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76" w:rsidRPr="00D3177F" w:rsidRDefault="00D3177F" w:rsidP="00686A91">
      <w:pPr>
        <w:jc w:val="both"/>
        <w:rPr>
          <w:rFonts w:ascii="Times New Roman" w:hAnsi="Times New Roman" w:cs="Times New Roman"/>
          <w:b/>
          <w:bCs/>
          <w:sz w:val="28"/>
          <w:szCs w:val="28"/>
        </w:rPr>
      </w:pPr>
      <w:r w:rsidRPr="00D3177F">
        <w:rPr>
          <w:rFonts w:ascii="Times New Roman" w:hAnsi="Times New Roman" w:cs="Times New Roman"/>
          <w:b/>
          <w:bCs/>
          <w:sz w:val="28"/>
          <w:szCs w:val="28"/>
        </w:rPr>
        <w:t xml:space="preserve">UNIT – II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r>
      <w:r w:rsidR="00C41676" w:rsidRPr="00D3177F">
        <w:rPr>
          <w:rFonts w:ascii="Times New Roman" w:hAnsi="Times New Roman" w:cs="Times New Roman"/>
          <w:b/>
          <w:bCs/>
          <w:sz w:val="28"/>
          <w:szCs w:val="28"/>
        </w:rPr>
        <w:t>Internationa</w:t>
      </w:r>
      <w:r>
        <w:rPr>
          <w:rFonts w:ascii="Times New Roman" w:hAnsi="Times New Roman" w:cs="Times New Roman"/>
          <w:b/>
          <w:bCs/>
          <w:sz w:val="28"/>
          <w:szCs w:val="28"/>
        </w:rPr>
        <w:t xml:space="preserve">l Financial Management </w:t>
      </w:r>
    </w:p>
    <w:p w:rsidR="00743F55" w:rsidRPr="00686A91" w:rsidRDefault="00743F55" w:rsidP="00686A91">
      <w:pPr>
        <w:jc w:val="both"/>
        <w:rPr>
          <w:rFonts w:ascii="Times New Roman" w:hAnsi="Times New Roman" w:cs="Times New Roman"/>
          <w:b/>
          <w:bCs/>
          <w:sz w:val="28"/>
          <w:szCs w:val="28"/>
          <w:u w:val="single"/>
        </w:rPr>
      </w:pPr>
      <w:r w:rsidRPr="00686A91">
        <w:rPr>
          <w:rFonts w:ascii="Times New Roman" w:hAnsi="Times New Roman" w:cs="Times New Roman"/>
          <w:b/>
          <w:bCs/>
          <w:sz w:val="28"/>
          <w:szCs w:val="28"/>
          <w:u w:val="single"/>
        </w:rPr>
        <w:t xml:space="preserve">Foreign Exchange </w:t>
      </w:r>
    </w:p>
    <w:p w:rsidR="002D0DB0" w:rsidRPr="00686A91" w:rsidRDefault="002D0DB0" w:rsidP="00686A91">
      <w:pPr>
        <w:jc w:val="both"/>
        <w:rPr>
          <w:rFonts w:ascii="Times New Roman" w:hAnsi="Times New Roman" w:cs="Times New Roman"/>
          <w:sz w:val="28"/>
          <w:szCs w:val="28"/>
        </w:rPr>
      </w:pPr>
      <w:r w:rsidRPr="00686A91">
        <w:rPr>
          <w:rFonts w:ascii="Times New Roman" w:hAnsi="Times New Roman" w:cs="Times New Roman"/>
          <w:sz w:val="28"/>
          <w:szCs w:val="28"/>
        </w:rPr>
        <w:t>Foreign exchange refers to all the currencies of the rest of the world other than the domestic currency of the country. For example, in India, US dollar is the foreign exchange.</w:t>
      </w:r>
    </w:p>
    <w:p w:rsidR="002D0DB0" w:rsidRPr="00686A91" w:rsidRDefault="00743F55" w:rsidP="00686A91">
      <w:pPr>
        <w:jc w:val="both"/>
        <w:rPr>
          <w:rFonts w:ascii="Times New Roman" w:hAnsi="Times New Roman" w:cs="Times New Roman"/>
          <w:sz w:val="28"/>
          <w:szCs w:val="28"/>
        </w:rPr>
      </w:pPr>
      <w:r w:rsidRPr="00686A91">
        <w:rPr>
          <w:rFonts w:ascii="Times New Roman" w:hAnsi="Times New Roman" w:cs="Times New Roman"/>
          <w:b/>
          <w:bCs/>
          <w:sz w:val="28"/>
          <w:szCs w:val="28"/>
        </w:rPr>
        <w:t>Foreign</w:t>
      </w:r>
      <w:r w:rsidR="00686A91">
        <w:rPr>
          <w:rFonts w:ascii="Times New Roman" w:hAnsi="Times New Roman" w:cs="Times New Roman"/>
          <w:b/>
          <w:bCs/>
          <w:sz w:val="28"/>
          <w:szCs w:val="28"/>
        </w:rPr>
        <w:t xml:space="preserve"> </w:t>
      </w:r>
      <w:r w:rsidRPr="00686A91">
        <w:rPr>
          <w:rFonts w:ascii="Times New Roman" w:hAnsi="Times New Roman" w:cs="Times New Roman"/>
          <w:b/>
          <w:bCs/>
          <w:sz w:val="28"/>
          <w:szCs w:val="28"/>
        </w:rPr>
        <w:t>exchange rate:</w:t>
      </w:r>
      <w:r w:rsidR="00686A91">
        <w:rPr>
          <w:rFonts w:ascii="Times New Roman" w:hAnsi="Times New Roman" w:cs="Times New Roman"/>
          <w:b/>
          <w:bCs/>
          <w:sz w:val="28"/>
          <w:szCs w:val="28"/>
        </w:rPr>
        <w:t xml:space="preserve"> </w:t>
      </w:r>
      <w:r w:rsidR="002D0DB0" w:rsidRPr="00686A91">
        <w:rPr>
          <w:rFonts w:ascii="Times New Roman" w:hAnsi="Times New Roman" w:cs="Times New Roman"/>
          <w:sz w:val="28"/>
          <w:szCs w:val="28"/>
        </w:rPr>
        <w:t>The rate at which one currency is exchanged for another is called Foreign Exchange Rate.</w:t>
      </w:r>
    </w:p>
    <w:p w:rsidR="002D0DB0" w:rsidRPr="00686A91" w:rsidRDefault="002D0DB0" w:rsidP="00686A91">
      <w:pPr>
        <w:jc w:val="both"/>
        <w:rPr>
          <w:rFonts w:ascii="Times New Roman" w:hAnsi="Times New Roman" w:cs="Times New Roman"/>
          <w:sz w:val="28"/>
          <w:szCs w:val="28"/>
        </w:rPr>
      </w:pPr>
      <w:r w:rsidRPr="00686A91">
        <w:rPr>
          <w:rFonts w:ascii="Times New Roman" w:hAnsi="Times New Roman" w:cs="Times New Roman"/>
          <w:sz w:val="28"/>
          <w:szCs w:val="28"/>
        </w:rPr>
        <w:t>In other words, the foreign exchange rate is the price of one currency stated in terms of another currency. For example, if one U.S dollar exchanges for 60 Indian rupees, then the rate of exchange is 1$ = Rs. 60 or 1 Rs = 1/60 or 0.0166 U.S. dollar.</w:t>
      </w:r>
    </w:p>
    <w:p w:rsidR="004212EC" w:rsidRPr="00686A91" w:rsidRDefault="004212EC" w:rsidP="00686A91">
      <w:pPr>
        <w:jc w:val="both"/>
        <w:rPr>
          <w:rFonts w:ascii="Times New Roman" w:hAnsi="Times New Roman" w:cs="Times New Roman"/>
          <w:sz w:val="28"/>
          <w:szCs w:val="28"/>
        </w:rPr>
      </w:pPr>
      <w:r w:rsidRPr="00686A91">
        <w:rPr>
          <w:rFonts w:ascii="Times New Roman" w:hAnsi="Times New Roman" w:cs="Times New Roman"/>
          <w:b/>
          <w:bCs/>
          <w:sz w:val="28"/>
          <w:szCs w:val="28"/>
          <w:u w:val="single"/>
        </w:rPr>
        <w:t xml:space="preserve">Foreign </w:t>
      </w:r>
      <w:r w:rsidR="00436D0D" w:rsidRPr="00686A91">
        <w:rPr>
          <w:rFonts w:ascii="Times New Roman" w:hAnsi="Times New Roman" w:cs="Times New Roman"/>
          <w:b/>
          <w:bCs/>
          <w:sz w:val="28"/>
          <w:szCs w:val="28"/>
          <w:u w:val="single"/>
        </w:rPr>
        <w:t>exchange market:</w:t>
      </w:r>
      <w:r w:rsidR="00686A91">
        <w:rPr>
          <w:rFonts w:ascii="Times New Roman" w:hAnsi="Times New Roman" w:cs="Times New Roman"/>
          <w:b/>
          <w:bCs/>
          <w:sz w:val="28"/>
          <w:szCs w:val="28"/>
          <w:u w:val="single"/>
        </w:rPr>
        <w:t xml:space="preserve"> </w:t>
      </w:r>
      <w:r w:rsidR="00F079E0" w:rsidRPr="00686A91">
        <w:rPr>
          <w:rFonts w:ascii="Times New Roman" w:hAnsi="Times New Roman" w:cs="Times New Roman"/>
          <w:sz w:val="28"/>
          <w:szCs w:val="28"/>
        </w:rPr>
        <w:t>Foreign exchange market is not a physical place</w:t>
      </w:r>
      <w:r w:rsidR="00B21743" w:rsidRPr="00686A91">
        <w:rPr>
          <w:rFonts w:ascii="Times New Roman" w:hAnsi="Times New Roman" w:cs="Times New Roman"/>
          <w:sz w:val="28"/>
          <w:szCs w:val="28"/>
        </w:rPr>
        <w:t xml:space="preserve"> it is in network of banks foreign exchange brokers and dealers</w:t>
      </w:r>
      <w:r w:rsidR="00686A91">
        <w:rPr>
          <w:rFonts w:ascii="Times New Roman" w:hAnsi="Times New Roman" w:cs="Times New Roman"/>
          <w:sz w:val="28"/>
          <w:szCs w:val="28"/>
        </w:rPr>
        <w:t xml:space="preserve"> </w:t>
      </w:r>
      <w:r w:rsidR="00893C96" w:rsidRPr="00686A91">
        <w:rPr>
          <w:rFonts w:ascii="Times New Roman" w:hAnsi="Times New Roman" w:cs="Times New Roman"/>
          <w:sz w:val="28"/>
          <w:szCs w:val="28"/>
        </w:rPr>
        <w:t>whose function</w:t>
      </w:r>
      <w:r w:rsidR="00686A91">
        <w:rPr>
          <w:rFonts w:ascii="Times New Roman" w:hAnsi="Times New Roman" w:cs="Times New Roman"/>
          <w:sz w:val="28"/>
          <w:szCs w:val="28"/>
        </w:rPr>
        <w:t xml:space="preserve"> i</w:t>
      </w:r>
      <w:r w:rsidR="00161F5D" w:rsidRPr="00686A91">
        <w:rPr>
          <w:rFonts w:ascii="Times New Roman" w:hAnsi="Times New Roman" w:cs="Times New Roman"/>
          <w:sz w:val="28"/>
          <w:szCs w:val="28"/>
        </w:rPr>
        <w:t xml:space="preserve">s to bring </w:t>
      </w:r>
      <w:r w:rsidR="00893C96" w:rsidRPr="00686A91">
        <w:rPr>
          <w:rFonts w:ascii="Times New Roman" w:hAnsi="Times New Roman" w:cs="Times New Roman"/>
          <w:sz w:val="28"/>
          <w:szCs w:val="28"/>
        </w:rPr>
        <w:t>Buy</w:t>
      </w:r>
      <w:r w:rsidR="00161F5D" w:rsidRPr="00686A91">
        <w:rPr>
          <w:rFonts w:ascii="Times New Roman" w:hAnsi="Times New Roman" w:cs="Times New Roman"/>
          <w:sz w:val="28"/>
          <w:szCs w:val="28"/>
        </w:rPr>
        <w:t>ers and sellers together</w:t>
      </w:r>
      <w:r w:rsidR="00893C96" w:rsidRPr="00686A91">
        <w:rPr>
          <w:rFonts w:ascii="Times New Roman" w:hAnsi="Times New Roman" w:cs="Times New Roman"/>
          <w:sz w:val="28"/>
          <w:szCs w:val="28"/>
        </w:rPr>
        <w:t>.</w:t>
      </w:r>
      <w:r w:rsidR="00686A91">
        <w:rPr>
          <w:rFonts w:ascii="Times New Roman" w:hAnsi="Times New Roman" w:cs="Times New Roman"/>
          <w:sz w:val="28"/>
          <w:szCs w:val="28"/>
        </w:rPr>
        <w:t xml:space="preserve"> </w:t>
      </w:r>
      <w:r w:rsidR="00893C96" w:rsidRPr="00686A91">
        <w:rPr>
          <w:rFonts w:ascii="Times New Roman" w:hAnsi="Times New Roman" w:cs="Times New Roman"/>
          <w:sz w:val="28"/>
          <w:szCs w:val="28"/>
        </w:rPr>
        <w:t>The</w:t>
      </w:r>
      <w:r w:rsidR="00DA7D24" w:rsidRPr="00686A91">
        <w:rPr>
          <w:rFonts w:ascii="Times New Roman" w:hAnsi="Times New Roman" w:cs="Times New Roman"/>
          <w:sz w:val="28"/>
          <w:szCs w:val="28"/>
        </w:rPr>
        <w:t xml:space="preserve"> leading financial centers </w:t>
      </w:r>
      <w:r w:rsidR="00893C96" w:rsidRPr="00686A91">
        <w:rPr>
          <w:rFonts w:ascii="Times New Roman" w:hAnsi="Times New Roman" w:cs="Times New Roman"/>
          <w:sz w:val="28"/>
          <w:szCs w:val="28"/>
        </w:rPr>
        <w:t>are</w:t>
      </w:r>
      <w:r w:rsidR="00686A91">
        <w:rPr>
          <w:rFonts w:ascii="Times New Roman" w:hAnsi="Times New Roman" w:cs="Times New Roman"/>
          <w:sz w:val="28"/>
          <w:szCs w:val="28"/>
        </w:rPr>
        <w:t xml:space="preserve"> </w:t>
      </w:r>
      <w:r w:rsidR="00893C96" w:rsidRPr="00686A91">
        <w:rPr>
          <w:rFonts w:ascii="Times New Roman" w:hAnsi="Times New Roman" w:cs="Times New Roman"/>
          <w:sz w:val="28"/>
          <w:szCs w:val="28"/>
        </w:rPr>
        <w:t>in</w:t>
      </w:r>
      <w:r w:rsidR="00686A91">
        <w:rPr>
          <w:rFonts w:ascii="Times New Roman" w:hAnsi="Times New Roman" w:cs="Times New Roman"/>
          <w:sz w:val="28"/>
          <w:szCs w:val="28"/>
        </w:rPr>
        <w:t xml:space="preserve"> </w:t>
      </w:r>
      <w:r w:rsidR="005E2394" w:rsidRPr="00686A91">
        <w:rPr>
          <w:rFonts w:ascii="Times New Roman" w:hAnsi="Times New Roman" w:cs="Times New Roman"/>
          <w:sz w:val="28"/>
          <w:szCs w:val="28"/>
        </w:rPr>
        <w:t>London,</w:t>
      </w:r>
      <w:r w:rsidR="00893C96" w:rsidRPr="00686A91">
        <w:rPr>
          <w:rFonts w:ascii="Times New Roman" w:hAnsi="Times New Roman" w:cs="Times New Roman"/>
          <w:sz w:val="28"/>
          <w:szCs w:val="28"/>
        </w:rPr>
        <w:t xml:space="preserve"> N</w:t>
      </w:r>
      <w:r w:rsidR="00017620" w:rsidRPr="00686A91">
        <w:rPr>
          <w:rFonts w:ascii="Times New Roman" w:hAnsi="Times New Roman" w:cs="Times New Roman"/>
          <w:sz w:val="28"/>
          <w:szCs w:val="28"/>
        </w:rPr>
        <w:t>ew York</w:t>
      </w:r>
      <w:r w:rsidR="005E2394" w:rsidRPr="00686A91">
        <w:rPr>
          <w:rFonts w:ascii="Times New Roman" w:hAnsi="Times New Roman" w:cs="Times New Roman"/>
          <w:sz w:val="28"/>
          <w:szCs w:val="28"/>
        </w:rPr>
        <w:t xml:space="preserve">, </w:t>
      </w:r>
      <w:r w:rsidR="00017620" w:rsidRPr="00686A91">
        <w:rPr>
          <w:rFonts w:ascii="Times New Roman" w:hAnsi="Times New Roman" w:cs="Times New Roman"/>
          <w:sz w:val="28"/>
          <w:szCs w:val="28"/>
        </w:rPr>
        <w:t>Paris</w:t>
      </w:r>
      <w:r w:rsidR="005E2394" w:rsidRPr="00686A91">
        <w:rPr>
          <w:rFonts w:ascii="Times New Roman" w:hAnsi="Times New Roman" w:cs="Times New Roman"/>
          <w:sz w:val="28"/>
          <w:szCs w:val="28"/>
        </w:rPr>
        <w:t>, Amsterdam,</w:t>
      </w:r>
      <w:r w:rsidR="00017620" w:rsidRPr="00686A91">
        <w:rPr>
          <w:rFonts w:ascii="Times New Roman" w:hAnsi="Times New Roman" w:cs="Times New Roman"/>
          <w:sz w:val="28"/>
          <w:szCs w:val="28"/>
        </w:rPr>
        <w:t xml:space="preserve"> Tokyo</w:t>
      </w:r>
      <w:r w:rsidR="005E2394" w:rsidRPr="00686A91">
        <w:rPr>
          <w:rFonts w:ascii="Times New Roman" w:hAnsi="Times New Roman" w:cs="Times New Roman"/>
          <w:sz w:val="28"/>
          <w:szCs w:val="28"/>
        </w:rPr>
        <w:t>,</w:t>
      </w:r>
      <w:r w:rsidR="00686A91">
        <w:rPr>
          <w:rFonts w:ascii="Times New Roman" w:hAnsi="Times New Roman" w:cs="Times New Roman"/>
          <w:sz w:val="28"/>
          <w:szCs w:val="28"/>
        </w:rPr>
        <w:t xml:space="preserve"> </w:t>
      </w:r>
      <w:proofErr w:type="gramStart"/>
      <w:r w:rsidR="005E2394" w:rsidRPr="00686A91">
        <w:rPr>
          <w:rFonts w:ascii="Times New Roman" w:hAnsi="Times New Roman" w:cs="Times New Roman"/>
          <w:sz w:val="28"/>
          <w:szCs w:val="28"/>
        </w:rPr>
        <w:t>Milan</w:t>
      </w:r>
      <w:proofErr w:type="gramEnd"/>
      <w:r w:rsidR="00017620" w:rsidRPr="00686A91">
        <w:rPr>
          <w:rFonts w:ascii="Times New Roman" w:hAnsi="Times New Roman" w:cs="Times New Roman"/>
          <w:sz w:val="28"/>
          <w:szCs w:val="28"/>
        </w:rPr>
        <w:t xml:space="preserve"> etc</w:t>
      </w:r>
      <w:r w:rsidR="005E2394" w:rsidRPr="00686A91">
        <w:rPr>
          <w:rFonts w:ascii="Times New Roman" w:hAnsi="Times New Roman" w:cs="Times New Roman"/>
          <w:sz w:val="28"/>
          <w:szCs w:val="28"/>
        </w:rPr>
        <w:t xml:space="preserve">. </w:t>
      </w:r>
      <w:r w:rsidR="004E3B40" w:rsidRPr="00686A91">
        <w:rPr>
          <w:rFonts w:ascii="Times New Roman" w:hAnsi="Times New Roman" w:cs="Times New Roman"/>
          <w:sz w:val="28"/>
          <w:szCs w:val="28"/>
        </w:rPr>
        <w:t xml:space="preserve">Because of the time difference between countries and because of the nature of foreign currency </w:t>
      </w:r>
      <w:r w:rsidR="00755FC7" w:rsidRPr="00686A91">
        <w:rPr>
          <w:rFonts w:ascii="Times New Roman" w:hAnsi="Times New Roman" w:cs="Times New Roman"/>
          <w:sz w:val="28"/>
          <w:szCs w:val="28"/>
        </w:rPr>
        <w:t xml:space="preserve">transactions, the </w:t>
      </w:r>
      <w:r w:rsidR="00BA17B5" w:rsidRPr="00686A91">
        <w:rPr>
          <w:rFonts w:ascii="Times New Roman" w:hAnsi="Times New Roman" w:cs="Times New Roman"/>
          <w:sz w:val="28"/>
          <w:szCs w:val="28"/>
        </w:rPr>
        <w:t xml:space="preserve">foreign exchange market can be considered </w:t>
      </w:r>
      <w:r w:rsidR="007D3058" w:rsidRPr="00686A91">
        <w:rPr>
          <w:rFonts w:ascii="Times New Roman" w:hAnsi="Times New Roman" w:cs="Times New Roman"/>
          <w:sz w:val="28"/>
          <w:szCs w:val="28"/>
        </w:rPr>
        <w:t xml:space="preserve">to be a 24 hour market. </w:t>
      </w:r>
      <w:r w:rsidR="00730807" w:rsidRPr="00686A91">
        <w:rPr>
          <w:rFonts w:ascii="Times New Roman" w:hAnsi="Times New Roman" w:cs="Times New Roman"/>
          <w:sz w:val="28"/>
          <w:szCs w:val="28"/>
        </w:rPr>
        <w:t xml:space="preserve">Business hours overlap around the world. When trading and banking hours </w:t>
      </w:r>
      <w:r w:rsidR="002C4B89" w:rsidRPr="00686A91">
        <w:rPr>
          <w:rFonts w:ascii="Times New Roman" w:hAnsi="Times New Roman" w:cs="Times New Roman"/>
          <w:sz w:val="28"/>
          <w:szCs w:val="28"/>
        </w:rPr>
        <w:t xml:space="preserve">close in one country, </w:t>
      </w:r>
      <w:r w:rsidR="0037235C" w:rsidRPr="00686A91">
        <w:rPr>
          <w:rFonts w:ascii="Times New Roman" w:hAnsi="Times New Roman" w:cs="Times New Roman"/>
          <w:sz w:val="28"/>
          <w:szCs w:val="28"/>
        </w:rPr>
        <w:t xml:space="preserve">another country will still be trading. </w:t>
      </w:r>
      <w:r w:rsidR="00715B53" w:rsidRPr="00686A91">
        <w:rPr>
          <w:rFonts w:ascii="Times New Roman" w:hAnsi="Times New Roman" w:cs="Times New Roman"/>
          <w:sz w:val="28"/>
          <w:szCs w:val="28"/>
        </w:rPr>
        <w:t xml:space="preserve">Banks in Sydney, Tokyo, Hong Kong </w:t>
      </w:r>
      <w:r w:rsidR="00F71D32" w:rsidRPr="00686A91">
        <w:rPr>
          <w:rFonts w:ascii="Times New Roman" w:hAnsi="Times New Roman" w:cs="Times New Roman"/>
          <w:sz w:val="28"/>
          <w:szCs w:val="28"/>
        </w:rPr>
        <w:t xml:space="preserve">and Singapore begin trading at about the time </w:t>
      </w:r>
      <w:r w:rsidR="00613D23" w:rsidRPr="00686A91">
        <w:rPr>
          <w:rFonts w:ascii="Times New Roman" w:hAnsi="Times New Roman" w:cs="Times New Roman"/>
          <w:sz w:val="28"/>
          <w:szCs w:val="28"/>
        </w:rPr>
        <w:t xml:space="preserve">most traders in San Francisco are closing for the previous day. Because of </w:t>
      </w:r>
      <w:r w:rsidR="00D00759" w:rsidRPr="00686A91">
        <w:rPr>
          <w:rFonts w:ascii="Times New Roman" w:hAnsi="Times New Roman" w:cs="Times New Roman"/>
          <w:sz w:val="28"/>
          <w:szCs w:val="28"/>
        </w:rPr>
        <w:t xml:space="preserve">our advantageous location, India is in a position to </w:t>
      </w:r>
      <w:r w:rsidR="00E07D4B" w:rsidRPr="00686A91">
        <w:rPr>
          <w:rFonts w:ascii="Times New Roman" w:hAnsi="Times New Roman" w:cs="Times New Roman"/>
          <w:sz w:val="28"/>
          <w:szCs w:val="28"/>
        </w:rPr>
        <w:t>trade both with Easter</w:t>
      </w:r>
      <w:r w:rsidR="00686A91">
        <w:rPr>
          <w:rFonts w:ascii="Times New Roman" w:hAnsi="Times New Roman" w:cs="Times New Roman"/>
          <w:sz w:val="28"/>
          <w:szCs w:val="28"/>
        </w:rPr>
        <w:t xml:space="preserve">n and western financial </w:t>
      </w:r>
      <w:proofErr w:type="spellStart"/>
      <w:r w:rsidR="00686A91">
        <w:rPr>
          <w:rFonts w:ascii="Times New Roman" w:hAnsi="Times New Roman" w:cs="Times New Roman"/>
          <w:sz w:val="28"/>
          <w:szCs w:val="28"/>
        </w:rPr>
        <w:t>centres</w:t>
      </w:r>
      <w:proofErr w:type="spellEnd"/>
      <w:r w:rsidR="00E07D4B" w:rsidRPr="00686A91">
        <w:rPr>
          <w:rFonts w:ascii="Times New Roman" w:hAnsi="Times New Roman" w:cs="Times New Roman"/>
          <w:sz w:val="28"/>
          <w:szCs w:val="28"/>
        </w:rPr>
        <w:t xml:space="preserve"> even during the normal working hours.</w:t>
      </w:r>
    </w:p>
    <w:p w:rsidR="00BF76BB" w:rsidRPr="00686A91" w:rsidRDefault="00E64ADD"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It is in foreign exchange market </w:t>
      </w:r>
      <w:r w:rsidR="00E13528" w:rsidRPr="00686A91">
        <w:rPr>
          <w:rFonts w:ascii="Times New Roman" w:hAnsi="Times New Roman" w:cs="Times New Roman"/>
          <w:sz w:val="28"/>
          <w:szCs w:val="28"/>
        </w:rPr>
        <w:t xml:space="preserve">where money denominated in one </w:t>
      </w:r>
      <w:r w:rsidR="004B7B66" w:rsidRPr="00686A91">
        <w:rPr>
          <w:rFonts w:ascii="Times New Roman" w:hAnsi="Times New Roman" w:cs="Times New Roman"/>
          <w:sz w:val="28"/>
          <w:szCs w:val="28"/>
        </w:rPr>
        <w:t>currency</w:t>
      </w:r>
      <w:r w:rsidR="00E13528" w:rsidRPr="00686A91">
        <w:rPr>
          <w:rFonts w:ascii="Times New Roman" w:hAnsi="Times New Roman" w:cs="Times New Roman"/>
          <w:sz w:val="28"/>
          <w:szCs w:val="28"/>
        </w:rPr>
        <w:t xml:space="preserve"> is bought and sold with money denominated in </w:t>
      </w:r>
      <w:r w:rsidR="004B7B66" w:rsidRPr="00686A91">
        <w:rPr>
          <w:rFonts w:ascii="Times New Roman" w:hAnsi="Times New Roman" w:cs="Times New Roman"/>
          <w:sz w:val="28"/>
          <w:szCs w:val="28"/>
        </w:rPr>
        <w:t xml:space="preserve">another currency. The primary purpose </w:t>
      </w:r>
      <w:r w:rsidR="00AD21C6" w:rsidRPr="00686A91">
        <w:rPr>
          <w:rFonts w:ascii="Times New Roman" w:hAnsi="Times New Roman" w:cs="Times New Roman"/>
          <w:sz w:val="28"/>
          <w:szCs w:val="28"/>
        </w:rPr>
        <w:t xml:space="preserve">of the foreign exchange market is to permit transfer of purchasing power denominated in one currency </w:t>
      </w:r>
      <w:r w:rsidR="00733A59" w:rsidRPr="00686A91">
        <w:rPr>
          <w:rFonts w:ascii="Times New Roman" w:hAnsi="Times New Roman" w:cs="Times New Roman"/>
          <w:sz w:val="28"/>
          <w:szCs w:val="28"/>
        </w:rPr>
        <w:t xml:space="preserve">to another. For example, a Japanese exporter </w:t>
      </w:r>
      <w:r w:rsidR="00261093" w:rsidRPr="00686A91">
        <w:rPr>
          <w:rFonts w:ascii="Times New Roman" w:hAnsi="Times New Roman" w:cs="Times New Roman"/>
          <w:sz w:val="28"/>
          <w:szCs w:val="28"/>
        </w:rPr>
        <w:t xml:space="preserve">sells automobiles to </w:t>
      </w:r>
      <w:r w:rsidR="00261093" w:rsidRPr="00686A91">
        <w:rPr>
          <w:rFonts w:ascii="Times New Roman" w:hAnsi="Times New Roman" w:cs="Times New Roman"/>
          <w:sz w:val="28"/>
          <w:szCs w:val="28"/>
          <w:lang w:bidi="ta-IN"/>
        </w:rPr>
        <w:t>Indian</w:t>
      </w:r>
      <w:r w:rsidR="00261093" w:rsidRPr="00686A91">
        <w:rPr>
          <w:rFonts w:ascii="Times New Roman" w:hAnsi="Times New Roman" w:cs="Times New Roman"/>
          <w:sz w:val="28"/>
          <w:szCs w:val="28"/>
        </w:rPr>
        <w:t xml:space="preserve"> dealer in </w:t>
      </w:r>
      <w:r w:rsidR="00075FBF" w:rsidRPr="00686A91">
        <w:rPr>
          <w:rFonts w:ascii="Times New Roman" w:hAnsi="Times New Roman" w:cs="Times New Roman"/>
          <w:sz w:val="28"/>
          <w:szCs w:val="28"/>
        </w:rPr>
        <w:t>Ru</w:t>
      </w:r>
      <w:r w:rsidR="00261093" w:rsidRPr="00686A91">
        <w:rPr>
          <w:rFonts w:ascii="Times New Roman" w:hAnsi="Times New Roman" w:cs="Times New Roman"/>
          <w:sz w:val="28"/>
          <w:szCs w:val="28"/>
        </w:rPr>
        <w:t xml:space="preserve">pees and an Indian manufacturer </w:t>
      </w:r>
      <w:r w:rsidR="00075FBF" w:rsidRPr="00686A91">
        <w:rPr>
          <w:rFonts w:ascii="Times New Roman" w:hAnsi="Times New Roman" w:cs="Times New Roman"/>
          <w:sz w:val="28"/>
          <w:szCs w:val="28"/>
        </w:rPr>
        <w:t xml:space="preserve">sells food products to a Japanese company for Yen. </w:t>
      </w:r>
      <w:r w:rsidR="00BD6B0F" w:rsidRPr="00686A91">
        <w:rPr>
          <w:rFonts w:ascii="Times New Roman" w:hAnsi="Times New Roman" w:cs="Times New Roman"/>
          <w:sz w:val="28"/>
          <w:szCs w:val="28"/>
        </w:rPr>
        <w:t xml:space="preserve">The Japanese exporter will like to receive payment in Yen, </w:t>
      </w:r>
      <w:r w:rsidR="00BF76BB" w:rsidRPr="00686A91">
        <w:rPr>
          <w:rFonts w:ascii="Times New Roman" w:hAnsi="Times New Roman" w:cs="Times New Roman"/>
          <w:sz w:val="28"/>
          <w:szCs w:val="28"/>
        </w:rPr>
        <w:t xml:space="preserve">while the Indian exporter will require the payment in Rupees. </w:t>
      </w:r>
    </w:p>
    <w:p w:rsidR="007D219A" w:rsidRPr="00686A91" w:rsidRDefault="007D219A" w:rsidP="00686A91">
      <w:pPr>
        <w:jc w:val="both"/>
        <w:rPr>
          <w:rFonts w:ascii="Times New Roman" w:hAnsi="Times New Roman" w:cs="Times New Roman"/>
          <w:b/>
          <w:bCs/>
          <w:sz w:val="28"/>
          <w:szCs w:val="28"/>
        </w:rPr>
      </w:pPr>
      <w:r w:rsidRPr="00686A91">
        <w:rPr>
          <w:rFonts w:ascii="Times New Roman" w:hAnsi="Times New Roman" w:cs="Times New Roman"/>
          <w:b/>
          <w:bCs/>
          <w:sz w:val="28"/>
          <w:szCs w:val="28"/>
        </w:rPr>
        <w:t xml:space="preserve">Participants in the foreign exchange </w:t>
      </w:r>
      <w:proofErr w:type="gramStart"/>
      <w:r w:rsidRPr="00686A91">
        <w:rPr>
          <w:rFonts w:ascii="Times New Roman" w:hAnsi="Times New Roman" w:cs="Times New Roman"/>
          <w:b/>
          <w:bCs/>
          <w:sz w:val="28"/>
          <w:szCs w:val="28"/>
        </w:rPr>
        <w:t xml:space="preserve">market </w:t>
      </w:r>
      <w:r w:rsidR="00F01A7C" w:rsidRPr="00686A91">
        <w:rPr>
          <w:rFonts w:ascii="Times New Roman" w:hAnsi="Times New Roman" w:cs="Times New Roman"/>
          <w:b/>
          <w:bCs/>
          <w:sz w:val="28"/>
          <w:szCs w:val="28"/>
        </w:rPr>
        <w:t>:</w:t>
      </w:r>
      <w:proofErr w:type="gramEnd"/>
    </w:p>
    <w:p w:rsidR="0007656F" w:rsidRPr="00686A91" w:rsidRDefault="0007656F"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The participants in foreign exchange market </w:t>
      </w:r>
      <w:r w:rsidR="00491046" w:rsidRPr="00686A91">
        <w:rPr>
          <w:rFonts w:ascii="Times New Roman" w:hAnsi="Times New Roman" w:cs="Times New Roman"/>
          <w:sz w:val="28"/>
          <w:szCs w:val="28"/>
        </w:rPr>
        <w:t xml:space="preserve">are retail customers, commercial banks, foreign </w:t>
      </w:r>
      <w:r w:rsidR="00243C29" w:rsidRPr="00686A91">
        <w:rPr>
          <w:rFonts w:ascii="Times New Roman" w:hAnsi="Times New Roman" w:cs="Times New Roman"/>
          <w:sz w:val="28"/>
          <w:szCs w:val="28"/>
        </w:rPr>
        <w:t>exchange brokers and the central banks.</w:t>
      </w:r>
    </w:p>
    <w:p w:rsidR="00243C29" w:rsidRPr="00686A91" w:rsidRDefault="00243C29" w:rsidP="00686A91">
      <w:pPr>
        <w:pStyle w:val="ListParagraph"/>
        <w:numPr>
          <w:ilvl w:val="0"/>
          <w:numId w:val="1"/>
        </w:numPr>
        <w:jc w:val="both"/>
        <w:rPr>
          <w:rFonts w:ascii="Times New Roman" w:hAnsi="Times New Roman" w:cs="Times New Roman"/>
          <w:sz w:val="28"/>
          <w:szCs w:val="28"/>
        </w:rPr>
      </w:pPr>
      <w:r w:rsidRPr="00686A91">
        <w:rPr>
          <w:rFonts w:ascii="Times New Roman" w:hAnsi="Times New Roman" w:cs="Times New Roman"/>
          <w:color w:val="2F5496" w:themeColor="accent1" w:themeShade="BF"/>
          <w:sz w:val="28"/>
          <w:szCs w:val="28"/>
        </w:rPr>
        <w:lastRenderedPageBreak/>
        <w:t>Retail customers</w:t>
      </w:r>
      <w:r w:rsidR="00531E11" w:rsidRPr="00686A91">
        <w:rPr>
          <w:rFonts w:ascii="Times New Roman" w:hAnsi="Times New Roman" w:cs="Times New Roman"/>
          <w:sz w:val="28"/>
          <w:szCs w:val="28"/>
        </w:rPr>
        <w:t xml:space="preserve">: Retail customers include a long list of </w:t>
      </w:r>
      <w:r w:rsidR="006352B5" w:rsidRPr="00686A91">
        <w:rPr>
          <w:rFonts w:ascii="Times New Roman" w:hAnsi="Times New Roman" w:cs="Times New Roman"/>
          <w:sz w:val="28"/>
          <w:szCs w:val="28"/>
        </w:rPr>
        <w:t>exporters, importers, hedgers, speculators, borrowers</w:t>
      </w:r>
      <w:r w:rsidR="00A205A7" w:rsidRPr="00686A91">
        <w:rPr>
          <w:rFonts w:ascii="Times New Roman" w:hAnsi="Times New Roman" w:cs="Times New Roman"/>
          <w:sz w:val="28"/>
          <w:szCs w:val="28"/>
        </w:rPr>
        <w:t xml:space="preserve">, investors, </w:t>
      </w:r>
      <w:proofErr w:type="spellStart"/>
      <w:r w:rsidR="00A205A7" w:rsidRPr="00686A91">
        <w:rPr>
          <w:rFonts w:ascii="Times New Roman" w:hAnsi="Times New Roman" w:cs="Times New Roman"/>
          <w:sz w:val="28"/>
          <w:szCs w:val="28"/>
        </w:rPr>
        <w:t>Travellers</w:t>
      </w:r>
      <w:proofErr w:type="spellEnd"/>
      <w:r w:rsidR="00A205A7" w:rsidRPr="00686A91">
        <w:rPr>
          <w:rFonts w:ascii="Times New Roman" w:hAnsi="Times New Roman" w:cs="Times New Roman"/>
          <w:sz w:val="28"/>
          <w:szCs w:val="28"/>
        </w:rPr>
        <w:t>, MNCs, PSUs and others.</w:t>
      </w:r>
    </w:p>
    <w:p w:rsidR="00DC69FE" w:rsidRPr="00686A91" w:rsidRDefault="00DC69FE" w:rsidP="00686A91">
      <w:pPr>
        <w:pStyle w:val="ListParagraph"/>
        <w:numPr>
          <w:ilvl w:val="0"/>
          <w:numId w:val="1"/>
        </w:numPr>
        <w:jc w:val="both"/>
        <w:rPr>
          <w:rFonts w:ascii="Times New Roman" w:hAnsi="Times New Roman" w:cs="Times New Roman"/>
          <w:sz w:val="28"/>
          <w:szCs w:val="28"/>
        </w:rPr>
      </w:pPr>
      <w:r w:rsidRPr="00686A91">
        <w:rPr>
          <w:rFonts w:ascii="Times New Roman" w:hAnsi="Times New Roman" w:cs="Times New Roman"/>
          <w:color w:val="2F5496" w:themeColor="accent1" w:themeShade="BF"/>
          <w:sz w:val="28"/>
          <w:szCs w:val="28"/>
        </w:rPr>
        <w:t xml:space="preserve">Commercial banks: </w:t>
      </w:r>
      <w:r w:rsidR="00E371CE" w:rsidRPr="00686A91">
        <w:rPr>
          <w:rFonts w:ascii="Times New Roman" w:hAnsi="Times New Roman" w:cs="Times New Roman"/>
          <w:sz w:val="28"/>
          <w:szCs w:val="28"/>
        </w:rPr>
        <w:t xml:space="preserve">The commercial banks have been authorized by the RBI to deal in foreign exchange. </w:t>
      </w:r>
      <w:r w:rsidR="00E336E4" w:rsidRPr="00686A91">
        <w:rPr>
          <w:rFonts w:ascii="Times New Roman" w:hAnsi="Times New Roman" w:cs="Times New Roman"/>
          <w:sz w:val="28"/>
          <w:szCs w:val="28"/>
        </w:rPr>
        <w:t xml:space="preserve">They are referred to as Authorized </w:t>
      </w:r>
      <w:r w:rsidR="00CC74D6" w:rsidRPr="00686A91">
        <w:rPr>
          <w:rFonts w:ascii="Times New Roman" w:hAnsi="Times New Roman" w:cs="Times New Roman"/>
          <w:sz w:val="28"/>
          <w:szCs w:val="28"/>
        </w:rPr>
        <w:t xml:space="preserve">dealers/authorized persons. They may buy and sell foreign exchange </w:t>
      </w:r>
      <w:r w:rsidR="00E53F1F" w:rsidRPr="00686A91">
        <w:rPr>
          <w:rFonts w:ascii="Times New Roman" w:hAnsi="Times New Roman" w:cs="Times New Roman"/>
          <w:sz w:val="28"/>
          <w:szCs w:val="28"/>
        </w:rPr>
        <w:t xml:space="preserve">for their customers. Traders over the countries do not transact </w:t>
      </w:r>
      <w:r w:rsidR="00ED4042" w:rsidRPr="00686A91">
        <w:rPr>
          <w:rFonts w:ascii="Times New Roman" w:hAnsi="Times New Roman" w:cs="Times New Roman"/>
          <w:sz w:val="28"/>
          <w:szCs w:val="28"/>
        </w:rPr>
        <w:t xml:space="preserve">directly but usually with a bank in </w:t>
      </w:r>
      <w:proofErr w:type="gramStart"/>
      <w:r w:rsidR="00ED4042" w:rsidRPr="00686A91">
        <w:rPr>
          <w:rFonts w:ascii="Times New Roman" w:hAnsi="Times New Roman" w:cs="Times New Roman"/>
          <w:sz w:val="28"/>
          <w:szCs w:val="28"/>
        </w:rPr>
        <w:t>his own</w:t>
      </w:r>
      <w:proofErr w:type="gramEnd"/>
      <w:r w:rsidR="00ED4042" w:rsidRPr="00686A91">
        <w:rPr>
          <w:rFonts w:ascii="Times New Roman" w:hAnsi="Times New Roman" w:cs="Times New Roman"/>
          <w:sz w:val="28"/>
          <w:szCs w:val="28"/>
        </w:rPr>
        <w:t xml:space="preserve"> country. For this purpose, banks hold large amount of foreign exchange.</w:t>
      </w:r>
    </w:p>
    <w:p w:rsidR="00ED4042" w:rsidRPr="00686A91" w:rsidRDefault="00921DE0" w:rsidP="00686A91">
      <w:pPr>
        <w:pStyle w:val="ListParagraph"/>
        <w:numPr>
          <w:ilvl w:val="0"/>
          <w:numId w:val="1"/>
        </w:numPr>
        <w:jc w:val="both"/>
        <w:rPr>
          <w:rFonts w:ascii="Times New Roman" w:hAnsi="Times New Roman" w:cs="Times New Roman"/>
          <w:sz w:val="28"/>
          <w:szCs w:val="28"/>
        </w:rPr>
      </w:pPr>
      <w:r w:rsidRPr="00686A91">
        <w:rPr>
          <w:rFonts w:ascii="Times New Roman" w:hAnsi="Times New Roman" w:cs="Times New Roman"/>
          <w:color w:val="2F5496" w:themeColor="accent1" w:themeShade="BF"/>
          <w:sz w:val="28"/>
          <w:szCs w:val="28"/>
        </w:rPr>
        <w:t xml:space="preserve">Foreign exchange </w:t>
      </w:r>
      <w:proofErr w:type="gramStart"/>
      <w:r w:rsidRPr="00686A91">
        <w:rPr>
          <w:rFonts w:ascii="Times New Roman" w:hAnsi="Times New Roman" w:cs="Times New Roman"/>
          <w:color w:val="2F5496" w:themeColor="accent1" w:themeShade="BF"/>
          <w:sz w:val="28"/>
          <w:szCs w:val="28"/>
        </w:rPr>
        <w:t>brokers :</w:t>
      </w:r>
      <w:proofErr w:type="gramEnd"/>
      <w:r w:rsidRPr="00686A91">
        <w:rPr>
          <w:rFonts w:ascii="Times New Roman" w:hAnsi="Times New Roman" w:cs="Times New Roman"/>
          <w:sz w:val="28"/>
          <w:szCs w:val="28"/>
        </w:rPr>
        <w:t xml:space="preserve"> They act as agents who facilitate trading</w:t>
      </w:r>
      <w:r w:rsidR="004D1B14" w:rsidRPr="00686A91">
        <w:rPr>
          <w:rFonts w:ascii="Times New Roman" w:hAnsi="Times New Roman" w:cs="Times New Roman"/>
          <w:sz w:val="28"/>
          <w:szCs w:val="28"/>
        </w:rPr>
        <w:t xml:space="preserve">. They actively and constantly monitor exchange rates </w:t>
      </w:r>
      <w:r w:rsidR="00AB3C62" w:rsidRPr="00686A91">
        <w:rPr>
          <w:rFonts w:ascii="Times New Roman" w:hAnsi="Times New Roman" w:cs="Times New Roman"/>
          <w:sz w:val="28"/>
          <w:szCs w:val="28"/>
        </w:rPr>
        <w:t>offered by international banks.</w:t>
      </w:r>
    </w:p>
    <w:p w:rsidR="00686A91" w:rsidRPr="00686A91" w:rsidRDefault="00AB3C62" w:rsidP="00686A91">
      <w:pPr>
        <w:pStyle w:val="ListParagraph"/>
        <w:numPr>
          <w:ilvl w:val="0"/>
          <w:numId w:val="1"/>
        </w:numPr>
        <w:jc w:val="both"/>
        <w:rPr>
          <w:rFonts w:ascii="Times New Roman" w:hAnsi="Times New Roman" w:cs="Times New Roman"/>
          <w:sz w:val="28"/>
          <w:szCs w:val="28"/>
        </w:rPr>
      </w:pPr>
      <w:r w:rsidRPr="00686A91">
        <w:rPr>
          <w:rFonts w:ascii="Times New Roman" w:hAnsi="Times New Roman" w:cs="Times New Roman"/>
          <w:color w:val="4472C4" w:themeColor="accent1"/>
          <w:sz w:val="28"/>
          <w:szCs w:val="28"/>
        </w:rPr>
        <w:t>Central bank:</w:t>
      </w:r>
      <w:r w:rsidRPr="00686A91">
        <w:rPr>
          <w:rFonts w:ascii="Times New Roman" w:hAnsi="Times New Roman" w:cs="Times New Roman"/>
          <w:sz w:val="28"/>
          <w:szCs w:val="28"/>
        </w:rPr>
        <w:t xml:space="preserve"> Another important player in foreign exchange market </w:t>
      </w:r>
      <w:r w:rsidR="00FA2776" w:rsidRPr="00686A91">
        <w:rPr>
          <w:rFonts w:ascii="Times New Roman" w:hAnsi="Times New Roman" w:cs="Times New Roman"/>
          <w:sz w:val="28"/>
          <w:szCs w:val="28"/>
        </w:rPr>
        <w:t xml:space="preserve">is the central bank of various countries. Central banks frequently </w:t>
      </w:r>
      <w:r w:rsidR="00C021CA" w:rsidRPr="00686A91">
        <w:rPr>
          <w:rFonts w:ascii="Times New Roman" w:hAnsi="Times New Roman" w:cs="Times New Roman"/>
          <w:sz w:val="28"/>
          <w:szCs w:val="28"/>
        </w:rPr>
        <w:t xml:space="preserve">intervene in the market to bring about stability in the exchange rate </w:t>
      </w:r>
      <w:r w:rsidR="00A17AE7" w:rsidRPr="00686A91">
        <w:rPr>
          <w:rFonts w:ascii="Times New Roman" w:hAnsi="Times New Roman" w:cs="Times New Roman"/>
          <w:sz w:val="28"/>
          <w:szCs w:val="28"/>
        </w:rPr>
        <w:t>or to maintain a target rate</w:t>
      </w:r>
      <w:r w:rsidR="00686A91" w:rsidRPr="00686A91">
        <w:rPr>
          <w:rFonts w:ascii="Times New Roman" w:hAnsi="Times New Roman" w:cs="Times New Roman"/>
          <w:sz w:val="28"/>
          <w:szCs w:val="28"/>
        </w:rPr>
        <w:t>.</w:t>
      </w:r>
    </w:p>
    <w:p w:rsidR="00686A91" w:rsidRPr="00686A91" w:rsidRDefault="00686A91" w:rsidP="00686A91">
      <w:pPr>
        <w:ind w:left="360"/>
        <w:jc w:val="both"/>
        <w:rPr>
          <w:rFonts w:ascii="Times New Roman" w:hAnsi="Times New Roman" w:cs="Times New Roman"/>
          <w:sz w:val="28"/>
          <w:szCs w:val="28"/>
        </w:rPr>
      </w:pPr>
    </w:p>
    <w:p w:rsidR="00686A91" w:rsidRPr="00686A91" w:rsidRDefault="00686A91" w:rsidP="00686A91">
      <w:pPr>
        <w:jc w:val="both"/>
        <w:rPr>
          <w:rFonts w:ascii="Times New Roman" w:hAnsi="Times New Roman" w:cs="Times New Roman"/>
          <w:b/>
          <w:sz w:val="28"/>
          <w:szCs w:val="28"/>
          <w:u w:val="single"/>
        </w:rPr>
      </w:pPr>
      <w:r w:rsidRPr="00686A91">
        <w:rPr>
          <w:rFonts w:ascii="Times New Roman" w:hAnsi="Times New Roman" w:cs="Times New Roman"/>
          <w:b/>
          <w:sz w:val="28"/>
          <w:szCs w:val="28"/>
          <w:u w:val="single"/>
        </w:rPr>
        <w:t xml:space="preserve">Sources of supply and demand for foreign </w:t>
      </w:r>
      <w:proofErr w:type="gramStart"/>
      <w:r w:rsidRPr="00686A91">
        <w:rPr>
          <w:rFonts w:ascii="Times New Roman" w:hAnsi="Times New Roman" w:cs="Times New Roman"/>
          <w:b/>
          <w:sz w:val="28"/>
          <w:szCs w:val="28"/>
          <w:u w:val="single"/>
        </w:rPr>
        <w:t>exchange :</w:t>
      </w:r>
      <w:proofErr w:type="gramEnd"/>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Sources of supply:</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1. Export of goods and services. The banking, insurance and transport services also earn foreign exchange through the services rendered by them to their foreign customers.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2. Foreign direct investments: Direct and portfolio investments and foreign deposits by the residents earn foreign exchange in terms of dividends, profits, interest, etc.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3. Foreign tourists: Tourists from abroad spend lot of money which adds to the foreign exchange earnings of the country.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4. Private remittances: Persons who are employed outside their countries usually send foreign currencies to their relatives in their home countries adding to the foreign exchange supply.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5. Foreign missions: NGOs from abroad spend lots of money in the countries where they are located.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lastRenderedPageBreak/>
        <w:t xml:space="preserve">6. Foreign aids and loans: A major source of foreign exchange inflow comes from foreign aids or foreign assistance in the form of loans, grants, etc.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7. Repayment of loans and interest payments by foreigners is another source of foreign exchange.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DEMAND FOR FOREIGN </w:t>
      </w:r>
      <w:proofErr w:type="gramStart"/>
      <w:r w:rsidRPr="00686A91">
        <w:rPr>
          <w:rFonts w:ascii="Times New Roman" w:hAnsi="Times New Roman" w:cs="Times New Roman"/>
          <w:sz w:val="28"/>
          <w:szCs w:val="28"/>
        </w:rPr>
        <w:t>EXCHANGE :</w:t>
      </w:r>
      <w:proofErr w:type="gramEnd"/>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1. Import of goods and services - Importers demand huge amounts of foreign exchange.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2. Services rendered by foreign banking, insurance and transport services.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3. Foreign investment in domestic country must be paid dividends, profits and interest.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4. Foreign tour by residents, for pleasure trip, education, medical treatment or business may require huge amounts of foreign exchange.</w:t>
      </w:r>
    </w:p>
    <w:p w:rsidR="00686A91" w:rsidRPr="00686A91" w:rsidRDefault="00686A91" w:rsidP="00686A91">
      <w:pPr>
        <w:jc w:val="both"/>
        <w:rPr>
          <w:rFonts w:ascii="Times New Roman" w:hAnsi="Times New Roman" w:cs="Times New Roman"/>
          <w:b/>
          <w:sz w:val="28"/>
          <w:szCs w:val="28"/>
        </w:rPr>
      </w:pPr>
    </w:p>
    <w:p w:rsidR="00686A91" w:rsidRPr="00686A91" w:rsidRDefault="00686A91" w:rsidP="00686A91">
      <w:pPr>
        <w:jc w:val="both"/>
        <w:rPr>
          <w:rFonts w:ascii="Times New Roman" w:hAnsi="Times New Roman" w:cs="Times New Roman"/>
          <w:b/>
          <w:sz w:val="28"/>
          <w:szCs w:val="28"/>
          <w:lang w:val="en-IN"/>
        </w:rPr>
      </w:pPr>
      <w:r w:rsidRPr="00686A91">
        <w:rPr>
          <w:rFonts w:ascii="Times New Roman" w:hAnsi="Times New Roman" w:cs="Times New Roman"/>
          <w:b/>
          <w:sz w:val="28"/>
          <w:szCs w:val="28"/>
          <w:lang w:val="en-IN"/>
        </w:rPr>
        <w:t>TYPES OF FOREIGN EXCHANGE RATES:</w:t>
      </w:r>
    </w:p>
    <w:p w:rsidR="00686A91" w:rsidRPr="00686A91" w:rsidRDefault="00686A91" w:rsidP="00686A91">
      <w:pPr>
        <w:jc w:val="both"/>
        <w:rPr>
          <w:rFonts w:ascii="Times New Roman" w:hAnsi="Times New Roman" w:cs="Times New Roman"/>
          <w:sz w:val="28"/>
          <w:szCs w:val="28"/>
          <w:lang w:val="en-IN"/>
        </w:rPr>
      </w:pP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Exchange rate is the proportion at which one currency can be exchanged for another. There are two types of exchange rates -- fixed and floating rates. Fixed exchange rates are those in which the country’s currency is matched with another single currency. Floating exchange rates allow currencies to fluctuate in the foreign exchange markets. There are two types of floating exchange rates -- fixed float and managed float.</w:t>
      </w:r>
    </w:p>
    <w:p w:rsidR="00686A91" w:rsidRPr="00686A91" w:rsidRDefault="00686A91" w:rsidP="00686A91">
      <w:pPr>
        <w:jc w:val="both"/>
        <w:rPr>
          <w:rFonts w:ascii="Times New Roman" w:eastAsia="Times New Roman" w:hAnsi="Times New Roman" w:cs="Times New Roman"/>
          <w:sz w:val="28"/>
          <w:szCs w:val="28"/>
        </w:rPr>
      </w:pPr>
      <w:r w:rsidRPr="00686A91">
        <w:rPr>
          <w:rFonts w:ascii="Times New Roman" w:eastAsia="Times New Roman" w:hAnsi="Times New Roman" w:cs="Times New Roman"/>
          <w:sz w:val="28"/>
          <w:szCs w:val="28"/>
        </w:rPr>
        <w:t>Free Float</w:t>
      </w:r>
    </w:p>
    <w:p w:rsidR="00686A91" w:rsidRPr="00686A91" w:rsidRDefault="00686A91" w:rsidP="00686A91">
      <w:pPr>
        <w:jc w:val="both"/>
        <w:rPr>
          <w:rFonts w:ascii="Times New Roman" w:eastAsia="Times New Roman" w:hAnsi="Times New Roman" w:cs="Times New Roman"/>
          <w:sz w:val="28"/>
          <w:szCs w:val="28"/>
        </w:rPr>
      </w:pPr>
      <w:r w:rsidRPr="00686A91">
        <w:rPr>
          <w:rFonts w:ascii="Times New Roman" w:eastAsia="Times New Roman" w:hAnsi="Times New Roman" w:cs="Times New Roman"/>
          <w:sz w:val="28"/>
          <w:szCs w:val="28"/>
        </w:rPr>
        <w:t>The free float exchange rate system is one that has no intervention from the government. The demand and supply forces interact and then the rate of exchange is determined. Under this mechanism, there is a high risk of volatility. One currency may appreciate or depreciate steeply, and the exchange rate is similarly affected. This mechanism is called the “free float” or the “clean float.”</w:t>
      </w:r>
    </w:p>
    <w:p w:rsidR="00686A91" w:rsidRPr="00686A91" w:rsidRDefault="00686A91" w:rsidP="00686A91">
      <w:pPr>
        <w:jc w:val="both"/>
        <w:rPr>
          <w:rFonts w:ascii="Times New Roman" w:eastAsia="Times New Roman" w:hAnsi="Times New Roman" w:cs="Times New Roman"/>
          <w:sz w:val="28"/>
          <w:szCs w:val="28"/>
        </w:rPr>
      </w:pPr>
      <w:r w:rsidRPr="00686A91">
        <w:rPr>
          <w:rFonts w:ascii="Times New Roman" w:eastAsia="Times New Roman" w:hAnsi="Times New Roman" w:cs="Times New Roman"/>
          <w:sz w:val="28"/>
          <w:szCs w:val="28"/>
        </w:rPr>
        <w:t>Managed Float</w:t>
      </w:r>
    </w:p>
    <w:p w:rsidR="00686A91" w:rsidRPr="00686A91" w:rsidRDefault="00686A91" w:rsidP="00686A91">
      <w:pPr>
        <w:jc w:val="both"/>
        <w:rPr>
          <w:rFonts w:ascii="Times New Roman" w:eastAsia="Times New Roman" w:hAnsi="Times New Roman" w:cs="Times New Roman"/>
          <w:sz w:val="28"/>
          <w:szCs w:val="28"/>
        </w:rPr>
      </w:pPr>
      <w:r w:rsidRPr="00686A91">
        <w:rPr>
          <w:rFonts w:ascii="Times New Roman" w:eastAsia="Times New Roman" w:hAnsi="Times New Roman" w:cs="Times New Roman"/>
          <w:sz w:val="28"/>
          <w:szCs w:val="28"/>
        </w:rPr>
        <w:t xml:space="preserve">This method is a variation on the free float mechanism. All countries have trade links with one another, and international currencies fluctuate daily. Many countries </w:t>
      </w:r>
      <w:r w:rsidRPr="00686A91">
        <w:rPr>
          <w:rFonts w:ascii="Times New Roman" w:eastAsia="Times New Roman" w:hAnsi="Times New Roman" w:cs="Times New Roman"/>
          <w:sz w:val="28"/>
          <w:szCs w:val="28"/>
        </w:rPr>
        <w:lastRenderedPageBreak/>
        <w:t>of the world use the float system to determine the rates of exchange. Here, the government and central banks of the country intervene and help to set the exchange rates. These authorities try to smooth out the fluctuations and volatility of the currencies. This system is called the “managed float” or the “dirty float.”</w:t>
      </w:r>
    </w:p>
    <w:p w:rsidR="00686A91" w:rsidRPr="00686A91" w:rsidRDefault="00686A91" w:rsidP="00686A91">
      <w:pPr>
        <w:jc w:val="both"/>
        <w:rPr>
          <w:rFonts w:ascii="Times New Roman" w:hAnsi="Times New Roman" w:cs="Times New Roman"/>
          <w:sz w:val="28"/>
          <w:szCs w:val="28"/>
          <w:lang w:val="en-IN"/>
        </w:rPr>
      </w:pPr>
      <w:r w:rsidRPr="00686A91">
        <w:rPr>
          <w:rFonts w:ascii="Times New Roman" w:hAnsi="Times New Roman" w:cs="Times New Roman"/>
          <w:sz w:val="28"/>
          <w:szCs w:val="28"/>
          <w:lang w:val="en-IN"/>
        </w:rPr>
        <w:t>Spot rates and forward rates:</w:t>
      </w:r>
    </w:p>
    <w:p w:rsidR="00686A91" w:rsidRPr="00686A91" w:rsidRDefault="00686A91" w:rsidP="00686A91">
      <w:pPr>
        <w:jc w:val="both"/>
        <w:rPr>
          <w:rFonts w:ascii="Times New Roman" w:hAnsi="Times New Roman" w:cs="Times New Roman"/>
          <w:sz w:val="28"/>
          <w:szCs w:val="28"/>
          <w:lang w:val="en-IN"/>
        </w:rPr>
      </w:pPr>
      <w:r w:rsidRPr="00686A91">
        <w:rPr>
          <w:rFonts w:ascii="Times New Roman" w:hAnsi="Times New Roman" w:cs="Times New Roman"/>
          <w:sz w:val="28"/>
          <w:szCs w:val="28"/>
          <w:lang w:val="en-IN"/>
        </w:rPr>
        <w:t>Spot rates are rates quoted in the spot market where currencies are traded for immediate delivery – which is actually within 2 business days after the transaction.</w:t>
      </w:r>
    </w:p>
    <w:p w:rsidR="00686A91" w:rsidRPr="00686A91" w:rsidRDefault="00686A91" w:rsidP="00686A91">
      <w:pPr>
        <w:jc w:val="both"/>
        <w:rPr>
          <w:rFonts w:ascii="Times New Roman" w:hAnsi="Times New Roman" w:cs="Times New Roman"/>
          <w:color w:val="111111"/>
          <w:sz w:val="28"/>
          <w:szCs w:val="28"/>
          <w:shd w:val="clear" w:color="auto" w:fill="FFFFFF"/>
        </w:rPr>
      </w:pPr>
      <w:r w:rsidRPr="00686A91">
        <w:rPr>
          <w:rFonts w:ascii="Times New Roman" w:hAnsi="Times New Roman" w:cs="Times New Roman"/>
          <w:sz w:val="28"/>
          <w:szCs w:val="28"/>
          <w:lang w:val="en-IN"/>
        </w:rPr>
        <w:t>Forward rates are quoted for forward contracts made to buy or sell currencies for future delivery. Forward rate is a price quotation</w:t>
      </w:r>
      <w:r w:rsidRPr="00686A91">
        <w:rPr>
          <w:rFonts w:ascii="Times New Roman" w:hAnsi="Times New Roman" w:cs="Times New Roman"/>
          <w:color w:val="111111"/>
          <w:sz w:val="28"/>
          <w:szCs w:val="28"/>
          <w:shd w:val="clear" w:color="auto" w:fill="FFFFFF"/>
        </w:rPr>
        <w:t xml:space="preserve">, which is based on expectations for the currency to rise or fall versus its spot price. Forward rate values </w:t>
      </w:r>
      <w:r w:rsidRPr="00686A91">
        <w:rPr>
          <w:rFonts w:ascii="Times New Roman" w:hAnsi="Times New Roman" w:cs="Times New Roman"/>
          <w:sz w:val="28"/>
          <w:szCs w:val="28"/>
          <w:shd w:val="clear" w:color="auto" w:fill="FFFFFF"/>
        </w:rPr>
        <w:t>may </w:t>
      </w:r>
      <w:hyperlink r:id="rId5" w:history="1">
        <w:r w:rsidRPr="00686A91">
          <w:rPr>
            <w:rStyle w:val="Hyperlink"/>
            <w:rFonts w:ascii="Times New Roman" w:hAnsi="Times New Roman" w:cs="Times New Roman"/>
            <w:sz w:val="28"/>
            <w:szCs w:val="28"/>
            <w:shd w:val="clear" w:color="auto" w:fill="FFFFFF"/>
          </w:rPr>
          <w:t>fluctuate</w:t>
        </w:r>
      </w:hyperlink>
      <w:r w:rsidRPr="00686A91">
        <w:rPr>
          <w:rFonts w:ascii="Times New Roman" w:hAnsi="Times New Roman" w:cs="Times New Roman"/>
          <w:sz w:val="28"/>
          <w:szCs w:val="28"/>
          <w:shd w:val="clear" w:color="auto" w:fill="FFFFFF"/>
        </w:rPr>
        <w:t> due to</w:t>
      </w:r>
      <w:r w:rsidRPr="00686A91">
        <w:rPr>
          <w:rFonts w:ascii="Times New Roman" w:hAnsi="Times New Roman" w:cs="Times New Roman"/>
          <w:color w:val="111111"/>
          <w:sz w:val="28"/>
          <w:szCs w:val="28"/>
          <w:shd w:val="clear" w:color="auto" w:fill="FFFFFF"/>
        </w:rPr>
        <w:t xml:space="preserve"> changes in expectations for future interest rates in one country versus another. Forward rates may be for future delivery of 30 days, 90 days and 180 days. </w:t>
      </w:r>
    </w:p>
    <w:p w:rsidR="00686A91" w:rsidRPr="00686A91" w:rsidRDefault="00686A91" w:rsidP="00686A91">
      <w:pPr>
        <w:jc w:val="both"/>
        <w:rPr>
          <w:rFonts w:ascii="Times New Roman" w:hAnsi="Times New Roman" w:cs="Times New Roman"/>
          <w:sz w:val="28"/>
          <w:szCs w:val="28"/>
          <w:shd w:val="clear" w:color="auto" w:fill="FFFFFF"/>
        </w:rPr>
      </w:pPr>
      <w:r w:rsidRPr="00686A91">
        <w:rPr>
          <w:rFonts w:ascii="Times New Roman" w:hAnsi="Times New Roman" w:cs="Times New Roman"/>
          <w:sz w:val="28"/>
          <w:szCs w:val="28"/>
          <w:shd w:val="clear" w:color="auto" w:fill="FFFFFF"/>
        </w:rPr>
        <w:t xml:space="preserve">Forward exchange rate is generally expressed in relation to spot rate ruling at the time when forward rate is quoted. Forward quotations are made in one of the following ways: </w:t>
      </w:r>
      <w:proofErr w:type="spellStart"/>
      <w:r w:rsidRPr="00686A91">
        <w:rPr>
          <w:rFonts w:ascii="Times New Roman" w:hAnsi="Times New Roman" w:cs="Times New Roman"/>
          <w:sz w:val="28"/>
          <w:szCs w:val="28"/>
          <w:shd w:val="clear" w:color="auto" w:fill="FFFFFF"/>
        </w:rPr>
        <w:t>i</w:t>
      </w:r>
      <w:proofErr w:type="spellEnd"/>
      <w:r w:rsidRPr="00686A91">
        <w:rPr>
          <w:rFonts w:ascii="Times New Roman" w:hAnsi="Times New Roman" w:cs="Times New Roman"/>
          <w:sz w:val="28"/>
          <w:szCs w:val="28"/>
          <w:shd w:val="clear" w:color="auto" w:fill="FFFFFF"/>
        </w:rPr>
        <w:t>) As the outright forward rate; ii) As a premium on the spot rate or a discount from it, referred to as forward differential. There are three possible relationships between spot rates and forward rates. The forward rate can be at par with the spot rate. It can be at premium over the spot rate or might be at a discount from the spot rate. Traders refer to premium as forward pick up and discount as forward mark downs.</w:t>
      </w:r>
    </w:p>
    <w:p w:rsidR="00686A91" w:rsidRPr="00686A91" w:rsidRDefault="00686A91" w:rsidP="00686A91">
      <w:pPr>
        <w:jc w:val="both"/>
        <w:rPr>
          <w:rFonts w:ascii="Times New Roman" w:hAnsi="Times New Roman" w:cs="Times New Roman"/>
          <w:sz w:val="28"/>
          <w:szCs w:val="28"/>
          <w:shd w:val="clear" w:color="auto" w:fill="FFFFFF"/>
        </w:rPr>
      </w:pPr>
      <w:r w:rsidRPr="00686A91">
        <w:rPr>
          <w:rFonts w:ascii="Times New Roman" w:hAnsi="Times New Roman" w:cs="Times New Roman"/>
          <w:sz w:val="28"/>
          <w:szCs w:val="28"/>
          <w:shd w:val="clear" w:color="auto" w:fill="FFFFFF"/>
        </w:rPr>
        <w:t>Swaps:</w:t>
      </w:r>
    </w:p>
    <w:p w:rsidR="00686A91" w:rsidRPr="00686A91" w:rsidRDefault="00686A91" w:rsidP="00686A91">
      <w:pPr>
        <w:jc w:val="both"/>
        <w:rPr>
          <w:rFonts w:ascii="Times New Roman" w:hAnsi="Times New Roman" w:cs="Times New Roman"/>
          <w:sz w:val="28"/>
          <w:szCs w:val="28"/>
          <w:lang w:val="en-IN"/>
        </w:rPr>
      </w:pPr>
      <w:r w:rsidRPr="00686A91">
        <w:rPr>
          <w:rFonts w:ascii="Times New Roman" w:hAnsi="Times New Roman" w:cs="Times New Roman"/>
          <w:color w:val="111111"/>
          <w:sz w:val="28"/>
          <w:szCs w:val="28"/>
          <w:shd w:val="clear" w:color="auto" w:fill="FFFFFF"/>
        </w:rPr>
        <w:tab/>
        <w:t xml:space="preserve">A swap transaction is a simultaneous purchase and sale of a certain amount of foreign currency for two different dates. </w:t>
      </w:r>
      <w:r w:rsidRPr="00686A91">
        <w:rPr>
          <w:rFonts w:ascii="Times New Roman" w:hAnsi="Times New Roman" w:cs="Times New Roman"/>
          <w:sz w:val="28"/>
          <w:szCs w:val="28"/>
        </w:rPr>
        <w:t xml:space="preserve">In finance, a currency swap, also known as cross-currency swap, is a legal contract between two parties to exchange two currencies at a later date, but at a predetermined exchange rate. </w:t>
      </w:r>
      <w:r w:rsidRPr="00686A91">
        <w:rPr>
          <w:rFonts w:ascii="Times New Roman" w:hAnsi="Times New Roman" w:cs="Times New Roman"/>
          <w:color w:val="111111"/>
          <w:sz w:val="28"/>
          <w:szCs w:val="28"/>
          <w:shd w:val="clear" w:color="auto" w:fill="FFFFFF"/>
        </w:rPr>
        <w:t xml:space="preserve">Generally the original trade is in the form of spot exchange and the second trade is in the form of forward exchange. Such swaps are called as spot-forward swaps. The trader buys or sells on the spot market, while simultaneously selling or buying on the forward market. By this act, the original exchange is reversed. There are also forward-forward swaps. They involve buying and selling with the offsetting contracts being forward agreements. For example, one can sell a currency one month forward and buy the same three months forward at the pre specified rates. Banks can resort to </w:t>
      </w:r>
      <w:r w:rsidRPr="00686A91">
        <w:rPr>
          <w:rFonts w:ascii="Times New Roman" w:hAnsi="Times New Roman" w:cs="Times New Roman"/>
          <w:color w:val="111111"/>
          <w:sz w:val="28"/>
          <w:szCs w:val="28"/>
          <w:shd w:val="clear" w:color="auto" w:fill="FFFFFF"/>
        </w:rPr>
        <w:lastRenderedPageBreak/>
        <w:t>swap transactions when there are mismatches between their holdings and requirements.</w:t>
      </w:r>
    </w:p>
    <w:p w:rsidR="00686A91" w:rsidRPr="00686A91" w:rsidRDefault="00686A91" w:rsidP="00686A91">
      <w:pPr>
        <w:jc w:val="both"/>
        <w:rPr>
          <w:rFonts w:ascii="Times New Roman" w:hAnsi="Times New Roman" w:cs="Times New Roman"/>
          <w:sz w:val="28"/>
          <w:szCs w:val="28"/>
        </w:rPr>
      </w:pPr>
    </w:p>
    <w:p w:rsidR="00686A91" w:rsidRPr="00686A91" w:rsidRDefault="00686A91" w:rsidP="00686A91">
      <w:pPr>
        <w:jc w:val="both"/>
        <w:rPr>
          <w:rFonts w:ascii="Times New Roman" w:hAnsi="Times New Roman" w:cs="Times New Roman"/>
          <w:sz w:val="28"/>
          <w:szCs w:val="28"/>
        </w:rPr>
      </w:pPr>
    </w:p>
    <w:p w:rsidR="00686A91" w:rsidRPr="00686A91" w:rsidRDefault="00686A91" w:rsidP="00686A91">
      <w:pPr>
        <w:jc w:val="both"/>
        <w:rPr>
          <w:rFonts w:ascii="Times New Roman" w:hAnsi="Times New Roman" w:cs="Times New Roman"/>
          <w:b/>
          <w:sz w:val="28"/>
          <w:szCs w:val="28"/>
          <w:u w:val="single"/>
        </w:rPr>
      </w:pPr>
      <w:r w:rsidRPr="00686A91">
        <w:rPr>
          <w:rFonts w:ascii="Times New Roman" w:hAnsi="Times New Roman" w:cs="Times New Roman"/>
          <w:b/>
          <w:sz w:val="28"/>
          <w:szCs w:val="28"/>
          <w:u w:val="single"/>
        </w:rPr>
        <w:t>Two Way Quotations:</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 Typically, the quotation in the interbank market is a two – way quotation. It means the rate quoted will indicate two prices. One at which it is willing to buy the foreign currency, and the other at which it is willing to sell the foreign currency.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For example, a Mumbai bank may quote its rate for US dollar as under: USD 1 = Rs 48.1525/1650. In the given quotation, one rate is Rs.48.1525 per dollar and the other rate is Rs.48.1650. per dollar.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Direct Quotation: It will be obvious that the quoting bank will be willing to buy dollars at Rs 48.1525 and sell dollars at Rs 48.1650. If one dollar bought and sold, the bank makes a gross profit of Rs. 0.0125. The exchange quotation which gives the price for the foreign currency in terms of the domestic currency is known as direct quotation. In a direct quotation, the quoting bank will apply the rule: ―Buy low; Sell high.</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Indirect quotation: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There is another way of quoting in the foreign exchange market. The Mumbai bank quotes the rate for dollar as: Rs. 100 = USD 2.0762/0767. This type of quotation which gives the quantity of foreign currency per unit of domestic currency is known as indirect quotation. In this case, the quoting bank will receive USD 2.0767 per Rs.100 while buying dollars and give away USD 2.0762 per Rs.100 while selling dollars. In other words, the rule applied is: ―Buy high: Sell low. The buying rate is also known as the bid rate and selling rate as the ask rate. The difference between these rates is the gross profit for the bank and is known as the Spread‘.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Spot and Forward transactions: The transactions in the interbank market may place for settlement (a) on the same day; or (b) two days later; or (c) some day late; say after a month. Where the agreement to buy and sell is agreed upon and executed on the same date, it is known as spot transaction. For instance, if the contract is made on Monday, the delivery should take place on Wednesday. If Wednesday is a </w:t>
      </w:r>
      <w:r w:rsidRPr="00686A91">
        <w:rPr>
          <w:rFonts w:ascii="Times New Roman" w:hAnsi="Times New Roman" w:cs="Times New Roman"/>
          <w:sz w:val="28"/>
          <w:szCs w:val="28"/>
        </w:rPr>
        <w:lastRenderedPageBreak/>
        <w:t xml:space="preserve">holiday, the delivery will take place on the next day, i.e., Thursday. Rupee payment is also made on the same day the foreign currency is received.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Forwards:</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The transaction in which the exchange of currencies takes places at a specified future date, subsequent to the spot date, is known as a forward transaction. The forward transaction can be for delivery after one month or two months or three months etc. A forward contract for delivery one month means the exchange of currencies will take place after one month from the date of contract.</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Forward Margin/Swap points: Forward rate may be the same as the spot rate for the currency. Then it is said to be ‘at </w:t>
      </w:r>
      <w:r>
        <w:rPr>
          <w:rFonts w:ascii="Times New Roman" w:hAnsi="Times New Roman" w:cs="Times New Roman"/>
          <w:sz w:val="28"/>
          <w:szCs w:val="28"/>
        </w:rPr>
        <w:t xml:space="preserve">par’ </w:t>
      </w:r>
      <w:r w:rsidRPr="00686A91">
        <w:rPr>
          <w:rFonts w:ascii="Times New Roman" w:hAnsi="Times New Roman" w:cs="Times New Roman"/>
          <w:sz w:val="28"/>
          <w:szCs w:val="28"/>
        </w:rPr>
        <w:t xml:space="preserve">with the spot rate. But this rarely happens. More often the forward rate for a currency may be costlier or cheaper than its spot rate. The rate for a currency may be costlier or cheaper than its spot rate. The difference between the forward rate and the spot rate is known as the ‘forward </w:t>
      </w:r>
      <w:proofErr w:type="gramStart"/>
      <w:r w:rsidRPr="00686A91">
        <w:rPr>
          <w:rFonts w:ascii="Times New Roman" w:hAnsi="Times New Roman" w:cs="Times New Roman"/>
          <w:sz w:val="28"/>
          <w:szCs w:val="28"/>
        </w:rPr>
        <w:t>margin‘ or</w:t>
      </w:r>
      <w:proofErr w:type="gramEnd"/>
      <w:r w:rsidRPr="00686A91">
        <w:rPr>
          <w:rFonts w:ascii="Times New Roman" w:hAnsi="Times New Roman" w:cs="Times New Roman"/>
          <w:sz w:val="28"/>
          <w:szCs w:val="28"/>
        </w:rPr>
        <w:t xml:space="preserve"> swap points. The forward margin may be either at ‘</w:t>
      </w:r>
      <w:r>
        <w:rPr>
          <w:rFonts w:ascii="Times New Roman" w:hAnsi="Times New Roman" w:cs="Times New Roman"/>
          <w:sz w:val="28"/>
          <w:szCs w:val="28"/>
        </w:rPr>
        <w:t>premium</w:t>
      </w:r>
      <w:r w:rsidRPr="00686A91">
        <w:rPr>
          <w:rFonts w:ascii="Times New Roman" w:hAnsi="Times New Roman" w:cs="Times New Roman"/>
          <w:sz w:val="28"/>
          <w:szCs w:val="28"/>
        </w:rPr>
        <w:t xml:space="preserve"> or at ‘discount‘. If the forward margin is at premium, the foreign c</w:t>
      </w:r>
      <w:r>
        <w:rPr>
          <w:rFonts w:ascii="Times New Roman" w:hAnsi="Times New Roman" w:cs="Times New Roman"/>
          <w:sz w:val="28"/>
          <w:szCs w:val="28"/>
        </w:rPr>
        <w:t>u</w:t>
      </w:r>
      <w:r w:rsidRPr="00686A91">
        <w:rPr>
          <w:rFonts w:ascii="Times New Roman" w:hAnsi="Times New Roman" w:cs="Times New Roman"/>
          <w:sz w:val="28"/>
          <w:szCs w:val="28"/>
        </w:rPr>
        <w:t xml:space="preserve">rrency will be costlier under forward rate than under the spot rate. If the forward margin is at discount, the foreign currency will be cheaper for forward delivery than for spot delivery. Under direct quotation, premium is added to spot rate to arrive at the forward rate. This is done for both purchase and sale transactions. Discount is deducted from the spot rate to arrive at the forward rate.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Interpretation of Interbank quotations:</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The market quotation for a currency consists of the spot rate and the forward margin. The outright forward rate has to be calculated by loading the forward margin into the spot rate. For instance, US dollar is quoted as under in the interbank market on 25th January as under: Spot USD 1 = Rs.48.4000/4200 </w:t>
      </w:r>
    </w:p>
    <w:p w:rsidR="00686A91" w:rsidRPr="00686A91" w:rsidRDefault="00686A91" w:rsidP="00686A91">
      <w:pPr>
        <w:jc w:val="both"/>
        <w:rPr>
          <w:rFonts w:ascii="Times New Roman" w:hAnsi="Times New Roman" w:cs="Times New Roman"/>
          <w:sz w:val="28"/>
          <w:szCs w:val="28"/>
        </w:rPr>
      </w:pPr>
      <w:r w:rsidRPr="00686A91">
        <w:rPr>
          <w:rFonts w:ascii="Times New Roman" w:hAnsi="Times New Roman" w:cs="Times New Roman"/>
          <w:sz w:val="28"/>
          <w:szCs w:val="28"/>
        </w:rPr>
        <w:t xml:space="preserve">Spot/February 2000/2100 </w:t>
      </w:r>
    </w:p>
    <w:p w:rsidR="00686A91" w:rsidRDefault="00686A91" w:rsidP="00686A91">
      <w:pPr>
        <w:jc w:val="both"/>
        <w:rPr>
          <w:rFonts w:ascii="Times New Roman" w:hAnsi="Times New Roman" w:cs="Times New Roman"/>
          <w:sz w:val="28"/>
          <w:szCs w:val="28"/>
        </w:rPr>
      </w:pPr>
      <w:bookmarkStart w:id="0" w:name="_GoBack"/>
      <w:bookmarkEnd w:id="0"/>
      <w:r w:rsidRPr="00686A91">
        <w:rPr>
          <w:rFonts w:ascii="Times New Roman" w:hAnsi="Times New Roman" w:cs="Times New Roman"/>
          <w:sz w:val="28"/>
          <w:szCs w:val="28"/>
        </w:rPr>
        <w:t>Spot/March 3500/3600</w:t>
      </w:r>
    </w:p>
    <w:p w:rsidR="00686A91" w:rsidRDefault="00686A91" w:rsidP="00686A91">
      <w:pPr>
        <w:jc w:val="both"/>
        <w:rPr>
          <w:rFonts w:ascii="Times New Roman" w:hAnsi="Times New Roman" w:cs="Times New Roman"/>
          <w:sz w:val="28"/>
          <w:szCs w:val="28"/>
        </w:rPr>
      </w:pPr>
    </w:p>
    <w:p w:rsidR="00686A91" w:rsidRDefault="00686A91" w:rsidP="00686A91">
      <w:pPr>
        <w:jc w:val="both"/>
        <w:rPr>
          <w:rFonts w:ascii="Times New Roman" w:hAnsi="Times New Roman" w:cs="Times New Roman"/>
          <w:sz w:val="28"/>
          <w:szCs w:val="28"/>
        </w:rPr>
      </w:pPr>
    </w:p>
    <w:p w:rsidR="00686A91" w:rsidRDefault="00686A91" w:rsidP="00686A91">
      <w:pPr>
        <w:jc w:val="both"/>
        <w:rPr>
          <w:rFonts w:ascii="Times New Roman" w:hAnsi="Times New Roman" w:cs="Times New Roman"/>
          <w:sz w:val="28"/>
          <w:szCs w:val="28"/>
        </w:rPr>
      </w:pPr>
    </w:p>
    <w:p w:rsidR="00686A91" w:rsidRDefault="00686A91" w:rsidP="00686A91">
      <w:pPr>
        <w:jc w:val="both"/>
        <w:rPr>
          <w:rFonts w:ascii="Times New Roman" w:hAnsi="Times New Roman" w:cs="Times New Roman"/>
          <w:sz w:val="28"/>
          <w:szCs w:val="28"/>
        </w:rPr>
      </w:pPr>
    </w:p>
    <w:p w:rsidR="00686A91" w:rsidRDefault="00686A91" w:rsidP="00686A91">
      <w:pPr>
        <w:shd w:val="clear" w:color="auto" w:fill="FFFFFF"/>
        <w:spacing w:after="0" w:line="240" w:lineRule="auto"/>
        <w:contextualSpacing/>
        <w:jc w:val="both"/>
        <w:outlineLvl w:val="1"/>
        <w:rPr>
          <w:rFonts w:ascii="Times New Roman" w:eastAsia="Times New Roman" w:hAnsi="Times New Roman" w:cs="Times New Roman"/>
          <w:b/>
          <w:sz w:val="28"/>
          <w:szCs w:val="28"/>
          <w:u w:val="single"/>
        </w:rPr>
      </w:pPr>
      <w:r w:rsidRPr="00686A91">
        <w:rPr>
          <w:rFonts w:ascii="Times New Roman" w:eastAsia="Times New Roman" w:hAnsi="Times New Roman" w:cs="Times New Roman"/>
          <w:b/>
          <w:sz w:val="28"/>
          <w:szCs w:val="28"/>
          <w:u w:val="single"/>
        </w:rPr>
        <w:lastRenderedPageBreak/>
        <w:t>Factors affecting foreign exchange rates</w:t>
      </w:r>
    </w:p>
    <w:p w:rsidR="00686A91" w:rsidRPr="00686A91" w:rsidRDefault="00686A91" w:rsidP="00686A91">
      <w:pPr>
        <w:shd w:val="clear" w:color="auto" w:fill="FFFFFF"/>
        <w:spacing w:after="0" w:line="240" w:lineRule="auto"/>
        <w:contextualSpacing/>
        <w:jc w:val="both"/>
        <w:outlineLvl w:val="1"/>
        <w:rPr>
          <w:rFonts w:ascii="Times New Roman" w:eastAsia="Times New Roman" w:hAnsi="Times New Roman" w:cs="Times New Roman"/>
          <w:b/>
          <w:sz w:val="28"/>
          <w:szCs w:val="28"/>
          <w:u w:val="single"/>
        </w:rPr>
      </w:pPr>
    </w:p>
    <w:p w:rsidR="00686A91" w:rsidRPr="00686A91" w:rsidRDefault="00686A91" w:rsidP="00686A91">
      <w:pPr>
        <w:shd w:val="clear" w:color="auto" w:fill="FFFFFF"/>
        <w:spacing w:after="0" w:line="240" w:lineRule="auto"/>
        <w:contextualSpacing/>
        <w:jc w:val="both"/>
        <w:outlineLvl w:val="1"/>
        <w:rPr>
          <w:rFonts w:ascii="Times New Roman" w:eastAsia="Times New Roman" w:hAnsi="Times New Roman" w:cs="Times New Roman"/>
          <w:sz w:val="28"/>
          <w:szCs w:val="28"/>
        </w:rPr>
      </w:pPr>
      <w:r w:rsidRPr="00686A91">
        <w:rPr>
          <w:rFonts w:ascii="Times New Roman" w:eastAsia="Times New Roman" w:hAnsi="Times New Roman" w:cs="Times New Roman"/>
          <w:sz w:val="28"/>
          <w:szCs w:val="28"/>
        </w:rPr>
        <w:t>1. Inflation Rates</w:t>
      </w:r>
    </w:p>
    <w:p w:rsidR="00686A91" w:rsidRPr="00686A91" w:rsidRDefault="00686A91" w:rsidP="00686A91">
      <w:pPr>
        <w:shd w:val="clear" w:color="auto" w:fill="FFFFFF"/>
        <w:spacing w:after="0" w:line="240" w:lineRule="auto"/>
        <w:contextualSpacing/>
        <w:jc w:val="both"/>
        <w:rPr>
          <w:rFonts w:ascii="Times New Roman" w:eastAsia="Times New Roman" w:hAnsi="Times New Roman" w:cs="Times New Roman"/>
          <w:sz w:val="28"/>
          <w:szCs w:val="28"/>
        </w:rPr>
      </w:pPr>
      <w:r w:rsidRPr="00686A91">
        <w:rPr>
          <w:rFonts w:ascii="Times New Roman" w:eastAsia="Times New Roman" w:hAnsi="Times New Roman" w:cs="Times New Roman"/>
          <w:sz w:val="28"/>
          <w:szCs w:val="28"/>
        </w:rPr>
        <w:t xml:space="preserve">Changes in market inflation cause changes in currency exchange rates. A country with a lower inflation rate than </w:t>
      </w:r>
      <w:proofErr w:type="gramStart"/>
      <w:r w:rsidRPr="00686A91">
        <w:rPr>
          <w:rFonts w:ascii="Times New Roman" w:eastAsia="Times New Roman" w:hAnsi="Times New Roman" w:cs="Times New Roman"/>
          <w:sz w:val="28"/>
          <w:szCs w:val="28"/>
        </w:rPr>
        <w:t>another's</w:t>
      </w:r>
      <w:proofErr w:type="gramEnd"/>
      <w:r w:rsidRPr="00686A91">
        <w:rPr>
          <w:rFonts w:ascii="Times New Roman" w:eastAsia="Times New Roman" w:hAnsi="Times New Roman" w:cs="Times New Roman"/>
          <w:sz w:val="28"/>
          <w:szCs w:val="28"/>
        </w:rPr>
        <w:t xml:space="preserve"> will see an appreciation in the value of its currency. The prices of goods and services increase at a slower rate where the inflation is low. </w:t>
      </w:r>
    </w:p>
    <w:p w:rsidR="00686A91" w:rsidRPr="00686A91" w:rsidRDefault="00686A91" w:rsidP="00686A91">
      <w:pPr>
        <w:shd w:val="clear" w:color="auto" w:fill="FFFFFF"/>
        <w:spacing w:after="0" w:line="240" w:lineRule="auto"/>
        <w:contextualSpacing/>
        <w:jc w:val="both"/>
        <w:rPr>
          <w:rFonts w:ascii="Times New Roman" w:eastAsia="Times New Roman" w:hAnsi="Times New Roman" w:cs="Times New Roman"/>
          <w:sz w:val="28"/>
          <w:szCs w:val="28"/>
        </w:rPr>
      </w:pPr>
    </w:p>
    <w:p w:rsidR="00686A91" w:rsidRPr="00686A91" w:rsidRDefault="00686A91" w:rsidP="00686A91">
      <w:pPr>
        <w:pStyle w:val="Heading2"/>
        <w:shd w:val="clear" w:color="auto" w:fill="FFFFFF"/>
        <w:spacing w:before="0" w:beforeAutospacing="0" w:after="0" w:afterAutospacing="0"/>
        <w:contextualSpacing/>
        <w:jc w:val="both"/>
        <w:rPr>
          <w:b w:val="0"/>
          <w:bCs w:val="0"/>
          <w:sz w:val="28"/>
          <w:szCs w:val="28"/>
        </w:rPr>
      </w:pPr>
      <w:r w:rsidRPr="00686A91">
        <w:rPr>
          <w:b w:val="0"/>
          <w:bCs w:val="0"/>
          <w:sz w:val="28"/>
          <w:szCs w:val="28"/>
        </w:rPr>
        <w:t>2. Interest Rates</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r w:rsidRPr="00686A91">
        <w:rPr>
          <w:sz w:val="28"/>
          <w:szCs w:val="28"/>
        </w:rPr>
        <w:t xml:space="preserve">Changes in interest rate affect currency value and dollar exchange rate. </w:t>
      </w:r>
      <w:proofErr w:type="spellStart"/>
      <w:r w:rsidRPr="00686A91">
        <w:rPr>
          <w:sz w:val="28"/>
          <w:szCs w:val="28"/>
        </w:rPr>
        <w:t>Forex</w:t>
      </w:r>
      <w:proofErr w:type="spellEnd"/>
      <w:r w:rsidRPr="00686A91">
        <w:rPr>
          <w:sz w:val="28"/>
          <w:szCs w:val="28"/>
        </w:rPr>
        <w:t xml:space="preserve"> rates, interest rates, and inflation are all correlated. Increases in interest rates cause a country's currency to appreciate because higher interest rates provide higher rates to lenders, thereby attracting more foreign capital, which causes a rise in exchange rates</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p>
    <w:p w:rsidR="00686A91" w:rsidRPr="00686A91" w:rsidRDefault="00686A91" w:rsidP="00686A91">
      <w:pPr>
        <w:pStyle w:val="Heading2"/>
        <w:shd w:val="clear" w:color="auto" w:fill="FFFFFF"/>
        <w:spacing w:before="0" w:beforeAutospacing="0" w:after="0" w:afterAutospacing="0"/>
        <w:contextualSpacing/>
        <w:jc w:val="both"/>
        <w:rPr>
          <w:b w:val="0"/>
          <w:bCs w:val="0"/>
          <w:sz w:val="28"/>
          <w:szCs w:val="28"/>
        </w:rPr>
      </w:pPr>
      <w:r w:rsidRPr="00686A91">
        <w:rPr>
          <w:b w:val="0"/>
          <w:bCs w:val="0"/>
          <w:sz w:val="28"/>
          <w:szCs w:val="28"/>
        </w:rPr>
        <w:t>3. Country’s Current Account / Balance of Payments</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r w:rsidRPr="00686A91">
        <w:rPr>
          <w:sz w:val="28"/>
          <w:szCs w:val="28"/>
        </w:rPr>
        <w:t xml:space="preserve">A country’s current account reflects balance of trade and earnings on foreign investment. It consists of total number of transactions including its exports, imports, debt, etc. A deficit in current account due to spending more of its currency on importing products than it is earning through sale of exports causes depreciation. Balance of payments </w:t>
      </w:r>
      <w:proofErr w:type="gramStart"/>
      <w:r w:rsidRPr="00686A91">
        <w:rPr>
          <w:sz w:val="28"/>
          <w:szCs w:val="28"/>
        </w:rPr>
        <w:t>fluctuates</w:t>
      </w:r>
      <w:proofErr w:type="gramEnd"/>
      <w:r w:rsidRPr="00686A91">
        <w:rPr>
          <w:sz w:val="28"/>
          <w:szCs w:val="28"/>
        </w:rPr>
        <w:t xml:space="preserve"> exchange rate of its domestic currency.</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p>
    <w:p w:rsidR="00686A91" w:rsidRPr="00686A91" w:rsidRDefault="00686A91" w:rsidP="00686A91">
      <w:pPr>
        <w:pStyle w:val="Heading2"/>
        <w:shd w:val="clear" w:color="auto" w:fill="FFFFFF"/>
        <w:spacing w:before="0" w:beforeAutospacing="0" w:after="0" w:afterAutospacing="0"/>
        <w:contextualSpacing/>
        <w:jc w:val="both"/>
        <w:rPr>
          <w:b w:val="0"/>
          <w:bCs w:val="0"/>
          <w:sz w:val="28"/>
          <w:szCs w:val="28"/>
        </w:rPr>
      </w:pPr>
      <w:r w:rsidRPr="00686A91">
        <w:rPr>
          <w:b w:val="0"/>
          <w:bCs w:val="0"/>
          <w:sz w:val="28"/>
          <w:szCs w:val="28"/>
        </w:rPr>
        <w:t>4. Government Debt</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r w:rsidRPr="00686A91">
        <w:rPr>
          <w:sz w:val="28"/>
          <w:szCs w:val="28"/>
        </w:rPr>
        <w:t>Government debt is public debt or national debt owned by the central government. A country with government debt is less likely to acquire foreign capital, leading to inflation. Foreign investors will sell their bonds in the open market if the market predicts government debt within a certain country. As a result, a decrease in the value of its exchange rate will follow.</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p>
    <w:p w:rsidR="00686A91" w:rsidRPr="00686A91" w:rsidRDefault="00686A91" w:rsidP="00686A91">
      <w:pPr>
        <w:pStyle w:val="Heading2"/>
        <w:shd w:val="clear" w:color="auto" w:fill="FFFFFF"/>
        <w:spacing w:before="0" w:beforeAutospacing="0" w:after="0" w:afterAutospacing="0"/>
        <w:contextualSpacing/>
        <w:jc w:val="both"/>
        <w:rPr>
          <w:b w:val="0"/>
          <w:bCs w:val="0"/>
          <w:sz w:val="28"/>
          <w:szCs w:val="28"/>
        </w:rPr>
      </w:pPr>
      <w:r w:rsidRPr="00686A91">
        <w:rPr>
          <w:b w:val="0"/>
          <w:bCs w:val="0"/>
          <w:sz w:val="28"/>
          <w:szCs w:val="28"/>
        </w:rPr>
        <w:t>5. Terms of Trade</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r w:rsidRPr="00686A91">
        <w:rPr>
          <w:sz w:val="28"/>
          <w:szCs w:val="28"/>
        </w:rPr>
        <w:t xml:space="preserve">Related to current accounts and balance of payments, the terms of trade is the ratio of export prices to import prices. A country's terms of trade improves if its exports prices </w:t>
      </w:r>
      <w:proofErr w:type="gramStart"/>
      <w:r w:rsidRPr="00686A91">
        <w:rPr>
          <w:sz w:val="28"/>
          <w:szCs w:val="28"/>
        </w:rPr>
        <w:t>rise</w:t>
      </w:r>
      <w:proofErr w:type="gramEnd"/>
      <w:r w:rsidRPr="00686A91">
        <w:rPr>
          <w:sz w:val="28"/>
          <w:szCs w:val="28"/>
        </w:rPr>
        <w:t xml:space="preserve"> at a greater rate than its imports prices. This results in higher revenue, which causes a higher demand for the country's currency and an increase in its currency's value. This results in an appreciation of exchange rate.</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p>
    <w:p w:rsidR="00686A91" w:rsidRPr="00686A91" w:rsidRDefault="00686A91" w:rsidP="00686A91">
      <w:pPr>
        <w:pStyle w:val="Heading2"/>
        <w:shd w:val="clear" w:color="auto" w:fill="FFFFFF"/>
        <w:spacing w:before="0" w:beforeAutospacing="0" w:after="0" w:afterAutospacing="0"/>
        <w:contextualSpacing/>
        <w:jc w:val="both"/>
        <w:rPr>
          <w:b w:val="0"/>
          <w:bCs w:val="0"/>
          <w:sz w:val="28"/>
          <w:szCs w:val="28"/>
        </w:rPr>
      </w:pPr>
      <w:r w:rsidRPr="00686A91">
        <w:rPr>
          <w:b w:val="0"/>
          <w:bCs w:val="0"/>
          <w:sz w:val="28"/>
          <w:szCs w:val="28"/>
        </w:rPr>
        <w:t>6. Political Stability &amp; Performance</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r w:rsidRPr="00686A91">
        <w:rPr>
          <w:sz w:val="28"/>
          <w:szCs w:val="28"/>
        </w:rPr>
        <w:t xml:space="preserve">A country's political state and economic performance can affect its currency strength. A country with less risk for political turmoil is more attractive to foreign </w:t>
      </w:r>
      <w:r w:rsidRPr="00686A91">
        <w:rPr>
          <w:sz w:val="28"/>
          <w:szCs w:val="28"/>
        </w:rPr>
        <w:lastRenderedPageBreak/>
        <w:t xml:space="preserve">investors, as a result, drawing investment away from other countries with more political and economic stability. Increase in foreign capital, in turn, leads to an appreciation in the value of its domestic currency. A country with sound financial and trade policy does not give any room for uncertainty in value of its currency. But, a country prone to political confusions may see </w:t>
      </w:r>
      <w:proofErr w:type="gramStart"/>
      <w:r w:rsidRPr="00686A91">
        <w:rPr>
          <w:sz w:val="28"/>
          <w:szCs w:val="28"/>
        </w:rPr>
        <w:t>a depreciation</w:t>
      </w:r>
      <w:proofErr w:type="gramEnd"/>
      <w:r w:rsidRPr="00686A91">
        <w:rPr>
          <w:sz w:val="28"/>
          <w:szCs w:val="28"/>
        </w:rPr>
        <w:t xml:space="preserve"> in exchange rates.</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p>
    <w:p w:rsidR="00686A91" w:rsidRPr="00686A91" w:rsidRDefault="00686A91" w:rsidP="00686A91">
      <w:pPr>
        <w:pStyle w:val="Heading2"/>
        <w:shd w:val="clear" w:color="auto" w:fill="FFFFFF"/>
        <w:spacing w:before="0" w:beforeAutospacing="0" w:after="0" w:afterAutospacing="0"/>
        <w:contextualSpacing/>
        <w:jc w:val="both"/>
        <w:rPr>
          <w:b w:val="0"/>
          <w:bCs w:val="0"/>
          <w:sz w:val="28"/>
          <w:szCs w:val="28"/>
        </w:rPr>
      </w:pPr>
      <w:r w:rsidRPr="00686A91">
        <w:rPr>
          <w:b w:val="0"/>
          <w:bCs w:val="0"/>
          <w:sz w:val="28"/>
          <w:szCs w:val="28"/>
        </w:rPr>
        <w:t>7. Recession</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r w:rsidRPr="00686A91">
        <w:rPr>
          <w:sz w:val="28"/>
          <w:szCs w:val="28"/>
        </w:rPr>
        <w:t>When a country experiences a recession, its interest rates are likely to fall, decreasing its chances to acquire foreign capital. As a result, its currency weakens in comparison to that of other countries, therefore lowering the exchange rate.</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p>
    <w:p w:rsidR="00686A91" w:rsidRPr="00686A91" w:rsidRDefault="00686A91" w:rsidP="00686A91">
      <w:pPr>
        <w:pStyle w:val="Heading2"/>
        <w:shd w:val="clear" w:color="auto" w:fill="FFFFFF"/>
        <w:spacing w:before="0" w:beforeAutospacing="0" w:after="0" w:afterAutospacing="0"/>
        <w:contextualSpacing/>
        <w:jc w:val="both"/>
        <w:rPr>
          <w:b w:val="0"/>
          <w:bCs w:val="0"/>
          <w:sz w:val="28"/>
          <w:szCs w:val="28"/>
        </w:rPr>
      </w:pPr>
      <w:r w:rsidRPr="00686A91">
        <w:rPr>
          <w:b w:val="0"/>
          <w:bCs w:val="0"/>
          <w:sz w:val="28"/>
          <w:szCs w:val="28"/>
        </w:rPr>
        <w:t>8. Speculation</w:t>
      </w:r>
    </w:p>
    <w:p w:rsidR="00686A91" w:rsidRPr="00686A91" w:rsidRDefault="00686A91" w:rsidP="00686A91">
      <w:pPr>
        <w:pStyle w:val="NormalWeb"/>
        <w:shd w:val="clear" w:color="auto" w:fill="FFFFFF"/>
        <w:spacing w:before="0" w:beforeAutospacing="0" w:after="0" w:afterAutospacing="0"/>
        <w:contextualSpacing/>
        <w:jc w:val="both"/>
        <w:rPr>
          <w:sz w:val="28"/>
          <w:szCs w:val="28"/>
        </w:rPr>
      </w:pPr>
      <w:r w:rsidRPr="00686A91">
        <w:rPr>
          <w:sz w:val="28"/>
          <w:szCs w:val="28"/>
        </w:rPr>
        <w:t xml:space="preserve">If a country's currency value is expected to rise, investors will demand more of that currency in order to make a profit in the near future. As a result, the value of the currency will rise due to the increase in demand. With this increase in currency value </w:t>
      </w:r>
      <w:proofErr w:type="gramStart"/>
      <w:r w:rsidRPr="00686A91">
        <w:rPr>
          <w:sz w:val="28"/>
          <w:szCs w:val="28"/>
        </w:rPr>
        <w:t>comes</w:t>
      </w:r>
      <w:proofErr w:type="gramEnd"/>
      <w:r w:rsidRPr="00686A91">
        <w:rPr>
          <w:sz w:val="28"/>
          <w:szCs w:val="28"/>
        </w:rPr>
        <w:t xml:space="preserve"> a rise in the exchange rate as well.</w:t>
      </w:r>
    </w:p>
    <w:p w:rsidR="00686A91" w:rsidRPr="00686A91" w:rsidRDefault="00686A91" w:rsidP="00686A91">
      <w:pPr>
        <w:jc w:val="both"/>
        <w:rPr>
          <w:rFonts w:ascii="Times New Roman" w:hAnsi="Times New Roman" w:cs="Times New Roman"/>
          <w:sz w:val="28"/>
          <w:szCs w:val="28"/>
        </w:rPr>
      </w:pPr>
    </w:p>
    <w:p w:rsidR="00686A91" w:rsidRPr="00686A91" w:rsidRDefault="00686A91" w:rsidP="00686A91">
      <w:pPr>
        <w:jc w:val="both"/>
        <w:rPr>
          <w:rFonts w:ascii="Times New Roman" w:hAnsi="Times New Roman" w:cs="Times New Roman"/>
          <w:sz w:val="28"/>
          <w:szCs w:val="28"/>
        </w:rPr>
      </w:pPr>
    </w:p>
    <w:p w:rsidR="00686A91" w:rsidRPr="00686A91" w:rsidRDefault="00686A91" w:rsidP="00686A91">
      <w:pPr>
        <w:jc w:val="both"/>
        <w:rPr>
          <w:rFonts w:ascii="Times New Roman" w:hAnsi="Times New Roman" w:cs="Times New Roman"/>
          <w:sz w:val="28"/>
          <w:szCs w:val="28"/>
        </w:rPr>
      </w:pPr>
    </w:p>
    <w:p w:rsidR="00686A91" w:rsidRPr="00686A91" w:rsidRDefault="00686A91" w:rsidP="00686A91">
      <w:pPr>
        <w:jc w:val="both"/>
        <w:rPr>
          <w:rFonts w:ascii="Times New Roman" w:hAnsi="Times New Roman" w:cs="Times New Roman"/>
          <w:sz w:val="28"/>
          <w:szCs w:val="28"/>
        </w:rPr>
      </w:pPr>
    </w:p>
    <w:sectPr w:rsidR="00686A91" w:rsidRPr="00686A91" w:rsidSect="002642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774AD"/>
    <w:multiLevelType w:val="hybridMultilevel"/>
    <w:tmpl w:val="D7A8F0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0DB0"/>
    <w:rsid w:val="00017620"/>
    <w:rsid w:val="00075FBF"/>
    <w:rsid w:val="0007656F"/>
    <w:rsid w:val="00150E33"/>
    <w:rsid w:val="00161F5D"/>
    <w:rsid w:val="00205967"/>
    <w:rsid w:val="00243C29"/>
    <w:rsid w:val="00261093"/>
    <w:rsid w:val="0026428A"/>
    <w:rsid w:val="002C4B89"/>
    <w:rsid w:val="002D0DB0"/>
    <w:rsid w:val="0037235C"/>
    <w:rsid w:val="004212EC"/>
    <w:rsid w:val="00436D0D"/>
    <w:rsid w:val="00491046"/>
    <w:rsid w:val="004B7B66"/>
    <w:rsid w:val="004D1B14"/>
    <w:rsid w:val="004E3B40"/>
    <w:rsid w:val="00531E11"/>
    <w:rsid w:val="005B1CC4"/>
    <w:rsid w:val="005E2394"/>
    <w:rsid w:val="00613D23"/>
    <w:rsid w:val="006352B5"/>
    <w:rsid w:val="00686A91"/>
    <w:rsid w:val="00715B53"/>
    <w:rsid w:val="00730807"/>
    <w:rsid w:val="00733A59"/>
    <w:rsid w:val="00743F55"/>
    <w:rsid w:val="00755FC7"/>
    <w:rsid w:val="007D219A"/>
    <w:rsid w:val="007D3058"/>
    <w:rsid w:val="00893C96"/>
    <w:rsid w:val="00921DE0"/>
    <w:rsid w:val="00A17AE7"/>
    <w:rsid w:val="00A205A7"/>
    <w:rsid w:val="00AB3C62"/>
    <w:rsid w:val="00AD21C6"/>
    <w:rsid w:val="00B025FF"/>
    <w:rsid w:val="00B21743"/>
    <w:rsid w:val="00BA17B5"/>
    <w:rsid w:val="00BD6B0F"/>
    <w:rsid w:val="00BF76BB"/>
    <w:rsid w:val="00C021CA"/>
    <w:rsid w:val="00C41676"/>
    <w:rsid w:val="00CC74D6"/>
    <w:rsid w:val="00D00759"/>
    <w:rsid w:val="00D3177F"/>
    <w:rsid w:val="00DA7D24"/>
    <w:rsid w:val="00DC69FE"/>
    <w:rsid w:val="00E07D4B"/>
    <w:rsid w:val="00E13528"/>
    <w:rsid w:val="00E336E4"/>
    <w:rsid w:val="00E371CE"/>
    <w:rsid w:val="00E53F1F"/>
    <w:rsid w:val="00E64ADD"/>
    <w:rsid w:val="00ED4042"/>
    <w:rsid w:val="00F01A7C"/>
    <w:rsid w:val="00F079E0"/>
    <w:rsid w:val="00F71D32"/>
    <w:rsid w:val="00FA2776"/>
    <w:rsid w:val="00FF21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8A"/>
  </w:style>
  <w:style w:type="paragraph" w:styleId="Heading2">
    <w:name w:val="heading 2"/>
    <w:basedOn w:val="Normal"/>
    <w:link w:val="Heading2Char"/>
    <w:uiPriority w:val="9"/>
    <w:qFormat/>
    <w:rsid w:val="00686A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29"/>
    <w:pPr>
      <w:ind w:left="720"/>
      <w:contextualSpacing/>
    </w:pPr>
  </w:style>
  <w:style w:type="character" w:styleId="Hyperlink">
    <w:name w:val="Hyperlink"/>
    <w:basedOn w:val="DefaultParagraphFont"/>
    <w:uiPriority w:val="99"/>
    <w:semiHidden/>
    <w:unhideWhenUsed/>
    <w:rsid w:val="00686A91"/>
    <w:rPr>
      <w:color w:val="0000FF"/>
      <w:u w:val="single"/>
    </w:rPr>
  </w:style>
  <w:style w:type="character" w:customStyle="1" w:styleId="Heading2Char">
    <w:name w:val="Heading 2 Char"/>
    <w:basedOn w:val="DefaultParagraphFont"/>
    <w:link w:val="Heading2"/>
    <w:uiPriority w:val="9"/>
    <w:rsid w:val="00686A91"/>
    <w:rPr>
      <w:rFonts w:ascii="Times New Roman" w:eastAsia="Times New Roman" w:hAnsi="Times New Roman" w:cs="Times New Roman"/>
      <w:b/>
      <w:bCs/>
      <w:sz w:val="36"/>
      <w:szCs w:val="36"/>
    </w:rPr>
  </w:style>
  <w:style w:type="paragraph" w:styleId="NormalWeb">
    <w:name w:val="Normal (Web)"/>
    <w:basedOn w:val="Normal"/>
    <w:uiPriority w:val="99"/>
    <w:unhideWhenUsed/>
    <w:rsid w:val="00686A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7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vestopedia.com/ask/answers/08/how-often-to-exchange-rates-fluctuate.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2290</Words>
  <Characters>13053</Characters>
  <Application>Microsoft Office Word</Application>
  <DocSecurity>0</DocSecurity>
  <Lines>108</Lines>
  <Paragraphs>30</Paragraphs>
  <ScaleCrop>false</ScaleCrop>
  <Company>HP Inc.</Company>
  <LinksUpToDate>false</LinksUpToDate>
  <CharactersWithSpaces>15313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NEW</cp:lastModifiedBy>
  <cp:revision>2</cp:revision>
  <dcterms:created xsi:type="dcterms:W3CDTF">2020-10-27T23:23:00Z</dcterms:created>
  <dcterms:modified xsi:type="dcterms:W3CDTF">2020-10-27T23:23:00Z</dcterms:modified>
</cp:coreProperties>
</file>