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91" w:rsidRDefault="000D3991">
      <w:pPr>
        <w:spacing w:line="292" w:lineRule="auto"/>
        <w:rPr>
          <w:rFonts w:ascii="Times New Roman"/>
          <w:sz w:val="24"/>
        </w:rPr>
        <w:sectPr w:rsidR="000D3991">
          <w:headerReference w:type="even" r:id="rId7"/>
          <w:headerReference w:type="default" r:id="rId8"/>
          <w:footerReference w:type="even" r:id="rId9"/>
          <w:footerReference w:type="default" r:id="rId10"/>
          <w:pgSz w:w="11910" w:h="16840"/>
          <w:pgMar w:top="1240" w:right="900" w:bottom="820" w:left="1300" w:header="929" w:footer="628" w:gutter="0"/>
          <w:cols w:space="720"/>
        </w:sectPr>
      </w:pPr>
    </w:p>
    <w:p w:rsidR="000D3991" w:rsidRDefault="000D3991">
      <w:pPr>
        <w:pStyle w:val="BodyText"/>
        <w:rPr>
          <w:rFonts w:ascii="Times New Roman"/>
          <w:i/>
          <w:sz w:val="20"/>
        </w:rPr>
      </w:pPr>
      <w:r w:rsidRPr="000D3991">
        <w:lastRenderedPageBreak/>
        <w:pict>
          <v:group id="_x0000_s1409" style="position:absolute;margin-left:70.85pt;margin-top:69.45pt;width:376.7pt;height:701.6pt;z-index:-18371072;mso-position-horizontal-relative:page;mso-position-vertical-relative:page" coordorigin="1417,1389" coordsize="7534,14032">
            <v:line id="_x0000_s1412" style="position:absolute" from="8901,1389" to="8901,15420" strokecolor="#d7d9da" strokeweight="5pt"/>
            <v:line id="_x0000_s1411" style="position:absolute" from="1417,2452" to="8787,2452" strokecolor="#231f20" strokeweight="1pt"/>
            <v:line id="_x0000_s1410" style="position:absolute" from="1417,3435" to="8787,3435" strokecolor="#231f20" strokeweight="1pt"/>
            <w10:wrap anchorx="page" anchory="page"/>
          </v:group>
        </w:pict>
      </w:r>
    </w:p>
    <w:p w:rsidR="000D3991" w:rsidRDefault="00D12952">
      <w:pPr>
        <w:pStyle w:val="Heading1"/>
        <w:spacing w:before="243"/>
        <w:ind w:left="113" w:right="2211"/>
        <w:jc w:val="center"/>
        <w:rPr>
          <w:rFonts w:ascii="Trebuchet MS"/>
        </w:rPr>
      </w:pPr>
      <w:r>
        <w:rPr>
          <w:rFonts w:ascii="Trebuchet MS"/>
          <w:color w:val="231F20"/>
        </w:rPr>
        <w:t>UNIT - I</w:t>
      </w:r>
    </w:p>
    <w:p w:rsidR="000D3991" w:rsidRDefault="000D3991">
      <w:pPr>
        <w:pStyle w:val="BodyText"/>
        <w:rPr>
          <w:rFonts w:ascii="Trebuchet MS"/>
          <w:b/>
          <w:sz w:val="30"/>
        </w:rPr>
      </w:pPr>
    </w:p>
    <w:p w:rsidR="000D3991" w:rsidRDefault="000D3991">
      <w:pPr>
        <w:pStyle w:val="BodyText"/>
        <w:rPr>
          <w:rFonts w:ascii="Trebuchet MS"/>
          <w:b/>
          <w:sz w:val="39"/>
        </w:rPr>
      </w:pPr>
    </w:p>
    <w:p w:rsidR="000D3991" w:rsidRDefault="00D12952">
      <w:pPr>
        <w:ind w:left="117" w:right="2210"/>
        <w:jc w:val="center"/>
        <w:rPr>
          <w:rFonts w:ascii="Trebuchet MS"/>
          <w:b/>
          <w:sz w:val="24"/>
        </w:rPr>
      </w:pPr>
      <w:r>
        <w:rPr>
          <w:rFonts w:ascii="Trebuchet MS"/>
          <w:b/>
          <w:color w:val="231F20"/>
          <w:spacing w:val="3"/>
          <w:sz w:val="24"/>
        </w:rPr>
        <w:t xml:space="preserve">Tourism </w:t>
      </w:r>
      <w:r>
        <w:rPr>
          <w:rFonts w:ascii="Trebuchet MS"/>
          <w:b/>
          <w:color w:val="231F20"/>
          <w:sz w:val="24"/>
        </w:rPr>
        <w:t>- An</w:t>
      </w:r>
      <w:r>
        <w:rPr>
          <w:rFonts w:ascii="Trebuchet MS"/>
          <w:b/>
          <w:color w:val="231F20"/>
          <w:spacing w:val="-53"/>
          <w:sz w:val="24"/>
        </w:rPr>
        <w:t xml:space="preserve"> </w:t>
      </w:r>
      <w:r>
        <w:rPr>
          <w:rFonts w:ascii="Trebuchet MS"/>
          <w:b/>
          <w:color w:val="231F20"/>
          <w:spacing w:val="4"/>
          <w:sz w:val="24"/>
        </w:rPr>
        <w:t>Overview</w:t>
      </w: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D12952">
      <w:pPr>
        <w:spacing w:before="233"/>
        <w:ind w:left="117"/>
        <w:rPr>
          <w:rFonts w:ascii="Trebuchet MS"/>
          <w:b/>
          <w:sz w:val="24"/>
        </w:rPr>
      </w:pPr>
      <w:r>
        <w:rPr>
          <w:rFonts w:ascii="Trebuchet MS"/>
          <w:b/>
          <w:color w:val="231F20"/>
          <w:sz w:val="24"/>
        </w:rPr>
        <w:t>Abstract</w:t>
      </w:r>
    </w:p>
    <w:p w:rsidR="000D3991" w:rsidRDefault="000D3991">
      <w:pPr>
        <w:pStyle w:val="BodyText"/>
        <w:spacing w:before="9"/>
        <w:rPr>
          <w:rFonts w:ascii="Trebuchet MS"/>
          <w:b/>
          <w:sz w:val="38"/>
        </w:rPr>
      </w:pPr>
    </w:p>
    <w:p w:rsidR="000D3991" w:rsidRDefault="00D12952">
      <w:pPr>
        <w:pStyle w:val="BodyText"/>
        <w:spacing w:line="300" w:lineRule="auto"/>
        <w:ind w:left="117" w:right="2212" w:firstLine="720"/>
        <w:jc w:val="both"/>
      </w:pPr>
      <w:r>
        <w:rPr>
          <w:color w:val="231F20"/>
          <w:spacing w:val="3"/>
        </w:rPr>
        <w:t xml:space="preserve">This Unit named </w:t>
      </w:r>
      <w:r>
        <w:rPr>
          <w:color w:val="231F20"/>
        </w:rPr>
        <w:t xml:space="preserve">as </w:t>
      </w:r>
      <w:r>
        <w:rPr>
          <w:color w:val="231F20"/>
          <w:spacing w:val="3"/>
        </w:rPr>
        <w:t xml:space="preserve">Tourism </w:t>
      </w:r>
      <w:r>
        <w:rPr>
          <w:color w:val="231F20"/>
        </w:rPr>
        <w:t xml:space="preserve">- An </w:t>
      </w:r>
      <w:r>
        <w:rPr>
          <w:color w:val="231F20"/>
          <w:spacing w:val="3"/>
        </w:rPr>
        <w:t xml:space="preserve">Overview, Consists </w:t>
      </w:r>
      <w:r>
        <w:rPr>
          <w:color w:val="231F20"/>
        </w:rPr>
        <w:t xml:space="preserve">of </w:t>
      </w:r>
      <w:r>
        <w:rPr>
          <w:color w:val="231F20"/>
          <w:spacing w:val="4"/>
        </w:rPr>
        <w:t xml:space="preserve">the </w:t>
      </w:r>
      <w:r>
        <w:rPr>
          <w:color w:val="231F20"/>
          <w:spacing w:val="3"/>
        </w:rPr>
        <w:t xml:space="preserve">evolution </w:t>
      </w:r>
      <w:r>
        <w:rPr>
          <w:color w:val="231F20"/>
        </w:rPr>
        <w:t xml:space="preserve">of </w:t>
      </w:r>
      <w:r>
        <w:rPr>
          <w:color w:val="231F20"/>
          <w:spacing w:val="2"/>
        </w:rPr>
        <w:t xml:space="preserve">the </w:t>
      </w:r>
      <w:r>
        <w:rPr>
          <w:color w:val="231F20"/>
          <w:spacing w:val="3"/>
        </w:rPr>
        <w:t xml:space="preserve">concept </w:t>
      </w:r>
      <w:r>
        <w:rPr>
          <w:color w:val="231F20"/>
        </w:rPr>
        <w:t xml:space="preserve">of </w:t>
      </w:r>
      <w:r>
        <w:rPr>
          <w:color w:val="231F20"/>
          <w:spacing w:val="3"/>
        </w:rPr>
        <w:t xml:space="preserve">tourism, </w:t>
      </w:r>
      <w:r>
        <w:rPr>
          <w:color w:val="231F20"/>
          <w:spacing w:val="2"/>
        </w:rPr>
        <w:t xml:space="preserve">its </w:t>
      </w:r>
      <w:r>
        <w:rPr>
          <w:color w:val="231F20"/>
          <w:spacing w:val="3"/>
        </w:rPr>
        <w:t xml:space="preserve">typology </w:t>
      </w:r>
      <w:r>
        <w:rPr>
          <w:color w:val="231F20"/>
          <w:spacing w:val="2"/>
        </w:rPr>
        <w:t xml:space="preserve">and the </w:t>
      </w:r>
      <w:r>
        <w:rPr>
          <w:color w:val="231F20"/>
          <w:spacing w:val="4"/>
        </w:rPr>
        <w:t xml:space="preserve">inter-disciplinary </w:t>
      </w:r>
      <w:r>
        <w:rPr>
          <w:color w:val="231F20"/>
          <w:spacing w:val="3"/>
        </w:rPr>
        <w:t xml:space="preserve">nature </w:t>
      </w:r>
      <w:r>
        <w:rPr>
          <w:color w:val="231F20"/>
        </w:rPr>
        <w:t xml:space="preserve">of </w:t>
      </w:r>
      <w:r>
        <w:rPr>
          <w:color w:val="231F20"/>
          <w:spacing w:val="3"/>
        </w:rPr>
        <w:t xml:space="preserve">tourism. </w:t>
      </w:r>
      <w:r>
        <w:rPr>
          <w:color w:val="231F20"/>
          <w:spacing w:val="2"/>
        </w:rPr>
        <w:t xml:space="preserve">The </w:t>
      </w:r>
      <w:r>
        <w:rPr>
          <w:color w:val="231F20"/>
          <w:spacing w:val="3"/>
        </w:rPr>
        <w:t xml:space="preserve">readers </w:t>
      </w:r>
      <w:r>
        <w:rPr>
          <w:color w:val="231F20"/>
          <w:spacing w:val="2"/>
        </w:rPr>
        <w:t xml:space="preserve">can </w:t>
      </w:r>
      <w:r>
        <w:rPr>
          <w:color w:val="231F20"/>
          <w:spacing w:val="3"/>
        </w:rPr>
        <w:t xml:space="preserve">grasp </w:t>
      </w:r>
      <w:r>
        <w:rPr>
          <w:color w:val="231F20"/>
          <w:spacing w:val="2"/>
        </w:rPr>
        <w:t xml:space="preserve">the </w:t>
      </w:r>
      <w:r>
        <w:rPr>
          <w:color w:val="231F20"/>
          <w:spacing w:val="3"/>
        </w:rPr>
        <w:t xml:space="preserve">phenomenon </w:t>
      </w:r>
      <w:r>
        <w:rPr>
          <w:color w:val="231F20"/>
        </w:rPr>
        <w:t xml:space="preserve">of </w:t>
      </w:r>
      <w:r>
        <w:rPr>
          <w:color w:val="231F20"/>
          <w:spacing w:val="3"/>
        </w:rPr>
        <w:t xml:space="preserve">tourism </w:t>
      </w:r>
      <w:r>
        <w:rPr>
          <w:color w:val="231F20"/>
          <w:spacing w:val="4"/>
        </w:rPr>
        <w:t xml:space="preserve">both </w:t>
      </w:r>
      <w:r>
        <w:rPr>
          <w:color w:val="231F20"/>
        </w:rPr>
        <w:t xml:space="preserve">as an </w:t>
      </w:r>
      <w:r>
        <w:rPr>
          <w:color w:val="231F20"/>
          <w:spacing w:val="3"/>
        </w:rPr>
        <w:t xml:space="preserve">activity </w:t>
      </w:r>
      <w:r>
        <w:rPr>
          <w:color w:val="231F20"/>
          <w:spacing w:val="2"/>
        </w:rPr>
        <w:t xml:space="preserve">and </w:t>
      </w:r>
      <w:r>
        <w:rPr>
          <w:color w:val="231F20"/>
        </w:rPr>
        <w:t xml:space="preserve">as an </w:t>
      </w:r>
      <w:r>
        <w:rPr>
          <w:color w:val="231F20"/>
          <w:spacing w:val="3"/>
        </w:rPr>
        <w:t>industry through this</w:t>
      </w:r>
      <w:r>
        <w:rPr>
          <w:color w:val="231F20"/>
          <w:spacing w:val="63"/>
        </w:rPr>
        <w:t xml:space="preserve"> </w:t>
      </w:r>
      <w:r>
        <w:rPr>
          <w:color w:val="231F20"/>
          <w:spacing w:val="4"/>
        </w:rPr>
        <w:t>unit.</w:t>
      </w:r>
    </w:p>
    <w:p w:rsidR="000D3991" w:rsidRDefault="000D3991">
      <w:pPr>
        <w:pStyle w:val="BodyText"/>
        <w:spacing w:before="3"/>
        <w:rPr>
          <w:sz w:val="29"/>
        </w:rPr>
      </w:pPr>
    </w:p>
    <w:p w:rsidR="000D3991" w:rsidRDefault="00D12952">
      <w:pPr>
        <w:pStyle w:val="Heading1"/>
        <w:rPr>
          <w:rFonts w:ascii="Trebuchet MS"/>
        </w:rPr>
      </w:pPr>
      <w:r>
        <w:rPr>
          <w:rFonts w:ascii="Trebuchet MS"/>
          <w:color w:val="231F20"/>
        </w:rPr>
        <w:t>Learning Objectives</w:t>
      </w:r>
    </w:p>
    <w:p w:rsidR="000D3991" w:rsidRDefault="000D3991">
      <w:pPr>
        <w:pStyle w:val="BodyText"/>
        <w:spacing w:before="1"/>
        <w:rPr>
          <w:rFonts w:ascii="Trebuchet MS"/>
          <w:b/>
          <w:sz w:val="38"/>
        </w:rPr>
      </w:pPr>
    </w:p>
    <w:p w:rsidR="000D3991" w:rsidRDefault="00D12952">
      <w:pPr>
        <w:spacing w:line="312" w:lineRule="auto"/>
        <w:ind w:left="117" w:right="2253"/>
        <w:rPr>
          <w:rFonts w:ascii="Times New Roman"/>
          <w:i/>
          <w:sz w:val="24"/>
        </w:rPr>
      </w:pPr>
      <w:r>
        <w:rPr>
          <w:rFonts w:ascii="Times New Roman"/>
          <w:i/>
          <w:color w:val="231F20"/>
          <w:sz w:val="24"/>
        </w:rPr>
        <w:t>The readers are expected to gain the following learning objectives by the successful completion of this unit:</w:t>
      </w:r>
    </w:p>
    <w:p w:rsidR="000D3991" w:rsidRDefault="000D3991">
      <w:pPr>
        <w:pStyle w:val="BodyText"/>
        <w:spacing w:before="3"/>
        <w:rPr>
          <w:rFonts w:ascii="Times New Roman"/>
          <w:i/>
          <w:sz w:val="32"/>
        </w:rPr>
      </w:pPr>
    </w:p>
    <w:p w:rsidR="000D3991" w:rsidRDefault="00D12952" w:rsidP="00D12952">
      <w:pPr>
        <w:pStyle w:val="ListParagraph"/>
        <w:numPr>
          <w:ilvl w:val="0"/>
          <w:numId w:val="49"/>
        </w:numPr>
        <w:tabs>
          <w:tab w:val="left" w:pos="797"/>
          <w:tab w:val="left" w:pos="798"/>
        </w:tabs>
        <w:ind w:hanging="398"/>
        <w:rPr>
          <w:sz w:val="24"/>
        </w:rPr>
      </w:pPr>
      <w:r>
        <w:rPr>
          <w:color w:val="231F20"/>
          <w:sz w:val="24"/>
        </w:rPr>
        <w:t xml:space="preserve">To </w:t>
      </w:r>
      <w:r>
        <w:rPr>
          <w:color w:val="231F20"/>
          <w:spacing w:val="3"/>
          <w:sz w:val="24"/>
        </w:rPr>
        <w:t xml:space="preserve">learn </w:t>
      </w:r>
      <w:r>
        <w:rPr>
          <w:color w:val="231F20"/>
          <w:spacing w:val="2"/>
          <w:sz w:val="24"/>
        </w:rPr>
        <w:t xml:space="preserve">the </w:t>
      </w:r>
      <w:r>
        <w:rPr>
          <w:color w:val="231F20"/>
          <w:spacing w:val="3"/>
          <w:sz w:val="24"/>
        </w:rPr>
        <w:t xml:space="preserve">basic elements </w:t>
      </w:r>
      <w:r>
        <w:rPr>
          <w:color w:val="231F20"/>
          <w:sz w:val="24"/>
        </w:rPr>
        <w:t>of</w:t>
      </w:r>
      <w:r>
        <w:rPr>
          <w:color w:val="231F20"/>
          <w:spacing w:val="18"/>
          <w:sz w:val="24"/>
        </w:rPr>
        <w:t xml:space="preserve"> </w:t>
      </w:r>
      <w:r>
        <w:rPr>
          <w:color w:val="231F20"/>
          <w:spacing w:val="4"/>
          <w:sz w:val="24"/>
        </w:rPr>
        <w:t>tourism</w:t>
      </w:r>
    </w:p>
    <w:p w:rsidR="000D3991" w:rsidRDefault="00D12952" w:rsidP="00D12952">
      <w:pPr>
        <w:pStyle w:val="ListParagraph"/>
        <w:numPr>
          <w:ilvl w:val="0"/>
          <w:numId w:val="49"/>
        </w:numPr>
        <w:tabs>
          <w:tab w:val="left" w:pos="797"/>
          <w:tab w:val="left" w:pos="798"/>
        </w:tabs>
        <w:spacing w:before="128"/>
        <w:ind w:hanging="398"/>
        <w:rPr>
          <w:sz w:val="24"/>
        </w:rPr>
      </w:pPr>
      <w:r>
        <w:rPr>
          <w:color w:val="231F20"/>
          <w:sz w:val="24"/>
        </w:rPr>
        <w:t xml:space="preserve">To </w:t>
      </w:r>
      <w:r>
        <w:rPr>
          <w:color w:val="231F20"/>
          <w:spacing w:val="3"/>
          <w:sz w:val="24"/>
        </w:rPr>
        <w:t xml:space="preserve">visualize </w:t>
      </w:r>
      <w:r>
        <w:rPr>
          <w:color w:val="231F20"/>
          <w:spacing w:val="2"/>
          <w:sz w:val="24"/>
        </w:rPr>
        <w:t xml:space="preserve">the </w:t>
      </w:r>
      <w:r>
        <w:rPr>
          <w:color w:val="231F20"/>
          <w:spacing w:val="3"/>
          <w:sz w:val="24"/>
        </w:rPr>
        <w:t xml:space="preserve">evolution </w:t>
      </w:r>
      <w:r>
        <w:rPr>
          <w:color w:val="231F20"/>
          <w:sz w:val="24"/>
        </w:rPr>
        <w:t>of</w:t>
      </w:r>
      <w:r>
        <w:rPr>
          <w:color w:val="231F20"/>
          <w:spacing w:val="16"/>
          <w:sz w:val="24"/>
        </w:rPr>
        <w:t xml:space="preserve"> </w:t>
      </w:r>
      <w:r>
        <w:rPr>
          <w:color w:val="231F20"/>
          <w:spacing w:val="4"/>
          <w:sz w:val="24"/>
        </w:rPr>
        <w:t>tourism</w:t>
      </w:r>
    </w:p>
    <w:p w:rsidR="000D3991" w:rsidRDefault="00D12952" w:rsidP="00D12952">
      <w:pPr>
        <w:pStyle w:val="ListParagraph"/>
        <w:numPr>
          <w:ilvl w:val="0"/>
          <w:numId w:val="49"/>
        </w:numPr>
        <w:tabs>
          <w:tab w:val="left" w:pos="797"/>
          <w:tab w:val="left" w:pos="798"/>
        </w:tabs>
        <w:spacing w:before="129"/>
        <w:ind w:hanging="398"/>
        <w:rPr>
          <w:sz w:val="24"/>
        </w:rPr>
      </w:pPr>
      <w:r>
        <w:rPr>
          <w:color w:val="231F20"/>
          <w:w w:val="105"/>
          <w:sz w:val="24"/>
        </w:rPr>
        <w:t xml:space="preserve">To </w:t>
      </w:r>
      <w:r>
        <w:rPr>
          <w:color w:val="231F20"/>
          <w:spacing w:val="3"/>
          <w:w w:val="105"/>
          <w:sz w:val="24"/>
        </w:rPr>
        <w:t xml:space="preserve">understand </w:t>
      </w:r>
      <w:r>
        <w:rPr>
          <w:color w:val="231F20"/>
          <w:spacing w:val="2"/>
          <w:w w:val="105"/>
          <w:sz w:val="24"/>
        </w:rPr>
        <w:t xml:space="preserve">the </w:t>
      </w:r>
      <w:r>
        <w:rPr>
          <w:color w:val="231F20"/>
          <w:spacing w:val="3"/>
          <w:w w:val="105"/>
          <w:sz w:val="24"/>
        </w:rPr>
        <w:t xml:space="preserve">typology </w:t>
      </w:r>
      <w:r>
        <w:rPr>
          <w:color w:val="231F20"/>
          <w:w w:val="105"/>
          <w:sz w:val="24"/>
        </w:rPr>
        <w:t xml:space="preserve">of </w:t>
      </w:r>
      <w:r>
        <w:rPr>
          <w:color w:val="231F20"/>
          <w:spacing w:val="3"/>
          <w:w w:val="105"/>
          <w:sz w:val="24"/>
        </w:rPr>
        <w:t>tourism</w:t>
      </w:r>
      <w:r>
        <w:rPr>
          <w:color w:val="231F20"/>
          <w:spacing w:val="-6"/>
          <w:w w:val="105"/>
          <w:sz w:val="24"/>
        </w:rPr>
        <w:t xml:space="preserve"> </w:t>
      </w:r>
      <w:r>
        <w:rPr>
          <w:color w:val="231F20"/>
          <w:spacing w:val="4"/>
          <w:w w:val="105"/>
          <w:sz w:val="24"/>
        </w:rPr>
        <w:t>industry.</w:t>
      </w:r>
    </w:p>
    <w:p w:rsidR="000D3991" w:rsidRDefault="000D3991">
      <w:pPr>
        <w:pStyle w:val="BodyText"/>
        <w:spacing w:before="3"/>
        <w:rPr>
          <w:sz w:val="35"/>
        </w:rPr>
      </w:pPr>
    </w:p>
    <w:p w:rsidR="000D3991" w:rsidRDefault="00D12952">
      <w:pPr>
        <w:pStyle w:val="Heading1"/>
        <w:rPr>
          <w:rFonts w:ascii="Trebuchet MS"/>
        </w:rPr>
      </w:pPr>
      <w:r>
        <w:rPr>
          <w:rFonts w:ascii="Trebuchet MS"/>
          <w:color w:val="231F20"/>
        </w:rPr>
        <w:t>Unit Structure</w:t>
      </w:r>
    </w:p>
    <w:p w:rsidR="000D3991" w:rsidRDefault="000D3991">
      <w:pPr>
        <w:pStyle w:val="BodyText"/>
        <w:spacing w:before="9"/>
        <w:rPr>
          <w:rFonts w:ascii="Trebuchet MS"/>
          <w:b/>
          <w:sz w:val="38"/>
        </w:rPr>
      </w:pPr>
    </w:p>
    <w:p w:rsidR="000D3991" w:rsidRDefault="00D12952">
      <w:pPr>
        <w:pStyle w:val="BodyText"/>
        <w:spacing w:line="348" w:lineRule="auto"/>
        <w:ind w:left="797" w:right="4017"/>
      </w:pPr>
      <w:r>
        <w:rPr>
          <w:color w:val="231F20"/>
        </w:rPr>
        <w:t>Lesson 1.1 - Elements, Characteristics and History Lesson 1.2 - Typology of Tourism</w:t>
      </w:r>
    </w:p>
    <w:p w:rsidR="000D3991" w:rsidRDefault="00D12952">
      <w:pPr>
        <w:pStyle w:val="BodyText"/>
        <w:spacing w:line="286" w:lineRule="exact"/>
        <w:ind w:left="797"/>
      </w:pPr>
      <w:r>
        <w:rPr>
          <w:color w:val="231F20"/>
        </w:rPr>
        <w:t>Lesson 1.3 - Interdisciplinary Approach to Tourism</w:t>
      </w:r>
    </w:p>
    <w:p w:rsidR="000D3991" w:rsidRDefault="000D3991">
      <w:pPr>
        <w:spacing w:line="286" w:lineRule="exact"/>
        <w:sectPr w:rsidR="000D3991">
          <w:pgSz w:w="11910" w:h="16840"/>
          <w:pgMar w:top="1240" w:right="900" w:bottom="820" w:left="1300" w:header="929" w:footer="628" w:gutter="0"/>
          <w:cols w:space="720"/>
        </w:sectPr>
      </w:pPr>
    </w:p>
    <w:p w:rsidR="000D3991" w:rsidRDefault="000D3991">
      <w:pPr>
        <w:pStyle w:val="BodyText"/>
        <w:spacing w:before="8"/>
        <w:rPr>
          <w:sz w:val="13"/>
        </w:rPr>
      </w:pPr>
      <w:r w:rsidRPr="000D3991">
        <w:lastRenderedPageBreak/>
        <w:pict>
          <v:line id="_x0000_s1408" style="position:absolute;z-index:15731712;mso-position-horizontal-relative:page;mso-position-vertical-relative:page" from="148.45pt,69.45pt" to="148.45pt,771pt" strokecolor="#d7d9da" strokeweight="5pt">
            <w10:wrap anchorx="page" anchory="page"/>
          </v:line>
        </w:pict>
      </w:r>
    </w:p>
    <w:p w:rsidR="000D3991" w:rsidRDefault="000D3991">
      <w:pPr>
        <w:pStyle w:val="BodyText"/>
        <w:spacing w:line="20" w:lineRule="exact"/>
        <w:ind w:left="1808"/>
        <w:rPr>
          <w:sz w:val="2"/>
        </w:rPr>
      </w:pPr>
      <w:r>
        <w:rPr>
          <w:sz w:val="2"/>
        </w:rPr>
      </w:r>
      <w:r>
        <w:rPr>
          <w:sz w:val="2"/>
        </w:rPr>
        <w:pict>
          <v:group id="_x0000_s1406" style="width:368.55pt;height:1pt;mso-position-horizontal-relative:char;mso-position-vertical-relative:line" coordsize="7371,20">
            <v:line id="_x0000_s1407" style="position:absolute" from="0,10" to="7370,10" strokecolor="#231f20" strokeweight="1pt"/>
            <w10:wrap type="none"/>
            <w10:anchorlock/>
          </v:group>
        </w:pict>
      </w:r>
    </w:p>
    <w:p w:rsidR="000D3991" w:rsidRDefault="000D3991">
      <w:pPr>
        <w:pStyle w:val="BodyText"/>
        <w:spacing w:before="9"/>
        <w:rPr>
          <w:sz w:val="14"/>
        </w:rPr>
      </w:pPr>
    </w:p>
    <w:p w:rsidR="000D3991" w:rsidRDefault="00D12952">
      <w:pPr>
        <w:pStyle w:val="Heading1"/>
        <w:spacing w:before="112"/>
        <w:ind w:left="2760"/>
        <w:rPr>
          <w:rFonts w:ascii="Trebuchet MS"/>
        </w:rPr>
      </w:pPr>
      <w:r>
        <w:rPr>
          <w:rFonts w:ascii="Trebuchet MS"/>
          <w:color w:val="231F20"/>
        </w:rPr>
        <w:t>Lesson 1.1 - Elements, Characteristics and History</w:t>
      </w:r>
    </w:p>
    <w:p w:rsidR="000D3991" w:rsidRDefault="000D3991">
      <w:pPr>
        <w:pStyle w:val="BodyText"/>
        <w:rPr>
          <w:rFonts w:ascii="Trebuchet MS"/>
          <w:b/>
          <w:sz w:val="20"/>
        </w:rPr>
      </w:pPr>
    </w:p>
    <w:p w:rsidR="000D3991" w:rsidRDefault="000D3991">
      <w:pPr>
        <w:pStyle w:val="BodyText"/>
        <w:spacing w:before="8"/>
        <w:rPr>
          <w:rFonts w:ascii="Trebuchet MS"/>
          <w:b/>
          <w:sz w:val="10"/>
        </w:rPr>
      </w:pPr>
      <w:r w:rsidRPr="000D3991">
        <w:pict>
          <v:shape id="_x0000_s1405" style="position:absolute;margin-left:155.9pt;margin-top:8.65pt;width:368.55pt;height:.1pt;z-index:-15726080;mso-wrap-distance-left:0;mso-wrap-distance-right:0;mso-position-horizontal-relative:page" coordorigin="3118,173" coordsize="7371,0" path="m3118,173r7370,e" filled="f" strokecolor="#231f20" strokeweight="1pt">
            <v:path arrowok="t"/>
            <w10:wrap type="topAndBottom" anchorx="page"/>
          </v:shape>
        </w:pict>
      </w:r>
    </w:p>
    <w:p w:rsidR="000D3991" w:rsidRDefault="000D3991">
      <w:pPr>
        <w:pStyle w:val="BodyText"/>
        <w:rPr>
          <w:rFonts w:ascii="Trebuchet MS"/>
          <w:b/>
          <w:sz w:val="30"/>
        </w:rPr>
      </w:pPr>
    </w:p>
    <w:p w:rsidR="000D3991" w:rsidRDefault="000D3991">
      <w:pPr>
        <w:pStyle w:val="BodyText"/>
        <w:rPr>
          <w:rFonts w:ascii="Trebuchet MS"/>
          <w:b/>
          <w:sz w:val="30"/>
        </w:rPr>
      </w:pPr>
    </w:p>
    <w:p w:rsidR="000D3991" w:rsidRDefault="000D3991">
      <w:pPr>
        <w:pStyle w:val="BodyText"/>
        <w:spacing w:before="8"/>
        <w:rPr>
          <w:rFonts w:ascii="Trebuchet MS"/>
          <w:b/>
          <w:sz w:val="32"/>
        </w:rPr>
      </w:pPr>
    </w:p>
    <w:p w:rsidR="000D3991" w:rsidRDefault="00D12952">
      <w:pPr>
        <w:ind w:left="1818"/>
        <w:rPr>
          <w:rFonts w:ascii="Trebuchet MS"/>
          <w:b/>
          <w:sz w:val="24"/>
        </w:rPr>
      </w:pPr>
      <w:r>
        <w:rPr>
          <w:rFonts w:ascii="Trebuchet MS"/>
          <w:b/>
          <w:color w:val="231F20"/>
          <w:sz w:val="24"/>
        </w:rPr>
        <w:t>Introduction</w:t>
      </w:r>
    </w:p>
    <w:p w:rsidR="000D3991" w:rsidRDefault="000D3991">
      <w:pPr>
        <w:pStyle w:val="BodyText"/>
        <w:spacing w:before="10"/>
        <w:rPr>
          <w:rFonts w:ascii="Trebuchet MS"/>
          <w:b/>
          <w:sz w:val="38"/>
        </w:rPr>
      </w:pPr>
    </w:p>
    <w:p w:rsidR="000D3991" w:rsidRDefault="00D12952">
      <w:pPr>
        <w:pStyle w:val="BodyText"/>
        <w:spacing w:line="300" w:lineRule="auto"/>
        <w:ind w:left="1818" w:right="509" w:firstLine="720"/>
        <w:jc w:val="both"/>
      </w:pPr>
      <w:r>
        <w:rPr>
          <w:color w:val="231F20"/>
          <w:spacing w:val="3"/>
        </w:rPr>
        <w:t xml:space="preserve">Travelling </w:t>
      </w:r>
      <w:r>
        <w:rPr>
          <w:color w:val="231F20"/>
          <w:spacing w:val="2"/>
        </w:rPr>
        <w:t xml:space="preserve">has </w:t>
      </w:r>
      <w:r>
        <w:rPr>
          <w:color w:val="231F20"/>
        </w:rPr>
        <w:t xml:space="preserve">a </w:t>
      </w:r>
      <w:r>
        <w:rPr>
          <w:color w:val="231F20"/>
          <w:spacing w:val="3"/>
        </w:rPr>
        <w:t xml:space="preserve">nomadic urge </w:t>
      </w:r>
      <w:r>
        <w:rPr>
          <w:color w:val="231F20"/>
        </w:rPr>
        <w:t xml:space="preserve">in </w:t>
      </w:r>
      <w:r>
        <w:rPr>
          <w:color w:val="231F20"/>
          <w:spacing w:val="2"/>
        </w:rPr>
        <w:t xml:space="preserve">man </w:t>
      </w:r>
      <w:r>
        <w:rPr>
          <w:color w:val="231F20"/>
          <w:spacing w:val="3"/>
        </w:rPr>
        <w:t xml:space="preserve">ever since </w:t>
      </w:r>
      <w:r>
        <w:rPr>
          <w:color w:val="231F20"/>
          <w:spacing w:val="2"/>
        </w:rPr>
        <w:t xml:space="preserve">the </w:t>
      </w:r>
      <w:r>
        <w:rPr>
          <w:color w:val="231F20"/>
          <w:spacing w:val="3"/>
        </w:rPr>
        <w:t xml:space="preserve">dawn </w:t>
      </w:r>
      <w:r>
        <w:rPr>
          <w:color w:val="231F20"/>
        </w:rPr>
        <w:t xml:space="preserve">of </w:t>
      </w:r>
      <w:r>
        <w:rPr>
          <w:color w:val="231F20"/>
          <w:spacing w:val="4"/>
        </w:rPr>
        <w:t xml:space="preserve">human </w:t>
      </w:r>
      <w:r>
        <w:rPr>
          <w:color w:val="231F20"/>
          <w:spacing w:val="3"/>
        </w:rPr>
        <w:t xml:space="preserve">civilization. </w:t>
      </w:r>
      <w:r>
        <w:rPr>
          <w:color w:val="231F20"/>
          <w:spacing w:val="2"/>
        </w:rPr>
        <w:t xml:space="preserve">But the </w:t>
      </w:r>
      <w:r>
        <w:rPr>
          <w:color w:val="231F20"/>
          <w:spacing w:val="3"/>
        </w:rPr>
        <w:t xml:space="preserve">growth </w:t>
      </w:r>
      <w:r>
        <w:rPr>
          <w:color w:val="231F20"/>
        </w:rPr>
        <w:t xml:space="preserve">of </w:t>
      </w:r>
      <w:r>
        <w:rPr>
          <w:color w:val="231F20"/>
          <w:spacing w:val="3"/>
        </w:rPr>
        <w:t xml:space="preserve">tourism </w:t>
      </w:r>
      <w:r>
        <w:rPr>
          <w:color w:val="231F20"/>
          <w:spacing w:val="2"/>
        </w:rPr>
        <w:t xml:space="preserve">has </w:t>
      </w:r>
      <w:r>
        <w:rPr>
          <w:color w:val="231F20"/>
          <w:spacing w:val="3"/>
        </w:rPr>
        <w:t xml:space="preserve">been phenomenal </w:t>
      </w:r>
      <w:r>
        <w:rPr>
          <w:color w:val="231F20"/>
          <w:spacing w:val="4"/>
        </w:rPr>
        <w:t xml:space="preserve">particularly </w:t>
      </w:r>
      <w:r>
        <w:rPr>
          <w:color w:val="231F20"/>
          <w:spacing w:val="3"/>
        </w:rPr>
        <w:t xml:space="preserve">after </w:t>
      </w:r>
      <w:r>
        <w:rPr>
          <w:color w:val="231F20"/>
          <w:spacing w:val="2"/>
        </w:rPr>
        <w:t xml:space="preserve">the </w:t>
      </w:r>
      <w:r>
        <w:rPr>
          <w:color w:val="231F20"/>
          <w:spacing w:val="3"/>
        </w:rPr>
        <w:t xml:space="preserve">Second World War. Tourism </w:t>
      </w:r>
      <w:r>
        <w:rPr>
          <w:color w:val="231F20"/>
        </w:rPr>
        <w:t xml:space="preserve">is an </w:t>
      </w:r>
      <w:r>
        <w:rPr>
          <w:color w:val="231F20"/>
          <w:spacing w:val="3"/>
        </w:rPr>
        <w:t xml:space="preserve">ever expanding </w:t>
      </w:r>
      <w:r>
        <w:rPr>
          <w:color w:val="231F20"/>
          <w:spacing w:val="4"/>
        </w:rPr>
        <w:t xml:space="preserve">service </w:t>
      </w:r>
      <w:r>
        <w:rPr>
          <w:color w:val="231F20"/>
          <w:spacing w:val="3"/>
        </w:rPr>
        <w:t xml:space="preserve">industry with latent vast growth potential </w:t>
      </w:r>
      <w:r>
        <w:rPr>
          <w:color w:val="231F20"/>
          <w:spacing w:val="2"/>
        </w:rPr>
        <w:t xml:space="preserve">and </w:t>
      </w:r>
      <w:r>
        <w:rPr>
          <w:color w:val="231F20"/>
          <w:spacing w:val="3"/>
        </w:rPr>
        <w:t xml:space="preserve">has, therefore, become </w:t>
      </w:r>
      <w:r>
        <w:rPr>
          <w:color w:val="231F20"/>
          <w:spacing w:val="4"/>
        </w:rPr>
        <w:t xml:space="preserve">one </w:t>
      </w:r>
      <w:r>
        <w:rPr>
          <w:color w:val="231F20"/>
        </w:rPr>
        <w:t xml:space="preserve">of </w:t>
      </w:r>
      <w:r>
        <w:rPr>
          <w:color w:val="231F20"/>
          <w:spacing w:val="2"/>
        </w:rPr>
        <w:t xml:space="preserve">the </w:t>
      </w:r>
      <w:r>
        <w:rPr>
          <w:color w:val="231F20"/>
          <w:spacing w:val="3"/>
        </w:rPr>
        <w:t xml:space="preserve">crucial concerns </w:t>
      </w:r>
      <w:r>
        <w:rPr>
          <w:color w:val="231F20"/>
        </w:rPr>
        <w:t xml:space="preserve">of </w:t>
      </w:r>
      <w:r>
        <w:rPr>
          <w:color w:val="231F20"/>
          <w:spacing w:val="2"/>
        </w:rPr>
        <w:t xml:space="preserve">not </w:t>
      </w:r>
      <w:r>
        <w:rPr>
          <w:color w:val="231F20"/>
          <w:spacing w:val="3"/>
        </w:rPr>
        <w:t xml:space="preserve">only </w:t>
      </w:r>
      <w:r>
        <w:rPr>
          <w:color w:val="231F20"/>
          <w:spacing w:val="2"/>
        </w:rPr>
        <w:t xml:space="preserve">the </w:t>
      </w:r>
      <w:r>
        <w:rPr>
          <w:color w:val="231F20"/>
          <w:spacing w:val="3"/>
        </w:rPr>
        <w:t xml:space="preserve">nations </w:t>
      </w:r>
      <w:r>
        <w:rPr>
          <w:color w:val="231F20"/>
          <w:spacing w:val="2"/>
        </w:rPr>
        <w:t xml:space="preserve">but </w:t>
      </w:r>
      <w:r>
        <w:rPr>
          <w:color w:val="231F20"/>
          <w:spacing w:val="3"/>
        </w:rPr>
        <w:t xml:space="preserve">also </w:t>
      </w:r>
      <w:r>
        <w:rPr>
          <w:color w:val="231F20"/>
        </w:rPr>
        <w:t xml:space="preserve">of </w:t>
      </w:r>
      <w:r>
        <w:rPr>
          <w:color w:val="231F20"/>
          <w:spacing w:val="4"/>
        </w:rPr>
        <w:t xml:space="preserve">international </w:t>
      </w:r>
      <w:r>
        <w:rPr>
          <w:color w:val="231F20"/>
          <w:spacing w:val="3"/>
        </w:rPr>
        <w:t xml:space="preserve">community </w:t>
      </w:r>
      <w:r>
        <w:rPr>
          <w:color w:val="231F20"/>
        </w:rPr>
        <w:t xml:space="preserve">as a </w:t>
      </w:r>
      <w:r>
        <w:rPr>
          <w:color w:val="231F20"/>
          <w:spacing w:val="3"/>
        </w:rPr>
        <w:t xml:space="preserve">whole. </w:t>
      </w:r>
      <w:r>
        <w:rPr>
          <w:color w:val="231F20"/>
        </w:rPr>
        <w:t xml:space="preserve">In </w:t>
      </w:r>
      <w:r>
        <w:rPr>
          <w:color w:val="231F20"/>
          <w:spacing w:val="3"/>
        </w:rPr>
        <w:t xml:space="preserve">fact, </w:t>
      </w:r>
      <w:r>
        <w:rPr>
          <w:color w:val="231F20"/>
        </w:rPr>
        <w:t xml:space="preserve">it </w:t>
      </w:r>
      <w:r>
        <w:rPr>
          <w:color w:val="231F20"/>
          <w:spacing w:val="2"/>
        </w:rPr>
        <w:t xml:space="preserve">has </w:t>
      </w:r>
      <w:r>
        <w:rPr>
          <w:color w:val="231F20"/>
          <w:spacing w:val="3"/>
        </w:rPr>
        <w:t xml:space="preserve">come </w:t>
      </w:r>
      <w:r>
        <w:rPr>
          <w:color w:val="231F20"/>
        </w:rPr>
        <w:t xml:space="preserve">up as </w:t>
      </w:r>
      <w:r>
        <w:rPr>
          <w:color w:val="231F20"/>
        </w:rPr>
        <w:t xml:space="preserve">a </w:t>
      </w:r>
      <w:r>
        <w:rPr>
          <w:color w:val="231F20"/>
          <w:spacing w:val="3"/>
        </w:rPr>
        <w:t xml:space="preserve">device link </w:t>
      </w:r>
      <w:r>
        <w:rPr>
          <w:color w:val="231F20"/>
        </w:rPr>
        <w:t xml:space="preserve">in </w:t>
      </w:r>
      <w:r>
        <w:rPr>
          <w:color w:val="231F20"/>
          <w:spacing w:val="4"/>
        </w:rPr>
        <w:t xml:space="preserve">gearing  </w:t>
      </w:r>
      <w:r>
        <w:rPr>
          <w:color w:val="231F20"/>
        </w:rPr>
        <w:t xml:space="preserve">up </w:t>
      </w:r>
      <w:r>
        <w:rPr>
          <w:color w:val="231F20"/>
          <w:spacing w:val="2"/>
        </w:rPr>
        <w:t xml:space="preserve">the </w:t>
      </w:r>
      <w:r>
        <w:rPr>
          <w:color w:val="231F20"/>
          <w:spacing w:val="3"/>
        </w:rPr>
        <w:t xml:space="preserve">pace </w:t>
      </w:r>
      <w:r>
        <w:rPr>
          <w:color w:val="231F20"/>
        </w:rPr>
        <w:t xml:space="preserve">of </w:t>
      </w:r>
      <w:r>
        <w:rPr>
          <w:color w:val="231F20"/>
          <w:spacing w:val="3"/>
        </w:rPr>
        <w:t>socio-economic development world</w:t>
      </w:r>
      <w:r>
        <w:rPr>
          <w:color w:val="231F20"/>
          <w:spacing w:val="38"/>
        </w:rPr>
        <w:t xml:space="preserve"> </w:t>
      </w:r>
      <w:r>
        <w:rPr>
          <w:color w:val="231F20"/>
          <w:spacing w:val="4"/>
        </w:rPr>
        <w:t>over.</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w w:val="105"/>
        </w:rPr>
        <w:t xml:space="preserve">Thereby </w:t>
      </w:r>
      <w:r>
        <w:rPr>
          <w:color w:val="231F20"/>
          <w:w w:val="105"/>
        </w:rPr>
        <w:t xml:space="preserve">it </w:t>
      </w:r>
      <w:r>
        <w:rPr>
          <w:color w:val="231F20"/>
          <w:spacing w:val="2"/>
          <w:w w:val="105"/>
        </w:rPr>
        <w:t xml:space="preserve">has </w:t>
      </w:r>
      <w:r>
        <w:rPr>
          <w:color w:val="231F20"/>
          <w:spacing w:val="3"/>
          <w:w w:val="105"/>
        </w:rPr>
        <w:t xml:space="preserve">come </w:t>
      </w:r>
      <w:r>
        <w:rPr>
          <w:color w:val="231F20"/>
          <w:w w:val="105"/>
        </w:rPr>
        <w:t xml:space="preserve">to </w:t>
      </w:r>
      <w:r>
        <w:rPr>
          <w:color w:val="231F20"/>
          <w:spacing w:val="3"/>
          <w:w w:val="105"/>
        </w:rPr>
        <w:t xml:space="preserve">weigh significantly </w:t>
      </w:r>
      <w:r>
        <w:rPr>
          <w:color w:val="231F20"/>
          <w:w w:val="105"/>
        </w:rPr>
        <w:t xml:space="preserve">in </w:t>
      </w:r>
      <w:r>
        <w:rPr>
          <w:color w:val="231F20"/>
          <w:spacing w:val="2"/>
          <w:w w:val="105"/>
        </w:rPr>
        <w:t xml:space="preserve">the </w:t>
      </w:r>
      <w:r>
        <w:rPr>
          <w:color w:val="231F20"/>
          <w:spacing w:val="3"/>
          <w:w w:val="105"/>
        </w:rPr>
        <w:t xml:space="preserve">growth strate- gies </w:t>
      </w:r>
      <w:r>
        <w:rPr>
          <w:color w:val="231F20"/>
          <w:w w:val="105"/>
        </w:rPr>
        <w:t xml:space="preserve">of </w:t>
      </w:r>
      <w:r>
        <w:rPr>
          <w:color w:val="231F20"/>
          <w:spacing w:val="2"/>
          <w:w w:val="105"/>
        </w:rPr>
        <w:t xml:space="preserve">the </w:t>
      </w:r>
      <w:r>
        <w:rPr>
          <w:color w:val="231F20"/>
          <w:spacing w:val="3"/>
          <w:w w:val="105"/>
        </w:rPr>
        <w:t xml:space="preserve">developed countries </w:t>
      </w:r>
      <w:r>
        <w:rPr>
          <w:color w:val="231F20"/>
          <w:w w:val="105"/>
        </w:rPr>
        <w:t xml:space="preserve">as </w:t>
      </w:r>
      <w:r>
        <w:rPr>
          <w:color w:val="231F20"/>
          <w:spacing w:val="3"/>
          <w:w w:val="105"/>
        </w:rPr>
        <w:t xml:space="preserve">also </w:t>
      </w:r>
      <w:r>
        <w:rPr>
          <w:color w:val="231F20"/>
          <w:w w:val="105"/>
        </w:rPr>
        <w:t xml:space="preserve">of </w:t>
      </w:r>
      <w:r>
        <w:rPr>
          <w:color w:val="231F20"/>
          <w:spacing w:val="2"/>
          <w:w w:val="105"/>
        </w:rPr>
        <w:t xml:space="preserve">the </w:t>
      </w:r>
      <w:r>
        <w:rPr>
          <w:color w:val="231F20"/>
          <w:spacing w:val="3"/>
          <w:w w:val="105"/>
        </w:rPr>
        <w:t xml:space="preserve">developing ones. </w:t>
      </w:r>
      <w:r>
        <w:rPr>
          <w:color w:val="231F20"/>
          <w:spacing w:val="4"/>
          <w:w w:val="105"/>
        </w:rPr>
        <w:t xml:space="preserve">Tourism </w:t>
      </w:r>
      <w:r>
        <w:rPr>
          <w:color w:val="231F20"/>
          <w:w w:val="105"/>
        </w:rPr>
        <w:t xml:space="preserve">as an </w:t>
      </w:r>
      <w:r>
        <w:rPr>
          <w:color w:val="231F20"/>
          <w:spacing w:val="3"/>
          <w:w w:val="105"/>
        </w:rPr>
        <w:t xml:space="preserve">industry </w:t>
      </w:r>
      <w:r>
        <w:rPr>
          <w:color w:val="231F20"/>
          <w:w w:val="105"/>
        </w:rPr>
        <w:t xml:space="preserve">is a </w:t>
      </w:r>
      <w:r>
        <w:rPr>
          <w:color w:val="231F20"/>
          <w:spacing w:val="3"/>
          <w:w w:val="105"/>
        </w:rPr>
        <w:t xml:space="preserve">multi-sectoral </w:t>
      </w:r>
      <w:r>
        <w:rPr>
          <w:color w:val="231F20"/>
          <w:spacing w:val="2"/>
          <w:w w:val="105"/>
        </w:rPr>
        <w:t xml:space="preserve">and </w:t>
      </w:r>
      <w:r>
        <w:rPr>
          <w:color w:val="231F20"/>
          <w:spacing w:val="3"/>
          <w:w w:val="105"/>
        </w:rPr>
        <w:t xml:space="preserve">multi-faceted. </w:t>
      </w:r>
      <w:r>
        <w:rPr>
          <w:color w:val="231F20"/>
          <w:w w:val="105"/>
        </w:rPr>
        <w:t xml:space="preserve">It </w:t>
      </w:r>
      <w:r>
        <w:rPr>
          <w:color w:val="231F20"/>
          <w:spacing w:val="2"/>
          <w:w w:val="105"/>
        </w:rPr>
        <w:t xml:space="preserve">has </w:t>
      </w:r>
      <w:r>
        <w:rPr>
          <w:color w:val="231F20"/>
          <w:spacing w:val="3"/>
          <w:w w:val="105"/>
        </w:rPr>
        <w:t>been recog- nized</w:t>
      </w:r>
      <w:r>
        <w:rPr>
          <w:color w:val="231F20"/>
          <w:spacing w:val="-19"/>
          <w:w w:val="105"/>
        </w:rPr>
        <w:t xml:space="preserve"> </w:t>
      </w:r>
      <w:r>
        <w:rPr>
          <w:color w:val="231F20"/>
          <w:w w:val="105"/>
        </w:rPr>
        <w:t>as</w:t>
      </w:r>
      <w:r>
        <w:rPr>
          <w:color w:val="231F20"/>
          <w:spacing w:val="-18"/>
          <w:w w:val="105"/>
        </w:rPr>
        <w:t xml:space="preserve"> </w:t>
      </w:r>
      <w:r>
        <w:rPr>
          <w:color w:val="231F20"/>
          <w:spacing w:val="2"/>
          <w:w w:val="105"/>
        </w:rPr>
        <w:t>“an</w:t>
      </w:r>
      <w:r>
        <w:rPr>
          <w:color w:val="231F20"/>
          <w:spacing w:val="-18"/>
          <w:w w:val="105"/>
        </w:rPr>
        <w:t xml:space="preserve"> </w:t>
      </w:r>
      <w:r>
        <w:rPr>
          <w:color w:val="231F20"/>
          <w:spacing w:val="3"/>
          <w:w w:val="105"/>
        </w:rPr>
        <w:t>activity</w:t>
      </w:r>
      <w:r>
        <w:rPr>
          <w:color w:val="231F20"/>
          <w:spacing w:val="-19"/>
          <w:w w:val="105"/>
        </w:rPr>
        <w:t xml:space="preserve"> </w:t>
      </w:r>
      <w:r>
        <w:rPr>
          <w:color w:val="231F20"/>
          <w:spacing w:val="3"/>
          <w:w w:val="105"/>
        </w:rPr>
        <w:t>essential</w:t>
      </w:r>
      <w:r>
        <w:rPr>
          <w:color w:val="231F20"/>
          <w:spacing w:val="-18"/>
          <w:w w:val="105"/>
        </w:rPr>
        <w:t xml:space="preserve"> </w:t>
      </w:r>
      <w:r>
        <w:rPr>
          <w:color w:val="231F20"/>
          <w:w w:val="105"/>
        </w:rPr>
        <w:t>to</w:t>
      </w:r>
      <w:r>
        <w:rPr>
          <w:color w:val="231F20"/>
          <w:spacing w:val="-18"/>
          <w:w w:val="105"/>
        </w:rPr>
        <w:t xml:space="preserve"> </w:t>
      </w:r>
      <w:r>
        <w:rPr>
          <w:color w:val="231F20"/>
          <w:spacing w:val="2"/>
          <w:w w:val="105"/>
        </w:rPr>
        <w:t>the</w:t>
      </w:r>
      <w:r>
        <w:rPr>
          <w:color w:val="231F20"/>
          <w:spacing w:val="-18"/>
          <w:w w:val="105"/>
        </w:rPr>
        <w:t xml:space="preserve"> </w:t>
      </w:r>
      <w:r>
        <w:rPr>
          <w:color w:val="231F20"/>
          <w:spacing w:val="3"/>
          <w:w w:val="105"/>
        </w:rPr>
        <w:t>life</w:t>
      </w:r>
      <w:r>
        <w:rPr>
          <w:color w:val="231F20"/>
          <w:spacing w:val="-19"/>
          <w:w w:val="105"/>
        </w:rPr>
        <w:t xml:space="preserve"> </w:t>
      </w:r>
      <w:r>
        <w:rPr>
          <w:color w:val="231F20"/>
          <w:w w:val="105"/>
        </w:rPr>
        <w:t>of</w:t>
      </w:r>
      <w:r>
        <w:rPr>
          <w:color w:val="231F20"/>
          <w:spacing w:val="-18"/>
          <w:w w:val="105"/>
        </w:rPr>
        <w:t xml:space="preserve"> </w:t>
      </w:r>
      <w:r>
        <w:rPr>
          <w:color w:val="231F20"/>
          <w:spacing w:val="3"/>
          <w:w w:val="105"/>
        </w:rPr>
        <w:t>nations</w:t>
      </w:r>
      <w:r>
        <w:rPr>
          <w:color w:val="231F20"/>
          <w:spacing w:val="-18"/>
          <w:w w:val="105"/>
        </w:rPr>
        <w:t xml:space="preserve"> </w:t>
      </w:r>
      <w:r>
        <w:rPr>
          <w:color w:val="231F20"/>
          <w:spacing w:val="3"/>
          <w:w w:val="105"/>
        </w:rPr>
        <w:t>because</w:t>
      </w:r>
      <w:r>
        <w:rPr>
          <w:color w:val="231F20"/>
          <w:spacing w:val="-18"/>
          <w:w w:val="105"/>
        </w:rPr>
        <w:t xml:space="preserve"> </w:t>
      </w:r>
      <w:r>
        <w:rPr>
          <w:color w:val="231F20"/>
          <w:w w:val="105"/>
        </w:rPr>
        <w:t>of</w:t>
      </w:r>
      <w:r>
        <w:rPr>
          <w:color w:val="231F20"/>
          <w:spacing w:val="-19"/>
          <w:w w:val="105"/>
        </w:rPr>
        <w:t xml:space="preserve"> </w:t>
      </w:r>
      <w:r>
        <w:rPr>
          <w:color w:val="231F20"/>
          <w:spacing w:val="2"/>
          <w:w w:val="105"/>
        </w:rPr>
        <w:t>its</w:t>
      </w:r>
      <w:r>
        <w:rPr>
          <w:color w:val="231F20"/>
          <w:spacing w:val="-18"/>
          <w:w w:val="105"/>
        </w:rPr>
        <w:t xml:space="preserve"> </w:t>
      </w:r>
      <w:r>
        <w:rPr>
          <w:color w:val="231F20"/>
          <w:spacing w:val="3"/>
          <w:w w:val="105"/>
        </w:rPr>
        <w:t>direct</w:t>
      </w:r>
      <w:r>
        <w:rPr>
          <w:color w:val="231F20"/>
          <w:spacing w:val="-18"/>
          <w:w w:val="105"/>
        </w:rPr>
        <w:t xml:space="preserve"> </w:t>
      </w:r>
      <w:r>
        <w:rPr>
          <w:color w:val="231F20"/>
          <w:spacing w:val="3"/>
          <w:w w:val="105"/>
        </w:rPr>
        <w:t>ef- fects</w:t>
      </w:r>
      <w:r>
        <w:rPr>
          <w:color w:val="231F20"/>
          <w:spacing w:val="-15"/>
          <w:w w:val="105"/>
        </w:rPr>
        <w:t xml:space="preserve"> </w:t>
      </w:r>
      <w:r>
        <w:rPr>
          <w:color w:val="231F20"/>
          <w:w w:val="105"/>
        </w:rPr>
        <w:t>on</w:t>
      </w:r>
      <w:r>
        <w:rPr>
          <w:color w:val="231F20"/>
          <w:spacing w:val="-15"/>
          <w:w w:val="105"/>
        </w:rPr>
        <w:t xml:space="preserve"> </w:t>
      </w:r>
      <w:r>
        <w:rPr>
          <w:color w:val="231F20"/>
          <w:spacing w:val="2"/>
          <w:w w:val="105"/>
        </w:rPr>
        <w:t>the</w:t>
      </w:r>
      <w:r>
        <w:rPr>
          <w:color w:val="231F20"/>
          <w:spacing w:val="-15"/>
          <w:w w:val="105"/>
        </w:rPr>
        <w:t xml:space="preserve"> </w:t>
      </w:r>
      <w:r>
        <w:rPr>
          <w:color w:val="231F20"/>
          <w:spacing w:val="3"/>
          <w:w w:val="105"/>
        </w:rPr>
        <w:t>social,</w:t>
      </w:r>
      <w:r>
        <w:rPr>
          <w:color w:val="231F20"/>
          <w:spacing w:val="-15"/>
          <w:w w:val="105"/>
        </w:rPr>
        <w:t xml:space="preserve"> </w:t>
      </w:r>
      <w:r>
        <w:rPr>
          <w:color w:val="231F20"/>
          <w:spacing w:val="3"/>
          <w:w w:val="105"/>
        </w:rPr>
        <w:t>cultural,</w:t>
      </w:r>
      <w:r>
        <w:rPr>
          <w:color w:val="231F20"/>
          <w:spacing w:val="-14"/>
          <w:w w:val="105"/>
        </w:rPr>
        <w:t xml:space="preserve"> </w:t>
      </w:r>
      <w:r>
        <w:rPr>
          <w:color w:val="231F20"/>
          <w:spacing w:val="3"/>
          <w:w w:val="105"/>
        </w:rPr>
        <w:t>educational</w:t>
      </w:r>
      <w:r>
        <w:rPr>
          <w:color w:val="231F20"/>
          <w:spacing w:val="-15"/>
          <w:w w:val="105"/>
        </w:rPr>
        <w:t xml:space="preserve"> </w:t>
      </w:r>
      <w:r>
        <w:rPr>
          <w:color w:val="231F20"/>
          <w:spacing w:val="2"/>
          <w:w w:val="105"/>
        </w:rPr>
        <w:t>and</w:t>
      </w:r>
      <w:r>
        <w:rPr>
          <w:color w:val="231F20"/>
          <w:spacing w:val="-15"/>
          <w:w w:val="105"/>
        </w:rPr>
        <w:t xml:space="preserve"> </w:t>
      </w:r>
      <w:r>
        <w:rPr>
          <w:color w:val="231F20"/>
          <w:spacing w:val="3"/>
          <w:w w:val="105"/>
        </w:rPr>
        <w:t>economic</w:t>
      </w:r>
      <w:r>
        <w:rPr>
          <w:color w:val="231F20"/>
          <w:spacing w:val="-15"/>
          <w:w w:val="105"/>
        </w:rPr>
        <w:t xml:space="preserve"> </w:t>
      </w:r>
      <w:r>
        <w:rPr>
          <w:color w:val="231F20"/>
          <w:spacing w:val="3"/>
          <w:w w:val="105"/>
        </w:rPr>
        <w:t>sectors</w:t>
      </w:r>
      <w:r>
        <w:rPr>
          <w:color w:val="231F20"/>
          <w:spacing w:val="-14"/>
          <w:w w:val="105"/>
        </w:rPr>
        <w:t xml:space="preserve"> </w:t>
      </w:r>
      <w:r>
        <w:rPr>
          <w:color w:val="231F20"/>
          <w:w w:val="105"/>
        </w:rPr>
        <w:t>of</w:t>
      </w:r>
      <w:r>
        <w:rPr>
          <w:color w:val="231F20"/>
          <w:spacing w:val="-15"/>
          <w:w w:val="105"/>
        </w:rPr>
        <w:t xml:space="preserve"> </w:t>
      </w:r>
      <w:r>
        <w:rPr>
          <w:color w:val="231F20"/>
          <w:spacing w:val="4"/>
          <w:w w:val="105"/>
        </w:rPr>
        <w:t xml:space="preserve">national </w:t>
      </w:r>
      <w:r>
        <w:rPr>
          <w:color w:val="231F20"/>
          <w:spacing w:val="3"/>
          <w:w w:val="105"/>
        </w:rPr>
        <w:t xml:space="preserve">societies </w:t>
      </w:r>
      <w:r>
        <w:rPr>
          <w:color w:val="231F20"/>
          <w:spacing w:val="2"/>
          <w:w w:val="105"/>
        </w:rPr>
        <w:t xml:space="preserve">and </w:t>
      </w:r>
      <w:r>
        <w:rPr>
          <w:color w:val="231F20"/>
          <w:w w:val="105"/>
        </w:rPr>
        <w:t xml:space="preserve">on </w:t>
      </w:r>
      <w:r>
        <w:rPr>
          <w:color w:val="231F20"/>
          <w:spacing w:val="3"/>
          <w:w w:val="105"/>
        </w:rPr>
        <w:t>their international relations.” Tourism toda</w:t>
      </w:r>
      <w:r>
        <w:rPr>
          <w:color w:val="231F20"/>
          <w:spacing w:val="3"/>
          <w:w w:val="105"/>
        </w:rPr>
        <w:t xml:space="preserve">y </w:t>
      </w:r>
      <w:r>
        <w:rPr>
          <w:color w:val="231F20"/>
          <w:w w:val="105"/>
        </w:rPr>
        <w:t xml:space="preserve">is </w:t>
      </w:r>
      <w:r>
        <w:rPr>
          <w:color w:val="231F20"/>
          <w:spacing w:val="2"/>
          <w:w w:val="105"/>
        </w:rPr>
        <w:t xml:space="preserve">one </w:t>
      </w:r>
      <w:r>
        <w:rPr>
          <w:color w:val="231F20"/>
          <w:spacing w:val="4"/>
          <w:w w:val="105"/>
        </w:rPr>
        <w:t>of</w:t>
      </w:r>
      <w:r>
        <w:rPr>
          <w:color w:val="231F20"/>
          <w:spacing w:val="71"/>
          <w:w w:val="105"/>
        </w:rPr>
        <w:t xml:space="preserve"> </w:t>
      </w:r>
      <w:r>
        <w:rPr>
          <w:color w:val="231F20"/>
          <w:spacing w:val="2"/>
          <w:w w:val="105"/>
        </w:rPr>
        <w:t xml:space="preserve">the </w:t>
      </w:r>
      <w:r>
        <w:rPr>
          <w:color w:val="231F20"/>
          <w:spacing w:val="3"/>
          <w:w w:val="105"/>
        </w:rPr>
        <w:t xml:space="preserve">world’s fastest growing industries. </w:t>
      </w:r>
      <w:r>
        <w:rPr>
          <w:color w:val="231F20"/>
          <w:w w:val="105"/>
        </w:rPr>
        <w:t xml:space="preserve">It </w:t>
      </w:r>
      <w:r>
        <w:rPr>
          <w:color w:val="231F20"/>
          <w:spacing w:val="2"/>
          <w:w w:val="105"/>
        </w:rPr>
        <w:t xml:space="preserve">has </w:t>
      </w:r>
      <w:r>
        <w:rPr>
          <w:color w:val="231F20"/>
          <w:spacing w:val="3"/>
          <w:w w:val="105"/>
        </w:rPr>
        <w:t xml:space="preserve">emerged </w:t>
      </w:r>
      <w:r>
        <w:rPr>
          <w:color w:val="231F20"/>
          <w:w w:val="105"/>
        </w:rPr>
        <w:t xml:space="preserve">as </w:t>
      </w:r>
      <w:r>
        <w:rPr>
          <w:color w:val="231F20"/>
          <w:spacing w:val="3"/>
          <w:w w:val="105"/>
        </w:rPr>
        <w:t xml:space="preserve">dominant eco- nomic forces </w:t>
      </w:r>
      <w:r>
        <w:rPr>
          <w:color w:val="231F20"/>
          <w:w w:val="105"/>
        </w:rPr>
        <w:t xml:space="preserve">in </w:t>
      </w:r>
      <w:r>
        <w:rPr>
          <w:color w:val="231F20"/>
          <w:spacing w:val="2"/>
          <w:w w:val="105"/>
        </w:rPr>
        <w:t xml:space="preserve">the </w:t>
      </w:r>
      <w:r>
        <w:rPr>
          <w:color w:val="231F20"/>
          <w:spacing w:val="3"/>
          <w:w w:val="105"/>
        </w:rPr>
        <w:t xml:space="preserve">world horizon. Tourism industry </w:t>
      </w:r>
      <w:r>
        <w:rPr>
          <w:color w:val="231F20"/>
          <w:spacing w:val="2"/>
          <w:w w:val="105"/>
        </w:rPr>
        <w:t xml:space="preserve">not  </w:t>
      </w:r>
      <w:r>
        <w:rPr>
          <w:color w:val="231F20"/>
          <w:spacing w:val="3"/>
          <w:w w:val="105"/>
        </w:rPr>
        <w:t xml:space="preserve">only </w:t>
      </w:r>
      <w:r>
        <w:rPr>
          <w:color w:val="231F20"/>
          <w:spacing w:val="4"/>
          <w:w w:val="105"/>
        </w:rPr>
        <w:t xml:space="preserve">works </w:t>
      </w:r>
      <w:r>
        <w:rPr>
          <w:color w:val="231F20"/>
          <w:spacing w:val="71"/>
          <w:w w:val="105"/>
        </w:rPr>
        <w:t xml:space="preserve"> </w:t>
      </w:r>
      <w:r>
        <w:rPr>
          <w:color w:val="231F20"/>
          <w:w w:val="105"/>
        </w:rPr>
        <w:t xml:space="preserve">as </w:t>
      </w:r>
      <w:r>
        <w:rPr>
          <w:color w:val="231F20"/>
          <w:spacing w:val="3"/>
          <w:w w:val="105"/>
        </w:rPr>
        <w:t xml:space="preserve">prime foreign exchange earner </w:t>
      </w:r>
      <w:r>
        <w:rPr>
          <w:color w:val="231F20"/>
          <w:spacing w:val="2"/>
          <w:w w:val="105"/>
        </w:rPr>
        <w:t xml:space="preserve">for </w:t>
      </w:r>
      <w:r>
        <w:rPr>
          <w:color w:val="231F20"/>
          <w:spacing w:val="3"/>
          <w:w w:val="105"/>
        </w:rPr>
        <w:t xml:space="preserve">countries, </w:t>
      </w:r>
      <w:r>
        <w:rPr>
          <w:color w:val="231F20"/>
          <w:spacing w:val="2"/>
          <w:w w:val="105"/>
        </w:rPr>
        <w:t xml:space="preserve">but </w:t>
      </w:r>
      <w:r>
        <w:rPr>
          <w:color w:val="231F20"/>
          <w:w w:val="105"/>
        </w:rPr>
        <w:t xml:space="preserve">it </w:t>
      </w:r>
      <w:r>
        <w:rPr>
          <w:color w:val="231F20"/>
          <w:spacing w:val="3"/>
          <w:w w:val="105"/>
        </w:rPr>
        <w:t>promotes interna- tional</w:t>
      </w:r>
      <w:r>
        <w:rPr>
          <w:color w:val="231F20"/>
          <w:spacing w:val="-19"/>
          <w:w w:val="105"/>
        </w:rPr>
        <w:t xml:space="preserve"> </w:t>
      </w:r>
      <w:r>
        <w:rPr>
          <w:color w:val="231F20"/>
          <w:spacing w:val="3"/>
          <w:w w:val="105"/>
        </w:rPr>
        <w:t>understanding</w:t>
      </w:r>
      <w:r>
        <w:rPr>
          <w:color w:val="231F20"/>
          <w:spacing w:val="-19"/>
          <w:w w:val="105"/>
        </w:rPr>
        <w:t xml:space="preserve"> </w:t>
      </w:r>
      <w:r>
        <w:rPr>
          <w:color w:val="231F20"/>
          <w:spacing w:val="2"/>
          <w:w w:val="105"/>
        </w:rPr>
        <w:t>and</w:t>
      </w:r>
      <w:r>
        <w:rPr>
          <w:color w:val="231F20"/>
          <w:spacing w:val="-18"/>
          <w:w w:val="105"/>
        </w:rPr>
        <w:t xml:space="preserve"> </w:t>
      </w:r>
      <w:r>
        <w:rPr>
          <w:color w:val="231F20"/>
          <w:spacing w:val="3"/>
          <w:w w:val="105"/>
        </w:rPr>
        <w:t>sense</w:t>
      </w:r>
      <w:r>
        <w:rPr>
          <w:color w:val="231F20"/>
          <w:spacing w:val="-19"/>
          <w:w w:val="105"/>
        </w:rPr>
        <w:t xml:space="preserve"> </w:t>
      </w:r>
      <w:r>
        <w:rPr>
          <w:color w:val="231F20"/>
          <w:w w:val="105"/>
        </w:rPr>
        <w:t>of</w:t>
      </w:r>
      <w:r>
        <w:rPr>
          <w:color w:val="231F20"/>
          <w:spacing w:val="-18"/>
          <w:w w:val="105"/>
        </w:rPr>
        <w:t xml:space="preserve"> </w:t>
      </w:r>
      <w:r>
        <w:rPr>
          <w:color w:val="231F20"/>
          <w:spacing w:val="3"/>
          <w:w w:val="105"/>
        </w:rPr>
        <w:t>brotherhood</w:t>
      </w:r>
      <w:r>
        <w:rPr>
          <w:color w:val="231F20"/>
          <w:spacing w:val="-19"/>
          <w:w w:val="105"/>
        </w:rPr>
        <w:t xml:space="preserve"> </w:t>
      </w:r>
      <w:r>
        <w:rPr>
          <w:color w:val="231F20"/>
          <w:spacing w:val="3"/>
          <w:w w:val="105"/>
        </w:rPr>
        <w:t>also.</w:t>
      </w:r>
      <w:r>
        <w:rPr>
          <w:color w:val="231F20"/>
          <w:spacing w:val="-19"/>
          <w:w w:val="105"/>
        </w:rPr>
        <w:t xml:space="preserve"> </w:t>
      </w:r>
      <w:r>
        <w:rPr>
          <w:color w:val="231F20"/>
          <w:spacing w:val="3"/>
          <w:w w:val="105"/>
        </w:rPr>
        <w:t>Most</w:t>
      </w:r>
      <w:r>
        <w:rPr>
          <w:color w:val="231F20"/>
          <w:spacing w:val="-18"/>
          <w:w w:val="105"/>
        </w:rPr>
        <w:t xml:space="preserve"> </w:t>
      </w:r>
      <w:r>
        <w:rPr>
          <w:color w:val="231F20"/>
          <w:w w:val="105"/>
        </w:rPr>
        <w:t>of</w:t>
      </w:r>
      <w:r>
        <w:rPr>
          <w:color w:val="231F20"/>
          <w:spacing w:val="-19"/>
          <w:w w:val="105"/>
        </w:rPr>
        <w:t xml:space="preserve"> </w:t>
      </w:r>
      <w:r>
        <w:rPr>
          <w:color w:val="231F20"/>
          <w:spacing w:val="2"/>
          <w:w w:val="105"/>
        </w:rPr>
        <w:t>the</w:t>
      </w:r>
      <w:r>
        <w:rPr>
          <w:color w:val="231F20"/>
          <w:spacing w:val="-18"/>
          <w:w w:val="105"/>
        </w:rPr>
        <w:t xml:space="preserve"> </w:t>
      </w:r>
      <w:r>
        <w:rPr>
          <w:color w:val="231F20"/>
          <w:spacing w:val="4"/>
          <w:w w:val="105"/>
        </w:rPr>
        <w:t xml:space="preserve">countries </w:t>
      </w:r>
      <w:r>
        <w:rPr>
          <w:color w:val="231F20"/>
          <w:spacing w:val="3"/>
          <w:w w:val="105"/>
        </w:rPr>
        <w:t>have</w:t>
      </w:r>
      <w:r>
        <w:rPr>
          <w:color w:val="231F20"/>
          <w:spacing w:val="-8"/>
          <w:w w:val="105"/>
        </w:rPr>
        <w:t xml:space="preserve"> </w:t>
      </w:r>
      <w:r>
        <w:rPr>
          <w:color w:val="231F20"/>
          <w:spacing w:val="3"/>
          <w:w w:val="105"/>
        </w:rPr>
        <w:t>sought</w:t>
      </w:r>
      <w:r>
        <w:rPr>
          <w:color w:val="231F20"/>
          <w:spacing w:val="-8"/>
          <w:w w:val="105"/>
        </w:rPr>
        <w:t xml:space="preserve"> </w:t>
      </w:r>
      <w:r>
        <w:rPr>
          <w:color w:val="231F20"/>
          <w:spacing w:val="2"/>
          <w:w w:val="105"/>
        </w:rPr>
        <w:t>the</w:t>
      </w:r>
      <w:r>
        <w:rPr>
          <w:color w:val="231F20"/>
          <w:spacing w:val="-8"/>
          <w:w w:val="105"/>
        </w:rPr>
        <w:t xml:space="preserve"> </w:t>
      </w:r>
      <w:r>
        <w:rPr>
          <w:color w:val="231F20"/>
          <w:spacing w:val="3"/>
          <w:w w:val="105"/>
        </w:rPr>
        <w:t>answer</w:t>
      </w:r>
      <w:r>
        <w:rPr>
          <w:color w:val="231F20"/>
          <w:spacing w:val="-8"/>
          <w:w w:val="105"/>
        </w:rPr>
        <w:t xml:space="preserve"> </w:t>
      </w:r>
      <w:r>
        <w:rPr>
          <w:color w:val="231F20"/>
          <w:w w:val="105"/>
        </w:rPr>
        <w:t>to</w:t>
      </w:r>
      <w:r>
        <w:rPr>
          <w:color w:val="231F20"/>
          <w:spacing w:val="-8"/>
          <w:w w:val="105"/>
        </w:rPr>
        <w:t xml:space="preserve"> </w:t>
      </w:r>
      <w:r>
        <w:rPr>
          <w:color w:val="231F20"/>
          <w:spacing w:val="3"/>
          <w:w w:val="105"/>
        </w:rPr>
        <w:t>development</w:t>
      </w:r>
      <w:r>
        <w:rPr>
          <w:color w:val="231F20"/>
          <w:spacing w:val="-8"/>
          <w:w w:val="105"/>
        </w:rPr>
        <w:t xml:space="preserve"> </w:t>
      </w:r>
      <w:r>
        <w:rPr>
          <w:color w:val="231F20"/>
          <w:spacing w:val="3"/>
          <w:w w:val="105"/>
        </w:rPr>
        <w:t>through</w:t>
      </w:r>
      <w:r>
        <w:rPr>
          <w:color w:val="231F20"/>
          <w:spacing w:val="-8"/>
          <w:w w:val="105"/>
        </w:rPr>
        <w:t xml:space="preserve"> </w:t>
      </w:r>
      <w:r>
        <w:rPr>
          <w:color w:val="231F20"/>
          <w:spacing w:val="2"/>
          <w:w w:val="105"/>
        </w:rPr>
        <w:t>the</w:t>
      </w:r>
      <w:r>
        <w:rPr>
          <w:color w:val="231F20"/>
          <w:spacing w:val="-7"/>
          <w:w w:val="105"/>
        </w:rPr>
        <w:t xml:space="preserve"> </w:t>
      </w:r>
      <w:r>
        <w:rPr>
          <w:color w:val="231F20"/>
          <w:spacing w:val="3"/>
          <w:w w:val="105"/>
        </w:rPr>
        <w:t>tourist</w:t>
      </w:r>
      <w:r>
        <w:rPr>
          <w:color w:val="231F20"/>
          <w:spacing w:val="-8"/>
          <w:w w:val="105"/>
        </w:rPr>
        <w:t xml:space="preserve"> </w:t>
      </w:r>
      <w:r>
        <w:rPr>
          <w:color w:val="231F20"/>
          <w:spacing w:val="3"/>
          <w:w w:val="105"/>
        </w:rPr>
        <w:t>recreation</w:t>
      </w:r>
      <w:r>
        <w:rPr>
          <w:color w:val="231F20"/>
          <w:spacing w:val="-8"/>
          <w:w w:val="105"/>
        </w:rPr>
        <w:t xml:space="preserve"> </w:t>
      </w:r>
      <w:r>
        <w:rPr>
          <w:color w:val="231F20"/>
          <w:spacing w:val="2"/>
          <w:w w:val="105"/>
        </w:rPr>
        <w:t xml:space="preserve">in- </w:t>
      </w:r>
      <w:r>
        <w:rPr>
          <w:color w:val="231F20"/>
          <w:spacing w:val="3"/>
          <w:w w:val="105"/>
        </w:rPr>
        <w:t xml:space="preserve">dustry </w:t>
      </w:r>
      <w:r>
        <w:rPr>
          <w:color w:val="231F20"/>
          <w:w w:val="105"/>
        </w:rPr>
        <w:t xml:space="preserve">by </w:t>
      </w:r>
      <w:r>
        <w:rPr>
          <w:color w:val="231F20"/>
          <w:spacing w:val="3"/>
          <w:w w:val="105"/>
        </w:rPr>
        <w:t xml:space="preserve">exploiting their historic, societal, cultural </w:t>
      </w:r>
      <w:r>
        <w:rPr>
          <w:color w:val="231F20"/>
          <w:spacing w:val="2"/>
          <w:w w:val="105"/>
        </w:rPr>
        <w:t xml:space="preserve">and </w:t>
      </w:r>
      <w:r>
        <w:rPr>
          <w:color w:val="231F20"/>
          <w:spacing w:val="4"/>
          <w:w w:val="105"/>
        </w:rPr>
        <w:t>environmental resources.</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rPr>
        <w:t xml:space="preserve">Emergence </w:t>
      </w:r>
      <w:r>
        <w:rPr>
          <w:color w:val="231F20"/>
        </w:rPr>
        <w:t xml:space="preserve">of  </w:t>
      </w:r>
      <w:r>
        <w:rPr>
          <w:color w:val="231F20"/>
          <w:spacing w:val="3"/>
        </w:rPr>
        <w:t xml:space="preserve">tourism </w:t>
      </w:r>
      <w:r>
        <w:rPr>
          <w:color w:val="231F20"/>
        </w:rPr>
        <w:t xml:space="preserve">as  a  </w:t>
      </w:r>
      <w:r>
        <w:rPr>
          <w:color w:val="231F20"/>
          <w:spacing w:val="3"/>
        </w:rPr>
        <w:t xml:space="preserve">leading growth industry </w:t>
      </w:r>
      <w:r>
        <w:rPr>
          <w:color w:val="231F20"/>
        </w:rPr>
        <w:t xml:space="preserve">is  a  </w:t>
      </w:r>
      <w:r>
        <w:rPr>
          <w:color w:val="231F20"/>
          <w:spacing w:val="3"/>
        </w:rPr>
        <w:t xml:space="preserve">part </w:t>
      </w:r>
      <w:r>
        <w:rPr>
          <w:color w:val="231F20"/>
          <w:spacing w:val="4"/>
        </w:rPr>
        <w:t xml:space="preserve">of   </w:t>
      </w:r>
      <w:r>
        <w:rPr>
          <w:color w:val="231F20"/>
        </w:rPr>
        <w:t xml:space="preserve">a </w:t>
      </w:r>
      <w:r>
        <w:rPr>
          <w:color w:val="231F20"/>
          <w:spacing w:val="3"/>
        </w:rPr>
        <w:t xml:space="preserve">gradual process involving </w:t>
      </w:r>
      <w:r>
        <w:rPr>
          <w:color w:val="231F20"/>
          <w:spacing w:val="2"/>
        </w:rPr>
        <w:t xml:space="preserve">the </w:t>
      </w:r>
      <w:r>
        <w:rPr>
          <w:color w:val="231F20"/>
          <w:spacing w:val="3"/>
        </w:rPr>
        <w:t xml:space="preserve">displacement </w:t>
      </w:r>
      <w:r>
        <w:rPr>
          <w:color w:val="231F20"/>
        </w:rPr>
        <w:t xml:space="preserve">of </w:t>
      </w:r>
      <w:r>
        <w:rPr>
          <w:color w:val="231F20"/>
          <w:spacing w:val="3"/>
        </w:rPr>
        <w:t xml:space="preserve">manufacture from </w:t>
      </w:r>
      <w:r>
        <w:rPr>
          <w:color w:val="231F20"/>
          <w:spacing w:val="4"/>
        </w:rPr>
        <w:t xml:space="preserve">its </w:t>
      </w:r>
      <w:r>
        <w:rPr>
          <w:color w:val="231F20"/>
          <w:spacing w:val="3"/>
        </w:rPr>
        <w:t xml:space="preserve">dominant position </w:t>
      </w:r>
      <w:r>
        <w:rPr>
          <w:color w:val="231F20"/>
          <w:spacing w:val="2"/>
        </w:rPr>
        <w:t xml:space="preserve">and the </w:t>
      </w:r>
      <w:r>
        <w:rPr>
          <w:color w:val="231F20"/>
          <w:spacing w:val="3"/>
        </w:rPr>
        <w:t xml:space="preserve">transition </w:t>
      </w:r>
      <w:r>
        <w:rPr>
          <w:color w:val="231F20"/>
        </w:rPr>
        <w:t xml:space="preserve">to a </w:t>
      </w:r>
      <w:r>
        <w:rPr>
          <w:color w:val="231F20"/>
          <w:spacing w:val="3"/>
        </w:rPr>
        <w:t xml:space="preserve">service oriented economy. </w:t>
      </w:r>
      <w:r>
        <w:rPr>
          <w:color w:val="231F20"/>
          <w:spacing w:val="4"/>
        </w:rPr>
        <w:t xml:space="preserve">The </w:t>
      </w:r>
      <w:r>
        <w:rPr>
          <w:color w:val="231F20"/>
          <w:spacing w:val="3"/>
        </w:rPr>
        <w:t xml:space="preserve">term ‘smokeless’ industry </w:t>
      </w:r>
      <w:r>
        <w:rPr>
          <w:color w:val="231F20"/>
          <w:spacing w:val="2"/>
        </w:rPr>
        <w:t xml:space="preserve">has </w:t>
      </w:r>
      <w:r>
        <w:rPr>
          <w:color w:val="231F20"/>
          <w:spacing w:val="3"/>
        </w:rPr>
        <w:t xml:space="preserve">become </w:t>
      </w:r>
      <w:r>
        <w:rPr>
          <w:color w:val="231F20"/>
        </w:rPr>
        <w:t xml:space="preserve">a </w:t>
      </w:r>
      <w:r>
        <w:rPr>
          <w:color w:val="231F20"/>
          <w:spacing w:val="3"/>
        </w:rPr>
        <w:t xml:space="preserve">cliché, </w:t>
      </w:r>
      <w:r>
        <w:rPr>
          <w:color w:val="231F20"/>
          <w:spacing w:val="2"/>
        </w:rPr>
        <w:t xml:space="preserve">but </w:t>
      </w:r>
      <w:r>
        <w:rPr>
          <w:color w:val="231F20"/>
        </w:rPr>
        <w:t xml:space="preserve">it is </w:t>
      </w:r>
      <w:r>
        <w:rPr>
          <w:color w:val="231F20"/>
          <w:spacing w:val="3"/>
        </w:rPr>
        <w:t xml:space="preserve">doing </w:t>
      </w:r>
      <w:r>
        <w:rPr>
          <w:color w:val="231F20"/>
          <w:spacing w:val="2"/>
        </w:rPr>
        <w:t xml:space="preserve">all </w:t>
      </w:r>
      <w:r>
        <w:rPr>
          <w:color w:val="231F20"/>
          <w:spacing w:val="3"/>
        </w:rPr>
        <w:t xml:space="preserve">that </w:t>
      </w:r>
      <w:r>
        <w:rPr>
          <w:color w:val="231F20"/>
        </w:rPr>
        <w:t xml:space="preserve">a </w:t>
      </w:r>
      <w:r>
        <w:rPr>
          <w:color w:val="231F20"/>
          <w:spacing w:val="3"/>
        </w:rPr>
        <w:t>manufacturing industry d</w:t>
      </w:r>
      <w:r>
        <w:rPr>
          <w:color w:val="231F20"/>
          <w:spacing w:val="3"/>
        </w:rPr>
        <w:t xml:space="preserve">oes namely, generating income, </w:t>
      </w:r>
      <w:r>
        <w:rPr>
          <w:color w:val="231F20"/>
          <w:spacing w:val="4"/>
        </w:rPr>
        <w:t xml:space="preserve">employment, </w:t>
      </w:r>
      <w:r>
        <w:rPr>
          <w:color w:val="231F20"/>
          <w:spacing w:val="3"/>
        </w:rPr>
        <w:t xml:space="preserve">wealth, etc., that </w:t>
      </w:r>
      <w:r>
        <w:rPr>
          <w:color w:val="231F20"/>
          <w:spacing w:val="2"/>
        </w:rPr>
        <w:t xml:space="preserve">is, </w:t>
      </w:r>
      <w:r>
        <w:rPr>
          <w:color w:val="231F20"/>
          <w:spacing w:val="3"/>
        </w:rPr>
        <w:t xml:space="preserve">generating </w:t>
      </w:r>
      <w:r>
        <w:rPr>
          <w:color w:val="231F20"/>
          <w:spacing w:val="2"/>
        </w:rPr>
        <w:t xml:space="preserve">the </w:t>
      </w:r>
      <w:r>
        <w:rPr>
          <w:color w:val="231F20"/>
          <w:spacing w:val="3"/>
        </w:rPr>
        <w:t xml:space="preserve">ripple/multiplier effects, </w:t>
      </w:r>
      <w:r>
        <w:rPr>
          <w:color w:val="231F20"/>
          <w:spacing w:val="4"/>
        </w:rPr>
        <w:t xml:space="preserve">encouraging </w:t>
      </w:r>
      <w:r>
        <w:rPr>
          <w:color w:val="231F20"/>
          <w:spacing w:val="3"/>
        </w:rPr>
        <w:t xml:space="preserve">innovations </w:t>
      </w:r>
      <w:r>
        <w:rPr>
          <w:color w:val="231F20"/>
        </w:rPr>
        <w:t xml:space="preserve">in </w:t>
      </w:r>
      <w:r>
        <w:rPr>
          <w:color w:val="231F20"/>
          <w:spacing w:val="3"/>
        </w:rPr>
        <w:t xml:space="preserve">addition </w:t>
      </w:r>
      <w:r>
        <w:rPr>
          <w:color w:val="231F20"/>
        </w:rPr>
        <w:t xml:space="preserve">to </w:t>
      </w:r>
      <w:r>
        <w:rPr>
          <w:color w:val="231F20"/>
          <w:spacing w:val="3"/>
        </w:rPr>
        <w:t xml:space="preserve">satisfying human needs. Therefore, </w:t>
      </w:r>
      <w:r>
        <w:rPr>
          <w:color w:val="231F20"/>
        </w:rPr>
        <w:t xml:space="preserve">to </w:t>
      </w:r>
      <w:r>
        <w:rPr>
          <w:color w:val="231F20"/>
          <w:spacing w:val="4"/>
        </w:rPr>
        <w:t xml:space="preserve">learn </w:t>
      </w:r>
      <w:r>
        <w:rPr>
          <w:color w:val="231F20"/>
          <w:spacing w:val="3"/>
        </w:rPr>
        <w:t xml:space="preserve">about tourism, </w:t>
      </w:r>
      <w:r>
        <w:rPr>
          <w:color w:val="231F20"/>
          <w:spacing w:val="2"/>
        </w:rPr>
        <w:t xml:space="preserve">the </w:t>
      </w:r>
      <w:r>
        <w:rPr>
          <w:color w:val="231F20"/>
          <w:spacing w:val="3"/>
        </w:rPr>
        <w:t xml:space="preserve">first step </w:t>
      </w:r>
      <w:r>
        <w:rPr>
          <w:color w:val="231F20"/>
        </w:rPr>
        <w:t xml:space="preserve">is to </w:t>
      </w:r>
      <w:r>
        <w:rPr>
          <w:color w:val="231F20"/>
          <w:spacing w:val="3"/>
        </w:rPr>
        <w:t xml:space="preserve">learn </w:t>
      </w:r>
      <w:r>
        <w:rPr>
          <w:color w:val="231F20"/>
          <w:spacing w:val="2"/>
        </w:rPr>
        <w:t xml:space="preserve">the </w:t>
      </w:r>
      <w:r>
        <w:rPr>
          <w:color w:val="231F20"/>
          <w:spacing w:val="3"/>
        </w:rPr>
        <w:t xml:space="preserve">elements </w:t>
      </w:r>
      <w:r>
        <w:rPr>
          <w:color w:val="231F20"/>
          <w:spacing w:val="2"/>
        </w:rPr>
        <w:t xml:space="preserve">and </w:t>
      </w:r>
      <w:r>
        <w:rPr>
          <w:color w:val="231F20"/>
          <w:spacing w:val="3"/>
        </w:rPr>
        <w:t>charac</w:t>
      </w:r>
      <w:r>
        <w:rPr>
          <w:color w:val="231F20"/>
          <w:spacing w:val="3"/>
        </w:rPr>
        <w:t xml:space="preserve">teristics </w:t>
      </w:r>
      <w:r>
        <w:rPr>
          <w:color w:val="231F20"/>
          <w:spacing w:val="4"/>
        </w:rPr>
        <w:t>of tourism.</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9"/>
        <w:rPr>
          <w:rFonts w:ascii="Trebuchet MS"/>
        </w:rPr>
      </w:pPr>
      <w:r w:rsidRPr="000D3991">
        <w:lastRenderedPageBreak/>
        <w:pict>
          <v:line id="_x0000_s1404" style="position:absolute;left:0;text-align:left;z-index:15732224;mso-position-horizontal-relative:page;mso-position-vertical-relative:page" from="445.05pt,69.45pt" to="445.05pt,771pt" strokecolor="#d7d9da" strokeweight="5pt">
            <w10:wrap anchorx="page" anchory="page"/>
          </v:line>
        </w:pict>
      </w:r>
      <w:r w:rsidR="00D12952">
        <w:rPr>
          <w:rFonts w:ascii="Trebuchet MS"/>
          <w:color w:val="231F20"/>
        </w:rPr>
        <w:t>Elements and Characteristics of Tourism</w:t>
      </w:r>
    </w:p>
    <w:p w:rsidR="000D3991" w:rsidRDefault="000D3991">
      <w:pPr>
        <w:pStyle w:val="BodyText"/>
        <w:spacing w:before="9"/>
        <w:rPr>
          <w:rFonts w:ascii="Trebuchet MS"/>
          <w:b/>
          <w:sz w:val="38"/>
        </w:rPr>
      </w:pPr>
    </w:p>
    <w:p w:rsidR="000D3991" w:rsidRDefault="00D12952">
      <w:pPr>
        <w:pStyle w:val="BodyText"/>
        <w:spacing w:line="300" w:lineRule="auto"/>
        <w:ind w:left="117" w:right="2210" w:firstLine="720"/>
        <w:jc w:val="both"/>
      </w:pPr>
      <w:r>
        <w:rPr>
          <w:color w:val="231F20"/>
          <w:spacing w:val="3"/>
        </w:rPr>
        <w:t xml:space="preserve">Tourism originated </w:t>
      </w:r>
      <w:r>
        <w:rPr>
          <w:color w:val="231F20"/>
        </w:rPr>
        <w:t xml:space="preserve">on </w:t>
      </w:r>
      <w:r>
        <w:rPr>
          <w:color w:val="231F20"/>
          <w:spacing w:val="2"/>
        </w:rPr>
        <w:t xml:space="preserve">the </w:t>
      </w:r>
      <w:r>
        <w:rPr>
          <w:color w:val="231F20"/>
          <w:spacing w:val="3"/>
        </w:rPr>
        <w:t xml:space="preserve">usage </w:t>
      </w:r>
      <w:r>
        <w:rPr>
          <w:color w:val="231F20"/>
        </w:rPr>
        <w:t xml:space="preserve">of </w:t>
      </w:r>
      <w:r>
        <w:rPr>
          <w:color w:val="231F20"/>
          <w:spacing w:val="3"/>
        </w:rPr>
        <w:t xml:space="preserve">mankind </w:t>
      </w:r>
      <w:r>
        <w:rPr>
          <w:color w:val="231F20"/>
        </w:rPr>
        <w:t xml:space="preserve">to </w:t>
      </w:r>
      <w:r>
        <w:rPr>
          <w:color w:val="231F20"/>
          <w:spacing w:val="3"/>
        </w:rPr>
        <w:t xml:space="preserve">learn </w:t>
      </w:r>
      <w:r>
        <w:rPr>
          <w:color w:val="231F20"/>
          <w:spacing w:val="4"/>
        </w:rPr>
        <w:t xml:space="preserve">the </w:t>
      </w:r>
      <w:r>
        <w:rPr>
          <w:color w:val="231F20"/>
          <w:spacing w:val="3"/>
        </w:rPr>
        <w:t xml:space="preserve">neighborhood. </w:t>
      </w:r>
      <w:r>
        <w:rPr>
          <w:color w:val="231F20"/>
          <w:spacing w:val="2"/>
        </w:rPr>
        <w:t xml:space="preserve">The </w:t>
      </w:r>
      <w:r>
        <w:rPr>
          <w:color w:val="231F20"/>
          <w:spacing w:val="3"/>
        </w:rPr>
        <w:t xml:space="preserve">usage could have been motivated </w:t>
      </w:r>
      <w:r>
        <w:rPr>
          <w:color w:val="231F20"/>
        </w:rPr>
        <w:t xml:space="preserve">by </w:t>
      </w:r>
      <w:r>
        <w:rPr>
          <w:color w:val="231F20"/>
          <w:spacing w:val="2"/>
        </w:rPr>
        <w:t xml:space="preserve">the </w:t>
      </w:r>
      <w:r>
        <w:rPr>
          <w:color w:val="231F20"/>
          <w:spacing w:val="3"/>
        </w:rPr>
        <w:t xml:space="preserve">need </w:t>
      </w:r>
      <w:r>
        <w:rPr>
          <w:color w:val="231F20"/>
          <w:spacing w:val="4"/>
        </w:rPr>
        <w:t xml:space="preserve">for </w:t>
      </w:r>
      <w:r>
        <w:rPr>
          <w:color w:val="231F20"/>
          <w:spacing w:val="3"/>
        </w:rPr>
        <w:t xml:space="preserve">survival </w:t>
      </w:r>
      <w:r>
        <w:rPr>
          <w:color w:val="231F20"/>
        </w:rPr>
        <w:t xml:space="preserve">or by </w:t>
      </w:r>
      <w:r>
        <w:rPr>
          <w:color w:val="231F20"/>
          <w:spacing w:val="2"/>
        </w:rPr>
        <w:t xml:space="preserve">the </w:t>
      </w:r>
      <w:r>
        <w:rPr>
          <w:color w:val="231F20"/>
          <w:spacing w:val="3"/>
        </w:rPr>
        <w:t xml:space="preserve">need </w:t>
      </w:r>
      <w:r>
        <w:rPr>
          <w:color w:val="231F20"/>
        </w:rPr>
        <w:t xml:space="preserve">to </w:t>
      </w:r>
      <w:r>
        <w:rPr>
          <w:color w:val="231F20"/>
          <w:spacing w:val="3"/>
        </w:rPr>
        <w:t xml:space="preserve">satisfy curiosity. This motivation could well </w:t>
      </w:r>
      <w:r>
        <w:rPr>
          <w:color w:val="231F20"/>
          <w:spacing w:val="4"/>
        </w:rPr>
        <w:t xml:space="preserve">be </w:t>
      </w:r>
      <w:r>
        <w:rPr>
          <w:color w:val="231F20"/>
          <w:spacing w:val="3"/>
        </w:rPr>
        <w:t xml:space="preserve">referred </w:t>
      </w:r>
      <w:r>
        <w:rPr>
          <w:color w:val="231F20"/>
        </w:rPr>
        <w:t xml:space="preserve">as </w:t>
      </w:r>
      <w:r>
        <w:rPr>
          <w:color w:val="231F20"/>
          <w:spacing w:val="2"/>
        </w:rPr>
        <w:t xml:space="preserve">the </w:t>
      </w:r>
      <w:r>
        <w:rPr>
          <w:color w:val="231F20"/>
          <w:spacing w:val="3"/>
        </w:rPr>
        <w:t xml:space="preserve">first element </w:t>
      </w:r>
      <w:r>
        <w:rPr>
          <w:color w:val="231F20"/>
          <w:spacing w:val="2"/>
        </w:rPr>
        <w:t xml:space="preserve">for </w:t>
      </w:r>
      <w:r>
        <w:rPr>
          <w:color w:val="231F20"/>
          <w:spacing w:val="3"/>
        </w:rPr>
        <w:t xml:space="preserve">tourism. </w:t>
      </w:r>
      <w:r>
        <w:rPr>
          <w:color w:val="231F20"/>
        </w:rPr>
        <w:t xml:space="preserve">In </w:t>
      </w:r>
      <w:r>
        <w:rPr>
          <w:color w:val="231F20"/>
          <w:spacing w:val="3"/>
        </w:rPr>
        <w:t xml:space="preserve">either case, </w:t>
      </w:r>
      <w:r>
        <w:rPr>
          <w:color w:val="231F20"/>
          <w:spacing w:val="2"/>
        </w:rPr>
        <w:t xml:space="preserve">the </w:t>
      </w:r>
      <w:r>
        <w:rPr>
          <w:color w:val="231F20"/>
          <w:spacing w:val="3"/>
        </w:rPr>
        <w:t xml:space="preserve">next </w:t>
      </w:r>
      <w:r>
        <w:rPr>
          <w:color w:val="231F20"/>
          <w:spacing w:val="4"/>
        </w:rPr>
        <w:t xml:space="preserve">element </w:t>
      </w:r>
      <w:r>
        <w:rPr>
          <w:color w:val="231F20"/>
          <w:spacing w:val="2"/>
        </w:rPr>
        <w:t xml:space="preserve">was </w:t>
      </w:r>
      <w:r>
        <w:rPr>
          <w:color w:val="231F20"/>
          <w:spacing w:val="3"/>
        </w:rPr>
        <w:t xml:space="preserve">movement </w:t>
      </w:r>
      <w:r>
        <w:rPr>
          <w:color w:val="231F20"/>
        </w:rPr>
        <w:t xml:space="preserve">of </w:t>
      </w:r>
      <w:r>
        <w:rPr>
          <w:color w:val="231F20"/>
          <w:spacing w:val="2"/>
        </w:rPr>
        <w:t xml:space="preserve">the </w:t>
      </w:r>
      <w:r>
        <w:rPr>
          <w:color w:val="231F20"/>
          <w:spacing w:val="3"/>
        </w:rPr>
        <w:t xml:space="preserve">mankind. This movement evolved into  </w:t>
      </w:r>
      <w:r>
        <w:rPr>
          <w:color w:val="231F20"/>
        </w:rPr>
        <w:t xml:space="preserve">a  </w:t>
      </w:r>
      <w:r>
        <w:rPr>
          <w:color w:val="231F20"/>
          <w:spacing w:val="4"/>
        </w:rPr>
        <w:t xml:space="preserve">travel </w:t>
      </w:r>
      <w:r>
        <w:rPr>
          <w:color w:val="231F20"/>
          <w:spacing w:val="3"/>
        </w:rPr>
        <w:t xml:space="preserve">based </w:t>
      </w:r>
      <w:r>
        <w:rPr>
          <w:color w:val="231F20"/>
        </w:rPr>
        <w:t xml:space="preserve">on </w:t>
      </w:r>
      <w:r>
        <w:rPr>
          <w:color w:val="231F20"/>
          <w:spacing w:val="2"/>
        </w:rPr>
        <w:t xml:space="preserve">the </w:t>
      </w:r>
      <w:r>
        <w:rPr>
          <w:color w:val="231F20"/>
          <w:spacing w:val="3"/>
        </w:rPr>
        <w:t xml:space="preserve">time needed </w:t>
      </w:r>
      <w:r>
        <w:rPr>
          <w:color w:val="231F20"/>
        </w:rPr>
        <w:t xml:space="preserve">to </w:t>
      </w:r>
      <w:r>
        <w:rPr>
          <w:color w:val="231F20"/>
          <w:spacing w:val="3"/>
        </w:rPr>
        <w:t xml:space="preserve">move </w:t>
      </w:r>
      <w:r>
        <w:rPr>
          <w:color w:val="231F20"/>
        </w:rPr>
        <w:t xml:space="preserve">or </w:t>
      </w:r>
      <w:r>
        <w:rPr>
          <w:color w:val="231F20"/>
          <w:spacing w:val="3"/>
        </w:rPr>
        <w:t xml:space="preserve">shift one’s self. </w:t>
      </w:r>
      <w:r>
        <w:rPr>
          <w:color w:val="231F20"/>
          <w:spacing w:val="2"/>
        </w:rPr>
        <w:t xml:space="preserve">The </w:t>
      </w:r>
      <w:r>
        <w:rPr>
          <w:color w:val="231F20"/>
          <w:spacing w:val="3"/>
        </w:rPr>
        <w:t xml:space="preserve">third </w:t>
      </w:r>
      <w:r>
        <w:rPr>
          <w:color w:val="231F20"/>
          <w:spacing w:val="4"/>
        </w:rPr>
        <w:t xml:space="preserve">element  </w:t>
      </w:r>
      <w:r>
        <w:rPr>
          <w:color w:val="231F20"/>
          <w:spacing w:val="2"/>
        </w:rPr>
        <w:t xml:space="preserve">was the </w:t>
      </w:r>
      <w:r>
        <w:rPr>
          <w:color w:val="231F20"/>
          <w:spacing w:val="3"/>
        </w:rPr>
        <w:t xml:space="preserve">mandatory needs. When </w:t>
      </w:r>
      <w:r>
        <w:rPr>
          <w:color w:val="231F20"/>
          <w:spacing w:val="2"/>
        </w:rPr>
        <w:t xml:space="preserve">the </w:t>
      </w:r>
      <w:r>
        <w:rPr>
          <w:color w:val="231F20"/>
          <w:spacing w:val="3"/>
        </w:rPr>
        <w:t xml:space="preserve">movement </w:t>
      </w:r>
      <w:r>
        <w:rPr>
          <w:color w:val="231F20"/>
        </w:rPr>
        <w:t xml:space="preserve">is on  </w:t>
      </w:r>
      <w:r>
        <w:rPr>
          <w:color w:val="231F20"/>
          <w:spacing w:val="2"/>
        </w:rPr>
        <w:t xml:space="preserve">the </w:t>
      </w:r>
      <w:r>
        <w:rPr>
          <w:color w:val="231F20"/>
          <w:spacing w:val="3"/>
        </w:rPr>
        <w:t xml:space="preserve">basic </w:t>
      </w:r>
      <w:r>
        <w:rPr>
          <w:color w:val="231F20"/>
          <w:spacing w:val="4"/>
        </w:rPr>
        <w:t xml:space="preserve">regularity  </w:t>
      </w:r>
      <w:r>
        <w:rPr>
          <w:color w:val="231F20"/>
        </w:rPr>
        <w:t xml:space="preserve">of </w:t>
      </w:r>
      <w:r>
        <w:rPr>
          <w:color w:val="231F20"/>
          <w:spacing w:val="3"/>
        </w:rPr>
        <w:t xml:space="preserve">life namely food, clothing </w:t>
      </w:r>
      <w:r>
        <w:rPr>
          <w:color w:val="231F20"/>
          <w:spacing w:val="2"/>
        </w:rPr>
        <w:t xml:space="preserve">and </w:t>
      </w:r>
      <w:r>
        <w:rPr>
          <w:color w:val="231F20"/>
          <w:spacing w:val="3"/>
        </w:rPr>
        <w:t xml:space="preserve">shelter should </w:t>
      </w:r>
      <w:r>
        <w:rPr>
          <w:color w:val="231F20"/>
          <w:spacing w:val="2"/>
        </w:rPr>
        <w:t xml:space="preserve">not </w:t>
      </w:r>
      <w:r>
        <w:rPr>
          <w:color w:val="231F20"/>
        </w:rPr>
        <w:t xml:space="preserve">be </w:t>
      </w:r>
      <w:r>
        <w:rPr>
          <w:color w:val="231F20"/>
          <w:spacing w:val="3"/>
        </w:rPr>
        <w:t xml:space="preserve">disturbed </w:t>
      </w:r>
      <w:r>
        <w:rPr>
          <w:color w:val="231F20"/>
        </w:rPr>
        <w:t xml:space="preserve">or </w:t>
      </w:r>
      <w:r>
        <w:rPr>
          <w:color w:val="231F20"/>
          <w:spacing w:val="3"/>
        </w:rPr>
        <w:t xml:space="preserve">lost, </w:t>
      </w:r>
      <w:r>
        <w:rPr>
          <w:color w:val="231F20"/>
          <w:spacing w:val="4"/>
        </w:rPr>
        <w:t xml:space="preserve">it </w:t>
      </w:r>
      <w:r>
        <w:rPr>
          <w:color w:val="231F20"/>
          <w:spacing w:val="2"/>
        </w:rPr>
        <w:t xml:space="preserve">may get </w:t>
      </w:r>
      <w:r>
        <w:rPr>
          <w:color w:val="231F20"/>
          <w:spacing w:val="3"/>
        </w:rPr>
        <w:t xml:space="preserve">altered. Thus, when someone ventures into tourism, </w:t>
      </w:r>
      <w:r>
        <w:rPr>
          <w:color w:val="231F20"/>
          <w:spacing w:val="2"/>
        </w:rPr>
        <w:t xml:space="preserve">the </w:t>
      </w:r>
      <w:r>
        <w:rPr>
          <w:color w:val="231F20"/>
          <w:spacing w:val="4"/>
        </w:rPr>
        <w:t xml:space="preserve">elements </w:t>
      </w:r>
      <w:r>
        <w:rPr>
          <w:color w:val="231F20"/>
        </w:rPr>
        <w:t xml:space="preserve">of </w:t>
      </w:r>
      <w:r>
        <w:rPr>
          <w:color w:val="231F20"/>
          <w:spacing w:val="3"/>
        </w:rPr>
        <w:t xml:space="preserve">motivation, movement </w:t>
      </w:r>
      <w:r>
        <w:rPr>
          <w:color w:val="231F20"/>
          <w:spacing w:val="2"/>
        </w:rPr>
        <w:t>a</w:t>
      </w:r>
      <w:r>
        <w:rPr>
          <w:color w:val="231F20"/>
          <w:spacing w:val="2"/>
        </w:rPr>
        <w:t xml:space="preserve">nd </w:t>
      </w:r>
      <w:r>
        <w:rPr>
          <w:color w:val="231F20"/>
          <w:spacing w:val="3"/>
        </w:rPr>
        <w:t xml:space="preserve">mandatory needs formulate their course </w:t>
      </w:r>
      <w:r>
        <w:rPr>
          <w:color w:val="231F20"/>
          <w:spacing w:val="4"/>
        </w:rPr>
        <w:t xml:space="preserve">of </w:t>
      </w:r>
      <w:r>
        <w:rPr>
          <w:color w:val="231F20"/>
          <w:spacing w:val="3"/>
        </w:rPr>
        <w:t xml:space="preserve">action. </w:t>
      </w:r>
      <w:r>
        <w:rPr>
          <w:color w:val="231F20"/>
        </w:rPr>
        <w:t xml:space="preserve">If </w:t>
      </w:r>
      <w:r>
        <w:rPr>
          <w:color w:val="231F20"/>
          <w:spacing w:val="3"/>
        </w:rPr>
        <w:t xml:space="preserve">this attempt provides </w:t>
      </w:r>
      <w:r>
        <w:rPr>
          <w:color w:val="231F20"/>
        </w:rPr>
        <w:t xml:space="preserve">a </w:t>
      </w:r>
      <w:r>
        <w:rPr>
          <w:color w:val="231F20"/>
          <w:spacing w:val="3"/>
        </w:rPr>
        <w:t xml:space="preserve">recreation, refreshment, </w:t>
      </w:r>
      <w:r>
        <w:rPr>
          <w:color w:val="231F20"/>
          <w:spacing w:val="4"/>
        </w:rPr>
        <w:t xml:space="preserve">revitalization  </w:t>
      </w:r>
      <w:r>
        <w:rPr>
          <w:color w:val="231F20"/>
          <w:spacing w:val="2"/>
        </w:rPr>
        <w:t xml:space="preserve">and </w:t>
      </w:r>
      <w:r>
        <w:rPr>
          <w:color w:val="231F20"/>
          <w:spacing w:val="3"/>
        </w:rPr>
        <w:t xml:space="preserve">pleasure </w:t>
      </w:r>
      <w:r>
        <w:rPr>
          <w:color w:val="231F20"/>
        </w:rPr>
        <w:t xml:space="preserve">to </w:t>
      </w:r>
      <w:r>
        <w:rPr>
          <w:color w:val="231F20"/>
          <w:spacing w:val="3"/>
        </w:rPr>
        <w:t xml:space="preserve">their life then </w:t>
      </w:r>
      <w:r>
        <w:rPr>
          <w:color w:val="231F20"/>
          <w:spacing w:val="2"/>
        </w:rPr>
        <w:t xml:space="preserve">the </w:t>
      </w:r>
      <w:r>
        <w:rPr>
          <w:color w:val="231F20"/>
          <w:spacing w:val="3"/>
        </w:rPr>
        <w:t xml:space="preserve">attempt will </w:t>
      </w:r>
      <w:r>
        <w:rPr>
          <w:color w:val="231F20"/>
        </w:rPr>
        <w:t xml:space="preserve">be </w:t>
      </w:r>
      <w:r>
        <w:rPr>
          <w:color w:val="231F20"/>
          <w:spacing w:val="3"/>
        </w:rPr>
        <w:t xml:space="preserve">taken </w:t>
      </w:r>
      <w:r>
        <w:rPr>
          <w:color w:val="231F20"/>
        </w:rPr>
        <w:t xml:space="preserve">up </w:t>
      </w:r>
      <w:r>
        <w:rPr>
          <w:color w:val="231F20"/>
          <w:spacing w:val="4"/>
        </w:rPr>
        <w:t xml:space="preserve">repeatedly. </w:t>
      </w:r>
      <w:r>
        <w:rPr>
          <w:color w:val="231F20"/>
          <w:spacing w:val="3"/>
        </w:rPr>
        <w:t xml:space="preserve">Therefore, </w:t>
      </w:r>
      <w:r>
        <w:rPr>
          <w:color w:val="231F20"/>
        </w:rPr>
        <w:t xml:space="preserve">it is </w:t>
      </w:r>
      <w:r>
        <w:rPr>
          <w:color w:val="231F20"/>
          <w:spacing w:val="2"/>
        </w:rPr>
        <w:t xml:space="preserve">the </w:t>
      </w:r>
      <w:r>
        <w:rPr>
          <w:color w:val="231F20"/>
          <w:spacing w:val="3"/>
        </w:rPr>
        <w:t xml:space="preserve">pleasure factor that keeps </w:t>
      </w:r>
      <w:r>
        <w:rPr>
          <w:color w:val="231F20"/>
          <w:spacing w:val="2"/>
        </w:rPr>
        <w:t xml:space="preserve">the </w:t>
      </w:r>
      <w:r>
        <w:rPr>
          <w:color w:val="231F20"/>
          <w:spacing w:val="3"/>
        </w:rPr>
        <w:t>phenomenon</w:t>
      </w:r>
      <w:r>
        <w:rPr>
          <w:color w:val="231F20"/>
          <w:spacing w:val="3"/>
        </w:rPr>
        <w:t xml:space="preserve"> </w:t>
      </w:r>
      <w:r>
        <w:rPr>
          <w:color w:val="231F20"/>
        </w:rPr>
        <w:t xml:space="preserve">of </w:t>
      </w:r>
      <w:r>
        <w:rPr>
          <w:color w:val="231F20"/>
          <w:spacing w:val="4"/>
        </w:rPr>
        <w:t xml:space="preserve">tourism </w:t>
      </w:r>
      <w:r>
        <w:rPr>
          <w:color w:val="231F20"/>
          <w:spacing w:val="3"/>
        </w:rPr>
        <w:t xml:space="preserve">afloat over </w:t>
      </w:r>
      <w:r>
        <w:rPr>
          <w:color w:val="231F20"/>
          <w:spacing w:val="2"/>
        </w:rPr>
        <w:t xml:space="preserve">all </w:t>
      </w:r>
      <w:r>
        <w:rPr>
          <w:color w:val="231F20"/>
          <w:spacing w:val="3"/>
        </w:rPr>
        <w:t xml:space="preserve">other activities </w:t>
      </w:r>
      <w:r>
        <w:rPr>
          <w:color w:val="231F20"/>
        </w:rPr>
        <w:t xml:space="preserve">of </w:t>
      </w:r>
      <w:r>
        <w:rPr>
          <w:color w:val="231F20"/>
          <w:spacing w:val="2"/>
        </w:rPr>
        <w:t xml:space="preserve">the </w:t>
      </w:r>
      <w:r>
        <w:rPr>
          <w:color w:val="231F20"/>
          <w:spacing w:val="3"/>
        </w:rPr>
        <w:t xml:space="preserve">mankind. </w:t>
      </w:r>
      <w:r>
        <w:rPr>
          <w:color w:val="231F20"/>
          <w:spacing w:val="2"/>
        </w:rPr>
        <w:t xml:space="preserve">The </w:t>
      </w:r>
      <w:r>
        <w:rPr>
          <w:color w:val="231F20"/>
          <w:spacing w:val="3"/>
        </w:rPr>
        <w:t xml:space="preserve">pleasure factor </w:t>
      </w:r>
      <w:r>
        <w:rPr>
          <w:color w:val="231F20"/>
          <w:spacing w:val="4"/>
        </w:rPr>
        <w:t xml:space="preserve">is </w:t>
      </w:r>
      <w:r>
        <w:rPr>
          <w:color w:val="231F20"/>
          <w:spacing w:val="3"/>
        </w:rPr>
        <w:t xml:space="preserve">undoubtedly </w:t>
      </w:r>
      <w:r>
        <w:rPr>
          <w:color w:val="231F20"/>
          <w:spacing w:val="2"/>
        </w:rPr>
        <w:t xml:space="preserve">the </w:t>
      </w:r>
      <w:r>
        <w:rPr>
          <w:color w:val="231F20"/>
          <w:spacing w:val="3"/>
        </w:rPr>
        <w:t xml:space="preserve">nature </w:t>
      </w:r>
      <w:r>
        <w:rPr>
          <w:color w:val="231F20"/>
        </w:rPr>
        <w:t>of</w:t>
      </w:r>
      <w:r>
        <w:rPr>
          <w:color w:val="231F20"/>
          <w:spacing w:val="15"/>
        </w:rPr>
        <w:t xml:space="preserve"> </w:t>
      </w:r>
      <w:r>
        <w:rPr>
          <w:color w:val="231F20"/>
          <w:spacing w:val="4"/>
        </w:rPr>
        <w:t>tourism.</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rPr>
        <w:t xml:space="preserve">It is </w:t>
      </w:r>
      <w:r>
        <w:rPr>
          <w:color w:val="231F20"/>
          <w:spacing w:val="3"/>
        </w:rPr>
        <w:t xml:space="preserve">important </w:t>
      </w:r>
      <w:r>
        <w:rPr>
          <w:color w:val="231F20"/>
        </w:rPr>
        <w:t xml:space="preserve">to </w:t>
      </w:r>
      <w:r>
        <w:rPr>
          <w:color w:val="231F20"/>
          <w:spacing w:val="2"/>
        </w:rPr>
        <w:t xml:space="preserve">see </w:t>
      </w:r>
      <w:r>
        <w:rPr>
          <w:color w:val="231F20"/>
          <w:spacing w:val="3"/>
        </w:rPr>
        <w:t xml:space="preserve">that </w:t>
      </w:r>
      <w:r>
        <w:rPr>
          <w:color w:val="231F20"/>
          <w:spacing w:val="2"/>
        </w:rPr>
        <w:t xml:space="preserve">the </w:t>
      </w:r>
      <w:r>
        <w:rPr>
          <w:color w:val="231F20"/>
          <w:spacing w:val="3"/>
        </w:rPr>
        <w:t xml:space="preserve">pleasure factor must </w:t>
      </w:r>
      <w:r>
        <w:rPr>
          <w:color w:val="231F20"/>
        </w:rPr>
        <w:t xml:space="preserve">be </w:t>
      </w:r>
      <w:r>
        <w:rPr>
          <w:color w:val="231F20"/>
          <w:spacing w:val="3"/>
        </w:rPr>
        <w:t xml:space="preserve">within </w:t>
      </w:r>
      <w:r>
        <w:rPr>
          <w:color w:val="231F20"/>
          <w:spacing w:val="4"/>
        </w:rPr>
        <w:t xml:space="preserve">the </w:t>
      </w:r>
      <w:r>
        <w:rPr>
          <w:color w:val="231F20"/>
          <w:spacing w:val="3"/>
        </w:rPr>
        <w:t xml:space="preserve">acceptable limits </w:t>
      </w:r>
      <w:r>
        <w:rPr>
          <w:color w:val="231F20"/>
        </w:rPr>
        <w:t xml:space="preserve">of </w:t>
      </w:r>
      <w:r>
        <w:rPr>
          <w:color w:val="231F20"/>
          <w:spacing w:val="2"/>
        </w:rPr>
        <w:t xml:space="preserve">the law </w:t>
      </w:r>
      <w:r>
        <w:rPr>
          <w:color w:val="231F20"/>
        </w:rPr>
        <w:t xml:space="preserve">of </w:t>
      </w:r>
      <w:r>
        <w:rPr>
          <w:color w:val="231F20"/>
          <w:spacing w:val="2"/>
        </w:rPr>
        <w:t xml:space="preserve">the </w:t>
      </w:r>
      <w:r>
        <w:rPr>
          <w:color w:val="231F20"/>
          <w:spacing w:val="3"/>
        </w:rPr>
        <w:t xml:space="preserve">land and/or universally accepted </w:t>
      </w:r>
      <w:r>
        <w:rPr>
          <w:color w:val="231F20"/>
          <w:spacing w:val="4"/>
        </w:rPr>
        <w:t xml:space="preserve">level. </w:t>
      </w:r>
      <w:r>
        <w:rPr>
          <w:color w:val="231F20"/>
          <w:spacing w:val="3"/>
        </w:rPr>
        <w:t xml:space="preserve">This also makes sure that anything </w:t>
      </w:r>
      <w:r>
        <w:rPr>
          <w:color w:val="231F20"/>
          <w:spacing w:val="2"/>
        </w:rPr>
        <w:t xml:space="preserve">and </w:t>
      </w:r>
      <w:r>
        <w:rPr>
          <w:color w:val="231F20"/>
          <w:spacing w:val="3"/>
        </w:rPr>
        <w:t xml:space="preserve">everything </w:t>
      </w:r>
      <w:r>
        <w:rPr>
          <w:color w:val="231F20"/>
        </w:rPr>
        <w:t xml:space="preserve">is </w:t>
      </w:r>
      <w:r>
        <w:rPr>
          <w:color w:val="231F20"/>
          <w:spacing w:val="3"/>
        </w:rPr>
        <w:t xml:space="preserve">tourism. There </w:t>
      </w:r>
      <w:r>
        <w:rPr>
          <w:color w:val="231F20"/>
          <w:spacing w:val="4"/>
        </w:rPr>
        <w:t xml:space="preserve">are </w:t>
      </w:r>
      <w:r>
        <w:rPr>
          <w:color w:val="231F20"/>
          <w:spacing w:val="3"/>
        </w:rPr>
        <w:t xml:space="preserve">many unethical attempts </w:t>
      </w:r>
      <w:r>
        <w:rPr>
          <w:color w:val="231F20"/>
        </w:rPr>
        <w:t xml:space="preserve">to </w:t>
      </w:r>
      <w:r>
        <w:rPr>
          <w:color w:val="231F20"/>
          <w:spacing w:val="3"/>
        </w:rPr>
        <w:t xml:space="preserve">malaise </w:t>
      </w:r>
      <w:r>
        <w:rPr>
          <w:color w:val="231F20"/>
          <w:spacing w:val="2"/>
        </w:rPr>
        <w:t xml:space="preserve">the </w:t>
      </w:r>
      <w:r>
        <w:rPr>
          <w:color w:val="231F20"/>
          <w:spacing w:val="3"/>
        </w:rPr>
        <w:t xml:space="preserve">pleasure factor </w:t>
      </w:r>
      <w:r>
        <w:rPr>
          <w:color w:val="231F20"/>
        </w:rPr>
        <w:t xml:space="preserve">of </w:t>
      </w:r>
      <w:r>
        <w:rPr>
          <w:color w:val="231F20"/>
          <w:spacing w:val="3"/>
        </w:rPr>
        <w:t xml:space="preserve">tourism. </w:t>
      </w:r>
      <w:r>
        <w:rPr>
          <w:color w:val="231F20"/>
          <w:spacing w:val="4"/>
        </w:rPr>
        <w:t xml:space="preserve">Some  </w:t>
      </w:r>
      <w:r>
        <w:rPr>
          <w:color w:val="231F20"/>
        </w:rPr>
        <w:t xml:space="preserve">of </w:t>
      </w:r>
      <w:r>
        <w:rPr>
          <w:color w:val="231F20"/>
          <w:spacing w:val="3"/>
        </w:rPr>
        <w:t xml:space="preserve">them </w:t>
      </w:r>
      <w:r>
        <w:rPr>
          <w:color w:val="231F20"/>
          <w:spacing w:val="2"/>
        </w:rPr>
        <w:t xml:space="preserve">are sex </w:t>
      </w:r>
      <w:r>
        <w:rPr>
          <w:color w:val="231F20"/>
          <w:spacing w:val="3"/>
        </w:rPr>
        <w:t xml:space="preserve">tourism that makes flesh trade which </w:t>
      </w:r>
      <w:r>
        <w:rPr>
          <w:color w:val="231F20"/>
        </w:rPr>
        <w:t xml:space="preserve">is </w:t>
      </w:r>
      <w:r>
        <w:rPr>
          <w:color w:val="231F20"/>
          <w:spacing w:val="2"/>
        </w:rPr>
        <w:t xml:space="preserve">not </w:t>
      </w:r>
      <w:r>
        <w:rPr>
          <w:color w:val="231F20"/>
          <w:spacing w:val="4"/>
        </w:rPr>
        <w:t xml:space="preserve">accepted </w:t>
      </w:r>
      <w:r>
        <w:rPr>
          <w:color w:val="231F20"/>
          <w:spacing w:val="3"/>
        </w:rPr>
        <w:t xml:space="preserve">anywhere </w:t>
      </w:r>
      <w:r>
        <w:rPr>
          <w:color w:val="231F20"/>
        </w:rPr>
        <w:t xml:space="preserve">in </w:t>
      </w:r>
      <w:r>
        <w:rPr>
          <w:color w:val="231F20"/>
          <w:spacing w:val="2"/>
        </w:rPr>
        <w:t xml:space="preserve">the </w:t>
      </w:r>
      <w:r>
        <w:rPr>
          <w:color w:val="231F20"/>
          <w:spacing w:val="3"/>
        </w:rPr>
        <w:t>world. Anthropologi</w:t>
      </w:r>
      <w:r>
        <w:rPr>
          <w:color w:val="231F20"/>
          <w:spacing w:val="3"/>
        </w:rPr>
        <w:t xml:space="preserve">cal tourism </w:t>
      </w:r>
      <w:r>
        <w:rPr>
          <w:color w:val="231F20"/>
        </w:rPr>
        <w:t xml:space="preserve">is </w:t>
      </w:r>
      <w:r>
        <w:rPr>
          <w:color w:val="231F20"/>
          <w:spacing w:val="2"/>
        </w:rPr>
        <w:t xml:space="preserve">one </w:t>
      </w:r>
      <w:r>
        <w:rPr>
          <w:color w:val="231F20"/>
          <w:spacing w:val="3"/>
        </w:rPr>
        <w:t xml:space="preserve">that makes </w:t>
      </w:r>
      <w:r>
        <w:rPr>
          <w:color w:val="231F20"/>
          <w:spacing w:val="4"/>
        </w:rPr>
        <w:t xml:space="preserve">tourist </w:t>
      </w:r>
      <w:r>
        <w:rPr>
          <w:color w:val="231F20"/>
        </w:rPr>
        <w:t xml:space="preserve">to </w:t>
      </w:r>
      <w:r>
        <w:rPr>
          <w:color w:val="231F20"/>
          <w:spacing w:val="3"/>
        </w:rPr>
        <w:t xml:space="preserve">peep into </w:t>
      </w:r>
      <w:r>
        <w:rPr>
          <w:color w:val="231F20"/>
          <w:spacing w:val="2"/>
        </w:rPr>
        <w:t xml:space="preserve">the </w:t>
      </w:r>
      <w:r>
        <w:rPr>
          <w:color w:val="231F20"/>
          <w:spacing w:val="3"/>
        </w:rPr>
        <w:t xml:space="preserve">personal-life </w:t>
      </w:r>
      <w:r>
        <w:rPr>
          <w:color w:val="231F20"/>
        </w:rPr>
        <w:t xml:space="preserve">of </w:t>
      </w:r>
      <w:r>
        <w:rPr>
          <w:color w:val="231F20"/>
          <w:spacing w:val="2"/>
        </w:rPr>
        <w:t xml:space="preserve">the </w:t>
      </w:r>
      <w:r>
        <w:rPr>
          <w:color w:val="231F20"/>
          <w:spacing w:val="3"/>
        </w:rPr>
        <w:t xml:space="preserve">people </w:t>
      </w:r>
      <w:r>
        <w:rPr>
          <w:color w:val="231F20"/>
        </w:rPr>
        <w:t xml:space="preserve">as an </w:t>
      </w:r>
      <w:r>
        <w:rPr>
          <w:color w:val="231F20"/>
          <w:spacing w:val="3"/>
        </w:rPr>
        <w:t xml:space="preserve">activity </w:t>
      </w:r>
      <w:r>
        <w:rPr>
          <w:color w:val="231F20"/>
        </w:rPr>
        <w:t xml:space="preserve">of </w:t>
      </w:r>
      <w:r>
        <w:rPr>
          <w:color w:val="231F20"/>
          <w:spacing w:val="3"/>
        </w:rPr>
        <w:t xml:space="preserve">tourism. </w:t>
      </w:r>
      <w:r>
        <w:rPr>
          <w:color w:val="231F20"/>
          <w:spacing w:val="4"/>
        </w:rPr>
        <w:t xml:space="preserve">This </w:t>
      </w:r>
      <w:r>
        <w:rPr>
          <w:color w:val="231F20"/>
          <w:spacing w:val="3"/>
        </w:rPr>
        <w:t xml:space="preserve">leads </w:t>
      </w:r>
      <w:r>
        <w:rPr>
          <w:color w:val="231F20"/>
        </w:rPr>
        <w:t xml:space="preserve">us to </w:t>
      </w:r>
      <w:r>
        <w:rPr>
          <w:color w:val="231F20"/>
          <w:spacing w:val="3"/>
        </w:rPr>
        <w:t xml:space="preserve">learn </w:t>
      </w:r>
      <w:r>
        <w:rPr>
          <w:color w:val="231F20"/>
          <w:spacing w:val="2"/>
        </w:rPr>
        <w:t xml:space="preserve">the </w:t>
      </w:r>
      <w:r>
        <w:rPr>
          <w:color w:val="231F20"/>
          <w:spacing w:val="3"/>
        </w:rPr>
        <w:t xml:space="preserve">characteristics </w:t>
      </w:r>
      <w:r>
        <w:rPr>
          <w:color w:val="231F20"/>
        </w:rPr>
        <w:t>of</w:t>
      </w:r>
      <w:r>
        <w:rPr>
          <w:color w:val="231F20"/>
          <w:spacing w:val="30"/>
        </w:rPr>
        <w:t xml:space="preserve"> </w:t>
      </w:r>
      <w:r>
        <w:rPr>
          <w:color w:val="231F20"/>
          <w:spacing w:val="4"/>
        </w:rPr>
        <w:t>tourism.</w:t>
      </w:r>
    </w:p>
    <w:p w:rsidR="000D3991" w:rsidRDefault="000D3991">
      <w:pPr>
        <w:pStyle w:val="BodyText"/>
        <w:spacing w:before="4"/>
        <w:rPr>
          <w:sz w:val="29"/>
        </w:rPr>
      </w:pPr>
    </w:p>
    <w:p w:rsidR="000D3991" w:rsidRDefault="00D12952">
      <w:pPr>
        <w:pStyle w:val="Heading1"/>
      </w:pPr>
      <w:r>
        <w:rPr>
          <w:color w:val="231F20"/>
        </w:rPr>
        <w:t>Characteristics</w:t>
      </w:r>
    </w:p>
    <w:p w:rsidR="000D3991" w:rsidRDefault="000D3991">
      <w:pPr>
        <w:pStyle w:val="BodyText"/>
        <w:spacing w:before="3"/>
        <w:rPr>
          <w:rFonts w:ascii="Times New Roman"/>
          <w:b/>
          <w:sz w:val="39"/>
        </w:rPr>
      </w:pPr>
    </w:p>
    <w:p w:rsidR="000D3991" w:rsidRDefault="00D12952">
      <w:pPr>
        <w:pStyle w:val="BodyText"/>
        <w:spacing w:before="1"/>
        <w:ind w:left="117"/>
      </w:pPr>
      <w:r>
        <w:rPr>
          <w:color w:val="231F20"/>
        </w:rPr>
        <w:t>The characteristics are the 3A’s namely:</w:t>
      </w:r>
    </w:p>
    <w:p w:rsidR="000D3991" w:rsidRDefault="000D3991">
      <w:pPr>
        <w:pStyle w:val="BodyText"/>
        <w:spacing w:before="11"/>
        <w:rPr>
          <w:sz w:val="35"/>
        </w:rPr>
      </w:pPr>
    </w:p>
    <w:p w:rsidR="000D3991" w:rsidRDefault="00D12952" w:rsidP="00D12952">
      <w:pPr>
        <w:pStyle w:val="ListParagraph"/>
        <w:numPr>
          <w:ilvl w:val="0"/>
          <w:numId w:val="48"/>
        </w:numPr>
        <w:tabs>
          <w:tab w:val="left" w:pos="798"/>
        </w:tabs>
        <w:spacing w:before="1"/>
        <w:rPr>
          <w:sz w:val="24"/>
        </w:rPr>
      </w:pPr>
      <w:r>
        <w:rPr>
          <w:color w:val="231F20"/>
          <w:spacing w:val="4"/>
          <w:w w:val="105"/>
          <w:sz w:val="24"/>
        </w:rPr>
        <w:t>Attractions</w:t>
      </w:r>
    </w:p>
    <w:p w:rsidR="000D3991" w:rsidRDefault="00D12952" w:rsidP="00D12952">
      <w:pPr>
        <w:pStyle w:val="ListParagraph"/>
        <w:numPr>
          <w:ilvl w:val="0"/>
          <w:numId w:val="48"/>
        </w:numPr>
        <w:tabs>
          <w:tab w:val="left" w:pos="798"/>
        </w:tabs>
        <w:spacing w:before="128"/>
        <w:rPr>
          <w:sz w:val="24"/>
        </w:rPr>
      </w:pPr>
      <w:r>
        <w:rPr>
          <w:color w:val="231F20"/>
          <w:spacing w:val="4"/>
          <w:sz w:val="24"/>
        </w:rPr>
        <w:t>Accessibilities</w:t>
      </w:r>
    </w:p>
    <w:p w:rsidR="000D3991" w:rsidRDefault="00D12952" w:rsidP="00D12952">
      <w:pPr>
        <w:pStyle w:val="ListParagraph"/>
        <w:numPr>
          <w:ilvl w:val="0"/>
          <w:numId w:val="48"/>
        </w:numPr>
        <w:tabs>
          <w:tab w:val="left" w:pos="798"/>
        </w:tabs>
        <w:spacing w:before="129"/>
        <w:rPr>
          <w:sz w:val="24"/>
        </w:rPr>
      </w:pPr>
      <w:r>
        <w:rPr>
          <w:color w:val="231F20"/>
          <w:spacing w:val="4"/>
          <w:sz w:val="24"/>
        </w:rPr>
        <w:t>Amenities.</w:t>
      </w:r>
    </w:p>
    <w:p w:rsidR="000D3991" w:rsidRDefault="000D3991">
      <w:pPr>
        <w:pStyle w:val="BodyText"/>
        <w:rPr>
          <w:sz w:val="36"/>
        </w:rPr>
      </w:pPr>
    </w:p>
    <w:p w:rsidR="000D3991" w:rsidRDefault="00D12952">
      <w:pPr>
        <w:pStyle w:val="BodyText"/>
        <w:spacing w:line="300" w:lineRule="auto"/>
        <w:ind w:left="117" w:right="2213" w:firstLine="720"/>
        <w:jc w:val="both"/>
      </w:pPr>
      <w:r>
        <w:rPr>
          <w:color w:val="231F20"/>
          <w:w w:val="105"/>
        </w:rPr>
        <w:t xml:space="preserve">Thus to refer any activity as an act of tourism, there should be a tourism attraction that attracts tourists to it. This attraction should have the route and transport for the tourist to reads that place. Above all </w:t>
      </w:r>
      <w:r>
        <w:rPr>
          <w:color w:val="231F20"/>
          <w:spacing w:val="2"/>
          <w:w w:val="105"/>
        </w:rPr>
        <w:t xml:space="preserve">the </w:t>
      </w:r>
      <w:r>
        <w:rPr>
          <w:color w:val="231F20"/>
          <w:w w:val="105"/>
        </w:rPr>
        <w:t>destination</w:t>
      </w:r>
      <w:r>
        <w:rPr>
          <w:color w:val="231F20"/>
          <w:spacing w:val="-15"/>
          <w:w w:val="105"/>
        </w:rPr>
        <w:t xml:space="preserve"> </w:t>
      </w:r>
      <w:r>
        <w:rPr>
          <w:color w:val="231F20"/>
          <w:w w:val="105"/>
        </w:rPr>
        <w:t>that</w:t>
      </w:r>
      <w:r>
        <w:rPr>
          <w:color w:val="231F20"/>
          <w:spacing w:val="-15"/>
          <w:w w:val="105"/>
        </w:rPr>
        <w:t xml:space="preserve"> </w:t>
      </w:r>
      <w:r>
        <w:rPr>
          <w:color w:val="231F20"/>
          <w:w w:val="105"/>
        </w:rPr>
        <w:t>has</w:t>
      </w:r>
      <w:r>
        <w:rPr>
          <w:color w:val="231F20"/>
          <w:spacing w:val="-15"/>
          <w:w w:val="105"/>
        </w:rPr>
        <w:t xml:space="preserve"> </w:t>
      </w:r>
      <w:r>
        <w:rPr>
          <w:color w:val="231F20"/>
          <w:w w:val="105"/>
        </w:rPr>
        <w:t>the</w:t>
      </w:r>
      <w:r>
        <w:rPr>
          <w:color w:val="231F20"/>
          <w:spacing w:val="-15"/>
          <w:w w:val="105"/>
        </w:rPr>
        <w:t xml:space="preserve"> </w:t>
      </w:r>
      <w:r>
        <w:rPr>
          <w:color w:val="231F20"/>
          <w:w w:val="105"/>
        </w:rPr>
        <w:t>tourist</w:t>
      </w:r>
      <w:r>
        <w:rPr>
          <w:color w:val="231F20"/>
          <w:spacing w:val="-14"/>
          <w:w w:val="105"/>
        </w:rPr>
        <w:t xml:space="preserve"> </w:t>
      </w:r>
      <w:r>
        <w:rPr>
          <w:color w:val="231F20"/>
          <w:w w:val="105"/>
        </w:rPr>
        <w:t>attraction</w:t>
      </w:r>
      <w:r>
        <w:rPr>
          <w:color w:val="231F20"/>
          <w:spacing w:val="-15"/>
          <w:w w:val="105"/>
        </w:rPr>
        <w:t xml:space="preserve"> </w:t>
      </w:r>
      <w:r>
        <w:rPr>
          <w:color w:val="231F20"/>
          <w:w w:val="105"/>
        </w:rPr>
        <w:t>must</w:t>
      </w:r>
      <w:r>
        <w:rPr>
          <w:color w:val="231F20"/>
          <w:spacing w:val="-15"/>
          <w:w w:val="105"/>
        </w:rPr>
        <w:t xml:space="preserve"> </w:t>
      </w:r>
      <w:r>
        <w:rPr>
          <w:color w:val="231F20"/>
          <w:w w:val="105"/>
        </w:rPr>
        <w:t>have</w:t>
      </w:r>
      <w:r>
        <w:rPr>
          <w:color w:val="231F20"/>
          <w:spacing w:val="-15"/>
          <w:w w:val="105"/>
        </w:rPr>
        <w:t xml:space="preserve"> </w:t>
      </w:r>
      <w:r>
        <w:rPr>
          <w:color w:val="231F20"/>
          <w:w w:val="105"/>
        </w:rPr>
        <w:t>the</w:t>
      </w:r>
      <w:r>
        <w:rPr>
          <w:color w:val="231F20"/>
          <w:spacing w:val="-14"/>
          <w:w w:val="105"/>
        </w:rPr>
        <w:t xml:space="preserve"> </w:t>
      </w:r>
      <w:r>
        <w:rPr>
          <w:color w:val="231F20"/>
          <w:w w:val="105"/>
        </w:rPr>
        <w:t>basic</w:t>
      </w:r>
      <w:r>
        <w:rPr>
          <w:color w:val="231F20"/>
          <w:spacing w:val="-15"/>
          <w:w w:val="105"/>
        </w:rPr>
        <w:t xml:space="preserve"> </w:t>
      </w:r>
      <w:r>
        <w:rPr>
          <w:color w:val="231F20"/>
          <w:w w:val="105"/>
        </w:rPr>
        <w:t>amenities</w:t>
      </w:r>
      <w:r>
        <w:rPr>
          <w:color w:val="231F20"/>
          <w:spacing w:val="-15"/>
          <w:w w:val="105"/>
        </w:rPr>
        <w:t xml:space="preserve"> </w:t>
      </w:r>
      <w:r>
        <w:rPr>
          <w:color w:val="231F20"/>
          <w:w w:val="105"/>
        </w:rPr>
        <w:t>too.</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firstLine="720"/>
        <w:jc w:val="both"/>
      </w:pPr>
      <w:r>
        <w:lastRenderedPageBreak/>
        <w:pict>
          <v:line id="_x0000_s1403" style="position:absolute;left:0;text-align:left;z-index:15732736;mso-position-horizontal-relative:page;mso-position-vertical-relative:page" from="148.45pt,69.45pt" to="148.45pt,771pt" strokecolor="#d7d9da" strokeweight="5pt">
            <w10:wrap anchorx="page" anchory="page"/>
          </v:line>
        </w:pict>
      </w:r>
      <w:r w:rsidR="00D12952">
        <w:rPr>
          <w:color w:val="231F20"/>
          <w:spacing w:val="3"/>
          <w:w w:val="105"/>
        </w:rPr>
        <w:t>Over</w:t>
      </w:r>
      <w:r w:rsidR="00D12952">
        <w:rPr>
          <w:color w:val="231F20"/>
          <w:spacing w:val="-3"/>
          <w:w w:val="105"/>
        </w:rPr>
        <w:t xml:space="preserve"> </w:t>
      </w:r>
      <w:r w:rsidR="00D12952">
        <w:rPr>
          <w:color w:val="231F20"/>
          <w:spacing w:val="2"/>
          <w:w w:val="105"/>
        </w:rPr>
        <w:t>the</w:t>
      </w:r>
      <w:r w:rsidR="00D12952">
        <w:rPr>
          <w:color w:val="231F20"/>
          <w:spacing w:val="-3"/>
          <w:w w:val="105"/>
        </w:rPr>
        <w:t xml:space="preserve"> </w:t>
      </w:r>
      <w:r w:rsidR="00D12952">
        <w:rPr>
          <w:color w:val="231F20"/>
          <w:spacing w:val="3"/>
          <w:w w:val="105"/>
        </w:rPr>
        <w:t>years,</w:t>
      </w:r>
      <w:r w:rsidR="00D12952">
        <w:rPr>
          <w:color w:val="231F20"/>
          <w:spacing w:val="-3"/>
          <w:w w:val="105"/>
        </w:rPr>
        <w:t xml:space="preserve"> </w:t>
      </w:r>
      <w:r w:rsidR="00D12952">
        <w:rPr>
          <w:color w:val="231F20"/>
          <w:spacing w:val="3"/>
          <w:w w:val="105"/>
        </w:rPr>
        <w:t>there</w:t>
      </w:r>
      <w:r w:rsidR="00D12952">
        <w:rPr>
          <w:color w:val="231F20"/>
          <w:spacing w:val="-2"/>
          <w:w w:val="105"/>
        </w:rPr>
        <w:t xml:space="preserve"> </w:t>
      </w:r>
      <w:r w:rsidR="00D12952">
        <w:rPr>
          <w:color w:val="231F20"/>
          <w:spacing w:val="2"/>
          <w:w w:val="105"/>
        </w:rPr>
        <w:t>has</w:t>
      </w:r>
      <w:r w:rsidR="00D12952">
        <w:rPr>
          <w:color w:val="231F20"/>
          <w:spacing w:val="-3"/>
          <w:w w:val="105"/>
        </w:rPr>
        <w:t xml:space="preserve"> </w:t>
      </w:r>
      <w:r w:rsidR="00D12952">
        <w:rPr>
          <w:color w:val="231F20"/>
          <w:spacing w:val="3"/>
          <w:w w:val="105"/>
        </w:rPr>
        <w:t>been</w:t>
      </w:r>
      <w:r w:rsidR="00D12952">
        <w:rPr>
          <w:color w:val="231F20"/>
          <w:spacing w:val="-3"/>
          <w:w w:val="105"/>
        </w:rPr>
        <w:t xml:space="preserve"> </w:t>
      </w:r>
      <w:r w:rsidR="00D12952">
        <w:rPr>
          <w:color w:val="231F20"/>
          <w:w w:val="105"/>
        </w:rPr>
        <w:t>a</w:t>
      </w:r>
      <w:r w:rsidR="00D12952">
        <w:rPr>
          <w:color w:val="231F20"/>
          <w:spacing w:val="-2"/>
          <w:w w:val="105"/>
        </w:rPr>
        <w:t xml:space="preserve"> </w:t>
      </w:r>
      <w:r w:rsidR="00D12952">
        <w:rPr>
          <w:color w:val="231F20"/>
          <w:spacing w:val="3"/>
          <w:w w:val="105"/>
        </w:rPr>
        <w:t>growing</w:t>
      </w:r>
      <w:r w:rsidR="00D12952">
        <w:rPr>
          <w:color w:val="231F20"/>
          <w:spacing w:val="-3"/>
          <w:w w:val="105"/>
        </w:rPr>
        <w:t xml:space="preserve"> </w:t>
      </w:r>
      <w:r w:rsidR="00D12952">
        <w:rPr>
          <w:color w:val="231F20"/>
          <w:spacing w:val="3"/>
          <w:w w:val="105"/>
        </w:rPr>
        <w:t>awareness</w:t>
      </w:r>
      <w:r w:rsidR="00D12952">
        <w:rPr>
          <w:color w:val="231F20"/>
          <w:spacing w:val="-3"/>
          <w:w w:val="105"/>
        </w:rPr>
        <w:t xml:space="preserve"> </w:t>
      </w:r>
      <w:r w:rsidR="00D12952">
        <w:rPr>
          <w:color w:val="231F20"/>
          <w:w w:val="105"/>
        </w:rPr>
        <w:t>of</w:t>
      </w:r>
      <w:r w:rsidR="00D12952">
        <w:rPr>
          <w:color w:val="231F20"/>
          <w:spacing w:val="-3"/>
          <w:w w:val="105"/>
        </w:rPr>
        <w:t xml:space="preserve"> </w:t>
      </w:r>
      <w:r w:rsidR="00D12952">
        <w:rPr>
          <w:color w:val="231F20"/>
          <w:spacing w:val="3"/>
          <w:w w:val="105"/>
        </w:rPr>
        <w:t>tourism</w:t>
      </w:r>
      <w:r w:rsidR="00D12952">
        <w:rPr>
          <w:color w:val="231F20"/>
          <w:spacing w:val="-2"/>
          <w:w w:val="105"/>
        </w:rPr>
        <w:t xml:space="preserve"> </w:t>
      </w:r>
      <w:r w:rsidR="00D12952">
        <w:rPr>
          <w:color w:val="231F20"/>
          <w:spacing w:val="4"/>
          <w:w w:val="105"/>
        </w:rPr>
        <w:t xml:space="preserve">as </w:t>
      </w:r>
      <w:r w:rsidR="00D12952">
        <w:rPr>
          <w:color w:val="231F20"/>
          <w:w w:val="105"/>
        </w:rPr>
        <w:t xml:space="preserve">a </w:t>
      </w:r>
      <w:r w:rsidR="00D12952">
        <w:rPr>
          <w:color w:val="231F20"/>
          <w:spacing w:val="3"/>
          <w:w w:val="105"/>
        </w:rPr>
        <w:t xml:space="preserve">human activity, </w:t>
      </w:r>
      <w:r w:rsidR="00D12952">
        <w:rPr>
          <w:color w:val="231F20"/>
          <w:w w:val="105"/>
        </w:rPr>
        <w:t xml:space="preserve">an </w:t>
      </w:r>
      <w:r w:rsidR="00D12952">
        <w:rPr>
          <w:color w:val="231F20"/>
          <w:spacing w:val="3"/>
          <w:w w:val="105"/>
        </w:rPr>
        <w:t xml:space="preserve">industry, </w:t>
      </w:r>
      <w:r w:rsidR="00D12952">
        <w:rPr>
          <w:color w:val="231F20"/>
          <w:spacing w:val="2"/>
          <w:w w:val="105"/>
        </w:rPr>
        <w:t xml:space="preserve">and </w:t>
      </w:r>
      <w:r w:rsidR="00D12952">
        <w:rPr>
          <w:color w:val="231F20"/>
          <w:w w:val="105"/>
        </w:rPr>
        <w:t xml:space="preserve">a </w:t>
      </w:r>
      <w:r w:rsidR="00D12952">
        <w:rPr>
          <w:color w:val="231F20"/>
          <w:spacing w:val="3"/>
          <w:w w:val="105"/>
        </w:rPr>
        <w:t xml:space="preserve">catalyst </w:t>
      </w:r>
      <w:r w:rsidR="00D12952">
        <w:rPr>
          <w:color w:val="231F20"/>
          <w:spacing w:val="2"/>
          <w:w w:val="105"/>
        </w:rPr>
        <w:t xml:space="preserve">for </w:t>
      </w:r>
      <w:r w:rsidR="00D12952">
        <w:rPr>
          <w:color w:val="231F20"/>
          <w:spacing w:val="3"/>
          <w:w w:val="105"/>
        </w:rPr>
        <w:t xml:space="preserve">economic growth </w:t>
      </w:r>
      <w:r w:rsidR="00D12952">
        <w:rPr>
          <w:color w:val="231F20"/>
          <w:spacing w:val="4"/>
          <w:w w:val="105"/>
        </w:rPr>
        <w:t xml:space="preserve">and </w:t>
      </w:r>
      <w:r w:rsidR="00D12952">
        <w:rPr>
          <w:color w:val="231F20"/>
          <w:spacing w:val="3"/>
          <w:w w:val="105"/>
        </w:rPr>
        <w:t>development.</w:t>
      </w:r>
      <w:r w:rsidR="00D12952">
        <w:rPr>
          <w:color w:val="231F20"/>
          <w:spacing w:val="-37"/>
          <w:w w:val="105"/>
        </w:rPr>
        <w:t xml:space="preserve"> </w:t>
      </w:r>
      <w:r w:rsidR="00D12952">
        <w:rPr>
          <w:color w:val="231F20"/>
          <w:spacing w:val="3"/>
          <w:w w:val="105"/>
        </w:rPr>
        <w:t>Like</w:t>
      </w:r>
      <w:r w:rsidR="00D12952">
        <w:rPr>
          <w:color w:val="231F20"/>
          <w:spacing w:val="-37"/>
          <w:w w:val="105"/>
        </w:rPr>
        <w:t xml:space="preserve"> </w:t>
      </w:r>
      <w:r w:rsidR="00D12952">
        <w:rPr>
          <w:color w:val="231F20"/>
          <w:spacing w:val="2"/>
          <w:w w:val="105"/>
        </w:rPr>
        <w:t>any</w:t>
      </w:r>
      <w:r w:rsidR="00D12952">
        <w:rPr>
          <w:color w:val="231F20"/>
          <w:spacing w:val="-36"/>
          <w:w w:val="105"/>
        </w:rPr>
        <w:t xml:space="preserve"> </w:t>
      </w:r>
      <w:r w:rsidR="00D12952">
        <w:rPr>
          <w:color w:val="231F20"/>
          <w:spacing w:val="3"/>
          <w:w w:val="105"/>
        </w:rPr>
        <w:t>other</w:t>
      </w:r>
      <w:r w:rsidR="00D12952">
        <w:rPr>
          <w:color w:val="231F20"/>
          <w:spacing w:val="-37"/>
          <w:w w:val="105"/>
        </w:rPr>
        <w:t xml:space="preserve"> </w:t>
      </w:r>
      <w:r w:rsidR="00D12952">
        <w:rPr>
          <w:color w:val="231F20"/>
          <w:spacing w:val="3"/>
          <w:w w:val="105"/>
        </w:rPr>
        <w:t>industry</w:t>
      </w:r>
      <w:r w:rsidR="00D12952">
        <w:rPr>
          <w:color w:val="231F20"/>
          <w:spacing w:val="-36"/>
          <w:w w:val="105"/>
        </w:rPr>
        <w:t xml:space="preserve"> </w:t>
      </w:r>
      <w:r w:rsidR="00D12952">
        <w:rPr>
          <w:color w:val="231F20"/>
          <w:spacing w:val="2"/>
          <w:w w:val="105"/>
        </w:rPr>
        <w:t>the</w:t>
      </w:r>
      <w:r w:rsidR="00D12952">
        <w:rPr>
          <w:color w:val="231F20"/>
          <w:spacing w:val="-37"/>
          <w:w w:val="105"/>
        </w:rPr>
        <w:t xml:space="preserve"> </w:t>
      </w:r>
      <w:r w:rsidR="00D12952">
        <w:rPr>
          <w:color w:val="231F20"/>
          <w:spacing w:val="3"/>
          <w:w w:val="105"/>
        </w:rPr>
        <w:t>tourism</w:t>
      </w:r>
      <w:r w:rsidR="00D12952">
        <w:rPr>
          <w:color w:val="231F20"/>
          <w:spacing w:val="-36"/>
          <w:w w:val="105"/>
        </w:rPr>
        <w:t xml:space="preserve"> </w:t>
      </w:r>
      <w:r w:rsidR="00D12952">
        <w:rPr>
          <w:color w:val="231F20"/>
          <w:spacing w:val="3"/>
          <w:w w:val="105"/>
        </w:rPr>
        <w:t>industry</w:t>
      </w:r>
      <w:r w:rsidR="00D12952">
        <w:rPr>
          <w:color w:val="231F20"/>
          <w:spacing w:val="-37"/>
          <w:w w:val="105"/>
        </w:rPr>
        <w:t xml:space="preserve"> </w:t>
      </w:r>
      <w:r w:rsidR="00D12952">
        <w:rPr>
          <w:color w:val="231F20"/>
          <w:spacing w:val="3"/>
          <w:w w:val="105"/>
        </w:rPr>
        <w:t>draws</w:t>
      </w:r>
      <w:r w:rsidR="00D12952">
        <w:rPr>
          <w:color w:val="231F20"/>
          <w:spacing w:val="-36"/>
          <w:w w:val="105"/>
        </w:rPr>
        <w:t xml:space="preserve"> </w:t>
      </w:r>
      <w:r w:rsidR="00D12952">
        <w:rPr>
          <w:color w:val="231F20"/>
          <w:spacing w:val="4"/>
          <w:w w:val="105"/>
        </w:rPr>
        <w:t xml:space="preserve">resources </w:t>
      </w:r>
      <w:r w:rsidR="00D12952">
        <w:rPr>
          <w:color w:val="231F20"/>
          <w:spacing w:val="3"/>
          <w:w w:val="105"/>
        </w:rPr>
        <w:t>from</w:t>
      </w:r>
      <w:r w:rsidR="00D12952">
        <w:rPr>
          <w:color w:val="231F20"/>
          <w:spacing w:val="-35"/>
          <w:w w:val="105"/>
        </w:rPr>
        <w:t xml:space="preserve"> </w:t>
      </w:r>
      <w:r w:rsidR="00D12952">
        <w:rPr>
          <w:color w:val="231F20"/>
          <w:spacing w:val="2"/>
          <w:w w:val="105"/>
        </w:rPr>
        <w:t>the</w:t>
      </w:r>
      <w:r w:rsidR="00D12952">
        <w:rPr>
          <w:color w:val="231F20"/>
          <w:spacing w:val="-35"/>
          <w:w w:val="105"/>
        </w:rPr>
        <w:t xml:space="preserve"> </w:t>
      </w:r>
      <w:r w:rsidR="00D12952">
        <w:rPr>
          <w:color w:val="231F20"/>
          <w:spacing w:val="3"/>
          <w:w w:val="105"/>
        </w:rPr>
        <w:t>economy,</w:t>
      </w:r>
      <w:r w:rsidR="00D12952">
        <w:rPr>
          <w:color w:val="231F20"/>
          <w:spacing w:val="-34"/>
          <w:w w:val="105"/>
        </w:rPr>
        <w:t xml:space="preserve"> </w:t>
      </w:r>
      <w:r w:rsidR="00D12952">
        <w:rPr>
          <w:color w:val="231F20"/>
          <w:spacing w:val="3"/>
          <w:w w:val="105"/>
        </w:rPr>
        <w:t>adds</w:t>
      </w:r>
      <w:r w:rsidR="00D12952">
        <w:rPr>
          <w:color w:val="231F20"/>
          <w:spacing w:val="-35"/>
          <w:w w:val="105"/>
        </w:rPr>
        <w:t xml:space="preserve"> </w:t>
      </w:r>
      <w:r w:rsidR="00D12952">
        <w:rPr>
          <w:color w:val="231F20"/>
          <w:spacing w:val="3"/>
          <w:w w:val="105"/>
        </w:rPr>
        <w:t>value</w:t>
      </w:r>
      <w:r w:rsidR="00D12952">
        <w:rPr>
          <w:color w:val="231F20"/>
          <w:spacing w:val="-34"/>
          <w:w w:val="105"/>
        </w:rPr>
        <w:t xml:space="preserve"> </w:t>
      </w:r>
      <w:r w:rsidR="00D12952">
        <w:rPr>
          <w:color w:val="231F20"/>
          <w:spacing w:val="2"/>
          <w:w w:val="105"/>
        </w:rPr>
        <w:t>and</w:t>
      </w:r>
      <w:r w:rsidR="00D12952">
        <w:rPr>
          <w:color w:val="231F20"/>
          <w:spacing w:val="-35"/>
          <w:w w:val="105"/>
        </w:rPr>
        <w:t xml:space="preserve"> </w:t>
      </w:r>
      <w:r w:rsidR="00D12952">
        <w:rPr>
          <w:color w:val="231F20"/>
          <w:spacing w:val="3"/>
          <w:w w:val="105"/>
        </w:rPr>
        <w:t>produces</w:t>
      </w:r>
      <w:r w:rsidR="00D12952">
        <w:rPr>
          <w:color w:val="231F20"/>
          <w:spacing w:val="-34"/>
          <w:w w:val="105"/>
        </w:rPr>
        <w:t xml:space="preserve"> </w:t>
      </w:r>
      <w:r w:rsidR="00D12952">
        <w:rPr>
          <w:color w:val="231F20"/>
          <w:spacing w:val="3"/>
          <w:w w:val="105"/>
        </w:rPr>
        <w:t>marketable</w:t>
      </w:r>
      <w:r w:rsidR="00D12952">
        <w:rPr>
          <w:color w:val="231F20"/>
          <w:spacing w:val="-35"/>
          <w:w w:val="105"/>
        </w:rPr>
        <w:t xml:space="preserve"> </w:t>
      </w:r>
      <w:r w:rsidR="00D12952">
        <w:rPr>
          <w:color w:val="231F20"/>
          <w:spacing w:val="3"/>
          <w:w w:val="105"/>
        </w:rPr>
        <w:t>products.</w:t>
      </w:r>
      <w:r w:rsidR="00D12952">
        <w:rPr>
          <w:color w:val="231F20"/>
          <w:spacing w:val="-35"/>
          <w:w w:val="105"/>
        </w:rPr>
        <w:t xml:space="preserve"> </w:t>
      </w:r>
      <w:r w:rsidR="00D12952">
        <w:rPr>
          <w:color w:val="231F20"/>
          <w:spacing w:val="2"/>
          <w:w w:val="105"/>
        </w:rPr>
        <w:t>The</w:t>
      </w:r>
      <w:r w:rsidR="00D12952">
        <w:rPr>
          <w:color w:val="231F20"/>
          <w:spacing w:val="-34"/>
          <w:w w:val="105"/>
        </w:rPr>
        <w:t xml:space="preserve"> </w:t>
      </w:r>
      <w:r w:rsidR="00D12952">
        <w:rPr>
          <w:color w:val="231F20"/>
          <w:spacing w:val="4"/>
          <w:w w:val="105"/>
        </w:rPr>
        <w:t xml:space="preserve">only </w:t>
      </w:r>
      <w:r w:rsidR="00D12952">
        <w:rPr>
          <w:color w:val="231F20"/>
          <w:spacing w:val="3"/>
          <w:w w:val="105"/>
        </w:rPr>
        <w:t>difference</w:t>
      </w:r>
      <w:r w:rsidR="00D12952">
        <w:rPr>
          <w:color w:val="231F20"/>
          <w:spacing w:val="-7"/>
          <w:w w:val="105"/>
        </w:rPr>
        <w:t xml:space="preserve"> </w:t>
      </w:r>
      <w:r w:rsidR="00D12952">
        <w:rPr>
          <w:color w:val="231F20"/>
          <w:spacing w:val="3"/>
          <w:w w:val="105"/>
        </w:rPr>
        <w:t>here</w:t>
      </w:r>
      <w:r w:rsidR="00D12952">
        <w:rPr>
          <w:color w:val="231F20"/>
          <w:spacing w:val="-7"/>
          <w:w w:val="105"/>
        </w:rPr>
        <w:t xml:space="preserve"> </w:t>
      </w:r>
      <w:r w:rsidR="00D12952">
        <w:rPr>
          <w:color w:val="231F20"/>
          <w:w w:val="105"/>
        </w:rPr>
        <w:t>is</w:t>
      </w:r>
      <w:r w:rsidR="00D12952">
        <w:rPr>
          <w:color w:val="231F20"/>
          <w:spacing w:val="-6"/>
          <w:w w:val="105"/>
        </w:rPr>
        <w:t xml:space="preserve"> </w:t>
      </w:r>
      <w:r w:rsidR="00D12952">
        <w:rPr>
          <w:color w:val="231F20"/>
          <w:spacing w:val="3"/>
          <w:w w:val="105"/>
        </w:rPr>
        <w:t>that</w:t>
      </w:r>
      <w:r w:rsidR="00D12952">
        <w:rPr>
          <w:color w:val="231F20"/>
          <w:spacing w:val="-7"/>
          <w:w w:val="105"/>
        </w:rPr>
        <w:t xml:space="preserve"> </w:t>
      </w:r>
      <w:r w:rsidR="00D12952">
        <w:rPr>
          <w:color w:val="231F20"/>
          <w:w w:val="105"/>
        </w:rPr>
        <w:t>no</w:t>
      </w:r>
      <w:r w:rsidR="00D12952">
        <w:rPr>
          <w:color w:val="231F20"/>
          <w:spacing w:val="-6"/>
          <w:w w:val="105"/>
        </w:rPr>
        <w:t xml:space="preserve"> </w:t>
      </w:r>
      <w:r w:rsidR="00D12952">
        <w:rPr>
          <w:color w:val="231F20"/>
          <w:spacing w:val="3"/>
          <w:w w:val="105"/>
        </w:rPr>
        <w:t>tangible</w:t>
      </w:r>
      <w:r w:rsidR="00D12952">
        <w:rPr>
          <w:color w:val="231F20"/>
          <w:spacing w:val="-7"/>
          <w:w w:val="105"/>
        </w:rPr>
        <w:t xml:space="preserve"> </w:t>
      </w:r>
      <w:r w:rsidR="00D12952">
        <w:rPr>
          <w:color w:val="231F20"/>
          <w:spacing w:val="3"/>
          <w:w w:val="105"/>
        </w:rPr>
        <w:t>product</w:t>
      </w:r>
      <w:r w:rsidR="00D12952">
        <w:rPr>
          <w:color w:val="231F20"/>
          <w:spacing w:val="-6"/>
          <w:w w:val="105"/>
        </w:rPr>
        <w:t xml:space="preserve"> </w:t>
      </w:r>
      <w:r w:rsidR="00D12952">
        <w:rPr>
          <w:color w:val="231F20"/>
          <w:w w:val="105"/>
        </w:rPr>
        <w:t>is</w:t>
      </w:r>
      <w:r w:rsidR="00D12952">
        <w:rPr>
          <w:color w:val="231F20"/>
          <w:spacing w:val="-7"/>
          <w:w w:val="105"/>
        </w:rPr>
        <w:t xml:space="preserve"> </w:t>
      </w:r>
      <w:r w:rsidR="00D12952">
        <w:rPr>
          <w:color w:val="231F20"/>
          <w:spacing w:val="3"/>
          <w:w w:val="105"/>
        </w:rPr>
        <w:t>produced</w:t>
      </w:r>
      <w:r w:rsidR="00D12952">
        <w:rPr>
          <w:color w:val="231F20"/>
          <w:spacing w:val="-6"/>
          <w:w w:val="105"/>
        </w:rPr>
        <w:t xml:space="preserve"> </w:t>
      </w:r>
      <w:r w:rsidR="00D12952">
        <w:rPr>
          <w:color w:val="231F20"/>
          <w:spacing w:val="3"/>
          <w:w w:val="105"/>
        </w:rPr>
        <w:t>like</w:t>
      </w:r>
      <w:r w:rsidR="00D12952">
        <w:rPr>
          <w:color w:val="231F20"/>
          <w:spacing w:val="-7"/>
          <w:w w:val="105"/>
        </w:rPr>
        <w:t xml:space="preserve"> </w:t>
      </w:r>
      <w:r w:rsidR="00D12952">
        <w:rPr>
          <w:color w:val="231F20"/>
          <w:w w:val="105"/>
        </w:rPr>
        <w:t>in</w:t>
      </w:r>
      <w:r w:rsidR="00D12952">
        <w:rPr>
          <w:color w:val="231F20"/>
          <w:spacing w:val="-6"/>
          <w:w w:val="105"/>
        </w:rPr>
        <w:t xml:space="preserve"> </w:t>
      </w:r>
      <w:r w:rsidR="00D12952">
        <w:rPr>
          <w:color w:val="231F20"/>
          <w:spacing w:val="2"/>
          <w:w w:val="105"/>
        </w:rPr>
        <w:t>the</w:t>
      </w:r>
      <w:r w:rsidR="00D12952">
        <w:rPr>
          <w:color w:val="231F20"/>
          <w:spacing w:val="-7"/>
          <w:w w:val="105"/>
        </w:rPr>
        <w:t xml:space="preserve"> </w:t>
      </w:r>
      <w:r w:rsidR="00D12952">
        <w:rPr>
          <w:color w:val="231F20"/>
          <w:spacing w:val="3"/>
          <w:w w:val="105"/>
        </w:rPr>
        <w:t>case</w:t>
      </w:r>
      <w:r w:rsidR="00D12952">
        <w:rPr>
          <w:color w:val="231F20"/>
          <w:spacing w:val="-6"/>
          <w:w w:val="105"/>
        </w:rPr>
        <w:t xml:space="preserve"> </w:t>
      </w:r>
      <w:r w:rsidR="00D12952">
        <w:rPr>
          <w:color w:val="231F20"/>
          <w:spacing w:val="4"/>
          <w:w w:val="105"/>
        </w:rPr>
        <w:t xml:space="preserve">of </w:t>
      </w:r>
      <w:r w:rsidR="00D12952">
        <w:rPr>
          <w:color w:val="231F20"/>
          <w:w w:val="105"/>
        </w:rPr>
        <w:t>a</w:t>
      </w:r>
      <w:r w:rsidR="00D12952">
        <w:rPr>
          <w:color w:val="231F20"/>
          <w:spacing w:val="-16"/>
          <w:w w:val="105"/>
        </w:rPr>
        <w:t xml:space="preserve"> </w:t>
      </w:r>
      <w:r w:rsidR="00D12952">
        <w:rPr>
          <w:color w:val="231F20"/>
          <w:spacing w:val="3"/>
          <w:w w:val="105"/>
        </w:rPr>
        <w:t>manufacturing</w:t>
      </w:r>
      <w:r w:rsidR="00D12952">
        <w:rPr>
          <w:color w:val="231F20"/>
          <w:spacing w:val="-15"/>
          <w:w w:val="105"/>
        </w:rPr>
        <w:t xml:space="preserve"> </w:t>
      </w:r>
      <w:r w:rsidR="00D12952">
        <w:rPr>
          <w:color w:val="231F20"/>
          <w:spacing w:val="3"/>
          <w:w w:val="105"/>
        </w:rPr>
        <w:t>industry.</w:t>
      </w:r>
      <w:r w:rsidR="00D12952">
        <w:rPr>
          <w:color w:val="231F20"/>
          <w:spacing w:val="-15"/>
          <w:w w:val="105"/>
        </w:rPr>
        <w:t xml:space="preserve"> </w:t>
      </w:r>
      <w:r w:rsidR="00D12952">
        <w:rPr>
          <w:color w:val="231F20"/>
          <w:spacing w:val="2"/>
          <w:w w:val="105"/>
        </w:rPr>
        <w:t>The</w:t>
      </w:r>
      <w:r w:rsidR="00D12952">
        <w:rPr>
          <w:color w:val="231F20"/>
          <w:spacing w:val="-15"/>
          <w:w w:val="105"/>
        </w:rPr>
        <w:t xml:space="preserve"> </w:t>
      </w:r>
      <w:r w:rsidR="00D12952">
        <w:rPr>
          <w:color w:val="231F20"/>
          <w:spacing w:val="3"/>
          <w:w w:val="105"/>
        </w:rPr>
        <w:t>product</w:t>
      </w:r>
      <w:r w:rsidR="00D12952">
        <w:rPr>
          <w:color w:val="231F20"/>
          <w:spacing w:val="-15"/>
          <w:w w:val="105"/>
        </w:rPr>
        <w:t xml:space="preserve"> </w:t>
      </w:r>
      <w:r w:rsidR="00D12952">
        <w:rPr>
          <w:color w:val="231F20"/>
          <w:w w:val="105"/>
        </w:rPr>
        <w:t>in</w:t>
      </w:r>
      <w:r w:rsidR="00D12952">
        <w:rPr>
          <w:color w:val="231F20"/>
          <w:spacing w:val="-15"/>
          <w:w w:val="105"/>
        </w:rPr>
        <w:t xml:space="preserve"> </w:t>
      </w:r>
      <w:r w:rsidR="00D12952">
        <w:rPr>
          <w:color w:val="231F20"/>
          <w:spacing w:val="3"/>
          <w:w w:val="105"/>
        </w:rPr>
        <w:t>this</w:t>
      </w:r>
      <w:r w:rsidR="00D12952">
        <w:rPr>
          <w:color w:val="231F20"/>
          <w:spacing w:val="-15"/>
          <w:w w:val="105"/>
        </w:rPr>
        <w:t xml:space="preserve"> </w:t>
      </w:r>
      <w:r w:rsidR="00D12952">
        <w:rPr>
          <w:color w:val="231F20"/>
          <w:spacing w:val="3"/>
          <w:w w:val="105"/>
        </w:rPr>
        <w:t>case,</w:t>
      </w:r>
      <w:r w:rsidR="00D12952">
        <w:rPr>
          <w:color w:val="231F20"/>
          <w:spacing w:val="-15"/>
          <w:w w:val="105"/>
        </w:rPr>
        <w:t xml:space="preserve"> </w:t>
      </w:r>
      <w:r w:rsidR="00D12952">
        <w:rPr>
          <w:color w:val="231F20"/>
          <w:w w:val="105"/>
        </w:rPr>
        <w:t>is</w:t>
      </w:r>
      <w:r w:rsidR="00D12952">
        <w:rPr>
          <w:color w:val="231F20"/>
          <w:spacing w:val="-15"/>
          <w:w w:val="105"/>
        </w:rPr>
        <w:t xml:space="preserve"> </w:t>
      </w:r>
      <w:r w:rsidR="00D12952">
        <w:rPr>
          <w:color w:val="231F20"/>
          <w:spacing w:val="3"/>
          <w:w w:val="105"/>
        </w:rPr>
        <w:t>intangible</w:t>
      </w:r>
      <w:r w:rsidR="00D12952">
        <w:rPr>
          <w:color w:val="231F20"/>
          <w:spacing w:val="-15"/>
          <w:w w:val="105"/>
        </w:rPr>
        <w:t xml:space="preserve"> </w:t>
      </w:r>
      <w:r w:rsidR="00D12952">
        <w:rPr>
          <w:color w:val="231F20"/>
          <w:spacing w:val="2"/>
          <w:w w:val="105"/>
        </w:rPr>
        <w:t>and</w:t>
      </w:r>
      <w:r w:rsidR="00D12952">
        <w:rPr>
          <w:color w:val="231F20"/>
          <w:spacing w:val="-15"/>
          <w:w w:val="105"/>
        </w:rPr>
        <w:t xml:space="preserve"> </w:t>
      </w:r>
      <w:r w:rsidR="00D12952">
        <w:rPr>
          <w:color w:val="231F20"/>
          <w:spacing w:val="4"/>
          <w:w w:val="105"/>
        </w:rPr>
        <w:t xml:space="preserve">joint </w:t>
      </w:r>
      <w:r w:rsidR="00D12952">
        <w:rPr>
          <w:color w:val="231F20"/>
          <w:w w:val="105"/>
        </w:rPr>
        <w:t xml:space="preserve">or </w:t>
      </w:r>
      <w:r w:rsidR="00D12952">
        <w:rPr>
          <w:color w:val="231F20"/>
          <w:spacing w:val="3"/>
          <w:w w:val="105"/>
        </w:rPr>
        <w:t xml:space="preserve">composite </w:t>
      </w:r>
      <w:r w:rsidR="00D12952">
        <w:rPr>
          <w:color w:val="231F20"/>
          <w:w w:val="105"/>
        </w:rPr>
        <w:t xml:space="preserve">in </w:t>
      </w:r>
      <w:r w:rsidR="00D12952">
        <w:rPr>
          <w:color w:val="231F20"/>
          <w:spacing w:val="3"/>
          <w:w w:val="105"/>
        </w:rPr>
        <w:t xml:space="preserve">nature. </w:t>
      </w:r>
      <w:r w:rsidR="00D12952">
        <w:rPr>
          <w:color w:val="231F20"/>
          <w:spacing w:val="2"/>
          <w:w w:val="105"/>
        </w:rPr>
        <w:t xml:space="preserve">The </w:t>
      </w:r>
      <w:r w:rsidR="00D12952">
        <w:rPr>
          <w:color w:val="231F20"/>
          <w:spacing w:val="3"/>
          <w:w w:val="105"/>
        </w:rPr>
        <w:t xml:space="preserve">tourism industry impacts various </w:t>
      </w:r>
      <w:r w:rsidR="00D12952">
        <w:rPr>
          <w:color w:val="231F20"/>
          <w:spacing w:val="4"/>
          <w:w w:val="105"/>
        </w:rPr>
        <w:t xml:space="preserve">auxiliary </w:t>
      </w:r>
      <w:r w:rsidR="00D12952">
        <w:rPr>
          <w:color w:val="231F20"/>
          <w:spacing w:val="3"/>
          <w:w w:val="105"/>
        </w:rPr>
        <w:t xml:space="preserve">(specific) </w:t>
      </w:r>
      <w:r w:rsidR="00D12952">
        <w:rPr>
          <w:color w:val="231F20"/>
          <w:spacing w:val="2"/>
          <w:w w:val="105"/>
        </w:rPr>
        <w:t xml:space="preserve">and </w:t>
      </w:r>
      <w:r w:rsidR="00D12952">
        <w:rPr>
          <w:color w:val="231F20"/>
          <w:spacing w:val="3"/>
          <w:w w:val="105"/>
        </w:rPr>
        <w:t xml:space="preserve">ancillary (general) industries </w:t>
      </w:r>
      <w:r w:rsidR="00D12952">
        <w:rPr>
          <w:color w:val="231F20"/>
          <w:w w:val="105"/>
        </w:rPr>
        <w:t xml:space="preserve">as </w:t>
      </w:r>
      <w:r w:rsidR="00D12952">
        <w:rPr>
          <w:color w:val="231F20"/>
          <w:spacing w:val="3"/>
          <w:w w:val="105"/>
        </w:rPr>
        <w:t xml:space="preserve">well. Tourism today </w:t>
      </w:r>
      <w:r w:rsidR="00D12952">
        <w:rPr>
          <w:color w:val="231F20"/>
          <w:spacing w:val="4"/>
          <w:w w:val="105"/>
        </w:rPr>
        <w:t xml:space="preserve">is </w:t>
      </w:r>
      <w:r w:rsidR="00D12952">
        <w:rPr>
          <w:color w:val="231F20"/>
          <w:spacing w:val="3"/>
          <w:w w:val="105"/>
        </w:rPr>
        <w:t xml:space="preserve">undergoing </w:t>
      </w:r>
      <w:r w:rsidR="00D12952">
        <w:rPr>
          <w:color w:val="231F20"/>
          <w:w w:val="105"/>
        </w:rPr>
        <w:t xml:space="preserve">a </w:t>
      </w:r>
      <w:r w:rsidR="00D12952">
        <w:rPr>
          <w:color w:val="231F20"/>
          <w:spacing w:val="3"/>
          <w:w w:val="105"/>
        </w:rPr>
        <w:t xml:space="preserve">rapid transformation towards </w:t>
      </w:r>
      <w:r w:rsidR="00D12952">
        <w:rPr>
          <w:color w:val="231F20"/>
          <w:w w:val="105"/>
        </w:rPr>
        <w:t xml:space="preserve">a </w:t>
      </w:r>
      <w:r w:rsidR="00D12952">
        <w:rPr>
          <w:color w:val="231F20"/>
          <w:spacing w:val="2"/>
          <w:w w:val="105"/>
        </w:rPr>
        <w:t xml:space="preserve">new </w:t>
      </w:r>
      <w:r w:rsidR="00D12952">
        <w:rPr>
          <w:color w:val="231F20"/>
          <w:spacing w:val="3"/>
          <w:w w:val="105"/>
        </w:rPr>
        <w:t xml:space="preserve">industry having </w:t>
      </w:r>
      <w:r w:rsidR="00D12952">
        <w:rPr>
          <w:color w:val="231F20"/>
          <w:spacing w:val="4"/>
          <w:w w:val="105"/>
        </w:rPr>
        <w:t xml:space="preserve">far- </w:t>
      </w:r>
      <w:r w:rsidR="00D12952">
        <w:rPr>
          <w:color w:val="231F20"/>
          <w:spacing w:val="3"/>
          <w:w w:val="105"/>
        </w:rPr>
        <w:t>reaching</w:t>
      </w:r>
      <w:r w:rsidR="00D12952">
        <w:rPr>
          <w:color w:val="231F20"/>
          <w:spacing w:val="-16"/>
          <w:w w:val="105"/>
        </w:rPr>
        <w:t xml:space="preserve"> </w:t>
      </w:r>
      <w:r w:rsidR="00D12952">
        <w:rPr>
          <w:color w:val="231F20"/>
          <w:spacing w:val="3"/>
          <w:w w:val="105"/>
        </w:rPr>
        <w:t>implications</w:t>
      </w:r>
      <w:r w:rsidR="00D12952">
        <w:rPr>
          <w:color w:val="231F20"/>
          <w:spacing w:val="-15"/>
          <w:w w:val="105"/>
        </w:rPr>
        <w:t xml:space="preserve"> </w:t>
      </w:r>
      <w:r w:rsidR="00D12952">
        <w:rPr>
          <w:color w:val="231F20"/>
          <w:spacing w:val="2"/>
          <w:w w:val="105"/>
        </w:rPr>
        <w:t>for</w:t>
      </w:r>
      <w:r w:rsidR="00D12952">
        <w:rPr>
          <w:color w:val="231F20"/>
          <w:spacing w:val="-15"/>
          <w:w w:val="105"/>
        </w:rPr>
        <w:t xml:space="preserve"> </w:t>
      </w:r>
      <w:r w:rsidR="00D12952">
        <w:rPr>
          <w:color w:val="231F20"/>
          <w:spacing w:val="3"/>
          <w:w w:val="105"/>
        </w:rPr>
        <w:t>organizations</w:t>
      </w:r>
      <w:r w:rsidR="00D12952">
        <w:rPr>
          <w:color w:val="231F20"/>
          <w:spacing w:val="-15"/>
          <w:w w:val="105"/>
        </w:rPr>
        <w:t xml:space="preserve"> </w:t>
      </w:r>
      <w:r w:rsidR="00D12952">
        <w:rPr>
          <w:color w:val="231F20"/>
          <w:w w:val="105"/>
        </w:rPr>
        <w:t>in</w:t>
      </w:r>
      <w:r w:rsidR="00D12952">
        <w:rPr>
          <w:color w:val="231F20"/>
          <w:spacing w:val="-16"/>
          <w:w w:val="105"/>
        </w:rPr>
        <w:t xml:space="preserve"> </w:t>
      </w:r>
      <w:r w:rsidR="00D12952">
        <w:rPr>
          <w:color w:val="231F20"/>
          <w:spacing w:val="2"/>
          <w:w w:val="105"/>
        </w:rPr>
        <w:t>the</w:t>
      </w:r>
      <w:r w:rsidR="00D12952">
        <w:rPr>
          <w:color w:val="231F20"/>
          <w:spacing w:val="-15"/>
          <w:w w:val="105"/>
        </w:rPr>
        <w:t xml:space="preserve"> </w:t>
      </w:r>
      <w:r w:rsidR="00D12952">
        <w:rPr>
          <w:color w:val="231F20"/>
          <w:spacing w:val="3"/>
          <w:w w:val="105"/>
        </w:rPr>
        <w:t>travel</w:t>
      </w:r>
      <w:r w:rsidR="00D12952">
        <w:rPr>
          <w:color w:val="231F20"/>
          <w:spacing w:val="-15"/>
          <w:w w:val="105"/>
        </w:rPr>
        <w:t xml:space="preserve"> </w:t>
      </w:r>
      <w:r w:rsidR="00D12952">
        <w:rPr>
          <w:color w:val="231F20"/>
          <w:spacing w:val="2"/>
          <w:w w:val="105"/>
        </w:rPr>
        <w:t>and</w:t>
      </w:r>
      <w:r w:rsidR="00D12952">
        <w:rPr>
          <w:color w:val="231F20"/>
          <w:spacing w:val="-15"/>
          <w:w w:val="105"/>
        </w:rPr>
        <w:t xml:space="preserve"> </w:t>
      </w:r>
      <w:r w:rsidR="00D12952">
        <w:rPr>
          <w:color w:val="231F20"/>
          <w:spacing w:val="3"/>
          <w:w w:val="105"/>
        </w:rPr>
        <w:t>tourism</w:t>
      </w:r>
      <w:r w:rsidR="00D12952">
        <w:rPr>
          <w:color w:val="231F20"/>
          <w:spacing w:val="-15"/>
          <w:w w:val="105"/>
        </w:rPr>
        <w:t xml:space="preserve"> </w:t>
      </w:r>
      <w:r w:rsidR="00D12952">
        <w:rPr>
          <w:color w:val="231F20"/>
          <w:spacing w:val="4"/>
          <w:w w:val="105"/>
        </w:rPr>
        <w:t xml:space="preserve">industry </w:t>
      </w:r>
      <w:r w:rsidR="00D12952">
        <w:rPr>
          <w:color w:val="231F20"/>
          <w:w w:val="105"/>
        </w:rPr>
        <w:t xml:space="preserve">in </w:t>
      </w:r>
      <w:r w:rsidR="00D12952">
        <w:rPr>
          <w:color w:val="231F20"/>
          <w:spacing w:val="3"/>
          <w:w w:val="105"/>
        </w:rPr>
        <w:t xml:space="preserve">particular, </w:t>
      </w:r>
      <w:r w:rsidR="00D12952">
        <w:rPr>
          <w:color w:val="231F20"/>
          <w:spacing w:val="2"/>
          <w:w w:val="105"/>
        </w:rPr>
        <w:t xml:space="preserve">and </w:t>
      </w:r>
      <w:r w:rsidR="00D12952">
        <w:rPr>
          <w:color w:val="231F20"/>
          <w:spacing w:val="3"/>
          <w:w w:val="105"/>
        </w:rPr>
        <w:t xml:space="preserve">consequences </w:t>
      </w:r>
      <w:r w:rsidR="00D12952">
        <w:rPr>
          <w:color w:val="231F20"/>
          <w:w w:val="105"/>
        </w:rPr>
        <w:t xml:space="preserve">of </w:t>
      </w:r>
      <w:r w:rsidR="00D12952">
        <w:rPr>
          <w:color w:val="231F20"/>
          <w:spacing w:val="3"/>
          <w:w w:val="105"/>
        </w:rPr>
        <w:t xml:space="preserve">import </w:t>
      </w:r>
      <w:r w:rsidR="00D12952">
        <w:rPr>
          <w:color w:val="231F20"/>
          <w:spacing w:val="2"/>
          <w:w w:val="105"/>
        </w:rPr>
        <w:t xml:space="preserve">for </w:t>
      </w:r>
      <w:r w:rsidR="00D12952">
        <w:rPr>
          <w:color w:val="231F20"/>
          <w:spacing w:val="3"/>
          <w:w w:val="105"/>
        </w:rPr>
        <w:t xml:space="preserve">developing </w:t>
      </w:r>
      <w:r w:rsidR="00D12952">
        <w:rPr>
          <w:color w:val="231F20"/>
          <w:spacing w:val="2"/>
          <w:w w:val="105"/>
        </w:rPr>
        <w:t xml:space="preserve">and </w:t>
      </w:r>
      <w:r w:rsidR="00D12952">
        <w:rPr>
          <w:color w:val="231F20"/>
          <w:spacing w:val="4"/>
          <w:w w:val="105"/>
        </w:rPr>
        <w:t xml:space="preserve">developed </w:t>
      </w:r>
      <w:r w:rsidR="00D12952">
        <w:rPr>
          <w:color w:val="231F20"/>
          <w:spacing w:val="3"/>
          <w:w w:val="105"/>
        </w:rPr>
        <w:t>countries</w:t>
      </w:r>
      <w:r w:rsidR="00D12952">
        <w:rPr>
          <w:color w:val="231F20"/>
          <w:spacing w:val="-23"/>
          <w:w w:val="105"/>
        </w:rPr>
        <w:t xml:space="preserve"> </w:t>
      </w:r>
      <w:r w:rsidR="00D12952">
        <w:rPr>
          <w:color w:val="231F20"/>
          <w:w w:val="105"/>
        </w:rPr>
        <w:t>in</w:t>
      </w:r>
      <w:r w:rsidR="00D12952">
        <w:rPr>
          <w:color w:val="231F20"/>
          <w:spacing w:val="-22"/>
          <w:w w:val="105"/>
        </w:rPr>
        <w:t xml:space="preserve"> </w:t>
      </w:r>
      <w:r w:rsidR="00D12952">
        <w:rPr>
          <w:color w:val="231F20"/>
          <w:spacing w:val="3"/>
          <w:w w:val="105"/>
        </w:rPr>
        <w:t>general,</w:t>
      </w:r>
      <w:r w:rsidR="00D12952">
        <w:rPr>
          <w:color w:val="231F20"/>
          <w:spacing w:val="-22"/>
          <w:w w:val="105"/>
        </w:rPr>
        <w:t xml:space="preserve"> </w:t>
      </w:r>
      <w:r w:rsidR="00D12952">
        <w:rPr>
          <w:color w:val="231F20"/>
          <w:spacing w:val="3"/>
          <w:w w:val="105"/>
        </w:rPr>
        <w:t>growing</w:t>
      </w:r>
      <w:r w:rsidR="00D12952">
        <w:rPr>
          <w:color w:val="231F20"/>
          <w:spacing w:val="-22"/>
          <w:w w:val="105"/>
        </w:rPr>
        <w:t xml:space="preserve"> </w:t>
      </w:r>
      <w:r w:rsidR="00D12952">
        <w:rPr>
          <w:color w:val="231F20"/>
          <w:spacing w:val="3"/>
          <w:w w:val="105"/>
        </w:rPr>
        <w:t>increasingly</w:t>
      </w:r>
      <w:r w:rsidR="00D12952">
        <w:rPr>
          <w:color w:val="231F20"/>
          <w:spacing w:val="-22"/>
          <w:w w:val="105"/>
        </w:rPr>
        <w:t xml:space="preserve"> </w:t>
      </w:r>
      <w:r w:rsidR="00D12952">
        <w:rPr>
          <w:color w:val="231F20"/>
          <w:spacing w:val="3"/>
          <w:w w:val="105"/>
        </w:rPr>
        <w:t>dependent</w:t>
      </w:r>
      <w:r w:rsidR="00D12952">
        <w:rPr>
          <w:color w:val="231F20"/>
          <w:spacing w:val="-22"/>
          <w:w w:val="105"/>
        </w:rPr>
        <w:t xml:space="preserve"> </w:t>
      </w:r>
      <w:r w:rsidR="00D12952">
        <w:rPr>
          <w:color w:val="231F20"/>
          <w:w w:val="105"/>
        </w:rPr>
        <w:t>on</w:t>
      </w:r>
      <w:r w:rsidR="00D12952">
        <w:rPr>
          <w:color w:val="231F20"/>
          <w:spacing w:val="-22"/>
          <w:w w:val="105"/>
        </w:rPr>
        <w:t xml:space="preserve"> </w:t>
      </w:r>
      <w:r w:rsidR="00D12952">
        <w:rPr>
          <w:color w:val="231F20"/>
          <w:spacing w:val="2"/>
          <w:w w:val="105"/>
        </w:rPr>
        <w:t>the</w:t>
      </w:r>
      <w:r w:rsidR="00D12952">
        <w:rPr>
          <w:color w:val="231F20"/>
          <w:spacing w:val="-22"/>
          <w:w w:val="105"/>
        </w:rPr>
        <w:t xml:space="preserve"> </w:t>
      </w:r>
      <w:r w:rsidR="00D12952">
        <w:rPr>
          <w:color w:val="231F20"/>
          <w:spacing w:val="3"/>
          <w:w w:val="105"/>
        </w:rPr>
        <w:t>tourist</w:t>
      </w:r>
      <w:r w:rsidR="00D12952">
        <w:rPr>
          <w:color w:val="231F20"/>
          <w:spacing w:val="-22"/>
          <w:w w:val="105"/>
        </w:rPr>
        <w:t xml:space="preserve"> </w:t>
      </w:r>
      <w:r w:rsidR="00D12952">
        <w:rPr>
          <w:color w:val="231F20"/>
          <w:spacing w:val="4"/>
          <w:w w:val="105"/>
        </w:rPr>
        <w:t xml:space="preserve">dollar. </w:t>
      </w:r>
      <w:r w:rsidR="00D12952">
        <w:rPr>
          <w:color w:val="231F20"/>
          <w:spacing w:val="2"/>
          <w:w w:val="105"/>
        </w:rPr>
        <w:t>The</w:t>
      </w:r>
      <w:r w:rsidR="00D12952">
        <w:rPr>
          <w:color w:val="231F20"/>
          <w:spacing w:val="-21"/>
          <w:w w:val="105"/>
        </w:rPr>
        <w:t xml:space="preserve"> </w:t>
      </w:r>
      <w:r w:rsidR="00D12952">
        <w:rPr>
          <w:color w:val="231F20"/>
          <w:spacing w:val="3"/>
          <w:w w:val="105"/>
        </w:rPr>
        <w:t>forces</w:t>
      </w:r>
      <w:r w:rsidR="00D12952">
        <w:rPr>
          <w:color w:val="231F20"/>
          <w:spacing w:val="-21"/>
          <w:w w:val="105"/>
        </w:rPr>
        <w:t xml:space="preserve"> </w:t>
      </w:r>
      <w:r w:rsidR="00D12952">
        <w:rPr>
          <w:color w:val="231F20"/>
          <w:spacing w:val="3"/>
          <w:w w:val="105"/>
        </w:rPr>
        <w:t>driving</w:t>
      </w:r>
      <w:r w:rsidR="00D12952">
        <w:rPr>
          <w:color w:val="231F20"/>
          <w:spacing w:val="-21"/>
          <w:w w:val="105"/>
        </w:rPr>
        <w:t xml:space="preserve"> </w:t>
      </w:r>
      <w:r w:rsidR="00D12952">
        <w:rPr>
          <w:color w:val="231F20"/>
          <w:spacing w:val="2"/>
          <w:w w:val="105"/>
        </w:rPr>
        <w:t>the</w:t>
      </w:r>
      <w:r w:rsidR="00D12952">
        <w:rPr>
          <w:color w:val="231F20"/>
          <w:spacing w:val="-21"/>
          <w:w w:val="105"/>
        </w:rPr>
        <w:t xml:space="preserve"> </w:t>
      </w:r>
      <w:r w:rsidR="00D12952">
        <w:rPr>
          <w:color w:val="231F20"/>
          <w:spacing w:val="3"/>
          <w:w w:val="105"/>
        </w:rPr>
        <w:t>change</w:t>
      </w:r>
      <w:r w:rsidR="00D12952">
        <w:rPr>
          <w:color w:val="231F20"/>
          <w:spacing w:val="-21"/>
          <w:w w:val="105"/>
        </w:rPr>
        <w:t xml:space="preserve"> </w:t>
      </w:r>
      <w:r w:rsidR="00D12952">
        <w:rPr>
          <w:color w:val="231F20"/>
          <w:w w:val="105"/>
        </w:rPr>
        <w:t>in</w:t>
      </w:r>
      <w:r w:rsidR="00D12952">
        <w:rPr>
          <w:color w:val="231F20"/>
          <w:spacing w:val="-20"/>
          <w:w w:val="105"/>
        </w:rPr>
        <w:t xml:space="preserve"> </w:t>
      </w:r>
      <w:r w:rsidR="00D12952">
        <w:rPr>
          <w:color w:val="231F20"/>
          <w:spacing w:val="3"/>
          <w:w w:val="105"/>
        </w:rPr>
        <w:t>this</w:t>
      </w:r>
      <w:r w:rsidR="00D12952">
        <w:rPr>
          <w:color w:val="231F20"/>
          <w:spacing w:val="-21"/>
          <w:w w:val="105"/>
        </w:rPr>
        <w:t xml:space="preserve"> </w:t>
      </w:r>
      <w:r w:rsidR="00D12952">
        <w:rPr>
          <w:color w:val="231F20"/>
          <w:spacing w:val="3"/>
          <w:w w:val="105"/>
        </w:rPr>
        <w:t>industry</w:t>
      </w:r>
      <w:r w:rsidR="00D12952">
        <w:rPr>
          <w:color w:val="231F20"/>
          <w:spacing w:val="-21"/>
          <w:w w:val="105"/>
        </w:rPr>
        <w:t xml:space="preserve"> </w:t>
      </w:r>
      <w:r w:rsidR="00D12952">
        <w:rPr>
          <w:color w:val="231F20"/>
          <w:spacing w:val="2"/>
          <w:w w:val="105"/>
        </w:rPr>
        <w:t>are</w:t>
      </w:r>
      <w:r w:rsidR="00D12952">
        <w:rPr>
          <w:color w:val="231F20"/>
          <w:spacing w:val="-21"/>
          <w:w w:val="105"/>
        </w:rPr>
        <w:t xml:space="preserve"> </w:t>
      </w:r>
      <w:r w:rsidR="00D12952">
        <w:rPr>
          <w:color w:val="231F20"/>
          <w:spacing w:val="3"/>
          <w:w w:val="105"/>
        </w:rPr>
        <w:t>many.</w:t>
      </w:r>
      <w:r w:rsidR="00D12952">
        <w:rPr>
          <w:color w:val="231F20"/>
          <w:spacing w:val="-21"/>
          <w:w w:val="105"/>
        </w:rPr>
        <w:t xml:space="preserve"> </w:t>
      </w:r>
      <w:r w:rsidR="00D12952">
        <w:rPr>
          <w:color w:val="231F20"/>
          <w:w w:val="105"/>
        </w:rPr>
        <w:t>In</w:t>
      </w:r>
      <w:r w:rsidR="00D12952">
        <w:rPr>
          <w:color w:val="231F20"/>
          <w:spacing w:val="-20"/>
          <w:w w:val="105"/>
        </w:rPr>
        <w:t xml:space="preserve"> </w:t>
      </w:r>
      <w:r w:rsidR="00D12952">
        <w:rPr>
          <w:color w:val="231F20"/>
          <w:spacing w:val="2"/>
          <w:w w:val="105"/>
        </w:rPr>
        <w:t>the</w:t>
      </w:r>
      <w:r w:rsidR="00D12952">
        <w:rPr>
          <w:color w:val="231F20"/>
          <w:spacing w:val="-21"/>
          <w:w w:val="105"/>
        </w:rPr>
        <w:t xml:space="preserve"> </w:t>
      </w:r>
      <w:r w:rsidR="00D12952">
        <w:rPr>
          <w:color w:val="231F20"/>
          <w:spacing w:val="3"/>
          <w:w w:val="105"/>
        </w:rPr>
        <w:t>earlier</w:t>
      </w:r>
      <w:r w:rsidR="00D12952">
        <w:rPr>
          <w:color w:val="231F20"/>
          <w:spacing w:val="-21"/>
          <w:w w:val="105"/>
        </w:rPr>
        <w:t xml:space="preserve"> </w:t>
      </w:r>
      <w:r w:rsidR="00D12952">
        <w:rPr>
          <w:color w:val="231F20"/>
          <w:spacing w:val="4"/>
          <w:w w:val="105"/>
        </w:rPr>
        <w:t xml:space="preserve">days </w:t>
      </w:r>
      <w:r w:rsidR="00D12952">
        <w:rPr>
          <w:color w:val="231F20"/>
          <w:w w:val="105"/>
        </w:rPr>
        <w:t xml:space="preserve">of </w:t>
      </w:r>
      <w:r w:rsidR="00D12952">
        <w:rPr>
          <w:color w:val="231F20"/>
          <w:spacing w:val="2"/>
          <w:w w:val="105"/>
        </w:rPr>
        <w:t xml:space="preserve">the </w:t>
      </w:r>
      <w:r w:rsidR="00D12952">
        <w:rPr>
          <w:color w:val="231F20"/>
          <w:spacing w:val="3"/>
          <w:w w:val="105"/>
        </w:rPr>
        <w:t xml:space="preserve">world travel </w:t>
      </w:r>
      <w:r w:rsidR="00D12952">
        <w:rPr>
          <w:color w:val="231F20"/>
          <w:spacing w:val="2"/>
          <w:w w:val="105"/>
        </w:rPr>
        <w:t xml:space="preserve">was </w:t>
      </w:r>
      <w:r w:rsidR="00D12952">
        <w:rPr>
          <w:color w:val="231F20"/>
          <w:spacing w:val="3"/>
          <w:w w:val="105"/>
        </w:rPr>
        <w:t xml:space="preserve">motivated primarily </w:t>
      </w:r>
      <w:r w:rsidR="00D12952">
        <w:rPr>
          <w:color w:val="231F20"/>
          <w:spacing w:val="2"/>
          <w:w w:val="105"/>
        </w:rPr>
        <w:t xml:space="preserve">for </w:t>
      </w:r>
      <w:r w:rsidR="00D12952">
        <w:rPr>
          <w:color w:val="231F20"/>
          <w:spacing w:val="3"/>
          <w:w w:val="105"/>
        </w:rPr>
        <w:t xml:space="preserve">seeking truth, </w:t>
      </w:r>
      <w:r w:rsidR="00D12952">
        <w:rPr>
          <w:color w:val="231F20"/>
          <w:spacing w:val="4"/>
          <w:w w:val="105"/>
        </w:rPr>
        <w:t xml:space="preserve">tradition </w:t>
      </w:r>
      <w:r w:rsidR="00D12952">
        <w:rPr>
          <w:color w:val="231F20"/>
          <w:spacing w:val="2"/>
          <w:w w:val="105"/>
        </w:rPr>
        <w:t xml:space="preserve">and </w:t>
      </w:r>
      <w:r w:rsidR="00D12952">
        <w:rPr>
          <w:color w:val="231F20"/>
          <w:spacing w:val="3"/>
          <w:w w:val="105"/>
        </w:rPr>
        <w:t xml:space="preserve">territory. </w:t>
      </w:r>
      <w:r w:rsidR="00D12952">
        <w:rPr>
          <w:color w:val="231F20"/>
          <w:w w:val="105"/>
        </w:rPr>
        <w:t xml:space="preserve">In </w:t>
      </w:r>
      <w:r w:rsidR="00D12952">
        <w:rPr>
          <w:color w:val="231F20"/>
          <w:spacing w:val="3"/>
          <w:w w:val="105"/>
        </w:rPr>
        <w:t xml:space="preserve">other words, </w:t>
      </w:r>
      <w:r w:rsidR="00D12952">
        <w:rPr>
          <w:color w:val="231F20"/>
          <w:spacing w:val="2"/>
          <w:w w:val="105"/>
        </w:rPr>
        <w:t xml:space="preserve">the </w:t>
      </w:r>
      <w:r w:rsidR="00D12952">
        <w:rPr>
          <w:color w:val="231F20"/>
          <w:spacing w:val="3"/>
          <w:w w:val="105"/>
        </w:rPr>
        <w:t xml:space="preserve">motivations were knowledge, </w:t>
      </w:r>
      <w:r w:rsidR="00D12952">
        <w:rPr>
          <w:color w:val="231F20"/>
          <w:spacing w:val="4"/>
          <w:w w:val="105"/>
        </w:rPr>
        <w:t xml:space="preserve">religion </w:t>
      </w:r>
      <w:r w:rsidR="00D12952">
        <w:rPr>
          <w:color w:val="231F20"/>
          <w:spacing w:val="2"/>
          <w:w w:val="105"/>
        </w:rPr>
        <w:t>and</w:t>
      </w:r>
      <w:r w:rsidR="00D12952">
        <w:rPr>
          <w:color w:val="231F20"/>
          <w:spacing w:val="-4"/>
          <w:w w:val="105"/>
        </w:rPr>
        <w:t xml:space="preserve"> </w:t>
      </w:r>
      <w:r w:rsidR="00D12952">
        <w:rPr>
          <w:color w:val="231F20"/>
          <w:spacing w:val="3"/>
          <w:w w:val="105"/>
        </w:rPr>
        <w:t>trade.</w:t>
      </w:r>
      <w:r w:rsidR="00D12952">
        <w:rPr>
          <w:color w:val="231F20"/>
          <w:spacing w:val="-3"/>
          <w:w w:val="105"/>
        </w:rPr>
        <w:t xml:space="preserve"> </w:t>
      </w:r>
      <w:r w:rsidR="00D12952">
        <w:rPr>
          <w:color w:val="231F20"/>
          <w:spacing w:val="3"/>
          <w:w w:val="105"/>
        </w:rPr>
        <w:t>Later</w:t>
      </w:r>
      <w:r w:rsidR="00D12952">
        <w:rPr>
          <w:color w:val="231F20"/>
          <w:spacing w:val="-3"/>
          <w:w w:val="105"/>
        </w:rPr>
        <w:t xml:space="preserve"> </w:t>
      </w:r>
      <w:r w:rsidR="00D12952">
        <w:rPr>
          <w:color w:val="231F20"/>
          <w:spacing w:val="3"/>
          <w:w w:val="105"/>
        </w:rPr>
        <w:t>trade</w:t>
      </w:r>
      <w:r w:rsidR="00D12952">
        <w:rPr>
          <w:color w:val="231F20"/>
          <w:spacing w:val="-3"/>
          <w:w w:val="105"/>
        </w:rPr>
        <w:t xml:space="preserve"> </w:t>
      </w:r>
      <w:r w:rsidR="00D12952">
        <w:rPr>
          <w:color w:val="231F20"/>
          <w:spacing w:val="3"/>
          <w:w w:val="105"/>
        </w:rPr>
        <w:t>becomes</w:t>
      </w:r>
      <w:r w:rsidR="00D12952">
        <w:rPr>
          <w:color w:val="231F20"/>
          <w:spacing w:val="-3"/>
          <w:w w:val="105"/>
        </w:rPr>
        <w:t xml:space="preserve"> </w:t>
      </w:r>
      <w:r w:rsidR="00D12952">
        <w:rPr>
          <w:color w:val="231F20"/>
          <w:spacing w:val="3"/>
          <w:w w:val="105"/>
        </w:rPr>
        <w:t>war.</w:t>
      </w:r>
      <w:r w:rsidR="00D12952">
        <w:rPr>
          <w:color w:val="231F20"/>
          <w:spacing w:val="-3"/>
          <w:w w:val="105"/>
        </w:rPr>
        <w:t xml:space="preserve"> </w:t>
      </w:r>
      <w:r w:rsidR="00D12952">
        <w:rPr>
          <w:color w:val="231F20"/>
          <w:spacing w:val="3"/>
          <w:w w:val="105"/>
        </w:rPr>
        <w:t>Today</w:t>
      </w:r>
      <w:r w:rsidR="00D12952">
        <w:rPr>
          <w:color w:val="231F20"/>
          <w:spacing w:val="-3"/>
          <w:w w:val="105"/>
        </w:rPr>
        <w:t xml:space="preserve"> </w:t>
      </w:r>
      <w:r w:rsidR="00D12952">
        <w:rPr>
          <w:color w:val="231F20"/>
          <w:spacing w:val="3"/>
          <w:w w:val="105"/>
        </w:rPr>
        <w:t>people</w:t>
      </w:r>
      <w:r w:rsidR="00D12952">
        <w:rPr>
          <w:color w:val="231F20"/>
          <w:spacing w:val="-3"/>
          <w:w w:val="105"/>
        </w:rPr>
        <w:t xml:space="preserve"> </w:t>
      </w:r>
      <w:r w:rsidR="00D12952">
        <w:rPr>
          <w:color w:val="231F20"/>
          <w:spacing w:val="3"/>
          <w:w w:val="105"/>
        </w:rPr>
        <w:t>travel</w:t>
      </w:r>
      <w:r w:rsidR="00D12952">
        <w:rPr>
          <w:color w:val="231F20"/>
          <w:spacing w:val="-3"/>
          <w:w w:val="105"/>
        </w:rPr>
        <w:t xml:space="preserve"> </w:t>
      </w:r>
      <w:r w:rsidR="00D12952">
        <w:rPr>
          <w:color w:val="231F20"/>
          <w:spacing w:val="2"/>
          <w:w w:val="105"/>
        </w:rPr>
        <w:t>for</w:t>
      </w:r>
      <w:r w:rsidR="00D12952">
        <w:rPr>
          <w:color w:val="231F20"/>
          <w:spacing w:val="-3"/>
          <w:w w:val="105"/>
        </w:rPr>
        <w:t xml:space="preserve"> </w:t>
      </w:r>
      <w:r w:rsidR="00D12952">
        <w:rPr>
          <w:color w:val="231F20"/>
          <w:w w:val="105"/>
        </w:rPr>
        <w:t>a</w:t>
      </w:r>
      <w:r w:rsidR="00D12952">
        <w:rPr>
          <w:color w:val="231F20"/>
          <w:spacing w:val="-4"/>
          <w:w w:val="105"/>
        </w:rPr>
        <w:t xml:space="preserve"> </w:t>
      </w:r>
      <w:r w:rsidR="00D12952">
        <w:rPr>
          <w:color w:val="231F20"/>
          <w:spacing w:val="3"/>
          <w:w w:val="105"/>
        </w:rPr>
        <w:t>variety</w:t>
      </w:r>
      <w:r w:rsidR="00D12952">
        <w:rPr>
          <w:color w:val="231F20"/>
          <w:spacing w:val="-3"/>
          <w:w w:val="105"/>
        </w:rPr>
        <w:t xml:space="preserve"> </w:t>
      </w:r>
      <w:r w:rsidR="00D12952">
        <w:rPr>
          <w:color w:val="231F20"/>
          <w:spacing w:val="4"/>
          <w:w w:val="105"/>
        </w:rPr>
        <w:t xml:space="preserve">of </w:t>
      </w:r>
      <w:r w:rsidR="00D12952">
        <w:rPr>
          <w:color w:val="231F20"/>
          <w:spacing w:val="3"/>
          <w:w w:val="105"/>
        </w:rPr>
        <w:t>motivations,</w:t>
      </w:r>
      <w:r w:rsidR="00D12952">
        <w:rPr>
          <w:color w:val="231F20"/>
          <w:spacing w:val="-18"/>
          <w:w w:val="105"/>
        </w:rPr>
        <w:t xml:space="preserve"> </w:t>
      </w:r>
      <w:r w:rsidR="00D12952">
        <w:rPr>
          <w:color w:val="231F20"/>
          <w:spacing w:val="3"/>
          <w:w w:val="105"/>
        </w:rPr>
        <w:t>including</w:t>
      </w:r>
      <w:r w:rsidR="00D12952">
        <w:rPr>
          <w:color w:val="231F20"/>
          <w:spacing w:val="-18"/>
          <w:w w:val="105"/>
        </w:rPr>
        <w:t xml:space="preserve"> </w:t>
      </w:r>
      <w:r w:rsidR="00D12952">
        <w:rPr>
          <w:color w:val="231F20"/>
          <w:spacing w:val="3"/>
          <w:w w:val="105"/>
        </w:rPr>
        <w:t>business,</w:t>
      </w:r>
      <w:r w:rsidR="00D12952">
        <w:rPr>
          <w:color w:val="231F20"/>
          <w:spacing w:val="-18"/>
          <w:w w:val="105"/>
        </w:rPr>
        <w:t xml:space="preserve"> </w:t>
      </w:r>
      <w:r w:rsidR="00D12952">
        <w:rPr>
          <w:color w:val="231F20"/>
          <w:spacing w:val="3"/>
          <w:w w:val="105"/>
        </w:rPr>
        <w:t>leisure,</w:t>
      </w:r>
      <w:r w:rsidR="00D12952">
        <w:rPr>
          <w:color w:val="231F20"/>
          <w:spacing w:val="-18"/>
          <w:w w:val="105"/>
        </w:rPr>
        <w:t xml:space="preserve"> </w:t>
      </w:r>
      <w:r w:rsidR="00D12952">
        <w:rPr>
          <w:color w:val="231F20"/>
          <w:spacing w:val="3"/>
          <w:w w:val="105"/>
        </w:rPr>
        <w:t>religion,</w:t>
      </w:r>
      <w:r w:rsidR="00D12952">
        <w:rPr>
          <w:color w:val="231F20"/>
          <w:spacing w:val="-18"/>
          <w:w w:val="105"/>
        </w:rPr>
        <w:t xml:space="preserve"> </w:t>
      </w:r>
      <w:r w:rsidR="00D12952">
        <w:rPr>
          <w:color w:val="231F20"/>
          <w:spacing w:val="3"/>
          <w:w w:val="105"/>
        </w:rPr>
        <w:t>culture,</w:t>
      </w:r>
      <w:r w:rsidR="00D12952">
        <w:rPr>
          <w:color w:val="231F20"/>
          <w:spacing w:val="-18"/>
          <w:w w:val="105"/>
        </w:rPr>
        <w:t xml:space="preserve"> </w:t>
      </w:r>
      <w:r w:rsidR="00D12952">
        <w:rPr>
          <w:color w:val="231F20"/>
          <w:spacing w:val="3"/>
          <w:w w:val="105"/>
        </w:rPr>
        <w:t>visiting</w:t>
      </w:r>
      <w:r w:rsidR="00D12952">
        <w:rPr>
          <w:color w:val="231F20"/>
          <w:spacing w:val="-18"/>
          <w:w w:val="105"/>
        </w:rPr>
        <w:t xml:space="preserve"> </w:t>
      </w:r>
      <w:r w:rsidR="00D12952">
        <w:rPr>
          <w:color w:val="231F20"/>
          <w:spacing w:val="4"/>
          <w:w w:val="105"/>
        </w:rPr>
        <w:t xml:space="preserve">friends </w:t>
      </w:r>
      <w:r w:rsidR="00D12952">
        <w:rPr>
          <w:color w:val="231F20"/>
          <w:spacing w:val="2"/>
          <w:w w:val="105"/>
        </w:rPr>
        <w:t xml:space="preserve">and </w:t>
      </w:r>
      <w:r w:rsidR="00D12952">
        <w:rPr>
          <w:color w:val="231F20"/>
          <w:spacing w:val="3"/>
          <w:w w:val="105"/>
        </w:rPr>
        <w:t xml:space="preserve">relatives, education </w:t>
      </w:r>
      <w:r w:rsidR="00D12952">
        <w:rPr>
          <w:color w:val="231F20"/>
          <w:spacing w:val="2"/>
          <w:w w:val="105"/>
        </w:rPr>
        <w:t>and</w:t>
      </w:r>
      <w:r w:rsidR="00D12952">
        <w:rPr>
          <w:color w:val="231F20"/>
          <w:spacing w:val="-8"/>
          <w:w w:val="105"/>
        </w:rPr>
        <w:t xml:space="preserve"> </w:t>
      </w:r>
      <w:r w:rsidR="00D12952">
        <w:rPr>
          <w:color w:val="231F20"/>
          <w:spacing w:val="4"/>
          <w:w w:val="105"/>
        </w:rPr>
        <w:t>health.</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spacing w:val="2"/>
        </w:rPr>
        <w:t xml:space="preserve">The  </w:t>
      </w:r>
      <w:r>
        <w:rPr>
          <w:color w:val="231F20"/>
          <w:spacing w:val="3"/>
        </w:rPr>
        <w:t xml:space="preserve">means </w:t>
      </w:r>
      <w:r>
        <w:rPr>
          <w:color w:val="231F20"/>
        </w:rPr>
        <w:t>of</w:t>
      </w:r>
      <w:r>
        <w:rPr>
          <w:color w:val="231F20"/>
          <w:spacing w:val="60"/>
        </w:rPr>
        <w:t xml:space="preserve"> </w:t>
      </w:r>
      <w:r>
        <w:rPr>
          <w:color w:val="231F20"/>
          <w:spacing w:val="3"/>
        </w:rPr>
        <w:t xml:space="preserve">transportation have become varied </w:t>
      </w:r>
      <w:r>
        <w:rPr>
          <w:color w:val="231F20"/>
          <w:spacing w:val="2"/>
        </w:rPr>
        <w:t>and</w:t>
      </w:r>
      <w:r>
        <w:rPr>
          <w:color w:val="231F20"/>
          <w:spacing w:val="64"/>
        </w:rPr>
        <w:t xml:space="preserve"> </w:t>
      </w:r>
      <w:r>
        <w:rPr>
          <w:color w:val="231F20"/>
          <w:spacing w:val="3"/>
        </w:rPr>
        <w:t xml:space="preserve">faster </w:t>
      </w:r>
      <w:r>
        <w:rPr>
          <w:color w:val="231F20"/>
          <w:spacing w:val="4"/>
        </w:rPr>
        <w:t>and</w:t>
      </w:r>
      <w:r>
        <w:rPr>
          <w:color w:val="231F20"/>
          <w:spacing w:val="68"/>
        </w:rPr>
        <w:t xml:space="preserve"> </w:t>
      </w:r>
      <w:r>
        <w:rPr>
          <w:color w:val="231F20"/>
        </w:rPr>
        <w:t xml:space="preserve">as </w:t>
      </w:r>
      <w:r>
        <w:rPr>
          <w:color w:val="231F20"/>
          <w:spacing w:val="2"/>
        </w:rPr>
        <w:t xml:space="preserve">the </w:t>
      </w:r>
      <w:r>
        <w:rPr>
          <w:color w:val="231F20"/>
          <w:spacing w:val="3"/>
        </w:rPr>
        <w:t xml:space="preserve">transport becomes faster, </w:t>
      </w:r>
      <w:r>
        <w:rPr>
          <w:color w:val="231F20"/>
          <w:spacing w:val="2"/>
        </w:rPr>
        <w:t xml:space="preserve">new </w:t>
      </w:r>
      <w:r>
        <w:rPr>
          <w:color w:val="231F20"/>
          <w:spacing w:val="3"/>
        </w:rPr>
        <w:t xml:space="preserve">travellers emerge </w:t>
      </w:r>
      <w:r>
        <w:rPr>
          <w:color w:val="231F20"/>
          <w:spacing w:val="2"/>
        </w:rPr>
        <w:t xml:space="preserve">and </w:t>
      </w:r>
      <w:r>
        <w:rPr>
          <w:color w:val="231F20"/>
          <w:spacing w:val="3"/>
        </w:rPr>
        <w:t xml:space="preserve">people </w:t>
      </w:r>
      <w:r>
        <w:rPr>
          <w:color w:val="231F20"/>
          <w:spacing w:val="4"/>
        </w:rPr>
        <w:t xml:space="preserve">travel </w:t>
      </w:r>
      <w:r>
        <w:rPr>
          <w:color w:val="231F20"/>
          <w:spacing w:val="3"/>
        </w:rPr>
        <w:t xml:space="preserve">greater distances. Another important force driving </w:t>
      </w:r>
      <w:r>
        <w:rPr>
          <w:color w:val="231F20"/>
          <w:spacing w:val="2"/>
        </w:rPr>
        <w:t xml:space="preserve">the </w:t>
      </w:r>
      <w:r>
        <w:rPr>
          <w:color w:val="231F20"/>
          <w:spacing w:val="3"/>
        </w:rPr>
        <w:t xml:space="preserve">growth within </w:t>
      </w:r>
      <w:r>
        <w:rPr>
          <w:color w:val="231F20"/>
          <w:spacing w:val="4"/>
        </w:rPr>
        <w:t xml:space="preserve">the </w:t>
      </w:r>
      <w:r>
        <w:rPr>
          <w:color w:val="231F20"/>
          <w:spacing w:val="3"/>
        </w:rPr>
        <w:t xml:space="preserve">industry </w:t>
      </w:r>
      <w:r>
        <w:rPr>
          <w:color w:val="231F20"/>
        </w:rPr>
        <w:t xml:space="preserve">is </w:t>
      </w:r>
      <w:r>
        <w:rPr>
          <w:color w:val="231F20"/>
          <w:spacing w:val="2"/>
        </w:rPr>
        <w:t xml:space="preserve">the </w:t>
      </w:r>
      <w:r>
        <w:rPr>
          <w:color w:val="231F20"/>
          <w:spacing w:val="3"/>
        </w:rPr>
        <w:t xml:space="preserve">growth </w:t>
      </w:r>
      <w:r>
        <w:rPr>
          <w:color w:val="231F20"/>
          <w:spacing w:val="2"/>
        </w:rPr>
        <w:t xml:space="preserve">and </w:t>
      </w:r>
      <w:r>
        <w:rPr>
          <w:color w:val="231F20"/>
          <w:spacing w:val="3"/>
        </w:rPr>
        <w:t xml:space="preserve">expansion </w:t>
      </w:r>
      <w:r>
        <w:rPr>
          <w:color w:val="231F20"/>
        </w:rPr>
        <w:t xml:space="preserve">of </w:t>
      </w:r>
      <w:r>
        <w:rPr>
          <w:color w:val="231F20"/>
          <w:spacing w:val="2"/>
        </w:rPr>
        <w:t xml:space="preserve">the </w:t>
      </w:r>
      <w:r>
        <w:rPr>
          <w:color w:val="231F20"/>
          <w:spacing w:val="3"/>
        </w:rPr>
        <w:t xml:space="preserve">middle class </w:t>
      </w:r>
      <w:r>
        <w:rPr>
          <w:color w:val="231F20"/>
          <w:spacing w:val="2"/>
        </w:rPr>
        <w:t xml:space="preserve">and </w:t>
      </w:r>
      <w:r>
        <w:rPr>
          <w:color w:val="231F20"/>
        </w:rPr>
        <w:t xml:space="preserve">an  </w:t>
      </w:r>
      <w:r>
        <w:rPr>
          <w:color w:val="231F20"/>
          <w:spacing w:val="4"/>
        </w:rPr>
        <w:t xml:space="preserve">increase  </w:t>
      </w:r>
      <w:r>
        <w:rPr>
          <w:color w:val="231F20"/>
        </w:rPr>
        <w:t xml:space="preserve">in </w:t>
      </w:r>
      <w:r>
        <w:rPr>
          <w:color w:val="231F20"/>
          <w:spacing w:val="3"/>
        </w:rPr>
        <w:t xml:space="preserve">their disposable income. </w:t>
      </w:r>
      <w:r>
        <w:rPr>
          <w:color w:val="231F20"/>
          <w:spacing w:val="2"/>
        </w:rPr>
        <w:t xml:space="preserve">The </w:t>
      </w:r>
      <w:r>
        <w:rPr>
          <w:color w:val="231F20"/>
          <w:spacing w:val="3"/>
        </w:rPr>
        <w:t xml:space="preserve">travel industry </w:t>
      </w:r>
      <w:r>
        <w:rPr>
          <w:color w:val="231F20"/>
        </w:rPr>
        <w:t xml:space="preserve">is </w:t>
      </w:r>
      <w:r>
        <w:rPr>
          <w:color w:val="231F20"/>
          <w:spacing w:val="3"/>
        </w:rPr>
        <w:t xml:space="preserve">complex </w:t>
      </w:r>
      <w:r>
        <w:rPr>
          <w:color w:val="231F20"/>
        </w:rPr>
        <w:t xml:space="preserve">in </w:t>
      </w:r>
      <w:r>
        <w:rPr>
          <w:color w:val="231F20"/>
          <w:spacing w:val="3"/>
        </w:rPr>
        <w:t xml:space="preserve">nature </w:t>
      </w:r>
      <w:r>
        <w:rPr>
          <w:color w:val="231F20"/>
          <w:spacing w:val="4"/>
        </w:rPr>
        <w:t xml:space="preserve">and </w:t>
      </w:r>
      <w:r>
        <w:rPr>
          <w:color w:val="231F20"/>
          <w:spacing w:val="3"/>
        </w:rPr>
        <w:t xml:space="preserve">challenging </w:t>
      </w:r>
      <w:r>
        <w:rPr>
          <w:color w:val="231F20"/>
        </w:rPr>
        <w:t xml:space="preserve">to </w:t>
      </w:r>
      <w:r>
        <w:rPr>
          <w:color w:val="231F20"/>
          <w:spacing w:val="3"/>
        </w:rPr>
        <w:t xml:space="preserve">manage. Tourists </w:t>
      </w:r>
      <w:r>
        <w:rPr>
          <w:color w:val="231F20"/>
          <w:spacing w:val="2"/>
        </w:rPr>
        <w:t>are</w:t>
      </w:r>
      <w:r>
        <w:rPr>
          <w:color w:val="231F20"/>
          <w:spacing w:val="2"/>
        </w:rPr>
        <w:t xml:space="preserve"> now </w:t>
      </w:r>
      <w:r>
        <w:rPr>
          <w:color w:val="231F20"/>
        </w:rPr>
        <w:t xml:space="preserve">a </w:t>
      </w:r>
      <w:r>
        <w:rPr>
          <w:color w:val="231F20"/>
          <w:spacing w:val="3"/>
        </w:rPr>
        <w:t xml:space="preserve">sophisticated lot. They </w:t>
      </w:r>
      <w:r>
        <w:rPr>
          <w:color w:val="231F20"/>
          <w:spacing w:val="4"/>
        </w:rPr>
        <w:t xml:space="preserve">are </w:t>
      </w:r>
      <w:r>
        <w:rPr>
          <w:color w:val="231F20"/>
          <w:spacing w:val="3"/>
        </w:rPr>
        <w:t xml:space="preserve">demanding </w:t>
      </w:r>
      <w:r>
        <w:rPr>
          <w:color w:val="231F20"/>
          <w:spacing w:val="2"/>
        </w:rPr>
        <w:t xml:space="preserve">and </w:t>
      </w:r>
      <w:r>
        <w:rPr>
          <w:color w:val="231F20"/>
          <w:spacing w:val="3"/>
        </w:rPr>
        <w:t xml:space="preserve">constantly looking </w:t>
      </w:r>
      <w:r>
        <w:rPr>
          <w:color w:val="231F20"/>
          <w:spacing w:val="2"/>
        </w:rPr>
        <w:t xml:space="preserve">for new </w:t>
      </w:r>
      <w:r>
        <w:rPr>
          <w:color w:val="231F20"/>
          <w:spacing w:val="3"/>
        </w:rPr>
        <w:t xml:space="preserve">variations </w:t>
      </w:r>
      <w:r>
        <w:rPr>
          <w:color w:val="231F20"/>
        </w:rPr>
        <w:t xml:space="preserve">in </w:t>
      </w:r>
      <w:r>
        <w:rPr>
          <w:color w:val="231F20"/>
          <w:spacing w:val="2"/>
        </w:rPr>
        <w:t xml:space="preserve">the </w:t>
      </w:r>
      <w:r>
        <w:rPr>
          <w:color w:val="231F20"/>
          <w:spacing w:val="3"/>
        </w:rPr>
        <w:t xml:space="preserve">products </w:t>
      </w:r>
      <w:r>
        <w:rPr>
          <w:color w:val="231F20"/>
          <w:spacing w:val="4"/>
        </w:rPr>
        <w:t xml:space="preserve">and </w:t>
      </w:r>
      <w:r>
        <w:rPr>
          <w:color w:val="231F20"/>
          <w:spacing w:val="3"/>
        </w:rPr>
        <w:t>newer</w:t>
      </w:r>
      <w:r>
        <w:rPr>
          <w:color w:val="231F20"/>
          <w:spacing w:val="4"/>
        </w:rPr>
        <w:t xml:space="preserve"> destinations.</w:t>
      </w:r>
    </w:p>
    <w:p w:rsidR="000D3991" w:rsidRDefault="000D3991">
      <w:pPr>
        <w:pStyle w:val="BodyText"/>
        <w:spacing w:before="2"/>
        <w:rPr>
          <w:sz w:val="29"/>
        </w:rPr>
      </w:pPr>
    </w:p>
    <w:p w:rsidR="000D3991" w:rsidRDefault="00D12952">
      <w:pPr>
        <w:pStyle w:val="Heading1"/>
        <w:ind w:left="1818"/>
        <w:rPr>
          <w:rFonts w:ascii="Trebuchet MS"/>
        </w:rPr>
      </w:pPr>
      <w:r>
        <w:rPr>
          <w:rFonts w:ascii="Trebuchet MS"/>
          <w:color w:val="231F20"/>
          <w:spacing w:val="3"/>
        </w:rPr>
        <w:t xml:space="preserve">Historical Development </w:t>
      </w:r>
      <w:r>
        <w:rPr>
          <w:rFonts w:ascii="Trebuchet MS"/>
          <w:color w:val="231F20"/>
        </w:rPr>
        <w:t>of</w:t>
      </w:r>
      <w:r>
        <w:rPr>
          <w:rFonts w:ascii="Trebuchet MS"/>
          <w:color w:val="231F20"/>
          <w:spacing w:val="-55"/>
        </w:rPr>
        <w:t xml:space="preserve"> </w:t>
      </w:r>
      <w:r>
        <w:rPr>
          <w:rFonts w:ascii="Trebuchet MS"/>
          <w:color w:val="231F20"/>
          <w:spacing w:val="4"/>
        </w:rPr>
        <w:t>Tourism</w:t>
      </w:r>
    </w:p>
    <w:p w:rsidR="000D3991" w:rsidRDefault="000D3991">
      <w:pPr>
        <w:pStyle w:val="BodyText"/>
        <w:spacing w:before="1"/>
        <w:rPr>
          <w:rFonts w:ascii="Trebuchet MS"/>
          <w:b/>
          <w:sz w:val="38"/>
        </w:rPr>
      </w:pPr>
    </w:p>
    <w:p w:rsidR="000D3991" w:rsidRDefault="00D12952">
      <w:pPr>
        <w:pStyle w:val="BodyText"/>
        <w:spacing w:before="1" w:line="297" w:lineRule="auto"/>
        <w:ind w:left="1818" w:right="510" w:firstLine="720"/>
        <w:jc w:val="both"/>
      </w:pPr>
      <w:r>
        <w:rPr>
          <w:color w:val="231F20"/>
          <w:spacing w:val="3"/>
        </w:rPr>
        <w:t xml:space="preserve">Theobald (1994) suggested that “etymologically, </w:t>
      </w:r>
      <w:r>
        <w:rPr>
          <w:color w:val="231F20"/>
          <w:spacing w:val="2"/>
        </w:rPr>
        <w:t xml:space="preserve">the </w:t>
      </w:r>
      <w:r>
        <w:rPr>
          <w:color w:val="231F20"/>
          <w:spacing w:val="3"/>
        </w:rPr>
        <w:t xml:space="preserve">word </w:t>
      </w:r>
      <w:r>
        <w:rPr>
          <w:rFonts w:ascii="Times New Roman" w:hAnsi="Times New Roman"/>
          <w:i/>
          <w:color w:val="231F20"/>
          <w:spacing w:val="3"/>
        </w:rPr>
        <w:t xml:space="preserve">tour </w:t>
      </w:r>
      <w:r>
        <w:rPr>
          <w:color w:val="231F20"/>
        </w:rPr>
        <w:t xml:space="preserve">is </w:t>
      </w:r>
      <w:r>
        <w:rPr>
          <w:color w:val="231F20"/>
          <w:spacing w:val="3"/>
        </w:rPr>
        <w:t xml:space="preserve">derived from </w:t>
      </w:r>
      <w:r>
        <w:rPr>
          <w:color w:val="231F20"/>
          <w:spacing w:val="2"/>
        </w:rPr>
        <w:t xml:space="preserve">the </w:t>
      </w:r>
      <w:r>
        <w:rPr>
          <w:color w:val="231F20"/>
          <w:spacing w:val="3"/>
        </w:rPr>
        <w:t xml:space="preserve">Latin, ‘tornare’ </w:t>
      </w:r>
      <w:r>
        <w:rPr>
          <w:color w:val="231F20"/>
          <w:spacing w:val="2"/>
        </w:rPr>
        <w:t xml:space="preserve">and the </w:t>
      </w:r>
      <w:r>
        <w:rPr>
          <w:color w:val="231F20"/>
          <w:spacing w:val="3"/>
        </w:rPr>
        <w:t xml:space="preserve">Greek, ‘tornos’, meaning </w:t>
      </w:r>
      <w:r>
        <w:rPr>
          <w:color w:val="231F20"/>
        </w:rPr>
        <w:t xml:space="preserve">‘a </w:t>
      </w:r>
      <w:r>
        <w:rPr>
          <w:color w:val="231F20"/>
          <w:spacing w:val="4"/>
        </w:rPr>
        <w:t xml:space="preserve">lathe </w:t>
      </w:r>
      <w:r>
        <w:rPr>
          <w:color w:val="231F20"/>
        </w:rPr>
        <w:t xml:space="preserve">or </w:t>
      </w:r>
      <w:r>
        <w:rPr>
          <w:color w:val="231F20"/>
          <w:spacing w:val="3"/>
        </w:rPr>
        <w:t xml:space="preserve">circle; </w:t>
      </w:r>
      <w:r>
        <w:rPr>
          <w:color w:val="231F20"/>
          <w:spacing w:val="2"/>
        </w:rPr>
        <w:t xml:space="preserve">the </w:t>
      </w:r>
      <w:r>
        <w:rPr>
          <w:color w:val="231F20"/>
          <w:spacing w:val="3"/>
        </w:rPr>
        <w:t xml:space="preserve">movement around </w:t>
      </w:r>
      <w:r>
        <w:rPr>
          <w:color w:val="231F20"/>
        </w:rPr>
        <w:t xml:space="preserve">a </w:t>
      </w:r>
      <w:r>
        <w:rPr>
          <w:color w:val="231F20"/>
          <w:spacing w:val="3"/>
        </w:rPr>
        <w:t xml:space="preserve">central point </w:t>
      </w:r>
      <w:r>
        <w:rPr>
          <w:color w:val="231F20"/>
        </w:rPr>
        <w:t xml:space="preserve">or </w:t>
      </w:r>
      <w:r>
        <w:rPr>
          <w:color w:val="231F20"/>
          <w:spacing w:val="3"/>
        </w:rPr>
        <w:t xml:space="preserve">axis’. This </w:t>
      </w:r>
      <w:r>
        <w:rPr>
          <w:color w:val="231F20"/>
          <w:spacing w:val="4"/>
        </w:rPr>
        <w:t xml:space="preserve">meaning </w:t>
      </w:r>
      <w:r>
        <w:rPr>
          <w:color w:val="231F20"/>
          <w:spacing w:val="3"/>
        </w:rPr>
        <w:t xml:space="preserve">changed </w:t>
      </w:r>
      <w:r>
        <w:rPr>
          <w:color w:val="231F20"/>
        </w:rPr>
        <w:t xml:space="preserve">in </w:t>
      </w:r>
      <w:r>
        <w:rPr>
          <w:color w:val="231F20"/>
          <w:spacing w:val="3"/>
        </w:rPr>
        <w:t xml:space="preserve">modern English </w:t>
      </w:r>
      <w:r>
        <w:rPr>
          <w:color w:val="231F20"/>
        </w:rPr>
        <w:t xml:space="preserve">to </w:t>
      </w:r>
      <w:r>
        <w:rPr>
          <w:color w:val="231F20"/>
          <w:spacing w:val="3"/>
        </w:rPr>
        <w:t xml:space="preserve">represent ‘one’s turn’. </w:t>
      </w:r>
      <w:r>
        <w:rPr>
          <w:color w:val="231F20"/>
          <w:spacing w:val="2"/>
        </w:rPr>
        <w:t xml:space="preserve">The </w:t>
      </w:r>
      <w:r>
        <w:rPr>
          <w:color w:val="231F20"/>
          <w:spacing w:val="3"/>
        </w:rPr>
        <w:t xml:space="preserve">suffix </w:t>
      </w:r>
      <w:r>
        <w:rPr>
          <w:rFonts w:ascii="Times New Roman" w:hAnsi="Times New Roman"/>
          <w:i/>
          <w:color w:val="231F20"/>
          <w:spacing w:val="3"/>
        </w:rPr>
        <w:t xml:space="preserve">–ism </w:t>
      </w:r>
      <w:r>
        <w:rPr>
          <w:color w:val="231F20"/>
        </w:rPr>
        <w:t xml:space="preserve">is </w:t>
      </w:r>
      <w:r>
        <w:rPr>
          <w:color w:val="231F20"/>
          <w:spacing w:val="3"/>
        </w:rPr>
        <w:t xml:space="preserve">defined </w:t>
      </w:r>
      <w:r>
        <w:rPr>
          <w:color w:val="231F20"/>
        </w:rPr>
        <w:t xml:space="preserve">as </w:t>
      </w:r>
      <w:r>
        <w:rPr>
          <w:color w:val="231F20"/>
          <w:spacing w:val="2"/>
        </w:rPr>
        <w:t xml:space="preserve">‘an </w:t>
      </w:r>
      <w:r>
        <w:rPr>
          <w:color w:val="231F20"/>
          <w:spacing w:val="3"/>
        </w:rPr>
        <w:t xml:space="preserve">action </w:t>
      </w:r>
      <w:r>
        <w:rPr>
          <w:color w:val="231F20"/>
        </w:rPr>
        <w:t xml:space="preserve">or </w:t>
      </w:r>
      <w:r>
        <w:rPr>
          <w:color w:val="231F20"/>
          <w:spacing w:val="3"/>
        </w:rPr>
        <w:t xml:space="preserve">process; typical behaviour </w:t>
      </w:r>
      <w:r>
        <w:rPr>
          <w:color w:val="231F20"/>
        </w:rPr>
        <w:t xml:space="preserve">or </w:t>
      </w:r>
      <w:r>
        <w:rPr>
          <w:color w:val="231F20"/>
          <w:spacing w:val="3"/>
        </w:rPr>
        <w:t xml:space="preserve">quality’, while </w:t>
      </w:r>
      <w:r>
        <w:rPr>
          <w:color w:val="231F20"/>
          <w:spacing w:val="4"/>
        </w:rPr>
        <w:t xml:space="preserve">the </w:t>
      </w:r>
      <w:r>
        <w:rPr>
          <w:color w:val="231F20"/>
          <w:spacing w:val="3"/>
        </w:rPr>
        <w:t xml:space="preserve">suffix, </w:t>
      </w:r>
      <w:r>
        <w:rPr>
          <w:rFonts w:ascii="Times New Roman" w:hAnsi="Times New Roman"/>
          <w:i/>
          <w:color w:val="231F20"/>
          <w:spacing w:val="3"/>
        </w:rPr>
        <w:t xml:space="preserve">–ist </w:t>
      </w:r>
      <w:r>
        <w:rPr>
          <w:color w:val="231F20"/>
          <w:spacing w:val="3"/>
        </w:rPr>
        <w:t xml:space="preserve">denotes ‘one that performs </w:t>
      </w:r>
      <w:r>
        <w:rPr>
          <w:color w:val="231F20"/>
        </w:rPr>
        <w:t xml:space="preserve">a </w:t>
      </w:r>
      <w:r>
        <w:rPr>
          <w:color w:val="231F20"/>
          <w:spacing w:val="3"/>
        </w:rPr>
        <w:t xml:space="preserve">given action’. When </w:t>
      </w:r>
      <w:r>
        <w:rPr>
          <w:color w:val="231F20"/>
          <w:spacing w:val="2"/>
        </w:rPr>
        <w:t xml:space="preserve">the </w:t>
      </w:r>
      <w:r>
        <w:rPr>
          <w:color w:val="231F20"/>
          <w:spacing w:val="4"/>
        </w:rPr>
        <w:t xml:space="preserve">word  </w:t>
      </w:r>
      <w:r>
        <w:rPr>
          <w:rFonts w:ascii="Times New Roman" w:hAnsi="Times New Roman"/>
          <w:i/>
          <w:color w:val="231F20"/>
          <w:spacing w:val="3"/>
        </w:rPr>
        <w:t xml:space="preserve">tour </w:t>
      </w:r>
      <w:r>
        <w:rPr>
          <w:color w:val="231F20"/>
          <w:spacing w:val="2"/>
        </w:rPr>
        <w:t xml:space="preserve">and the </w:t>
      </w:r>
      <w:r>
        <w:rPr>
          <w:color w:val="231F20"/>
          <w:spacing w:val="3"/>
        </w:rPr>
        <w:t xml:space="preserve">suffixes </w:t>
      </w:r>
      <w:r>
        <w:rPr>
          <w:rFonts w:ascii="Times New Roman" w:hAnsi="Times New Roman"/>
          <w:i/>
          <w:color w:val="231F20"/>
          <w:spacing w:val="3"/>
        </w:rPr>
        <w:t xml:space="preserve">–ism </w:t>
      </w:r>
      <w:r>
        <w:rPr>
          <w:color w:val="231F20"/>
          <w:spacing w:val="2"/>
        </w:rPr>
        <w:t xml:space="preserve">and </w:t>
      </w:r>
      <w:r>
        <w:rPr>
          <w:rFonts w:ascii="Times New Roman" w:hAnsi="Times New Roman"/>
          <w:i/>
          <w:color w:val="231F20"/>
          <w:spacing w:val="3"/>
        </w:rPr>
        <w:t xml:space="preserve">–ist </w:t>
      </w:r>
      <w:r>
        <w:rPr>
          <w:color w:val="231F20"/>
          <w:spacing w:val="2"/>
        </w:rPr>
        <w:t xml:space="preserve">are </w:t>
      </w:r>
      <w:r>
        <w:rPr>
          <w:color w:val="231F20"/>
          <w:spacing w:val="3"/>
        </w:rPr>
        <w:t xml:space="preserve">combined, they suggest </w:t>
      </w:r>
      <w:r>
        <w:rPr>
          <w:color w:val="231F20"/>
          <w:spacing w:val="2"/>
        </w:rPr>
        <w:t xml:space="preserve">the </w:t>
      </w:r>
      <w:r>
        <w:rPr>
          <w:color w:val="231F20"/>
          <w:spacing w:val="4"/>
        </w:rPr>
        <w:t xml:space="preserve">action </w:t>
      </w:r>
      <w:r>
        <w:rPr>
          <w:color w:val="231F20"/>
        </w:rPr>
        <w:t xml:space="preserve">of </w:t>
      </w:r>
      <w:r>
        <w:rPr>
          <w:color w:val="231F20"/>
          <w:spacing w:val="3"/>
        </w:rPr>
        <w:t xml:space="preserve">movement around </w:t>
      </w:r>
      <w:r>
        <w:rPr>
          <w:color w:val="231F20"/>
        </w:rPr>
        <w:t xml:space="preserve">a </w:t>
      </w:r>
      <w:r>
        <w:rPr>
          <w:color w:val="231F20"/>
          <w:spacing w:val="3"/>
        </w:rPr>
        <w:t xml:space="preserve">circle. </w:t>
      </w:r>
      <w:r>
        <w:rPr>
          <w:color w:val="231F20"/>
          <w:spacing w:val="2"/>
        </w:rPr>
        <w:t xml:space="preserve">One can </w:t>
      </w:r>
      <w:r>
        <w:rPr>
          <w:color w:val="231F20"/>
          <w:spacing w:val="3"/>
        </w:rPr>
        <w:t xml:space="preserve">argue that </w:t>
      </w:r>
      <w:r>
        <w:rPr>
          <w:color w:val="231F20"/>
        </w:rPr>
        <w:t xml:space="preserve">a </w:t>
      </w:r>
      <w:r>
        <w:rPr>
          <w:color w:val="231F20"/>
          <w:spacing w:val="3"/>
        </w:rPr>
        <w:t xml:space="preserve">circle represents </w:t>
      </w:r>
      <w:r>
        <w:rPr>
          <w:color w:val="231F20"/>
        </w:rPr>
        <w:t xml:space="preserve">a </w:t>
      </w:r>
      <w:r>
        <w:rPr>
          <w:color w:val="231F20"/>
          <w:spacing w:val="3"/>
        </w:rPr>
        <w:t>starting</w:t>
      </w:r>
      <w:r>
        <w:rPr>
          <w:color w:val="231F20"/>
          <w:spacing w:val="27"/>
        </w:rPr>
        <w:t xml:space="preserve"> </w:t>
      </w:r>
      <w:r>
        <w:rPr>
          <w:color w:val="231F20"/>
          <w:spacing w:val="3"/>
        </w:rPr>
        <w:t>point,</w:t>
      </w:r>
      <w:r>
        <w:rPr>
          <w:color w:val="231F20"/>
          <w:spacing w:val="28"/>
        </w:rPr>
        <w:t xml:space="preserve"> </w:t>
      </w:r>
      <w:r>
        <w:rPr>
          <w:color w:val="231F20"/>
          <w:spacing w:val="3"/>
        </w:rPr>
        <w:t>which</w:t>
      </w:r>
      <w:r>
        <w:rPr>
          <w:color w:val="231F20"/>
          <w:spacing w:val="27"/>
        </w:rPr>
        <w:t xml:space="preserve"> </w:t>
      </w:r>
      <w:r>
        <w:rPr>
          <w:color w:val="231F20"/>
          <w:spacing w:val="3"/>
        </w:rPr>
        <w:t>ultimately</w:t>
      </w:r>
      <w:r>
        <w:rPr>
          <w:color w:val="231F20"/>
          <w:spacing w:val="28"/>
        </w:rPr>
        <w:t xml:space="preserve"> </w:t>
      </w:r>
      <w:r>
        <w:rPr>
          <w:color w:val="231F20"/>
          <w:spacing w:val="3"/>
        </w:rPr>
        <w:t>returns</w:t>
      </w:r>
      <w:r>
        <w:rPr>
          <w:color w:val="231F20"/>
          <w:spacing w:val="27"/>
        </w:rPr>
        <w:t xml:space="preserve"> </w:t>
      </w:r>
      <w:r>
        <w:rPr>
          <w:color w:val="231F20"/>
          <w:spacing w:val="3"/>
        </w:rPr>
        <w:t>back</w:t>
      </w:r>
      <w:r>
        <w:rPr>
          <w:color w:val="231F20"/>
          <w:spacing w:val="28"/>
        </w:rPr>
        <w:t xml:space="preserve"> </w:t>
      </w:r>
      <w:r>
        <w:rPr>
          <w:color w:val="231F20"/>
        </w:rPr>
        <w:t>to</w:t>
      </w:r>
      <w:r>
        <w:rPr>
          <w:color w:val="231F20"/>
          <w:spacing w:val="28"/>
        </w:rPr>
        <w:t xml:space="preserve"> </w:t>
      </w:r>
      <w:r>
        <w:rPr>
          <w:color w:val="231F20"/>
          <w:spacing w:val="2"/>
        </w:rPr>
        <w:t>its</w:t>
      </w:r>
      <w:r>
        <w:rPr>
          <w:color w:val="231F20"/>
          <w:spacing w:val="27"/>
        </w:rPr>
        <w:t xml:space="preserve"> </w:t>
      </w:r>
      <w:r>
        <w:rPr>
          <w:color w:val="231F20"/>
          <w:spacing w:val="3"/>
        </w:rPr>
        <w:t>beginning.</w:t>
      </w:r>
      <w:r>
        <w:rPr>
          <w:color w:val="231F20"/>
          <w:spacing w:val="28"/>
        </w:rPr>
        <w:t xml:space="preserve"> </w:t>
      </w:r>
      <w:r>
        <w:rPr>
          <w:color w:val="231F20"/>
          <w:spacing w:val="4"/>
        </w:rPr>
        <w:t>Therefore,</w:t>
      </w:r>
    </w:p>
    <w:p w:rsidR="000D3991" w:rsidRDefault="000D3991">
      <w:pPr>
        <w:spacing w:line="297"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17" w:right="2211"/>
        <w:jc w:val="both"/>
      </w:pPr>
      <w:r>
        <w:lastRenderedPageBreak/>
        <w:pict>
          <v:line id="_x0000_s1402" style="position:absolute;left:0;text-align:left;z-index:15733248;mso-position-horizontal-relative:page;mso-position-vertical-relative:page" from="445.05pt,69.45pt" to="445.05pt,771pt" strokecolor="#d7d9da" strokeweight="5pt">
            <w10:wrap anchorx="page" anchory="page"/>
          </v:line>
        </w:pict>
      </w:r>
      <w:r w:rsidR="00D12952">
        <w:rPr>
          <w:color w:val="231F20"/>
          <w:spacing w:val="3"/>
          <w:w w:val="105"/>
        </w:rPr>
        <w:t xml:space="preserve">like </w:t>
      </w:r>
      <w:r w:rsidR="00D12952">
        <w:rPr>
          <w:color w:val="231F20"/>
          <w:w w:val="105"/>
        </w:rPr>
        <w:t xml:space="preserve">a </w:t>
      </w:r>
      <w:r w:rsidR="00D12952">
        <w:rPr>
          <w:color w:val="231F20"/>
          <w:spacing w:val="3"/>
          <w:w w:val="105"/>
        </w:rPr>
        <w:t xml:space="preserve">circle, </w:t>
      </w:r>
      <w:r w:rsidR="00D12952">
        <w:rPr>
          <w:color w:val="231F20"/>
          <w:w w:val="105"/>
        </w:rPr>
        <w:t xml:space="preserve">a </w:t>
      </w:r>
      <w:r w:rsidR="00D12952">
        <w:rPr>
          <w:color w:val="231F20"/>
          <w:spacing w:val="3"/>
          <w:w w:val="105"/>
        </w:rPr>
        <w:t xml:space="preserve">tour represents </w:t>
      </w:r>
      <w:r w:rsidR="00D12952">
        <w:rPr>
          <w:color w:val="231F20"/>
          <w:w w:val="105"/>
        </w:rPr>
        <w:t xml:space="preserve">a </w:t>
      </w:r>
      <w:r w:rsidR="00D12952">
        <w:rPr>
          <w:color w:val="231F20"/>
          <w:spacing w:val="3"/>
          <w:w w:val="105"/>
        </w:rPr>
        <w:t xml:space="preserve">journey </w:t>
      </w:r>
      <w:r w:rsidR="00D12952">
        <w:rPr>
          <w:color w:val="231F20"/>
          <w:w w:val="105"/>
        </w:rPr>
        <w:t xml:space="preserve">in </w:t>
      </w:r>
      <w:r w:rsidR="00D12952">
        <w:rPr>
          <w:color w:val="231F20"/>
          <w:spacing w:val="3"/>
          <w:w w:val="105"/>
        </w:rPr>
        <w:t xml:space="preserve">that </w:t>
      </w:r>
      <w:r w:rsidR="00D12952">
        <w:rPr>
          <w:color w:val="231F20"/>
          <w:w w:val="105"/>
        </w:rPr>
        <w:t xml:space="preserve">it is a </w:t>
      </w:r>
      <w:r w:rsidR="00D12952">
        <w:rPr>
          <w:color w:val="231F20"/>
          <w:spacing w:val="3"/>
          <w:w w:val="105"/>
        </w:rPr>
        <w:t xml:space="preserve">round-trip, </w:t>
      </w:r>
      <w:r w:rsidR="00D12952">
        <w:rPr>
          <w:color w:val="231F20"/>
          <w:spacing w:val="4"/>
          <w:w w:val="105"/>
        </w:rPr>
        <w:t xml:space="preserve">i.e., </w:t>
      </w:r>
      <w:r w:rsidR="00D12952">
        <w:rPr>
          <w:color w:val="231F20"/>
          <w:spacing w:val="2"/>
          <w:w w:val="105"/>
        </w:rPr>
        <w:t xml:space="preserve">the act </w:t>
      </w:r>
      <w:r w:rsidR="00D12952">
        <w:rPr>
          <w:color w:val="231F20"/>
          <w:w w:val="105"/>
        </w:rPr>
        <w:t xml:space="preserve">of </w:t>
      </w:r>
      <w:r w:rsidR="00D12952">
        <w:rPr>
          <w:color w:val="231F20"/>
          <w:spacing w:val="3"/>
          <w:w w:val="105"/>
        </w:rPr>
        <w:t xml:space="preserve">leaving </w:t>
      </w:r>
      <w:r w:rsidR="00D12952">
        <w:rPr>
          <w:color w:val="231F20"/>
          <w:spacing w:val="2"/>
          <w:w w:val="105"/>
        </w:rPr>
        <w:t xml:space="preserve">and </w:t>
      </w:r>
      <w:r w:rsidR="00D12952">
        <w:rPr>
          <w:color w:val="231F20"/>
          <w:spacing w:val="3"/>
          <w:w w:val="105"/>
        </w:rPr>
        <w:t xml:space="preserve">then returning </w:t>
      </w:r>
      <w:r w:rsidR="00D12952">
        <w:rPr>
          <w:color w:val="231F20"/>
          <w:w w:val="105"/>
        </w:rPr>
        <w:t xml:space="preserve">to </w:t>
      </w:r>
      <w:r w:rsidR="00D12952">
        <w:rPr>
          <w:color w:val="231F20"/>
          <w:spacing w:val="2"/>
          <w:w w:val="105"/>
        </w:rPr>
        <w:t xml:space="preserve">the </w:t>
      </w:r>
      <w:r w:rsidR="00D12952">
        <w:rPr>
          <w:color w:val="231F20"/>
          <w:spacing w:val="3"/>
          <w:w w:val="105"/>
        </w:rPr>
        <w:t xml:space="preserve">original starting point, </w:t>
      </w:r>
      <w:r w:rsidR="00D12952">
        <w:rPr>
          <w:color w:val="231F20"/>
          <w:spacing w:val="4"/>
          <w:w w:val="105"/>
        </w:rPr>
        <w:t xml:space="preserve">and </w:t>
      </w:r>
      <w:r w:rsidR="00D12952">
        <w:rPr>
          <w:color w:val="231F20"/>
          <w:spacing w:val="3"/>
          <w:w w:val="105"/>
        </w:rPr>
        <w:t>therefore,</w:t>
      </w:r>
      <w:r w:rsidR="00D12952">
        <w:rPr>
          <w:color w:val="231F20"/>
          <w:spacing w:val="-6"/>
          <w:w w:val="105"/>
        </w:rPr>
        <w:t xml:space="preserve"> </w:t>
      </w:r>
      <w:r w:rsidR="00D12952">
        <w:rPr>
          <w:color w:val="231F20"/>
          <w:spacing w:val="2"/>
          <w:w w:val="105"/>
        </w:rPr>
        <w:t>one</w:t>
      </w:r>
      <w:r w:rsidR="00D12952">
        <w:rPr>
          <w:color w:val="231F20"/>
          <w:spacing w:val="-6"/>
          <w:w w:val="105"/>
        </w:rPr>
        <w:t xml:space="preserve"> </w:t>
      </w:r>
      <w:r w:rsidR="00D12952">
        <w:rPr>
          <w:color w:val="231F20"/>
          <w:spacing w:val="2"/>
          <w:w w:val="105"/>
        </w:rPr>
        <w:t>who</w:t>
      </w:r>
      <w:r w:rsidR="00D12952">
        <w:rPr>
          <w:color w:val="231F20"/>
          <w:spacing w:val="-6"/>
          <w:w w:val="105"/>
        </w:rPr>
        <w:t xml:space="preserve"> </w:t>
      </w:r>
      <w:r w:rsidR="00D12952">
        <w:rPr>
          <w:color w:val="231F20"/>
          <w:spacing w:val="3"/>
          <w:w w:val="105"/>
        </w:rPr>
        <w:t>takes</w:t>
      </w:r>
      <w:r w:rsidR="00D12952">
        <w:rPr>
          <w:color w:val="231F20"/>
          <w:spacing w:val="-6"/>
          <w:w w:val="105"/>
        </w:rPr>
        <w:t xml:space="preserve"> </w:t>
      </w:r>
      <w:r w:rsidR="00D12952">
        <w:rPr>
          <w:color w:val="231F20"/>
          <w:spacing w:val="3"/>
          <w:w w:val="105"/>
        </w:rPr>
        <w:t>such</w:t>
      </w:r>
      <w:r w:rsidR="00D12952">
        <w:rPr>
          <w:color w:val="231F20"/>
          <w:spacing w:val="-6"/>
          <w:w w:val="105"/>
        </w:rPr>
        <w:t xml:space="preserve"> </w:t>
      </w:r>
      <w:r w:rsidR="00D12952">
        <w:rPr>
          <w:color w:val="231F20"/>
          <w:w w:val="105"/>
        </w:rPr>
        <w:t>a</w:t>
      </w:r>
      <w:r w:rsidR="00D12952">
        <w:rPr>
          <w:color w:val="231F20"/>
          <w:spacing w:val="-6"/>
          <w:w w:val="105"/>
        </w:rPr>
        <w:t xml:space="preserve"> </w:t>
      </w:r>
      <w:r w:rsidR="00D12952">
        <w:rPr>
          <w:color w:val="231F20"/>
          <w:spacing w:val="3"/>
          <w:w w:val="105"/>
        </w:rPr>
        <w:t>journey</w:t>
      </w:r>
      <w:r w:rsidR="00D12952">
        <w:rPr>
          <w:color w:val="231F20"/>
          <w:spacing w:val="-6"/>
          <w:w w:val="105"/>
        </w:rPr>
        <w:t xml:space="preserve"> </w:t>
      </w:r>
      <w:r w:rsidR="00D12952">
        <w:rPr>
          <w:color w:val="231F20"/>
          <w:spacing w:val="2"/>
          <w:w w:val="105"/>
        </w:rPr>
        <w:t>can</w:t>
      </w:r>
      <w:r w:rsidR="00D12952">
        <w:rPr>
          <w:color w:val="231F20"/>
          <w:spacing w:val="-5"/>
          <w:w w:val="105"/>
        </w:rPr>
        <w:t xml:space="preserve"> </w:t>
      </w:r>
      <w:r w:rsidR="00D12952">
        <w:rPr>
          <w:color w:val="231F20"/>
          <w:w w:val="105"/>
        </w:rPr>
        <w:t>be</w:t>
      </w:r>
      <w:r w:rsidR="00D12952">
        <w:rPr>
          <w:color w:val="231F20"/>
          <w:spacing w:val="-6"/>
          <w:w w:val="105"/>
        </w:rPr>
        <w:t xml:space="preserve"> </w:t>
      </w:r>
      <w:r w:rsidR="00D12952">
        <w:rPr>
          <w:color w:val="231F20"/>
          <w:spacing w:val="3"/>
          <w:w w:val="105"/>
        </w:rPr>
        <w:t>called</w:t>
      </w:r>
      <w:r w:rsidR="00D12952">
        <w:rPr>
          <w:color w:val="231F20"/>
          <w:spacing w:val="-6"/>
          <w:w w:val="105"/>
        </w:rPr>
        <w:t xml:space="preserve"> </w:t>
      </w:r>
      <w:r w:rsidR="00D12952">
        <w:rPr>
          <w:color w:val="231F20"/>
          <w:w w:val="105"/>
        </w:rPr>
        <w:t>a</w:t>
      </w:r>
      <w:r w:rsidR="00D12952">
        <w:rPr>
          <w:color w:val="231F20"/>
          <w:spacing w:val="-6"/>
          <w:w w:val="105"/>
        </w:rPr>
        <w:t xml:space="preserve"> </w:t>
      </w:r>
      <w:r w:rsidR="00D12952">
        <w:rPr>
          <w:color w:val="231F20"/>
          <w:spacing w:val="4"/>
          <w:w w:val="105"/>
        </w:rPr>
        <w:t>tourist.”</w:t>
      </w:r>
    </w:p>
    <w:p w:rsidR="000D3991" w:rsidRDefault="000D3991">
      <w:pPr>
        <w:pStyle w:val="BodyText"/>
        <w:spacing w:before="3"/>
        <w:rPr>
          <w:sz w:val="29"/>
        </w:rPr>
      </w:pPr>
    </w:p>
    <w:p w:rsidR="000D3991" w:rsidRDefault="00D12952">
      <w:pPr>
        <w:pStyle w:val="Heading1"/>
        <w:jc w:val="both"/>
      </w:pPr>
      <w:r>
        <w:rPr>
          <w:color w:val="231F20"/>
        </w:rPr>
        <w:t>Travel through the Ages</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rPr>
        <w:t xml:space="preserve">In </w:t>
      </w:r>
      <w:r>
        <w:rPr>
          <w:color w:val="231F20"/>
          <w:spacing w:val="2"/>
        </w:rPr>
        <w:t xml:space="preserve">the </w:t>
      </w:r>
      <w:r>
        <w:rPr>
          <w:color w:val="231F20"/>
          <w:spacing w:val="3"/>
        </w:rPr>
        <w:t xml:space="preserve">beginning travel </w:t>
      </w:r>
      <w:r>
        <w:rPr>
          <w:color w:val="231F20"/>
          <w:spacing w:val="2"/>
        </w:rPr>
        <w:t xml:space="preserve">was </w:t>
      </w:r>
      <w:r>
        <w:rPr>
          <w:color w:val="231F20"/>
          <w:spacing w:val="3"/>
        </w:rPr>
        <w:t xml:space="preserve">largely unconscious </w:t>
      </w:r>
      <w:r>
        <w:rPr>
          <w:color w:val="231F20"/>
          <w:spacing w:val="2"/>
        </w:rPr>
        <w:t xml:space="preserve">and </w:t>
      </w:r>
      <w:r>
        <w:rPr>
          <w:color w:val="231F20"/>
        </w:rPr>
        <w:t xml:space="preserve">a </w:t>
      </w:r>
      <w:r>
        <w:rPr>
          <w:color w:val="231F20"/>
          <w:spacing w:val="3"/>
        </w:rPr>
        <w:t xml:space="preserve">simple </w:t>
      </w:r>
      <w:r>
        <w:rPr>
          <w:color w:val="231F20"/>
          <w:spacing w:val="4"/>
        </w:rPr>
        <w:t xml:space="preserve">affair. </w:t>
      </w:r>
      <w:r>
        <w:rPr>
          <w:color w:val="231F20"/>
          <w:spacing w:val="3"/>
        </w:rPr>
        <w:t xml:space="preserve">People travelled </w:t>
      </w:r>
      <w:r>
        <w:rPr>
          <w:color w:val="231F20"/>
        </w:rPr>
        <w:t xml:space="preserve">by </w:t>
      </w:r>
      <w:r>
        <w:rPr>
          <w:color w:val="231F20"/>
          <w:spacing w:val="3"/>
        </w:rPr>
        <w:t xml:space="preserve">foot over paths, open fields </w:t>
      </w:r>
      <w:r>
        <w:rPr>
          <w:color w:val="231F20"/>
        </w:rPr>
        <w:t xml:space="preserve">as </w:t>
      </w:r>
      <w:r>
        <w:rPr>
          <w:color w:val="231F20"/>
          <w:spacing w:val="3"/>
        </w:rPr>
        <w:t xml:space="preserve">also forests. </w:t>
      </w:r>
      <w:r>
        <w:rPr>
          <w:color w:val="231F20"/>
          <w:spacing w:val="4"/>
        </w:rPr>
        <w:t xml:space="preserve">Movement </w:t>
      </w:r>
      <w:r>
        <w:rPr>
          <w:color w:val="231F20"/>
          <w:spacing w:val="3"/>
        </w:rPr>
        <w:t xml:space="preserve">across </w:t>
      </w:r>
      <w:r>
        <w:rPr>
          <w:color w:val="231F20"/>
          <w:spacing w:val="2"/>
        </w:rPr>
        <w:t xml:space="preserve">the </w:t>
      </w:r>
      <w:r>
        <w:rPr>
          <w:color w:val="231F20"/>
          <w:spacing w:val="3"/>
        </w:rPr>
        <w:t xml:space="preserve">landscape </w:t>
      </w:r>
      <w:r>
        <w:rPr>
          <w:color w:val="231F20"/>
          <w:spacing w:val="2"/>
        </w:rPr>
        <w:t xml:space="preserve">was </w:t>
      </w:r>
      <w:r>
        <w:rPr>
          <w:color w:val="231F20"/>
          <w:spacing w:val="3"/>
        </w:rPr>
        <w:t xml:space="preserve">tough adventure requiring great skills </w:t>
      </w:r>
      <w:r>
        <w:rPr>
          <w:color w:val="231F20"/>
          <w:spacing w:val="4"/>
        </w:rPr>
        <w:t xml:space="preserve">and </w:t>
      </w:r>
      <w:r>
        <w:rPr>
          <w:color w:val="231F20"/>
          <w:spacing w:val="3"/>
        </w:rPr>
        <w:t xml:space="preserve">endurance. There were </w:t>
      </w:r>
      <w:r>
        <w:rPr>
          <w:color w:val="231F20"/>
        </w:rPr>
        <w:t xml:space="preserve">no </w:t>
      </w:r>
      <w:r>
        <w:rPr>
          <w:color w:val="231F20"/>
          <w:spacing w:val="3"/>
        </w:rPr>
        <w:t xml:space="preserve">travel procedures </w:t>
      </w:r>
      <w:r>
        <w:rPr>
          <w:color w:val="231F20"/>
          <w:spacing w:val="2"/>
        </w:rPr>
        <w:t xml:space="preserve">and </w:t>
      </w:r>
      <w:r>
        <w:rPr>
          <w:color w:val="231F20"/>
          <w:spacing w:val="3"/>
        </w:rPr>
        <w:t xml:space="preserve">formalities </w:t>
      </w:r>
      <w:r>
        <w:rPr>
          <w:color w:val="231F20"/>
        </w:rPr>
        <w:t xml:space="preserve">as </w:t>
      </w:r>
      <w:r>
        <w:rPr>
          <w:color w:val="231F20"/>
          <w:spacing w:val="3"/>
        </w:rPr>
        <w:t xml:space="preserve">there </w:t>
      </w:r>
      <w:r>
        <w:rPr>
          <w:color w:val="231F20"/>
          <w:spacing w:val="4"/>
        </w:rPr>
        <w:t xml:space="preserve">were </w:t>
      </w:r>
      <w:r>
        <w:rPr>
          <w:color w:val="231F20"/>
        </w:rPr>
        <w:t xml:space="preserve">no </w:t>
      </w:r>
      <w:r>
        <w:rPr>
          <w:color w:val="231F20"/>
          <w:spacing w:val="3"/>
        </w:rPr>
        <w:t xml:space="preserve">frontiers. </w:t>
      </w:r>
      <w:r>
        <w:rPr>
          <w:color w:val="231F20"/>
          <w:spacing w:val="2"/>
        </w:rPr>
        <w:t xml:space="preserve">All </w:t>
      </w:r>
      <w:r>
        <w:rPr>
          <w:color w:val="231F20"/>
          <w:spacing w:val="3"/>
        </w:rPr>
        <w:t xml:space="preserve">human activity focused upon </w:t>
      </w:r>
      <w:r>
        <w:rPr>
          <w:color w:val="231F20"/>
          <w:spacing w:val="2"/>
        </w:rPr>
        <w:t xml:space="preserve">day </w:t>
      </w:r>
      <w:r>
        <w:rPr>
          <w:color w:val="231F20"/>
        </w:rPr>
        <w:t xml:space="preserve">to </w:t>
      </w:r>
      <w:r>
        <w:rPr>
          <w:color w:val="231F20"/>
          <w:spacing w:val="2"/>
        </w:rPr>
        <w:t xml:space="preserve">day </w:t>
      </w:r>
      <w:r>
        <w:rPr>
          <w:color w:val="231F20"/>
          <w:spacing w:val="3"/>
        </w:rPr>
        <w:t xml:space="preserve">survival. </w:t>
      </w:r>
      <w:r>
        <w:rPr>
          <w:color w:val="231F20"/>
          <w:spacing w:val="4"/>
        </w:rPr>
        <w:t xml:space="preserve">The </w:t>
      </w:r>
      <w:r>
        <w:rPr>
          <w:color w:val="231F20"/>
          <w:spacing w:val="3"/>
        </w:rPr>
        <w:t xml:space="preserve">early hunters were keeping themselves busy </w:t>
      </w:r>
      <w:r>
        <w:rPr>
          <w:color w:val="231F20"/>
        </w:rPr>
        <w:t xml:space="preserve">in </w:t>
      </w:r>
      <w:r>
        <w:rPr>
          <w:color w:val="231F20"/>
          <w:spacing w:val="3"/>
        </w:rPr>
        <w:t xml:space="preserve">search </w:t>
      </w:r>
      <w:r>
        <w:rPr>
          <w:color w:val="231F20"/>
        </w:rPr>
        <w:t xml:space="preserve">of </w:t>
      </w:r>
      <w:r>
        <w:rPr>
          <w:color w:val="231F20"/>
          <w:spacing w:val="3"/>
        </w:rPr>
        <w:t xml:space="preserve">basic </w:t>
      </w:r>
      <w:r>
        <w:rPr>
          <w:color w:val="231F20"/>
          <w:spacing w:val="4"/>
        </w:rPr>
        <w:t xml:space="preserve">necessities </w:t>
      </w:r>
      <w:r>
        <w:rPr>
          <w:color w:val="231F20"/>
          <w:spacing w:val="3"/>
        </w:rPr>
        <w:t xml:space="preserve">like food, water </w:t>
      </w:r>
      <w:r>
        <w:rPr>
          <w:color w:val="231F20"/>
          <w:spacing w:val="2"/>
        </w:rPr>
        <w:t xml:space="preserve">and </w:t>
      </w:r>
      <w:r>
        <w:rPr>
          <w:color w:val="231F20"/>
          <w:spacing w:val="3"/>
        </w:rPr>
        <w:t xml:space="preserve">shelter. This often meant difficult </w:t>
      </w:r>
      <w:r>
        <w:rPr>
          <w:color w:val="231F20"/>
          <w:spacing w:val="2"/>
        </w:rPr>
        <w:t xml:space="preserve">and </w:t>
      </w:r>
      <w:r>
        <w:rPr>
          <w:color w:val="231F20"/>
          <w:spacing w:val="4"/>
        </w:rPr>
        <w:t xml:space="preserve">dangerous </w:t>
      </w:r>
      <w:r>
        <w:rPr>
          <w:color w:val="231F20"/>
          <w:spacing w:val="3"/>
        </w:rPr>
        <w:t xml:space="preserve">travel </w:t>
      </w:r>
      <w:r>
        <w:rPr>
          <w:color w:val="231F20"/>
          <w:spacing w:val="2"/>
        </w:rPr>
        <w:t xml:space="preserve">for </w:t>
      </w:r>
      <w:r>
        <w:rPr>
          <w:color w:val="231F20"/>
          <w:spacing w:val="3"/>
        </w:rPr>
        <w:t xml:space="preserve">entire communities. Although travel </w:t>
      </w:r>
      <w:r>
        <w:rPr>
          <w:color w:val="231F20"/>
        </w:rPr>
        <w:t xml:space="preserve">in </w:t>
      </w:r>
      <w:r>
        <w:rPr>
          <w:color w:val="231F20"/>
          <w:spacing w:val="2"/>
        </w:rPr>
        <w:t xml:space="preserve">the  </w:t>
      </w:r>
      <w:r>
        <w:rPr>
          <w:color w:val="231F20"/>
          <w:spacing w:val="3"/>
        </w:rPr>
        <w:t xml:space="preserve">prehistoric </w:t>
      </w:r>
      <w:r>
        <w:rPr>
          <w:color w:val="231F20"/>
          <w:spacing w:val="4"/>
        </w:rPr>
        <w:t xml:space="preserve">times  </w:t>
      </w:r>
      <w:r>
        <w:rPr>
          <w:color w:val="231F20"/>
          <w:spacing w:val="2"/>
        </w:rPr>
        <w:t xml:space="preserve">was </w:t>
      </w:r>
      <w:r>
        <w:rPr>
          <w:color w:val="231F20"/>
          <w:spacing w:val="3"/>
        </w:rPr>
        <w:t xml:space="preserve">rigorous </w:t>
      </w:r>
      <w:r>
        <w:rPr>
          <w:color w:val="231F20"/>
          <w:spacing w:val="2"/>
        </w:rPr>
        <w:t xml:space="preserve">and </w:t>
      </w:r>
      <w:r>
        <w:rPr>
          <w:color w:val="231F20"/>
          <w:spacing w:val="3"/>
        </w:rPr>
        <w:t xml:space="preserve">unsafe, </w:t>
      </w:r>
      <w:r>
        <w:rPr>
          <w:color w:val="231F20"/>
        </w:rPr>
        <w:t xml:space="preserve">it </w:t>
      </w:r>
      <w:r>
        <w:rPr>
          <w:color w:val="231F20"/>
          <w:spacing w:val="2"/>
        </w:rPr>
        <w:t xml:space="preserve">did not </w:t>
      </w:r>
      <w:r>
        <w:rPr>
          <w:color w:val="231F20"/>
          <w:spacing w:val="3"/>
        </w:rPr>
        <w:t xml:space="preserve">stop early people from migrating </w:t>
      </w:r>
      <w:r>
        <w:rPr>
          <w:color w:val="231F20"/>
          <w:spacing w:val="4"/>
        </w:rPr>
        <w:t xml:space="preserve">all </w:t>
      </w:r>
      <w:r>
        <w:rPr>
          <w:color w:val="231F20"/>
          <w:spacing w:val="3"/>
        </w:rPr>
        <w:t xml:space="preserve">over </w:t>
      </w:r>
      <w:r>
        <w:rPr>
          <w:color w:val="231F20"/>
          <w:spacing w:val="2"/>
        </w:rPr>
        <w:t>the</w:t>
      </w:r>
      <w:r>
        <w:rPr>
          <w:color w:val="231F20"/>
          <w:spacing w:val="5"/>
        </w:rPr>
        <w:t xml:space="preserve"> </w:t>
      </w:r>
      <w:r>
        <w:rPr>
          <w:color w:val="231F20"/>
          <w:spacing w:val="4"/>
        </w:rPr>
        <w:t>globe.</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rPr>
        <w:t xml:space="preserve">It </w:t>
      </w:r>
      <w:r>
        <w:rPr>
          <w:color w:val="231F20"/>
          <w:spacing w:val="2"/>
        </w:rPr>
        <w:t xml:space="preserve">was </w:t>
      </w:r>
      <w:r>
        <w:rPr>
          <w:color w:val="231F20"/>
          <w:spacing w:val="3"/>
        </w:rPr>
        <w:t>ho</w:t>
      </w:r>
      <w:r>
        <w:rPr>
          <w:color w:val="231F20"/>
          <w:spacing w:val="3"/>
        </w:rPr>
        <w:t xml:space="preserve">wever, </w:t>
      </w:r>
      <w:r>
        <w:rPr>
          <w:color w:val="231F20"/>
        </w:rPr>
        <w:t xml:space="preserve">in </w:t>
      </w:r>
      <w:r>
        <w:rPr>
          <w:color w:val="231F20"/>
          <w:spacing w:val="2"/>
        </w:rPr>
        <w:t xml:space="preserve">the </w:t>
      </w:r>
      <w:r>
        <w:rPr>
          <w:color w:val="231F20"/>
          <w:spacing w:val="3"/>
        </w:rPr>
        <w:t xml:space="preserve">Neolithic </w:t>
      </w:r>
      <w:r>
        <w:rPr>
          <w:color w:val="231F20"/>
          <w:spacing w:val="2"/>
        </w:rPr>
        <w:t xml:space="preserve">age </w:t>
      </w:r>
      <w:r>
        <w:rPr>
          <w:color w:val="231F20"/>
          <w:spacing w:val="3"/>
        </w:rPr>
        <w:t xml:space="preserve">that several innovations </w:t>
      </w:r>
      <w:r>
        <w:rPr>
          <w:color w:val="231F20"/>
          <w:spacing w:val="4"/>
        </w:rPr>
        <w:t xml:space="preserve">were </w:t>
      </w:r>
      <w:r>
        <w:rPr>
          <w:color w:val="231F20"/>
          <w:spacing w:val="3"/>
        </w:rPr>
        <w:t xml:space="preserve">made which changed </w:t>
      </w:r>
      <w:r>
        <w:rPr>
          <w:color w:val="231F20"/>
          <w:spacing w:val="2"/>
        </w:rPr>
        <w:t xml:space="preserve">the </w:t>
      </w:r>
      <w:r>
        <w:rPr>
          <w:color w:val="231F20"/>
          <w:spacing w:val="3"/>
        </w:rPr>
        <w:t xml:space="preserve">nature </w:t>
      </w:r>
      <w:r>
        <w:rPr>
          <w:color w:val="231F20"/>
        </w:rPr>
        <w:t xml:space="preserve">of </w:t>
      </w:r>
      <w:r>
        <w:rPr>
          <w:color w:val="231F20"/>
          <w:spacing w:val="3"/>
        </w:rPr>
        <w:t xml:space="preserve">travel. Around 4000 B.C. sailing </w:t>
      </w:r>
      <w:r>
        <w:rPr>
          <w:color w:val="231F20"/>
          <w:spacing w:val="4"/>
        </w:rPr>
        <w:t xml:space="preserve">vessels </w:t>
      </w:r>
      <w:r>
        <w:rPr>
          <w:color w:val="231F20"/>
          <w:spacing w:val="3"/>
        </w:rPr>
        <w:t xml:space="preserve">were built </w:t>
      </w:r>
      <w:r>
        <w:rPr>
          <w:color w:val="231F20"/>
        </w:rPr>
        <w:t xml:space="preserve">in </w:t>
      </w:r>
      <w:r>
        <w:rPr>
          <w:color w:val="231F20"/>
          <w:spacing w:val="3"/>
        </w:rPr>
        <w:t xml:space="preserve">Egypt. </w:t>
      </w:r>
      <w:r>
        <w:rPr>
          <w:color w:val="231F20"/>
        </w:rPr>
        <w:t xml:space="preserve">It </w:t>
      </w:r>
      <w:r>
        <w:rPr>
          <w:color w:val="231F20"/>
          <w:spacing w:val="2"/>
        </w:rPr>
        <w:t xml:space="preserve">was </w:t>
      </w:r>
      <w:r>
        <w:rPr>
          <w:color w:val="231F20"/>
          <w:spacing w:val="3"/>
        </w:rPr>
        <w:t xml:space="preserve">also during this period that animals </w:t>
      </w:r>
      <w:r>
        <w:rPr>
          <w:color w:val="231F20"/>
          <w:spacing w:val="4"/>
        </w:rPr>
        <w:t xml:space="preserve">were </w:t>
      </w:r>
      <w:r>
        <w:rPr>
          <w:color w:val="231F20"/>
          <w:spacing w:val="3"/>
        </w:rPr>
        <w:t xml:space="preserve">domesticated </w:t>
      </w:r>
      <w:r>
        <w:rPr>
          <w:color w:val="231F20"/>
          <w:spacing w:val="2"/>
        </w:rPr>
        <w:t xml:space="preserve">and </w:t>
      </w:r>
      <w:r>
        <w:rPr>
          <w:color w:val="231F20"/>
          <w:spacing w:val="3"/>
        </w:rPr>
        <w:t xml:space="preserve">trained </w:t>
      </w:r>
      <w:r>
        <w:rPr>
          <w:color w:val="231F20"/>
        </w:rPr>
        <w:t xml:space="preserve">to </w:t>
      </w:r>
      <w:r>
        <w:rPr>
          <w:color w:val="231F20"/>
          <w:spacing w:val="3"/>
        </w:rPr>
        <w:t xml:space="preserve">carry </w:t>
      </w:r>
      <w:r>
        <w:rPr>
          <w:color w:val="231F20"/>
          <w:spacing w:val="2"/>
        </w:rPr>
        <w:t xml:space="preserve">and </w:t>
      </w:r>
      <w:r>
        <w:rPr>
          <w:color w:val="231F20"/>
          <w:spacing w:val="3"/>
        </w:rPr>
        <w:t>transport commun</w:t>
      </w:r>
      <w:r>
        <w:rPr>
          <w:color w:val="231F20"/>
          <w:spacing w:val="3"/>
        </w:rPr>
        <w:t xml:space="preserve">ity  </w:t>
      </w:r>
      <w:r>
        <w:rPr>
          <w:color w:val="231F20"/>
          <w:spacing w:val="4"/>
        </w:rPr>
        <w:t xml:space="preserve">members, </w:t>
      </w:r>
      <w:r>
        <w:rPr>
          <w:color w:val="231F20"/>
          <w:spacing w:val="3"/>
        </w:rPr>
        <w:t xml:space="preserve">tools </w:t>
      </w:r>
      <w:r>
        <w:rPr>
          <w:color w:val="231F20"/>
          <w:spacing w:val="2"/>
        </w:rPr>
        <w:t xml:space="preserve">and </w:t>
      </w:r>
      <w:r>
        <w:rPr>
          <w:color w:val="231F20"/>
          <w:spacing w:val="3"/>
        </w:rPr>
        <w:t xml:space="preserve">agriculture supplies. Invention </w:t>
      </w:r>
      <w:r>
        <w:rPr>
          <w:color w:val="231F20"/>
        </w:rPr>
        <w:t xml:space="preserve">of </w:t>
      </w:r>
      <w:r>
        <w:rPr>
          <w:color w:val="231F20"/>
          <w:spacing w:val="2"/>
        </w:rPr>
        <w:t xml:space="preserve">the </w:t>
      </w:r>
      <w:r>
        <w:rPr>
          <w:color w:val="231F20"/>
          <w:spacing w:val="3"/>
        </w:rPr>
        <w:t xml:space="preserve">wheel during this </w:t>
      </w:r>
      <w:r>
        <w:rPr>
          <w:color w:val="231F20"/>
          <w:spacing w:val="4"/>
        </w:rPr>
        <w:t xml:space="preserve">period </w:t>
      </w:r>
      <w:r>
        <w:rPr>
          <w:color w:val="231F20"/>
          <w:spacing w:val="2"/>
        </w:rPr>
        <w:t xml:space="preserve">was </w:t>
      </w:r>
      <w:r>
        <w:rPr>
          <w:color w:val="231F20"/>
          <w:spacing w:val="3"/>
        </w:rPr>
        <w:t xml:space="preserve">also </w:t>
      </w:r>
      <w:r>
        <w:rPr>
          <w:color w:val="231F20"/>
        </w:rPr>
        <w:t xml:space="preserve">an </w:t>
      </w:r>
      <w:r>
        <w:rPr>
          <w:color w:val="231F20"/>
          <w:spacing w:val="3"/>
        </w:rPr>
        <w:t xml:space="preserve">important landmark which made movement </w:t>
      </w:r>
      <w:r>
        <w:rPr>
          <w:color w:val="231F20"/>
        </w:rPr>
        <w:t xml:space="preserve">of </w:t>
      </w:r>
      <w:r>
        <w:rPr>
          <w:color w:val="231F20"/>
          <w:spacing w:val="3"/>
        </w:rPr>
        <w:t xml:space="preserve">people </w:t>
      </w:r>
      <w:r>
        <w:rPr>
          <w:color w:val="231F20"/>
          <w:spacing w:val="4"/>
        </w:rPr>
        <w:t xml:space="preserve">to </w:t>
      </w:r>
      <w:r>
        <w:rPr>
          <w:color w:val="231F20"/>
          <w:spacing w:val="3"/>
        </w:rPr>
        <w:t>distant</w:t>
      </w:r>
      <w:r>
        <w:rPr>
          <w:color w:val="231F20"/>
          <w:spacing w:val="52"/>
        </w:rPr>
        <w:t xml:space="preserve"> </w:t>
      </w:r>
      <w:r>
        <w:rPr>
          <w:color w:val="231F20"/>
          <w:spacing w:val="3"/>
        </w:rPr>
        <w:t>lands</w:t>
      </w:r>
      <w:r>
        <w:rPr>
          <w:color w:val="231F20"/>
          <w:spacing w:val="53"/>
        </w:rPr>
        <w:t xml:space="preserve"> </w:t>
      </w:r>
      <w:r>
        <w:rPr>
          <w:color w:val="231F20"/>
          <w:spacing w:val="3"/>
        </w:rPr>
        <w:t>possible.</w:t>
      </w:r>
      <w:r>
        <w:rPr>
          <w:color w:val="231F20"/>
          <w:spacing w:val="53"/>
        </w:rPr>
        <w:t xml:space="preserve"> </w:t>
      </w:r>
      <w:r>
        <w:rPr>
          <w:color w:val="231F20"/>
          <w:spacing w:val="2"/>
        </w:rPr>
        <w:t>The</w:t>
      </w:r>
      <w:r>
        <w:rPr>
          <w:color w:val="231F20"/>
          <w:spacing w:val="53"/>
        </w:rPr>
        <w:t xml:space="preserve"> </w:t>
      </w:r>
      <w:r>
        <w:rPr>
          <w:color w:val="231F20"/>
          <w:spacing w:val="3"/>
        </w:rPr>
        <w:t>Sumerians</w:t>
      </w:r>
      <w:r>
        <w:rPr>
          <w:color w:val="231F20"/>
          <w:spacing w:val="52"/>
        </w:rPr>
        <w:t xml:space="preserve"> </w:t>
      </w:r>
      <w:r>
        <w:rPr>
          <w:color w:val="231F20"/>
          <w:spacing w:val="3"/>
        </w:rPr>
        <w:t>invented</w:t>
      </w:r>
      <w:r>
        <w:rPr>
          <w:color w:val="231F20"/>
          <w:spacing w:val="53"/>
        </w:rPr>
        <w:t xml:space="preserve"> </w:t>
      </w:r>
      <w:r>
        <w:rPr>
          <w:color w:val="231F20"/>
          <w:spacing w:val="2"/>
        </w:rPr>
        <w:t>the</w:t>
      </w:r>
      <w:r>
        <w:rPr>
          <w:color w:val="231F20"/>
          <w:spacing w:val="53"/>
        </w:rPr>
        <w:t xml:space="preserve"> </w:t>
      </w:r>
      <w:r>
        <w:rPr>
          <w:color w:val="231F20"/>
          <w:spacing w:val="3"/>
        </w:rPr>
        <w:t>wheel</w:t>
      </w:r>
      <w:r>
        <w:rPr>
          <w:color w:val="231F20"/>
          <w:spacing w:val="53"/>
        </w:rPr>
        <w:t xml:space="preserve"> </w:t>
      </w:r>
      <w:r>
        <w:rPr>
          <w:color w:val="231F20"/>
          <w:spacing w:val="3"/>
        </w:rPr>
        <w:t>around</w:t>
      </w:r>
      <w:r>
        <w:rPr>
          <w:color w:val="231F20"/>
          <w:spacing w:val="52"/>
        </w:rPr>
        <w:t xml:space="preserve"> </w:t>
      </w:r>
      <w:r>
        <w:rPr>
          <w:color w:val="231F20"/>
          <w:spacing w:val="4"/>
        </w:rPr>
        <w:t>3500</w:t>
      </w:r>
    </w:p>
    <w:p w:rsidR="000D3991" w:rsidRDefault="00D12952">
      <w:pPr>
        <w:pStyle w:val="BodyText"/>
        <w:spacing w:line="300" w:lineRule="auto"/>
        <w:ind w:left="117" w:right="2210"/>
        <w:jc w:val="both"/>
      </w:pPr>
      <w:r>
        <w:rPr>
          <w:color w:val="231F20"/>
          <w:spacing w:val="3"/>
        </w:rPr>
        <w:t xml:space="preserve">B.C. Invention </w:t>
      </w:r>
      <w:r>
        <w:rPr>
          <w:color w:val="231F20"/>
        </w:rPr>
        <w:t xml:space="preserve">of </w:t>
      </w:r>
      <w:r>
        <w:rPr>
          <w:color w:val="231F20"/>
          <w:spacing w:val="2"/>
        </w:rPr>
        <w:t xml:space="preserve">the </w:t>
      </w:r>
      <w:r>
        <w:rPr>
          <w:color w:val="231F20"/>
          <w:spacing w:val="3"/>
        </w:rPr>
        <w:t xml:space="preserve">wheel </w:t>
      </w:r>
      <w:r>
        <w:rPr>
          <w:color w:val="231F20"/>
          <w:spacing w:val="2"/>
        </w:rPr>
        <w:t xml:space="preserve">had </w:t>
      </w:r>
      <w:r>
        <w:rPr>
          <w:color w:val="231F20"/>
          <w:spacing w:val="3"/>
        </w:rPr>
        <w:t xml:space="preserve">considerably reduced </w:t>
      </w:r>
      <w:r>
        <w:rPr>
          <w:color w:val="231F20"/>
          <w:spacing w:val="2"/>
        </w:rPr>
        <w:t xml:space="preserve">the </w:t>
      </w:r>
      <w:r>
        <w:rPr>
          <w:color w:val="231F20"/>
          <w:spacing w:val="3"/>
        </w:rPr>
        <w:t xml:space="preserve">burdens  </w:t>
      </w:r>
      <w:r>
        <w:rPr>
          <w:color w:val="231F20"/>
          <w:spacing w:val="4"/>
        </w:rPr>
        <w:t xml:space="preserve">of </w:t>
      </w:r>
      <w:r>
        <w:rPr>
          <w:color w:val="231F20"/>
          <w:spacing w:val="3"/>
        </w:rPr>
        <w:t xml:space="preserve">travel </w:t>
      </w:r>
      <w:r>
        <w:rPr>
          <w:color w:val="231F20"/>
        </w:rPr>
        <w:t xml:space="preserve">as </w:t>
      </w:r>
      <w:r>
        <w:rPr>
          <w:color w:val="231F20"/>
          <w:spacing w:val="3"/>
        </w:rPr>
        <w:t xml:space="preserve">also distance. </w:t>
      </w:r>
      <w:r>
        <w:rPr>
          <w:color w:val="231F20"/>
        </w:rPr>
        <w:t xml:space="preserve">It </w:t>
      </w:r>
      <w:r>
        <w:rPr>
          <w:color w:val="231F20"/>
          <w:spacing w:val="2"/>
        </w:rPr>
        <w:t xml:space="preserve">was now </w:t>
      </w:r>
      <w:r>
        <w:rPr>
          <w:color w:val="231F20"/>
          <w:spacing w:val="3"/>
        </w:rPr>
        <w:t xml:space="preserve">possible </w:t>
      </w:r>
      <w:r>
        <w:rPr>
          <w:color w:val="231F20"/>
        </w:rPr>
        <w:t xml:space="preserve">to </w:t>
      </w:r>
      <w:r>
        <w:rPr>
          <w:color w:val="231F20"/>
          <w:spacing w:val="3"/>
        </w:rPr>
        <w:t xml:space="preserve">travel hundreds </w:t>
      </w:r>
      <w:r>
        <w:rPr>
          <w:color w:val="231F20"/>
        </w:rPr>
        <w:t xml:space="preserve">of </w:t>
      </w:r>
      <w:r>
        <w:rPr>
          <w:color w:val="231F20"/>
          <w:spacing w:val="3"/>
        </w:rPr>
        <w:t xml:space="preserve">miles </w:t>
      </w:r>
      <w:r>
        <w:rPr>
          <w:color w:val="231F20"/>
          <w:spacing w:val="4"/>
        </w:rPr>
        <w:t xml:space="preserve">to </w:t>
      </w:r>
      <w:r>
        <w:rPr>
          <w:color w:val="231F20"/>
          <w:spacing w:val="2"/>
        </w:rPr>
        <w:t xml:space="preserve">new </w:t>
      </w:r>
      <w:r>
        <w:rPr>
          <w:color w:val="231F20"/>
          <w:spacing w:val="3"/>
        </w:rPr>
        <w:t xml:space="preserve">lands </w:t>
      </w:r>
      <w:r>
        <w:rPr>
          <w:color w:val="231F20"/>
        </w:rPr>
        <w:t xml:space="preserve">in </w:t>
      </w:r>
      <w:r>
        <w:rPr>
          <w:color w:val="231F20"/>
          <w:spacing w:val="3"/>
        </w:rPr>
        <w:t xml:space="preserve">search </w:t>
      </w:r>
      <w:r>
        <w:rPr>
          <w:color w:val="231F20"/>
        </w:rPr>
        <w:t>of</w:t>
      </w:r>
      <w:r>
        <w:rPr>
          <w:color w:val="231F20"/>
          <w:spacing w:val="16"/>
        </w:rPr>
        <w:t xml:space="preserve"> </w:t>
      </w:r>
      <w:r>
        <w:rPr>
          <w:color w:val="231F20"/>
          <w:spacing w:val="4"/>
        </w:rPr>
        <w:t>fortune.</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3"/>
          <w:w w:val="105"/>
        </w:rPr>
        <w:t xml:space="preserve">Most early travel however </w:t>
      </w:r>
      <w:r>
        <w:rPr>
          <w:color w:val="231F20"/>
          <w:spacing w:val="2"/>
          <w:w w:val="105"/>
        </w:rPr>
        <w:t xml:space="preserve">was not </w:t>
      </w:r>
      <w:r>
        <w:rPr>
          <w:color w:val="231F20"/>
          <w:spacing w:val="3"/>
          <w:w w:val="105"/>
        </w:rPr>
        <w:t xml:space="preserve">undertaken </w:t>
      </w:r>
      <w:r>
        <w:rPr>
          <w:color w:val="231F20"/>
          <w:spacing w:val="2"/>
          <w:w w:val="105"/>
        </w:rPr>
        <w:t xml:space="preserve">for the </w:t>
      </w:r>
      <w:r>
        <w:rPr>
          <w:color w:val="231F20"/>
          <w:spacing w:val="4"/>
          <w:w w:val="105"/>
        </w:rPr>
        <w:t>purposes</w:t>
      </w:r>
      <w:r>
        <w:rPr>
          <w:color w:val="231F20"/>
          <w:spacing w:val="71"/>
          <w:w w:val="105"/>
        </w:rPr>
        <w:t xml:space="preserve"> </w:t>
      </w:r>
      <w:r>
        <w:rPr>
          <w:color w:val="231F20"/>
          <w:w w:val="105"/>
        </w:rPr>
        <w:t xml:space="preserve">of </w:t>
      </w:r>
      <w:r>
        <w:rPr>
          <w:color w:val="231F20"/>
          <w:spacing w:val="3"/>
          <w:w w:val="105"/>
        </w:rPr>
        <w:t xml:space="preserve">pleasure since </w:t>
      </w:r>
      <w:r>
        <w:rPr>
          <w:color w:val="231F20"/>
          <w:spacing w:val="2"/>
          <w:w w:val="105"/>
        </w:rPr>
        <w:t xml:space="preserve">the </w:t>
      </w:r>
      <w:r>
        <w:rPr>
          <w:color w:val="231F20"/>
          <w:spacing w:val="3"/>
          <w:w w:val="105"/>
        </w:rPr>
        <w:t xml:space="preserve">motive </w:t>
      </w:r>
      <w:r>
        <w:rPr>
          <w:color w:val="231F20"/>
          <w:spacing w:val="2"/>
          <w:w w:val="105"/>
        </w:rPr>
        <w:t xml:space="preserve">was not </w:t>
      </w:r>
      <w:r>
        <w:rPr>
          <w:color w:val="231F20"/>
          <w:w w:val="105"/>
        </w:rPr>
        <w:t xml:space="preserve">to </w:t>
      </w:r>
      <w:r>
        <w:rPr>
          <w:color w:val="231F20"/>
          <w:spacing w:val="3"/>
          <w:w w:val="105"/>
        </w:rPr>
        <w:t xml:space="preserve">seek </w:t>
      </w:r>
      <w:r>
        <w:rPr>
          <w:color w:val="231F20"/>
          <w:spacing w:val="2"/>
          <w:w w:val="105"/>
        </w:rPr>
        <w:t xml:space="preserve">any </w:t>
      </w:r>
      <w:r>
        <w:rPr>
          <w:color w:val="231F20"/>
          <w:spacing w:val="3"/>
          <w:w w:val="105"/>
        </w:rPr>
        <w:t xml:space="preserve">holiday from </w:t>
      </w:r>
      <w:r>
        <w:rPr>
          <w:color w:val="231F20"/>
          <w:spacing w:val="2"/>
          <w:w w:val="105"/>
        </w:rPr>
        <w:t xml:space="preserve">the </w:t>
      </w:r>
      <w:r>
        <w:rPr>
          <w:color w:val="231F20"/>
          <w:spacing w:val="4"/>
          <w:w w:val="105"/>
        </w:rPr>
        <w:t xml:space="preserve">work </w:t>
      </w:r>
      <w:r>
        <w:rPr>
          <w:color w:val="231F20"/>
          <w:spacing w:val="3"/>
          <w:w w:val="105"/>
        </w:rPr>
        <w:t xml:space="preserve">situation. </w:t>
      </w:r>
      <w:r>
        <w:rPr>
          <w:color w:val="231F20"/>
          <w:spacing w:val="2"/>
          <w:w w:val="105"/>
        </w:rPr>
        <w:t xml:space="preserve">The </w:t>
      </w:r>
      <w:r>
        <w:rPr>
          <w:color w:val="231F20"/>
          <w:spacing w:val="3"/>
          <w:w w:val="105"/>
        </w:rPr>
        <w:t xml:space="preserve">primary motive </w:t>
      </w:r>
      <w:r>
        <w:rPr>
          <w:color w:val="231F20"/>
          <w:spacing w:val="2"/>
          <w:w w:val="105"/>
        </w:rPr>
        <w:t xml:space="preserve">for </w:t>
      </w:r>
      <w:r>
        <w:rPr>
          <w:color w:val="231F20"/>
          <w:spacing w:val="3"/>
          <w:w w:val="105"/>
        </w:rPr>
        <w:t xml:space="preserve">which </w:t>
      </w:r>
      <w:r>
        <w:rPr>
          <w:color w:val="231F20"/>
          <w:spacing w:val="2"/>
          <w:w w:val="105"/>
        </w:rPr>
        <w:t xml:space="preserve">the </w:t>
      </w:r>
      <w:r>
        <w:rPr>
          <w:color w:val="231F20"/>
          <w:spacing w:val="3"/>
          <w:w w:val="105"/>
        </w:rPr>
        <w:t xml:space="preserve">travel </w:t>
      </w:r>
      <w:r>
        <w:rPr>
          <w:color w:val="231F20"/>
          <w:spacing w:val="2"/>
          <w:w w:val="105"/>
        </w:rPr>
        <w:t xml:space="preserve">was </w:t>
      </w:r>
      <w:r>
        <w:rPr>
          <w:color w:val="231F20"/>
          <w:spacing w:val="3"/>
          <w:w w:val="105"/>
        </w:rPr>
        <w:t xml:space="preserve">undertaken </w:t>
      </w:r>
      <w:r>
        <w:rPr>
          <w:color w:val="231F20"/>
          <w:spacing w:val="4"/>
          <w:w w:val="105"/>
        </w:rPr>
        <w:t xml:space="preserve">was </w:t>
      </w:r>
      <w:r>
        <w:rPr>
          <w:color w:val="231F20"/>
          <w:spacing w:val="3"/>
          <w:w w:val="105"/>
        </w:rPr>
        <w:t>related</w:t>
      </w:r>
      <w:r>
        <w:rPr>
          <w:color w:val="231F20"/>
          <w:spacing w:val="-35"/>
          <w:w w:val="105"/>
        </w:rPr>
        <w:t xml:space="preserve"> </w:t>
      </w:r>
      <w:r>
        <w:rPr>
          <w:color w:val="231F20"/>
          <w:w w:val="105"/>
        </w:rPr>
        <w:t>to</w:t>
      </w:r>
      <w:r>
        <w:rPr>
          <w:color w:val="231F20"/>
          <w:spacing w:val="-35"/>
          <w:w w:val="105"/>
        </w:rPr>
        <w:t xml:space="preserve"> </w:t>
      </w:r>
      <w:r>
        <w:rPr>
          <w:color w:val="231F20"/>
          <w:spacing w:val="3"/>
          <w:w w:val="105"/>
        </w:rPr>
        <w:t>trade,</w:t>
      </w:r>
      <w:r>
        <w:rPr>
          <w:color w:val="231F20"/>
          <w:spacing w:val="-34"/>
          <w:w w:val="105"/>
        </w:rPr>
        <w:t xml:space="preserve"> </w:t>
      </w:r>
      <w:r>
        <w:rPr>
          <w:color w:val="231F20"/>
          <w:spacing w:val="3"/>
          <w:w w:val="105"/>
        </w:rPr>
        <w:t>exchange</w:t>
      </w:r>
      <w:r>
        <w:rPr>
          <w:color w:val="231F20"/>
          <w:spacing w:val="-35"/>
          <w:w w:val="105"/>
        </w:rPr>
        <w:t xml:space="preserve"> </w:t>
      </w:r>
      <w:r>
        <w:rPr>
          <w:color w:val="231F20"/>
          <w:w w:val="105"/>
        </w:rPr>
        <w:t>of</w:t>
      </w:r>
      <w:r>
        <w:rPr>
          <w:color w:val="231F20"/>
          <w:spacing w:val="-34"/>
          <w:w w:val="105"/>
        </w:rPr>
        <w:t xml:space="preserve"> </w:t>
      </w:r>
      <w:r>
        <w:rPr>
          <w:color w:val="231F20"/>
          <w:spacing w:val="3"/>
          <w:w w:val="105"/>
        </w:rPr>
        <w:t>goods,</w:t>
      </w:r>
      <w:r>
        <w:rPr>
          <w:color w:val="231F20"/>
          <w:spacing w:val="-35"/>
          <w:w w:val="105"/>
        </w:rPr>
        <w:t xml:space="preserve"> </w:t>
      </w:r>
      <w:r>
        <w:rPr>
          <w:color w:val="231F20"/>
          <w:spacing w:val="3"/>
          <w:w w:val="105"/>
        </w:rPr>
        <w:t>commerce</w:t>
      </w:r>
      <w:r>
        <w:rPr>
          <w:color w:val="231F20"/>
          <w:spacing w:val="-34"/>
          <w:w w:val="105"/>
        </w:rPr>
        <w:t xml:space="preserve"> </w:t>
      </w:r>
      <w:r>
        <w:rPr>
          <w:color w:val="231F20"/>
          <w:spacing w:val="2"/>
          <w:w w:val="105"/>
        </w:rPr>
        <w:t>and</w:t>
      </w:r>
      <w:r>
        <w:rPr>
          <w:color w:val="231F20"/>
          <w:spacing w:val="-35"/>
          <w:w w:val="105"/>
        </w:rPr>
        <w:t xml:space="preserve"> </w:t>
      </w:r>
      <w:r>
        <w:rPr>
          <w:color w:val="231F20"/>
          <w:spacing w:val="2"/>
          <w:w w:val="105"/>
        </w:rPr>
        <w:t>the</w:t>
      </w:r>
      <w:r>
        <w:rPr>
          <w:color w:val="231F20"/>
          <w:spacing w:val="-34"/>
          <w:w w:val="105"/>
        </w:rPr>
        <w:t xml:space="preserve"> </w:t>
      </w:r>
      <w:r>
        <w:rPr>
          <w:color w:val="231F20"/>
          <w:spacing w:val="3"/>
          <w:w w:val="105"/>
        </w:rPr>
        <w:t>activities</w:t>
      </w:r>
      <w:r>
        <w:rPr>
          <w:color w:val="231F20"/>
          <w:spacing w:val="-35"/>
          <w:w w:val="105"/>
        </w:rPr>
        <w:t xml:space="preserve"> </w:t>
      </w:r>
      <w:r>
        <w:rPr>
          <w:color w:val="231F20"/>
          <w:spacing w:val="4"/>
          <w:w w:val="105"/>
        </w:rPr>
        <w:t xml:space="preserve">associated </w:t>
      </w:r>
      <w:r>
        <w:rPr>
          <w:color w:val="231F20"/>
          <w:spacing w:val="3"/>
          <w:w w:val="105"/>
        </w:rPr>
        <w:t>with</w:t>
      </w:r>
      <w:r>
        <w:rPr>
          <w:color w:val="231F20"/>
          <w:spacing w:val="-7"/>
          <w:w w:val="105"/>
        </w:rPr>
        <w:t xml:space="preserve"> </w:t>
      </w:r>
      <w:r>
        <w:rPr>
          <w:color w:val="231F20"/>
          <w:spacing w:val="2"/>
          <w:w w:val="105"/>
        </w:rPr>
        <w:t>it.</w:t>
      </w:r>
      <w:r>
        <w:rPr>
          <w:color w:val="231F20"/>
          <w:spacing w:val="-7"/>
          <w:w w:val="105"/>
        </w:rPr>
        <w:t xml:space="preserve"> </w:t>
      </w:r>
      <w:r>
        <w:rPr>
          <w:color w:val="231F20"/>
          <w:spacing w:val="2"/>
          <w:w w:val="105"/>
        </w:rPr>
        <w:t>The</w:t>
      </w:r>
      <w:r>
        <w:rPr>
          <w:color w:val="231F20"/>
          <w:spacing w:val="-6"/>
          <w:w w:val="105"/>
        </w:rPr>
        <w:t xml:space="preserve"> </w:t>
      </w:r>
      <w:r>
        <w:rPr>
          <w:color w:val="231F20"/>
          <w:spacing w:val="3"/>
          <w:w w:val="105"/>
        </w:rPr>
        <w:t>traveller</w:t>
      </w:r>
      <w:r>
        <w:rPr>
          <w:color w:val="231F20"/>
          <w:spacing w:val="-7"/>
          <w:w w:val="105"/>
        </w:rPr>
        <w:t xml:space="preserve"> </w:t>
      </w:r>
      <w:r>
        <w:rPr>
          <w:color w:val="231F20"/>
          <w:w w:val="105"/>
        </w:rPr>
        <w:t>in</w:t>
      </w:r>
      <w:r>
        <w:rPr>
          <w:color w:val="231F20"/>
          <w:spacing w:val="-6"/>
          <w:w w:val="105"/>
        </w:rPr>
        <w:t xml:space="preserve"> </w:t>
      </w:r>
      <w:r>
        <w:rPr>
          <w:color w:val="231F20"/>
          <w:spacing w:val="2"/>
          <w:w w:val="105"/>
        </w:rPr>
        <w:t>the</w:t>
      </w:r>
      <w:r>
        <w:rPr>
          <w:color w:val="231F20"/>
          <w:spacing w:val="-7"/>
          <w:w w:val="105"/>
        </w:rPr>
        <w:t xml:space="preserve"> </w:t>
      </w:r>
      <w:r>
        <w:rPr>
          <w:color w:val="231F20"/>
          <w:spacing w:val="3"/>
          <w:w w:val="105"/>
        </w:rPr>
        <w:t>ancient</w:t>
      </w:r>
      <w:r>
        <w:rPr>
          <w:color w:val="231F20"/>
          <w:spacing w:val="-6"/>
          <w:w w:val="105"/>
        </w:rPr>
        <w:t xml:space="preserve"> </w:t>
      </w:r>
      <w:r>
        <w:rPr>
          <w:color w:val="231F20"/>
          <w:spacing w:val="3"/>
          <w:w w:val="105"/>
        </w:rPr>
        <w:t>past</w:t>
      </w:r>
      <w:r>
        <w:rPr>
          <w:color w:val="231F20"/>
          <w:spacing w:val="-7"/>
          <w:w w:val="105"/>
        </w:rPr>
        <w:t xml:space="preserve"> </w:t>
      </w:r>
      <w:r>
        <w:rPr>
          <w:color w:val="231F20"/>
          <w:spacing w:val="2"/>
          <w:w w:val="105"/>
        </w:rPr>
        <w:t>was</w:t>
      </w:r>
      <w:r>
        <w:rPr>
          <w:color w:val="231F20"/>
          <w:spacing w:val="-6"/>
          <w:w w:val="105"/>
        </w:rPr>
        <w:t xml:space="preserve"> </w:t>
      </w:r>
      <w:r>
        <w:rPr>
          <w:color w:val="231F20"/>
          <w:spacing w:val="3"/>
          <w:w w:val="105"/>
        </w:rPr>
        <w:t>thus</w:t>
      </w:r>
      <w:r>
        <w:rPr>
          <w:color w:val="231F20"/>
          <w:spacing w:val="-7"/>
          <w:w w:val="105"/>
        </w:rPr>
        <w:t xml:space="preserve"> </w:t>
      </w:r>
      <w:r>
        <w:rPr>
          <w:color w:val="231F20"/>
          <w:w w:val="105"/>
        </w:rPr>
        <w:t>a</w:t>
      </w:r>
      <w:r>
        <w:rPr>
          <w:color w:val="231F20"/>
          <w:spacing w:val="-6"/>
          <w:w w:val="105"/>
        </w:rPr>
        <w:t xml:space="preserve"> </w:t>
      </w:r>
      <w:r>
        <w:rPr>
          <w:color w:val="231F20"/>
          <w:spacing w:val="3"/>
          <w:w w:val="105"/>
        </w:rPr>
        <w:t>trader</w:t>
      </w:r>
      <w:r>
        <w:rPr>
          <w:color w:val="231F20"/>
          <w:spacing w:val="-7"/>
          <w:w w:val="105"/>
        </w:rPr>
        <w:t xml:space="preserve"> </w:t>
      </w:r>
      <w:r>
        <w:rPr>
          <w:color w:val="231F20"/>
          <w:spacing w:val="2"/>
          <w:w w:val="105"/>
        </w:rPr>
        <w:t>and</w:t>
      </w:r>
      <w:r>
        <w:rPr>
          <w:color w:val="231F20"/>
          <w:spacing w:val="-6"/>
          <w:w w:val="105"/>
        </w:rPr>
        <w:t xml:space="preserve"> </w:t>
      </w:r>
      <w:r>
        <w:rPr>
          <w:color w:val="231F20"/>
          <w:w w:val="105"/>
        </w:rPr>
        <w:t>a</w:t>
      </w:r>
      <w:r>
        <w:rPr>
          <w:color w:val="231F20"/>
          <w:spacing w:val="-7"/>
          <w:w w:val="105"/>
        </w:rPr>
        <w:t xml:space="preserve"> </w:t>
      </w:r>
      <w:r>
        <w:rPr>
          <w:color w:val="231F20"/>
          <w:spacing w:val="4"/>
          <w:w w:val="105"/>
        </w:rPr>
        <w:t xml:space="preserve">merchant </w:t>
      </w:r>
      <w:r>
        <w:rPr>
          <w:color w:val="231F20"/>
          <w:spacing w:val="3"/>
          <w:w w:val="105"/>
        </w:rPr>
        <w:t>looking</w:t>
      </w:r>
      <w:r>
        <w:rPr>
          <w:color w:val="231F20"/>
          <w:spacing w:val="-23"/>
          <w:w w:val="105"/>
        </w:rPr>
        <w:t xml:space="preserve"> </w:t>
      </w:r>
      <w:r>
        <w:rPr>
          <w:color w:val="231F20"/>
          <w:spacing w:val="2"/>
          <w:w w:val="105"/>
        </w:rPr>
        <w:t>for</w:t>
      </w:r>
      <w:r>
        <w:rPr>
          <w:color w:val="231F20"/>
          <w:spacing w:val="-23"/>
          <w:w w:val="105"/>
        </w:rPr>
        <w:t xml:space="preserve"> </w:t>
      </w:r>
      <w:r>
        <w:rPr>
          <w:color w:val="231F20"/>
          <w:spacing w:val="3"/>
          <w:w w:val="105"/>
        </w:rPr>
        <w:t>merchandise</w:t>
      </w:r>
      <w:r>
        <w:rPr>
          <w:color w:val="231F20"/>
          <w:spacing w:val="-23"/>
          <w:w w:val="105"/>
        </w:rPr>
        <w:t xml:space="preserve"> </w:t>
      </w:r>
      <w:r>
        <w:rPr>
          <w:color w:val="231F20"/>
          <w:spacing w:val="2"/>
          <w:w w:val="105"/>
        </w:rPr>
        <w:t>and</w:t>
      </w:r>
      <w:r>
        <w:rPr>
          <w:color w:val="231F20"/>
          <w:spacing w:val="-22"/>
          <w:w w:val="105"/>
        </w:rPr>
        <w:t xml:space="preserve"> </w:t>
      </w:r>
      <w:r>
        <w:rPr>
          <w:color w:val="231F20"/>
          <w:spacing w:val="3"/>
          <w:w w:val="105"/>
        </w:rPr>
        <w:t>engaging</w:t>
      </w:r>
      <w:r>
        <w:rPr>
          <w:color w:val="231F20"/>
          <w:spacing w:val="-23"/>
          <w:w w:val="105"/>
        </w:rPr>
        <w:t xml:space="preserve"> </w:t>
      </w:r>
      <w:r>
        <w:rPr>
          <w:color w:val="231F20"/>
          <w:w w:val="105"/>
        </w:rPr>
        <w:t>in</w:t>
      </w:r>
      <w:r>
        <w:rPr>
          <w:color w:val="231F20"/>
          <w:spacing w:val="-23"/>
          <w:w w:val="105"/>
        </w:rPr>
        <w:t xml:space="preserve"> </w:t>
      </w:r>
      <w:r>
        <w:rPr>
          <w:color w:val="231F20"/>
          <w:spacing w:val="3"/>
          <w:w w:val="105"/>
        </w:rPr>
        <w:t>trade</w:t>
      </w:r>
      <w:r>
        <w:rPr>
          <w:color w:val="231F20"/>
          <w:spacing w:val="-22"/>
          <w:w w:val="105"/>
        </w:rPr>
        <w:t xml:space="preserve"> </w:t>
      </w:r>
      <w:r>
        <w:rPr>
          <w:color w:val="231F20"/>
          <w:spacing w:val="2"/>
          <w:w w:val="105"/>
        </w:rPr>
        <w:t>and</w:t>
      </w:r>
      <w:r>
        <w:rPr>
          <w:color w:val="231F20"/>
          <w:spacing w:val="-23"/>
          <w:w w:val="105"/>
        </w:rPr>
        <w:t xml:space="preserve"> </w:t>
      </w:r>
      <w:r>
        <w:rPr>
          <w:color w:val="231F20"/>
          <w:spacing w:val="3"/>
          <w:w w:val="105"/>
        </w:rPr>
        <w:t>commerce.</w:t>
      </w:r>
      <w:r>
        <w:rPr>
          <w:color w:val="231F20"/>
          <w:spacing w:val="-23"/>
          <w:w w:val="105"/>
        </w:rPr>
        <w:t xml:space="preserve"> </w:t>
      </w:r>
      <w:r>
        <w:rPr>
          <w:color w:val="231F20"/>
          <w:spacing w:val="3"/>
          <w:w w:val="105"/>
        </w:rPr>
        <w:t>There</w:t>
      </w:r>
      <w:r>
        <w:rPr>
          <w:color w:val="231F20"/>
          <w:spacing w:val="-23"/>
          <w:w w:val="105"/>
        </w:rPr>
        <w:t xml:space="preserve"> </w:t>
      </w:r>
      <w:r>
        <w:rPr>
          <w:color w:val="231F20"/>
          <w:spacing w:val="4"/>
          <w:w w:val="105"/>
        </w:rPr>
        <w:t xml:space="preserve">was, </w:t>
      </w:r>
      <w:r>
        <w:rPr>
          <w:color w:val="231F20"/>
          <w:spacing w:val="3"/>
          <w:w w:val="105"/>
        </w:rPr>
        <w:t>however,</w:t>
      </w:r>
      <w:r>
        <w:rPr>
          <w:color w:val="231F20"/>
          <w:spacing w:val="-21"/>
          <w:w w:val="105"/>
        </w:rPr>
        <w:t xml:space="preserve"> </w:t>
      </w:r>
      <w:r>
        <w:rPr>
          <w:color w:val="231F20"/>
          <w:spacing w:val="3"/>
          <w:w w:val="105"/>
        </w:rPr>
        <w:t>another</w:t>
      </w:r>
      <w:r>
        <w:rPr>
          <w:color w:val="231F20"/>
          <w:spacing w:val="-20"/>
          <w:w w:val="105"/>
        </w:rPr>
        <w:t xml:space="preserve"> </w:t>
      </w:r>
      <w:r>
        <w:rPr>
          <w:color w:val="231F20"/>
          <w:spacing w:val="3"/>
          <w:w w:val="105"/>
        </w:rPr>
        <w:t>type</w:t>
      </w:r>
      <w:r>
        <w:rPr>
          <w:color w:val="231F20"/>
          <w:spacing w:val="-20"/>
          <w:w w:val="105"/>
        </w:rPr>
        <w:t xml:space="preserve"> </w:t>
      </w:r>
      <w:r>
        <w:rPr>
          <w:color w:val="231F20"/>
          <w:w w:val="105"/>
        </w:rPr>
        <w:t>of</w:t>
      </w:r>
      <w:r>
        <w:rPr>
          <w:color w:val="231F20"/>
          <w:spacing w:val="-20"/>
          <w:w w:val="105"/>
        </w:rPr>
        <w:t xml:space="preserve"> </w:t>
      </w:r>
      <w:r>
        <w:rPr>
          <w:color w:val="231F20"/>
          <w:spacing w:val="3"/>
          <w:w w:val="105"/>
        </w:rPr>
        <w:t>traveller,</w:t>
      </w:r>
      <w:r>
        <w:rPr>
          <w:color w:val="231F20"/>
          <w:spacing w:val="-20"/>
          <w:w w:val="105"/>
        </w:rPr>
        <w:t xml:space="preserve"> </w:t>
      </w:r>
      <w:r>
        <w:rPr>
          <w:color w:val="231F20"/>
          <w:spacing w:val="3"/>
          <w:w w:val="105"/>
        </w:rPr>
        <w:t>whose</w:t>
      </w:r>
      <w:r>
        <w:rPr>
          <w:color w:val="231F20"/>
          <w:spacing w:val="-20"/>
          <w:w w:val="105"/>
        </w:rPr>
        <w:t xml:space="preserve"> </w:t>
      </w:r>
      <w:r>
        <w:rPr>
          <w:color w:val="231F20"/>
          <w:spacing w:val="3"/>
          <w:w w:val="105"/>
        </w:rPr>
        <w:t>motive</w:t>
      </w:r>
      <w:r>
        <w:rPr>
          <w:color w:val="231F20"/>
          <w:spacing w:val="-20"/>
          <w:w w:val="105"/>
        </w:rPr>
        <w:t xml:space="preserve"> </w:t>
      </w:r>
      <w:r>
        <w:rPr>
          <w:color w:val="231F20"/>
          <w:spacing w:val="2"/>
          <w:w w:val="105"/>
        </w:rPr>
        <w:t>was</w:t>
      </w:r>
      <w:r>
        <w:rPr>
          <w:color w:val="231F20"/>
          <w:spacing w:val="-20"/>
          <w:w w:val="105"/>
        </w:rPr>
        <w:t xml:space="preserve"> </w:t>
      </w:r>
      <w:r>
        <w:rPr>
          <w:color w:val="231F20"/>
          <w:spacing w:val="3"/>
          <w:w w:val="105"/>
        </w:rPr>
        <w:t>other</w:t>
      </w:r>
      <w:r>
        <w:rPr>
          <w:color w:val="231F20"/>
          <w:spacing w:val="-20"/>
          <w:w w:val="105"/>
        </w:rPr>
        <w:t xml:space="preserve"> </w:t>
      </w:r>
      <w:r>
        <w:rPr>
          <w:color w:val="231F20"/>
          <w:spacing w:val="3"/>
          <w:w w:val="105"/>
        </w:rPr>
        <w:t>than</w:t>
      </w:r>
      <w:r>
        <w:rPr>
          <w:color w:val="231F20"/>
          <w:spacing w:val="-20"/>
          <w:w w:val="105"/>
        </w:rPr>
        <w:t xml:space="preserve"> </w:t>
      </w:r>
      <w:r>
        <w:rPr>
          <w:color w:val="231F20"/>
          <w:spacing w:val="4"/>
          <w:w w:val="105"/>
        </w:rPr>
        <w:t xml:space="preserve">engaging </w:t>
      </w:r>
      <w:r>
        <w:rPr>
          <w:color w:val="231F20"/>
          <w:w w:val="105"/>
        </w:rPr>
        <w:t>in</w:t>
      </w:r>
      <w:r>
        <w:rPr>
          <w:color w:val="231F20"/>
          <w:spacing w:val="-5"/>
          <w:w w:val="105"/>
        </w:rPr>
        <w:t xml:space="preserve"> </w:t>
      </w:r>
      <w:r>
        <w:rPr>
          <w:color w:val="231F20"/>
          <w:spacing w:val="3"/>
          <w:w w:val="105"/>
        </w:rPr>
        <w:t>trade</w:t>
      </w:r>
      <w:r>
        <w:rPr>
          <w:color w:val="231F20"/>
          <w:spacing w:val="-5"/>
          <w:w w:val="105"/>
        </w:rPr>
        <w:t xml:space="preserve"> </w:t>
      </w:r>
      <w:r>
        <w:rPr>
          <w:color w:val="231F20"/>
          <w:spacing w:val="2"/>
          <w:w w:val="105"/>
        </w:rPr>
        <w:t>and</w:t>
      </w:r>
      <w:r>
        <w:rPr>
          <w:color w:val="231F20"/>
          <w:spacing w:val="-5"/>
          <w:w w:val="105"/>
        </w:rPr>
        <w:t xml:space="preserve"> </w:t>
      </w:r>
      <w:r>
        <w:rPr>
          <w:color w:val="231F20"/>
          <w:spacing w:val="3"/>
          <w:w w:val="105"/>
        </w:rPr>
        <w:t>commerce.</w:t>
      </w:r>
      <w:r>
        <w:rPr>
          <w:color w:val="231F20"/>
          <w:spacing w:val="-5"/>
          <w:w w:val="105"/>
        </w:rPr>
        <w:t xml:space="preserve"> </w:t>
      </w:r>
      <w:r>
        <w:rPr>
          <w:color w:val="231F20"/>
          <w:spacing w:val="3"/>
          <w:w w:val="105"/>
        </w:rPr>
        <w:t>This</w:t>
      </w:r>
      <w:r>
        <w:rPr>
          <w:color w:val="231F20"/>
          <w:spacing w:val="-5"/>
          <w:w w:val="105"/>
        </w:rPr>
        <w:t xml:space="preserve"> </w:t>
      </w:r>
      <w:r>
        <w:rPr>
          <w:color w:val="231F20"/>
          <w:spacing w:val="3"/>
          <w:w w:val="105"/>
        </w:rPr>
        <w:t>traveller</w:t>
      </w:r>
      <w:r>
        <w:rPr>
          <w:color w:val="231F20"/>
          <w:spacing w:val="-5"/>
          <w:w w:val="105"/>
        </w:rPr>
        <w:t xml:space="preserve"> </w:t>
      </w:r>
      <w:r>
        <w:rPr>
          <w:color w:val="231F20"/>
          <w:spacing w:val="2"/>
          <w:w w:val="105"/>
        </w:rPr>
        <w:t>was</w:t>
      </w:r>
      <w:r>
        <w:rPr>
          <w:color w:val="231F20"/>
          <w:spacing w:val="-5"/>
          <w:w w:val="105"/>
        </w:rPr>
        <w:t xml:space="preserve"> </w:t>
      </w:r>
      <w:r>
        <w:rPr>
          <w:color w:val="231F20"/>
          <w:spacing w:val="3"/>
          <w:w w:val="105"/>
        </w:rPr>
        <w:t>pilgrim,</w:t>
      </w:r>
      <w:r>
        <w:rPr>
          <w:color w:val="231F20"/>
          <w:spacing w:val="-5"/>
          <w:w w:val="105"/>
        </w:rPr>
        <w:t xml:space="preserve"> </w:t>
      </w:r>
      <w:r>
        <w:rPr>
          <w:color w:val="231F20"/>
          <w:w w:val="105"/>
        </w:rPr>
        <w:t>a</w:t>
      </w:r>
      <w:r>
        <w:rPr>
          <w:color w:val="231F20"/>
          <w:spacing w:val="-5"/>
          <w:w w:val="105"/>
        </w:rPr>
        <w:t xml:space="preserve"> </w:t>
      </w:r>
      <w:r>
        <w:rPr>
          <w:color w:val="231F20"/>
          <w:spacing w:val="3"/>
          <w:w w:val="105"/>
        </w:rPr>
        <w:t>scholar</w:t>
      </w:r>
      <w:r>
        <w:rPr>
          <w:color w:val="231F20"/>
          <w:spacing w:val="-5"/>
          <w:w w:val="105"/>
        </w:rPr>
        <w:t xml:space="preserve"> </w:t>
      </w:r>
      <w:r>
        <w:rPr>
          <w:color w:val="231F20"/>
          <w:w w:val="105"/>
        </w:rPr>
        <w:t>in</w:t>
      </w:r>
      <w:r>
        <w:rPr>
          <w:color w:val="231F20"/>
          <w:spacing w:val="-5"/>
          <w:w w:val="105"/>
        </w:rPr>
        <w:t xml:space="preserve"> </w:t>
      </w:r>
      <w:r>
        <w:rPr>
          <w:color w:val="231F20"/>
          <w:spacing w:val="3"/>
          <w:w w:val="105"/>
        </w:rPr>
        <w:t>search</w:t>
      </w:r>
      <w:r>
        <w:rPr>
          <w:color w:val="231F20"/>
          <w:spacing w:val="-5"/>
          <w:w w:val="105"/>
        </w:rPr>
        <w:t xml:space="preserve"> </w:t>
      </w:r>
      <w:r>
        <w:rPr>
          <w:color w:val="231F20"/>
          <w:spacing w:val="4"/>
          <w:w w:val="105"/>
        </w:rPr>
        <w:t xml:space="preserve">of </w:t>
      </w:r>
      <w:r>
        <w:rPr>
          <w:color w:val="231F20"/>
          <w:spacing w:val="3"/>
          <w:w w:val="105"/>
        </w:rPr>
        <w:t>ancient</w:t>
      </w:r>
      <w:r>
        <w:rPr>
          <w:color w:val="231F20"/>
          <w:spacing w:val="-11"/>
          <w:w w:val="105"/>
        </w:rPr>
        <w:t xml:space="preserve"> </w:t>
      </w:r>
      <w:r>
        <w:rPr>
          <w:color w:val="231F20"/>
          <w:spacing w:val="3"/>
          <w:w w:val="105"/>
        </w:rPr>
        <w:t>texts</w:t>
      </w:r>
      <w:r>
        <w:rPr>
          <w:color w:val="231F20"/>
          <w:spacing w:val="-11"/>
          <w:w w:val="105"/>
        </w:rPr>
        <w:t xml:space="preserve"> </w:t>
      </w:r>
      <w:r>
        <w:rPr>
          <w:color w:val="231F20"/>
          <w:spacing w:val="2"/>
          <w:w w:val="105"/>
        </w:rPr>
        <w:t>and</w:t>
      </w:r>
      <w:r>
        <w:rPr>
          <w:color w:val="231F20"/>
          <w:spacing w:val="-10"/>
          <w:w w:val="105"/>
        </w:rPr>
        <w:t xml:space="preserve"> </w:t>
      </w:r>
      <w:r>
        <w:rPr>
          <w:color w:val="231F20"/>
          <w:w w:val="105"/>
        </w:rPr>
        <w:t>a</w:t>
      </w:r>
      <w:r>
        <w:rPr>
          <w:color w:val="231F20"/>
          <w:spacing w:val="-11"/>
          <w:w w:val="105"/>
        </w:rPr>
        <w:t xml:space="preserve"> </w:t>
      </w:r>
      <w:r>
        <w:rPr>
          <w:color w:val="231F20"/>
          <w:spacing w:val="3"/>
          <w:w w:val="105"/>
        </w:rPr>
        <w:t>curious</w:t>
      </w:r>
      <w:r>
        <w:rPr>
          <w:color w:val="231F20"/>
          <w:spacing w:val="-10"/>
          <w:w w:val="105"/>
        </w:rPr>
        <w:t xml:space="preserve"> </w:t>
      </w:r>
      <w:r>
        <w:rPr>
          <w:color w:val="231F20"/>
          <w:spacing w:val="3"/>
          <w:w w:val="105"/>
        </w:rPr>
        <w:t>wayfarer</w:t>
      </w:r>
      <w:r>
        <w:rPr>
          <w:color w:val="231F20"/>
          <w:spacing w:val="-11"/>
          <w:w w:val="105"/>
        </w:rPr>
        <w:t xml:space="preserve"> </w:t>
      </w:r>
      <w:r>
        <w:rPr>
          <w:color w:val="231F20"/>
          <w:spacing w:val="3"/>
          <w:w w:val="105"/>
        </w:rPr>
        <w:t>looking</w:t>
      </w:r>
      <w:r>
        <w:rPr>
          <w:color w:val="231F20"/>
          <w:spacing w:val="-10"/>
          <w:w w:val="105"/>
        </w:rPr>
        <w:t xml:space="preserve"> </w:t>
      </w:r>
      <w:r>
        <w:rPr>
          <w:color w:val="231F20"/>
          <w:spacing w:val="3"/>
          <w:w w:val="105"/>
        </w:rPr>
        <w:t>forward</w:t>
      </w:r>
      <w:r>
        <w:rPr>
          <w:color w:val="231F20"/>
          <w:spacing w:val="-11"/>
          <w:w w:val="105"/>
        </w:rPr>
        <w:t xml:space="preserve"> </w:t>
      </w:r>
      <w:r>
        <w:rPr>
          <w:color w:val="231F20"/>
          <w:w w:val="105"/>
        </w:rPr>
        <w:t>to</w:t>
      </w:r>
      <w:r>
        <w:rPr>
          <w:color w:val="231F20"/>
          <w:spacing w:val="-10"/>
          <w:w w:val="105"/>
        </w:rPr>
        <w:t xml:space="preserve"> </w:t>
      </w:r>
      <w:r>
        <w:rPr>
          <w:color w:val="231F20"/>
          <w:spacing w:val="2"/>
          <w:w w:val="105"/>
        </w:rPr>
        <w:t>new</w:t>
      </w:r>
      <w:r>
        <w:rPr>
          <w:color w:val="231F20"/>
          <w:spacing w:val="-11"/>
          <w:w w:val="105"/>
        </w:rPr>
        <w:t xml:space="preserve"> </w:t>
      </w:r>
      <w:r>
        <w:rPr>
          <w:color w:val="231F20"/>
          <w:spacing w:val="2"/>
          <w:w w:val="105"/>
        </w:rPr>
        <w:t>and</w:t>
      </w:r>
      <w:r>
        <w:rPr>
          <w:color w:val="231F20"/>
          <w:spacing w:val="-10"/>
          <w:w w:val="105"/>
        </w:rPr>
        <w:t xml:space="preserve"> </w:t>
      </w:r>
      <w:r>
        <w:rPr>
          <w:color w:val="231F20"/>
          <w:spacing w:val="4"/>
          <w:w w:val="105"/>
        </w:rPr>
        <w:t xml:space="preserve">exciting </w:t>
      </w:r>
      <w:r>
        <w:rPr>
          <w:color w:val="231F20"/>
          <w:spacing w:val="3"/>
          <w:w w:val="105"/>
        </w:rPr>
        <w:t>experiences.</w:t>
      </w:r>
      <w:r>
        <w:rPr>
          <w:color w:val="231F20"/>
          <w:spacing w:val="-26"/>
          <w:w w:val="105"/>
        </w:rPr>
        <w:t xml:space="preserve"> </w:t>
      </w:r>
      <w:r>
        <w:rPr>
          <w:color w:val="231F20"/>
          <w:spacing w:val="3"/>
          <w:w w:val="105"/>
        </w:rPr>
        <w:t>Seeking</w:t>
      </w:r>
      <w:r>
        <w:rPr>
          <w:color w:val="231F20"/>
          <w:spacing w:val="-26"/>
          <w:w w:val="105"/>
        </w:rPr>
        <w:t xml:space="preserve"> </w:t>
      </w:r>
      <w:r>
        <w:rPr>
          <w:color w:val="231F20"/>
          <w:spacing w:val="3"/>
          <w:w w:val="105"/>
        </w:rPr>
        <w:t>knowledge</w:t>
      </w:r>
      <w:r>
        <w:rPr>
          <w:color w:val="231F20"/>
          <w:spacing w:val="-26"/>
          <w:w w:val="105"/>
        </w:rPr>
        <w:t xml:space="preserve"> </w:t>
      </w:r>
      <w:r>
        <w:rPr>
          <w:color w:val="231F20"/>
          <w:spacing w:val="2"/>
          <w:w w:val="105"/>
        </w:rPr>
        <w:t>was</w:t>
      </w:r>
      <w:r>
        <w:rPr>
          <w:color w:val="231F20"/>
          <w:spacing w:val="-26"/>
          <w:w w:val="105"/>
        </w:rPr>
        <w:t xml:space="preserve"> </w:t>
      </w:r>
      <w:r>
        <w:rPr>
          <w:color w:val="231F20"/>
          <w:spacing w:val="2"/>
          <w:w w:val="105"/>
        </w:rPr>
        <w:t>his</w:t>
      </w:r>
      <w:r>
        <w:rPr>
          <w:color w:val="231F20"/>
          <w:spacing w:val="-26"/>
          <w:w w:val="105"/>
        </w:rPr>
        <w:t xml:space="preserve"> </w:t>
      </w:r>
      <w:r>
        <w:rPr>
          <w:color w:val="231F20"/>
          <w:spacing w:val="3"/>
          <w:w w:val="105"/>
        </w:rPr>
        <w:t>primary</w:t>
      </w:r>
      <w:r>
        <w:rPr>
          <w:color w:val="231F20"/>
          <w:spacing w:val="-26"/>
          <w:w w:val="105"/>
        </w:rPr>
        <w:t xml:space="preserve"> </w:t>
      </w:r>
      <w:r>
        <w:rPr>
          <w:color w:val="231F20"/>
          <w:spacing w:val="3"/>
          <w:w w:val="105"/>
        </w:rPr>
        <w:t>purpose</w:t>
      </w:r>
      <w:r>
        <w:rPr>
          <w:color w:val="231F20"/>
          <w:spacing w:val="-25"/>
          <w:w w:val="105"/>
        </w:rPr>
        <w:t xml:space="preserve"> </w:t>
      </w:r>
      <w:r>
        <w:rPr>
          <w:color w:val="231F20"/>
          <w:spacing w:val="2"/>
          <w:w w:val="105"/>
        </w:rPr>
        <w:t>for</w:t>
      </w:r>
      <w:r>
        <w:rPr>
          <w:color w:val="231F20"/>
          <w:spacing w:val="-26"/>
          <w:w w:val="105"/>
        </w:rPr>
        <w:t xml:space="preserve"> </w:t>
      </w:r>
      <w:r>
        <w:rPr>
          <w:color w:val="231F20"/>
          <w:spacing w:val="4"/>
          <w:w w:val="105"/>
        </w:rPr>
        <w:t>undertaking travel.</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4"/>
        <w:ind w:left="1818"/>
      </w:pPr>
      <w:r>
        <w:lastRenderedPageBreak/>
        <w:pict>
          <v:line id="_x0000_s1401" style="position:absolute;left:0;text-align:left;z-index:15733760;mso-position-horizontal-relative:page;mso-position-vertical-relative:page" from="148.45pt,69.45pt" to="148.45pt,771pt" strokecolor="#d7d9da" strokeweight="5pt">
            <w10:wrap anchorx="page" anchory="page"/>
          </v:line>
        </w:pict>
      </w:r>
      <w:r w:rsidR="00D12952">
        <w:rPr>
          <w:color w:val="231F20"/>
        </w:rPr>
        <w:t>Early Travel Motivations and Knowledge</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spacing w:val="2"/>
        </w:rPr>
        <w:t xml:space="preserve">The </w:t>
      </w:r>
      <w:r>
        <w:rPr>
          <w:color w:val="231F20"/>
          <w:spacing w:val="3"/>
        </w:rPr>
        <w:t xml:space="preserve">early travel motivation </w:t>
      </w:r>
      <w:r>
        <w:rPr>
          <w:color w:val="231F20"/>
          <w:spacing w:val="2"/>
        </w:rPr>
        <w:t xml:space="preserve">was </w:t>
      </w:r>
      <w:r>
        <w:rPr>
          <w:color w:val="231F20"/>
          <w:spacing w:val="3"/>
        </w:rPr>
        <w:t xml:space="preserve">associated with trade, </w:t>
      </w:r>
      <w:r>
        <w:rPr>
          <w:color w:val="231F20"/>
          <w:spacing w:val="4"/>
        </w:rPr>
        <w:t xml:space="preserve">commerce </w:t>
      </w:r>
      <w:r>
        <w:rPr>
          <w:color w:val="231F20"/>
          <w:spacing w:val="2"/>
        </w:rPr>
        <w:t xml:space="preserve">and </w:t>
      </w:r>
      <w:r>
        <w:rPr>
          <w:color w:val="231F20"/>
          <w:spacing w:val="3"/>
        </w:rPr>
        <w:t xml:space="preserve">knowledge. Throughout </w:t>
      </w:r>
      <w:r>
        <w:rPr>
          <w:color w:val="231F20"/>
          <w:spacing w:val="3"/>
        </w:rPr>
        <w:t xml:space="preserve">history, traders </w:t>
      </w:r>
      <w:r>
        <w:rPr>
          <w:color w:val="231F20"/>
          <w:spacing w:val="2"/>
        </w:rPr>
        <w:t xml:space="preserve">and </w:t>
      </w:r>
      <w:r>
        <w:rPr>
          <w:color w:val="231F20"/>
          <w:spacing w:val="3"/>
        </w:rPr>
        <w:t xml:space="preserve">merchants have </w:t>
      </w:r>
      <w:r>
        <w:rPr>
          <w:color w:val="231F20"/>
          <w:spacing w:val="4"/>
        </w:rPr>
        <w:t xml:space="preserve">travelled </w:t>
      </w:r>
      <w:r>
        <w:rPr>
          <w:color w:val="231F20"/>
        </w:rPr>
        <w:t xml:space="preserve">to </w:t>
      </w:r>
      <w:r>
        <w:rPr>
          <w:color w:val="231F20"/>
          <w:spacing w:val="3"/>
        </w:rPr>
        <w:t xml:space="preserve">far-off lands </w:t>
      </w:r>
      <w:r>
        <w:rPr>
          <w:color w:val="231F20"/>
        </w:rPr>
        <w:t xml:space="preserve">in </w:t>
      </w:r>
      <w:r>
        <w:rPr>
          <w:color w:val="231F20"/>
          <w:spacing w:val="3"/>
        </w:rPr>
        <w:t xml:space="preserve">order </w:t>
      </w:r>
      <w:r>
        <w:rPr>
          <w:color w:val="231F20"/>
        </w:rPr>
        <w:t xml:space="preserve">to </w:t>
      </w:r>
      <w:r>
        <w:rPr>
          <w:color w:val="231F20"/>
          <w:spacing w:val="3"/>
        </w:rPr>
        <w:t xml:space="preserve">trade with other regions </w:t>
      </w:r>
      <w:r>
        <w:rPr>
          <w:color w:val="231F20"/>
          <w:spacing w:val="2"/>
        </w:rPr>
        <w:t xml:space="preserve">and </w:t>
      </w:r>
      <w:r>
        <w:rPr>
          <w:color w:val="231F20"/>
          <w:spacing w:val="4"/>
        </w:rPr>
        <w:t xml:space="preserve">communities. </w:t>
      </w:r>
      <w:r>
        <w:rPr>
          <w:color w:val="231F20"/>
          <w:spacing w:val="3"/>
        </w:rPr>
        <w:t xml:space="preserve">Travellers from distant lands started  moving  about  </w:t>
      </w:r>
      <w:r>
        <w:rPr>
          <w:color w:val="231F20"/>
        </w:rPr>
        <w:t xml:space="preserve">in  </w:t>
      </w:r>
      <w:r>
        <w:rPr>
          <w:color w:val="231F20"/>
          <w:spacing w:val="3"/>
        </w:rPr>
        <w:t xml:space="preserve">large  </w:t>
      </w:r>
      <w:r>
        <w:rPr>
          <w:color w:val="231F20"/>
          <w:spacing w:val="4"/>
        </w:rPr>
        <w:t xml:space="preserve">numbers  </w:t>
      </w:r>
      <w:r>
        <w:rPr>
          <w:color w:val="231F20"/>
          <w:spacing w:val="2"/>
        </w:rPr>
        <w:t xml:space="preserve">and </w:t>
      </w:r>
      <w:r>
        <w:rPr>
          <w:color w:val="231F20"/>
          <w:spacing w:val="3"/>
        </w:rPr>
        <w:t xml:space="preserve">visited many places </w:t>
      </w:r>
      <w:r>
        <w:rPr>
          <w:color w:val="231F20"/>
          <w:spacing w:val="2"/>
        </w:rPr>
        <w:t xml:space="preserve">for the </w:t>
      </w:r>
      <w:r>
        <w:rPr>
          <w:color w:val="231F20"/>
          <w:spacing w:val="3"/>
        </w:rPr>
        <w:t xml:space="preserve">purpose </w:t>
      </w:r>
      <w:r>
        <w:rPr>
          <w:color w:val="231F20"/>
        </w:rPr>
        <w:t xml:space="preserve">of </w:t>
      </w:r>
      <w:r>
        <w:rPr>
          <w:color w:val="231F20"/>
          <w:spacing w:val="3"/>
        </w:rPr>
        <w:t xml:space="preserve">commerce. With </w:t>
      </w:r>
      <w:r>
        <w:rPr>
          <w:color w:val="231F20"/>
          <w:spacing w:val="2"/>
        </w:rPr>
        <w:t xml:space="preserve">the </w:t>
      </w:r>
      <w:r>
        <w:rPr>
          <w:color w:val="231F20"/>
          <w:spacing w:val="4"/>
        </w:rPr>
        <w:t xml:space="preserve">gradual </w:t>
      </w:r>
      <w:r>
        <w:rPr>
          <w:color w:val="231F20"/>
          <w:spacing w:val="3"/>
        </w:rPr>
        <w:t xml:space="preserve">opening </w:t>
      </w:r>
      <w:r>
        <w:rPr>
          <w:color w:val="231F20"/>
        </w:rPr>
        <w:t xml:space="preserve">of </w:t>
      </w:r>
      <w:r>
        <w:rPr>
          <w:color w:val="231F20"/>
          <w:spacing w:val="2"/>
        </w:rPr>
        <w:t xml:space="preserve">the </w:t>
      </w:r>
      <w:r>
        <w:rPr>
          <w:color w:val="231F20"/>
          <w:spacing w:val="3"/>
        </w:rPr>
        <w:t xml:space="preserve">trade routes, travel became easier </w:t>
      </w:r>
      <w:r>
        <w:rPr>
          <w:color w:val="231F20"/>
        </w:rPr>
        <w:t xml:space="preserve">as </w:t>
      </w:r>
      <w:r>
        <w:rPr>
          <w:color w:val="231F20"/>
          <w:spacing w:val="3"/>
        </w:rPr>
        <w:t xml:space="preserve">well </w:t>
      </w:r>
      <w:r>
        <w:rPr>
          <w:color w:val="231F20"/>
        </w:rPr>
        <w:t xml:space="preserve">as </w:t>
      </w:r>
      <w:r>
        <w:rPr>
          <w:color w:val="231F20"/>
          <w:spacing w:val="3"/>
        </w:rPr>
        <w:t xml:space="preserve">regulated. </w:t>
      </w:r>
      <w:r>
        <w:rPr>
          <w:color w:val="231F20"/>
          <w:spacing w:val="4"/>
        </w:rPr>
        <w:t xml:space="preserve">At </w:t>
      </w:r>
      <w:r>
        <w:rPr>
          <w:color w:val="231F20"/>
          <w:spacing w:val="2"/>
        </w:rPr>
        <w:t xml:space="preserve">the </w:t>
      </w:r>
      <w:r>
        <w:rPr>
          <w:color w:val="231F20"/>
          <w:spacing w:val="3"/>
        </w:rPr>
        <w:t xml:space="preserve">market-places, travellers made contacts with each other, resulting </w:t>
      </w:r>
      <w:r>
        <w:rPr>
          <w:color w:val="231F20"/>
          <w:spacing w:val="4"/>
        </w:rPr>
        <w:t xml:space="preserve">in </w:t>
      </w:r>
      <w:r>
        <w:rPr>
          <w:color w:val="231F20"/>
          <w:spacing w:val="3"/>
        </w:rPr>
        <w:t xml:space="preserve">increased flow </w:t>
      </w:r>
      <w:r>
        <w:rPr>
          <w:color w:val="231F20"/>
        </w:rPr>
        <w:t xml:space="preserve">of </w:t>
      </w:r>
      <w:r>
        <w:rPr>
          <w:color w:val="231F20"/>
          <w:spacing w:val="3"/>
        </w:rPr>
        <w:t xml:space="preserve">trade </w:t>
      </w:r>
      <w:r>
        <w:rPr>
          <w:color w:val="231F20"/>
          <w:spacing w:val="2"/>
        </w:rPr>
        <w:t xml:space="preserve">and </w:t>
      </w:r>
      <w:r>
        <w:rPr>
          <w:color w:val="231F20"/>
          <w:spacing w:val="3"/>
        </w:rPr>
        <w:t xml:space="preserve">commerce. Trade relations gradually </w:t>
      </w:r>
      <w:r>
        <w:rPr>
          <w:color w:val="231F20"/>
          <w:spacing w:val="4"/>
        </w:rPr>
        <w:t xml:space="preserve">matured </w:t>
      </w:r>
      <w:r>
        <w:rPr>
          <w:color w:val="231F20"/>
          <w:spacing w:val="3"/>
        </w:rPr>
        <w:t xml:space="preserve">into cultural relations </w:t>
      </w:r>
      <w:r>
        <w:rPr>
          <w:color w:val="231F20"/>
          <w:spacing w:val="2"/>
        </w:rPr>
        <w:t>and</w:t>
      </w:r>
      <w:r>
        <w:rPr>
          <w:color w:val="231F20"/>
          <w:spacing w:val="2"/>
        </w:rPr>
        <w:t xml:space="preserve"> </w:t>
      </w:r>
      <w:r>
        <w:rPr>
          <w:color w:val="231F20"/>
          <w:spacing w:val="3"/>
        </w:rPr>
        <w:t xml:space="preserve">better understanding </w:t>
      </w:r>
      <w:r>
        <w:rPr>
          <w:color w:val="231F20"/>
        </w:rPr>
        <w:t xml:space="preserve">of  </w:t>
      </w:r>
      <w:r>
        <w:rPr>
          <w:color w:val="231F20"/>
          <w:spacing w:val="3"/>
        </w:rPr>
        <w:t xml:space="preserve">each other’s </w:t>
      </w:r>
      <w:r>
        <w:rPr>
          <w:color w:val="231F20"/>
          <w:spacing w:val="2"/>
        </w:rPr>
        <w:t xml:space="preserve">way  </w:t>
      </w:r>
      <w:r>
        <w:rPr>
          <w:color w:val="231F20"/>
          <w:spacing w:val="4"/>
        </w:rPr>
        <w:t xml:space="preserve">of  </w:t>
      </w:r>
      <w:r>
        <w:rPr>
          <w:color w:val="231F20"/>
          <w:spacing w:val="3"/>
        </w:rPr>
        <w:t xml:space="preserve">life. This </w:t>
      </w:r>
      <w:r>
        <w:rPr>
          <w:color w:val="231F20"/>
          <w:spacing w:val="2"/>
        </w:rPr>
        <w:t xml:space="preserve">was </w:t>
      </w:r>
      <w:r>
        <w:rPr>
          <w:color w:val="231F20"/>
        </w:rPr>
        <w:t xml:space="preserve">a </w:t>
      </w:r>
      <w:r>
        <w:rPr>
          <w:color w:val="231F20"/>
          <w:spacing w:val="3"/>
        </w:rPr>
        <w:t xml:space="preserve">favourable development towards increase </w:t>
      </w:r>
      <w:r>
        <w:rPr>
          <w:color w:val="231F20"/>
        </w:rPr>
        <w:t xml:space="preserve">in </w:t>
      </w:r>
      <w:r>
        <w:rPr>
          <w:color w:val="231F20"/>
          <w:spacing w:val="3"/>
        </w:rPr>
        <w:t xml:space="preserve">travel </w:t>
      </w:r>
      <w:r>
        <w:rPr>
          <w:color w:val="231F20"/>
          <w:spacing w:val="4"/>
        </w:rPr>
        <w:t xml:space="preserve">activity </w:t>
      </w:r>
      <w:r>
        <w:rPr>
          <w:color w:val="231F20"/>
          <w:spacing w:val="3"/>
        </w:rPr>
        <w:t xml:space="preserve">during this period. Some </w:t>
      </w:r>
      <w:r>
        <w:rPr>
          <w:color w:val="231F20"/>
        </w:rPr>
        <w:t xml:space="preserve">of </w:t>
      </w:r>
      <w:r>
        <w:rPr>
          <w:color w:val="231F20"/>
          <w:spacing w:val="2"/>
        </w:rPr>
        <w:t xml:space="preserve">the </w:t>
      </w:r>
      <w:r>
        <w:rPr>
          <w:color w:val="231F20"/>
          <w:spacing w:val="3"/>
        </w:rPr>
        <w:t xml:space="preserve">earliest travellers probably were </w:t>
      </w:r>
      <w:r>
        <w:rPr>
          <w:color w:val="231F20"/>
          <w:spacing w:val="4"/>
        </w:rPr>
        <w:t xml:space="preserve">the </w:t>
      </w:r>
      <w:r>
        <w:rPr>
          <w:color w:val="231F20"/>
          <w:spacing w:val="3"/>
        </w:rPr>
        <w:t xml:space="preserve">Phoenicians. They were probably </w:t>
      </w:r>
      <w:r>
        <w:rPr>
          <w:color w:val="231F20"/>
          <w:spacing w:val="2"/>
        </w:rPr>
        <w:t xml:space="preserve">the </w:t>
      </w:r>
      <w:r>
        <w:rPr>
          <w:color w:val="231F20"/>
          <w:spacing w:val="3"/>
        </w:rPr>
        <w:t xml:space="preserve">first real travellers </w:t>
      </w:r>
      <w:r>
        <w:rPr>
          <w:color w:val="231F20"/>
        </w:rPr>
        <w:t xml:space="preserve">in </w:t>
      </w:r>
      <w:r>
        <w:rPr>
          <w:color w:val="231F20"/>
          <w:spacing w:val="2"/>
        </w:rPr>
        <w:t>t</w:t>
      </w:r>
      <w:r>
        <w:rPr>
          <w:color w:val="231F20"/>
          <w:spacing w:val="2"/>
        </w:rPr>
        <w:t xml:space="preserve">he </w:t>
      </w:r>
      <w:r>
        <w:rPr>
          <w:color w:val="231F20"/>
          <w:spacing w:val="4"/>
        </w:rPr>
        <w:t xml:space="preserve">modern </w:t>
      </w:r>
      <w:r>
        <w:rPr>
          <w:color w:val="231F20"/>
          <w:spacing w:val="3"/>
        </w:rPr>
        <w:t xml:space="preserve">sense. These were also </w:t>
      </w:r>
      <w:r>
        <w:rPr>
          <w:color w:val="231F20"/>
          <w:spacing w:val="2"/>
        </w:rPr>
        <w:t xml:space="preserve">the </w:t>
      </w:r>
      <w:r>
        <w:rPr>
          <w:color w:val="231F20"/>
          <w:spacing w:val="3"/>
        </w:rPr>
        <w:t xml:space="preserve">people </w:t>
      </w:r>
      <w:r>
        <w:rPr>
          <w:color w:val="231F20"/>
          <w:spacing w:val="2"/>
        </w:rPr>
        <w:t xml:space="preserve">who </w:t>
      </w:r>
      <w:r>
        <w:rPr>
          <w:color w:val="231F20"/>
          <w:spacing w:val="3"/>
        </w:rPr>
        <w:t xml:space="preserve">were credited with </w:t>
      </w:r>
      <w:r>
        <w:rPr>
          <w:color w:val="231F20"/>
          <w:spacing w:val="2"/>
        </w:rPr>
        <w:t xml:space="preserve">the </w:t>
      </w:r>
      <w:r>
        <w:rPr>
          <w:color w:val="231F20"/>
          <w:spacing w:val="4"/>
        </w:rPr>
        <w:t xml:space="preserve">invention   </w:t>
      </w:r>
      <w:r>
        <w:rPr>
          <w:color w:val="231F20"/>
        </w:rPr>
        <w:t xml:space="preserve">of </w:t>
      </w:r>
      <w:r>
        <w:rPr>
          <w:color w:val="231F20"/>
          <w:spacing w:val="3"/>
        </w:rPr>
        <w:t xml:space="preserve">money. </w:t>
      </w:r>
      <w:r>
        <w:rPr>
          <w:color w:val="231F20"/>
          <w:spacing w:val="2"/>
        </w:rPr>
        <w:t xml:space="preserve">The  </w:t>
      </w:r>
      <w:r>
        <w:rPr>
          <w:color w:val="231F20"/>
          <w:spacing w:val="3"/>
        </w:rPr>
        <w:t xml:space="preserve">medium </w:t>
      </w:r>
      <w:r>
        <w:rPr>
          <w:color w:val="231F20"/>
        </w:rPr>
        <w:t>of</w:t>
      </w:r>
      <w:r>
        <w:rPr>
          <w:color w:val="231F20"/>
          <w:spacing w:val="60"/>
        </w:rPr>
        <w:t xml:space="preserve"> </w:t>
      </w:r>
      <w:r>
        <w:rPr>
          <w:color w:val="231F20"/>
          <w:spacing w:val="3"/>
        </w:rPr>
        <w:t xml:space="preserve">money </w:t>
      </w:r>
      <w:r>
        <w:rPr>
          <w:color w:val="231F20"/>
          <w:spacing w:val="2"/>
        </w:rPr>
        <w:t>was</w:t>
      </w:r>
      <w:r>
        <w:rPr>
          <w:color w:val="231F20"/>
          <w:spacing w:val="64"/>
        </w:rPr>
        <w:t xml:space="preserve"> </w:t>
      </w:r>
      <w:r>
        <w:rPr>
          <w:color w:val="231F20"/>
          <w:spacing w:val="3"/>
        </w:rPr>
        <w:t xml:space="preserve">being used </w:t>
      </w:r>
      <w:r>
        <w:rPr>
          <w:color w:val="231F20"/>
        </w:rPr>
        <w:t>in</w:t>
      </w:r>
      <w:r>
        <w:rPr>
          <w:color w:val="231F20"/>
          <w:spacing w:val="60"/>
        </w:rPr>
        <w:t xml:space="preserve"> </w:t>
      </w:r>
      <w:r>
        <w:rPr>
          <w:color w:val="231F20"/>
          <w:spacing w:val="3"/>
        </w:rPr>
        <w:t xml:space="preserve">various </w:t>
      </w:r>
      <w:r>
        <w:rPr>
          <w:color w:val="231F20"/>
          <w:spacing w:val="4"/>
        </w:rPr>
        <w:t>business</w:t>
      </w:r>
      <w:r>
        <w:rPr>
          <w:color w:val="231F20"/>
          <w:spacing w:val="68"/>
        </w:rPr>
        <w:t xml:space="preserve"> </w:t>
      </w:r>
      <w:r>
        <w:rPr>
          <w:color w:val="231F20"/>
          <w:spacing w:val="2"/>
        </w:rPr>
        <w:t xml:space="preserve">and </w:t>
      </w:r>
      <w:r>
        <w:rPr>
          <w:color w:val="231F20"/>
          <w:spacing w:val="3"/>
        </w:rPr>
        <w:t xml:space="preserve">commercial dealings. Many traders could </w:t>
      </w:r>
      <w:r>
        <w:rPr>
          <w:color w:val="231F20"/>
          <w:spacing w:val="2"/>
        </w:rPr>
        <w:t xml:space="preserve">now pay for </w:t>
      </w:r>
      <w:r>
        <w:rPr>
          <w:color w:val="231F20"/>
          <w:spacing w:val="3"/>
        </w:rPr>
        <w:t xml:space="preserve">their travel </w:t>
      </w:r>
      <w:r>
        <w:rPr>
          <w:color w:val="231F20"/>
          <w:spacing w:val="4"/>
        </w:rPr>
        <w:t xml:space="preserve">to </w:t>
      </w:r>
      <w:r>
        <w:rPr>
          <w:color w:val="231F20"/>
          <w:spacing w:val="3"/>
        </w:rPr>
        <w:t xml:space="preserve">different centers </w:t>
      </w:r>
      <w:r>
        <w:rPr>
          <w:color w:val="231F20"/>
        </w:rPr>
        <w:t xml:space="preserve">of </w:t>
      </w:r>
      <w:r>
        <w:rPr>
          <w:color w:val="231F20"/>
          <w:spacing w:val="3"/>
        </w:rPr>
        <w:t xml:space="preserve">trade </w:t>
      </w:r>
      <w:r>
        <w:rPr>
          <w:color w:val="231F20"/>
          <w:spacing w:val="2"/>
        </w:rPr>
        <w:t xml:space="preserve">and </w:t>
      </w:r>
      <w:r>
        <w:rPr>
          <w:color w:val="231F20"/>
          <w:spacing w:val="3"/>
        </w:rPr>
        <w:t xml:space="preserve">commerce </w:t>
      </w:r>
      <w:r>
        <w:rPr>
          <w:color w:val="231F20"/>
        </w:rPr>
        <w:t xml:space="preserve">as </w:t>
      </w:r>
      <w:r>
        <w:rPr>
          <w:color w:val="231F20"/>
          <w:spacing w:val="3"/>
        </w:rPr>
        <w:t xml:space="preserve">also </w:t>
      </w:r>
      <w:r>
        <w:rPr>
          <w:color w:val="231F20"/>
          <w:spacing w:val="2"/>
        </w:rPr>
        <w:t xml:space="preserve">for the </w:t>
      </w:r>
      <w:r>
        <w:rPr>
          <w:color w:val="231F20"/>
          <w:spacing w:val="4"/>
        </w:rPr>
        <w:t xml:space="preserve">accommodation </w:t>
      </w:r>
      <w:r>
        <w:rPr>
          <w:color w:val="231F20"/>
          <w:spacing w:val="3"/>
        </w:rPr>
        <w:t xml:space="preserve">they required. </w:t>
      </w:r>
      <w:r>
        <w:rPr>
          <w:color w:val="231F20"/>
          <w:spacing w:val="2"/>
        </w:rPr>
        <w:t xml:space="preserve">The </w:t>
      </w:r>
      <w:r>
        <w:rPr>
          <w:color w:val="231F20"/>
          <w:spacing w:val="3"/>
        </w:rPr>
        <w:t xml:space="preserve">invention </w:t>
      </w:r>
      <w:r>
        <w:rPr>
          <w:color w:val="231F20"/>
        </w:rPr>
        <w:t xml:space="preserve">of </w:t>
      </w:r>
      <w:r>
        <w:rPr>
          <w:color w:val="231F20"/>
          <w:spacing w:val="3"/>
        </w:rPr>
        <w:t xml:space="preserve">money  </w:t>
      </w:r>
      <w:r>
        <w:rPr>
          <w:color w:val="231F20"/>
          <w:spacing w:val="2"/>
        </w:rPr>
        <w:t xml:space="preserve">and  the  </w:t>
      </w:r>
      <w:r>
        <w:rPr>
          <w:color w:val="231F20"/>
          <w:spacing w:val="3"/>
        </w:rPr>
        <w:t xml:space="preserve">development  </w:t>
      </w:r>
      <w:r>
        <w:rPr>
          <w:color w:val="231F20"/>
        </w:rPr>
        <w:t xml:space="preserve">of  </w:t>
      </w:r>
      <w:r>
        <w:rPr>
          <w:color w:val="231F20"/>
          <w:spacing w:val="4"/>
        </w:rPr>
        <w:t xml:space="preserve">trade </w:t>
      </w:r>
      <w:r>
        <w:rPr>
          <w:color w:val="231F20"/>
          <w:spacing w:val="2"/>
        </w:rPr>
        <w:t xml:space="preserve">and </w:t>
      </w:r>
      <w:r>
        <w:rPr>
          <w:color w:val="231F20"/>
          <w:spacing w:val="3"/>
        </w:rPr>
        <w:t xml:space="preserve">commerce beginning about 3000 B.C. perhaps </w:t>
      </w:r>
      <w:r>
        <w:rPr>
          <w:color w:val="231F20"/>
          <w:spacing w:val="2"/>
        </w:rPr>
        <w:t xml:space="preserve">can </w:t>
      </w:r>
      <w:r>
        <w:rPr>
          <w:color w:val="231F20"/>
        </w:rPr>
        <w:t xml:space="preserve">be </w:t>
      </w:r>
      <w:r>
        <w:rPr>
          <w:color w:val="231F20"/>
          <w:spacing w:val="3"/>
        </w:rPr>
        <w:t xml:space="preserve">said </w:t>
      </w:r>
      <w:r>
        <w:rPr>
          <w:color w:val="231F20"/>
        </w:rPr>
        <w:t xml:space="preserve">to be </w:t>
      </w:r>
      <w:r>
        <w:rPr>
          <w:color w:val="231F20"/>
          <w:spacing w:val="4"/>
        </w:rPr>
        <w:t xml:space="preserve">the </w:t>
      </w:r>
      <w:r>
        <w:rPr>
          <w:color w:val="231F20"/>
          <w:spacing w:val="3"/>
        </w:rPr>
        <w:t xml:space="preserve">most significant development </w:t>
      </w:r>
      <w:r>
        <w:rPr>
          <w:color w:val="231F20"/>
        </w:rPr>
        <w:t xml:space="preserve">of </w:t>
      </w:r>
      <w:r>
        <w:rPr>
          <w:color w:val="231F20"/>
          <w:spacing w:val="2"/>
        </w:rPr>
        <w:t xml:space="preserve">the </w:t>
      </w:r>
      <w:r>
        <w:rPr>
          <w:color w:val="231F20"/>
          <w:spacing w:val="3"/>
        </w:rPr>
        <w:t xml:space="preserve">time which paved </w:t>
      </w:r>
      <w:r>
        <w:rPr>
          <w:color w:val="231F20"/>
          <w:spacing w:val="2"/>
        </w:rPr>
        <w:t xml:space="preserve">the way for </w:t>
      </w:r>
      <w:r>
        <w:rPr>
          <w:color w:val="231F20"/>
          <w:spacing w:val="4"/>
        </w:rPr>
        <w:t xml:space="preserve">the </w:t>
      </w:r>
      <w:r>
        <w:rPr>
          <w:color w:val="231F20"/>
          <w:spacing w:val="3"/>
        </w:rPr>
        <w:t>develop</w:t>
      </w:r>
      <w:r>
        <w:rPr>
          <w:color w:val="231F20"/>
          <w:spacing w:val="3"/>
        </w:rPr>
        <w:t xml:space="preserve">ment </w:t>
      </w:r>
      <w:r>
        <w:rPr>
          <w:color w:val="231F20"/>
          <w:spacing w:val="2"/>
        </w:rPr>
        <w:t xml:space="preserve">and </w:t>
      </w:r>
      <w:r>
        <w:rPr>
          <w:color w:val="231F20"/>
          <w:spacing w:val="3"/>
        </w:rPr>
        <w:t xml:space="preserve">organisation </w:t>
      </w:r>
      <w:r>
        <w:rPr>
          <w:color w:val="231F20"/>
        </w:rPr>
        <w:t>of</w:t>
      </w:r>
      <w:r>
        <w:rPr>
          <w:color w:val="231F20"/>
          <w:spacing w:val="15"/>
        </w:rPr>
        <w:t xml:space="preserve"> </w:t>
      </w:r>
      <w:r>
        <w:rPr>
          <w:color w:val="231F20"/>
          <w:spacing w:val="4"/>
        </w:rPr>
        <w:t>travel.</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rPr>
        <w:t xml:space="preserve">Early travel </w:t>
      </w:r>
      <w:r>
        <w:rPr>
          <w:color w:val="231F20"/>
        </w:rPr>
        <w:t xml:space="preserve">in </w:t>
      </w:r>
      <w:r>
        <w:rPr>
          <w:color w:val="231F20"/>
          <w:spacing w:val="2"/>
        </w:rPr>
        <w:t xml:space="preserve">the </w:t>
      </w:r>
      <w:r>
        <w:rPr>
          <w:color w:val="231F20"/>
          <w:spacing w:val="3"/>
        </w:rPr>
        <w:t xml:space="preserve">orient, particularly </w:t>
      </w:r>
      <w:r>
        <w:rPr>
          <w:color w:val="231F20"/>
        </w:rPr>
        <w:t xml:space="preserve">in </w:t>
      </w:r>
      <w:r>
        <w:rPr>
          <w:color w:val="231F20"/>
          <w:spacing w:val="3"/>
        </w:rPr>
        <w:t xml:space="preserve">India </w:t>
      </w:r>
      <w:r>
        <w:rPr>
          <w:color w:val="231F20"/>
          <w:spacing w:val="2"/>
        </w:rPr>
        <w:t xml:space="preserve">and </w:t>
      </w:r>
      <w:r>
        <w:rPr>
          <w:color w:val="231F20"/>
        </w:rPr>
        <w:t xml:space="preserve">in </w:t>
      </w:r>
      <w:r>
        <w:rPr>
          <w:color w:val="231F20"/>
          <w:spacing w:val="3"/>
        </w:rPr>
        <w:t xml:space="preserve">China, </w:t>
      </w:r>
      <w:r>
        <w:rPr>
          <w:color w:val="231F20"/>
          <w:spacing w:val="4"/>
        </w:rPr>
        <w:t xml:space="preserve">was </w:t>
      </w:r>
      <w:r>
        <w:rPr>
          <w:color w:val="231F20"/>
          <w:spacing w:val="3"/>
        </w:rPr>
        <w:t xml:space="preserve">also largely based </w:t>
      </w:r>
      <w:r>
        <w:rPr>
          <w:color w:val="231F20"/>
        </w:rPr>
        <w:t xml:space="preserve">on </w:t>
      </w:r>
      <w:r>
        <w:rPr>
          <w:color w:val="231F20"/>
          <w:spacing w:val="3"/>
        </w:rPr>
        <w:t xml:space="preserve">trade </w:t>
      </w:r>
      <w:r>
        <w:rPr>
          <w:color w:val="231F20"/>
          <w:spacing w:val="2"/>
        </w:rPr>
        <w:t xml:space="preserve">and </w:t>
      </w:r>
      <w:r>
        <w:rPr>
          <w:color w:val="231F20"/>
          <w:spacing w:val="3"/>
        </w:rPr>
        <w:t xml:space="preserve">commerce. Travel </w:t>
      </w:r>
      <w:r>
        <w:rPr>
          <w:color w:val="231F20"/>
        </w:rPr>
        <w:t xml:space="preserve">to </w:t>
      </w:r>
      <w:r>
        <w:rPr>
          <w:color w:val="231F20"/>
          <w:spacing w:val="3"/>
        </w:rPr>
        <w:t xml:space="preserve">India </w:t>
      </w:r>
      <w:r>
        <w:rPr>
          <w:color w:val="231F20"/>
        </w:rPr>
        <w:t xml:space="preserve">in </w:t>
      </w:r>
      <w:r>
        <w:rPr>
          <w:color w:val="231F20"/>
          <w:spacing w:val="4"/>
        </w:rPr>
        <w:t xml:space="preserve">particular  </w:t>
      </w:r>
      <w:r>
        <w:rPr>
          <w:color w:val="231F20"/>
          <w:spacing w:val="2"/>
        </w:rPr>
        <w:t xml:space="preserve">was </w:t>
      </w:r>
      <w:r>
        <w:rPr>
          <w:color w:val="231F20"/>
          <w:spacing w:val="3"/>
        </w:rPr>
        <w:t xml:space="preserve">undertaken </w:t>
      </w:r>
      <w:r>
        <w:rPr>
          <w:color w:val="231F20"/>
        </w:rPr>
        <w:t xml:space="preserve">by </w:t>
      </w:r>
      <w:r>
        <w:rPr>
          <w:color w:val="231F20"/>
          <w:spacing w:val="3"/>
        </w:rPr>
        <w:t xml:space="preserve">travellers from </w:t>
      </w:r>
      <w:r>
        <w:rPr>
          <w:color w:val="231F20"/>
          <w:spacing w:val="2"/>
        </w:rPr>
        <w:t xml:space="preserve">all </w:t>
      </w:r>
      <w:r>
        <w:rPr>
          <w:color w:val="231F20"/>
          <w:spacing w:val="3"/>
        </w:rPr>
        <w:t xml:space="preserve">over </w:t>
      </w:r>
      <w:r>
        <w:rPr>
          <w:color w:val="231F20"/>
          <w:spacing w:val="2"/>
        </w:rPr>
        <w:t xml:space="preserve">the </w:t>
      </w:r>
      <w:r>
        <w:rPr>
          <w:color w:val="231F20"/>
          <w:spacing w:val="3"/>
        </w:rPr>
        <w:t xml:space="preserve">ancient world. Both </w:t>
      </w:r>
      <w:r>
        <w:rPr>
          <w:color w:val="231F20"/>
          <w:spacing w:val="4"/>
        </w:rPr>
        <w:t xml:space="preserve">India </w:t>
      </w:r>
      <w:r>
        <w:rPr>
          <w:color w:val="231F20"/>
          <w:spacing w:val="2"/>
        </w:rPr>
        <w:t xml:space="preserve">and </w:t>
      </w:r>
      <w:r>
        <w:rPr>
          <w:color w:val="231F20"/>
          <w:spacing w:val="3"/>
        </w:rPr>
        <w:t>Chin</w:t>
      </w:r>
      <w:r>
        <w:rPr>
          <w:color w:val="231F20"/>
          <w:spacing w:val="3"/>
        </w:rPr>
        <w:t xml:space="preserve">a enjoyed </w:t>
      </w:r>
      <w:r>
        <w:rPr>
          <w:color w:val="231F20"/>
          <w:spacing w:val="2"/>
        </w:rPr>
        <w:t xml:space="preserve">the </w:t>
      </w:r>
      <w:r>
        <w:rPr>
          <w:color w:val="231F20"/>
          <w:spacing w:val="3"/>
        </w:rPr>
        <w:t xml:space="preserve">reputation </w:t>
      </w:r>
      <w:r>
        <w:rPr>
          <w:color w:val="231F20"/>
        </w:rPr>
        <w:t xml:space="preserve">of </w:t>
      </w:r>
      <w:r>
        <w:rPr>
          <w:color w:val="231F20"/>
          <w:spacing w:val="3"/>
        </w:rPr>
        <w:t xml:space="preserve">being countries </w:t>
      </w:r>
      <w:r>
        <w:rPr>
          <w:color w:val="231F20"/>
        </w:rPr>
        <w:t xml:space="preserve">of </w:t>
      </w:r>
      <w:r>
        <w:rPr>
          <w:color w:val="231F20"/>
          <w:spacing w:val="3"/>
        </w:rPr>
        <w:t xml:space="preserve">fabulous </w:t>
      </w:r>
      <w:r>
        <w:rPr>
          <w:color w:val="231F20"/>
          <w:spacing w:val="4"/>
        </w:rPr>
        <w:t xml:space="preserve">wealth </w:t>
      </w:r>
      <w:r>
        <w:rPr>
          <w:color w:val="231F20"/>
          <w:spacing w:val="3"/>
        </w:rPr>
        <w:t xml:space="preserve">where trade </w:t>
      </w:r>
      <w:r>
        <w:rPr>
          <w:color w:val="231F20"/>
          <w:spacing w:val="2"/>
        </w:rPr>
        <w:t xml:space="preserve">and </w:t>
      </w:r>
      <w:r>
        <w:rPr>
          <w:color w:val="231F20"/>
          <w:spacing w:val="3"/>
        </w:rPr>
        <w:t xml:space="preserve">commerce flourished. </w:t>
      </w:r>
      <w:r>
        <w:rPr>
          <w:color w:val="231F20"/>
        </w:rPr>
        <w:t xml:space="preserve">It  is  on  </w:t>
      </w:r>
      <w:r>
        <w:rPr>
          <w:color w:val="231F20"/>
          <w:spacing w:val="3"/>
        </w:rPr>
        <w:t xml:space="preserve">record that long </w:t>
      </w:r>
      <w:r>
        <w:rPr>
          <w:color w:val="231F20"/>
          <w:spacing w:val="4"/>
        </w:rPr>
        <w:t xml:space="preserve">before  </w:t>
      </w:r>
      <w:r>
        <w:rPr>
          <w:color w:val="231F20"/>
          <w:spacing w:val="2"/>
        </w:rPr>
        <w:t xml:space="preserve">the </w:t>
      </w:r>
      <w:r>
        <w:rPr>
          <w:color w:val="231F20"/>
          <w:spacing w:val="3"/>
        </w:rPr>
        <w:t xml:space="preserve">Christian era, travellers visited India </w:t>
      </w:r>
      <w:r>
        <w:rPr>
          <w:color w:val="231F20"/>
        </w:rPr>
        <w:t xml:space="preserve">in </w:t>
      </w:r>
      <w:r>
        <w:rPr>
          <w:color w:val="231F20"/>
          <w:spacing w:val="3"/>
        </w:rPr>
        <w:t xml:space="preserve">search </w:t>
      </w:r>
      <w:r>
        <w:rPr>
          <w:color w:val="231F20"/>
        </w:rPr>
        <w:t xml:space="preserve">of </w:t>
      </w:r>
      <w:r>
        <w:rPr>
          <w:color w:val="231F20"/>
          <w:spacing w:val="3"/>
        </w:rPr>
        <w:t xml:space="preserve">fortune. This </w:t>
      </w:r>
      <w:r>
        <w:rPr>
          <w:color w:val="231F20"/>
          <w:spacing w:val="4"/>
        </w:rPr>
        <w:t xml:space="preserve">trend </w:t>
      </w:r>
      <w:r>
        <w:rPr>
          <w:color w:val="231F20"/>
          <w:spacing w:val="3"/>
        </w:rPr>
        <w:t xml:space="preserve">continued </w:t>
      </w:r>
      <w:r>
        <w:rPr>
          <w:color w:val="231F20"/>
          <w:spacing w:val="2"/>
        </w:rPr>
        <w:t xml:space="preserve">and </w:t>
      </w:r>
      <w:r>
        <w:rPr>
          <w:color w:val="231F20"/>
          <w:spacing w:val="3"/>
        </w:rPr>
        <w:t xml:space="preserve">became more marked </w:t>
      </w:r>
      <w:r>
        <w:rPr>
          <w:color w:val="231F20"/>
        </w:rPr>
        <w:t xml:space="preserve">in </w:t>
      </w:r>
      <w:r>
        <w:rPr>
          <w:color w:val="231F20"/>
          <w:spacing w:val="3"/>
        </w:rPr>
        <w:t xml:space="preserve">course </w:t>
      </w:r>
      <w:r>
        <w:rPr>
          <w:color w:val="231F20"/>
        </w:rPr>
        <w:t xml:space="preserve">of </w:t>
      </w:r>
      <w:r>
        <w:rPr>
          <w:color w:val="231F20"/>
          <w:spacing w:val="3"/>
        </w:rPr>
        <w:t xml:space="preserve">time with </w:t>
      </w:r>
      <w:r>
        <w:rPr>
          <w:color w:val="231F20"/>
          <w:spacing w:val="4"/>
        </w:rPr>
        <w:t xml:space="preserve">Europeans </w:t>
      </w:r>
      <w:r>
        <w:rPr>
          <w:color w:val="231F20"/>
          <w:spacing w:val="3"/>
        </w:rPr>
        <w:t xml:space="preserve">heading towards Indian shores </w:t>
      </w:r>
      <w:r>
        <w:rPr>
          <w:color w:val="231F20"/>
          <w:spacing w:val="2"/>
        </w:rPr>
        <w:t xml:space="preserve">for the </w:t>
      </w:r>
      <w:r>
        <w:rPr>
          <w:color w:val="231F20"/>
          <w:spacing w:val="3"/>
        </w:rPr>
        <w:t xml:space="preserve">sole purpose </w:t>
      </w:r>
      <w:r>
        <w:rPr>
          <w:color w:val="231F20"/>
        </w:rPr>
        <w:t xml:space="preserve">of </w:t>
      </w:r>
      <w:r>
        <w:rPr>
          <w:color w:val="231F20"/>
          <w:spacing w:val="3"/>
        </w:rPr>
        <w:t>trade</w:t>
      </w:r>
      <w:r>
        <w:rPr>
          <w:color w:val="231F20"/>
          <w:spacing w:val="-42"/>
        </w:rPr>
        <w:t xml:space="preserve"> </w:t>
      </w:r>
      <w:r>
        <w:rPr>
          <w:color w:val="231F20"/>
          <w:spacing w:val="2"/>
        </w:rPr>
        <w:t xml:space="preserve">and </w:t>
      </w:r>
      <w:r>
        <w:rPr>
          <w:color w:val="231F20"/>
          <w:spacing w:val="4"/>
        </w:rPr>
        <w:t>commerce.</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w w:val="105"/>
        </w:rPr>
        <w:t xml:space="preserve">The </w:t>
      </w:r>
      <w:r>
        <w:rPr>
          <w:color w:val="231F20"/>
          <w:spacing w:val="3"/>
          <w:w w:val="105"/>
        </w:rPr>
        <w:t xml:space="preserve">urge </w:t>
      </w:r>
      <w:r>
        <w:rPr>
          <w:color w:val="231F20"/>
          <w:spacing w:val="2"/>
          <w:w w:val="105"/>
        </w:rPr>
        <w:t xml:space="preserve">for </w:t>
      </w:r>
      <w:r>
        <w:rPr>
          <w:color w:val="231F20"/>
          <w:spacing w:val="3"/>
          <w:w w:val="105"/>
        </w:rPr>
        <w:t xml:space="preserve">exploring </w:t>
      </w:r>
      <w:r>
        <w:rPr>
          <w:color w:val="231F20"/>
          <w:spacing w:val="2"/>
          <w:w w:val="105"/>
        </w:rPr>
        <w:t xml:space="preserve">new </w:t>
      </w:r>
      <w:r>
        <w:rPr>
          <w:color w:val="231F20"/>
          <w:spacing w:val="3"/>
          <w:w w:val="105"/>
        </w:rPr>
        <w:t xml:space="preserve">lands </w:t>
      </w:r>
      <w:r>
        <w:rPr>
          <w:color w:val="231F20"/>
          <w:spacing w:val="2"/>
          <w:w w:val="105"/>
        </w:rPr>
        <w:t xml:space="preserve">and </w:t>
      </w:r>
      <w:r>
        <w:rPr>
          <w:color w:val="231F20"/>
          <w:w w:val="105"/>
        </w:rPr>
        <w:t xml:space="preserve">to </w:t>
      </w:r>
      <w:r>
        <w:rPr>
          <w:color w:val="231F20"/>
          <w:spacing w:val="3"/>
          <w:w w:val="105"/>
        </w:rPr>
        <w:t xml:space="preserve">seek </w:t>
      </w:r>
      <w:r>
        <w:rPr>
          <w:color w:val="231F20"/>
          <w:spacing w:val="2"/>
          <w:w w:val="105"/>
        </w:rPr>
        <w:t xml:space="preserve">new </w:t>
      </w:r>
      <w:r>
        <w:rPr>
          <w:color w:val="231F20"/>
          <w:spacing w:val="3"/>
          <w:w w:val="105"/>
        </w:rPr>
        <w:t xml:space="preserve">knowledge </w:t>
      </w:r>
      <w:r>
        <w:rPr>
          <w:color w:val="231F20"/>
          <w:spacing w:val="4"/>
          <w:w w:val="105"/>
        </w:rPr>
        <w:t xml:space="preserve">in </w:t>
      </w:r>
      <w:r>
        <w:rPr>
          <w:color w:val="231F20"/>
          <w:spacing w:val="3"/>
          <w:w w:val="105"/>
        </w:rPr>
        <w:t>ancient</w:t>
      </w:r>
      <w:r>
        <w:rPr>
          <w:color w:val="231F20"/>
          <w:spacing w:val="-32"/>
          <w:w w:val="105"/>
        </w:rPr>
        <w:t xml:space="preserve"> </w:t>
      </w:r>
      <w:r>
        <w:rPr>
          <w:color w:val="231F20"/>
          <w:spacing w:val="2"/>
          <w:w w:val="105"/>
        </w:rPr>
        <w:t>and</w:t>
      </w:r>
      <w:r>
        <w:rPr>
          <w:color w:val="231F20"/>
          <w:spacing w:val="-31"/>
          <w:w w:val="105"/>
        </w:rPr>
        <w:t xml:space="preserve"> </w:t>
      </w:r>
      <w:r>
        <w:rPr>
          <w:color w:val="231F20"/>
          <w:spacing w:val="3"/>
          <w:w w:val="105"/>
        </w:rPr>
        <w:t>distant</w:t>
      </w:r>
      <w:r>
        <w:rPr>
          <w:color w:val="231F20"/>
          <w:spacing w:val="-31"/>
          <w:w w:val="105"/>
        </w:rPr>
        <w:t xml:space="preserve"> </w:t>
      </w:r>
      <w:r>
        <w:rPr>
          <w:color w:val="231F20"/>
          <w:spacing w:val="3"/>
          <w:w w:val="105"/>
        </w:rPr>
        <w:t>lands</w:t>
      </w:r>
      <w:r>
        <w:rPr>
          <w:color w:val="231F20"/>
          <w:spacing w:val="-32"/>
          <w:w w:val="105"/>
        </w:rPr>
        <w:t xml:space="preserve"> </w:t>
      </w:r>
      <w:r>
        <w:rPr>
          <w:color w:val="231F20"/>
          <w:spacing w:val="2"/>
          <w:w w:val="105"/>
        </w:rPr>
        <w:t>was</w:t>
      </w:r>
      <w:r>
        <w:rPr>
          <w:color w:val="231F20"/>
          <w:spacing w:val="-31"/>
          <w:w w:val="105"/>
        </w:rPr>
        <w:t xml:space="preserve"> </w:t>
      </w:r>
      <w:r>
        <w:rPr>
          <w:color w:val="231F20"/>
          <w:spacing w:val="2"/>
          <w:w w:val="105"/>
        </w:rPr>
        <w:t>yet</w:t>
      </w:r>
      <w:r>
        <w:rPr>
          <w:color w:val="231F20"/>
          <w:spacing w:val="-31"/>
          <w:w w:val="105"/>
        </w:rPr>
        <w:t xml:space="preserve"> </w:t>
      </w:r>
      <w:r>
        <w:rPr>
          <w:color w:val="231F20"/>
          <w:spacing w:val="3"/>
          <w:w w:val="105"/>
        </w:rPr>
        <w:t>another</w:t>
      </w:r>
      <w:r>
        <w:rPr>
          <w:color w:val="231F20"/>
          <w:spacing w:val="-32"/>
          <w:w w:val="105"/>
        </w:rPr>
        <w:t xml:space="preserve"> </w:t>
      </w:r>
      <w:r>
        <w:rPr>
          <w:color w:val="231F20"/>
          <w:spacing w:val="3"/>
          <w:w w:val="105"/>
        </w:rPr>
        <w:t>motive</w:t>
      </w:r>
      <w:r>
        <w:rPr>
          <w:color w:val="231F20"/>
          <w:spacing w:val="-31"/>
          <w:w w:val="105"/>
        </w:rPr>
        <w:t xml:space="preserve"> </w:t>
      </w:r>
      <w:r>
        <w:rPr>
          <w:color w:val="231F20"/>
          <w:w w:val="105"/>
        </w:rPr>
        <w:t>of</w:t>
      </w:r>
      <w:r>
        <w:rPr>
          <w:color w:val="231F20"/>
          <w:spacing w:val="-31"/>
          <w:w w:val="105"/>
        </w:rPr>
        <w:t xml:space="preserve"> </w:t>
      </w:r>
      <w:r>
        <w:rPr>
          <w:color w:val="231F20"/>
          <w:spacing w:val="3"/>
          <w:w w:val="105"/>
        </w:rPr>
        <w:t>travellers</w:t>
      </w:r>
      <w:r>
        <w:rPr>
          <w:color w:val="231F20"/>
          <w:spacing w:val="-32"/>
          <w:w w:val="105"/>
        </w:rPr>
        <w:t xml:space="preserve"> </w:t>
      </w:r>
      <w:r>
        <w:rPr>
          <w:color w:val="231F20"/>
          <w:w w:val="105"/>
        </w:rPr>
        <w:t>in</w:t>
      </w:r>
      <w:r>
        <w:rPr>
          <w:color w:val="231F20"/>
          <w:spacing w:val="-31"/>
          <w:w w:val="105"/>
        </w:rPr>
        <w:t xml:space="preserve"> </w:t>
      </w:r>
      <w:r>
        <w:rPr>
          <w:color w:val="231F20"/>
          <w:spacing w:val="4"/>
          <w:w w:val="105"/>
        </w:rPr>
        <w:t xml:space="preserve">subsequent </w:t>
      </w:r>
      <w:r>
        <w:rPr>
          <w:color w:val="231F20"/>
          <w:spacing w:val="3"/>
          <w:w w:val="105"/>
        </w:rPr>
        <w:t xml:space="preserve">periods. Although trade </w:t>
      </w:r>
      <w:r>
        <w:rPr>
          <w:color w:val="231F20"/>
          <w:spacing w:val="2"/>
          <w:w w:val="105"/>
        </w:rPr>
        <w:t xml:space="preserve">and </w:t>
      </w:r>
      <w:r>
        <w:rPr>
          <w:color w:val="231F20"/>
          <w:spacing w:val="3"/>
          <w:w w:val="105"/>
        </w:rPr>
        <w:t xml:space="preserve">commerce continued </w:t>
      </w:r>
      <w:r>
        <w:rPr>
          <w:color w:val="231F20"/>
          <w:w w:val="105"/>
        </w:rPr>
        <w:t xml:space="preserve">to be </w:t>
      </w:r>
      <w:r>
        <w:rPr>
          <w:color w:val="231F20"/>
          <w:spacing w:val="2"/>
          <w:w w:val="105"/>
        </w:rPr>
        <w:t xml:space="preserve">the </w:t>
      </w:r>
      <w:r>
        <w:rPr>
          <w:color w:val="231F20"/>
          <w:spacing w:val="3"/>
          <w:w w:val="105"/>
        </w:rPr>
        <w:t xml:space="preserve">strong </w:t>
      </w:r>
      <w:r>
        <w:rPr>
          <w:color w:val="231F20"/>
          <w:spacing w:val="4"/>
          <w:w w:val="105"/>
        </w:rPr>
        <w:t xml:space="preserve">force </w:t>
      </w:r>
      <w:r>
        <w:rPr>
          <w:color w:val="231F20"/>
          <w:spacing w:val="2"/>
          <w:w w:val="105"/>
        </w:rPr>
        <w:t xml:space="preserve">for </w:t>
      </w:r>
      <w:r>
        <w:rPr>
          <w:color w:val="231F20"/>
          <w:spacing w:val="3"/>
          <w:w w:val="105"/>
        </w:rPr>
        <w:t xml:space="preserve">many travellers </w:t>
      </w:r>
      <w:r>
        <w:rPr>
          <w:color w:val="231F20"/>
          <w:w w:val="105"/>
        </w:rPr>
        <w:t xml:space="preserve">to </w:t>
      </w:r>
      <w:r>
        <w:rPr>
          <w:color w:val="231F20"/>
          <w:spacing w:val="3"/>
          <w:w w:val="105"/>
        </w:rPr>
        <w:t xml:space="preserve">undertake journeys </w:t>
      </w:r>
      <w:r>
        <w:rPr>
          <w:color w:val="231F20"/>
          <w:w w:val="105"/>
        </w:rPr>
        <w:t xml:space="preserve">to </w:t>
      </w:r>
      <w:r>
        <w:rPr>
          <w:color w:val="231F20"/>
          <w:spacing w:val="3"/>
          <w:w w:val="105"/>
        </w:rPr>
        <w:t xml:space="preserve">distant lands, seeking </w:t>
      </w:r>
      <w:r>
        <w:rPr>
          <w:color w:val="231F20"/>
          <w:spacing w:val="4"/>
          <w:w w:val="105"/>
        </w:rPr>
        <w:t xml:space="preserve">new </w:t>
      </w:r>
      <w:r>
        <w:rPr>
          <w:color w:val="231F20"/>
          <w:spacing w:val="3"/>
          <w:w w:val="105"/>
        </w:rPr>
        <w:t>knowledge</w:t>
      </w:r>
      <w:r>
        <w:rPr>
          <w:color w:val="231F20"/>
          <w:spacing w:val="-32"/>
          <w:w w:val="105"/>
        </w:rPr>
        <w:t xml:space="preserve"> </w:t>
      </w:r>
      <w:r>
        <w:rPr>
          <w:color w:val="231F20"/>
          <w:spacing w:val="2"/>
          <w:w w:val="105"/>
        </w:rPr>
        <w:t>and</w:t>
      </w:r>
      <w:r>
        <w:rPr>
          <w:color w:val="231F20"/>
          <w:spacing w:val="-31"/>
          <w:w w:val="105"/>
        </w:rPr>
        <w:t xml:space="preserve"> </w:t>
      </w:r>
      <w:r>
        <w:rPr>
          <w:color w:val="231F20"/>
          <w:spacing w:val="3"/>
          <w:w w:val="105"/>
        </w:rPr>
        <w:t>exploring</w:t>
      </w:r>
      <w:r>
        <w:rPr>
          <w:color w:val="231F20"/>
          <w:spacing w:val="-31"/>
          <w:w w:val="105"/>
        </w:rPr>
        <w:t xml:space="preserve"> </w:t>
      </w:r>
      <w:r>
        <w:rPr>
          <w:color w:val="231F20"/>
          <w:spacing w:val="2"/>
          <w:w w:val="105"/>
        </w:rPr>
        <w:t>the</w:t>
      </w:r>
      <w:r>
        <w:rPr>
          <w:color w:val="231F20"/>
          <w:spacing w:val="-32"/>
          <w:w w:val="105"/>
        </w:rPr>
        <w:t xml:space="preserve"> </w:t>
      </w:r>
      <w:r>
        <w:rPr>
          <w:color w:val="231F20"/>
          <w:spacing w:val="3"/>
          <w:w w:val="105"/>
        </w:rPr>
        <w:t>unexplored</w:t>
      </w:r>
      <w:r>
        <w:rPr>
          <w:color w:val="231F20"/>
          <w:spacing w:val="-31"/>
          <w:w w:val="105"/>
        </w:rPr>
        <w:t xml:space="preserve"> </w:t>
      </w:r>
      <w:r>
        <w:rPr>
          <w:color w:val="231F20"/>
          <w:spacing w:val="3"/>
          <w:w w:val="105"/>
        </w:rPr>
        <w:t>lands</w:t>
      </w:r>
      <w:r>
        <w:rPr>
          <w:color w:val="231F20"/>
          <w:spacing w:val="-31"/>
          <w:w w:val="105"/>
        </w:rPr>
        <w:t xml:space="preserve"> </w:t>
      </w:r>
      <w:r>
        <w:rPr>
          <w:color w:val="231F20"/>
          <w:spacing w:val="2"/>
          <w:w w:val="105"/>
        </w:rPr>
        <w:t>was</w:t>
      </w:r>
      <w:r>
        <w:rPr>
          <w:color w:val="231F20"/>
          <w:spacing w:val="-31"/>
          <w:w w:val="105"/>
        </w:rPr>
        <w:t xml:space="preserve"> </w:t>
      </w:r>
      <w:r>
        <w:rPr>
          <w:color w:val="231F20"/>
          <w:spacing w:val="3"/>
          <w:w w:val="105"/>
        </w:rPr>
        <w:t>becoming</w:t>
      </w:r>
      <w:r>
        <w:rPr>
          <w:color w:val="231F20"/>
          <w:spacing w:val="-32"/>
          <w:w w:val="105"/>
        </w:rPr>
        <w:t xml:space="preserve"> </w:t>
      </w:r>
      <w:r>
        <w:rPr>
          <w:color w:val="231F20"/>
          <w:w w:val="105"/>
        </w:rPr>
        <w:t>a</w:t>
      </w:r>
      <w:r>
        <w:rPr>
          <w:color w:val="231F20"/>
          <w:spacing w:val="-31"/>
          <w:w w:val="105"/>
        </w:rPr>
        <w:t xml:space="preserve"> </w:t>
      </w:r>
      <w:r>
        <w:rPr>
          <w:color w:val="231F20"/>
          <w:spacing w:val="3"/>
          <w:w w:val="105"/>
        </w:rPr>
        <w:t>strong</w:t>
      </w:r>
      <w:r>
        <w:rPr>
          <w:color w:val="231F20"/>
          <w:spacing w:val="-31"/>
          <w:w w:val="105"/>
        </w:rPr>
        <w:t xml:space="preserve"> </w:t>
      </w:r>
      <w:r>
        <w:rPr>
          <w:color w:val="231F20"/>
          <w:spacing w:val="4"/>
          <w:w w:val="105"/>
        </w:rPr>
        <w:t xml:space="preserve">urge </w:t>
      </w:r>
      <w:r>
        <w:rPr>
          <w:color w:val="231F20"/>
          <w:w w:val="105"/>
        </w:rPr>
        <w:t xml:space="preserve">in </w:t>
      </w:r>
      <w:r>
        <w:rPr>
          <w:color w:val="231F20"/>
          <w:spacing w:val="3"/>
          <w:w w:val="105"/>
        </w:rPr>
        <w:t>ancient times. Homer’s great work ‘Odys</w:t>
      </w:r>
      <w:r>
        <w:rPr>
          <w:color w:val="231F20"/>
          <w:spacing w:val="3"/>
          <w:w w:val="105"/>
        </w:rPr>
        <w:t xml:space="preserve">sey’ records </w:t>
      </w:r>
      <w:r>
        <w:rPr>
          <w:color w:val="231F20"/>
          <w:spacing w:val="2"/>
          <w:w w:val="105"/>
        </w:rPr>
        <w:t xml:space="preserve">the </w:t>
      </w:r>
      <w:r>
        <w:rPr>
          <w:color w:val="231F20"/>
          <w:spacing w:val="4"/>
          <w:w w:val="105"/>
        </w:rPr>
        <w:t xml:space="preserve">wanderlust </w:t>
      </w:r>
      <w:r>
        <w:rPr>
          <w:color w:val="231F20"/>
          <w:w w:val="105"/>
        </w:rPr>
        <w:t>of</w:t>
      </w:r>
      <w:r>
        <w:rPr>
          <w:color w:val="231F20"/>
          <w:spacing w:val="-4"/>
          <w:w w:val="105"/>
        </w:rPr>
        <w:t xml:space="preserve"> </w:t>
      </w:r>
      <w:r>
        <w:rPr>
          <w:color w:val="231F20"/>
          <w:spacing w:val="2"/>
          <w:w w:val="105"/>
        </w:rPr>
        <w:t>the</w:t>
      </w:r>
      <w:r>
        <w:rPr>
          <w:color w:val="231F20"/>
          <w:spacing w:val="-4"/>
          <w:w w:val="105"/>
        </w:rPr>
        <w:t xml:space="preserve"> </w:t>
      </w:r>
      <w:r>
        <w:rPr>
          <w:color w:val="231F20"/>
          <w:spacing w:val="3"/>
          <w:w w:val="105"/>
        </w:rPr>
        <w:t>ancient</w:t>
      </w:r>
      <w:r>
        <w:rPr>
          <w:color w:val="231F20"/>
          <w:spacing w:val="-4"/>
          <w:w w:val="105"/>
        </w:rPr>
        <w:t xml:space="preserve"> </w:t>
      </w:r>
      <w:r>
        <w:rPr>
          <w:color w:val="231F20"/>
          <w:spacing w:val="3"/>
          <w:w w:val="105"/>
        </w:rPr>
        <w:t>Greeks</w:t>
      </w:r>
      <w:r>
        <w:rPr>
          <w:color w:val="231F20"/>
          <w:spacing w:val="-4"/>
          <w:w w:val="105"/>
        </w:rPr>
        <w:t xml:space="preserve"> </w:t>
      </w:r>
      <w:r>
        <w:rPr>
          <w:color w:val="231F20"/>
          <w:spacing w:val="2"/>
          <w:w w:val="105"/>
        </w:rPr>
        <w:t>and</w:t>
      </w:r>
      <w:r>
        <w:rPr>
          <w:color w:val="231F20"/>
          <w:spacing w:val="-4"/>
          <w:w w:val="105"/>
        </w:rPr>
        <w:t xml:space="preserve"> </w:t>
      </w:r>
      <w:r>
        <w:rPr>
          <w:color w:val="231F20"/>
          <w:spacing w:val="3"/>
          <w:w w:val="105"/>
        </w:rPr>
        <w:t>Romans.</w:t>
      </w:r>
      <w:r>
        <w:rPr>
          <w:color w:val="231F20"/>
          <w:spacing w:val="-4"/>
          <w:w w:val="105"/>
        </w:rPr>
        <w:t xml:space="preserve"> </w:t>
      </w:r>
      <w:r>
        <w:rPr>
          <w:color w:val="231F20"/>
          <w:spacing w:val="3"/>
          <w:w w:val="105"/>
        </w:rPr>
        <w:t>There</w:t>
      </w:r>
      <w:r>
        <w:rPr>
          <w:color w:val="231F20"/>
          <w:spacing w:val="-4"/>
          <w:w w:val="105"/>
        </w:rPr>
        <w:t xml:space="preserve"> </w:t>
      </w:r>
      <w:r>
        <w:rPr>
          <w:color w:val="231F20"/>
          <w:spacing w:val="2"/>
          <w:w w:val="105"/>
        </w:rPr>
        <w:t>are</w:t>
      </w:r>
      <w:r>
        <w:rPr>
          <w:color w:val="231F20"/>
          <w:spacing w:val="-3"/>
          <w:w w:val="105"/>
        </w:rPr>
        <w:t xml:space="preserve"> </w:t>
      </w:r>
      <w:r>
        <w:rPr>
          <w:color w:val="231F20"/>
          <w:spacing w:val="3"/>
          <w:w w:val="105"/>
        </w:rPr>
        <w:t>innumerable</w:t>
      </w:r>
      <w:r>
        <w:rPr>
          <w:color w:val="231F20"/>
          <w:spacing w:val="-4"/>
          <w:w w:val="105"/>
        </w:rPr>
        <w:t xml:space="preserve"> </w:t>
      </w:r>
      <w:r>
        <w:rPr>
          <w:color w:val="231F20"/>
          <w:spacing w:val="3"/>
          <w:w w:val="105"/>
        </w:rPr>
        <w:t>references</w:t>
      </w:r>
      <w:r>
        <w:rPr>
          <w:color w:val="231F20"/>
          <w:spacing w:val="-4"/>
          <w:w w:val="105"/>
        </w:rPr>
        <w:t xml:space="preserve"> </w:t>
      </w:r>
      <w:r>
        <w:rPr>
          <w:color w:val="231F20"/>
          <w:spacing w:val="4"/>
          <w:w w:val="105"/>
        </w:rPr>
        <w:t>to</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17" w:right="2210"/>
        <w:jc w:val="both"/>
      </w:pPr>
      <w:r>
        <w:lastRenderedPageBreak/>
        <w:pict>
          <v:line id="_x0000_s1400" style="position:absolute;left:0;text-align:left;z-index:15734272;mso-position-horizontal-relative:page;mso-position-vertical-relative:page" from="445.05pt,69.45pt" to="445.05pt,771pt" strokecolor="#d7d9da" strokeweight="5pt">
            <w10:wrap anchorx="page" anchory="page"/>
          </v:line>
        </w:pict>
      </w:r>
      <w:r w:rsidR="00D12952">
        <w:rPr>
          <w:color w:val="231F20"/>
          <w:spacing w:val="3"/>
        </w:rPr>
        <w:t xml:space="preserve">great explorers </w:t>
      </w:r>
      <w:r w:rsidR="00D12952">
        <w:rPr>
          <w:color w:val="231F20"/>
          <w:spacing w:val="2"/>
        </w:rPr>
        <w:t xml:space="preserve">who </w:t>
      </w:r>
      <w:r w:rsidR="00D12952">
        <w:rPr>
          <w:color w:val="231F20"/>
          <w:spacing w:val="3"/>
        </w:rPr>
        <w:t xml:space="preserve">spent many formidable years </w:t>
      </w:r>
      <w:r w:rsidR="00D12952">
        <w:rPr>
          <w:color w:val="231F20"/>
        </w:rPr>
        <w:t xml:space="preserve">of </w:t>
      </w:r>
      <w:r w:rsidR="00D12952">
        <w:rPr>
          <w:color w:val="231F20"/>
          <w:spacing w:val="3"/>
        </w:rPr>
        <w:t xml:space="preserve">their lives </w:t>
      </w:r>
      <w:r w:rsidR="00D12952">
        <w:rPr>
          <w:color w:val="231F20"/>
        </w:rPr>
        <w:t xml:space="preserve">in </w:t>
      </w:r>
      <w:r w:rsidR="00D12952">
        <w:rPr>
          <w:color w:val="231F20"/>
          <w:spacing w:val="4"/>
        </w:rPr>
        <w:t xml:space="preserve">search  </w:t>
      </w:r>
      <w:r w:rsidR="00D12952">
        <w:rPr>
          <w:color w:val="231F20"/>
        </w:rPr>
        <w:t xml:space="preserve">of </w:t>
      </w:r>
      <w:r w:rsidR="00D12952">
        <w:rPr>
          <w:color w:val="231F20"/>
          <w:spacing w:val="3"/>
        </w:rPr>
        <w:t xml:space="preserve">knowledge. These great explorers can, perhaps, </w:t>
      </w:r>
      <w:r w:rsidR="00D12952">
        <w:rPr>
          <w:color w:val="231F20"/>
        </w:rPr>
        <w:t xml:space="preserve">be </w:t>
      </w:r>
      <w:r w:rsidR="00D12952">
        <w:rPr>
          <w:color w:val="231F20"/>
          <w:spacing w:val="3"/>
        </w:rPr>
        <w:t xml:space="preserve">credited with </w:t>
      </w:r>
      <w:r w:rsidR="00D12952">
        <w:rPr>
          <w:color w:val="231F20"/>
          <w:spacing w:val="4"/>
        </w:rPr>
        <w:t xml:space="preserve">the </w:t>
      </w:r>
      <w:r w:rsidR="00D12952">
        <w:rPr>
          <w:color w:val="231F20"/>
          <w:spacing w:val="3"/>
        </w:rPr>
        <w:t xml:space="preserve">distinction </w:t>
      </w:r>
      <w:r w:rsidR="00D12952">
        <w:rPr>
          <w:color w:val="231F20"/>
        </w:rPr>
        <w:t xml:space="preserve">of </w:t>
      </w:r>
      <w:r w:rsidR="00D12952">
        <w:rPr>
          <w:color w:val="231F20"/>
          <w:spacing w:val="3"/>
        </w:rPr>
        <w:t xml:space="preserve">being </w:t>
      </w:r>
      <w:r w:rsidR="00D12952">
        <w:rPr>
          <w:color w:val="231F20"/>
          <w:spacing w:val="2"/>
        </w:rPr>
        <w:t xml:space="preserve">the </w:t>
      </w:r>
      <w:r w:rsidR="00D12952">
        <w:rPr>
          <w:color w:val="231F20"/>
          <w:spacing w:val="3"/>
        </w:rPr>
        <w:t xml:space="preserve">pioneers </w:t>
      </w:r>
      <w:r w:rsidR="00D12952">
        <w:rPr>
          <w:color w:val="231F20"/>
          <w:spacing w:val="2"/>
        </w:rPr>
        <w:t xml:space="preserve">who </w:t>
      </w:r>
      <w:r w:rsidR="00D12952">
        <w:rPr>
          <w:color w:val="231F20"/>
          <w:spacing w:val="3"/>
        </w:rPr>
        <w:t xml:space="preserve">subsequently paved </w:t>
      </w:r>
      <w:r w:rsidR="00D12952">
        <w:rPr>
          <w:color w:val="231F20"/>
          <w:spacing w:val="2"/>
        </w:rPr>
        <w:t xml:space="preserve">the way </w:t>
      </w:r>
      <w:r w:rsidR="00D12952">
        <w:rPr>
          <w:color w:val="231F20"/>
          <w:spacing w:val="4"/>
        </w:rPr>
        <w:t xml:space="preserve">for </w:t>
      </w:r>
      <w:r w:rsidR="00D12952">
        <w:rPr>
          <w:color w:val="231F20"/>
          <w:spacing w:val="3"/>
        </w:rPr>
        <w:t xml:space="preserve">modern </w:t>
      </w:r>
      <w:r w:rsidR="00D12952">
        <w:rPr>
          <w:color w:val="231F20"/>
          <w:spacing w:val="2"/>
        </w:rPr>
        <w:t>day</w:t>
      </w:r>
      <w:r w:rsidR="00D12952">
        <w:rPr>
          <w:color w:val="231F20"/>
          <w:spacing w:val="6"/>
        </w:rPr>
        <w:t xml:space="preserve"> </w:t>
      </w:r>
      <w:r w:rsidR="00D12952">
        <w:rPr>
          <w:color w:val="231F20"/>
          <w:spacing w:val="4"/>
        </w:rPr>
        <w:t>travel.</w:t>
      </w:r>
    </w:p>
    <w:p w:rsidR="000D3991" w:rsidRDefault="000D3991">
      <w:pPr>
        <w:pStyle w:val="BodyText"/>
        <w:spacing w:before="3"/>
        <w:rPr>
          <w:sz w:val="29"/>
        </w:rPr>
      </w:pPr>
    </w:p>
    <w:p w:rsidR="000D3991" w:rsidRDefault="00D12952">
      <w:pPr>
        <w:pStyle w:val="Heading1"/>
        <w:jc w:val="both"/>
      </w:pPr>
      <w:r>
        <w:rPr>
          <w:color w:val="231F20"/>
        </w:rPr>
        <w:t>Travel for Religious Purposes</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spacing w:val="3"/>
        </w:rPr>
        <w:t xml:space="preserve">Travel </w:t>
      </w:r>
      <w:r>
        <w:rPr>
          <w:color w:val="231F20"/>
          <w:spacing w:val="2"/>
        </w:rPr>
        <w:t xml:space="preserve">for </w:t>
      </w:r>
      <w:r>
        <w:rPr>
          <w:color w:val="231F20"/>
          <w:spacing w:val="3"/>
        </w:rPr>
        <w:t xml:space="preserve">religious purposes assumed </w:t>
      </w:r>
      <w:r>
        <w:rPr>
          <w:color w:val="231F20"/>
        </w:rPr>
        <w:t xml:space="preserve">a </w:t>
      </w:r>
      <w:r>
        <w:rPr>
          <w:color w:val="231F20"/>
          <w:spacing w:val="3"/>
        </w:rPr>
        <w:t xml:space="preserve">significant </w:t>
      </w:r>
      <w:r>
        <w:rPr>
          <w:color w:val="231F20"/>
          <w:spacing w:val="4"/>
        </w:rPr>
        <w:t xml:space="preserve">importance </w:t>
      </w:r>
      <w:r>
        <w:rPr>
          <w:color w:val="231F20"/>
          <w:spacing w:val="3"/>
        </w:rPr>
        <w:t xml:space="preserve">during </w:t>
      </w:r>
      <w:r>
        <w:rPr>
          <w:color w:val="231F20"/>
          <w:spacing w:val="2"/>
        </w:rPr>
        <w:t xml:space="preserve">the </w:t>
      </w:r>
      <w:r>
        <w:rPr>
          <w:color w:val="231F20"/>
          <w:spacing w:val="3"/>
        </w:rPr>
        <w:t xml:space="preserve">middle ages </w:t>
      </w:r>
      <w:r>
        <w:rPr>
          <w:color w:val="231F20"/>
          <w:spacing w:val="2"/>
        </w:rPr>
        <w:t xml:space="preserve">and </w:t>
      </w:r>
      <w:r>
        <w:rPr>
          <w:color w:val="231F20"/>
          <w:spacing w:val="3"/>
        </w:rPr>
        <w:t xml:space="preserve">became </w:t>
      </w:r>
      <w:r>
        <w:rPr>
          <w:color w:val="231F20"/>
        </w:rPr>
        <w:t xml:space="preserve">a </w:t>
      </w:r>
      <w:r>
        <w:rPr>
          <w:color w:val="231F20"/>
          <w:spacing w:val="3"/>
        </w:rPr>
        <w:t xml:space="preserve">well established custom </w:t>
      </w:r>
      <w:r>
        <w:rPr>
          <w:color w:val="231F20"/>
        </w:rPr>
        <w:t xml:space="preserve">in </w:t>
      </w:r>
      <w:r>
        <w:rPr>
          <w:color w:val="231F20"/>
          <w:spacing w:val="4"/>
        </w:rPr>
        <w:t xml:space="preserve">many  </w:t>
      </w:r>
      <w:r>
        <w:rPr>
          <w:color w:val="231F20"/>
          <w:spacing w:val="3"/>
        </w:rPr>
        <w:t xml:space="preserve">parts </w:t>
      </w:r>
      <w:r>
        <w:rPr>
          <w:color w:val="231F20"/>
        </w:rPr>
        <w:t xml:space="preserve">of </w:t>
      </w:r>
      <w:r>
        <w:rPr>
          <w:color w:val="231F20"/>
          <w:spacing w:val="2"/>
        </w:rPr>
        <w:t xml:space="preserve">the </w:t>
      </w:r>
      <w:r>
        <w:rPr>
          <w:color w:val="231F20"/>
          <w:spacing w:val="3"/>
        </w:rPr>
        <w:t xml:space="preserve">world. </w:t>
      </w:r>
      <w:r>
        <w:rPr>
          <w:color w:val="231F20"/>
        </w:rPr>
        <w:t xml:space="preserve">By </w:t>
      </w:r>
      <w:r>
        <w:rPr>
          <w:color w:val="231F20"/>
          <w:spacing w:val="2"/>
        </w:rPr>
        <w:t xml:space="preserve">the end </w:t>
      </w:r>
      <w:r>
        <w:rPr>
          <w:color w:val="231F20"/>
        </w:rPr>
        <w:t xml:space="preserve">of </w:t>
      </w:r>
      <w:r>
        <w:rPr>
          <w:color w:val="231F20"/>
          <w:spacing w:val="2"/>
        </w:rPr>
        <w:t xml:space="preserve">the </w:t>
      </w:r>
      <w:r>
        <w:rPr>
          <w:color w:val="231F20"/>
          <w:spacing w:val="3"/>
        </w:rPr>
        <w:t xml:space="preserve">Middle Ages, </w:t>
      </w:r>
      <w:r>
        <w:rPr>
          <w:color w:val="231F20"/>
        </w:rPr>
        <w:t xml:space="preserve">a </w:t>
      </w:r>
      <w:r>
        <w:rPr>
          <w:color w:val="231F20"/>
          <w:spacing w:val="3"/>
        </w:rPr>
        <w:t xml:space="preserve">large number </w:t>
      </w:r>
      <w:r>
        <w:rPr>
          <w:color w:val="231F20"/>
          <w:spacing w:val="4"/>
        </w:rPr>
        <w:t xml:space="preserve">of </w:t>
      </w:r>
      <w:r>
        <w:rPr>
          <w:color w:val="231F20"/>
          <w:spacing w:val="3"/>
        </w:rPr>
        <w:t xml:space="preserve">pilgrims were travelling </w:t>
      </w:r>
      <w:r>
        <w:rPr>
          <w:color w:val="231F20"/>
        </w:rPr>
        <w:t xml:space="preserve">to  </w:t>
      </w:r>
      <w:r>
        <w:rPr>
          <w:color w:val="231F20"/>
          <w:spacing w:val="2"/>
        </w:rPr>
        <w:t xml:space="preserve">the </w:t>
      </w:r>
      <w:r>
        <w:rPr>
          <w:color w:val="231F20"/>
          <w:spacing w:val="3"/>
        </w:rPr>
        <w:t xml:space="preserve">main shrines </w:t>
      </w:r>
      <w:r>
        <w:rPr>
          <w:color w:val="231F20"/>
        </w:rPr>
        <w:t xml:space="preserve">in  </w:t>
      </w:r>
      <w:r>
        <w:rPr>
          <w:color w:val="231F20"/>
          <w:spacing w:val="3"/>
        </w:rPr>
        <w:t xml:space="preserve">Europe </w:t>
      </w:r>
      <w:r>
        <w:rPr>
          <w:color w:val="231F20"/>
          <w:spacing w:val="2"/>
        </w:rPr>
        <w:t xml:space="preserve">and </w:t>
      </w:r>
      <w:r>
        <w:rPr>
          <w:color w:val="231F20"/>
          <w:spacing w:val="4"/>
        </w:rPr>
        <w:t xml:space="preserve">elsewhere.  </w:t>
      </w:r>
      <w:r>
        <w:rPr>
          <w:color w:val="231F20"/>
          <w:spacing w:val="2"/>
        </w:rPr>
        <w:t xml:space="preserve">The </w:t>
      </w:r>
      <w:r>
        <w:rPr>
          <w:color w:val="231F20"/>
          <w:spacing w:val="3"/>
        </w:rPr>
        <w:t xml:space="preserve">adoption </w:t>
      </w:r>
      <w:r>
        <w:rPr>
          <w:color w:val="231F20"/>
          <w:spacing w:val="2"/>
        </w:rPr>
        <w:t xml:space="preserve">and </w:t>
      </w:r>
      <w:r>
        <w:rPr>
          <w:color w:val="231F20"/>
          <w:spacing w:val="3"/>
        </w:rPr>
        <w:t xml:space="preserve">spread </w:t>
      </w:r>
      <w:r>
        <w:rPr>
          <w:color w:val="231F20"/>
        </w:rPr>
        <w:t xml:space="preserve">of </w:t>
      </w:r>
      <w:r>
        <w:rPr>
          <w:color w:val="231F20"/>
          <w:spacing w:val="3"/>
        </w:rPr>
        <w:t xml:space="preserve">Christianity subsequently </w:t>
      </w:r>
      <w:r>
        <w:rPr>
          <w:color w:val="231F20"/>
          <w:spacing w:val="2"/>
        </w:rPr>
        <w:t xml:space="preserve">led </w:t>
      </w:r>
      <w:r>
        <w:rPr>
          <w:color w:val="231F20"/>
        </w:rPr>
        <w:t xml:space="preserve">to </w:t>
      </w:r>
      <w:r>
        <w:rPr>
          <w:color w:val="231F20"/>
          <w:spacing w:val="4"/>
        </w:rPr>
        <w:t xml:space="preserve">numerous </w:t>
      </w:r>
      <w:r>
        <w:rPr>
          <w:color w:val="231F20"/>
          <w:spacing w:val="3"/>
        </w:rPr>
        <w:t>pilgrims mak</w:t>
      </w:r>
      <w:r>
        <w:rPr>
          <w:color w:val="231F20"/>
          <w:spacing w:val="3"/>
        </w:rPr>
        <w:t xml:space="preserve">ing their </w:t>
      </w:r>
      <w:r>
        <w:rPr>
          <w:color w:val="231F20"/>
          <w:spacing w:val="2"/>
        </w:rPr>
        <w:t xml:space="preserve">way </w:t>
      </w:r>
      <w:r>
        <w:rPr>
          <w:color w:val="231F20"/>
        </w:rPr>
        <w:t xml:space="preserve">to </w:t>
      </w:r>
      <w:r>
        <w:rPr>
          <w:color w:val="231F20"/>
          <w:spacing w:val="2"/>
        </w:rPr>
        <w:t xml:space="preserve">the </w:t>
      </w:r>
      <w:r>
        <w:rPr>
          <w:color w:val="231F20"/>
          <w:spacing w:val="3"/>
        </w:rPr>
        <w:t xml:space="preserve">holy land. </w:t>
      </w:r>
      <w:r>
        <w:rPr>
          <w:color w:val="231F20"/>
        </w:rPr>
        <w:t xml:space="preserve">So </w:t>
      </w:r>
      <w:r>
        <w:rPr>
          <w:color w:val="231F20"/>
          <w:spacing w:val="3"/>
        </w:rPr>
        <w:t xml:space="preserve">deep </w:t>
      </w:r>
      <w:r>
        <w:rPr>
          <w:color w:val="231F20"/>
          <w:spacing w:val="2"/>
        </w:rPr>
        <w:t xml:space="preserve">and </w:t>
      </w:r>
      <w:r>
        <w:rPr>
          <w:color w:val="231F20"/>
          <w:spacing w:val="3"/>
        </w:rPr>
        <w:t xml:space="preserve">strong </w:t>
      </w:r>
      <w:r>
        <w:rPr>
          <w:color w:val="231F20"/>
          <w:spacing w:val="2"/>
        </w:rPr>
        <w:t xml:space="preserve">was </w:t>
      </w:r>
      <w:r>
        <w:rPr>
          <w:color w:val="231F20"/>
          <w:spacing w:val="4"/>
        </w:rPr>
        <w:t xml:space="preserve">the </w:t>
      </w:r>
      <w:r>
        <w:rPr>
          <w:color w:val="231F20"/>
          <w:spacing w:val="3"/>
        </w:rPr>
        <w:t xml:space="preserve">hold </w:t>
      </w:r>
      <w:r>
        <w:rPr>
          <w:color w:val="231F20"/>
        </w:rPr>
        <w:t xml:space="preserve">of  </w:t>
      </w:r>
      <w:r>
        <w:rPr>
          <w:color w:val="231F20"/>
          <w:spacing w:val="3"/>
        </w:rPr>
        <w:t xml:space="preserve">faith that </w:t>
      </w:r>
      <w:r>
        <w:rPr>
          <w:color w:val="231F20"/>
          <w:spacing w:val="2"/>
        </w:rPr>
        <w:t xml:space="preserve">the </w:t>
      </w:r>
      <w:r>
        <w:rPr>
          <w:color w:val="231F20"/>
          <w:spacing w:val="3"/>
        </w:rPr>
        <w:t xml:space="preserve">ritual </w:t>
      </w:r>
      <w:r>
        <w:rPr>
          <w:color w:val="231F20"/>
        </w:rPr>
        <w:t xml:space="preserve">of  </w:t>
      </w:r>
      <w:r>
        <w:rPr>
          <w:color w:val="231F20"/>
          <w:spacing w:val="3"/>
        </w:rPr>
        <w:t xml:space="preserve">pilgrimage flourished over </w:t>
      </w:r>
      <w:r>
        <w:rPr>
          <w:color w:val="231F20"/>
          <w:spacing w:val="2"/>
        </w:rPr>
        <w:t xml:space="preserve">the </w:t>
      </w:r>
      <w:r>
        <w:rPr>
          <w:color w:val="231F20"/>
          <w:spacing w:val="4"/>
        </w:rPr>
        <w:t xml:space="preserve">centuries.   </w:t>
      </w:r>
      <w:r>
        <w:rPr>
          <w:color w:val="231F20"/>
        </w:rPr>
        <w:t xml:space="preserve">It </w:t>
      </w:r>
      <w:r>
        <w:rPr>
          <w:color w:val="231F20"/>
          <w:spacing w:val="3"/>
        </w:rPr>
        <w:t xml:space="preserve">became </w:t>
      </w:r>
      <w:r>
        <w:rPr>
          <w:color w:val="231F20"/>
        </w:rPr>
        <w:t xml:space="preserve">a </w:t>
      </w:r>
      <w:r>
        <w:rPr>
          <w:color w:val="231F20"/>
          <w:spacing w:val="3"/>
        </w:rPr>
        <w:t xml:space="preserve">great unifying force </w:t>
      </w:r>
      <w:r>
        <w:rPr>
          <w:color w:val="231F20"/>
          <w:spacing w:val="2"/>
        </w:rPr>
        <w:t xml:space="preserve">and the </w:t>
      </w:r>
      <w:r>
        <w:rPr>
          <w:color w:val="231F20"/>
          <w:spacing w:val="3"/>
        </w:rPr>
        <w:t xml:space="preserve">pilgrims strengthened </w:t>
      </w:r>
      <w:r>
        <w:rPr>
          <w:color w:val="231F20"/>
          <w:spacing w:val="4"/>
        </w:rPr>
        <w:t xml:space="preserve">religious </w:t>
      </w:r>
      <w:r>
        <w:rPr>
          <w:color w:val="231F20"/>
          <w:spacing w:val="3"/>
        </w:rPr>
        <w:t xml:space="preserve">bonds. </w:t>
      </w:r>
      <w:r>
        <w:rPr>
          <w:color w:val="231F20"/>
          <w:spacing w:val="2"/>
        </w:rPr>
        <w:t xml:space="preserve">The </w:t>
      </w:r>
      <w:r>
        <w:rPr>
          <w:color w:val="231F20"/>
          <w:spacing w:val="3"/>
        </w:rPr>
        <w:t xml:space="preserve">pilgrimages also provided </w:t>
      </w:r>
      <w:r>
        <w:rPr>
          <w:color w:val="231F20"/>
          <w:spacing w:val="2"/>
        </w:rPr>
        <w:t xml:space="preserve">the </w:t>
      </w:r>
      <w:r>
        <w:rPr>
          <w:color w:val="231F20"/>
          <w:spacing w:val="3"/>
        </w:rPr>
        <w:t xml:space="preserve">necessary impetus </w:t>
      </w:r>
      <w:r>
        <w:rPr>
          <w:color w:val="231F20"/>
          <w:spacing w:val="2"/>
        </w:rPr>
        <w:t xml:space="preserve">for </w:t>
      </w:r>
      <w:r>
        <w:rPr>
          <w:color w:val="231F20"/>
        </w:rPr>
        <w:t xml:space="preserve">a </w:t>
      </w:r>
      <w:r>
        <w:rPr>
          <w:color w:val="231F20"/>
          <w:spacing w:val="4"/>
        </w:rPr>
        <w:t xml:space="preserve">‘stay- </w:t>
      </w:r>
      <w:r>
        <w:rPr>
          <w:color w:val="231F20"/>
          <w:spacing w:val="3"/>
        </w:rPr>
        <w:t xml:space="preserve">at-home’ agrarian society </w:t>
      </w:r>
      <w:r>
        <w:rPr>
          <w:color w:val="231F20"/>
        </w:rPr>
        <w:t xml:space="preserve">to </w:t>
      </w:r>
      <w:r>
        <w:rPr>
          <w:color w:val="231F20"/>
          <w:spacing w:val="3"/>
        </w:rPr>
        <w:t xml:space="preserve">break </w:t>
      </w:r>
      <w:r>
        <w:rPr>
          <w:color w:val="231F20"/>
          <w:spacing w:val="2"/>
        </w:rPr>
        <w:t xml:space="preserve">out </w:t>
      </w:r>
      <w:r>
        <w:rPr>
          <w:color w:val="231F20"/>
        </w:rPr>
        <w:t xml:space="preserve">of </w:t>
      </w:r>
      <w:r>
        <w:rPr>
          <w:color w:val="231F20"/>
          <w:spacing w:val="2"/>
        </w:rPr>
        <w:t xml:space="preserve">its </w:t>
      </w:r>
      <w:r>
        <w:rPr>
          <w:color w:val="231F20"/>
          <w:spacing w:val="3"/>
        </w:rPr>
        <w:t xml:space="preserve">narrow geographical </w:t>
      </w:r>
      <w:r>
        <w:rPr>
          <w:color w:val="231F20"/>
          <w:spacing w:val="4"/>
        </w:rPr>
        <w:t xml:space="preserve">confines </w:t>
      </w:r>
      <w:r>
        <w:rPr>
          <w:color w:val="231F20"/>
          <w:spacing w:val="2"/>
        </w:rPr>
        <w:t xml:space="preserve">and </w:t>
      </w:r>
      <w:r>
        <w:rPr>
          <w:color w:val="231F20"/>
          <w:spacing w:val="3"/>
        </w:rPr>
        <w:t xml:space="preserve">visit places associated with religion. </w:t>
      </w:r>
      <w:r>
        <w:rPr>
          <w:color w:val="231F20"/>
        </w:rPr>
        <w:t xml:space="preserve">It </w:t>
      </w:r>
      <w:r>
        <w:rPr>
          <w:color w:val="231F20"/>
          <w:spacing w:val="3"/>
        </w:rPr>
        <w:t xml:space="preserve">also served </w:t>
      </w:r>
      <w:r>
        <w:rPr>
          <w:color w:val="231F20"/>
        </w:rPr>
        <w:t xml:space="preserve">as a </w:t>
      </w:r>
      <w:r>
        <w:rPr>
          <w:color w:val="231F20"/>
          <w:spacing w:val="3"/>
        </w:rPr>
        <w:t xml:space="preserve">powerful </w:t>
      </w:r>
      <w:r>
        <w:rPr>
          <w:color w:val="231F20"/>
          <w:spacing w:val="4"/>
        </w:rPr>
        <w:t xml:space="preserve">means </w:t>
      </w:r>
      <w:r>
        <w:rPr>
          <w:color w:val="231F20"/>
        </w:rPr>
        <w:t xml:space="preserve">of </w:t>
      </w:r>
      <w:r>
        <w:rPr>
          <w:color w:val="231F20"/>
          <w:spacing w:val="3"/>
        </w:rPr>
        <w:t xml:space="preserve">forging unity </w:t>
      </w:r>
      <w:r>
        <w:rPr>
          <w:color w:val="231F20"/>
          <w:spacing w:val="2"/>
        </w:rPr>
        <w:t xml:space="preserve">and </w:t>
      </w:r>
      <w:r>
        <w:rPr>
          <w:color w:val="231F20"/>
          <w:spacing w:val="3"/>
        </w:rPr>
        <w:t xml:space="preserve">understanding between people from widely </w:t>
      </w:r>
      <w:r>
        <w:rPr>
          <w:color w:val="231F20"/>
          <w:spacing w:val="4"/>
        </w:rPr>
        <w:t xml:space="preserve">different </w:t>
      </w:r>
      <w:r>
        <w:rPr>
          <w:color w:val="231F20"/>
          <w:spacing w:val="4"/>
        </w:rPr>
        <w:t>regions.</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3"/>
          <w:w w:val="105"/>
        </w:rPr>
        <w:t xml:space="preserve">Pilgrim travel assumed </w:t>
      </w:r>
      <w:r>
        <w:rPr>
          <w:color w:val="231F20"/>
          <w:w w:val="105"/>
        </w:rPr>
        <w:t xml:space="preserve">a </w:t>
      </w:r>
      <w:r>
        <w:rPr>
          <w:color w:val="231F20"/>
          <w:spacing w:val="3"/>
          <w:w w:val="105"/>
        </w:rPr>
        <w:t xml:space="preserve">great importance </w:t>
      </w:r>
      <w:r>
        <w:rPr>
          <w:color w:val="231F20"/>
          <w:w w:val="105"/>
        </w:rPr>
        <w:t xml:space="preserve">in </w:t>
      </w:r>
      <w:r>
        <w:rPr>
          <w:color w:val="231F20"/>
          <w:spacing w:val="3"/>
          <w:w w:val="105"/>
        </w:rPr>
        <w:t xml:space="preserve">India. </w:t>
      </w:r>
      <w:r>
        <w:rPr>
          <w:color w:val="231F20"/>
          <w:spacing w:val="4"/>
          <w:w w:val="105"/>
        </w:rPr>
        <w:t xml:space="preserve">Emperor </w:t>
      </w:r>
      <w:r>
        <w:rPr>
          <w:color w:val="231F20"/>
          <w:spacing w:val="3"/>
          <w:w w:val="105"/>
        </w:rPr>
        <w:t xml:space="preserve">Ashoka travelled </w:t>
      </w:r>
      <w:r>
        <w:rPr>
          <w:color w:val="231F20"/>
          <w:w w:val="105"/>
        </w:rPr>
        <w:t xml:space="preserve">a </w:t>
      </w:r>
      <w:r>
        <w:rPr>
          <w:color w:val="231F20"/>
          <w:spacing w:val="3"/>
          <w:w w:val="105"/>
        </w:rPr>
        <w:t xml:space="preserve">great deal </w:t>
      </w:r>
      <w:r>
        <w:rPr>
          <w:color w:val="231F20"/>
          <w:w w:val="105"/>
        </w:rPr>
        <w:t xml:space="preserve">in </w:t>
      </w:r>
      <w:r>
        <w:rPr>
          <w:color w:val="231F20"/>
          <w:spacing w:val="2"/>
          <w:w w:val="105"/>
        </w:rPr>
        <w:t xml:space="preserve">his </w:t>
      </w:r>
      <w:r>
        <w:rPr>
          <w:color w:val="231F20"/>
          <w:spacing w:val="3"/>
          <w:w w:val="105"/>
        </w:rPr>
        <w:t xml:space="preserve">eagerness </w:t>
      </w:r>
      <w:r>
        <w:rPr>
          <w:color w:val="231F20"/>
          <w:w w:val="105"/>
        </w:rPr>
        <w:t xml:space="preserve">to </w:t>
      </w:r>
      <w:r>
        <w:rPr>
          <w:color w:val="231F20"/>
          <w:spacing w:val="3"/>
          <w:w w:val="105"/>
        </w:rPr>
        <w:t xml:space="preserve">spread doctrines </w:t>
      </w:r>
      <w:r>
        <w:rPr>
          <w:color w:val="231F20"/>
          <w:spacing w:val="4"/>
          <w:w w:val="105"/>
        </w:rPr>
        <w:t xml:space="preserve">of </w:t>
      </w:r>
      <w:r>
        <w:rPr>
          <w:color w:val="231F20"/>
          <w:spacing w:val="3"/>
          <w:w w:val="105"/>
        </w:rPr>
        <w:t xml:space="preserve">Buddha. Ashoka </w:t>
      </w:r>
      <w:r>
        <w:rPr>
          <w:color w:val="231F20"/>
          <w:spacing w:val="2"/>
          <w:w w:val="105"/>
        </w:rPr>
        <w:t xml:space="preserve">and his </w:t>
      </w:r>
      <w:r>
        <w:rPr>
          <w:color w:val="231F20"/>
          <w:spacing w:val="3"/>
          <w:w w:val="105"/>
        </w:rPr>
        <w:t xml:space="preserve">followers first travelled </w:t>
      </w:r>
      <w:r>
        <w:rPr>
          <w:color w:val="231F20"/>
          <w:w w:val="105"/>
        </w:rPr>
        <w:t xml:space="preserve">to </w:t>
      </w:r>
      <w:r>
        <w:rPr>
          <w:color w:val="231F20"/>
          <w:spacing w:val="3"/>
          <w:w w:val="105"/>
        </w:rPr>
        <w:t xml:space="preserve">Nepal starting </w:t>
      </w:r>
      <w:r>
        <w:rPr>
          <w:color w:val="231F20"/>
          <w:spacing w:val="4"/>
          <w:w w:val="105"/>
        </w:rPr>
        <w:t xml:space="preserve">from </w:t>
      </w:r>
      <w:r>
        <w:rPr>
          <w:color w:val="231F20"/>
          <w:spacing w:val="3"/>
          <w:w w:val="105"/>
        </w:rPr>
        <w:t xml:space="preserve">Patliputra </w:t>
      </w:r>
      <w:r>
        <w:rPr>
          <w:color w:val="231F20"/>
          <w:spacing w:val="2"/>
          <w:w w:val="105"/>
        </w:rPr>
        <w:t xml:space="preserve">and </w:t>
      </w:r>
      <w:r>
        <w:rPr>
          <w:color w:val="231F20"/>
          <w:spacing w:val="3"/>
          <w:w w:val="105"/>
        </w:rPr>
        <w:t xml:space="preserve">then ventured </w:t>
      </w:r>
      <w:r>
        <w:rPr>
          <w:color w:val="231F20"/>
          <w:w w:val="105"/>
        </w:rPr>
        <w:t xml:space="preserve">to </w:t>
      </w:r>
      <w:r>
        <w:rPr>
          <w:color w:val="231F20"/>
          <w:spacing w:val="3"/>
          <w:w w:val="105"/>
        </w:rPr>
        <w:t xml:space="preserve">Lumbini Gardens, </w:t>
      </w:r>
      <w:r>
        <w:rPr>
          <w:color w:val="231F20"/>
          <w:spacing w:val="2"/>
          <w:w w:val="105"/>
        </w:rPr>
        <w:t xml:space="preserve">the </w:t>
      </w:r>
      <w:r>
        <w:rPr>
          <w:color w:val="231F20"/>
          <w:spacing w:val="3"/>
          <w:w w:val="105"/>
        </w:rPr>
        <w:t xml:space="preserve">land </w:t>
      </w:r>
      <w:r>
        <w:rPr>
          <w:color w:val="231F20"/>
          <w:w w:val="105"/>
        </w:rPr>
        <w:t xml:space="preserve">of </w:t>
      </w:r>
      <w:r>
        <w:rPr>
          <w:color w:val="231F20"/>
          <w:spacing w:val="4"/>
          <w:w w:val="105"/>
        </w:rPr>
        <w:t xml:space="preserve">Buddha’s </w:t>
      </w:r>
      <w:r>
        <w:rPr>
          <w:color w:val="231F20"/>
          <w:spacing w:val="3"/>
          <w:w w:val="105"/>
        </w:rPr>
        <w:t xml:space="preserve">birth, </w:t>
      </w:r>
      <w:r>
        <w:rPr>
          <w:color w:val="231F20"/>
          <w:w w:val="105"/>
        </w:rPr>
        <w:t xml:space="preserve">on to </w:t>
      </w:r>
      <w:r>
        <w:rPr>
          <w:color w:val="231F20"/>
          <w:spacing w:val="3"/>
          <w:w w:val="105"/>
        </w:rPr>
        <w:t xml:space="preserve">Kapilavastu, </w:t>
      </w:r>
      <w:r>
        <w:rPr>
          <w:color w:val="231F20"/>
          <w:spacing w:val="2"/>
          <w:w w:val="105"/>
        </w:rPr>
        <w:t xml:space="preserve">the </w:t>
      </w:r>
      <w:r>
        <w:rPr>
          <w:color w:val="231F20"/>
          <w:spacing w:val="3"/>
          <w:w w:val="105"/>
        </w:rPr>
        <w:t xml:space="preserve">place where Buddha spent </w:t>
      </w:r>
      <w:r>
        <w:rPr>
          <w:color w:val="231F20"/>
          <w:spacing w:val="2"/>
          <w:w w:val="105"/>
        </w:rPr>
        <w:t xml:space="preserve">his </w:t>
      </w:r>
      <w:r>
        <w:rPr>
          <w:color w:val="231F20"/>
          <w:spacing w:val="4"/>
          <w:w w:val="105"/>
        </w:rPr>
        <w:t xml:space="preserve">childhood. </w:t>
      </w:r>
      <w:r>
        <w:rPr>
          <w:color w:val="231F20"/>
          <w:spacing w:val="3"/>
          <w:w w:val="105"/>
        </w:rPr>
        <w:t xml:space="preserve">From there, </w:t>
      </w:r>
      <w:r>
        <w:rPr>
          <w:color w:val="231F20"/>
          <w:w w:val="105"/>
        </w:rPr>
        <w:t xml:space="preserve">he </w:t>
      </w:r>
      <w:r>
        <w:rPr>
          <w:color w:val="231F20"/>
          <w:spacing w:val="3"/>
          <w:w w:val="105"/>
        </w:rPr>
        <w:t xml:space="preserve">went </w:t>
      </w:r>
      <w:r>
        <w:rPr>
          <w:color w:val="231F20"/>
          <w:w w:val="105"/>
        </w:rPr>
        <w:t xml:space="preserve">to </w:t>
      </w:r>
      <w:r>
        <w:rPr>
          <w:color w:val="231F20"/>
          <w:spacing w:val="3"/>
          <w:w w:val="105"/>
        </w:rPr>
        <w:t xml:space="preserve">Sarnath, where Buddha </w:t>
      </w:r>
      <w:r>
        <w:rPr>
          <w:color w:val="231F20"/>
          <w:spacing w:val="2"/>
          <w:w w:val="105"/>
        </w:rPr>
        <w:t xml:space="preserve">got </w:t>
      </w:r>
      <w:r>
        <w:rPr>
          <w:color w:val="231F20"/>
          <w:spacing w:val="4"/>
          <w:w w:val="105"/>
        </w:rPr>
        <w:t xml:space="preserve">enlightenment. </w:t>
      </w:r>
      <w:r>
        <w:rPr>
          <w:color w:val="231F20"/>
          <w:spacing w:val="3"/>
          <w:w w:val="105"/>
        </w:rPr>
        <w:t xml:space="preserve">Through </w:t>
      </w:r>
      <w:r>
        <w:rPr>
          <w:color w:val="231F20"/>
          <w:spacing w:val="2"/>
          <w:w w:val="105"/>
        </w:rPr>
        <w:t xml:space="preserve">his </w:t>
      </w:r>
      <w:r>
        <w:rPr>
          <w:color w:val="231F20"/>
          <w:spacing w:val="3"/>
          <w:w w:val="105"/>
        </w:rPr>
        <w:t xml:space="preserve">travels, Emperor Ashoka </w:t>
      </w:r>
      <w:r>
        <w:rPr>
          <w:color w:val="231F20"/>
          <w:spacing w:val="2"/>
          <w:w w:val="105"/>
        </w:rPr>
        <w:t xml:space="preserve">had </w:t>
      </w:r>
      <w:r>
        <w:rPr>
          <w:color w:val="231F20"/>
          <w:spacing w:val="3"/>
          <w:w w:val="105"/>
        </w:rPr>
        <w:t xml:space="preserve">special memorials </w:t>
      </w:r>
      <w:r>
        <w:rPr>
          <w:color w:val="231F20"/>
          <w:spacing w:val="2"/>
          <w:w w:val="105"/>
        </w:rPr>
        <w:t xml:space="preserve">set </w:t>
      </w:r>
      <w:r>
        <w:rPr>
          <w:color w:val="231F20"/>
          <w:w w:val="105"/>
        </w:rPr>
        <w:t xml:space="preserve">up </w:t>
      </w:r>
      <w:r>
        <w:rPr>
          <w:color w:val="231F20"/>
          <w:spacing w:val="4"/>
          <w:w w:val="105"/>
        </w:rPr>
        <w:t>at</w:t>
      </w:r>
      <w:r>
        <w:rPr>
          <w:color w:val="231F20"/>
          <w:spacing w:val="71"/>
          <w:w w:val="105"/>
        </w:rPr>
        <w:t xml:space="preserve"> </w:t>
      </w:r>
      <w:r>
        <w:rPr>
          <w:color w:val="231F20"/>
          <w:spacing w:val="3"/>
          <w:w w:val="105"/>
        </w:rPr>
        <w:t xml:space="preserve">each spot </w:t>
      </w:r>
      <w:r>
        <w:rPr>
          <w:color w:val="231F20"/>
          <w:spacing w:val="2"/>
          <w:w w:val="105"/>
        </w:rPr>
        <w:t xml:space="preserve">and </w:t>
      </w:r>
      <w:r>
        <w:rPr>
          <w:color w:val="231F20"/>
          <w:spacing w:val="3"/>
          <w:w w:val="105"/>
        </w:rPr>
        <w:t>al</w:t>
      </w:r>
      <w:r>
        <w:rPr>
          <w:color w:val="231F20"/>
          <w:spacing w:val="3"/>
          <w:w w:val="105"/>
        </w:rPr>
        <w:t xml:space="preserve">so test houses where travellers could rest. Harsha </w:t>
      </w:r>
      <w:r>
        <w:rPr>
          <w:color w:val="231F20"/>
          <w:spacing w:val="4"/>
          <w:w w:val="105"/>
        </w:rPr>
        <w:t xml:space="preserve">was </w:t>
      </w:r>
      <w:r>
        <w:rPr>
          <w:color w:val="231F20"/>
          <w:spacing w:val="3"/>
          <w:w w:val="105"/>
        </w:rPr>
        <w:t xml:space="preserve">another emperor </w:t>
      </w:r>
      <w:r>
        <w:rPr>
          <w:color w:val="231F20"/>
          <w:spacing w:val="2"/>
          <w:w w:val="105"/>
        </w:rPr>
        <w:t xml:space="preserve">who was </w:t>
      </w:r>
      <w:r>
        <w:rPr>
          <w:color w:val="231F20"/>
          <w:spacing w:val="3"/>
          <w:w w:val="105"/>
        </w:rPr>
        <w:t xml:space="preserve">greatly influenced </w:t>
      </w:r>
      <w:r>
        <w:rPr>
          <w:color w:val="231F20"/>
          <w:w w:val="105"/>
        </w:rPr>
        <w:t xml:space="preserve">by </w:t>
      </w:r>
      <w:r>
        <w:rPr>
          <w:color w:val="231F20"/>
          <w:spacing w:val="2"/>
          <w:w w:val="105"/>
        </w:rPr>
        <w:t xml:space="preserve">the </w:t>
      </w:r>
      <w:r>
        <w:rPr>
          <w:color w:val="231F20"/>
          <w:spacing w:val="3"/>
          <w:w w:val="105"/>
        </w:rPr>
        <w:t xml:space="preserve">Buddist </w:t>
      </w:r>
      <w:r>
        <w:rPr>
          <w:color w:val="231F20"/>
          <w:spacing w:val="4"/>
          <w:w w:val="105"/>
        </w:rPr>
        <w:t xml:space="preserve">scriptures. </w:t>
      </w:r>
      <w:r>
        <w:rPr>
          <w:color w:val="231F20"/>
          <w:w w:val="105"/>
        </w:rPr>
        <w:t xml:space="preserve">He </w:t>
      </w:r>
      <w:r>
        <w:rPr>
          <w:color w:val="231F20"/>
          <w:spacing w:val="3"/>
          <w:w w:val="105"/>
        </w:rPr>
        <w:t xml:space="preserve">built institutions </w:t>
      </w:r>
      <w:r>
        <w:rPr>
          <w:color w:val="231F20"/>
          <w:spacing w:val="2"/>
          <w:w w:val="105"/>
        </w:rPr>
        <w:t xml:space="preserve">and </w:t>
      </w:r>
      <w:r>
        <w:rPr>
          <w:color w:val="231F20"/>
          <w:spacing w:val="3"/>
          <w:w w:val="105"/>
        </w:rPr>
        <w:t xml:space="preserve">Dharamshalas </w:t>
      </w:r>
      <w:r>
        <w:rPr>
          <w:color w:val="231F20"/>
          <w:spacing w:val="2"/>
          <w:w w:val="105"/>
        </w:rPr>
        <w:t xml:space="preserve">for the </w:t>
      </w:r>
      <w:r>
        <w:rPr>
          <w:color w:val="231F20"/>
          <w:spacing w:val="3"/>
          <w:w w:val="105"/>
        </w:rPr>
        <w:t xml:space="preserve">travellers. Rest </w:t>
      </w:r>
      <w:r>
        <w:rPr>
          <w:color w:val="231F20"/>
          <w:spacing w:val="4"/>
          <w:w w:val="105"/>
        </w:rPr>
        <w:t xml:space="preserve">houses </w:t>
      </w:r>
      <w:r>
        <w:rPr>
          <w:color w:val="231F20"/>
          <w:spacing w:val="3"/>
          <w:w w:val="105"/>
        </w:rPr>
        <w:t>were</w:t>
      </w:r>
      <w:r>
        <w:rPr>
          <w:color w:val="231F20"/>
          <w:spacing w:val="-14"/>
          <w:w w:val="105"/>
        </w:rPr>
        <w:t xml:space="preserve"> </w:t>
      </w:r>
      <w:r>
        <w:rPr>
          <w:color w:val="231F20"/>
          <w:spacing w:val="3"/>
          <w:w w:val="105"/>
        </w:rPr>
        <w:t>built</w:t>
      </w:r>
      <w:r>
        <w:rPr>
          <w:color w:val="231F20"/>
          <w:spacing w:val="-14"/>
          <w:w w:val="105"/>
        </w:rPr>
        <w:t xml:space="preserve"> </w:t>
      </w:r>
      <w:r>
        <w:rPr>
          <w:color w:val="231F20"/>
          <w:w w:val="105"/>
        </w:rPr>
        <w:t>in</w:t>
      </w:r>
      <w:r>
        <w:rPr>
          <w:color w:val="231F20"/>
          <w:spacing w:val="-14"/>
          <w:w w:val="105"/>
        </w:rPr>
        <w:t xml:space="preserve"> </w:t>
      </w:r>
      <w:r>
        <w:rPr>
          <w:color w:val="231F20"/>
          <w:spacing w:val="3"/>
          <w:w w:val="105"/>
        </w:rPr>
        <w:t>towns</w:t>
      </w:r>
      <w:r>
        <w:rPr>
          <w:color w:val="231F20"/>
          <w:spacing w:val="-13"/>
          <w:w w:val="105"/>
        </w:rPr>
        <w:t xml:space="preserve"> </w:t>
      </w:r>
      <w:r>
        <w:rPr>
          <w:color w:val="231F20"/>
          <w:spacing w:val="2"/>
          <w:w w:val="105"/>
        </w:rPr>
        <w:t>and</w:t>
      </w:r>
      <w:r>
        <w:rPr>
          <w:color w:val="231F20"/>
          <w:spacing w:val="-14"/>
          <w:w w:val="105"/>
        </w:rPr>
        <w:t xml:space="preserve"> </w:t>
      </w:r>
      <w:r>
        <w:rPr>
          <w:color w:val="231F20"/>
          <w:spacing w:val="3"/>
          <w:w w:val="105"/>
        </w:rPr>
        <w:t>villages,</w:t>
      </w:r>
      <w:r>
        <w:rPr>
          <w:color w:val="231F20"/>
          <w:spacing w:val="-14"/>
          <w:w w:val="105"/>
        </w:rPr>
        <w:t xml:space="preserve"> </w:t>
      </w:r>
      <w:r>
        <w:rPr>
          <w:color w:val="231F20"/>
          <w:spacing w:val="3"/>
          <w:w w:val="105"/>
        </w:rPr>
        <w:t>numerous</w:t>
      </w:r>
      <w:r>
        <w:rPr>
          <w:color w:val="231F20"/>
          <w:spacing w:val="-13"/>
          <w:w w:val="105"/>
        </w:rPr>
        <w:t xml:space="preserve"> </w:t>
      </w:r>
      <w:r>
        <w:rPr>
          <w:color w:val="231F20"/>
          <w:spacing w:val="3"/>
          <w:w w:val="105"/>
        </w:rPr>
        <w:t>monasteries</w:t>
      </w:r>
      <w:r>
        <w:rPr>
          <w:color w:val="231F20"/>
          <w:spacing w:val="-14"/>
          <w:w w:val="105"/>
        </w:rPr>
        <w:t xml:space="preserve"> </w:t>
      </w:r>
      <w:r>
        <w:rPr>
          <w:color w:val="231F20"/>
          <w:spacing w:val="2"/>
          <w:w w:val="105"/>
        </w:rPr>
        <w:t>and</w:t>
      </w:r>
      <w:r>
        <w:rPr>
          <w:color w:val="231F20"/>
          <w:spacing w:val="-14"/>
          <w:w w:val="105"/>
        </w:rPr>
        <w:t xml:space="preserve"> </w:t>
      </w:r>
      <w:r>
        <w:rPr>
          <w:color w:val="231F20"/>
          <w:spacing w:val="3"/>
          <w:w w:val="105"/>
        </w:rPr>
        <w:t>t</w:t>
      </w:r>
      <w:r>
        <w:rPr>
          <w:color w:val="231F20"/>
          <w:spacing w:val="3"/>
          <w:w w:val="105"/>
        </w:rPr>
        <w:t>emples</w:t>
      </w:r>
      <w:r>
        <w:rPr>
          <w:color w:val="231F20"/>
          <w:spacing w:val="-13"/>
          <w:w w:val="105"/>
        </w:rPr>
        <w:t xml:space="preserve"> </w:t>
      </w:r>
      <w:r>
        <w:rPr>
          <w:color w:val="231F20"/>
          <w:spacing w:val="4"/>
          <w:w w:val="105"/>
        </w:rPr>
        <w:t xml:space="preserve">were </w:t>
      </w:r>
      <w:r>
        <w:rPr>
          <w:color w:val="231F20"/>
          <w:spacing w:val="3"/>
          <w:w w:val="105"/>
        </w:rPr>
        <w:t>also</w:t>
      </w:r>
      <w:r>
        <w:rPr>
          <w:color w:val="231F20"/>
          <w:spacing w:val="-24"/>
          <w:w w:val="105"/>
        </w:rPr>
        <w:t xml:space="preserve"> </w:t>
      </w:r>
      <w:r>
        <w:rPr>
          <w:color w:val="231F20"/>
          <w:spacing w:val="3"/>
          <w:w w:val="105"/>
        </w:rPr>
        <w:t>built</w:t>
      </w:r>
      <w:r>
        <w:rPr>
          <w:color w:val="231F20"/>
          <w:spacing w:val="-23"/>
          <w:w w:val="105"/>
        </w:rPr>
        <w:t xml:space="preserve"> </w:t>
      </w:r>
      <w:r>
        <w:rPr>
          <w:color w:val="231F20"/>
          <w:spacing w:val="2"/>
          <w:w w:val="105"/>
        </w:rPr>
        <w:t>for</w:t>
      </w:r>
      <w:r>
        <w:rPr>
          <w:color w:val="231F20"/>
          <w:spacing w:val="-23"/>
          <w:w w:val="105"/>
        </w:rPr>
        <w:t xml:space="preserve"> </w:t>
      </w:r>
      <w:r>
        <w:rPr>
          <w:color w:val="231F20"/>
          <w:spacing w:val="2"/>
          <w:w w:val="105"/>
        </w:rPr>
        <w:t>the</w:t>
      </w:r>
      <w:r>
        <w:rPr>
          <w:color w:val="231F20"/>
          <w:spacing w:val="-23"/>
          <w:w w:val="105"/>
        </w:rPr>
        <w:t xml:space="preserve"> </w:t>
      </w:r>
      <w:r>
        <w:rPr>
          <w:color w:val="231F20"/>
          <w:spacing w:val="3"/>
          <w:w w:val="105"/>
        </w:rPr>
        <w:t>pilgrims.</w:t>
      </w:r>
      <w:r>
        <w:rPr>
          <w:color w:val="231F20"/>
          <w:spacing w:val="-24"/>
          <w:w w:val="105"/>
        </w:rPr>
        <w:t xml:space="preserve"> </w:t>
      </w:r>
      <w:r>
        <w:rPr>
          <w:color w:val="231F20"/>
          <w:spacing w:val="2"/>
          <w:w w:val="105"/>
        </w:rPr>
        <w:t>The</w:t>
      </w:r>
      <w:r>
        <w:rPr>
          <w:color w:val="231F20"/>
          <w:spacing w:val="-23"/>
          <w:w w:val="105"/>
        </w:rPr>
        <w:t xml:space="preserve"> </w:t>
      </w:r>
      <w:r>
        <w:rPr>
          <w:color w:val="231F20"/>
          <w:spacing w:val="3"/>
          <w:w w:val="105"/>
        </w:rPr>
        <w:t>powerful</w:t>
      </w:r>
      <w:r>
        <w:rPr>
          <w:color w:val="231F20"/>
          <w:spacing w:val="-23"/>
          <w:w w:val="105"/>
        </w:rPr>
        <w:t xml:space="preserve"> </w:t>
      </w:r>
      <w:r>
        <w:rPr>
          <w:color w:val="231F20"/>
          <w:spacing w:val="3"/>
          <w:w w:val="105"/>
        </w:rPr>
        <w:t>influences</w:t>
      </w:r>
      <w:r>
        <w:rPr>
          <w:color w:val="231F20"/>
          <w:spacing w:val="-23"/>
          <w:w w:val="105"/>
        </w:rPr>
        <w:t xml:space="preserve"> </w:t>
      </w:r>
      <w:r>
        <w:rPr>
          <w:color w:val="231F20"/>
          <w:w w:val="105"/>
        </w:rPr>
        <w:t>of</w:t>
      </w:r>
      <w:r>
        <w:rPr>
          <w:color w:val="231F20"/>
          <w:spacing w:val="-23"/>
          <w:w w:val="105"/>
        </w:rPr>
        <w:t xml:space="preserve"> </w:t>
      </w:r>
      <w:r>
        <w:rPr>
          <w:color w:val="231F20"/>
          <w:w w:val="105"/>
        </w:rPr>
        <w:t>a</w:t>
      </w:r>
      <w:r>
        <w:rPr>
          <w:color w:val="231F20"/>
          <w:spacing w:val="-24"/>
          <w:w w:val="105"/>
        </w:rPr>
        <w:t xml:space="preserve"> </w:t>
      </w:r>
      <w:r>
        <w:rPr>
          <w:color w:val="231F20"/>
          <w:spacing w:val="3"/>
          <w:w w:val="105"/>
        </w:rPr>
        <w:t>crusading</w:t>
      </w:r>
      <w:r>
        <w:rPr>
          <w:color w:val="231F20"/>
          <w:spacing w:val="-23"/>
          <w:w w:val="105"/>
        </w:rPr>
        <w:t xml:space="preserve"> </w:t>
      </w:r>
      <w:r>
        <w:rPr>
          <w:color w:val="231F20"/>
          <w:spacing w:val="4"/>
          <w:w w:val="105"/>
        </w:rPr>
        <w:t xml:space="preserve">religion </w:t>
      </w:r>
      <w:r>
        <w:rPr>
          <w:color w:val="231F20"/>
          <w:spacing w:val="3"/>
          <w:w w:val="105"/>
        </w:rPr>
        <w:t>that</w:t>
      </w:r>
      <w:r>
        <w:rPr>
          <w:color w:val="231F20"/>
          <w:spacing w:val="-3"/>
          <w:w w:val="105"/>
        </w:rPr>
        <w:t xml:space="preserve"> </w:t>
      </w:r>
      <w:r>
        <w:rPr>
          <w:color w:val="231F20"/>
          <w:spacing w:val="3"/>
          <w:w w:val="105"/>
        </w:rPr>
        <w:t>slowly</w:t>
      </w:r>
      <w:r>
        <w:rPr>
          <w:color w:val="231F20"/>
          <w:spacing w:val="-3"/>
          <w:w w:val="105"/>
        </w:rPr>
        <w:t xml:space="preserve"> </w:t>
      </w:r>
      <w:r>
        <w:rPr>
          <w:color w:val="231F20"/>
          <w:spacing w:val="3"/>
          <w:w w:val="105"/>
        </w:rPr>
        <w:t>penetrated</w:t>
      </w:r>
      <w:r>
        <w:rPr>
          <w:color w:val="231F20"/>
          <w:spacing w:val="-2"/>
          <w:w w:val="105"/>
        </w:rPr>
        <w:t xml:space="preserve"> </w:t>
      </w:r>
      <w:r>
        <w:rPr>
          <w:color w:val="231F20"/>
          <w:w w:val="105"/>
        </w:rPr>
        <w:t>a</w:t>
      </w:r>
      <w:r>
        <w:rPr>
          <w:color w:val="231F20"/>
          <w:spacing w:val="-3"/>
          <w:w w:val="105"/>
        </w:rPr>
        <w:t xml:space="preserve"> </w:t>
      </w:r>
      <w:r>
        <w:rPr>
          <w:color w:val="231F20"/>
          <w:spacing w:val="3"/>
          <w:w w:val="105"/>
        </w:rPr>
        <w:t>foreign</w:t>
      </w:r>
      <w:r>
        <w:rPr>
          <w:color w:val="231F20"/>
          <w:spacing w:val="-2"/>
          <w:w w:val="105"/>
        </w:rPr>
        <w:t xml:space="preserve"> </w:t>
      </w:r>
      <w:r>
        <w:rPr>
          <w:color w:val="231F20"/>
          <w:spacing w:val="3"/>
          <w:w w:val="105"/>
        </w:rPr>
        <w:t>land,</w:t>
      </w:r>
      <w:r>
        <w:rPr>
          <w:color w:val="231F20"/>
          <w:spacing w:val="-3"/>
          <w:w w:val="105"/>
        </w:rPr>
        <w:t xml:space="preserve"> </w:t>
      </w:r>
      <w:r>
        <w:rPr>
          <w:color w:val="231F20"/>
          <w:spacing w:val="3"/>
          <w:w w:val="105"/>
        </w:rPr>
        <w:t>such</w:t>
      </w:r>
      <w:r>
        <w:rPr>
          <w:color w:val="231F20"/>
          <w:spacing w:val="-3"/>
          <w:w w:val="105"/>
        </w:rPr>
        <w:t xml:space="preserve"> </w:t>
      </w:r>
      <w:r>
        <w:rPr>
          <w:color w:val="231F20"/>
          <w:w w:val="105"/>
        </w:rPr>
        <w:t>as</w:t>
      </w:r>
      <w:r>
        <w:rPr>
          <w:color w:val="231F20"/>
          <w:spacing w:val="-2"/>
          <w:w w:val="105"/>
        </w:rPr>
        <w:t xml:space="preserve"> </w:t>
      </w:r>
      <w:r>
        <w:rPr>
          <w:color w:val="231F20"/>
          <w:spacing w:val="3"/>
          <w:w w:val="105"/>
        </w:rPr>
        <w:t>Christianity</w:t>
      </w:r>
      <w:r>
        <w:rPr>
          <w:color w:val="231F20"/>
          <w:spacing w:val="-3"/>
          <w:w w:val="105"/>
        </w:rPr>
        <w:t xml:space="preserve"> </w:t>
      </w:r>
      <w:r>
        <w:rPr>
          <w:color w:val="231F20"/>
          <w:w w:val="105"/>
        </w:rPr>
        <w:t>in</w:t>
      </w:r>
      <w:r>
        <w:rPr>
          <w:color w:val="231F20"/>
          <w:spacing w:val="-2"/>
          <w:w w:val="105"/>
        </w:rPr>
        <w:t xml:space="preserve"> </w:t>
      </w:r>
      <w:r>
        <w:rPr>
          <w:color w:val="231F20"/>
          <w:spacing w:val="3"/>
          <w:w w:val="105"/>
        </w:rPr>
        <w:t>Europe</w:t>
      </w:r>
      <w:r>
        <w:rPr>
          <w:color w:val="231F20"/>
          <w:spacing w:val="-3"/>
          <w:w w:val="105"/>
        </w:rPr>
        <w:t xml:space="preserve"> </w:t>
      </w:r>
      <w:r>
        <w:rPr>
          <w:color w:val="231F20"/>
          <w:spacing w:val="4"/>
          <w:w w:val="105"/>
        </w:rPr>
        <w:t xml:space="preserve">and </w:t>
      </w:r>
      <w:r>
        <w:rPr>
          <w:color w:val="231F20"/>
          <w:spacing w:val="3"/>
          <w:w w:val="105"/>
        </w:rPr>
        <w:t xml:space="preserve">later </w:t>
      </w:r>
      <w:r>
        <w:rPr>
          <w:color w:val="231F20"/>
          <w:w w:val="105"/>
        </w:rPr>
        <w:t xml:space="preserve">in </w:t>
      </w:r>
      <w:r>
        <w:rPr>
          <w:color w:val="231F20"/>
          <w:spacing w:val="3"/>
          <w:w w:val="105"/>
        </w:rPr>
        <w:t xml:space="preserve">America </w:t>
      </w:r>
      <w:r>
        <w:rPr>
          <w:color w:val="231F20"/>
          <w:spacing w:val="2"/>
          <w:w w:val="105"/>
        </w:rPr>
        <w:t xml:space="preserve">and </w:t>
      </w:r>
      <w:r>
        <w:rPr>
          <w:color w:val="231F20"/>
          <w:spacing w:val="3"/>
          <w:w w:val="105"/>
        </w:rPr>
        <w:t xml:space="preserve">Buddhism, Islam </w:t>
      </w:r>
      <w:r>
        <w:rPr>
          <w:color w:val="231F20"/>
          <w:spacing w:val="2"/>
          <w:w w:val="105"/>
        </w:rPr>
        <w:t xml:space="preserve">and </w:t>
      </w:r>
      <w:r>
        <w:rPr>
          <w:color w:val="231F20"/>
          <w:spacing w:val="3"/>
          <w:w w:val="105"/>
        </w:rPr>
        <w:t xml:space="preserve">Hinduism </w:t>
      </w:r>
      <w:r>
        <w:rPr>
          <w:color w:val="231F20"/>
          <w:w w:val="105"/>
        </w:rPr>
        <w:t xml:space="preserve">in </w:t>
      </w:r>
      <w:r>
        <w:rPr>
          <w:color w:val="231F20"/>
          <w:spacing w:val="3"/>
          <w:w w:val="105"/>
        </w:rPr>
        <w:t xml:space="preserve">Asia allowed </w:t>
      </w:r>
      <w:r>
        <w:rPr>
          <w:color w:val="231F20"/>
          <w:spacing w:val="4"/>
          <w:w w:val="105"/>
        </w:rPr>
        <w:t xml:space="preserve">an </w:t>
      </w:r>
      <w:r>
        <w:rPr>
          <w:color w:val="231F20"/>
          <w:spacing w:val="3"/>
          <w:w w:val="105"/>
        </w:rPr>
        <w:t>assimilation</w:t>
      </w:r>
      <w:r>
        <w:rPr>
          <w:color w:val="231F20"/>
          <w:spacing w:val="-25"/>
          <w:w w:val="105"/>
        </w:rPr>
        <w:t xml:space="preserve"> </w:t>
      </w:r>
      <w:r>
        <w:rPr>
          <w:color w:val="231F20"/>
          <w:spacing w:val="2"/>
          <w:w w:val="105"/>
        </w:rPr>
        <w:t>and</w:t>
      </w:r>
      <w:r>
        <w:rPr>
          <w:color w:val="231F20"/>
          <w:spacing w:val="-25"/>
          <w:w w:val="105"/>
        </w:rPr>
        <w:t xml:space="preserve"> </w:t>
      </w:r>
      <w:r>
        <w:rPr>
          <w:color w:val="231F20"/>
          <w:spacing w:val="3"/>
          <w:w w:val="105"/>
        </w:rPr>
        <w:t>perpetuation</w:t>
      </w:r>
      <w:r>
        <w:rPr>
          <w:color w:val="231F20"/>
          <w:spacing w:val="-25"/>
          <w:w w:val="105"/>
        </w:rPr>
        <w:t xml:space="preserve"> </w:t>
      </w:r>
      <w:r>
        <w:rPr>
          <w:color w:val="231F20"/>
          <w:w w:val="105"/>
        </w:rPr>
        <w:t>of</w:t>
      </w:r>
      <w:r>
        <w:rPr>
          <w:color w:val="231F20"/>
          <w:spacing w:val="-25"/>
          <w:w w:val="105"/>
        </w:rPr>
        <w:t xml:space="preserve"> </w:t>
      </w:r>
      <w:r>
        <w:rPr>
          <w:color w:val="231F20"/>
          <w:spacing w:val="3"/>
          <w:w w:val="105"/>
        </w:rPr>
        <w:t>very</w:t>
      </w:r>
      <w:r>
        <w:rPr>
          <w:color w:val="231F20"/>
          <w:spacing w:val="-25"/>
          <w:w w:val="105"/>
        </w:rPr>
        <w:t xml:space="preserve"> </w:t>
      </w:r>
      <w:r>
        <w:rPr>
          <w:color w:val="231F20"/>
          <w:spacing w:val="3"/>
          <w:w w:val="105"/>
        </w:rPr>
        <w:t>distinctive</w:t>
      </w:r>
      <w:r>
        <w:rPr>
          <w:color w:val="231F20"/>
          <w:spacing w:val="-24"/>
          <w:w w:val="105"/>
        </w:rPr>
        <w:t xml:space="preserve"> </w:t>
      </w:r>
      <w:r>
        <w:rPr>
          <w:color w:val="231F20"/>
          <w:spacing w:val="3"/>
          <w:w w:val="105"/>
        </w:rPr>
        <w:t>languages,</w:t>
      </w:r>
      <w:r>
        <w:rPr>
          <w:color w:val="231F20"/>
          <w:spacing w:val="-25"/>
          <w:w w:val="105"/>
        </w:rPr>
        <w:t xml:space="preserve"> </w:t>
      </w:r>
      <w:r>
        <w:rPr>
          <w:color w:val="231F20"/>
          <w:spacing w:val="3"/>
          <w:w w:val="105"/>
        </w:rPr>
        <w:t>literature,</w:t>
      </w:r>
      <w:r>
        <w:rPr>
          <w:color w:val="231F20"/>
          <w:spacing w:val="-25"/>
          <w:w w:val="105"/>
        </w:rPr>
        <w:t xml:space="preserve"> </w:t>
      </w:r>
      <w:r>
        <w:rPr>
          <w:color w:val="231F20"/>
          <w:spacing w:val="4"/>
          <w:w w:val="105"/>
        </w:rPr>
        <w:t xml:space="preserve">art, </w:t>
      </w:r>
      <w:r>
        <w:rPr>
          <w:color w:val="231F20"/>
          <w:spacing w:val="3"/>
          <w:w w:val="105"/>
        </w:rPr>
        <w:t>architecture,</w:t>
      </w:r>
      <w:r>
        <w:rPr>
          <w:color w:val="231F20"/>
          <w:spacing w:val="-4"/>
          <w:w w:val="105"/>
        </w:rPr>
        <w:t xml:space="preserve"> </w:t>
      </w:r>
      <w:r>
        <w:rPr>
          <w:color w:val="231F20"/>
          <w:spacing w:val="3"/>
          <w:w w:val="105"/>
        </w:rPr>
        <w:t>philosophy</w:t>
      </w:r>
      <w:r>
        <w:rPr>
          <w:color w:val="231F20"/>
          <w:spacing w:val="-4"/>
          <w:w w:val="105"/>
        </w:rPr>
        <w:t xml:space="preserve"> </w:t>
      </w:r>
      <w:r>
        <w:rPr>
          <w:color w:val="231F20"/>
          <w:spacing w:val="2"/>
          <w:w w:val="105"/>
        </w:rPr>
        <w:t>and</w:t>
      </w:r>
      <w:r>
        <w:rPr>
          <w:color w:val="231F20"/>
          <w:spacing w:val="-4"/>
          <w:w w:val="105"/>
        </w:rPr>
        <w:t xml:space="preserve"> </w:t>
      </w:r>
      <w:r>
        <w:rPr>
          <w:color w:val="231F20"/>
          <w:spacing w:val="3"/>
          <w:w w:val="105"/>
        </w:rPr>
        <w:t>forms</w:t>
      </w:r>
      <w:r>
        <w:rPr>
          <w:color w:val="231F20"/>
          <w:spacing w:val="-4"/>
          <w:w w:val="105"/>
        </w:rPr>
        <w:t xml:space="preserve"> </w:t>
      </w:r>
      <w:r>
        <w:rPr>
          <w:color w:val="231F20"/>
          <w:w w:val="105"/>
        </w:rPr>
        <w:t>of</w:t>
      </w:r>
      <w:r>
        <w:rPr>
          <w:color w:val="231F20"/>
          <w:spacing w:val="-4"/>
          <w:w w:val="105"/>
        </w:rPr>
        <w:t xml:space="preserve"> </w:t>
      </w:r>
      <w:r>
        <w:rPr>
          <w:color w:val="231F20"/>
          <w:spacing w:val="3"/>
          <w:w w:val="105"/>
        </w:rPr>
        <w:t>government.</w:t>
      </w:r>
      <w:r>
        <w:rPr>
          <w:color w:val="231F20"/>
          <w:spacing w:val="-4"/>
          <w:w w:val="105"/>
        </w:rPr>
        <w:t xml:space="preserve"> </w:t>
      </w:r>
      <w:r>
        <w:rPr>
          <w:color w:val="231F20"/>
          <w:spacing w:val="3"/>
          <w:w w:val="105"/>
        </w:rPr>
        <w:t>Religion</w:t>
      </w:r>
      <w:r>
        <w:rPr>
          <w:color w:val="231F20"/>
          <w:spacing w:val="-4"/>
          <w:w w:val="105"/>
        </w:rPr>
        <w:t xml:space="preserve"> </w:t>
      </w:r>
      <w:r>
        <w:rPr>
          <w:color w:val="231F20"/>
          <w:spacing w:val="3"/>
          <w:w w:val="105"/>
        </w:rPr>
        <w:t>thus</w:t>
      </w:r>
      <w:r>
        <w:rPr>
          <w:color w:val="231F20"/>
          <w:spacing w:val="-4"/>
          <w:w w:val="105"/>
        </w:rPr>
        <w:t xml:space="preserve"> </w:t>
      </w:r>
      <w:r>
        <w:rPr>
          <w:color w:val="231F20"/>
          <w:spacing w:val="4"/>
          <w:w w:val="105"/>
        </w:rPr>
        <w:t xml:space="preserve">played </w:t>
      </w:r>
      <w:r>
        <w:rPr>
          <w:color w:val="231F20"/>
          <w:spacing w:val="2"/>
          <w:w w:val="105"/>
        </w:rPr>
        <w:t xml:space="preserve">and </w:t>
      </w:r>
      <w:r>
        <w:rPr>
          <w:color w:val="231F20"/>
          <w:spacing w:val="3"/>
          <w:w w:val="105"/>
        </w:rPr>
        <w:t xml:space="preserve">continues </w:t>
      </w:r>
      <w:r>
        <w:rPr>
          <w:color w:val="231F20"/>
          <w:w w:val="105"/>
        </w:rPr>
        <w:t xml:space="preserve">to </w:t>
      </w:r>
      <w:r>
        <w:rPr>
          <w:color w:val="231F20"/>
          <w:spacing w:val="3"/>
          <w:w w:val="105"/>
        </w:rPr>
        <w:t xml:space="preserve">play </w:t>
      </w:r>
      <w:r>
        <w:rPr>
          <w:color w:val="231F20"/>
          <w:w w:val="105"/>
        </w:rPr>
        <w:t xml:space="preserve">a </w:t>
      </w:r>
      <w:r>
        <w:rPr>
          <w:color w:val="231F20"/>
          <w:spacing w:val="3"/>
          <w:w w:val="105"/>
        </w:rPr>
        <w:t xml:space="preserve">crucial part </w:t>
      </w:r>
      <w:r>
        <w:rPr>
          <w:color w:val="231F20"/>
          <w:w w:val="105"/>
        </w:rPr>
        <w:t>in</w:t>
      </w:r>
      <w:r>
        <w:rPr>
          <w:color w:val="231F20"/>
          <w:spacing w:val="-16"/>
          <w:w w:val="105"/>
        </w:rPr>
        <w:t xml:space="preserve"> </w:t>
      </w:r>
      <w:r>
        <w:rPr>
          <w:color w:val="231F20"/>
          <w:spacing w:val="4"/>
          <w:w w:val="105"/>
        </w:rPr>
        <w:t>travel.</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4"/>
        <w:ind w:left="1818"/>
      </w:pPr>
      <w:r>
        <w:lastRenderedPageBreak/>
        <w:pict>
          <v:line id="_x0000_s1399" style="position:absolute;left:0;text-align:left;z-index:15734784;mso-position-horizontal-relative:page;mso-position-vertical-relative:page" from="148.45pt,69.45pt" to="148.45pt,771pt" strokecolor="#d7d9da" strokeweight="5pt">
            <w10:wrap anchorx="page" anchory="page"/>
          </v:line>
        </w:pict>
      </w:r>
      <w:r w:rsidR="00D12952">
        <w:rPr>
          <w:color w:val="231F20"/>
        </w:rPr>
        <w:t>Early Pleasure Travel</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spacing w:val="2"/>
          <w:w w:val="105"/>
        </w:rPr>
        <w:t xml:space="preserve">The </w:t>
      </w:r>
      <w:r>
        <w:rPr>
          <w:color w:val="231F20"/>
          <w:spacing w:val="3"/>
          <w:w w:val="105"/>
        </w:rPr>
        <w:t xml:space="preserve">purpose </w:t>
      </w:r>
      <w:r>
        <w:rPr>
          <w:color w:val="231F20"/>
          <w:spacing w:val="2"/>
          <w:w w:val="105"/>
        </w:rPr>
        <w:t xml:space="preserve">for </w:t>
      </w:r>
      <w:r>
        <w:rPr>
          <w:color w:val="231F20"/>
          <w:spacing w:val="3"/>
          <w:w w:val="105"/>
        </w:rPr>
        <w:t xml:space="preserve">travel shifted </w:t>
      </w:r>
      <w:r>
        <w:rPr>
          <w:color w:val="231F20"/>
          <w:w w:val="105"/>
        </w:rPr>
        <w:t xml:space="preserve">to </w:t>
      </w:r>
      <w:r>
        <w:rPr>
          <w:color w:val="231F20"/>
          <w:spacing w:val="3"/>
          <w:w w:val="105"/>
        </w:rPr>
        <w:t xml:space="preserve">pleasure from that </w:t>
      </w:r>
      <w:r>
        <w:rPr>
          <w:color w:val="231F20"/>
          <w:w w:val="105"/>
        </w:rPr>
        <w:t xml:space="preserve">of </w:t>
      </w:r>
      <w:r>
        <w:rPr>
          <w:color w:val="231F20"/>
          <w:spacing w:val="4"/>
          <w:w w:val="105"/>
        </w:rPr>
        <w:t xml:space="preserve">trade, </w:t>
      </w:r>
      <w:r>
        <w:rPr>
          <w:color w:val="231F20"/>
          <w:spacing w:val="3"/>
          <w:w w:val="105"/>
        </w:rPr>
        <w:t xml:space="preserve">knowledge </w:t>
      </w:r>
      <w:r>
        <w:rPr>
          <w:color w:val="231F20"/>
          <w:spacing w:val="2"/>
          <w:w w:val="105"/>
        </w:rPr>
        <w:t xml:space="preserve">and </w:t>
      </w:r>
      <w:r>
        <w:rPr>
          <w:color w:val="231F20"/>
          <w:spacing w:val="3"/>
          <w:w w:val="105"/>
        </w:rPr>
        <w:t xml:space="preserve">religion </w:t>
      </w:r>
      <w:r>
        <w:rPr>
          <w:color w:val="231F20"/>
          <w:w w:val="105"/>
        </w:rPr>
        <w:t xml:space="preserve">on </w:t>
      </w:r>
      <w:r>
        <w:rPr>
          <w:color w:val="231F20"/>
          <w:spacing w:val="2"/>
          <w:w w:val="105"/>
        </w:rPr>
        <w:t xml:space="preserve">the </w:t>
      </w:r>
      <w:r>
        <w:rPr>
          <w:color w:val="231F20"/>
          <w:spacing w:val="3"/>
          <w:w w:val="105"/>
        </w:rPr>
        <w:t xml:space="preserve">turn </w:t>
      </w:r>
      <w:r>
        <w:rPr>
          <w:color w:val="231F20"/>
          <w:w w:val="105"/>
        </w:rPr>
        <w:t xml:space="preserve">of </w:t>
      </w:r>
      <w:r>
        <w:rPr>
          <w:color w:val="231F20"/>
          <w:spacing w:val="2"/>
          <w:w w:val="105"/>
        </w:rPr>
        <w:t xml:space="preserve">the </w:t>
      </w:r>
      <w:r>
        <w:rPr>
          <w:color w:val="231F20"/>
          <w:spacing w:val="3"/>
          <w:w w:val="105"/>
        </w:rPr>
        <w:t xml:space="preserve">world from Before </w:t>
      </w:r>
      <w:r>
        <w:rPr>
          <w:color w:val="231F20"/>
          <w:spacing w:val="4"/>
          <w:w w:val="105"/>
        </w:rPr>
        <w:t xml:space="preserve">Christ </w:t>
      </w:r>
      <w:r>
        <w:rPr>
          <w:color w:val="231F20"/>
          <w:spacing w:val="3"/>
          <w:w w:val="105"/>
        </w:rPr>
        <w:t xml:space="preserve">(B.C) </w:t>
      </w:r>
      <w:r>
        <w:rPr>
          <w:color w:val="231F20"/>
          <w:w w:val="105"/>
        </w:rPr>
        <w:t xml:space="preserve">to </w:t>
      </w:r>
      <w:r>
        <w:rPr>
          <w:color w:val="231F20"/>
          <w:spacing w:val="3"/>
          <w:w w:val="105"/>
        </w:rPr>
        <w:t>Anno Domni</w:t>
      </w:r>
      <w:r>
        <w:rPr>
          <w:color w:val="231F20"/>
          <w:spacing w:val="3"/>
          <w:w w:val="105"/>
          <w:position w:val="8"/>
          <w:sz w:val="14"/>
        </w:rPr>
        <w:t xml:space="preserve">1 </w:t>
      </w:r>
      <w:r>
        <w:rPr>
          <w:color w:val="231F20"/>
          <w:spacing w:val="3"/>
          <w:w w:val="105"/>
        </w:rPr>
        <w:t xml:space="preserve">(A.D). </w:t>
      </w:r>
      <w:r>
        <w:rPr>
          <w:color w:val="231F20"/>
          <w:spacing w:val="2"/>
          <w:w w:val="105"/>
        </w:rPr>
        <w:t xml:space="preserve">The all </w:t>
      </w:r>
      <w:r>
        <w:rPr>
          <w:color w:val="231F20"/>
          <w:spacing w:val="3"/>
          <w:w w:val="105"/>
        </w:rPr>
        <w:t xml:space="preserve">powerful Roman Empire (3BC </w:t>
      </w:r>
      <w:r>
        <w:rPr>
          <w:color w:val="231F20"/>
          <w:spacing w:val="4"/>
          <w:w w:val="105"/>
        </w:rPr>
        <w:t xml:space="preserve">to </w:t>
      </w:r>
      <w:r>
        <w:rPr>
          <w:color w:val="231F20"/>
          <w:spacing w:val="3"/>
          <w:w w:val="105"/>
        </w:rPr>
        <w:t>3AD)</w:t>
      </w:r>
      <w:r>
        <w:rPr>
          <w:color w:val="231F20"/>
          <w:spacing w:val="-11"/>
          <w:w w:val="105"/>
        </w:rPr>
        <w:t xml:space="preserve"> </w:t>
      </w:r>
      <w:r>
        <w:rPr>
          <w:color w:val="231F20"/>
          <w:spacing w:val="2"/>
          <w:w w:val="105"/>
        </w:rPr>
        <w:t>was</w:t>
      </w:r>
      <w:r>
        <w:rPr>
          <w:color w:val="231F20"/>
          <w:spacing w:val="-11"/>
          <w:w w:val="105"/>
        </w:rPr>
        <w:t xml:space="preserve"> </w:t>
      </w:r>
      <w:r>
        <w:rPr>
          <w:color w:val="231F20"/>
          <w:w w:val="105"/>
        </w:rPr>
        <w:t>of</w:t>
      </w:r>
      <w:r>
        <w:rPr>
          <w:color w:val="231F20"/>
          <w:spacing w:val="-11"/>
          <w:w w:val="105"/>
        </w:rPr>
        <w:t xml:space="preserve"> </w:t>
      </w:r>
      <w:r>
        <w:rPr>
          <w:color w:val="231F20"/>
          <w:spacing w:val="3"/>
          <w:w w:val="105"/>
        </w:rPr>
        <w:t>great</w:t>
      </w:r>
      <w:r>
        <w:rPr>
          <w:color w:val="231F20"/>
          <w:spacing w:val="-10"/>
          <w:w w:val="105"/>
        </w:rPr>
        <w:t xml:space="preserve"> </w:t>
      </w:r>
      <w:r>
        <w:rPr>
          <w:color w:val="231F20"/>
          <w:spacing w:val="3"/>
          <w:w w:val="105"/>
        </w:rPr>
        <w:t>help</w:t>
      </w:r>
      <w:r>
        <w:rPr>
          <w:color w:val="231F20"/>
          <w:spacing w:val="-11"/>
          <w:w w:val="105"/>
        </w:rPr>
        <w:t xml:space="preserve"> </w:t>
      </w:r>
      <w:r>
        <w:rPr>
          <w:color w:val="231F20"/>
          <w:spacing w:val="2"/>
          <w:w w:val="105"/>
        </w:rPr>
        <w:t>for</w:t>
      </w:r>
      <w:r>
        <w:rPr>
          <w:color w:val="231F20"/>
          <w:spacing w:val="-11"/>
          <w:w w:val="105"/>
        </w:rPr>
        <w:t xml:space="preserve"> </w:t>
      </w:r>
      <w:r>
        <w:rPr>
          <w:color w:val="231F20"/>
          <w:spacing w:val="3"/>
          <w:w w:val="105"/>
        </w:rPr>
        <w:t>this.</w:t>
      </w:r>
      <w:r>
        <w:rPr>
          <w:color w:val="231F20"/>
          <w:spacing w:val="-10"/>
          <w:w w:val="105"/>
        </w:rPr>
        <w:t xml:space="preserve"> </w:t>
      </w:r>
      <w:r>
        <w:rPr>
          <w:color w:val="231F20"/>
          <w:spacing w:val="3"/>
          <w:w w:val="105"/>
        </w:rPr>
        <w:t>Romans</w:t>
      </w:r>
      <w:r>
        <w:rPr>
          <w:color w:val="231F20"/>
          <w:spacing w:val="-11"/>
          <w:w w:val="105"/>
        </w:rPr>
        <w:t xml:space="preserve"> </w:t>
      </w:r>
      <w:r>
        <w:rPr>
          <w:color w:val="231F20"/>
          <w:spacing w:val="3"/>
          <w:w w:val="105"/>
        </w:rPr>
        <w:t>probably</w:t>
      </w:r>
      <w:r>
        <w:rPr>
          <w:color w:val="231F20"/>
          <w:spacing w:val="-11"/>
          <w:w w:val="105"/>
        </w:rPr>
        <w:t xml:space="preserve"> </w:t>
      </w:r>
      <w:r>
        <w:rPr>
          <w:color w:val="231F20"/>
          <w:spacing w:val="3"/>
          <w:w w:val="105"/>
        </w:rPr>
        <w:t>were</w:t>
      </w:r>
      <w:r>
        <w:rPr>
          <w:color w:val="231F20"/>
          <w:spacing w:val="-10"/>
          <w:w w:val="105"/>
        </w:rPr>
        <w:t xml:space="preserve"> </w:t>
      </w:r>
      <w:r>
        <w:rPr>
          <w:color w:val="231F20"/>
          <w:spacing w:val="2"/>
          <w:w w:val="105"/>
        </w:rPr>
        <w:t>the</w:t>
      </w:r>
      <w:r>
        <w:rPr>
          <w:color w:val="231F20"/>
          <w:spacing w:val="-11"/>
          <w:w w:val="105"/>
        </w:rPr>
        <w:t xml:space="preserve"> </w:t>
      </w:r>
      <w:r>
        <w:rPr>
          <w:color w:val="231F20"/>
          <w:spacing w:val="3"/>
          <w:w w:val="105"/>
        </w:rPr>
        <w:t>first</w:t>
      </w:r>
      <w:r>
        <w:rPr>
          <w:color w:val="231F20"/>
          <w:spacing w:val="-11"/>
          <w:w w:val="105"/>
        </w:rPr>
        <w:t xml:space="preserve"> </w:t>
      </w:r>
      <w:r>
        <w:rPr>
          <w:color w:val="231F20"/>
          <w:spacing w:val="4"/>
          <w:w w:val="105"/>
        </w:rPr>
        <w:t xml:space="preserve">pleasure </w:t>
      </w:r>
      <w:r>
        <w:rPr>
          <w:color w:val="231F20"/>
          <w:spacing w:val="3"/>
          <w:w w:val="105"/>
        </w:rPr>
        <w:t>travellers.</w:t>
      </w:r>
      <w:r>
        <w:rPr>
          <w:color w:val="231F20"/>
          <w:spacing w:val="-22"/>
          <w:w w:val="105"/>
        </w:rPr>
        <w:t xml:space="preserve"> </w:t>
      </w:r>
      <w:r>
        <w:rPr>
          <w:color w:val="231F20"/>
          <w:spacing w:val="3"/>
          <w:w w:val="105"/>
        </w:rPr>
        <w:t>Travel</w:t>
      </w:r>
      <w:r>
        <w:rPr>
          <w:color w:val="231F20"/>
          <w:spacing w:val="-21"/>
          <w:w w:val="105"/>
        </w:rPr>
        <w:t xml:space="preserve"> </w:t>
      </w:r>
      <w:r>
        <w:rPr>
          <w:color w:val="231F20"/>
          <w:spacing w:val="3"/>
          <w:w w:val="105"/>
        </w:rPr>
        <w:t>received</w:t>
      </w:r>
      <w:r>
        <w:rPr>
          <w:color w:val="231F20"/>
          <w:spacing w:val="-22"/>
          <w:w w:val="105"/>
        </w:rPr>
        <w:t xml:space="preserve"> </w:t>
      </w:r>
      <w:r>
        <w:rPr>
          <w:color w:val="231F20"/>
          <w:w w:val="105"/>
        </w:rPr>
        <w:t>a</w:t>
      </w:r>
      <w:r>
        <w:rPr>
          <w:color w:val="231F20"/>
          <w:spacing w:val="-21"/>
          <w:w w:val="105"/>
        </w:rPr>
        <w:t xml:space="preserve"> </w:t>
      </w:r>
      <w:r>
        <w:rPr>
          <w:color w:val="231F20"/>
          <w:spacing w:val="3"/>
          <w:w w:val="105"/>
        </w:rPr>
        <w:t>great</w:t>
      </w:r>
      <w:r>
        <w:rPr>
          <w:color w:val="231F20"/>
          <w:spacing w:val="-21"/>
          <w:w w:val="105"/>
        </w:rPr>
        <w:t xml:space="preserve"> </w:t>
      </w:r>
      <w:r>
        <w:rPr>
          <w:color w:val="231F20"/>
          <w:spacing w:val="3"/>
          <w:w w:val="105"/>
        </w:rPr>
        <w:t>stimulus</w:t>
      </w:r>
      <w:r>
        <w:rPr>
          <w:color w:val="231F20"/>
          <w:spacing w:val="-22"/>
          <w:w w:val="105"/>
        </w:rPr>
        <w:t xml:space="preserve"> </w:t>
      </w:r>
      <w:r>
        <w:rPr>
          <w:color w:val="231F20"/>
          <w:spacing w:val="3"/>
          <w:w w:val="105"/>
        </w:rPr>
        <w:t>from</w:t>
      </w:r>
      <w:r>
        <w:rPr>
          <w:color w:val="231F20"/>
          <w:spacing w:val="-21"/>
          <w:w w:val="105"/>
        </w:rPr>
        <w:t xml:space="preserve"> </w:t>
      </w:r>
      <w:r>
        <w:rPr>
          <w:color w:val="231F20"/>
          <w:spacing w:val="2"/>
          <w:w w:val="105"/>
        </w:rPr>
        <w:t>the</w:t>
      </w:r>
      <w:r>
        <w:rPr>
          <w:color w:val="231F20"/>
          <w:spacing w:val="-21"/>
          <w:w w:val="105"/>
        </w:rPr>
        <w:t xml:space="preserve"> </w:t>
      </w:r>
      <w:r>
        <w:rPr>
          <w:color w:val="231F20"/>
          <w:spacing w:val="3"/>
          <w:w w:val="105"/>
        </w:rPr>
        <w:t>good</w:t>
      </w:r>
      <w:r>
        <w:rPr>
          <w:color w:val="231F20"/>
          <w:spacing w:val="-22"/>
          <w:w w:val="105"/>
        </w:rPr>
        <w:t xml:space="preserve"> </w:t>
      </w:r>
      <w:r>
        <w:rPr>
          <w:color w:val="231F20"/>
          <w:spacing w:val="4"/>
          <w:w w:val="105"/>
        </w:rPr>
        <w:t xml:space="preserve">communication </w:t>
      </w:r>
      <w:r>
        <w:rPr>
          <w:color w:val="231F20"/>
          <w:spacing w:val="3"/>
          <w:w w:val="105"/>
        </w:rPr>
        <w:t>system</w:t>
      </w:r>
      <w:r>
        <w:rPr>
          <w:color w:val="231F20"/>
          <w:spacing w:val="-25"/>
          <w:w w:val="105"/>
        </w:rPr>
        <w:t xml:space="preserve"> </w:t>
      </w:r>
      <w:r>
        <w:rPr>
          <w:color w:val="231F20"/>
          <w:spacing w:val="2"/>
          <w:w w:val="105"/>
        </w:rPr>
        <w:t>and</w:t>
      </w:r>
      <w:r>
        <w:rPr>
          <w:color w:val="231F20"/>
          <w:spacing w:val="-25"/>
          <w:w w:val="105"/>
        </w:rPr>
        <w:t xml:space="preserve"> </w:t>
      </w:r>
      <w:r>
        <w:rPr>
          <w:color w:val="231F20"/>
          <w:spacing w:val="3"/>
          <w:w w:val="105"/>
        </w:rPr>
        <w:t>security</w:t>
      </w:r>
      <w:r>
        <w:rPr>
          <w:color w:val="231F20"/>
          <w:spacing w:val="-25"/>
          <w:w w:val="105"/>
        </w:rPr>
        <w:t xml:space="preserve"> </w:t>
      </w:r>
      <w:r>
        <w:rPr>
          <w:color w:val="231F20"/>
          <w:w w:val="105"/>
        </w:rPr>
        <w:t>of</w:t>
      </w:r>
      <w:r>
        <w:rPr>
          <w:color w:val="231F20"/>
          <w:spacing w:val="-25"/>
          <w:w w:val="105"/>
        </w:rPr>
        <w:t xml:space="preserve"> </w:t>
      </w:r>
      <w:r>
        <w:rPr>
          <w:color w:val="231F20"/>
          <w:spacing w:val="2"/>
          <w:w w:val="105"/>
        </w:rPr>
        <w:t>the</w:t>
      </w:r>
      <w:r>
        <w:rPr>
          <w:color w:val="231F20"/>
          <w:spacing w:val="-24"/>
          <w:w w:val="105"/>
        </w:rPr>
        <w:t xml:space="preserve"> </w:t>
      </w:r>
      <w:r>
        <w:rPr>
          <w:color w:val="231F20"/>
          <w:spacing w:val="3"/>
          <w:w w:val="105"/>
        </w:rPr>
        <w:t>Roman</w:t>
      </w:r>
      <w:r>
        <w:rPr>
          <w:color w:val="231F20"/>
          <w:spacing w:val="-25"/>
          <w:w w:val="105"/>
        </w:rPr>
        <w:t xml:space="preserve"> </w:t>
      </w:r>
      <w:r>
        <w:rPr>
          <w:color w:val="231F20"/>
          <w:spacing w:val="3"/>
          <w:w w:val="105"/>
        </w:rPr>
        <w:t>Empire.</w:t>
      </w:r>
      <w:r>
        <w:rPr>
          <w:color w:val="231F20"/>
          <w:spacing w:val="-25"/>
          <w:w w:val="105"/>
        </w:rPr>
        <w:t xml:space="preserve"> </w:t>
      </w:r>
      <w:r>
        <w:rPr>
          <w:color w:val="231F20"/>
          <w:spacing w:val="3"/>
          <w:w w:val="105"/>
        </w:rPr>
        <w:t>There</w:t>
      </w:r>
      <w:r>
        <w:rPr>
          <w:color w:val="231F20"/>
          <w:spacing w:val="-25"/>
          <w:w w:val="105"/>
        </w:rPr>
        <w:t xml:space="preserve"> </w:t>
      </w:r>
      <w:r>
        <w:rPr>
          <w:color w:val="231F20"/>
          <w:spacing w:val="3"/>
          <w:w w:val="105"/>
        </w:rPr>
        <w:t>existed</w:t>
      </w:r>
      <w:r>
        <w:rPr>
          <w:color w:val="231F20"/>
          <w:spacing w:val="-25"/>
          <w:w w:val="105"/>
        </w:rPr>
        <w:t xml:space="preserve"> </w:t>
      </w:r>
      <w:r>
        <w:rPr>
          <w:color w:val="231F20"/>
          <w:w w:val="105"/>
        </w:rPr>
        <w:t>a</w:t>
      </w:r>
      <w:r>
        <w:rPr>
          <w:color w:val="231F20"/>
          <w:spacing w:val="-24"/>
          <w:w w:val="105"/>
        </w:rPr>
        <w:t xml:space="preserve"> </w:t>
      </w:r>
      <w:r>
        <w:rPr>
          <w:color w:val="231F20"/>
          <w:spacing w:val="3"/>
          <w:w w:val="105"/>
        </w:rPr>
        <w:t>fine</w:t>
      </w:r>
      <w:r>
        <w:rPr>
          <w:color w:val="231F20"/>
          <w:spacing w:val="-25"/>
          <w:w w:val="105"/>
        </w:rPr>
        <w:t xml:space="preserve"> </w:t>
      </w:r>
      <w:r>
        <w:rPr>
          <w:color w:val="231F20"/>
          <w:spacing w:val="3"/>
          <w:w w:val="105"/>
        </w:rPr>
        <w:t>network</w:t>
      </w:r>
      <w:r>
        <w:rPr>
          <w:color w:val="231F20"/>
          <w:spacing w:val="-25"/>
          <w:w w:val="105"/>
        </w:rPr>
        <w:t xml:space="preserve"> </w:t>
      </w:r>
      <w:r>
        <w:rPr>
          <w:color w:val="231F20"/>
          <w:spacing w:val="4"/>
          <w:w w:val="105"/>
        </w:rPr>
        <w:t xml:space="preserve">of </w:t>
      </w:r>
      <w:r>
        <w:rPr>
          <w:color w:val="231F20"/>
          <w:spacing w:val="3"/>
          <w:w w:val="105"/>
        </w:rPr>
        <w:t>roads</w:t>
      </w:r>
      <w:r>
        <w:rPr>
          <w:color w:val="231F20"/>
          <w:spacing w:val="-3"/>
          <w:w w:val="105"/>
        </w:rPr>
        <w:t xml:space="preserve"> </w:t>
      </w:r>
      <w:r>
        <w:rPr>
          <w:color w:val="231F20"/>
          <w:spacing w:val="2"/>
          <w:w w:val="105"/>
        </w:rPr>
        <w:t>and</w:t>
      </w:r>
      <w:r>
        <w:rPr>
          <w:color w:val="231F20"/>
          <w:spacing w:val="-3"/>
          <w:w w:val="105"/>
        </w:rPr>
        <w:t xml:space="preserve"> </w:t>
      </w:r>
      <w:r>
        <w:rPr>
          <w:color w:val="231F20"/>
          <w:spacing w:val="2"/>
          <w:w w:val="105"/>
        </w:rPr>
        <w:t>new</w:t>
      </w:r>
      <w:r>
        <w:rPr>
          <w:color w:val="231F20"/>
          <w:spacing w:val="-3"/>
          <w:w w:val="105"/>
        </w:rPr>
        <w:t xml:space="preserve"> </w:t>
      </w:r>
      <w:r>
        <w:rPr>
          <w:color w:val="231F20"/>
          <w:spacing w:val="3"/>
          <w:w w:val="105"/>
        </w:rPr>
        <w:t>roads</w:t>
      </w:r>
      <w:r>
        <w:rPr>
          <w:color w:val="231F20"/>
          <w:spacing w:val="-3"/>
          <w:w w:val="105"/>
        </w:rPr>
        <w:t xml:space="preserve"> </w:t>
      </w:r>
      <w:r>
        <w:rPr>
          <w:color w:val="231F20"/>
          <w:spacing w:val="3"/>
          <w:w w:val="105"/>
        </w:rPr>
        <w:t>were</w:t>
      </w:r>
      <w:r>
        <w:rPr>
          <w:color w:val="231F20"/>
          <w:spacing w:val="-3"/>
          <w:w w:val="105"/>
        </w:rPr>
        <w:t xml:space="preserve"> </w:t>
      </w:r>
      <w:r>
        <w:rPr>
          <w:color w:val="231F20"/>
          <w:spacing w:val="3"/>
          <w:w w:val="105"/>
        </w:rPr>
        <w:t>built</w:t>
      </w:r>
      <w:r>
        <w:rPr>
          <w:color w:val="231F20"/>
          <w:spacing w:val="-3"/>
          <w:w w:val="105"/>
        </w:rPr>
        <w:t xml:space="preserve"> </w:t>
      </w:r>
      <w:r>
        <w:rPr>
          <w:color w:val="231F20"/>
          <w:spacing w:val="3"/>
          <w:w w:val="105"/>
        </w:rPr>
        <w:t>increasingly</w:t>
      </w:r>
      <w:r>
        <w:rPr>
          <w:color w:val="231F20"/>
          <w:spacing w:val="-3"/>
          <w:w w:val="105"/>
        </w:rPr>
        <w:t xml:space="preserve"> </w:t>
      </w:r>
      <w:r>
        <w:rPr>
          <w:color w:val="231F20"/>
          <w:spacing w:val="3"/>
          <w:w w:val="105"/>
        </w:rPr>
        <w:t>wherever</w:t>
      </w:r>
      <w:r>
        <w:rPr>
          <w:color w:val="231F20"/>
          <w:spacing w:val="-3"/>
          <w:w w:val="105"/>
        </w:rPr>
        <w:t xml:space="preserve"> </w:t>
      </w:r>
      <w:r>
        <w:rPr>
          <w:color w:val="231F20"/>
          <w:spacing w:val="2"/>
          <w:w w:val="105"/>
        </w:rPr>
        <w:t>the</w:t>
      </w:r>
      <w:r>
        <w:rPr>
          <w:color w:val="231F20"/>
          <w:spacing w:val="-3"/>
          <w:w w:val="105"/>
        </w:rPr>
        <w:t xml:space="preserve"> </w:t>
      </w:r>
      <w:r>
        <w:rPr>
          <w:color w:val="231F20"/>
          <w:spacing w:val="3"/>
          <w:w w:val="105"/>
        </w:rPr>
        <w:t>Romans</w:t>
      </w:r>
      <w:r>
        <w:rPr>
          <w:color w:val="231F20"/>
          <w:spacing w:val="-3"/>
          <w:w w:val="105"/>
        </w:rPr>
        <w:t xml:space="preserve"> </w:t>
      </w:r>
      <w:r>
        <w:rPr>
          <w:color w:val="231F20"/>
          <w:spacing w:val="4"/>
          <w:w w:val="105"/>
        </w:rPr>
        <w:t xml:space="preserve">went. </w:t>
      </w:r>
      <w:r>
        <w:rPr>
          <w:color w:val="231F20"/>
          <w:spacing w:val="3"/>
          <w:w w:val="105"/>
        </w:rPr>
        <w:t>Travel</w:t>
      </w:r>
      <w:r>
        <w:rPr>
          <w:color w:val="231F20"/>
          <w:spacing w:val="-24"/>
          <w:w w:val="105"/>
        </w:rPr>
        <w:t xml:space="preserve"> </w:t>
      </w:r>
      <w:r>
        <w:rPr>
          <w:color w:val="231F20"/>
          <w:spacing w:val="3"/>
          <w:w w:val="105"/>
        </w:rPr>
        <w:t>literature</w:t>
      </w:r>
      <w:r>
        <w:rPr>
          <w:color w:val="231F20"/>
          <w:spacing w:val="-24"/>
          <w:w w:val="105"/>
        </w:rPr>
        <w:t xml:space="preserve"> </w:t>
      </w:r>
      <w:r>
        <w:rPr>
          <w:color w:val="231F20"/>
          <w:spacing w:val="2"/>
          <w:w w:val="105"/>
        </w:rPr>
        <w:t>was</w:t>
      </w:r>
      <w:r>
        <w:rPr>
          <w:color w:val="231F20"/>
          <w:spacing w:val="-23"/>
          <w:w w:val="105"/>
        </w:rPr>
        <w:t xml:space="preserve"> </w:t>
      </w:r>
      <w:r>
        <w:rPr>
          <w:color w:val="231F20"/>
          <w:spacing w:val="3"/>
          <w:w w:val="105"/>
        </w:rPr>
        <w:t>published</w:t>
      </w:r>
      <w:r>
        <w:rPr>
          <w:color w:val="231F20"/>
          <w:spacing w:val="-24"/>
          <w:w w:val="105"/>
        </w:rPr>
        <w:t xml:space="preserve"> </w:t>
      </w:r>
      <w:r>
        <w:rPr>
          <w:color w:val="231F20"/>
          <w:spacing w:val="3"/>
          <w:w w:val="105"/>
        </w:rPr>
        <w:t>extensively</w:t>
      </w:r>
      <w:r>
        <w:rPr>
          <w:color w:val="231F20"/>
          <w:spacing w:val="-24"/>
          <w:w w:val="105"/>
        </w:rPr>
        <w:t xml:space="preserve"> </w:t>
      </w:r>
      <w:r>
        <w:rPr>
          <w:color w:val="231F20"/>
          <w:spacing w:val="3"/>
          <w:w w:val="105"/>
        </w:rPr>
        <w:t>giving</w:t>
      </w:r>
      <w:r>
        <w:rPr>
          <w:color w:val="231F20"/>
          <w:spacing w:val="-24"/>
          <w:w w:val="105"/>
        </w:rPr>
        <w:t xml:space="preserve"> </w:t>
      </w:r>
      <w:r>
        <w:rPr>
          <w:color w:val="231F20"/>
          <w:spacing w:val="3"/>
          <w:w w:val="105"/>
        </w:rPr>
        <w:t>routes,</w:t>
      </w:r>
      <w:r>
        <w:rPr>
          <w:color w:val="231F20"/>
          <w:spacing w:val="-23"/>
          <w:w w:val="105"/>
        </w:rPr>
        <w:t xml:space="preserve"> </w:t>
      </w:r>
      <w:r>
        <w:rPr>
          <w:color w:val="231F20"/>
          <w:spacing w:val="2"/>
          <w:w w:val="105"/>
        </w:rPr>
        <w:t>the</w:t>
      </w:r>
      <w:r>
        <w:rPr>
          <w:color w:val="231F20"/>
          <w:spacing w:val="-24"/>
          <w:w w:val="105"/>
        </w:rPr>
        <w:t xml:space="preserve"> </w:t>
      </w:r>
      <w:r>
        <w:rPr>
          <w:color w:val="231F20"/>
          <w:spacing w:val="3"/>
          <w:w w:val="105"/>
        </w:rPr>
        <w:t>names</w:t>
      </w:r>
      <w:r>
        <w:rPr>
          <w:color w:val="231F20"/>
          <w:spacing w:val="-24"/>
          <w:w w:val="105"/>
        </w:rPr>
        <w:t xml:space="preserve"> </w:t>
      </w:r>
      <w:r>
        <w:rPr>
          <w:color w:val="231F20"/>
          <w:w w:val="105"/>
        </w:rPr>
        <w:t>of</w:t>
      </w:r>
      <w:r>
        <w:rPr>
          <w:color w:val="231F20"/>
          <w:spacing w:val="-23"/>
          <w:w w:val="105"/>
        </w:rPr>
        <w:t xml:space="preserve"> </w:t>
      </w:r>
      <w:r>
        <w:rPr>
          <w:color w:val="231F20"/>
          <w:spacing w:val="4"/>
          <w:w w:val="105"/>
        </w:rPr>
        <w:t xml:space="preserve">the </w:t>
      </w:r>
      <w:r>
        <w:rPr>
          <w:color w:val="231F20"/>
          <w:spacing w:val="3"/>
          <w:w w:val="105"/>
        </w:rPr>
        <w:t xml:space="preserve">roads, distances between places </w:t>
      </w:r>
      <w:r>
        <w:rPr>
          <w:color w:val="231F20"/>
          <w:spacing w:val="2"/>
          <w:w w:val="105"/>
        </w:rPr>
        <w:t xml:space="preserve">and </w:t>
      </w:r>
      <w:r>
        <w:rPr>
          <w:color w:val="231F20"/>
          <w:spacing w:val="3"/>
          <w:w w:val="105"/>
        </w:rPr>
        <w:t xml:space="preserve">time required </w:t>
      </w:r>
      <w:r>
        <w:rPr>
          <w:color w:val="231F20"/>
          <w:w w:val="105"/>
        </w:rPr>
        <w:t xml:space="preserve">in </w:t>
      </w:r>
      <w:r>
        <w:rPr>
          <w:color w:val="231F20"/>
          <w:spacing w:val="3"/>
          <w:w w:val="105"/>
        </w:rPr>
        <w:t xml:space="preserve">travelling </w:t>
      </w:r>
      <w:r>
        <w:rPr>
          <w:color w:val="231F20"/>
          <w:w w:val="105"/>
        </w:rPr>
        <w:t xml:space="preserve">to </w:t>
      </w:r>
      <w:r>
        <w:rPr>
          <w:color w:val="231F20"/>
          <w:spacing w:val="4"/>
          <w:w w:val="105"/>
        </w:rPr>
        <w:t xml:space="preserve">them. </w:t>
      </w:r>
      <w:r>
        <w:rPr>
          <w:color w:val="231F20"/>
          <w:spacing w:val="2"/>
          <w:w w:val="105"/>
        </w:rPr>
        <w:t>The</w:t>
      </w:r>
      <w:r>
        <w:rPr>
          <w:color w:val="231F20"/>
          <w:spacing w:val="-17"/>
          <w:w w:val="105"/>
        </w:rPr>
        <w:t xml:space="preserve"> </w:t>
      </w:r>
      <w:r>
        <w:rPr>
          <w:color w:val="231F20"/>
          <w:spacing w:val="3"/>
          <w:w w:val="105"/>
        </w:rPr>
        <w:t>Romans</w:t>
      </w:r>
      <w:r>
        <w:rPr>
          <w:color w:val="231F20"/>
          <w:spacing w:val="-17"/>
          <w:w w:val="105"/>
        </w:rPr>
        <w:t xml:space="preserve"> </w:t>
      </w:r>
      <w:r>
        <w:rPr>
          <w:color w:val="231F20"/>
          <w:spacing w:val="3"/>
          <w:w w:val="105"/>
        </w:rPr>
        <w:t>were</w:t>
      </w:r>
      <w:r>
        <w:rPr>
          <w:color w:val="231F20"/>
          <w:spacing w:val="-17"/>
          <w:w w:val="105"/>
        </w:rPr>
        <w:t xml:space="preserve"> </w:t>
      </w:r>
      <w:r>
        <w:rPr>
          <w:color w:val="231F20"/>
          <w:spacing w:val="3"/>
          <w:w w:val="105"/>
        </w:rPr>
        <w:t>able</w:t>
      </w:r>
      <w:r>
        <w:rPr>
          <w:color w:val="231F20"/>
          <w:spacing w:val="-17"/>
          <w:w w:val="105"/>
        </w:rPr>
        <w:t xml:space="preserve"> </w:t>
      </w:r>
      <w:r>
        <w:rPr>
          <w:color w:val="231F20"/>
          <w:w w:val="105"/>
        </w:rPr>
        <w:t>to</w:t>
      </w:r>
      <w:r>
        <w:rPr>
          <w:color w:val="231F20"/>
          <w:spacing w:val="-17"/>
          <w:w w:val="105"/>
        </w:rPr>
        <w:t xml:space="preserve"> </w:t>
      </w:r>
      <w:r>
        <w:rPr>
          <w:color w:val="231F20"/>
          <w:spacing w:val="3"/>
          <w:w w:val="105"/>
        </w:rPr>
        <w:t>travel</w:t>
      </w:r>
      <w:r>
        <w:rPr>
          <w:color w:val="231F20"/>
          <w:spacing w:val="-17"/>
          <w:w w:val="105"/>
        </w:rPr>
        <w:t xml:space="preserve"> </w:t>
      </w:r>
      <w:r>
        <w:rPr>
          <w:color w:val="231F20"/>
          <w:spacing w:val="3"/>
          <w:w w:val="105"/>
        </w:rPr>
        <w:t>over</w:t>
      </w:r>
      <w:r>
        <w:rPr>
          <w:color w:val="231F20"/>
          <w:spacing w:val="-16"/>
          <w:w w:val="105"/>
        </w:rPr>
        <w:t xml:space="preserve"> </w:t>
      </w:r>
      <w:r>
        <w:rPr>
          <w:color w:val="231F20"/>
          <w:w w:val="105"/>
        </w:rPr>
        <w:t>a</w:t>
      </w:r>
      <w:r>
        <w:rPr>
          <w:color w:val="231F20"/>
          <w:spacing w:val="-17"/>
          <w:w w:val="105"/>
        </w:rPr>
        <w:t xml:space="preserve"> </w:t>
      </w:r>
      <w:r>
        <w:rPr>
          <w:color w:val="231F20"/>
          <w:spacing w:val="3"/>
          <w:w w:val="105"/>
        </w:rPr>
        <w:t>hundred</w:t>
      </w:r>
      <w:r>
        <w:rPr>
          <w:color w:val="231F20"/>
          <w:spacing w:val="-17"/>
          <w:w w:val="105"/>
        </w:rPr>
        <w:t xml:space="preserve"> </w:t>
      </w:r>
      <w:r>
        <w:rPr>
          <w:color w:val="231F20"/>
          <w:spacing w:val="3"/>
          <w:w w:val="105"/>
        </w:rPr>
        <w:t>miles</w:t>
      </w:r>
      <w:r>
        <w:rPr>
          <w:color w:val="231F20"/>
          <w:spacing w:val="-17"/>
          <w:w w:val="105"/>
        </w:rPr>
        <w:t xml:space="preserve"> </w:t>
      </w:r>
      <w:r>
        <w:rPr>
          <w:color w:val="231F20"/>
          <w:w w:val="105"/>
        </w:rPr>
        <w:t>in</w:t>
      </w:r>
      <w:r>
        <w:rPr>
          <w:color w:val="231F20"/>
          <w:spacing w:val="-17"/>
          <w:w w:val="105"/>
        </w:rPr>
        <w:t xml:space="preserve"> </w:t>
      </w:r>
      <w:r>
        <w:rPr>
          <w:color w:val="231F20"/>
          <w:w w:val="105"/>
        </w:rPr>
        <w:t>a</w:t>
      </w:r>
      <w:r>
        <w:rPr>
          <w:color w:val="231F20"/>
          <w:spacing w:val="-17"/>
          <w:w w:val="105"/>
        </w:rPr>
        <w:t xml:space="preserve"> </w:t>
      </w:r>
      <w:r>
        <w:rPr>
          <w:color w:val="231F20"/>
          <w:spacing w:val="2"/>
          <w:w w:val="105"/>
        </w:rPr>
        <w:t>day</w:t>
      </w:r>
      <w:r>
        <w:rPr>
          <w:color w:val="231F20"/>
          <w:spacing w:val="-16"/>
          <w:w w:val="105"/>
        </w:rPr>
        <w:t xml:space="preserve"> </w:t>
      </w:r>
      <w:r>
        <w:rPr>
          <w:color w:val="231F20"/>
          <w:spacing w:val="3"/>
          <w:w w:val="105"/>
        </w:rPr>
        <w:t>using</w:t>
      </w:r>
      <w:r>
        <w:rPr>
          <w:color w:val="231F20"/>
          <w:spacing w:val="-17"/>
          <w:w w:val="105"/>
        </w:rPr>
        <w:t xml:space="preserve"> </w:t>
      </w:r>
      <w:r>
        <w:rPr>
          <w:color w:val="231F20"/>
          <w:spacing w:val="4"/>
          <w:w w:val="105"/>
        </w:rPr>
        <w:t xml:space="preserve">relays </w:t>
      </w:r>
      <w:r>
        <w:rPr>
          <w:color w:val="231F20"/>
          <w:w w:val="105"/>
        </w:rPr>
        <w:t xml:space="preserve">of </w:t>
      </w:r>
      <w:r>
        <w:rPr>
          <w:color w:val="231F20"/>
          <w:spacing w:val="4"/>
          <w:w w:val="105"/>
        </w:rPr>
        <w:t>horses.</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w w:val="105"/>
        </w:rPr>
        <w:t>They journeyed primarily to see famous temples in the Mediter- ranean areas, particularly the monuments and the famous Egyptian pyra- mids. The Romans travelled during the holiday occasions, particularly the famous Olympic Games. Spas and seaside resorts w</w:t>
      </w:r>
      <w:r>
        <w:rPr>
          <w:color w:val="231F20"/>
          <w:w w:val="105"/>
        </w:rPr>
        <w:t>hich developed dur- ing this period may be associated with pleasure travel. Medicinal baths and seaside resorts which were later named as spas were popular with the Romans. The inland spa had its origin in a belief in the efficacy of its mineral waters for</w:t>
      </w:r>
      <w:r>
        <w:rPr>
          <w:color w:val="231F20"/>
          <w:w w:val="105"/>
        </w:rPr>
        <w:t xml:space="preserve"> medicinal purposes, either by drinking the water or by immersing in it. The patients using the spas would require certain di- versions, and gradually, the spa resorts added facilities for pleasure and entertainment to medicinal facilities. The visitors no</w:t>
      </w:r>
      <w:r>
        <w:rPr>
          <w:color w:val="231F20"/>
          <w:w w:val="105"/>
        </w:rPr>
        <w:t>w not only enjoyed medicinal baths but also various forms of entertainments. Theatrical pro- ductions, athletic competitions, festivals and other forms of entertain- ments and amusements were often provided at the sites where spas were located. The spas ha</w:t>
      </w:r>
      <w:r>
        <w:rPr>
          <w:color w:val="231F20"/>
          <w:w w:val="105"/>
        </w:rPr>
        <w:t>d become extremely popular with travellers.</w:t>
      </w:r>
    </w:p>
    <w:p w:rsidR="000D3991" w:rsidRDefault="000D3991">
      <w:pPr>
        <w:pStyle w:val="BodyText"/>
        <w:rPr>
          <w:sz w:val="30"/>
        </w:rPr>
      </w:pPr>
    </w:p>
    <w:p w:rsidR="000D3991" w:rsidRDefault="00D12952">
      <w:pPr>
        <w:pStyle w:val="BodyText"/>
        <w:spacing w:line="300" w:lineRule="auto"/>
        <w:ind w:left="1818" w:right="510" w:firstLine="720"/>
        <w:jc w:val="both"/>
      </w:pPr>
      <w:r>
        <w:rPr>
          <w:color w:val="231F20"/>
          <w:spacing w:val="3"/>
        </w:rPr>
        <w:t xml:space="preserve">Subsequent development </w:t>
      </w:r>
      <w:r>
        <w:rPr>
          <w:color w:val="231F20"/>
        </w:rPr>
        <w:t xml:space="preserve">of </w:t>
      </w:r>
      <w:r>
        <w:rPr>
          <w:color w:val="231F20"/>
          <w:spacing w:val="3"/>
        </w:rPr>
        <w:t xml:space="preserve">spas, after their original </w:t>
      </w:r>
      <w:r>
        <w:rPr>
          <w:color w:val="231F20"/>
          <w:spacing w:val="2"/>
        </w:rPr>
        <w:t xml:space="preserve">use </w:t>
      </w:r>
      <w:r>
        <w:rPr>
          <w:color w:val="231F20"/>
          <w:spacing w:val="4"/>
        </w:rPr>
        <w:t xml:space="preserve">for </w:t>
      </w:r>
      <w:r>
        <w:rPr>
          <w:color w:val="231F20"/>
          <w:spacing w:val="3"/>
        </w:rPr>
        <w:t xml:space="preserve">recreational purposes </w:t>
      </w:r>
      <w:r>
        <w:rPr>
          <w:color w:val="231F20"/>
        </w:rPr>
        <w:t xml:space="preserve">by </w:t>
      </w:r>
      <w:r>
        <w:rPr>
          <w:color w:val="231F20"/>
          <w:spacing w:val="2"/>
        </w:rPr>
        <w:t xml:space="preserve">the </w:t>
      </w:r>
      <w:r>
        <w:rPr>
          <w:color w:val="231F20"/>
          <w:spacing w:val="3"/>
        </w:rPr>
        <w:t xml:space="preserve">Romans, played </w:t>
      </w:r>
      <w:r>
        <w:rPr>
          <w:color w:val="231F20"/>
        </w:rPr>
        <w:t xml:space="preserve">a </w:t>
      </w:r>
      <w:r>
        <w:rPr>
          <w:color w:val="231F20"/>
          <w:spacing w:val="2"/>
        </w:rPr>
        <w:t xml:space="preserve">big </w:t>
      </w:r>
      <w:r>
        <w:rPr>
          <w:color w:val="231F20"/>
          <w:spacing w:val="3"/>
        </w:rPr>
        <w:t xml:space="preserve">role </w:t>
      </w:r>
      <w:r>
        <w:rPr>
          <w:color w:val="231F20"/>
        </w:rPr>
        <w:t xml:space="preserve">in </w:t>
      </w:r>
      <w:r>
        <w:rPr>
          <w:color w:val="231F20"/>
          <w:spacing w:val="2"/>
        </w:rPr>
        <w:t xml:space="preserve">the </w:t>
      </w:r>
      <w:r>
        <w:rPr>
          <w:color w:val="231F20"/>
          <w:spacing w:val="4"/>
        </w:rPr>
        <w:t xml:space="preserve">development </w:t>
      </w:r>
      <w:r>
        <w:rPr>
          <w:color w:val="231F20"/>
        </w:rPr>
        <w:t xml:space="preserve">of </w:t>
      </w:r>
      <w:r>
        <w:rPr>
          <w:color w:val="231F20"/>
          <w:spacing w:val="3"/>
        </w:rPr>
        <w:t xml:space="preserve">pleasure travel </w:t>
      </w:r>
      <w:r>
        <w:rPr>
          <w:color w:val="231F20"/>
        </w:rPr>
        <w:t xml:space="preserve">in </w:t>
      </w:r>
      <w:r>
        <w:rPr>
          <w:color w:val="231F20"/>
          <w:spacing w:val="3"/>
        </w:rPr>
        <w:t xml:space="preserve">many counties </w:t>
      </w:r>
      <w:r>
        <w:rPr>
          <w:color w:val="231F20"/>
        </w:rPr>
        <w:t xml:space="preserve">in </w:t>
      </w:r>
      <w:r>
        <w:rPr>
          <w:color w:val="231F20"/>
          <w:spacing w:val="3"/>
        </w:rPr>
        <w:t xml:space="preserve">Europe. Development </w:t>
      </w:r>
      <w:r>
        <w:rPr>
          <w:color w:val="231F20"/>
        </w:rPr>
        <w:t xml:space="preserve">of </w:t>
      </w:r>
      <w:r>
        <w:rPr>
          <w:color w:val="231F20"/>
          <w:spacing w:val="4"/>
        </w:rPr>
        <w:t xml:space="preserve">various </w:t>
      </w:r>
      <w:r>
        <w:rPr>
          <w:color w:val="231F20"/>
          <w:spacing w:val="3"/>
        </w:rPr>
        <w:t>seasid</w:t>
      </w:r>
      <w:r>
        <w:rPr>
          <w:color w:val="231F20"/>
          <w:spacing w:val="3"/>
        </w:rPr>
        <w:t xml:space="preserve">e resorts </w:t>
      </w:r>
      <w:r>
        <w:rPr>
          <w:color w:val="231F20"/>
        </w:rPr>
        <w:t xml:space="preserve">is </w:t>
      </w:r>
      <w:r>
        <w:rPr>
          <w:color w:val="231F20"/>
          <w:spacing w:val="3"/>
        </w:rPr>
        <w:t xml:space="preserve">also linked with </w:t>
      </w:r>
      <w:r>
        <w:rPr>
          <w:color w:val="231F20"/>
          <w:spacing w:val="2"/>
        </w:rPr>
        <w:t xml:space="preserve">the </w:t>
      </w:r>
      <w:r>
        <w:rPr>
          <w:color w:val="231F20"/>
          <w:spacing w:val="3"/>
        </w:rPr>
        <w:t xml:space="preserve">latter half </w:t>
      </w:r>
      <w:r>
        <w:rPr>
          <w:color w:val="231F20"/>
        </w:rPr>
        <w:t xml:space="preserve">of </w:t>
      </w:r>
      <w:r>
        <w:rPr>
          <w:color w:val="231F20"/>
          <w:spacing w:val="2"/>
        </w:rPr>
        <w:t xml:space="preserve">the </w:t>
      </w:r>
      <w:r>
        <w:rPr>
          <w:color w:val="231F20"/>
          <w:spacing w:val="3"/>
        </w:rPr>
        <w:t xml:space="preserve">eighteenth </w:t>
      </w:r>
      <w:r>
        <w:rPr>
          <w:color w:val="231F20"/>
          <w:spacing w:val="4"/>
        </w:rPr>
        <w:t xml:space="preserve">century, </w:t>
      </w:r>
      <w:r>
        <w:rPr>
          <w:color w:val="231F20"/>
          <w:spacing w:val="3"/>
        </w:rPr>
        <w:t xml:space="preserve">when people started realising </w:t>
      </w:r>
      <w:r>
        <w:rPr>
          <w:color w:val="231F20"/>
          <w:spacing w:val="2"/>
        </w:rPr>
        <w:t xml:space="preserve">the </w:t>
      </w:r>
      <w:r>
        <w:rPr>
          <w:color w:val="231F20"/>
          <w:spacing w:val="3"/>
        </w:rPr>
        <w:t xml:space="preserve">possible curative effects </w:t>
      </w:r>
      <w:r>
        <w:rPr>
          <w:color w:val="231F20"/>
        </w:rPr>
        <w:t xml:space="preserve">of </w:t>
      </w:r>
      <w:r>
        <w:rPr>
          <w:color w:val="231F20"/>
          <w:spacing w:val="2"/>
        </w:rPr>
        <w:t xml:space="preserve">sea </w:t>
      </w:r>
      <w:r>
        <w:rPr>
          <w:color w:val="231F20"/>
          <w:spacing w:val="4"/>
        </w:rPr>
        <w:t xml:space="preserve">water.  </w:t>
      </w:r>
      <w:r>
        <w:rPr>
          <w:color w:val="231F20"/>
          <w:spacing w:val="2"/>
        </w:rPr>
        <w:t xml:space="preserve">Sea </w:t>
      </w:r>
      <w:r>
        <w:rPr>
          <w:color w:val="231F20"/>
          <w:spacing w:val="3"/>
        </w:rPr>
        <w:t xml:space="preserve">bathing also became very popular </w:t>
      </w:r>
      <w:r>
        <w:rPr>
          <w:color w:val="231F20"/>
          <w:spacing w:val="2"/>
        </w:rPr>
        <w:t xml:space="preserve">and </w:t>
      </w:r>
      <w:r>
        <w:rPr>
          <w:color w:val="231F20"/>
          <w:spacing w:val="3"/>
        </w:rPr>
        <w:t xml:space="preserve">many believed that bathing </w:t>
      </w:r>
      <w:r>
        <w:rPr>
          <w:color w:val="231F20"/>
          <w:spacing w:val="4"/>
        </w:rPr>
        <w:t xml:space="preserve">in </w:t>
      </w:r>
      <w:r>
        <w:rPr>
          <w:color w:val="231F20"/>
          <w:spacing w:val="2"/>
        </w:rPr>
        <w:t xml:space="preserve">sea </w:t>
      </w:r>
      <w:r>
        <w:rPr>
          <w:color w:val="231F20"/>
          <w:spacing w:val="3"/>
        </w:rPr>
        <w:t xml:space="preserve">water </w:t>
      </w:r>
      <w:r>
        <w:rPr>
          <w:color w:val="231F20"/>
          <w:spacing w:val="2"/>
        </w:rPr>
        <w:t xml:space="preserve">was </w:t>
      </w:r>
      <w:r>
        <w:rPr>
          <w:color w:val="231F20"/>
          <w:spacing w:val="3"/>
        </w:rPr>
        <w:t xml:space="preserve">more beneficial than inland spas. </w:t>
      </w:r>
      <w:r>
        <w:rPr>
          <w:color w:val="231F20"/>
          <w:spacing w:val="2"/>
        </w:rPr>
        <w:t xml:space="preserve">The sea </w:t>
      </w:r>
      <w:r>
        <w:rPr>
          <w:color w:val="231F20"/>
          <w:spacing w:val="3"/>
        </w:rPr>
        <w:t xml:space="preserve">side resorts </w:t>
      </w:r>
      <w:r>
        <w:rPr>
          <w:color w:val="231F20"/>
          <w:spacing w:val="4"/>
        </w:rPr>
        <w:t xml:space="preserve">began </w:t>
      </w:r>
      <w:r>
        <w:rPr>
          <w:color w:val="231F20"/>
        </w:rPr>
        <w:t xml:space="preserve">to </w:t>
      </w:r>
      <w:r>
        <w:rPr>
          <w:color w:val="231F20"/>
          <w:spacing w:val="3"/>
        </w:rPr>
        <w:t xml:space="preserve">appear </w:t>
      </w:r>
      <w:r>
        <w:rPr>
          <w:color w:val="231F20"/>
        </w:rPr>
        <w:t xml:space="preserve">as an </w:t>
      </w:r>
      <w:r>
        <w:rPr>
          <w:color w:val="231F20"/>
          <w:spacing w:val="3"/>
        </w:rPr>
        <w:t xml:space="preserve">alternative </w:t>
      </w:r>
      <w:r>
        <w:rPr>
          <w:color w:val="231F20"/>
        </w:rPr>
        <w:t xml:space="preserve">to </w:t>
      </w:r>
      <w:r>
        <w:rPr>
          <w:color w:val="231F20"/>
          <w:spacing w:val="2"/>
        </w:rPr>
        <w:t xml:space="preserve">the </w:t>
      </w:r>
      <w:r>
        <w:rPr>
          <w:color w:val="231F20"/>
          <w:spacing w:val="3"/>
        </w:rPr>
        <w:t xml:space="preserve">original inland spas. This </w:t>
      </w:r>
      <w:r>
        <w:rPr>
          <w:color w:val="231F20"/>
          <w:spacing w:val="4"/>
        </w:rPr>
        <w:t xml:space="preserve">development </w:t>
      </w:r>
      <w:r>
        <w:rPr>
          <w:color w:val="231F20"/>
          <w:spacing w:val="2"/>
        </w:rPr>
        <w:t>was</w:t>
      </w:r>
      <w:r>
        <w:rPr>
          <w:color w:val="231F20"/>
          <w:spacing w:val="33"/>
        </w:rPr>
        <w:t xml:space="preserve"> </w:t>
      </w:r>
      <w:r>
        <w:rPr>
          <w:color w:val="231F20"/>
        </w:rPr>
        <w:t>a</w:t>
      </w:r>
      <w:r>
        <w:rPr>
          <w:color w:val="231F20"/>
          <w:spacing w:val="34"/>
        </w:rPr>
        <w:t xml:space="preserve"> </w:t>
      </w:r>
      <w:r>
        <w:rPr>
          <w:color w:val="231F20"/>
          <w:spacing w:val="3"/>
        </w:rPr>
        <w:t>result</w:t>
      </w:r>
      <w:r>
        <w:rPr>
          <w:color w:val="231F20"/>
          <w:spacing w:val="34"/>
        </w:rPr>
        <w:t xml:space="preserve"> </w:t>
      </w:r>
      <w:r>
        <w:rPr>
          <w:color w:val="231F20"/>
        </w:rPr>
        <w:t>of</w:t>
      </w:r>
      <w:r>
        <w:rPr>
          <w:color w:val="231F20"/>
          <w:spacing w:val="34"/>
        </w:rPr>
        <w:t xml:space="preserve"> </w:t>
      </w:r>
      <w:r>
        <w:rPr>
          <w:color w:val="231F20"/>
        </w:rPr>
        <w:t>a</w:t>
      </w:r>
      <w:r>
        <w:rPr>
          <w:color w:val="231F20"/>
          <w:spacing w:val="34"/>
        </w:rPr>
        <w:t xml:space="preserve"> </w:t>
      </w:r>
      <w:r>
        <w:rPr>
          <w:color w:val="231F20"/>
          <w:spacing w:val="3"/>
        </w:rPr>
        <w:t>demand</w:t>
      </w:r>
      <w:r>
        <w:rPr>
          <w:color w:val="231F20"/>
          <w:spacing w:val="34"/>
        </w:rPr>
        <w:t xml:space="preserve"> </w:t>
      </w:r>
      <w:r>
        <w:rPr>
          <w:color w:val="231F20"/>
          <w:spacing w:val="2"/>
        </w:rPr>
        <w:t>for</w:t>
      </w:r>
      <w:r>
        <w:rPr>
          <w:color w:val="231F20"/>
          <w:spacing w:val="34"/>
        </w:rPr>
        <w:t xml:space="preserve"> </w:t>
      </w:r>
      <w:r>
        <w:rPr>
          <w:color w:val="231F20"/>
          <w:spacing w:val="3"/>
        </w:rPr>
        <w:t>vacation</w:t>
      </w:r>
      <w:r>
        <w:rPr>
          <w:color w:val="231F20"/>
          <w:spacing w:val="33"/>
        </w:rPr>
        <w:t xml:space="preserve"> </w:t>
      </w:r>
      <w:r>
        <w:rPr>
          <w:color w:val="231F20"/>
          <w:spacing w:val="3"/>
        </w:rPr>
        <w:t>travel.</w:t>
      </w:r>
      <w:r>
        <w:rPr>
          <w:color w:val="231F20"/>
          <w:spacing w:val="34"/>
        </w:rPr>
        <w:t xml:space="preserve"> </w:t>
      </w:r>
      <w:r>
        <w:rPr>
          <w:color w:val="231F20"/>
          <w:spacing w:val="3"/>
        </w:rPr>
        <w:t>However,</w:t>
      </w:r>
      <w:r>
        <w:rPr>
          <w:color w:val="231F20"/>
          <w:spacing w:val="34"/>
        </w:rPr>
        <w:t xml:space="preserve"> </w:t>
      </w:r>
      <w:r>
        <w:rPr>
          <w:color w:val="231F20"/>
          <w:spacing w:val="2"/>
        </w:rPr>
        <w:t>the</w:t>
      </w:r>
      <w:r>
        <w:rPr>
          <w:color w:val="231F20"/>
          <w:spacing w:val="34"/>
        </w:rPr>
        <w:t xml:space="preserve"> </w:t>
      </w:r>
      <w:r>
        <w:rPr>
          <w:color w:val="231F20"/>
          <w:spacing w:val="2"/>
        </w:rPr>
        <w:t>use</w:t>
      </w:r>
      <w:r>
        <w:rPr>
          <w:color w:val="231F20"/>
          <w:spacing w:val="34"/>
        </w:rPr>
        <w:t xml:space="preserve"> </w:t>
      </w:r>
      <w:r>
        <w:rPr>
          <w:color w:val="231F20"/>
        </w:rPr>
        <w:t>of</w:t>
      </w:r>
      <w:r>
        <w:rPr>
          <w:color w:val="231F20"/>
          <w:spacing w:val="34"/>
        </w:rPr>
        <w:t xml:space="preserve"> </w:t>
      </w:r>
      <w:r>
        <w:rPr>
          <w:color w:val="231F20"/>
          <w:spacing w:val="4"/>
        </w:rPr>
        <w:t>these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17" w:right="2210"/>
        <w:jc w:val="both"/>
      </w:pPr>
      <w:r>
        <w:lastRenderedPageBreak/>
        <w:pict>
          <v:line id="_x0000_s1398" style="position:absolute;left:0;text-align:left;z-index:15735296;mso-position-horizontal-relative:page;mso-position-vertical-relative:page" from="445.05pt,69.45pt" to="445.05pt,771pt" strokecolor="#d7d9da" strokeweight="5pt">
            <w10:wrap anchorx="page" anchory="page"/>
          </v:line>
        </w:pict>
      </w:r>
      <w:r w:rsidR="00D12952">
        <w:rPr>
          <w:color w:val="231F20"/>
          <w:spacing w:val="3"/>
        </w:rPr>
        <w:t xml:space="preserve">resorts </w:t>
      </w:r>
      <w:r w:rsidR="00D12952">
        <w:rPr>
          <w:color w:val="231F20"/>
          <w:spacing w:val="2"/>
        </w:rPr>
        <w:t xml:space="preserve">was </w:t>
      </w:r>
      <w:r w:rsidR="00D12952">
        <w:rPr>
          <w:color w:val="231F20"/>
          <w:spacing w:val="3"/>
        </w:rPr>
        <w:t xml:space="preserve">still confined </w:t>
      </w:r>
      <w:r w:rsidR="00D12952">
        <w:rPr>
          <w:color w:val="231F20"/>
        </w:rPr>
        <w:t xml:space="preserve">to </w:t>
      </w:r>
      <w:r w:rsidR="00D12952">
        <w:rPr>
          <w:color w:val="231F20"/>
          <w:spacing w:val="3"/>
        </w:rPr>
        <w:t xml:space="preserve">those with considerable means. </w:t>
      </w:r>
      <w:r w:rsidR="00D12952">
        <w:rPr>
          <w:color w:val="231F20"/>
          <w:spacing w:val="4"/>
        </w:rPr>
        <w:t xml:space="preserve">Nevertheless, </w:t>
      </w:r>
      <w:r w:rsidR="00D12952">
        <w:rPr>
          <w:color w:val="231F20"/>
          <w:spacing w:val="3"/>
        </w:rPr>
        <w:t xml:space="preserve">both </w:t>
      </w:r>
      <w:r w:rsidR="00D12952">
        <w:rPr>
          <w:color w:val="231F20"/>
          <w:spacing w:val="2"/>
        </w:rPr>
        <w:t xml:space="preserve">the </w:t>
      </w:r>
      <w:r w:rsidR="00D12952">
        <w:rPr>
          <w:color w:val="231F20"/>
          <w:spacing w:val="3"/>
        </w:rPr>
        <w:t xml:space="preserve">spas </w:t>
      </w:r>
      <w:r w:rsidR="00D12952">
        <w:rPr>
          <w:color w:val="231F20"/>
          <w:spacing w:val="2"/>
        </w:rPr>
        <w:t xml:space="preserve">and </w:t>
      </w:r>
      <w:r w:rsidR="00D12952">
        <w:rPr>
          <w:color w:val="231F20"/>
          <w:spacing w:val="3"/>
        </w:rPr>
        <w:t xml:space="preserve">side resorts paved </w:t>
      </w:r>
      <w:r w:rsidR="00D12952">
        <w:rPr>
          <w:color w:val="231F20"/>
          <w:spacing w:val="2"/>
        </w:rPr>
        <w:t xml:space="preserve">the way for the </w:t>
      </w:r>
      <w:r w:rsidR="00D12952">
        <w:rPr>
          <w:color w:val="231F20"/>
          <w:spacing w:val="3"/>
        </w:rPr>
        <w:t xml:space="preserve">modern </w:t>
      </w:r>
      <w:r w:rsidR="00D12952">
        <w:rPr>
          <w:color w:val="231F20"/>
          <w:spacing w:val="4"/>
        </w:rPr>
        <w:t xml:space="preserve">pleasure  </w:t>
      </w:r>
      <w:r w:rsidR="00D12952">
        <w:rPr>
          <w:color w:val="231F20"/>
          <w:spacing w:val="3"/>
        </w:rPr>
        <w:t xml:space="preserve">travel </w:t>
      </w:r>
      <w:r w:rsidR="00D12952">
        <w:rPr>
          <w:color w:val="231F20"/>
          <w:spacing w:val="2"/>
        </w:rPr>
        <w:t xml:space="preserve">all </w:t>
      </w:r>
      <w:r w:rsidR="00D12952">
        <w:rPr>
          <w:color w:val="231F20"/>
          <w:spacing w:val="3"/>
        </w:rPr>
        <w:t xml:space="preserve">over </w:t>
      </w:r>
      <w:r w:rsidR="00D12952">
        <w:rPr>
          <w:color w:val="231F20"/>
          <w:spacing w:val="2"/>
        </w:rPr>
        <w:t xml:space="preserve">the </w:t>
      </w:r>
      <w:r w:rsidR="00D12952">
        <w:rPr>
          <w:color w:val="231F20"/>
          <w:spacing w:val="3"/>
        </w:rPr>
        <w:t xml:space="preserve">world where millions </w:t>
      </w:r>
      <w:r w:rsidR="00D12952">
        <w:rPr>
          <w:color w:val="231F20"/>
        </w:rPr>
        <w:t xml:space="preserve">of </w:t>
      </w:r>
      <w:r w:rsidR="00D12952">
        <w:rPr>
          <w:color w:val="231F20"/>
          <w:spacing w:val="3"/>
        </w:rPr>
        <w:t xml:space="preserve">people visited various </w:t>
      </w:r>
      <w:r w:rsidR="00D12952">
        <w:rPr>
          <w:color w:val="231F20"/>
          <w:spacing w:val="4"/>
        </w:rPr>
        <w:t xml:space="preserve">seaside </w:t>
      </w:r>
      <w:r w:rsidR="00D12952">
        <w:rPr>
          <w:color w:val="231F20"/>
          <w:spacing w:val="3"/>
        </w:rPr>
        <w:t xml:space="preserve">resorts each year. </w:t>
      </w:r>
      <w:r w:rsidR="00D12952">
        <w:rPr>
          <w:color w:val="231F20"/>
          <w:spacing w:val="2"/>
        </w:rPr>
        <w:t xml:space="preserve">The </w:t>
      </w:r>
      <w:r w:rsidR="00D12952">
        <w:rPr>
          <w:color w:val="231F20"/>
          <w:spacing w:val="3"/>
        </w:rPr>
        <w:t xml:space="preserve">fall </w:t>
      </w:r>
      <w:r w:rsidR="00D12952">
        <w:rPr>
          <w:color w:val="231F20"/>
        </w:rPr>
        <w:t xml:space="preserve">of  </w:t>
      </w:r>
      <w:r w:rsidR="00D12952">
        <w:rPr>
          <w:color w:val="231F20"/>
          <w:spacing w:val="2"/>
        </w:rPr>
        <w:t xml:space="preserve">the </w:t>
      </w:r>
      <w:r w:rsidR="00D12952">
        <w:rPr>
          <w:color w:val="231F20"/>
          <w:spacing w:val="3"/>
        </w:rPr>
        <w:t xml:space="preserve">Roman Empire </w:t>
      </w:r>
      <w:r w:rsidR="00D12952">
        <w:rPr>
          <w:color w:val="231F20"/>
        </w:rPr>
        <w:t xml:space="preserve">in  </w:t>
      </w:r>
      <w:r w:rsidR="00D12952">
        <w:rPr>
          <w:color w:val="231F20"/>
          <w:spacing w:val="2"/>
        </w:rPr>
        <w:t xml:space="preserve">the </w:t>
      </w:r>
      <w:r w:rsidR="00D12952">
        <w:rPr>
          <w:color w:val="231F20"/>
          <w:spacing w:val="3"/>
        </w:rPr>
        <w:t>fifth cen</w:t>
      </w:r>
      <w:r w:rsidR="00D12952">
        <w:rPr>
          <w:color w:val="231F20"/>
          <w:spacing w:val="3"/>
        </w:rPr>
        <w:t xml:space="preserve">tury </w:t>
      </w:r>
      <w:r w:rsidR="00D12952">
        <w:rPr>
          <w:color w:val="231F20"/>
          <w:spacing w:val="4"/>
        </w:rPr>
        <w:t xml:space="preserve">was  </w:t>
      </w:r>
      <w:r w:rsidR="00D12952">
        <w:rPr>
          <w:color w:val="231F20"/>
        </w:rPr>
        <w:t xml:space="preserve">a </w:t>
      </w:r>
      <w:r w:rsidR="00D12952">
        <w:rPr>
          <w:color w:val="231F20"/>
          <w:spacing w:val="3"/>
        </w:rPr>
        <w:t xml:space="preserve">great setback </w:t>
      </w:r>
      <w:r w:rsidR="00D12952">
        <w:rPr>
          <w:color w:val="231F20"/>
          <w:spacing w:val="2"/>
        </w:rPr>
        <w:t xml:space="preserve">for </w:t>
      </w:r>
      <w:r w:rsidR="00D12952">
        <w:rPr>
          <w:color w:val="231F20"/>
          <w:spacing w:val="3"/>
        </w:rPr>
        <w:t xml:space="preserve">pleasure travel </w:t>
      </w:r>
      <w:r w:rsidR="00D12952">
        <w:rPr>
          <w:color w:val="231F20"/>
        </w:rPr>
        <w:t xml:space="preserve">in </w:t>
      </w:r>
      <w:r w:rsidR="00D12952">
        <w:rPr>
          <w:color w:val="231F20"/>
          <w:spacing w:val="3"/>
        </w:rPr>
        <w:t xml:space="preserve">Europe. During </w:t>
      </w:r>
      <w:r w:rsidR="00D12952">
        <w:rPr>
          <w:color w:val="231F20"/>
          <w:spacing w:val="2"/>
        </w:rPr>
        <w:t xml:space="preserve">the </w:t>
      </w:r>
      <w:r w:rsidR="00D12952">
        <w:rPr>
          <w:color w:val="231F20"/>
          <w:spacing w:val="3"/>
        </w:rPr>
        <w:t xml:space="preserve">Dark Ages </w:t>
      </w:r>
      <w:r w:rsidR="00D12952">
        <w:rPr>
          <w:color w:val="231F20"/>
          <w:spacing w:val="4"/>
        </w:rPr>
        <w:t xml:space="preserve">only </w:t>
      </w:r>
      <w:r w:rsidR="00D12952">
        <w:rPr>
          <w:color w:val="231F20"/>
          <w:spacing w:val="2"/>
        </w:rPr>
        <w:t xml:space="preserve">the </w:t>
      </w:r>
      <w:r w:rsidR="00D12952">
        <w:rPr>
          <w:color w:val="231F20"/>
          <w:spacing w:val="3"/>
        </w:rPr>
        <w:t xml:space="preserve">very adventurous </w:t>
      </w:r>
      <w:r w:rsidR="00D12952">
        <w:rPr>
          <w:color w:val="231F20"/>
          <w:spacing w:val="2"/>
        </w:rPr>
        <w:t xml:space="preserve">and </w:t>
      </w:r>
      <w:r w:rsidR="00D12952">
        <w:rPr>
          <w:color w:val="231F20"/>
          <w:spacing w:val="3"/>
        </w:rPr>
        <w:t xml:space="preserve">brave persons would travel. </w:t>
      </w:r>
      <w:r w:rsidR="00D12952">
        <w:rPr>
          <w:color w:val="231F20"/>
        </w:rPr>
        <w:t xml:space="preserve">A </w:t>
      </w:r>
      <w:r w:rsidR="00D12952">
        <w:rPr>
          <w:color w:val="231F20"/>
          <w:spacing w:val="3"/>
        </w:rPr>
        <w:t xml:space="preserve">trip </w:t>
      </w:r>
      <w:r w:rsidR="00D12952">
        <w:rPr>
          <w:color w:val="231F20"/>
        </w:rPr>
        <w:t xml:space="preserve">in </w:t>
      </w:r>
      <w:r w:rsidR="00D12952">
        <w:rPr>
          <w:color w:val="231F20"/>
          <w:spacing w:val="3"/>
        </w:rPr>
        <w:t xml:space="preserve">this </w:t>
      </w:r>
      <w:r w:rsidR="00D12952">
        <w:rPr>
          <w:color w:val="231F20"/>
          <w:spacing w:val="4"/>
        </w:rPr>
        <w:t xml:space="preserve">period </w:t>
      </w:r>
      <w:r w:rsidR="00D12952">
        <w:rPr>
          <w:color w:val="231F20"/>
        </w:rPr>
        <w:t xml:space="preserve">in </w:t>
      </w:r>
      <w:r w:rsidR="00D12952">
        <w:rPr>
          <w:color w:val="231F20"/>
          <w:spacing w:val="3"/>
        </w:rPr>
        <w:t xml:space="preserve">history </w:t>
      </w:r>
      <w:r w:rsidR="00D12952">
        <w:rPr>
          <w:color w:val="231F20"/>
          <w:spacing w:val="2"/>
        </w:rPr>
        <w:t xml:space="preserve">was </w:t>
      </w:r>
      <w:r w:rsidR="00D12952">
        <w:rPr>
          <w:color w:val="231F20"/>
          <w:spacing w:val="3"/>
        </w:rPr>
        <w:t xml:space="preserve">considered  dangerous.  </w:t>
      </w:r>
      <w:r w:rsidR="00D12952">
        <w:rPr>
          <w:color w:val="231F20"/>
        </w:rPr>
        <w:t xml:space="preserve">No  </w:t>
      </w:r>
      <w:r w:rsidR="00D12952">
        <w:rPr>
          <w:color w:val="231F20"/>
          <w:spacing w:val="2"/>
        </w:rPr>
        <w:t xml:space="preserve">one  </w:t>
      </w:r>
      <w:r w:rsidR="00D12952">
        <w:rPr>
          <w:color w:val="231F20"/>
          <w:spacing w:val="3"/>
        </w:rPr>
        <w:t xml:space="preserve">would  associate  </w:t>
      </w:r>
      <w:r w:rsidR="00D12952">
        <w:rPr>
          <w:color w:val="231F20"/>
          <w:spacing w:val="4"/>
        </w:rPr>
        <w:t xml:space="preserve">travel </w:t>
      </w:r>
      <w:r w:rsidR="00D12952">
        <w:rPr>
          <w:color w:val="231F20"/>
          <w:spacing w:val="3"/>
        </w:rPr>
        <w:t xml:space="preserve">with pleasure. Also with </w:t>
      </w:r>
      <w:r w:rsidR="00D12952">
        <w:rPr>
          <w:color w:val="231F20"/>
          <w:spacing w:val="2"/>
        </w:rPr>
        <w:t xml:space="preserve">the </w:t>
      </w:r>
      <w:r w:rsidR="00D12952">
        <w:rPr>
          <w:color w:val="231F20"/>
          <w:spacing w:val="3"/>
        </w:rPr>
        <w:t xml:space="preserve">decline </w:t>
      </w:r>
      <w:r w:rsidR="00D12952">
        <w:rPr>
          <w:color w:val="231F20"/>
        </w:rPr>
        <w:t xml:space="preserve">of </w:t>
      </w:r>
      <w:r w:rsidR="00D12952">
        <w:rPr>
          <w:color w:val="231F20"/>
          <w:spacing w:val="2"/>
        </w:rPr>
        <w:t xml:space="preserve">the </w:t>
      </w:r>
      <w:r w:rsidR="00D12952">
        <w:rPr>
          <w:color w:val="231F20"/>
          <w:spacing w:val="3"/>
        </w:rPr>
        <w:t xml:space="preserve">Roman Empire came </w:t>
      </w:r>
      <w:r w:rsidR="00D12952">
        <w:rPr>
          <w:color w:val="231F20"/>
        </w:rPr>
        <w:t xml:space="preserve">a </w:t>
      </w:r>
      <w:r w:rsidR="00D12952">
        <w:rPr>
          <w:color w:val="231F20"/>
          <w:spacing w:val="4"/>
        </w:rPr>
        <w:t xml:space="preserve">sharp </w:t>
      </w:r>
      <w:r w:rsidR="00D12952">
        <w:rPr>
          <w:color w:val="231F20"/>
          <w:spacing w:val="3"/>
        </w:rPr>
        <w:t xml:space="preserve">decline </w:t>
      </w:r>
      <w:r w:rsidR="00D12952">
        <w:rPr>
          <w:color w:val="231F20"/>
        </w:rPr>
        <w:t xml:space="preserve">in </w:t>
      </w:r>
      <w:r w:rsidR="00D12952">
        <w:rPr>
          <w:color w:val="231F20"/>
          <w:spacing w:val="3"/>
        </w:rPr>
        <w:t xml:space="preserve">trade </w:t>
      </w:r>
      <w:r w:rsidR="00D12952">
        <w:rPr>
          <w:color w:val="231F20"/>
          <w:spacing w:val="2"/>
        </w:rPr>
        <w:t xml:space="preserve">and </w:t>
      </w:r>
      <w:r w:rsidR="00D12952">
        <w:rPr>
          <w:color w:val="231F20"/>
          <w:spacing w:val="3"/>
        </w:rPr>
        <w:t xml:space="preserve">commerce. </w:t>
      </w:r>
      <w:r w:rsidR="00D12952">
        <w:rPr>
          <w:color w:val="231F20"/>
        </w:rPr>
        <w:t xml:space="preserve">In </w:t>
      </w:r>
      <w:r w:rsidR="00D12952">
        <w:rPr>
          <w:color w:val="231F20"/>
          <w:spacing w:val="2"/>
        </w:rPr>
        <w:t xml:space="preserve">the </w:t>
      </w:r>
      <w:r w:rsidR="00D12952">
        <w:rPr>
          <w:color w:val="231F20"/>
          <w:spacing w:val="3"/>
        </w:rPr>
        <w:t xml:space="preserve">absence </w:t>
      </w:r>
      <w:r w:rsidR="00D12952">
        <w:rPr>
          <w:color w:val="231F20"/>
        </w:rPr>
        <w:t xml:space="preserve">of a </w:t>
      </w:r>
      <w:r w:rsidR="00D12952">
        <w:rPr>
          <w:color w:val="231F20"/>
          <w:spacing w:val="3"/>
        </w:rPr>
        <w:t xml:space="preserve">prosperous </w:t>
      </w:r>
      <w:r w:rsidR="00D12952">
        <w:rPr>
          <w:color w:val="231F20"/>
          <w:spacing w:val="4"/>
        </w:rPr>
        <w:t xml:space="preserve">community </w:t>
      </w:r>
      <w:r w:rsidR="00D12952">
        <w:rPr>
          <w:color w:val="231F20"/>
          <w:spacing w:val="3"/>
        </w:rPr>
        <w:t xml:space="preserve">with </w:t>
      </w:r>
      <w:r w:rsidR="00D12952">
        <w:rPr>
          <w:color w:val="231F20"/>
          <w:spacing w:val="2"/>
        </w:rPr>
        <w:t xml:space="preserve">the </w:t>
      </w:r>
      <w:r w:rsidR="00D12952">
        <w:rPr>
          <w:color w:val="231F20"/>
          <w:spacing w:val="3"/>
        </w:rPr>
        <w:t xml:space="preserve">incentive </w:t>
      </w:r>
      <w:r w:rsidR="00D12952">
        <w:rPr>
          <w:color w:val="231F20"/>
        </w:rPr>
        <w:t xml:space="preserve">to </w:t>
      </w:r>
      <w:r w:rsidR="00D12952">
        <w:rPr>
          <w:color w:val="231F20"/>
          <w:spacing w:val="3"/>
        </w:rPr>
        <w:t xml:space="preserve">travel </w:t>
      </w:r>
      <w:r w:rsidR="00D12952">
        <w:rPr>
          <w:color w:val="231F20"/>
          <w:spacing w:val="2"/>
        </w:rPr>
        <w:t xml:space="preserve">for </w:t>
      </w:r>
      <w:r w:rsidR="00D12952">
        <w:rPr>
          <w:color w:val="231F20"/>
          <w:spacing w:val="3"/>
        </w:rPr>
        <w:t xml:space="preserve">pleasure, travelling ceased </w:t>
      </w:r>
      <w:r w:rsidR="00D12952">
        <w:rPr>
          <w:color w:val="231F20"/>
        </w:rPr>
        <w:t xml:space="preserve">to </w:t>
      </w:r>
      <w:r w:rsidR="00D12952">
        <w:rPr>
          <w:color w:val="231F20"/>
          <w:spacing w:val="3"/>
        </w:rPr>
        <w:t xml:space="preserve">exist </w:t>
      </w:r>
      <w:r w:rsidR="00D12952">
        <w:rPr>
          <w:color w:val="231F20"/>
          <w:spacing w:val="2"/>
        </w:rPr>
        <w:t xml:space="preserve">for </w:t>
      </w:r>
      <w:r w:rsidR="00D12952">
        <w:rPr>
          <w:color w:val="231F20"/>
          <w:spacing w:val="4"/>
        </w:rPr>
        <w:t xml:space="preserve">its </w:t>
      </w:r>
      <w:r w:rsidR="00D12952">
        <w:rPr>
          <w:color w:val="231F20"/>
          <w:spacing w:val="2"/>
        </w:rPr>
        <w:t>own</w:t>
      </w:r>
      <w:r w:rsidR="00D12952">
        <w:rPr>
          <w:color w:val="231F20"/>
          <w:spacing w:val="4"/>
        </w:rPr>
        <w:t xml:space="preserve"> sake.</w:t>
      </w:r>
    </w:p>
    <w:p w:rsidR="000D3991" w:rsidRDefault="000D3991">
      <w:pPr>
        <w:pStyle w:val="BodyText"/>
        <w:spacing w:before="3"/>
        <w:rPr>
          <w:sz w:val="29"/>
        </w:rPr>
      </w:pPr>
    </w:p>
    <w:p w:rsidR="000D3991" w:rsidRDefault="00D12952">
      <w:pPr>
        <w:pStyle w:val="Heading1"/>
        <w:jc w:val="both"/>
      </w:pPr>
      <w:r>
        <w:rPr>
          <w:color w:val="231F20"/>
          <w:spacing w:val="2"/>
        </w:rPr>
        <w:t xml:space="preserve">The </w:t>
      </w:r>
      <w:r>
        <w:rPr>
          <w:color w:val="231F20"/>
          <w:spacing w:val="3"/>
        </w:rPr>
        <w:t>Grand</w:t>
      </w:r>
      <w:r>
        <w:rPr>
          <w:color w:val="231F20"/>
          <w:spacing w:val="-47"/>
        </w:rPr>
        <w:t xml:space="preserve"> </w:t>
      </w:r>
      <w:r>
        <w:rPr>
          <w:color w:val="231F20"/>
          <w:spacing w:val="4"/>
        </w:rPr>
        <w:t>Tour</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Renaissance marked </w:t>
      </w:r>
      <w:r>
        <w:rPr>
          <w:color w:val="231F20"/>
          <w:spacing w:val="2"/>
        </w:rPr>
        <w:t xml:space="preserve">the </w:t>
      </w:r>
      <w:r>
        <w:rPr>
          <w:color w:val="231F20"/>
          <w:spacing w:val="3"/>
        </w:rPr>
        <w:t xml:space="preserve">next important stage </w:t>
      </w:r>
      <w:r>
        <w:rPr>
          <w:color w:val="231F20"/>
        </w:rPr>
        <w:t xml:space="preserve">in  </w:t>
      </w:r>
      <w:r>
        <w:rPr>
          <w:color w:val="231F20"/>
          <w:spacing w:val="2"/>
        </w:rPr>
        <w:t xml:space="preserve">the </w:t>
      </w:r>
      <w:r>
        <w:rPr>
          <w:color w:val="231F20"/>
          <w:spacing w:val="4"/>
        </w:rPr>
        <w:t xml:space="preserve">history   </w:t>
      </w:r>
      <w:r>
        <w:rPr>
          <w:color w:val="231F20"/>
        </w:rPr>
        <w:t xml:space="preserve">of </w:t>
      </w:r>
      <w:r>
        <w:rPr>
          <w:color w:val="231F20"/>
          <w:spacing w:val="3"/>
        </w:rPr>
        <w:t xml:space="preserve">travel. </w:t>
      </w:r>
      <w:r>
        <w:rPr>
          <w:color w:val="231F20"/>
          <w:spacing w:val="2"/>
        </w:rPr>
        <w:t xml:space="preserve">The </w:t>
      </w:r>
      <w:r>
        <w:rPr>
          <w:color w:val="231F20"/>
          <w:spacing w:val="3"/>
        </w:rPr>
        <w:t xml:space="preserve">reappearance </w:t>
      </w:r>
      <w:r>
        <w:rPr>
          <w:color w:val="231F20"/>
        </w:rPr>
        <w:t xml:space="preserve">of </w:t>
      </w:r>
      <w:r>
        <w:rPr>
          <w:color w:val="231F20"/>
          <w:spacing w:val="3"/>
        </w:rPr>
        <w:t xml:space="preserve">tourism </w:t>
      </w:r>
      <w:r>
        <w:rPr>
          <w:color w:val="231F20"/>
        </w:rPr>
        <w:t xml:space="preserve">in </w:t>
      </w:r>
      <w:r>
        <w:rPr>
          <w:color w:val="231F20"/>
          <w:spacing w:val="3"/>
        </w:rPr>
        <w:t xml:space="preserve">Europe follows </w:t>
      </w:r>
      <w:r>
        <w:rPr>
          <w:color w:val="231F20"/>
          <w:spacing w:val="2"/>
        </w:rPr>
        <w:t xml:space="preserve">the </w:t>
      </w:r>
      <w:r>
        <w:rPr>
          <w:color w:val="231F20"/>
          <w:spacing w:val="4"/>
        </w:rPr>
        <w:t xml:space="preserve">Italian </w:t>
      </w:r>
      <w:r>
        <w:rPr>
          <w:color w:val="231F20"/>
          <w:spacing w:val="3"/>
        </w:rPr>
        <w:t xml:space="preserve">Renaissance </w:t>
      </w:r>
      <w:r>
        <w:rPr>
          <w:color w:val="231F20"/>
          <w:spacing w:val="2"/>
        </w:rPr>
        <w:t xml:space="preserve">and the </w:t>
      </w:r>
      <w:r>
        <w:rPr>
          <w:color w:val="231F20"/>
          <w:spacing w:val="3"/>
        </w:rPr>
        <w:t xml:space="preserve">development </w:t>
      </w:r>
      <w:r>
        <w:rPr>
          <w:color w:val="231F20"/>
        </w:rPr>
        <w:t xml:space="preserve">on a </w:t>
      </w:r>
      <w:r>
        <w:rPr>
          <w:color w:val="231F20"/>
          <w:spacing w:val="3"/>
        </w:rPr>
        <w:t xml:space="preserve">full scale urban system </w:t>
      </w:r>
      <w:r>
        <w:rPr>
          <w:color w:val="231F20"/>
          <w:spacing w:val="2"/>
        </w:rPr>
        <w:t xml:space="preserve">and </w:t>
      </w:r>
      <w:r>
        <w:rPr>
          <w:color w:val="231F20"/>
          <w:spacing w:val="4"/>
        </w:rPr>
        <w:t xml:space="preserve">network </w:t>
      </w:r>
      <w:r>
        <w:rPr>
          <w:color w:val="231F20"/>
        </w:rPr>
        <w:t xml:space="preserve">of </w:t>
      </w:r>
      <w:r>
        <w:rPr>
          <w:color w:val="231F20"/>
          <w:spacing w:val="3"/>
        </w:rPr>
        <w:t xml:space="preserve">roads. </w:t>
      </w:r>
      <w:r>
        <w:rPr>
          <w:color w:val="231F20"/>
        </w:rPr>
        <w:t xml:space="preserve">By </w:t>
      </w:r>
      <w:r>
        <w:rPr>
          <w:color w:val="231F20"/>
          <w:spacing w:val="2"/>
        </w:rPr>
        <w:t xml:space="preserve">the end </w:t>
      </w:r>
      <w:r>
        <w:rPr>
          <w:color w:val="231F20"/>
        </w:rPr>
        <w:t xml:space="preserve">of </w:t>
      </w:r>
      <w:r>
        <w:rPr>
          <w:color w:val="231F20"/>
          <w:spacing w:val="2"/>
        </w:rPr>
        <w:t xml:space="preserve">the </w:t>
      </w:r>
      <w:r>
        <w:rPr>
          <w:color w:val="231F20"/>
          <w:spacing w:val="3"/>
        </w:rPr>
        <w:t xml:space="preserve">fifteenth century Italy itself became </w:t>
      </w:r>
      <w:r>
        <w:rPr>
          <w:color w:val="231F20"/>
          <w:spacing w:val="2"/>
        </w:rPr>
        <w:t xml:space="preserve">the </w:t>
      </w:r>
      <w:r>
        <w:rPr>
          <w:color w:val="231F20"/>
          <w:spacing w:val="4"/>
        </w:rPr>
        <w:t xml:space="preserve">object </w:t>
      </w:r>
      <w:r>
        <w:rPr>
          <w:color w:val="231F20"/>
        </w:rPr>
        <w:t xml:space="preserve">of </w:t>
      </w:r>
      <w:r>
        <w:rPr>
          <w:color w:val="231F20"/>
          <w:spacing w:val="3"/>
        </w:rPr>
        <w:t xml:space="preserve">attention. </w:t>
      </w:r>
      <w:r>
        <w:rPr>
          <w:color w:val="231F20"/>
        </w:rPr>
        <w:t xml:space="preserve">At </w:t>
      </w:r>
      <w:r>
        <w:rPr>
          <w:color w:val="231F20"/>
          <w:spacing w:val="3"/>
        </w:rPr>
        <w:t xml:space="preserve">this time Italy </w:t>
      </w:r>
      <w:r>
        <w:rPr>
          <w:color w:val="231F20"/>
          <w:spacing w:val="2"/>
        </w:rPr>
        <w:t xml:space="preserve">was </w:t>
      </w:r>
      <w:r>
        <w:rPr>
          <w:color w:val="231F20"/>
          <w:spacing w:val="3"/>
        </w:rPr>
        <w:t xml:space="preserve">Europe’s economic </w:t>
      </w:r>
      <w:r>
        <w:rPr>
          <w:color w:val="231F20"/>
          <w:spacing w:val="2"/>
        </w:rPr>
        <w:t xml:space="preserve">and </w:t>
      </w:r>
      <w:r>
        <w:rPr>
          <w:color w:val="231F20"/>
          <w:spacing w:val="3"/>
        </w:rPr>
        <w:t xml:space="preserve">cultural </w:t>
      </w:r>
      <w:r>
        <w:rPr>
          <w:color w:val="231F20"/>
          <w:spacing w:val="4"/>
        </w:rPr>
        <w:t xml:space="preserve">leader. </w:t>
      </w:r>
      <w:r>
        <w:rPr>
          <w:color w:val="231F20"/>
        </w:rPr>
        <w:t xml:space="preserve">It </w:t>
      </w:r>
      <w:r>
        <w:rPr>
          <w:color w:val="231F20"/>
          <w:spacing w:val="3"/>
        </w:rPr>
        <w:t xml:space="preserve">was, however, totally disunited politically. Wars were fought </w:t>
      </w:r>
      <w:r>
        <w:rPr>
          <w:color w:val="231F20"/>
        </w:rPr>
        <w:t xml:space="preserve">on </w:t>
      </w:r>
      <w:r>
        <w:rPr>
          <w:color w:val="231F20"/>
          <w:spacing w:val="4"/>
        </w:rPr>
        <w:t xml:space="preserve">Italian </w:t>
      </w:r>
      <w:r>
        <w:rPr>
          <w:color w:val="231F20"/>
          <w:spacing w:val="3"/>
        </w:rPr>
        <w:t xml:space="preserve">soil. These wars played </w:t>
      </w:r>
      <w:r>
        <w:rPr>
          <w:color w:val="231F20"/>
        </w:rPr>
        <w:t xml:space="preserve">an </w:t>
      </w:r>
      <w:r>
        <w:rPr>
          <w:color w:val="231F20"/>
          <w:spacing w:val="3"/>
        </w:rPr>
        <w:t xml:space="preserve">important part </w:t>
      </w:r>
      <w:r>
        <w:rPr>
          <w:color w:val="231F20"/>
        </w:rPr>
        <w:t xml:space="preserve">in </w:t>
      </w:r>
      <w:r>
        <w:rPr>
          <w:color w:val="231F20"/>
          <w:spacing w:val="2"/>
        </w:rPr>
        <w:t xml:space="preserve">the </w:t>
      </w:r>
      <w:r>
        <w:rPr>
          <w:color w:val="231F20"/>
          <w:spacing w:val="3"/>
        </w:rPr>
        <w:t xml:space="preserve">dissemination </w:t>
      </w:r>
      <w:r>
        <w:rPr>
          <w:color w:val="231F20"/>
        </w:rPr>
        <w:t xml:space="preserve">of </w:t>
      </w:r>
      <w:r>
        <w:rPr>
          <w:color w:val="231F20"/>
          <w:spacing w:val="4"/>
        </w:rPr>
        <w:t xml:space="preserve">the </w:t>
      </w:r>
      <w:r>
        <w:rPr>
          <w:color w:val="231F20"/>
          <w:spacing w:val="3"/>
        </w:rPr>
        <w:t xml:space="preserve">Renaissance </w:t>
      </w:r>
      <w:r>
        <w:rPr>
          <w:color w:val="231F20"/>
          <w:spacing w:val="2"/>
        </w:rPr>
        <w:t xml:space="preserve">and the </w:t>
      </w:r>
      <w:r>
        <w:rPr>
          <w:color w:val="231F20"/>
          <w:spacing w:val="3"/>
        </w:rPr>
        <w:t>subsequ</w:t>
      </w:r>
      <w:r>
        <w:rPr>
          <w:color w:val="231F20"/>
          <w:spacing w:val="3"/>
        </w:rPr>
        <w:t xml:space="preserve">ent development </w:t>
      </w:r>
      <w:r>
        <w:rPr>
          <w:color w:val="231F20"/>
        </w:rPr>
        <w:t xml:space="preserve">of </w:t>
      </w:r>
      <w:r>
        <w:rPr>
          <w:color w:val="231F20"/>
          <w:spacing w:val="2"/>
        </w:rPr>
        <w:t xml:space="preserve">the </w:t>
      </w:r>
      <w:r>
        <w:rPr>
          <w:color w:val="231F20"/>
          <w:spacing w:val="3"/>
        </w:rPr>
        <w:t xml:space="preserve">‘grand tour’. </w:t>
      </w:r>
      <w:r>
        <w:rPr>
          <w:color w:val="231F20"/>
          <w:spacing w:val="4"/>
        </w:rPr>
        <w:t xml:space="preserve">The </w:t>
      </w:r>
      <w:r>
        <w:rPr>
          <w:color w:val="231F20"/>
          <w:spacing w:val="3"/>
        </w:rPr>
        <w:t xml:space="preserve">aristocracy </w:t>
      </w:r>
      <w:r>
        <w:rPr>
          <w:color w:val="231F20"/>
          <w:spacing w:val="2"/>
        </w:rPr>
        <w:t xml:space="preserve">and </w:t>
      </w:r>
      <w:r>
        <w:rPr>
          <w:color w:val="231F20"/>
          <w:spacing w:val="3"/>
        </w:rPr>
        <w:t xml:space="preserve">intelligentsia </w:t>
      </w:r>
      <w:r>
        <w:rPr>
          <w:color w:val="231F20"/>
        </w:rPr>
        <w:t xml:space="preserve">of </w:t>
      </w:r>
      <w:r>
        <w:rPr>
          <w:color w:val="231F20"/>
          <w:spacing w:val="3"/>
        </w:rPr>
        <w:t xml:space="preserve">north-west Europe represented both </w:t>
      </w:r>
      <w:r>
        <w:rPr>
          <w:color w:val="231F20"/>
          <w:spacing w:val="4"/>
        </w:rPr>
        <w:t xml:space="preserve">the </w:t>
      </w:r>
      <w:r>
        <w:rPr>
          <w:color w:val="231F20"/>
          <w:spacing w:val="3"/>
        </w:rPr>
        <w:t xml:space="preserve">classical heritage </w:t>
      </w:r>
      <w:r>
        <w:rPr>
          <w:color w:val="231F20"/>
          <w:spacing w:val="2"/>
        </w:rPr>
        <w:t xml:space="preserve">and all the </w:t>
      </w:r>
      <w:r>
        <w:rPr>
          <w:color w:val="231F20"/>
          <w:spacing w:val="3"/>
        </w:rPr>
        <w:t xml:space="preserve">latest ideas </w:t>
      </w:r>
      <w:r>
        <w:rPr>
          <w:color w:val="231F20"/>
          <w:spacing w:val="2"/>
        </w:rPr>
        <w:t xml:space="preserve">and </w:t>
      </w:r>
      <w:r>
        <w:rPr>
          <w:color w:val="231F20"/>
          <w:spacing w:val="3"/>
        </w:rPr>
        <w:t xml:space="preserve">inventions. </w:t>
      </w:r>
      <w:r>
        <w:rPr>
          <w:color w:val="231F20"/>
        </w:rPr>
        <w:t xml:space="preserve">A </w:t>
      </w:r>
      <w:r>
        <w:rPr>
          <w:color w:val="231F20"/>
          <w:spacing w:val="3"/>
        </w:rPr>
        <w:t xml:space="preserve">growing </w:t>
      </w:r>
      <w:r>
        <w:rPr>
          <w:color w:val="231F20"/>
          <w:spacing w:val="4"/>
        </w:rPr>
        <w:t xml:space="preserve">number </w:t>
      </w:r>
      <w:r>
        <w:rPr>
          <w:color w:val="231F20"/>
        </w:rPr>
        <w:t xml:space="preserve">of </w:t>
      </w:r>
      <w:r>
        <w:rPr>
          <w:color w:val="231F20"/>
          <w:spacing w:val="3"/>
        </w:rPr>
        <w:t xml:space="preserve">young noblemen were being sent abroad </w:t>
      </w:r>
      <w:r>
        <w:rPr>
          <w:color w:val="231F20"/>
        </w:rPr>
        <w:t xml:space="preserve">to </w:t>
      </w:r>
      <w:r>
        <w:rPr>
          <w:color w:val="231F20"/>
          <w:spacing w:val="3"/>
        </w:rPr>
        <w:t>complete their educat</w:t>
      </w:r>
      <w:r>
        <w:rPr>
          <w:color w:val="231F20"/>
          <w:spacing w:val="3"/>
        </w:rPr>
        <w:t xml:space="preserve">ion </w:t>
      </w:r>
      <w:r>
        <w:rPr>
          <w:color w:val="231F20"/>
          <w:spacing w:val="4"/>
        </w:rPr>
        <w:t xml:space="preserve">in </w:t>
      </w:r>
      <w:r>
        <w:rPr>
          <w:color w:val="231F20"/>
          <w:spacing w:val="3"/>
        </w:rPr>
        <w:t xml:space="preserve">France </w:t>
      </w:r>
      <w:r>
        <w:rPr>
          <w:color w:val="231F20"/>
          <w:spacing w:val="2"/>
        </w:rPr>
        <w:t>and</w:t>
      </w:r>
      <w:r>
        <w:rPr>
          <w:color w:val="231F20"/>
          <w:spacing w:val="5"/>
        </w:rPr>
        <w:t xml:space="preserve"> </w:t>
      </w:r>
      <w:r>
        <w:rPr>
          <w:color w:val="231F20"/>
          <w:spacing w:val="4"/>
        </w:rPr>
        <w:t>Italy.</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development </w:t>
      </w:r>
      <w:r>
        <w:rPr>
          <w:color w:val="231F20"/>
        </w:rPr>
        <w:t xml:space="preserve">of </w:t>
      </w:r>
      <w:r>
        <w:rPr>
          <w:color w:val="231F20"/>
          <w:spacing w:val="2"/>
        </w:rPr>
        <w:t xml:space="preserve">the </w:t>
      </w:r>
      <w:r>
        <w:rPr>
          <w:color w:val="231F20"/>
          <w:spacing w:val="3"/>
        </w:rPr>
        <w:t xml:space="preserve">Grand tourism followed </w:t>
      </w:r>
      <w:r>
        <w:rPr>
          <w:color w:val="231F20"/>
        </w:rPr>
        <w:t xml:space="preserve">a </w:t>
      </w:r>
      <w:r>
        <w:rPr>
          <w:color w:val="231F20"/>
          <w:spacing w:val="3"/>
        </w:rPr>
        <w:t xml:space="preserve">shift </w:t>
      </w:r>
      <w:r>
        <w:rPr>
          <w:color w:val="231F20"/>
        </w:rPr>
        <w:t xml:space="preserve">in  </w:t>
      </w:r>
      <w:r>
        <w:rPr>
          <w:color w:val="231F20"/>
          <w:spacing w:val="4"/>
        </w:rPr>
        <w:t xml:space="preserve">the </w:t>
      </w:r>
      <w:r>
        <w:rPr>
          <w:color w:val="231F20"/>
          <w:spacing w:val="3"/>
        </w:rPr>
        <w:t xml:space="preserve">focus </w:t>
      </w:r>
      <w:r>
        <w:rPr>
          <w:color w:val="231F20"/>
        </w:rPr>
        <w:t xml:space="preserve">of </w:t>
      </w:r>
      <w:r>
        <w:rPr>
          <w:color w:val="231F20"/>
          <w:spacing w:val="3"/>
        </w:rPr>
        <w:t xml:space="preserve">culture </w:t>
      </w:r>
      <w:r>
        <w:rPr>
          <w:color w:val="231F20"/>
          <w:spacing w:val="2"/>
        </w:rPr>
        <w:t xml:space="preserve">and  </w:t>
      </w:r>
      <w:r>
        <w:rPr>
          <w:color w:val="231F20"/>
        </w:rPr>
        <w:t xml:space="preserve">of  </w:t>
      </w:r>
      <w:r>
        <w:rPr>
          <w:color w:val="231F20"/>
          <w:spacing w:val="3"/>
        </w:rPr>
        <w:t xml:space="preserve">economic  </w:t>
      </w:r>
      <w:r>
        <w:rPr>
          <w:color w:val="231F20"/>
          <w:spacing w:val="2"/>
        </w:rPr>
        <w:t xml:space="preserve">and  </w:t>
      </w:r>
      <w:r>
        <w:rPr>
          <w:color w:val="231F20"/>
          <w:spacing w:val="3"/>
        </w:rPr>
        <w:t xml:space="preserve">political  power.  </w:t>
      </w:r>
      <w:r>
        <w:rPr>
          <w:color w:val="231F20"/>
          <w:spacing w:val="2"/>
        </w:rPr>
        <w:t xml:space="preserve">The  </w:t>
      </w:r>
      <w:r>
        <w:rPr>
          <w:color w:val="231F20"/>
          <w:spacing w:val="4"/>
        </w:rPr>
        <w:t xml:space="preserve">wealthy  </w:t>
      </w:r>
      <w:r>
        <w:rPr>
          <w:color w:val="231F20"/>
          <w:spacing w:val="2"/>
        </w:rPr>
        <w:t xml:space="preserve">and </w:t>
      </w:r>
      <w:r>
        <w:rPr>
          <w:color w:val="231F20"/>
          <w:spacing w:val="3"/>
        </w:rPr>
        <w:t xml:space="preserve">educated, </w:t>
      </w:r>
      <w:r>
        <w:rPr>
          <w:color w:val="231F20"/>
        </w:rPr>
        <w:t xml:space="preserve">of </w:t>
      </w:r>
      <w:r>
        <w:rPr>
          <w:color w:val="231F20"/>
          <w:spacing w:val="3"/>
        </w:rPr>
        <w:t xml:space="preserve">states whose position </w:t>
      </w:r>
      <w:r>
        <w:rPr>
          <w:color w:val="231F20"/>
        </w:rPr>
        <w:t xml:space="preserve">of </w:t>
      </w:r>
      <w:r>
        <w:rPr>
          <w:color w:val="231F20"/>
          <w:spacing w:val="3"/>
        </w:rPr>
        <w:t xml:space="preserve">dominance </w:t>
      </w:r>
      <w:r>
        <w:rPr>
          <w:color w:val="231F20"/>
        </w:rPr>
        <w:t xml:space="preserve">in </w:t>
      </w:r>
      <w:r>
        <w:rPr>
          <w:color w:val="231F20"/>
          <w:spacing w:val="2"/>
        </w:rPr>
        <w:t xml:space="preserve">the </w:t>
      </w:r>
      <w:r>
        <w:rPr>
          <w:color w:val="231F20"/>
          <w:spacing w:val="3"/>
        </w:rPr>
        <w:t xml:space="preserve">world </w:t>
      </w:r>
      <w:r>
        <w:rPr>
          <w:color w:val="231F20"/>
          <w:spacing w:val="4"/>
        </w:rPr>
        <w:t xml:space="preserve">was </w:t>
      </w:r>
      <w:r>
        <w:rPr>
          <w:color w:val="231F20"/>
          <w:spacing w:val="3"/>
        </w:rPr>
        <w:t xml:space="preserve">comparatively new, visited counties that </w:t>
      </w:r>
      <w:r>
        <w:rPr>
          <w:color w:val="231F20"/>
          <w:spacing w:val="2"/>
        </w:rPr>
        <w:t xml:space="preserve">had </w:t>
      </w:r>
      <w:r>
        <w:rPr>
          <w:color w:val="231F20"/>
          <w:spacing w:val="3"/>
        </w:rPr>
        <w:t xml:space="preserve">passed their peak </w:t>
      </w:r>
      <w:r>
        <w:rPr>
          <w:color w:val="231F20"/>
        </w:rPr>
        <w:t xml:space="preserve">of </w:t>
      </w:r>
      <w:r>
        <w:rPr>
          <w:color w:val="231F20"/>
          <w:spacing w:val="4"/>
        </w:rPr>
        <w:t xml:space="preserve">prestige </w:t>
      </w:r>
      <w:r>
        <w:rPr>
          <w:color w:val="231F20"/>
          <w:spacing w:val="2"/>
        </w:rPr>
        <w:t xml:space="preserve">but </w:t>
      </w:r>
      <w:r>
        <w:rPr>
          <w:color w:val="231F20"/>
          <w:spacing w:val="3"/>
        </w:rPr>
        <w:t xml:space="preserve">were still venerated </w:t>
      </w:r>
      <w:r>
        <w:rPr>
          <w:color w:val="231F20"/>
          <w:spacing w:val="2"/>
        </w:rPr>
        <w:t xml:space="preserve">for </w:t>
      </w:r>
      <w:r>
        <w:rPr>
          <w:color w:val="231F20"/>
          <w:spacing w:val="3"/>
        </w:rPr>
        <w:t xml:space="preserve">historical </w:t>
      </w:r>
      <w:r>
        <w:rPr>
          <w:color w:val="231F20"/>
          <w:spacing w:val="2"/>
        </w:rPr>
        <w:t xml:space="preserve">and </w:t>
      </w:r>
      <w:r>
        <w:rPr>
          <w:color w:val="231F20"/>
          <w:spacing w:val="3"/>
        </w:rPr>
        <w:t xml:space="preserve">cultural reasons. Thus </w:t>
      </w:r>
      <w:r>
        <w:rPr>
          <w:color w:val="231F20"/>
          <w:spacing w:val="4"/>
        </w:rPr>
        <w:t xml:space="preserve">Romans </w:t>
      </w:r>
      <w:r>
        <w:rPr>
          <w:color w:val="231F20"/>
          <w:spacing w:val="3"/>
        </w:rPr>
        <w:t xml:space="preserve">visited Greece </w:t>
      </w:r>
      <w:r>
        <w:rPr>
          <w:color w:val="231F20"/>
          <w:spacing w:val="2"/>
        </w:rPr>
        <w:t xml:space="preserve">and the </w:t>
      </w:r>
      <w:r>
        <w:rPr>
          <w:color w:val="231F20"/>
          <w:spacing w:val="3"/>
        </w:rPr>
        <w:t xml:space="preserve">eastern Mediterranean; </w:t>
      </w:r>
      <w:r>
        <w:rPr>
          <w:color w:val="231F20"/>
          <w:spacing w:val="2"/>
        </w:rPr>
        <w:t xml:space="preserve">the </w:t>
      </w:r>
      <w:r>
        <w:rPr>
          <w:color w:val="231F20"/>
          <w:spacing w:val="3"/>
        </w:rPr>
        <w:t xml:space="preserve">English, from </w:t>
      </w:r>
      <w:r>
        <w:rPr>
          <w:color w:val="231F20"/>
          <w:spacing w:val="4"/>
        </w:rPr>
        <w:t xml:space="preserve">sixteenth </w:t>
      </w:r>
      <w:r>
        <w:rPr>
          <w:color w:val="231F20"/>
          <w:spacing w:val="3"/>
        </w:rPr>
        <w:t xml:space="preserve">century onwards, visited Italy. </w:t>
      </w:r>
      <w:r>
        <w:rPr>
          <w:color w:val="231F20"/>
          <w:spacing w:val="2"/>
        </w:rPr>
        <w:t>T</w:t>
      </w:r>
      <w:r>
        <w:rPr>
          <w:color w:val="231F20"/>
          <w:spacing w:val="2"/>
        </w:rPr>
        <w:t xml:space="preserve">he </w:t>
      </w:r>
      <w:r>
        <w:rPr>
          <w:color w:val="231F20"/>
          <w:spacing w:val="3"/>
        </w:rPr>
        <w:t xml:space="preserve">Grand tourist respected </w:t>
      </w:r>
      <w:r>
        <w:rPr>
          <w:color w:val="231F20"/>
          <w:spacing w:val="2"/>
        </w:rPr>
        <w:t xml:space="preserve">the </w:t>
      </w:r>
      <w:r>
        <w:rPr>
          <w:color w:val="231F20"/>
          <w:spacing w:val="4"/>
        </w:rPr>
        <w:t xml:space="preserve">learning, </w:t>
      </w:r>
      <w:r>
        <w:rPr>
          <w:color w:val="231F20"/>
          <w:spacing w:val="3"/>
        </w:rPr>
        <w:t xml:space="preserve">antiquities </w:t>
      </w:r>
      <w:r>
        <w:rPr>
          <w:color w:val="231F20"/>
          <w:spacing w:val="2"/>
        </w:rPr>
        <w:t xml:space="preserve">and </w:t>
      </w:r>
      <w:r>
        <w:rPr>
          <w:color w:val="231F20"/>
          <w:spacing w:val="3"/>
        </w:rPr>
        <w:t xml:space="preserve">social refinements </w:t>
      </w:r>
      <w:r>
        <w:rPr>
          <w:color w:val="231F20"/>
        </w:rPr>
        <w:t xml:space="preserve">of </w:t>
      </w:r>
      <w:r>
        <w:rPr>
          <w:color w:val="231F20"/>
          <w:spacing w:val="2"/>
        </w:rPr>
        <w:t xml:space="preserve">the </w:t>
      </w:r>
      <w:r>
        <w:rPr>
          <w:color w:val="231F20"/>
          <w:spacing w:val="3"/>
        </w:rPr>
        <w:t xml:space="preserve">world. </w:t>
      </w:r>
      <w:r>
        <w:rPr>
          <w:color w:val="231F20"/>
          <w:spacing w:val="2"/>
        </w:rPr>
        <w:t xml:space="preserve">The </w:t>
      </w:r>
      <w:r>
        <w:rPr>
          <w:color w:val="231F20"/>
          <w:spacing w:val="3"/>
        </w:rPr>
        <w:t xml:space="preserve">eighteenth century </w:t>
      </w:r>
      <w:r>
        <w:rPr>
          <w:color w:val="231F20"/>
          <w:spacing w:val="4"/>
        </w:rPr>
        <w:t xml:space="preserve">is </w:t>
      </w:r>
      <w:r>
        <w:rPr>
          <w:color w:val="231F20"/>
          <w:spacing w:val="3"/>
        </w:rPr>
        <w:t xml:space="preserve">conventionally considered, </w:t>
      </w:r>
      <w:r>
        <w:rPr>
          <w:color w:val="231F20"/>
          <w:spacing w:val="2"/>
        </w:rPr>
        <w:t xml:space="preserve">the </w:t>
      </w:r>
      <w:r>
        <w:rPr>
          <w:color w:val="231F20"/>
          <w:spacing w:val="3"/>
        </w:rPr>
        <w:t xml:space="preserve">golden </w:t>
      </w:r>
      <w:r>
        <w:rPr>
          <w:color w:val="231F20"/>
          <w:spacing w:val="2"/>
        </w:rPr>
        <w:t xml:space="preserve">age </w:t>
      </w:r>
      <w:r>
        <w:rPr>
          <w:color w:val="231F20"/>
        </w:rPr>
        <w:t xml:space="preserve">of </w:t>
      </w:r>
      <w:r>
        <w:rPr>
          <w:color w:val="231F20"/>
          <w:spacing w:val="2"/>
        </w:rPr>
        <w:t xml:space="preserve">the </w:t>
      </w:r>
      <w:r>
        <w:rPr>
          <w:color w:val="231F20"/>
          <w:spacing w:val="3"/>
        </w:rPr>
        <w:t xml:space="preserve">Grand Tour, </w:t>
      </w:r>
      <w:r>
        <w:rPr>
          <w:color w:val="231F20"/>
          <w:spacing w:val="4"/>
        </w:rPr>
        <w:t xml:space="preserve">especially </w:t>
      </w:r>
      <w:r>
        <w:rPr>
          <w:color w:val="231F20"/>
          <w:spacing w:val="2"/>
        </w:rPr>
        <w:t>the</w:t>
      </w:r>
      <w:r>
        <w:rPr>
          <w:color w:val="231F20"/>
          <w:spacing w:val="-7"/>
        </w:rPr>
        <w:t xml:space="preserve"> </w:t>
      </w:r>
      <w:r>
        <w:rPr>
          <w:color w:val="231F20"/>
          <w:spacing w:val="3"/>
        </w:rPr>
        <w:t>thirty</w:t>
      </w:r>
      <w:r>
        <w:rPr>
          <w:color w:val="231F20"/>
          <w:spacing w:val="-7"/>
        </w:rPr>
        <w:t xml:space="preserve"> </w:t>
      </w:r>
      <w:r>
        <w:rPr>
          <w:color w:val="231F20"/>
          <w:spacing w:val="3"/>
        </w:rPr>
        <w:t>years</w:t>
      </w:r>
      <w:r>
        <w:rPr>
          <w:color w:val="231F20"/>
          <w:spacing w:val="-7"/>
        </w:rPr>
        <w:t xml:space="preserve"> </w:t>
      </w:r>
      <w:r>
        <w:rPr>
          <w:color w:val="231F20"/>
          <w:spacing w:val="3"/>
        </w:rPr>
        <w:t>between</w:t>
      </w:r>
      <w:r>
        <w:rPr>
          <w:color w:val="231F20"/>
          <w:spacing w:val="-6"/>
        </w:rPr>
        <w:t xml:space="preserve"> </w:t>
      </w:r>
      <w:r>
        <w:rPr>
          <w:color w:val="231F20"/>
          <w:spacing w:val="3"/>
        </w:rPr>
        <w:t>1763</w:t>
      </w:r>
      <w:r>
        <w:rPr>
          <w:color w:val="231F20"/>
          <w:spacing w:val="-7"/>
        </w:rPr>
        <w:t xml:space="preserve"> </w:t>
      </w:r>
      <w:r>
        <w:rPr>
          <w:color w:val="231F20"/>
          <w:spacing w:val="2"/>
        </w:rPr>
        <w:t>and</w:t>
      </w:r>
      <w:r>
        <w:rPr>
          <w:color w:val="231F20"/>
          <w:spacing w:val="-7"/>
        </w:rPr>
        <w:t xml:space="preserve"> </w:t>
      </w:r>
      <w:r>
        <w:rPr>
          <w:color w:val="231F20"/>
          <w:spacing w:val="3"/>
        </w:rPr>
        <w:t>1793.</w:t>
      </w:r>
      <w:r>
        <w:rPr>
          <w:color w:val="231F20"/>
          <w:spacing w:val="-7"/>
        </w:rPr>
        <w:t xml:space="preserve"> </w:t>
      </w:r>
      <w:r>
        <w:rPr>
          <w:color w:val="231F20"/>
          <w:spacing w:val="3"/>
        </w:rPr>
        <w:t>With</w:t>
      </w:r>
      <w:r>
        <w:rPr>
          <w:color w:val="231F20"/>
          <w:spacing w:val="-6"/>
        </w:rPr>
        <w:t xml:space="preserve"> </w:t>
      </w:r>
      <w:r>
        <w:rPr>
          <w:color w:val="231F20"/>
          <w:spacing w:val="2"/>
        </w:rPr>
        <w:t>the</w:t>
      </w:r>
      <w:r>
        <w:rPr>
          <w:color w:val="231F20"/>
          <w:spacing w:val="-7"/>
        </w:rPr>
        <w:t xml:space="preserve"> </w:t>
      </w:r>
      <w:r>
        <w:rPr>
          <w:color w:val="231F20"/>
          <w:spacing w:val="2"/>
        </w:rPr>
        <w:t>new</w:t>
      </w:r>
      <w:r>
        <w:rPr>
          <w:color w:val="231F20"/>
          <w:spacing w:val="-7"/>
        </w:rPr>
        <w:t xml:space="preserve"> </w:t>
      </w:r>
      <w:r>
        <w:rPr>
          <w:color w:val="231F20"/>
          <w:spacing w:val="3"/>
        </w:rPr>
        <w:t>wealth</w:t>
      </w:r>
      <w:r>
        <w:rPr>
          <w:color w:val="231F20"/>
          <w:spacing w:val="-6"/>
        </w:rPr>
        <w:t xml:space="preserve"> </w:t>
      </w:r>
      <w:r>
        <w:rPr>
          <w:color w:val="231F20"/>
        </w:rPr>
        <w:t>of</w:t>
      </w:r>
      <w:r>
        <w:rPr>
          <w:color w:val="231F20"/>
          <w:spacing w:val="-7"/>
        </w:rPr>
        <w:t xml:space="preserve"> </w:t>
      </w:r>
      <w:r>
        <w:rPr>
          <w:color w:val="231F20"/>
          <w:spacing w:val="2"/>
        </w:rPr>
        <w:t>the</w:t>
      </w:r>
      <w:r>
        <w:rPr>
          <w:color w:val="231F20"/>
          <w:spacing w:val="-7"/>
        </w:rPr>
        <w:t xml:space="preserve"> </w:t>
      </w:r>
      <w:r>
        <w:rPr>
          <w:color w:val="231F20"/>
          <w:spacing w:val="4"/>
        </w:rPr>
        <w:t>E</w:t>
      </w:r>
      <w:r>
        <w:rPr>
          <w:color w:val="231F20"/>
          <w:spacing w:val="4"/>
        </w:rPr>
        <w:t xml:space="preserve">nglish </w:t>
      </w:r>
      <w:r>
        <w:rPr>
          <w:color w:val="231F20"/>
          <w:spacing w:val="3"/>
        </w:rPr>
        <w:t xml:space="preserve">bourgeoisie </w:t>
      </w:r>
      <w:r>
        <w:rPr>
          <w:color w:val="231F20"/>
          <w:spacing w:val="2"/>
        </w:rPr>
        <w:t xml:space="preserve">the </w:t>
      </w:r>
      <w:r>
        <w:rPr>
          <w:color w:val="231F20"/>
          <w:spacing w:val="3"/>
        </w:rPr>
        <w:t xml:space="preserve">number </w:t>
      </w:r>
      <w:r>
        <w:rPr>
          <w:color w:val="231F20"/>
        </w:rPr>
        <w:t xml:space="preserve">of  </w:t>
      </w:r>
      <w:r>
        <w:rPr>
          <w:color w:val="231F20"/>
          <w:spacing w:val="3"/>
        </w:rPr>
        <w:t xml:space="preserve">tourists </w:t>
      </w:r>
      <w:r>
        <w:rPr>
          <w:color w:val="231F20"/>
          <w:spacing w:val="2"/>
        </w:rPr>
        <w:t xml:space="preserve">had </w:t>
      </w:r>
      <w:r>
        <w:rPr>
          <w:color w:val="231F20"/>
          <w:spacing w:val="3"/>
        </w:rPr>
        <w:t xml:space="preserve">multiplied. </w:t>
      </w:r>
      <w:r>
        <w:rPr>
          <w:color w:val="231F20"/>
          <w:spacing w:val="2"/>
        </w:rPr>
        <w:t xml:space="preserve">The </w:t>
      </w:r>
      <w:r>
        <w:rPr>
          <w:color w:val="231F20"/>
          <w:spacing w:val="3"/>
        </w:rPr>
        <w:t xml:space="preserve">Grand Tour </w:t>
      </w:r>
      <w:r>
        <w:rPr>
          <w:color w:val="231F20"/>
          <w:spacing w:val="4"/>
        </w:rPr>
        <w:t xml:space="preserve">was  </w:t>
      </w:r>
      <w:r>
        <w:rPr>
          <w:color w:val="231F20"/>
        </w:rPr>
        <w:t>no</w:t>
      </w:r>
      <w:r>
        <w:rPr>
          <w:color w:val="231F20"/>
          <w:spacing w:val="10"/>
        </w:rPr>
        <w:t xml:space="preserve"> </w:t>
      </w:r>
      <w:r>
        <w:rPr>
          <w:color w:val="231F20"/>
          <w:spacing w:val="3"/>
        </w:rPr>
        <w:t>longer</w:t>
      </w:r>
      <w:r>
        <w:rPr>
          <w:color w:val="231F20"/>
          <w:spacing w:val="10"/>
        </w:rPr>
        <w:t xml:space="preserve"> </w:t>
      </w:r>
      <w:r>
        <w:rPr>
          <w:color w:val="231F20"/>
        </w:rPr>
        <w:t>an</w:t>
      </w:r>
      <w:r>
        <w:rPr>
          <w:color w:val="231F20"/>
          <w:spacing w:val="10"/>
        </w:rPr>
        <w:t xml:space="preserve"> </w:t>
      </w:r>
      <w:r>
        <w:rPr>
          <w:color w:val="231F20"/>
          <w:spacing w:val="3"/>
        </w:rPr>
        <w:t>aristocratic</w:t>
      </w:r>
      <w:r>
        <w:rPr>
          <w:color w:val="231F20"/>
          <w:spacing w:val="11"/>
        </w:rPr>
        <w:t xml:space="preserve"> </w:t>
      </w:r>
      <w:r>
        <w:rPr>
          <w:color w:val="231F20"/>
          <w:spacing w:val="3"/>
        </w:rPr>
        <w:t>preserve.</w:t>
      </w:r>
      <w:r>
        <w:rPr>
          <w:color w:val="231F20"/>
          <w:spacing w:val="10"/>
        </w:rPr>
        <w:t xml:space="preserve"> </w:t>
      </w:r>
      <w:r>
        <w:rPr>
          <w:color w:val="231F20"/>
        </w:rPr>
        <w:t>It</w:t>
      </w:r>
      <w:r>
        <w:rPr>
          <w:color w:val="231F20"/>
          <w:spacing w:val="10"/>
        </w:rPr>
        <w:t xml:space="preserve"> </w:t>
      </w:r>
      <w:r>
        <w:rPr>
          <w:color w:val="231F20"/>
          <w:spacing w:val="2"/>
        </w:rPr>
        <w:t>had</w:t>
      </w:r>
      <w:r>
        <w:rPr>
          <w:color w:val="231F20"/>
          <w:spacing w:val="11"/>
        </w:rPr>
        <w:t xml:space="preserve"> </w:t>
      </w:r>
      <w:r>
        <w:rPr>
          <w:color w:val="231F20"/>
          <w:spacing w:val="3"/>
        </w:rPr>
        <w:t>been</w:t>
      </w:r>
      <w:r>
        <w:rPr>
          <w:color w:val="231F20"/>
          <w:spacing w:val="10"/>
        </w:rPr>
        <w:t xml:space="preserve"> </w:t>
      </w:r>
      <w:r>
        <w:rPr>
          <w:color w:val="231F20"/>
          <w:spacing w:val="3"/>
        </w:rPr>
        <w:t>invaded</w:t>
      </w:r>
      <w:r>
        <w:rPr>
          <w:color w:val="231F20"/>
          <w:spacing w:val="10"/>
        </w:rPr>
        <w:t xml:space="preserve"> </w:t>
      </w:r>
      <w:r>
        <w:rPr>
          <w:color w:val="231F20"/>
        </w:rPr>
        <w:t>by</w:t>
      </w:r>
      <w:r>
        <w:rPr>
          <w:color w:val="231F20"/>
          <w:spacing w:val="10"/>
        </w:rPr>
        <w:t xml:space="preserve"> </w:t>
      </w:r>
      <w:r>
        <w:rPr>
          <w:color w:val="231F20"/>
          <w:spacing w:val="2"/>
        </w:rPr>
        <w:t>the</w:t>
      </w:r>
      <w:r>
        <w:rPr>
          <w:color w:val="231F20"/>
          <w:spacing w:val="11"/>
        </w:rPr>
        <w:t xml:space="preserve"> </w:t>
      </w:r>
      <w:r>
        <w:rPr>
          <w:color w:val="231F20"/>
          <w:spacing w:val="4"/>
        </w:rPr>
        <w:t>bourgeoisie.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397" style="position:absolute;left:0;text-align:left;z-index:15735808;mso-position-horizontal-relative:page;mso-position-vertical-relative:page" from="148.45pt,69.45pt" to="148.45pt,771pt" strokecolor="#d7d9da" strokeweight="5pt">
            <w10:wrap anchorx="page" anchory="page"/>
          </v:line>
        </w:pict>
      </w:r>
      <w:r w:rsidR="00D12952">
        <w:rPr>
          <w:color w:val="231F20"/>
          <w:spacing w:val="3"/>
        </w:rPr>
        <w:t xml:space="preserve">During this period </w:t>
      </w:r>
      <w:r w:rsidR="00D12952">
        <w:rPr>
          <w:color w:val="231F20"/>
        </w:rPr>
        <w:t xml:space="preserve">a </w:t>
      </w:r>
      <w:r w:rsidR="00D12952">
        <w:rPr>
          <w:color w:val="231F20"/>
          <w:spacing w:val="3"/>
        </w:rPr>
        <w:t xml:space="preserve">great many poets, authors </w:t>
      </w:r>
      <w:r w:rsidR="00D12952">
        <w:rPr>
          <w:color w:val="231F20"/>
          <w:spacing w:val="2"/>
        </w:rPr>
        <w:t xml:space="preserve">and </w:t>
      </w:r>
      <w:r w:rsidR="00D12952">
        <w:rPr>
          <w:color w:val="231F20"/>
          <w:spacing w:val="3"/>
        </w:rPr>
        <w:t xml:space="preserve">intellectuals </w:t>
      </w:r>
      <w:r w:rsidR="00D12952">
        <w:rPr>
          <w:color w:val="231F20"/>
          <w:spacing w:val="4"/>
        </w:rPr>
        <w:t xml:space="preserve">visited </w:t>
      </w:r>
      <w:r w:rsidR="00D12952">
        <w:rPr>
          <w:color w:val="231F20"/>
          <w:spacing w:val="3"/>
        </w:rPr>
        <w:t xml:space="preserve">Italy </w:t>
      </w:r>
      <w:r w:rsidR="00D12952">
        <w:rPr>
          <w:color w:val="231F20"/>
          <w:spacing w:val="2"/>
        </w:rPr>
        <w:t xml:space="preserve">and </w:t>
      </w:r>
      <w:r w:rsidR="00D12952">
        <w:rPr>
          <w:color w:val="231F20"/>
          <w:spacing w:val="3"/>
        </w:rPr>
        <w:t xml:space="preserve">other countries nearby with </w:t>
      </w:r>
      <w:r w:rsidR="00D12952">
        <w:rPr>
          <w:color w:val="231F20"/>
        </w:rPr>
        <w:t xml:space="preserve">a </w:t>
      </w:r>
      <w:r w:rsidR="00D12952">
        <w:rPr>
          <w:color w:val="231F20"/>
          <w:spacing w:val="3"/>
        </w:rPr>
        <w:t xml:space="preserve">view </w:t>
      </w:r>
      <w:r w:rsidR="00D12952">
        <w:rPr>
          <w:color w:val="231F20"/>
        </w:rPr>
        <w:t xml:space="preserve">to </w:t>
      </w:r>
      <w:r w:rsidR="00D12952">
        <w:rPr>
          <w:color w:val="231F20"/>
          <w:spacing w:val="3"/>
        </w:rPr>
        <w:t xml:space="preserve">broaden their </w:t>
      </w:r>
      <w:r w:rsidR="00D12952">
        <w:rPr>
          <w:color w:val="231F20"/>
          <w:spacing w:val="4"/>
        </w:rPr>
        <w:t xml:space="preserve">knowledge </w:t>
      </w:r>
      <w:r w:rsidR="00D12952">
        <w:rPr>
          <w:color w:val="231F20"/>
          <w:spacing w:val="2"/>
        </w:rPr>
        <w:t xml:space="preserve">and </w:t>
      </w:r>
      <w:r w:rsidR="00D12952">
        <w:rPr>
          <w:color w:val="231F20"/>
          <w:spacing w:val="3"/>
        </w:rPr>
        <w:t xml:space="preserve">learn </w:t>
      </w:r>
      <w:r w:rsidR="00D12952">
        <w:rPr>
          <w:color w:val="231F20"/>
          <w:spacing w:val="2"/>
        </w:rPr>
        <w:t xml:space="preserve">new </w:t>
      </w:r>
      <w:r w:rsidR="00D12952">
        <w:rPr>
          <w:color w:val="231F20"/>
          <w:spacing w:val="3"/>
        </w:rPr>
        <w:t xml:space="preserve">arts </w:t>
      </w:r>
      <w:r w:rsidR="00D12952">
        <w:rPr>
          <w:color w:val="231F20"/>
          <w:spacing w:val="2"/>
        </w:rPr>
        <w:t xml:space="preserve">and </w:t>
      </w:r>
      <w:r w:rsidR="00D12952">
        <w:rPr>
          <w:color w:val="231F20"/>
          <w:spacing w:val="3"/>
        </w:rPr>
        <w:t xml:space="preserve">crafts. </w:t>
      </w:r>
      <w:r w:rsidR="00D12952">
        <w:rPr>
          <w:color w:val="231F20"/>
          <w:spacing w:val="2"/>
        </w:rPr>
        <w:t xml:space="preserve">The </w:t>
      </w:r>
      <w:r w:rsidR="00D12952">
        <w:rPr>
          <w:color w:val="231F20"/>
          <w:spacing w:val="3"/>
        </w:rPr>
        <w:t xml:space="preserve">Grand tourists paved </w:t>
      </w:r>
      <w:r w:rsidR="00D12952">
        <w:rPr>
          <w:color w:val="231F20"/>
          <w:spacing w:val="2"/>
        </w:rPr>
        <w:t xml:space="preserve">the way for </w:t>
      </w:r>
      <w:r w:rsidR="00D12952">
        <w:rPr>
          <w:color w:val="231F20"/>
          <w:spacing w:val="4"/>
        </w:rPr>
        <w:t xml:space="preserve">the </w:t>
      </w:r>
      <w:r w:rsidR="00D12952">
        <w:rPr>
          <w:color w:val="231F20"/>
          <w:spacing w:val="3"/>
        </w:rPr>
        <w:t xml:space="preserve">popular tourism </w:t>
      </w:r>
      <w:r w:rsidR="00D12952">
        <w:rPr>
          <w:color w:val="231F20"/>
        </w:rPr>
        <w:t xml:space="preserve">of </w:t>
      </w:r>
      <w:r w:rsidR="00D12952">
        <w:rPr>
          <w:color w:val="231F20"/>
          <w:spacing w:val="2"/>
        </w:rPr>
        <w:t xml:space="preserve">the </w:t>
      </w:r>
      <w:r w:rsidR="00D12952">
        <w:rPr>
          <w:color w:val="231F20"/>
          <w:spacing w:val="3"/>
        </w:rPr>
        <w:t xml:space="preserve">nineteenth </w:t>
      </w:r>
      <w:r w:rsidR="00D12952">
        <w:rPr>
          <w:color w:val="231F20"/>
          <w:spacing w:val="2"/>
        </w:rPr>
        <w:t xml:space="preserve">and </w:t>
      </w:r>
      <w:r w:rsidR="00D12952">
        <w:rPr>
          <w:color w:val="231F20"/>
          <w:spacing w:val="3"/>
        </w:rPr>
        <w:t>twentieth</w:t>
      </w:r>
      <w:r w:rsidR="00D12952">
        <w:rPr>
          <w:color w:val="231F20"/>
          <w:spacing w:val="61"/>
        </w:rPr>
        <w:t xml:space="preserve"> </w:t>
      </w:r>
      <w:r w:rsidR="00D12952">
        <w:rPr>
          <w:color w:val="231F20"/>
          <w:spacing w:val="4"/>
        </w:rPr>
        <w:t>century’s.</w:t>
      </w:r>
    </w:p>
    <w:p w:rsidR="000D3991" w:rsidRDefault="000D3991">
      <w:pPr>
        <w:pStyle w:val="BodyText"/>
        <w:spacing w:before="3"/>
        <w:rPr>
          <w:sz w:val="29"/>
        </w:rPr>
      </w:pPr>
    </w:p>
    <w:p w:rsidR="000D3991" w:rsidRDefault="00D12952">
      <w:pPr>
        <w:pStyle w:val="Heading1"/>
        <w:ind w:left="1818"/>
        <w:jc w:val="both"/>
      </w:pPr>
      <w:r>
        <w:rPr>
          <w:color w:val="231F20"/>
          <w:spacing w:val="3"/>
          <w:w w:val="95"/>
        </w:rPr>
        <w:t>Great</w:t>
      </w:r>
      <w:r>
        <w:rPr>
          <w:color w:val="231F20"/>
          <w:spacing w:val="10"/>
          <w:w w:val="95"/>
        </w:rPr>
        <w:t xml:space="preserve"> </w:t>
      </w:r>
      <w:r>
        <w:rPr>
          <w:color w:val="231F20"/>
          <w:spacing w:val="4"/>
          <w:w w:val="95"/>
        </w:rPr>
        <w:t>Travellers</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w w:val="105"/>
        </w:rPr>
        <w:t xml:space="preserve">A </w:t>
      </w:r>
      <w:r>
        <w:rPr>
          <w:color w:val="231F20"/>
          <w:spacing w:val="3"/>
          <w:w w:val="105"/>
        </w:rPr>
        <w:t xml:space="preserve">list </w:t>
      </w:r>
      <w:r>
        <w:rPr>
          <w:color w:val="231F20"/>
          <w:w w:val="105"/>
        </w:rPr>
        <w:t xml:space="preserve">of </w:t>
      </w:r>
      <w:r>
        <w:rPr>
          <w:color w:val="231F20"/>
          <w:spacing w:val="3"/>
          <w:w w:val="105"/>
        </w:rPr>
        <w:t xml:space="preserve">some </w:t>
      </w:r>
      <w:r>
        <w:rPr>
          <w:color w:val="231F20"/>
          <w:w w:val="105"/>
        </w:rPr>
        <w:t xml:space="preserve">of </w:t>
      </w:r>
      <w:r>
        <w:rPr>
          <w:color w:val="231F20"/>
          <w:spacing w:val="2"/>
          <w:w w:val="105"/>
        </w:rPr>
        <w:t xml:space="preserve">the </w:t>
      </w:r>
      <w:r>
        <w:rPr>
          <w:color w:val="231F20"/>
          <w:spacing w:val="3"/>
          <w:w w:val="105"/>
        </w:rPr>
        <w:t xml:space="preserve">great travelers </w:t>
      </w:r>
      <w:r>
        <w:rPr>
          <w:color w:val="231F20"/>
          <w:w w:val="105"/>
        </w:rPr>
        <w:t xml:space="preserve">of </w:t>
      </w:r>
      <w:r>
        <w:rPr>
          <w:color w:val="231F20"/>
          <w:spacing w:val="2"/>
          <w:w w:val="105"/>
        </w:rPr>
        <w:t xml:space="preserve">the </w:t>
      </w:r>
      <w:r>
        <w:rPr>
          <w:color w:val="231F20"/>
          <w:spacing w:val="3"/>
          <w:w w:val="105"/>
        </w:rPr>
        <w:t xml:space="preserve">world </w:t>
      </w:r>
      <w:r>
        <w:rPr>
          <w:color w:val="231F20"/>
          <w:w w:val="105"/>
        </w:rPr>
        <w:t xml:space="preserve">is </w:t>
      </w:r>
      <w:r>
        <w:rPr>
          <w:color w:val="231F20"/>
          <w:spacing w:val="3"/>
          <w:w w:val="105"/>
        </w:rPr>
        <w:t xml:space="preserve">listed </w:t>
      </w:r>
      <w:r>
        <w:rPr>
          <w:color w:val="231F20"/>
          <w:spacing w:val="4"/>
          <w:w w:val="105"/>
        </w:rPr>
        <w:t xml:space="preserve">below. </w:t>
      </w:r>
      <w:r>
        <w:rPr>
          <w:color w:val="231F20"/>
          <w:spacing w:val="3"/>
          <w:w w:val="105"/>
        </w:rPr>
        <w:t xml:space="preserve">Perhaps </w:t>
      </w:r>
      <w:r>
        <w:rPr>
          <w:color w:val="231F20"/>
          <w:spacing w:val="2"/>
          <w:w w:val="105"/>
        </w:rPr>
        <w:t xml:space="preserve">the </w:t>
      </w:r>
      <w:r>
        <w:rPr>
          <w:color w:val="231F20"/>
          <w:spacing w:val="3"/>
          <w:w w:val="105"/>
        </w:rPr>
        <w:t xml:space="preserve">earliest travellers from distant lands </w:t>
      </w:r>
      <w:r>
        <w:rPr>
          <w:color w:val="231F20"/>
          <w:w w:val="105"/>
        </w:rPr>
        <w:t xml:space="preserve">to </w:t>
      </w:r>
      <w:r>
        <w:rPr>
          <w:color w:val="231F20"/>
          <w:spacing w:val="2"/>
          <w:w w:val="105"/>
        </w:rPr>
        <w:t xml:space="preserve">the </w:t>
      </w:r>
      <w:r>
        <w:rPr>
          <w:color w:val="231F20"/>
          <w:spacing w:val="3"/>
          <w:w w:val="105"/>
        </w:rPr>
        <w:t xml:space="preserve">Indian soil </w:t>
      </w:r>
      <w:r>
        <w:rPr>
          <w:color w:val="231F20"/>
          <w:spacing w:val="4"/>
          <w:w w:val="105"/>
        </w:rPr>
        <w:t xml:space="preserve">were </w:t>
      </w:r>
      <w:r>
        <w:rPr>
          <w:color w:val="231F20"/>
          <w:spacing w:val="2"/>
          <w:w w:val="105"/>
        </w:rPr>
        <w:t xml:space="preserve">the </w:t>
      </w:r>
      <w:r>
        <w:rPr>
          <w:color w:val="231F20"/>
          <w:spacing w:val="3"/>
          <w:w w:val="105"/>
        </w:rPr>
        <w:t xml:space="preserve">trading Persians. Evidence </w:t>
      </w:r>
      <w:r>
        <w:rPr>
          <w:color w:val="231F20"/>
          <w:w w:val="105"/>
        </w:rPr>
        <w:t xml:space="preserve">of </w:t>
      </w:r>
      <w:r>
        <w:rPr>
          <w:color w:val="231F20"/>
          <w:spacing w:val="3"/>
          <w:w w:val="105"/>
        </w:rPr>
        <w:t xml:space="preserve">caravans </w:t>
      </w:r>
      <w:r>
        <w:rPr>
          <w:color w:val="231F20"/>
          <w:w w:val="105"/>
        </w:rPr>
        <w:t xml:space="preserve">of </w:t>
      </w:r>
      <w:r>
        <w:rPr>
          <w:color w:val="231F20"/>
          <w:spacing w:val="3"/>
          <w:w w:val="105"/>
        </w:rPr>
        <w:t xml:space="preserve">Persians visiting India </w:t>
      </w:r>
      <w:r>
        <w:rPr>
          <w:color w:val="231F20"/>
          <w:spacing w:val="4"/>
          <w:w w:val="105"/>
        </w:rPr>
        <w:t xml:space="preserve">lies </w:t>
      </w:r>
      <w:r>
        <w:rPr>
          <w:color w:val="231F20"/>
          <w:spacing w:val="3"/>
          <w:w w:val="105"/>
        </w:rPr>
        <w:t>engraved</w:t>
      </w:r>
      <w:r>
        <w:rPr>
          <w:color w:val="231F20"/>
          <w:spacing w:val="-13"/>
          <w:w w:val="105"/>
        </w:rPr>
        <w:t xml:space="preserve"> </w:t>
      </w:r>
      <w:r>
        <w:rPr>
          <w:color w:val="231F20"/>
          <w:w w:val="105"/>
        </w:rPr>
        <w:t>in</w:t>
      </w:r>
      <w:r>
        <w:rPr>
          <w:color w:val="231F20"/>
          <w:spacing w:val="-12"/>
          <w:w w:val="105"/>
        </w:rPr>
        <w:t xml:space="preserve"> </w:t>
      </w:r>
      <w:r>
        <w:rPr>
          <w:color w:val="231F20"/>
          <w:spacing w:val="2"/>
          <w:w w:val="105"/>
        </w:rPr>
        <w:t>the</w:t>
      </w:r>
      <w:r>
        <w:rPr>
          <w:color w:val="231F20"/>
          <w:spacing w:val="-13"/>
          <w:w w:val="105"/>
        </w:rPr>
        <w:t xml:space="preserve"> </w:t>
      </w:r>
      <w:r>
        <w:rPr>
          <w:color w:val="231F20"/>
          <w:spacing w:val="3"/>
          <w:w w:val="105"/>
        </w:rPr>
        <w:t>inscriptions</w:t>
      </w:r>
      <w:r>
        <w:rPr>
          <w:color w:val="231F20"/>
          <w:spacing w:val="-12"/>
          <w:w w:val="105"/>
        </w:rPr>
        <w:t xml:space="preserve"> </w:t>
      </w:r>
      <w:r>
        <w:rPr>
          <w:color w:val="231F20"/>
          <w:spacing w:val="3"/>
          <w:w w:val="105"/>
        </w:rPr>
        <w:t>dating</w:t>
      </w:r>
      <w:r>
        <w:rPr>
          <w:color w:val="231F20"/>
          <w:spacing w:val="-12"/>
          <w:w w:val="105"/>
        </w:rPr>
        <w:t xml:space="preserve"> </w:t>
      </w:r>
      <w:r>
        <w:rPr>
          <w:color w:val="231F20"/>
          <w:w w:val="105"/>
        </w:rPr>
        <w:t>to</w:t>
      </w:r>
      <w:r>
        <w:rPr>
          <w:color w:val="231F20"/>
          <w:spacing w:val="-13"/>
          <w:w w:val="105"/>
        </w:rPr>
        <w:t xml:space="preserve"> </w:t>
      </w:r>
      <w:r>
        <w:rPr>
          <w:color w:val="231F20"/>
          <w:spacing w:val="2"/>
          <w:w w:val="105"/>
        </w:rPr>
        <w:t>the</w:t>
      </w:r>
      <w:r>
        <w:rPr>
          <w:color w:val="231F20"/>
          <w:spacing w:val="-12"/>
          <w:w w:val="105"/>
        </w:rPr>
        <w:t xml:space="preserve"> </w:t>
      </w:r>
      <w:r>
        <w:rPr>
          <w:color w:val="231F20"/>
          <w:spacing w:val="3"/>
          <w:w w:val="105"/>
        </w:rPr>
        <w:t>Persian</w:t>
      </w:r>
      <w:r>
        <w:rPr>
          <w:color w:val="231F20"/>
          <w:spacing w:val="-12"/>
          <w:w w:val="105"/>
        </w:rPr>
        <w:t xml:space="preserve"> </w:t>
      </w:r>
      <w:r>
        <w:rPr>
          <w:color w:val="231F20"/>
          <w:spacing w:val="3"/>
          <w:w w:val="105"/>
        </w:rPr>
        <w:t>king</w:t>
      </w:r>
      <w:r>
        <w:rPr>
          <w:color w:val="231F20"/>
          <w:spacing w:val="-13"/>
          <w:w w:val="105"/>
        </w:rPr>
        <w:t xml:space="preserve"> </w:t>
      </w:r>
      <w:r>
        <w:rPr>
          <w:color w:val="231F20"/>
          <w:spacing w:val="3"/>
          <w:w w:val="105"/>
        </w:rPr>
        <w:t>Darius.</w:t>
      </w:r>
      <w:r>
        <w:rPr>
          <w:color w:val="231F20"/>
          <w:spacing w:val="-12"/>
          <w:w w:val="105"/>
        </w:rPr>
        <w:t xml:space="preserve"> </w:t>
      </w:r>
      <w:r>
        <w:rPr>
          <w:color w:val="231F20"/>
          <w:spacing w:val="3"/>
          <w:w w:val="105"/>
        </w:rPr>
        <w:t>During</w:t>
      </w:r>
      <w:r>
        <w:rPr>
          <w:color w:val="231F20"/>
          <w:spacing w:val="-12"/>
          <w:w w:val="105"/>
        </w:rPr>
        <w:t xml:space="preserve"> </w:t>
      </w:r>
      <w:r>
        <w:rPr>
          <w:color w:val="231F20"/>
          <w:spacing w:val="4"/>
          <w:w w:val="105"/>
        </w:rPr>
        <w:t xml:space="preserve">the </w:t>
      </w:r>
      <w:r>
        <w:rPr>
          <w:color w:val="231F20"/>
          <w:spacing w:val="3"/>
          <w:w w:val="105"/>
        </w:rPr>
        <w:t>r</w:t>
      </w:r>
      <w:r>
        <w:rPr>
          <w:color w:val="231F20"/>
          <w:spacing w:val="3"/>
          <w:w w:val="105"/>
        </w:rPr>
        <w:t xml:space="preserve">ule </w:t>
      </w:r>
      <w:r>
        <w:rPr>
          <w:color w:val="231F20"/>
          <w:w w:val="105"/>
        </w:rPr>
        <w:t xml:space="preserve">of </w:t>
      </w:r>
      <w:r>
        <w:rPr>
          <w:color w:val="231F20"/>
          <w:spacing w:val="2"/>
          <w:w w:val="105"/>
        </w:rPr>
        <w:t xml:space="preserve">the </w:t>
      </w:r>
      <w:r>
        <w:rPr>
          <w:color w:val="231F20"/>
          <w:spacing w:val="3"/>
          <w:w w:val="105"/>
        </w:rPr>
        <w:t xml:space="preserve">Guptas, there </w:t>
      </w:r>
      <w:r>
        <w:rPr>
          <w:color w:val="231F20"/>
          <w:spacing w:val="2"/>
          <w:w w:val="105"/>
        </w:rPr>
        <w:t xml:space="preserve">was </w:t>
      </w:r>
      <w:r>
        <w:rPr>
          <w:color w:val="231F20"/>
          <w:spacing w:val="3"/>
          <w:w w:val="105"/>
        </w:rPr>
        <w:t xml:space="preserve">free access </w:t>
      </w:r>
      <w:r>
        <w:rPr>
          <w:color w:val="231F20"/>
          <w:w w:val="105"/>
        </w:rPr>
        <w:t xml:space="preserve">to </w:t>
      </w:r>
      <w:r>
        <w:rPr>
          <w:color w:val="231F20"/>
          <w:spacing w:val="2"/>
          <w:w w:val="105"/>
        </w:rPr>
        <w:t xml:space="preserve">the </w:t>
      </w:r>
      <w:r>
        <w:rPr>
          <w:color w:val="231F20"/>
          <w:spacing w:val="3"/>
          <w:w w:val="105"/>
        </w:rPr>
        <w:t xml:space="preserve">ports along </w:t>
      </w:r>
      <w:r>
        <w:rPr>
          <w:color w:val="231F20"/>
          <w:spacing w:val="2"/>
          <w:w w:val="105"/>
        </w:rPr>
        <w:t xml:space="preserve">the </w:t>
      </w:r>
      <w:r>
        <w:rPr>
          <w:color w:val="231F20"/>
          <w:spacing w:val="4"/>
          <w:w w:val="105"/>
        </w:rPr>
        <w:t xml:space="preserve">Western </w:t>
      </w:r>
      <w:r>
        <w:rPr>
          <w:color w:val="231F20"/>
          <w:spacing w:val="3"/>
          <w:w w:val="105"/>
        </w:rPr>
        <w:t xml:space="preserve">Coast, seaborne commerce with Europe through Egypt </w:t>
      </w:r>
      <w:r>
        <w:rPr>
          <w:color w:val="231F20"/>
          <w:spacing w:val="2"/>
          <w:w w:val="105"/>
        </w:rPr>
        <w:t xml:space="preserve">was yet </w:t>
      </w:r>
      <w:r>
        <w:rPr>
          <w:color w:val="231F20"/>
          <w:spacing w:val="4"/>
          <w:w w:val="105"/>
        </w:rPr>
        <w:t xml:space="preserve">another </w:t>
      </w:r>
      <w:r>
        <w:rPr>
          <w:color w:val="231F20"/>
          <w:spacing w:val="3"/>
          <w:w w:val="105"/>
        </w:rPr>
        <w:t xml:space="preserve">reason </w:t>
      </w:r>
      <w:r>
        <w:rPr>
          <w:color w:val="231F20"/>
          <w:spacing w:val="2"/>
          <w:w w:val="105"/>
        </w:rPr>
        <w:t xml:space="preserve">for </w:t>
      </w:r>
      <w:r>
        <w:rPr>
          <w:color w:val="231F20"/>
          <w:spacing w:val="3"/>
          <w:w w:val="105"/>
        </w:rPr>
        <w:t xml:space="preserve">travel </w:t>
      </w:r>
      <w:r>
        <w:rPr>
          <w:color w:val="231F20"/>
          <w:w w:val="105"/>
        </w:rPr>
        <w:t xml:space="preserve">in </w:t>
      </w:r>
      <w:r>
        <w:rPr>
          <w:color w:val="231F20"/>
          <w:spacing w:val="2"/>
          <w:w w:val="105"/>
        </w:rPr>
        <w:t xml:space="preserve">and </w:t>
      </w:r>
      <w:r>
        <w:rPr>
          <w:color w:val="231F20"/>
          <w:spacing w:val="3"/>
          <w:w w:val="105"/>
        </w:rPr>
        <w:t xml:space="preserve">around </w:t>
      </w:r>
      <w:r>
        <w:rPr>
          <w:color w:val="231F20"/>
          <w:spacing w:val="2"/>
          <w:w w:val="105"/>
        </w:rPr>
        <w:t xml:space="preserve">the </w:t>
      </w:r>
      <w:r>
        <w:rPr>
          <w:color w:val="231F20"/>
          <w:spacing w:val="3"/>
          <w:w w:val="105"/>
        </w:rPr>
        <w:t xml:space="preserve">country. There </w:t>
      </w:r>
      <w:r>
        <w:rPr>
          <w:color w:val="231F20"/>
          <w:spacing w:val="2"/>
          <w:w w:val="105"/>
        </w:rPr>
        <w:t xml:space="preserve">are </w:t>
      </w:r>
      <w:r>
        <w:rPr>
          <w:color w:val="231F20"/>
          <w:spacing w:val="3"/>
          <w:w w:val="105"/>
        </w:rPr>
        <w:t xml:space="preserve">also </w:t>
      </w:r>
      <w:r>
        <w:rPr>
          <w:color w:val="231F20"/>
          <w:spacing w:val="4"/>
          <w:w w:val="105"/>
        </w:rPr>
        <w:t>references</w:t>
      </w:r>
      <w:r>
        <w:rPr>
          <w:color w:val="231F20"/>
          <w:spacing w:val="71"/>
          <w:w w:val="105"/>
        </w:rPr>
        <w:t xml:space="preserve"> </w:t>
      </w:r>
      <w:r>
        <w:rPr>
          <w:color w:val="231F20"/>
          <w:w w:val="105"/>
        </w:rPr>
        <w:t xml:space="preserve">of </w:t>
      </w:r>
      <w:r>
        <w:rPr>
          <w:color w:val="231F20"/>
          <w:spacing w:val="3"/>
          <w:w w:val="105"/>
        </w:rPr>
        <w:t xml:space="preserve">many known Persians, </w:t>
      </w:r>
      <w:r>
        <w:rPr>
          <w:color w:val="231F20"/>
          <w:spacing w:val="2"/>
          <w:w w:val="105"/>
        </w:rPr>
        <w:t xml:space="preserve">who </w:t>
      </w:r>
      <w:r>
        <w:rPr>
          <w:color w:val="231F20"/>
          <w:spacing w:val="3"/>
          <w:w w:val="105"/>
        </w:rPr>
        <w:t xml:space="preserve">visited </w:t>
      </w:r>
      <w:r>
        <w:rPr>
          <w:color w:val="231F20"/>
          <w:spacing w:val="2"/>
          <w:w w:val="105"/>
        </w:rPr>
        <w:t xml:space="preserve">the </w:t>
      </w:r>
      <w:r>
        <w:rPr>
          <w:color w:val="231F20"/>
          <w:spacing w:val="3"/>
          <w:w w:val="105"/>
        </w:rPr>
        <w:t xml:space="preserve">Indian soil </w:t>
      </w:r>
      <w:r>
        <w:rPr>
          <w:color w:val="231F20"/>
          <w:spacing w:val="2"/>
          <w:w w:val="105"/>
        </w:rPr>
        <w:t xml:space="preserve">for </w:t>
      </w:r>
      <w:r>
        <w:rPr>
          <w:color w:val="231F20"/>
          <w:spacing w:val="3"/>
          <w:w w:val="105"/>
        </w:rPr>
        <w:t xml:space="preserve">commerce </w:t>
      </w:r>
      <w:r>
        <w:rPr>
          <w:color w:val="231F20"/>
          <w:spacing w:val="4"/>
          <w:w w:val="105"/>
        </w:rPr>
        <w:t xml:space="preserve">and </w:t>
      </w:r>
      <w:r>
        <w:rPr>
          <w:color w:val="231F20"/>
          <w:spacing w:val="3"/>
          <w:w w:val="105"/>
        </w:rPr>
        <w:t xml:space="preserve">trade. There </w:t>
      </w:r>
      <w:r>
        <w:rPr>
          <w:color w:val="231F20"/>
          <w:w w:val="105"/>
        </w:rPr>
        <w:t xml:space="preserve">is </w:t>
      </w:r>
      <w:r>
        <w:rPr>
          <w:color w:val="231F20"/>
          <w:spacing w:val="3"/>
          <w:w w:val="105"/>
        </w:rPr>
        <w:t xml:space="preserve">also </w:t>
      </w:r>
      <w:r>
        <w:rPr>
          <w:color w:val="231F20"/>
          <w:w w:val="105"/>
        </w:rPr>
        <w:t xml:space="preserve">a </w:t>
      </w:r>
      <w:r>
        <w:rPr>
          <w:color w:val="231F20"/>
          <w:spacing w:val="3"/>
          <w:w w:val="105"/>
        </w:rPr>
        <w:t xml:space="preserve">mention </w:t>
      </w:r>
      <w:r>
        <w:rPr>
          <w:color w:val="231F20"/>
          <w:w w:val="105"/>
        </w:rPr>
        <w:t xml:space="preserve">of </w:t>
      </w:r>
      <w:r>
        <w:rPr>
          <w:color w:val="231F20"/>
          <w:spacing w:val="3"/>
          <w:w w:val="105"/>
        </w:rPr>
        <w:t xml:space="preserve">cultural exchanges between Persia </w:t>
      </w:r>
      <w:r>
        <w:rPr>
          <w:color w:val="231F20"/>
          <w:spacing w:val="4"/>
          <w:w w:val="105"/>
        </w:rPr>
        <w:t xml:space="preserve">and </w:t>
      </w:r>
      <w:r>
        <w:rPr>
          <w:color w:val="231F20"/>
          <w:spacing w:val="3"/>
          <w:w w:val="105"/>
        </w:rPr>
        <w:t>India.</w:t>
      </w:r>
      <w:r>
        <w:rPr>
          <w:color w:val="231F20"/>
          <w:spacing w:val="-7"/>
          <w:w w:val="105"/>
        </w:rPr>
        <w:t xml:space="preserve"> </w:t>
      </w:r>
      <w:r>
        <w:rPr>
          <w:color w:val="231F20"/>
          <w:spacing w:val="3"/>
          <w:w w:val="105"/>
        </w:rPr>
        <w:t>Reference</w:t>
      </w:r>
      <w:r>
        <w:rPr>
          <w:color w:val="231F20"/>
          <w:spacing w:val="-6"/>
          <w:w w:val="105"/>
        </w:rPr>
        <w:t xml:space="preserve"> </w:t>
      </w:r>
      <w:r>
        <w:rPr>
          <w:color w:val="231F20"/>
          <w:spacing w:val="2"/>
          <w:w w:val="105"/>
        </w:rPr>
        <w:t>has</w:t>
      </w:r>
      <w:r>
        <w:rPr>
          <w:color w:val="231F20"/>
          <w:spacing w:val="-6"/>
          <w:w w:val="105"/>
        </w:rPr>
        <w:t xml:space="preserve"> </w:t>
      </w:r>
      <w:r>
        <w:rPr>
          <w:color w:val="231F20"/>
          <w:spacing w:val="3"/>
          <w:w w:val="105"/>
        </w:rPr>
        <w:t>also</w:t>
      </w:r>
      <w:r>
        <w:rPr>
          <w:color w:val="231F20"/>
          <w:spacing w:val="-6"/>
          <w:w w:val="105"/>
        </w:rPr>
        <w:t xml:space="preserve"> </w:t>
      </w:r>
      <w:r>
        <w:rPr>
          <w:color w:val="231F20"/>
          <w:spacing w:val="3"/>
          <w:w w:val="105"/>
        </w:rPr>
        <w:t>been</w:t>
      </w:r>
      <w:r>
        <w:rPr>
          <w:color w:val="231F20"/>
          <w:spacing w:val="-6"/>
          <w:w w:val="105"/>
        </w:rPr>
        <w:t xml:space="preserve"> </w:t>
      </w:r>
      <w:r>
        <w:rPr>
          <w:color w:val="231F20"/>
          <w:spacing w:val="3"/>
          <w:w w:val="105"/>
        </w:rPr>
        <w:t>made</w:t>
      </w:r>
      <w:r>
        <w:rPr>
          <w:color w:val="231F20"/>
          <w:spacing w:val="-6"/>
          <w:w w:val="105"/>
        </w:rPr>
        <w:t xml:space="preserve"> </w:t>
      </w:r>
      <w:r>
        <w:rPr>
          <w:color w:val="231F20"/>
          <w:w w:val="105"/>
        </w:rPr>
        <w:t>to</w:t>
      </w:r>
      <w:r>
        <w:rPr>
          <w:color w:val="231F20"/>
          <w:spacing w:val="-7"/>
          <w:w w:val="105"/>
        </w:rPr>
        <w:t xml:space="preserve"> </w:t>
      </w:r>
      <w:r>
        <w:rPr>
          <w:color w:val="231F20"/>
          <w:spacing w:val="2"/>
          <w:w w:val="105"/>
        </w:rPr>
        <w:t>the</w:t>
      </w:r>
      <w:r>
        <w:rPr>
          <w:color w:val="231F20"/>
          <w:spacing w:val="-6"/>
          <w:w w:val="105"/>
        </w:rPr>
        <w:t xml:space="preserve"> </w:t>
      </w:r>
      <w:r>
        <w:rPr>
          <w:color w:val="231F20"/>
          <w:spacing w:val="3"/>
          <w:w w:val="105"/>
        </w:rPr>
        <w:t>influence</w:t>
      </w:r>
      <w:r>
        <w:rPr>
          <w:color w:val="231F20"/>
          <w:spacing w:val="-6"/>
          <w:w w:val="105"/>
        </w:rPr>
        <w:t xml:space="preserve"> </w:t>
      </w:r>
      <w:r>
        <w:rPr>
          <w:color w:val="231F20"/>
          <w:w w:val="105"/>
        </w:rPr>
        <w:t>of</w:t>
      </w:r>
      <w:r>
        <w:rPr>
          <w:color w:val="231F20"/>
          <w:spacing w:val="-6"/>
          <w:w w:val="105"/>
        </w:rPr>
        <w:t xml:space="preserve"> </w:t>
      </w:r>
      <w:r>
        <w:rPr>
          <w:color w:val="231F20"/>
          <w:spacing w:val="3"/>
          <w:w w:val="105"/>
        </w:rPr>
        <w:t>Persian</w:t>
      </w:r>
      <w:r>
        <w:rPr>
          <w:color w:val="231F20"/>
          <w:spacing w:val="-6"/>
          <w:w w:val="105"/>
        </w:rPr>
        <w:t xml:space="preserve"> </w:t>
      </w:r>
      <w:r>
        <w:rPr>
          <w:color w:val="231F20"/>
          <w:spacing w:val="4"/>
          <w:w w:val="105"/>
        </w:rPr>
        <w:t xml:space="preserve">customs </w:t>
      </w:r>
      <w:r>
        <w:rPr>
          <w:color w:val="231F20"/>
          <w:w w:val="105"/>
        </w:rPr>
        <w:t xml:space="preserve">in </w:t>
      </w:r>
      <w:r>
        <w:rPr>
          <w:color w:val="231F20"/>
          <w:spacing w:val="2"/>
          <w:w w:val="105"/>
        </w:rPr>
        <w:t xml:space="preserve">the </w:t>
      </w:r>
      <w:r>
        <w:rPr>
          <w:color w:val="231F20"/>
          <w:spacing w:val="3"/>
          <w:w w:val="105"/>
        </w:rPr>
        <w:t xml:space="preserve">court </w:t>
      </w:r>
      <w:r>
        <w:rPr>
          <w:color w:val="231F20"/>
          <w:w w:val="105"/>
        </w:rPr>
        <w:t xml:space="preserve">of </w:t>
      </w:r>
      <w:r>
        <w:rPr>
          <w:color w:val="231F20"/>
          <w:spacing w:val="3"/>
          <w:w w:val="105"/>
        </w:rPr>
        <w:t xml:space="preserve">Chandragupta Maurya. Great travellers from </w:t>
      </w:r>
      <w:r>
        <w:rPr>
          <w:color w:val="231F20"/>
          <w:spacing w:val="4"/>
          <w:w w:val="105"/>
        </w:rPr>
        <w:t xml:space="preserve">various </w:t>
      </w:r>
      <w:r>
        <w:rPr>
          <w:color w:val="231F20"/>
          <w:spacing w:val="3"/>
          <w:w w:val="105"/>
        </w:rPr>
        <w:t>faraway lands vi</w:t>
      </w:r>
      <w:r>
        <w:rPr>
          <w:color w:val="231F20"/>
          <w:spacing w:val="3"/>
          <w:w w:val="105"/>
        </w:rPr>
        <w:t xml:space="preserve">sited India. Probably </w:t>
      </w:r>
      <w:r>
        <w:rPr>
          <w:color w:val="231F20"/>
          <w:spacing w:val="2"/>
          <w:w w:val="105"/>
        </w:rPr>
        <w:t xml:space="preserve">the </w:t>
      </w:r>
      <w:r>
        <w:rPr>
          <w:color w:val="231F20"/>
          <w:spacing w:val="3"/>
          <w:w w:val="105"/>
        </w:rPr>
        <w:t xml:space="preserve">greatest traveller </w:t>
      </w:r>
      <w:r>
        <w:rPr>
          <w:color w:val="231F20"/>
          <w:spacing w:val="4"/>
          <w:w w:val="105"/>
        </w:rPr>
        <w:t xml:space="preserve">remembered </w:t>
      </w:r>
      <w:r>
        <w:rPr>
          <w:color w:val="231F20"/>
          <w:spacing w:val="3"/>
          <w:w w:val="105"/>
        </w:rPr>
        <w:t xml:space="preserve">from distant past </w:t>
      </w:r>
      <w:r>
        <w:rPr>
          <w:color w:val="231F20"/>
          <w:w w:val="105"/>
        </w:rPr>
        <w:t xml:space="preserve">is </w:t>
      </w:r>
      <w:r>
        <w:rPr>
          <w:color w:val="231F20"/>
          <w:spacing w:val="3"/>
          <w:w w:val="105"/>
        </w:rPr>
        <w:t xml:space="preserve">Hieun-tsang. </w:t>
      </w:r>
      <w:r>
        <w:rPr>
          <w:color w:val="231F20"/>
          <w:w w:val="105"/>
        </w:rPr>
        <w:t xml:space="preserve">A </w:t>
      </w:r>
      <w:r>
        <w:rPr>
          <w:color w:val="231F20"/>
          <w:spacing w:val="3"/>
          <w:w w:val="105"/>
        </w:rPr>
        <w:t xml:space="preserve">devout Chinese Buddhist, </w:t>
      </w:r>
      <w:r>
        <w:rPr>
          <w:color w:val="231F20"/>
          <w:w w:val="105"/>
        </w:rPr>
        <w:t xml:space="preserve">he </w:t>
      </w:r>
      <w:r>
        <w:rPr>
          <w:color w:val="231F20"/>
          <w:spacing w:val="4"/>
          <w:w w:val="105"/>
        </w:rPr>
        <w:t xml:space="preserve">made </w:t>
      </w:r>
      <w:r>
        <w:rPr>
          <w:color w:val="231F20"/>
          <w:spacing w:val="2"/>
          <w:w w:val="105"/>
        </w:rPr>
        <w:t xml:space="preserve">the </w:t>
      </w:r>
      <w:r>
        <w:rPr>
          <w:color w:val="231F20"/>
          <w:spacing w:val="3"/>
          <w:w w:val="105"/>
        </w:rPr>
        <w:t xml:space="preserve">perilous journey </w:t>
      </w:r>
      <w:r>
        <w:rPr>
          <w:color w:val="231F20"/>
          <w:w w:val="105"/>
        </w:rPr>
        <w:t xml:space="preserve">to </w:t>
      </w:r>
      <w:r>
        <w:rPr>
          <w:color w:val="231F20"/>
          <w:spacing w:val="3"/>
          <w:w w:val="105"/>
        </w:rPr>
        <w:t xml:space="preserve">India around A.D. 633. </w:t>
      </w:r>
      <w:r>
        <w:rPr>
          <w:color w:val="231F20"/>
          <w:spacing w:val="2"/>
          <w:w w:val="105"/>
        </w:rPr>
        <w:t xml:space="preserve">His </w:t>
      </w:r>
      <w:r>
        <w:rPr>
          <w:color w:val="231F20"/>
          <w:spacing w:val="3"/>
          <w:w w:val="105"/>
        </w:rPr>
        <w:t xml:space="preserve">main mission </w:t>
      </w:r>
      <w:r>
        <w:rPr>
          <w:color w:val="231F20"/>
          <w:spacing w:val="2"/>
          <w:w w:val="105"/>
        </w:rPr>
        <w:t xml:space="preserve">was </w:t>
      </w:r>
      <w:r>
        <w:rPr>
          <w:color w:val="231F20"/>
          <w:spacing w:val="4"/>
          <w:w w:val="105"/>
        </w:rPr>
        <w:t xml:space="preserve">to </w:t>
      </w:r>
      <w:r>
        <w:rPr>
          <w:color w:val="231F20"/>
          <w:spacing w:val="3"/>
          <w:w w:val="105"/>
        </w:rPr>
        <w:t xml:space="preserve">collect </w:t>
      </w:r>
      <w:r>
        <w:rPr>
          <w:color w:val="231F20"/>
          <w:spacing w:val="2"/>
          <w:w w:val="105"/>
        </w:rPr>
        <w:t xml:space="preserve">and </w:t>
      </w:r>
      <w:r>
        <w:rPr>
          <w:color w:val="231F20"/>
          <w:spacing w:val="3"/>
          <w:w w:val="105"/>
        </w:rPr>
        <w:t xml:space="preserve">translate ancient Buddhist scriptures. Some other </w:t>
      </w:r>
      <w:r>
        <w:rPr>
          <w:color w:val="231F20"/>
          <w:spacing w:val="4"/>
          <w:w w:val="105"/>
        </w:rPr>
        <w:t xml:space="preserve">travellers </w:t>
      </w:r>
      <w:r>
        <w:rPr>
          <w:color w:val="231F20"/>
          <w:spacing w:val="3"/>
          <w:w w:val="105"/>
        </w:rPr>
        <w:t>whose</w:t>
      </w:r>
      <w:r>
        <w:rPr>
          <w:color w:val="231F20"/>
          <w:spacing w:val="-16"/>
          <w:w w:val="105"/>
        </w:rPr>
        <w:t xml:space="preserve"> </w:t>
      </w:r>
      <w:r>
        <w:rPr>
          <w:color w:val="231F20"/>
          <w:spacing w:val="3"/>
          <w:w w:val="105"/>
        </w:rPr>
        <w:t>names</w:t>
      </w:r>
      <w:r>
        <w:rPr>
          <w:color w:val="231F20"/>
          <w:spacing w:val="-15"/>
          <w:w w:val="105"/>
        </w:rPr>
        <w:t xml:space="preserve"> </w:t>
      </w:r>
      <w:r>
        <w:rPr>
          <w:color w:val="231F20"/>
          <w:spacing w:val="3"/>
          <w:w w:val="105"/>
        </w:rPr>
        <w:t>need</w:t>
      </w:r>
      <w:r>
        <w:rPr>
          <w:color w:val="231F20"/>
          <w:spacing w:val="-15"/>
          <w:w w:val="105"/>
        </w:rPr>
        <w:t xml:space="preserve"> </w:t>
      </w:r>
      <w:r>
        <w:rPr>
          <w:color w:val="231F20"/>
          <w:spacing w:val="3"/>
          <w:w w:val="105"/>
        </w:rPr>
        <w:t>special</w:t>
      </w:r>
      <w:r>
        <w:rPr>
          <w:color w:val="231F20"/>
          <w:spacing w:val="-15"/>
          <w:w w:val="105"/>
        </w:rPr>
        <w:t xml:space="preserve"> </w:t>
      </w:r>
      <w:r>
        <w:rPr>
          <w:color w:val="231F20"/>
          <w:spacing w:val="3"/>
          <w:w w:val="105"/>
        </w:rPr>
        <w:t>mention</w:t>
      </w:r>
      <w:r>
        <w:rPr>
          <w:color w:val="231F20"/>
          <w:spacing w:val="-15"/>
          <w:w w:val="105"/>
        </w:rPr>
        <w:t xml:space="preserve"> </w:t>
      </w:r>
      <w:r>
        <w:rPr>
          <w:color w:val="231F20"/>
          <w:spacing w:val="2"/>
          <w:w w:val="105"/>
        </w:rPr>
        <w:t>are</w:t>
      </w:r>
      <w:r>
        <w:rPr>
          <w:color w:val="231F20"/>
          <w:spacing w:val="-15"/>
          <w:w w:val="105"/>
        </w:rPr>
        <w:t xml:space="preserve"> </w:t>
      </w:r>
      <w:r>
        <w:rPr>
          <w:color w:val="231F20"/>
          <w:spacing w:val="3"/>
          <w:w w:val="105"/>
        </w:rPr>
        <w:t>Alexander</w:t>
      </w:r>
      <w:r>
        <w:rPr>
          <w:color w:val="231F20"/>
          <w:spacing w:val="-15"/>
          <w:w w:val="105"/>
        </w:rPr>
        <w:t xml:space="preserve"> </w:t>
      </w:r>
      <w:r>
        <w:rPr>
          <w:color w:val="231F20"/>
          <w:spacing w:val="2"/>
          <w:w w:val="105"/>
        </w:rPr>
        <w:t>the</w:t>
      </w:r>
      <w:r>
        <w:rPr>
          <w:color w:val="231F20"/>
          <w:spacing w:val="-15"/>
          <w:w w:val="105"/>
        </w:rPr>
        <w:t xml:space="preserve"> </w:t>
      </w:r>
      <w:r>
        <w:rPr>
          <w:color w:val="231F20"/>
          <w:spacing w:val="3"/>
          <w:w w:val="105"/>
        </w:rPr>
        <w:t>Great,</w:t>
      </w:r>
      <w:r>
        <w:rPr>
          <w:color w:val="231F20"/>
          <w:spacing w:val="-15"/>
          <w:w w:val="105"/>
        </w:rPr>
        <w:t xml:space="preserve"> </w:t>
      </w:r>
      <w:r>
        <w:rPr>
          <w:color w:val="231F20"/>
          <w:spacing w:val="3"/>
          <w:w w:val="105"/>
        </w:rPr>
        <w:t>Marco</w:t>
      </w:r>
      <w:r>
        <w:rPr>
          <w:color w:val="231F20"/>
          <w:spacing w:val="-16"/>
          <w:w w:val="105"/>
        </w:rPr>
        <w:t xml:space="preserve"> </w:t>
      </w:r>
      <w:r>
        <w:rPr>
          <w:color w:val="231F20"/>
          <w:spacing w:val="4"/>
          <w:w w:val="105"/>
        </w:rPr>
        <w:t xml:space="preserve">Polo, </w:t>
      </w:r>
      <w:r>
        <w:rPr>
          <w:color w:val="231F20"/>
          <w:spacing w:val="3"/>
          <w:w w:val="105"/>
        </w:rPr>
        <w:t>Benjamin</w:t>
      </w:r>
      <w:r>
        <w:rPr>
          <w:color w:val="231F20"/>
          <w:spacing w:val="-41"/>
          <w:w w:val="105"/>
        </w:rPr>
        <w:t xml:space="preserve"> </w:t>
      </w:r>
      <w:r>
        <w:rPr>
          <w:color w:val="231F20"/>
          <w:w w:val="105"/>
        </w:rPr>
        <w:t>of</w:t>
      </w:r>
      <w:r>
        <w:rPr>
          <w:color w:val="231F20"/>
          <w:spacing w:val="-41"/>
          <w:w w:val="105"/>
        </w:rPr>
        <w:t xml:space="preserve"> </w:t>
      </w:r>
      <w:r>
        <w:rPr>
          <w:color w:val="231F20"/>
          <w:spacing w:val="3"/>
          <w:w w:val="105"/>
        </w:rPr>
        <w:t>Tudela,</w:t>
      </w:r>
      <w:r>
        <w:rPr>
          <w:color w:val="231F20"/>
          <w:spacing w:val="-40"/>
          <w:w w:val="105"/>
        </w:rPr>
        <w:t xml:space="preserve"> </w:t>
      </w:r>
      <w:r>
        <w:rPr>
          <w:color w:val="231F20"/>
          <w:spacing w:val="2"/>
          <w:w w:val="105"/>
        </w:rPr>
        <w:t>Ibn</w:t>
      </w:r>
      <w:r>
        <w:rPr>
          <w:color w:val="231F20"/>
          <w:spacing w:val="-41"/>
          <w:w w:val="105"/>
        </w:rPr>
        <w:t xml:space="preserve"> </w:t>
      </w:r>
      <w:r>
        <w:rPr>
          <w:color w:val="231F20"/>
          <w:spacing w:val="3"/>
          <w:w w:val="105"/>
        </w:rPr>
        <w:t>Batutah,</w:t>
      </w:r>
      <w:r>
        <w:rPr>
          <w:color w:val="231F20"/>
          <w:spacing w:val="-41"/>
          <w:w w:val="105"/>
        </w:rPr>
        <w:t xml:space="preserve"> </w:t>
      </w:r>
      <w:r>
        <w:rPr>
          <w:color w:val="231F20"/>
          <w:spacing w:val="3"/>
          <w:w w:val="105"/>
        </w:rPr>
        <w:t>Francisco</w:t>
      </w:r>
      <w:r>
        <w:rPr>
          <w:color w:val="231F20"/>
          <w:spacing w:val="-40"/>
          <w:w w:val="105"/>
        </w:rPr>
        <w:t xml:space="preserve"> </w:t>
      </w:r>
      <w:r>
        <w:rPr>
          <w:color w:val="231F20"/>
          <w:spacing w:val="3"/>
          <w:w w:val="105"/>
        </w:rPr>
        <w:t>Frair,</w:t>
      </w:r>
      <w:r>
        <w:rPr>
          <w:color w:val="231F20"/>
          <w:spacing w:val="-41"/>
          <w:w w:val="105"/>
        </w:rPr>
        <w:t xml:space="preserve"> </w:t>
      </w:r>
      <w:r>
        <w:rPr>
          <w:color w:val="231F20"/>
          <w:spacing w:val="3"/>
          <w:w w:val="105"/>
        </w:rPr>
        <w:t>Alfonso</w:t>
      </w:r>
      <w:r>
        <w:rPr>
          <w:color w:val="231F20"/>
          <w:spacing w:val="-41"/>
          <w:w w:val="105"/>
        </w:rPr>
        <w:t xml:space="preserve"> </w:t>
      </w:r>
      <w:r>
        <w:rPr>
          <w:color w:val="231F20"/>
          <w:spacing w:val="4"/>
          <w:w w:val="105"/>
        </w:rPr>
        <w:t xml:space="preserve">D’Albuquerque </w:t>
      </w:r>
      <w:r>
        <w:rPr>
          <w:color w:val="231F20"/>
          <w:spacing w:val="2"/>
          <w:w w:val="105"/>
        </w:rPr>
        <w:t xml:space="preserve">and </w:t>
      </w:r>
      <w:r>
        <w:rPr>
          <w:color w:val="231F20"/>
          <w:spacing w:val="3"/>
          <w:w w:val="105"/>
        </w:rPr>
        <w:t>Mark</w:t>
      </w:r>
      <w:r>
        <w:rPr>
          <w:color w:val="231F20"/>
          <w:spacing w:val="-1"/>
          <w:w w:val="105"/>
        </w:rPr>
        <w:t xml:space="preserve"> </w:t>
      </w:r>
      <w:r>
        <w:rPr>
          <w:color w:val="231F20"/>
          <w:spacing w:val="4"/>
          <w:w w:val="105"/>
        </w:rPr>
        <w:t>Twain.</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w w:val="105"/>
        </w:rPr>
        <w:t xml:space="preserve">One </w:t>
      </w:r>
      <w:r>
        <w:rPr>
          <w:color w:val="231F20"/>
          <w:w w:val="105"/>
        </w:rPr>
        <w:t xml:space="preserve">of </w:t>
      </w:r>
      <w:r>
        <w:rPr>
          <w:color w:val="231F20"/>
          <w:spacing w:val="2"/>
          <w:w w:val="105"/>
        </w:rPr>
        <w:t xml:space="preserve">the </w:t>
      </w:r>
      <w:r>
        <w:rPr>
          <w:color w:val="231F20"/>
          <w:spacing w:val="3"/>
          <w:w w:val="105"/>
        </w:rPr>
        <w:t>important developments du</w:t>
      </w:r>
      <w:r>
        <w:rPr>
          <w:color w:val="231F20"/>
          <w:spacing w:val="3"/>
          <w:w w:val="105"/>
        </w:rPr>
        <w:t xml:space="preserve">ring this period </w:t>
      </w:r>
      <w:r>
        <w:rPr>
          <w:color w:val="231F20"/>
          <w:spacing w:val="2"/>
          <w:w w:val="105"/>
        </w:rPr>
        <w:t xml:space="preserve">was </w:t>
      </w:r>
      <w:r>
        <w:rPr>
          <w:color w:val="231F20"/>
          <w:spacing w:val="4"/>
          <w:w w:val="105"/>
        </w:rPr>
        <w:t>the</w:t>
      </w:r>
      <w:r>
        <w:rPr>
          <w:color w:val="231F20"/>
          <w:spacing w:val="71"/>
          <w:w w:val="105"/>
        </w:rPr>
        <w:t xml:space="preserve"> </w:t>
      </w:r>
      <w:r>
        <w:rPr>
          <w:color w:val="231F20"/>
          <w:spacing w:val="3"/>
          <w:w w:val="105"/>
        </w:rPr>
        <w:t xml:space="preserve">emergence </w:t>
      </w:r>
      <w:r>
        <w:rPr>
          <w:color w:val="231F20"/>
          <w:w w:val="105"/>
        </w:rPr>
        <w:t xml:space="preserve">of </w:t>
      </w:r>
      <w:r>
        <w:rPr>
          <w:color w:val="231F20"/>
          <w:spacing w:val="3"/>
          <w:w w:val="105"/>
        </w:rPr>
        <w:t xml:space="preserve">some sort </w:t>
      </w:r>
      <w:r>
        <w:rPr>
          <w:color w:val="231F20"/>
          <w:w w:val="105"/>
        </w:rPr>
        <w:t xml:space="preserve">of </w:t>
      </w:r>
      <w:r>
        <w:rPr>
          <w:color w:val="231F20"/>
          <w:spacing w:val="3"/>
          <w:w w:val="105"/>
        </w:rPr>
        <w:t xml:space="preserve">communication system </w:t>
      </w:r>
      <w:r>
        <w:rPr>
          <w:color w:val="231F20"/>
          <w:spacing w:val="2"/>
          <w:w w:val="105"/>
        </w:rPr>
        <w:t xml:space="preserve">and </w:t>
      </w:r>
      <w:r>
        <w:rPr>
          <w:color w:val="231F20"/>
          <w:spacing w:val="4"/>
          <w:w w:val="105"/>
        </w:rPr>
        <w:t xml:space="preserve">accommodation. </w:t>
      </w:r>
      <w:r>
        <w:rPr>
          <w:color w:val="231F20"/>
          <w:spacing w:val="3"/>
          <w:w w:val="105"/>
        </w:rPr>
        <w:t xml:space="preserve">Development </w:t>
      </w:r>
      <w:r>
        <w:rPr>
          <w:color w:val="231F20"/>
          <w:w w:val="105"/>
        </w:rPr>
        <w:t xml:space="preserve">of </w:t>
      </w:r>
      <w:r>
        <w:rPr>
          <w:color w:val="231F20"/>
          <w:spacing w:val="3"/>
          <w:w w:val="105"/>
        </w:rPr>
        <w:t xml:space="preserve">trade </w:t>
      </w:r>
      <w:r>
        <w:rPr>
          <w:color w:val="231F20"/>
          <w:spacing w:val="2"/>
          <w:w w:val="105"/>
        </w:rPr>
        <w:t xml:space="preserve">and </w:t>
      </w:r>
      <w:r>
        <w:rPr>
          <w:color w:val="231F20"/>
          <w:spacing w:val="3"/>
          <w:w w:val="105"/>
        </w:rPr>
        <w:t xml:space="preserve">commerce necessitated this </w:t>
      </w:r>
      <w:r>
        <w:rPr>
          <w:color w:val="231F20"/>
          <w:spacing w:val="4"/>
          <w:w w:val="105"/>
        </w:rPr>
        <w:t xml:space="preserve">development. </w:t>
      </w:r>
      <w:r>
        <w:rPr>
          <w:color w:val="231F20"/>
          <w:spacing w:val="3"/>
          <w:w w:val="105"/>
        </w:rPr>
        <w:t>Shulgi,</w:t>
      </w:r>
      <w:r>
        <w:rPr>
          <w:color w:val="231F20"/>
          <w:spacing w:val="-21"/>
          <w:w w:val="105"/>
        </w:rPr>
        <w:t xml:space="preserve"> </w:t>
      </w:r>
      <w:r>
        <w:rPr>
          <w:color w:val="231F20"/>
          <w:spacing w:val="2"/>
          <w:w w:val="105"/>
        </w:rPr>
        <w:t>the</w:t>
      </w:r>
      <w:r>
        <w:rPr>
          <w:color w:val="231F20"/>
          <w:spacing w:val="-21"/>
          <w:w w:val="105"/>
        </w:rPr>
        <w:t xml:space="preserve"> </w:t>
      </w:r>
      <w:r>
        <w:rPr>
          <w:color w:val="231F20"/>
          <w:spacing w:val="3"/>
          <w:w w:val="105"/>
        </w:rPr>
        <w:t>ruler</w:t>
      </w:r>
      <w:r>
        <w:rPr>
          <w:color w:val="231F20"/>
          <w:spacing w:val="-20"/>
          <w:w w:val="105"/>
        </w:rPr>
        <w:t xml:space="preserve"> </w:t>
      </w:r>
      <w:r>
        <w:rPr>
          <w:color w:val="231F20"/>
          <w:w w:val="105"/>
        </w:rPr>
        <w:t>of</w:t>
      </w:r>
      <w:r>
        <w:rPr>
          <w:color w:val="231F20"/>
          <w:spacing w:val="-21"/>
          <w:w w:val="105"/>
        </w:rPr>
        <w:t xml:space="preserve"> </w:t>
      </w:r>
      <w:r>
        <w:rPr>
          <w:color w:val="231F20"/>
          <w:spacing w:val="3"/>
          <w:w w:val="105"/>
        </w:rPr>
        <w:t>ancient</w:t>
      </w:r>
      <w:r>
        <w:rPr>
          <w:color w:val="231F20"/>
          <w:spacing w:val="-21"/>
          <w:w w:val="105"/>
        </w:rPr>
        <w:t xml:space="preserve"> </w:t>
      </w:r>
      <w:r>
        <w:rPr>
          <w:color w:val="231F20"/>
          <w:spacing w:val="3"/>
          <w:w w:val="105"/>
        </w:rPr>
        <w:t>Babylonia,</w:t>
      </w:r>
      <w:r>
        <w:rPr>
          <w:color w:val="231F20"/>
          <w:spacing w:val="-20"/>
          <w:w w:val="105"/>
        </w:rPr>
        <w:t xml:space="preserve"> </w:t>
      </w:r>
      <w:r>
        <w:rPr>
          <w:color w:val="231F20"/>
          <w:spacing w:val="3"/>
          <w:w w:val="105"/>
        </w:rPr>
        <w:t>claimed</w:t>
      </w:r>
      <w:r>
        <w:rPr>
          <w:color w:val="231F20"/>
          <w:spacing w:val="-21"/>
          <w:w w:val="105"/>
        </w:rPr>
        <w:t xml:space="preserve"> </w:t>
      </w:r>
      <w:r>
        <w:rPr>
          <w:color w:val="231F20"/>
          <w:w w:val="105"/>
        </w:rPr>
        <w:t>to</w:t>
      </w:r>
      <w:r>
        <w:rPr>
          <w:color w:val="231F20"/>
          <w:spacing w:val="-20"/>
          <w:w w:val="105"/>
        </w:rPr>
        <w:t xml:space="preserve"> </w:t>
      </w:r>
      <w:r>
        <w:rPr>
          <w:color w:val="231F20"/>
          <w:spacing w:val="3"/>
          <w:w w:val="105"/>
        </w:rPr>
        <w:t>have</w:t>
      </w:r>
      <w:r>
        <w:rPr>
          <w:color w:val="231F20"/>
          <w:spacing w:val="-21"/>
          <w:w w:val="105"/>
        </w:rPr>
        <w:t xml:space="preserve"> </w:t>
      </w:r>
      <w:r>
        <w:rPr>
          <w:color w:val="231F20"/>
          <w:spacing w:val="3"/>
          <w:w w:val="105"/>
        </w:rPr>
        <w:t>built</w:t>
      </w:r>
      <w:r>
        <w:rPr>
          <w:color w:val="231F20"/>
          <w:spacing w:val="-21"/>
          <w:w w:val="105"/>
        </w:rPr>
        <w:t xml:space="preserve"> </w:t>
      </w:r>
      <w:r>
        <w:rPr>
          <w:color w:val="231F20"/>
          <w:spacing w:val="3"/>
          <w:w w:val="105"/>
        </w:rPr>
        <w:t>roads</w:t>
      </w:r>
      <w:r>
        <w:rPr>
          <w:color w:val="231F20"/>
          <w:spacing w:val="-20"/>
          <w:w w:val="105"/>
        </w:rPr>
        <w:t xml:space="preserve"> </w:t>
      </w:r>
      <w:r>
        <w:rPr>
          <w:color w:val="231F20"/>
          <w:spacing w:val="2"/>
          <w:w w:val="105"/>
        </w:rPr>
        <w:t>and</w:t>
      </w:r>
      <w:r>
        <w:rPr>
          <w:color w:val="231F20"/>
          <w:spacing w:val="-21"/>
          <w:w w:val="105"/>
        </w:rPr>
        <w:t xml:space="preserve"> </w:t>
      </w:r>
      <w:r>
        <w:rPr>
          <w:color w:val="231F20"/>
          <w:spacing w:val="4"/>
          <w:w w:val="105"/>
        </w:rPr>
        <w:t xml:space="preserve">rest </w:t>
      </w:r>
      <w:r>
        <w:rPr>
          <w:color w:val="231F20"/>
          <w:spacing w:val="3"/>
          <w:w w:val="105"/>
        </w:rPr>
        <w:t>houses</w:t>
      </w:r>
      <w:r>
        <w:rPr>
          <w:color w:val="231F20"/>
          <w:spacing w:val="-24"/>
          <w:w w:val="105"/>
        </w:rPr>
        <w:t xml:space="preserve"> </w:t>
      </w:r>
      <w:r>
        <w:rPr>
          <w:color w:val="231F20"/>
          <w:w w:val="105"/>
        </w:rPr>
        <w:t>at</w:t>
      </w:r>
      <w:r>
        <w:rPr>
          <w:color w:val="231F20"/>
          <w:spacing w:val="-24"/>
          <w:w w:val="105"/>
        </w:rPr>
        <w:t xml:space="preserve"> </w:t>
      </w:r>
      <w:r>
        <w:rPr>
          <w:color w:val="231F20"/>
          <w:spacing w:val="3"/>
          <w:w w:val="105"/>
        </w:rPr>
        <w:t>various</w:t>
      </w:r>
      <w:r>
        <w:rPr>
          <w:color w:val="231F20"/>
          <w:spacing w:val="-23"/>
          <w:w w:val="105"/>
        </w:rPr>
        <w:t xml:space="preserve"> </w:t>
      </w:r>
      <w:r>
        <w:rPr>
          <w:color w:val="231F20"/>
          <w:spacing w:val="3"/>
          <w:w w:val="105"/>
        </w:rPr>
        <w:t>places</w:t>
      </w:r>
      <w:r>
        <w:rPr>
          <w:color w:val="231F20"/>
          <w:spacing w:val="-24"/>
          <w:w w:val="105"/>
        </w:rPr>
        <w:t xml:space="preserve"> </w:t>
      </w:r>
      <w:r>
        <w:rPr>
          <w:color w:val="231F20"/>
          <w:spacing w:val="2"/>
          <w:w w:val="105"/>
        </w:rPr>
        <w:t>for</w:t>
      </w:r>
      <w:r>
        <w:rPr>
          <w:color w:val="231F20"/>
          <w:spacing w:val="-23"/>
          <w:w w:val="105"/>
        </w:rPr>
        <w:t xml:space="preserve"> </w:t>
      </w:r>
      <w:r>
        <w:rPr>
          <w:color w:val="231F20"/>
          <w:spacing w:val="3"/>
          <w:w w:val="105"/>
        </w:rPr>
        <w:t>wayfarers.</w:t>
      </w:r>
      <w:r>
        <w:rPr>
          <w:color w:val="231F20"/>
          <w:spacing w:val="-24"/>
          <w:w w:val="105"/>
        </w:rPr>
        <w:t xml:space="preserve"> </w:t>
      </w:r>
      <w:r>
        <w:rPr>
          <w:color w:val="231F20"/>
          <w:spacing w:val="3"/>
          <w:w w:val="105"/>
        </w:rPr>
        <w:t>With</w:t>
      </w:r>
      <w:r>
        <w:rPr>
          <w:color w:val="231F20"/>
          <w:spacing w:val="-24"/>
          <w:w w:val="105"/>
        </w:rPr>
        <w:t xml:space="preserve"> </w:t>
      </w:r>
      <w:r>
        <w:rPr>
          <w:color w:val="231F20"/>
          <w:spacing w:val="3"/>
          <w:w w:val="105"/>
        </w:rPr>
        <w:t>trade</w:t>
      </w:r>
      <w:r>
        <w:rPr>
          <w:color w:val="231F20"/>
          <w:spacing w:val="-23"/>
          <w:w w:val="105"/>
        </w:rPr>
        <w:t xml:space="preserve"> </w:t>
      </w:r>
      <w:r>
        <w:rPr>
          <w:color w:val="231F20"/>
          <w:spacing w:val="2"/>
          <w:w w:val="105"/>
        </w:rPr>
        <w:t>and</w:t>
      </w:r>
      <w:r>
        <w:rPr>
          <w:color w:val="231F20"/>
          <w:spacing w:val="-24"/>
          <w:w w:val="105"/>
        </w:rPr>
        <w:t xml:space="preserve"> </w:t>
      </w:r>
      <w:r>
        <w:rPr>
          <w:color w:val="231F20"/>
          <w:spacing w:val="3"/>
          <w:w w:val="105"/>
        </w:rPr>
        <w:t>commerce</w:t>
      </w:r>
      <w:r>
        <w:rPr>
          <w:color w:val="231F20"/>
          <w:spacing w:val="-23"/>
          <w:w w:val="105"/>
        </w:rPr>
        <w:t xml:space="preserve"> </w:t>
      </w:r>
      <w:r>
        <w:rPr>
          <w:color w:val="231F20"/>
          <w:spacing w:val="4"/>
          <w:w w:val="105"/>
        </w:rPr>
        <w:t xml:space="preserve">forming </w:t>
      </w:r>
      <w:r>
        <w:rPr>
          <w:color w:val="231F20"/>
          <w:w w:val="105"/>
        </w:rPr>
        <w:t>a</w:t>
      </w:r>
      <w:r>
        <w:rPr>
          <w:color w:val="231F20"/>
          <w:spacing w:val="-10"/>
          <w:w w:val="105"/>
        </w:rPr>
        <w:t xml:space="preserve"> </w:t>
      </w:r>
      <w:r>
        <w:rPr>
          <w:color w:val="231F20"/>
          <w:spacing w:val="3"/>
          <w:w w:val="105"/>
        </w:rPr>
        <w:t>link</w:t>
      </w:r>
      <w:r>
        <w:rPr>
          <w:color w:val="231F20"/>
          <w:spacing w:val="-9"/>
          <w:w w:val="105"/>
        </w:rPr>
        <w:t xml:space="preserve"> </w:t>
      </w:r>
      <w:r>
        <w:rPr>
          <w:color w:val="231F20"/>
          <w:w w:val="105"/>
        </w:rPr>
        <w:t>in</w:t>
      </w:r>
      <w:r>
        <w:rPr>
          <w:color w:val="231F20"/>
          <w:spacing w:val="-9"/>
          <w:w w:val="105"/>
        </w:rPr>
        <w:t xml:space="preserve"> </w:t>
      </w:r>
      <w:r>
        <w:rPr>
          <w:color w:val="231F20"/>
          <w:spacing w:val="3"/>
          <w:w w:val="105"/>
        </w:rPr>
        <w:t>development,</w:t>
      </w:r>
      <w:r>
        <w:rPr>
          <w:color w:val="231F20"/>
          <w:spacing w:val="-9"/>
          <w:w w:val="105"/>
        </w:rPr>
        <w:t xml:space="preserve"> </w:t>
      </w:r>
      <w:r>
        <w:rPr>
          <w:color w:val="231F20"/>
          <w:w w:val="105"/>
        </w:rPr>
        <w:t>it</w:t>
      </w:r>
      <w:r>
        <w:rPr>
          <w:color w:val="231F20"/>
          <w:spacing w:val="-9"/>
          <w:w w:val="105"/>
        </w:rPr>
        <w:t xml:space="preserve"> </w:t>
      </w:r>
      <w:r>
        <w:rPr>
          <w:color w:val="231F20"/>
          <w:spacing w:val="2"/>
          <w:w w:val="105"/>
        </w:rPr>
        <w:t>was</w:t>
      </w:r>
      <w:r>
        <w:rPr>
          <w:color w:val="231F20"/>
          <w:spacing w:val="-9"/>
          <w:w w:val="105"/>
        </w:rPr>
        <w:t xml:space="preserve"> </w:t>
      </w:r>
      <w:r>
        <w:rPr>
          <w:color w:val="231F20"/>
          <w:spacing w:val="3"/>
          <w:w w:val="105"/>
        </w:rPr>
        <w:t>inevitable</w:t>
      </w:r>
      <w:r>
        <w:rPr>
          <w:color w:val="231F20"/>
          <w:spacing w:val="-10"/>
          <w:w w:val="105"/>
        </w:rPr>
        <w:t xml:space="preserve"> </w:t>
      </w:r>
      <w:r>
        <w:rPr>
          <w:color w:val="231F20"/>
          <w:spacing w:val="3"/>
          <w:w w:val="105"/>
        </w:rPr>
        <w:t>that</w:t>
      </w:r>
      <w:r>
        <w:rPr>
          <w:color w:val="231F20"/>
          <w:spacing w:val="-9"/>
          <w:w w:val="105"/>
        </w:rPr>
        <w:t xml:space="preserve"> </w:t>
      </w:r>
      <w:r>
        <w:rPr>
          <w:color w:val="231F20"/>
          <w:spacing w:val="3"/>
          <w:w w:val="105"/>
        </w:rPr>
        <w:t>some</w:t>
      </w:r>
      <w:r>
        <w:rPr>
          <w:color w:val="231F20"/>
          <w:spacing w:val="-9"/>
          <w:w w:val="105"/>
        </w:rPr>
        <w:t xml:space="preserve"> </w:t>
      </w:r>
      <w:r>
        <w:rPr>
          <w:color w:val="231F20"/>
          <w:spacing w:val="3"/>
          <w:w w:val="105"/>
        </w:rPr>
        <w:t>sort</w:t>
      </w:r>
      <w:r>
        <w:rPr>
          <w:color w:val="231F20"/>
          <w:spacing w:val="-9"/>
          <w:w w:val="105"/>
        </w:rPr>
        <w:t xml:space="preserve"> </w:t>
      </w:r>
      <w:r>
        <w:rPr>
          <w:color w:val="231F20"/>
          <w:w w:val="105"/>
        </w:rPr>
        <w:t>of</w:t>
      </w:r>
      <w:r>
        <w:rPr>
          <w:color w:val="231F20"/>
          <w:spacing w:val="-9"/>
          <w:w w:val="105"/>
        </w:rPr>
        <w:t xml:space="preserve"> </w:t>
      </w:r>
      <w:r>
        <w:rPr>
          <w:color w:val="231F20"/>
          <w:spacing w:val="4"/>
          <w:w w:val="105"/>
        </w:rPr>
        <w:t xml:space="preserve">communication </w:t>
      </w:r>
      <w:r>
        <w:rPr>
          <w:color w:val="231F20"/>
          <w:spacing w:val="3"/>
          <w:w w:val="105"/>
        </w:rPr>
        <w:t>system</w:t>
      </w:r>
      <w:r>
        <w:rPr>
          <w:color w:val="231F20"/>
          <w:spacing w:val="-33"/>
          <w:w w:val="105"/>
        </w:rPr>
        <w:t xml:space="preserve"> </w:t>
      </w:r>
      <w:r>
        <w:rPr>
          <w:color w:val="231F20"/>
          <w:spacing w:val="3"/>
          <w:w w:val="105"/>
        </w:rPr>
        <w:t>connecting</w:t>
      </w:r>
      <w:r>
        <w:rPr>
          <w:color w:val="231F20"/>
          <w:spacing w:val="-33"/>
          <w:w w:val="105"/>
        </w:rPr>
        <w:t xml:space="preserve"> </w:t>
      </w:r>
      <w:r>
        <w:rPr>
          <w:color w:val="231F20"/>
          <w:spacing w:val="2"/>
          <w:w w:val="105"/>
        </w:rPr>
        <w:t>the</w:t>
      </w:r>
      <w:r>
        <w:rPr>
          <w:color w:val="231F20"/>
          <w:spacing w:val="-33"/>
          <w:w w:val="105"/>
        </w:rPr>
        <w:t xml:space="preserve"> </w:t>
      </w:r>
      <w:r>
        <w:rPr>
          <w:color w:val="231F20"/>
          <w:spacing w:val="3"/>
          <w:w w:val="105"/>
        </w:rPr>
        <w:t>centres</w:t>
      </w:r>
      <w:r>
        <w:rPr>
          <w:color w:val="231F20"/>
          <w:spacing w:val="-33"/>
          <w:w w:val="105"/>
        </w:rPr>
        <w:t xml:space="preserve"> </w:t>
      </w:r>
      <w:r>
        <w:rPr>
          <w:color w:val="231F20"/>
          <w:w w:val="105"/>
        </w:rPr>
        <w:t>of</w:t>
      </w:r>
      <w:r>
        <w:rPr>
          <w:color w:val="231F20"/>
          <w:spacing w:val="-32"/>
          <w:w w:val="105"/>
        </w:rPr>
        <w:t xml:space="preserve"> </w:t>
      </w:r>
      <w:r>
        <w:rPr>
          <w:color w:val="231F20"/>
          <w:spacing w:val="3"/>
          <w:w w:val="105"/>
        </w:rPr>
        <w:t>trade,</w:t>
      </w:r>
      <w:r>
        <w:rPr>
          <w:color w:val="231F20"/>
          <w:spacing w:val="-33"/>
          <w:w w:val="105"/>
        </w:rPr>
        <w:t xml:space="preserve"> </w:t>
      </w:r>
      <w:r>
        <w:rPr>
          <w:color w:val="231F20"/>
          <w:spacing w:val="3"/>
          <w:w w:val="105"/>
        </w:rPr>
        <w:t>commerce</w:t>
      </w:r>
      <w:r>
        <w:rPr>
          <w:color w:val="231F20"/>
          <w:spacing w:val="-33"/>
          <w:w w:val="105"/>
        </w:rPr>
        <w:t xml:space="preserve"> </w:t>
      </w:r>
      <w:r>
        <w:rPr>
          <w:color w:val="231F20"/>
          <w:spacing w:val="2"/>
          <w:w w:val="105"/>
        </w:rPr>
        <w:t>and</w:t>
      </w:r>
      <w:r>
        <w:rPr>
          <w:color w:val="231F20"/>
          <w:spacing w:val="-33"/>
          <w:w w:val="105"/>
        </w:rPr>
        <w:t xml:space="preserve"> </w:t>
      </w:r>
      <w:r>
        <w:rPr>
          <w:color w:val="231F20"/>
          <w:spacing w:val="3"/>
          <w:w w:val="105"/>
        </w:rPr>
        <w:t>learning</w:t>
      </w:r>
      <w:r>
        <w:rPr>
          <w:color w:val="231F20"/>
          <w:spacing w:val="-32"/>
          <w:w w:val="105"/>
        </w:rPr>
        <w:t xml:space="preserve"> </w:t>
      </w:r>
      <w:r>
        <w:rPr>
          <w:color w:val="231F20"/>
          <w:spacing w:val="3"/>
          <w:w w:val="105"/>
        </w:rPr>
        <w:t>were</w:t>
      </w:r>
      <w:r>
        <w:rPr>
          <w:color w:val="231F20"/>
          <w:spacing w:val="-33"/>
          <w:w w:val="105"/>
        </w:rPr>
        <w:t xml:space="preserve"> </w:t>
      </w:r>
      <w:r>
        <w:rPr>
          <w:color w:val="231F20"/>
          <w:spacing w:val="4"/>
          <w:w w:val="105"/>
        </w:rPr>
        <w:t xml:space="preserve">found </w:t>
      </w:r>
      <w:r>
        <w:rPr>
          <w:color w:val="231F20"/>
          <w:w w:val="105"/>
        </w:rPr>
        <w:t xml:space="preserve">to be in </w:t>
      </w:r>
      <w:r>
        <w:rPr>
          <w:color w:val="231F20"/>
          <w:spacing w:val="3"/>
          <w:w w:val="105"/>
        </w:rPr>
        <w:t xml:space="preserve">good shape. When Alexander </w:t>
      </w:r>
      <w:r>
        <w:rPr>
          <w:color w:val="231F20"/>
          <w:spacing w:val="2"/>
          <w:w w:val="105"/>
        </w:rPr>
        <w:t xml:space="preserve">the </w:t>
      </w:r>
      <w:r>
        <w:rPr>
          <w:color w:val="231F20"/>
          <w:spacing w:val="3"/>
          <w:w w:val="105"/>
        </w:rPr>
        <w:t xml:space="preserve">Great, during </w:t>
      </w:r>
      <w:r>
        <w:rPr>
          <w:color w:val="231F20"/>
          <w:spacing w:val="2"/>
          <w:w w:val="105"/>
        </w:rPr>
        <w:t xml:space="preserve">his </w:t>
      </w:r>
      <w:r>
        <w:rPr>
          <w:color w:val="231F20"/>
          <w:spacing w:val="4"/>
          <w:w w:val="105"/>
        </w:rPr>
        <w:t xml:space="preserve">journeys, </w:t>
      </w:r>
      <w:r>
        <w:rPr>
          <w:color w:val="231F20"/>
          <w:spacing w:val="3"/>
          <w:w w:val="105"/>
        </w:rPr>
        <w:t>reached</w:t>
      </w:r>
      <w:r>
        <w:rPr>
          <w:color w:val="231F20"/>
          <w:spacing w:val="-7"/>
          <w:w w:val="105"/>
        </w:rPr>
        <w:t xml:space="preserve"> </w:t>
      </w:r>
      <w:r>
        <w:rPr>
          <w:color w:val="231F20"/>
          <w:spacing w:val="3"/>
          <w:w w:val="105"/>
        </w:rPr>
        <w:t>India,</w:t>
      </w:r>
      <w:r>
        <w:rPr>
          <w:color w:val="231F20"/>
          <w:spacing w:val="-6"/>
          <w:w w:val="105"/>
        </w:rPr>
        <w:t xml:space="preserve"> </w:t>
      </w:r>
      <w:r>
        <w:rPr>
          <w:color w:val="231F20"/>
          <w:w w:val="105"/>
        </w:rPr>
        <w:t>he</w:t>
      </w:r>
      <w:r>
        <w:rPr>
          <w:color w:val="231F20"/>
          <w:spacing w:val="-7"/>
          <w:w w:val="105"/>
        </w:rPr>
        <w:t xml:space="preserve"> </w:t>
      </w:r>
      <w:r>
        <w:rPr>
          <w:color w:val="231F20"/>
          <w:spacing w:val="3"/>
          <w:w w:val="105"/>
        </w:rPr>
        <w:t>found</w:t>
      </w:r>
      <w:r>
        <w:rPr>
          <w:color w:val="231F20"/>
          <w:spacing w:val="-6"/>
          <w:w w:val="105"/>
        </w:rPr>
        <w:t xml:space="preserve"> </w:t>
      </w:r>
      <w:r>
        <w:rPr>
          <w:color w:val="231F20"/>
          <w:spacing w:val="3"/>
          <w:w w:val="105"/>
        </w:rPr>
        <w:t>well</w:t>
      </w:r>
      <w:r>
        <w:rPr>
          <w:color w:val="231F20"/>
          <w:spacing w:val="-6"/>
          <w:w w:val="105"/>
        </w:rPr>
        <w:t xml:space="preserve"> </w:t>
      </w:r>
      <w:r>
        <w:rPr>
          <w:color w:val="231F20"/>
          <w:spacing w:val="3"/>
          <w:w w:val="105"/>
        </w:rPr>
        <w:t>maintained</w:t>
      </w:r>
      <w:r>
        <w:rPr>
          <w:color w:val="231F20"/>
          <w:spacing w:val="-7"/>
          <w:w w:val="105"/>
        </w:rPr>
        <w:t xml:space="preserve"> </w:t>
      </w:r>
      <w:r>
        <w:rPr>
          <w:color w:val="231F20"/>
          <w:spacing w:val="3"/>
          <w:w w:val="105"/>
        </w:rPr>
        <w:t>roads</w:t>
      </w:r>
      <w:r>
        <w:rPr>
          <w:color w:val="231F20"/>
          <w:spacing w:val="-6"/>
          <w:w w:val="105"/>
        </w:rPr>
        <w:t xml:space="preserve"> </w:t>
      </w:r>
      <w:r>
        <w:rPr>
          <w:color w:val="231F20"/>
          <w:spacing w:val="3"/>
          <w:w w:val="105"/>
        </w:rPr>
        <w:t>covered</w:t>
      </w:r>
      <w:r>
        <w:rPr>
          <w:color w:val="231F20"/>
          <w:spacing w:val="-6"/>
          <w:w w:val="105"/>
        </w:rPr>
        <w:t xml:space="preserve"> </w:t>
      </w:r>
      <w:r>
        <w:rPr>
          <w:color w:val="231F20"/>
          <w:spacing w:val="3"/>
          <w:w w:val="105"/>
        </w:rPr>
        <w:t>with</w:t>
      </w:r>
      <w:r>
        <w:rPr>
          <w:color w:val="231F20"/>
          <w:spacing w:val="-7"/>
          <w:w w:val="105"/>
        </w:rPr>
        <w:t xml:space="preserve"> </w:t>
      </w:r>
      <w:r>
        <w:rPr>
          <w:color w:val="231F20"/>
          <w:spacing w:val="3"/>
          <w:w w:val="105"/>
        </w:rPr>
        <w:t>shady</w:t>
      </w:r>
      <w:r>
        <w:rPr>
          <w:color w:val="231F20"/>
          <w:spacing w:val="-6"/>
          <w:w w:val="105"/>
        </w:rPr>
        <w:t xml:space="preserve"> </w:t>
      </w:r>
      <w:r>
        <w:rPr>
          <w:color w:val="231F20"/>
          <w:spacing w:val="4"/>
          <w:w w:val="105"/>
        </w:rPr>
        <w:t xml:space="preserve">trees. </w:t>
      </w:r>
      <w:r>
        <w:rPr>
          <w:color w:val="231F20"/>
          <w:spacing w:val="3"/>
          <w:w w:val="105"/>
        </w:rPr>
        <w:t>Along</w:t>
      </w:r>
      <w:r>
        <w:rPr>
          <w:color w:val="231F20"/>
          <w:spacing w:val="-28"/>
          <w:w w:val="105"/>
        </w:rPr>
        <w:t xml:space="preserve"> </w:t>
      </w:r>
      <w:r>
        <w:rPr>
          <w:color w:val="231F20"/>
          <w:spacing w:val="2"/>
          <w:w w:val="105"/>
        </w:rPr>
        <w:t>one</w:t>
      </w:r>
      <w:r>
        <w:rPr>
          <w:color w:val="231F20"/>
          <w:spacing w:val="-27"/>
          <w:w w:val="105"/>
        </w:rPr>
        <w:t xml:space="preserve"> </w:t>
      </w:r>
      <w:r>
        <w:rPr>
          <w:color w:val="231F20"/>
          <w:spacing w:val="3"/>
          <w:w w:val="105"/>
        </w:rPr>
        <w:t>royal</w:t>
      </w:r>
      <w:r>
        <w:rPr>
          <w:color w:val="231F20"/>
          <w:spacing w:val="-28"/>
          <w:w w:val="105"/>
        </w:rPr>
        <w:t xml:space="preserve"> </w:t>
      </w:r>
      <w:r>
        <w:rPr>
          <w:color w:val="231F20"/>
          <w:spacing w:val="3"/>
          <w:w w:val="105"/>
        </w:rPr>
        <w:t>high</w:t>
      </w:r>
      <w:r>
        <w:rPr>
          <w:color w:val="231F20"/>
          <w:spacing w:val="-27"/>
          <w:w w:val="105"/>
        </w:rPr>
        <w:t xml:space="preserve"> </w:t>
      </w:r>
      <w:r>
        <w:rPr>
          <w:color w:val="231F20"/>
          <w:spacing w:val="3"/>
          <w:w w:val="105"/>
        </w:rPr>
        <w:t>way,</w:t>
      </w:r>
      <w:r>
        <w:rPr>
          <w:color w:val="231F20"/>
          <w:spacing w:val="-27"/>
          <w:w w:val="105"/>
        </w:rPr>
        <w:t xml:space="preserve"> </w:t>
      </w:r>
      <w:r>
        <w:rPr>
          <w:color w:val="231F20"/>
          <w:spacing w:val="3"/>
          <w:w w:val="105"/>
        </w:rPr>
        <w:t>1920</w:t>
      </w:r>
      <w:r>
        <w:rPr>
          <w:color w:val="231F20"/>
          <w:spacing w:val="-28"/>
          <w:w w:val="105"/>
        </w:rPr>
        <w:t xml:space="preserve"> </w:t>
      </w:r>
      <w:r>
        <w:rPr>
          <w:color w:val="231F20"/>
          <w:spacing w:val="3"/>
          <w:w w:val="105"/>
        </w:rPr>
        <w:t>kilometres</w:t>
      </w:r>
      <w:r>
        <w:rPr>
          <w:color w:val="231F20"/>
          <w:spacing w:val="-27"/>
          <w:w w:val="105"/>
        </w:rPr>
        <w:t xml:space="preserve"> </w:t>
      </w:r>
      <w:r>
        <w:rPr>
          <w:color w:val="231F20"/>
          <w:spacing w:val="3"/>
          <w:w w:val="105"/>
        </w:rPr>
        <w:t>long</w:t>
      </w:r>
      <w:r>
        <w:rPr>
          <w:color w:val="231F20"/>
          <w:spacing w:val="-28"/>
          <w:w w:val="105"/>
        </w:rPr>
        <w:t xml:space="preserve"> </w:t>
      </w:r>
      <w:r>
        <w:rPr>
          <w:color w:val="231F20"/>
          <w:spacing w:val="2"/>
          <w:w w:val="105"/>
        </w:rPr>
        <w:t>and</w:t>
      </w:r>
      <w:r>
        <w:rPr>
          <w:color w:val="231F20"/>
          <w:spacing w:val="-27"/>
          <w:w w:val="105"/>
        </w:rPr>
        <w:t xml:space="preserve"> </w:t>
      </w:r>
      <w:r>
        <w:rPr>
          <w:color w:val="231F20"/>
          <w:spacing w:val="3"/>
          <w:w w:val="105"/>
        </w:rPr>
        <w:t>about</w:t>
      </w:r>
      <w:r>
        <w:rPr>
          <w:color w:val="231F20"/>
          <w:spacing w:val="-27"/>
          <w:w w:val="105"/>
        </w:rPr>
        <w:t xml:space="preserve"> </w:t>
      </w:r>
      <w:r>
        <w:rPr>
          <w:color w:val="231F20"/>
          <w:w w:val="105"/>
        </w:rPr>
        <w:t>19</w:t>
      </w:r>
      <w:r>
        <w:rPr>
          <w:color w:val="231F20"/>
          <w:spacing w:val="-28"/>
          <w:w w:val="105"/>
        </w:rPr>
        <w:t xml:space="preserve"> </w:t>
      </w:r>
      <w:r>
        <w:rPr>
          <w:color w:val="231F20"/>
          <w:spacing w:val="3"/>
          <w:w w:val="105"/>
        </w:rPr>
        <w:t>metres</w:t>
      </w:r>
      <w:r>
        <w:rPr>
          <w:color w:val="231F20"/>
          <w:spacing w:val="-27"/>
          <w:w w:val="105"/>
        </w:rPr>
        <w:t xml:space="preserve"> </w:t>
      </w:r>
      <w:r>
        <w:rPr>
          <w:color w:val="231F20"/>
          <w:spacing w:val="4"/>
          <w:w w:val="105"/>
        </w:rPr>
        <w:t xml:space="preserve">wide, </w:t>
      </w:r>
      <w:r>
        <w:rPr>
          <w:color w:val="231F20"/>
          <w:spacing w:val="3"/>
          <w:w w:val="105"/>
        </w:rPr>
        <w:t>people</w:t>
      </w:r>
      <w:r>
        <w:rPr>
          <w:color w:val="231F20"/>
          <w:spacing w:val="-5"/>
          <w:w w:val="105"/>
        </w:rPr>
        <w:t xml:space="preserve"> </w:t>
      </w:r>
      <w:r>
        <w:rPr>
          <w:color w:val="231F20"/>
          <w:spacing w:val="3"/>
          <w:w w:val="105"/>
        </w:rPr>
        <w:t>travelled</w:t>
      </w:r>
      <w:r>
        <w:rPr>
          <w:color w:val="231F20"/>
          <w:spacing w:val="-4"/>
          <w:w w:val="105"/>
        </w:rPr>
        <w:t xml:space="preserve"> </w:t>
      </w:r>
      <w:r>
        <w:rPr>
          <w:color w:val="231F20"/>
          <w:w w:val="105"/>
        </w:rPr>
        <w:t>in</w:t>
      </w:r>
      <w:r>
        <w:rPr>
          <w:color w:val="231F20"/>
          <w:spacing w:val="-4"/>
          <w:w w:val="105"/>
        </w:rPr>
        <w:t xml:space="preserve"> </w:t>
      </w:r>
      <w:r>
        <w:rPr>
          <w:color w:val="231F20"/>
          <w:spacing w:val="3"/>
          <w:w w:val="105"/>
        </w:rPr>
        <w:t>chariots,</w:t>
      </w:r>
      <w:r>
        <w:rPr>
          <w:color w:val="231F20"/>
          <w:spacing w:val="-5"/>
          <w:w w:val="105"/>
        </w:rPr>
        <w:t xml:space="preserve"> </w:t>
      </w:r>
      <w:r>
        <w:rPr>
          <w:color w:val="231F20"/>
          <w:spacing w:val="3"/>
          <w:w w:val="105"/>
        </w:rPr>
        <w:t>palanquins,</w:t>
      </w:r>
      <w:r>
        <w:rPr>
          <w:color w:val="231F20"/>
          <w:spacing w:val="-4"/>
          <w:w w:val="105"/>
        </w:rPr>
        <w:t xml:space="preserve"> </w:t>
      </w:r>
      <w:r>
        <w:rPr>
          <w:color w:val="231F20"/>
          <w:spacing w:val="3"/>
          <w:w w:val="105"/>
        </w:rPr>
        <w:t>bullock</w:t>
      </w:r>
      <w:r>
        <w:rPr>
          <w:color w:val="231F20"/>
          <w:spacing w:val="-4"/>
          <w:w w:val="105"/>
        </w:rPr>
        <w:t xml:space="preserve"> </w:t>
      </w:r>
      <w:r>
        <w:rPr>
          <w:color w:val="231F20"/>
          <w:spacing w:val="3"/>
          <w:w w:val="105"/>
        </w:rPr>
        <w:t>carts,</w:t>
      </w:r>
      <w:r>
        <w:rPr>
          <w:color w:val="231F20"/>
          <w:spacing w:val="-4"/>
          <w:w w:val="105"/>
        </w:rPr>
        <w:t xml:space="preserve"> </w:t>
      </w:r>
      <w:r>
        <w:rPr>
          <w:color w:val="231F20"/>
          <w:w w:val="105"/>
        </w:rPr>
        <w:t>on</w:t>
      </w:r>
      <w:r>
        <w:rPr>
          <w:color w:val="231F20"/>
          <w:spacing w:val="-5"/>
          <w:w w:val="105"/>
        </w:rPr>
        <w:t xml:space="preserve"> </w:t>
      </w:r>
      <w:r>
        <w:rPr>
          <w:color w:val="231F20"/>
          <w:spacing w:val="3"/>
          <w:w w:val="105"/>
        </w:rPr>
        <w:t>horses,</w:t>
      </w:r>
      <w:r>
        <w:rPr>
          <w:color w:val="231F20"/>
          <w:spacing w:val="-4"/>
          <w:w w:val="105"/>
        </w:rPr>
        <w:t xml:space="preserve"> </w:t>
      </w:r>
      <w:r>
        <w:rPr>
          <w:color w:val="231F20"/>
          <w:spacing w:val="4"/>
          <w:w w:val="105"/>
        </w:rPr>
        <w:t xml:space="preserve">camels </w:t>
      </w:r>
      <w:r>
        <w:rPr>
          <w:color w:val="231F20"/>
          <w:spacing w:val="2"/>
          <w:w w:val="105"/>
        </w:rPr>
        <w:t>and</w:t>
      </w:r>
      <w:r>
        <w:rPr>
          <w:color w:val="231F20"/>
          <w:w w:val="105"/>
        </w:rPr>
        <w:t xml:space="preserve"> </w:t>
      </w:r>
      <w:r>
        <w:rPr>
          <w:color w:val="231F20"/>
          <w:spacing w:val="4"/>
          <w:w w:val="105"/>
        </w:rPr>
        <w:t>elephants.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17" w:right="2210" w:firstLine="720"/>
        <w:jc w:val="both"/>
      </w:pPr>
      <w:r>
        <w:lastRenderedPageBreak/>
        <w:pict>
          <v:line id="_x0000_s1396" style="position:absolute;left:0;text-align:left;z-index:15736320;mso-position-horizontal-relative:page;mso-position-vertical-relative:page" from="445.05pt,69.45pt" to="445.05pt,771pt" strokecolor="#d7d9da" strokeweight="5pt">
            <w10:wrap anchorx="page" anchory="page"/>
          </v:line>
        </w:pict>
      </w:r>
      <w:r w:rsidR="00D12952">
        <w:rPr>
          <w:color w:val="231F20"/>
          <w:spacing w:val="2"/>
        </w:rPr>
        <w:t xml:space="preserve">The </w:t>
      </w:r>
      <w:r w:rsidR="00D12952">
        <w:rPr>
          <w:color w:val="231F20"/>
          <w:spacing w:val="3"/>
        </w:rPr>
        <w:t xml:space="preserve">great travellers </w:t>
      </w:r>
      <w:r w:rsidR="00D12952">
        <w:rPr>
          <w:color w:val="231F20"/>
          <w:spacing w:val="2"/>
        </w:rPr>
        <w:t xml:space="preserve">who </w:t>
      </w:r>
      <w:r w:rsidR="00D12952">
        <w:rPr>
          <w:color w:val="231F20"/>
          <w:spacing w:val="3"/>
        </w:rPr>
        <w:t xml:space="preserve">ventured </w:t>
      </w:r>
      <w:r w:rsidR="00D12952">
        <w:rPr>
          <w:color w:val="231F20"/>
        </w:rPr>
        <w:t xml:space="preserve">to </w:t>
      </w:r>
      <w:r w:rsidR="00D12952">
        <w:rPr>
          <w:color w:val="231F20"/>
          <w:spacing w:val="3"/>
        </w:rPr>
        <w:t xml:space="preserve">explore distant lands </w:t>
      </w:r>
      <w:r w:rsidR="00D12952">
        <w:rPr>
          <w:color w:val="231F20"/>
          <w:spacing w:val="4"/>
        </w:rPr>
        <w:t xml:space="preserve">had </w:t>
      </w:r>
      <w:r w:rsidR="00D12952">
        <w:rPr>
          <w:color w:val="231F20"/>
          <w:spacing w:val="3"/>
        </w:rPr>
        <w:t xml:space="preserve">fascinating accounts </w:t>
      </w:r>
      <w:r w:rsidR="00D12952">
        <w:rPr>
          <w:color w:val="231F20"/>
        </w:rPr>
        <w:t xml:space="preserve">if </w:t>
      </w:r>
      <w:r w:rsidR="00D12952">
        <w:rPr>
          <w:color w:val="231F20"/>
          <w:spacing w:val="3"/>
        </w:rPr>
        <w:t xml:space="preserve">their travels. Even </w:t>
      </w:r>
      <w:r w:rsidR="00D12952">
        <w:rPr>
          <w:color w:val="231F20"/>
        </w:rPr>
        <w:t xml:space="preserve">if we go </w:t>
      </w:r>
      <w:r w:rsidR="00D12952">
        <w:rPr>
          <w:color w:val="231F20"/>
          <w:spacing w:val="3"/>
        </w:rPr>
        <w:t xml:space="preserve">back just </w:t>
      </w:r>
      <w:r w:rsidR="00D12952">
        <w:rPr>
          <w:color w:val="231F20"/>
        </w:rPr>
        <w:t xml:space="preserve">a </w:t>
      </w:r>
      <w:r w:rsidR="00D12952">
        <w:rPr>
          <w:color w:val="231F20"/>
          <w:spacing w:val="2"/>
        </w:rPr>
        <w:t xml:space="preserve">few </w:t>
      </w:r>
      <w:r w:rsidR="00D12952">
        <w:rPr>
          <w:color w:val="231F20"/>
          <w:spacing w:val="4"/>
        </w:rPr>
        <w:t xml:space="preserve">hundred </w:t>
      </w:r>
      <w:r w:rsidR="00D12952">
        <w:rPr>
          <w:color w:val="231F20"/>
          <w:spacing w:val="3"/>
        </w:rPr>
        <w:t xml:space="preserve">years </w:t>
      </w:r>
      <w:r w:rsidR="00D12952">
        <w:rPr>
          <w:color w:val="231F20"/>
        </w:rPr>
        <w:t xml:space="preserve">to </w:t>
      </w:r>
      <w:r w:rsidR="00D12952">
        <w:rPr>
          <w:color w:val="231F20"/>
          <w:spacing w:val="2"/>
        </w:rPr>
        <w:t xml:space="preserve">the </w:t>
      </w:r>
      <w:r w:rsidR="00D12952">
        <w:rPr>
          <w:color w:val="231F20"/>
          <w:spacing w:val="3"/>
        </w:rPr>
        <w:t xml:space="preserve">third century A.D., since </w:t>
      </w:r>
      <w:r w:rsidR="00D12952">
        <w:rPr>
          <w:color w:val="231F20"/>
          <w:spacing w:val="2"/>
        </w:rPr>
        <w:t xml:space="preserve">the </w:t>
      </w:r>
      <w:r w:rsidR="00D12952">
        <w:rPr>
          <w:color w:val="231F20"/>
          <w:spacing w:val="3"/>
        </w:rPr>
        <w:t xml:space="preserve">first exploration </w:t>
      </w:r>
      <w:r w:rsidR="00D12952">
        <w:rPr>
          <w:color w:val="231F20"/>
        </w:rPr>
        <w:t xml:space="preserve">of </w:t>
      </w:r>
      <w:r w:rsidR="00D12952">
        <w:rPr>
          <w:color w:val="231F20"/>
          <w:spacing w:val="4"/>
        </w:rPr>
        <w:t xml:space="preserve">Alexander  </w:t>
      </w:r>
      <w:r w:rsidR="00D12952">
        <w:rPr>
          <w:color w:val="231F20"/>
          <w:spacing w:val="2"/>
        </w:rPr>
        <w:t xml:space="preserve">the </w:t>
      </w:r>
      <w:r w:rsidR="00D12952">
        <w:rPr>
          <w:color w:val="231F20"/>
          <w:spacing w:val="3"/>
        </w:rPr>
        <w:t xml:space="preserve">Great, </w:t>
      </w:r>
      <w:r w:rsidR="00D12952">
        <w:rPr>
          <w:color w:val="231F20"/>
        </w:rPr>
        <w:t xml:space="preserve">or </w:t>
      </w:r>
      <w:r w:rsidR="00D12952">
        <w:rPr>
          <w:color w:val="231F20"/>
          <w:spacing w:val="3"/>
        </w:rPr>
        <w:t xml:space="preserve">only about seven hundred years since Marco Polo, </w:t>
      </w:r>
      <w:r w:rsidR="00D12952">
        <w:rPr>
          <w:color w:val="231F20"/>
          <w:spacing w:val="2"/>
        </w:rPr>
        <w:t xml:space="preserve">and </w:t>
      </w:r>
      <w:r w:rsidR="00D12952">
        <w:rPr>
          <w:color w:val="231F20"/>
          <w:spacing w:val="4"/>
        </w:rPr>
        <w:t xml:space="preserve">their </w:t>
      </w:r>
      <w:r w:rsidR="00D12952">
        <w:rPr>
          <w:color w:val="231F20"/>
          <w:spacing w:val="3"/>
        </w:rPr>
        <w:t xml:space="preserve">amazing explorations crossing many land </w:t>
      </w:r>
      <w:r w:rsidR="00D12952">
        <w:rPr>
          <w:color w:val="231F20"/>
        </w:rPr>
        <w:t xml:space="preserve">we </w:t>
      </w:r>
      <w:r w:rsidR="00D12952">
        <w:rPr>
          <w:color w:val="231F20"/>
          <w:spacing w:val="2"/>
        </w:rPr>
        <w:t xml:space="preserve">get </w:t>
      </w:r>
      <w:r w:rsidR="00D12952">
        <w:rPr>
          <w:color w:val="231F20"/>
          <w:spacing w:val="3"/>
        </w:rPr>
        <w:t xml:space="preserve">fascinating accounts </w:t>
      </w:r>
      <w:r w:rsidR="00D12952">
        <w:rPr>
          <w:color w:val="231F20"/>
          <w:spacing w:val="4"/>
        </w:rPr>
        <w:t xml:space="preserve">of </w:t>
      </w:r>
      <w:r w:rsidR="00D12952">
        <w:rPr>
          <w:color w:val="231F20"/>
          <w:spacing w:val="2"/>
        </w:rPr>
        <w:t xml:space="preserve">the </w:t>
      </w:r>
      <w:r w:rsidR="00D12952">
        <w:rPr>
          <w:color w:val="231F20"/>
          <w:spacing w:val="3"/>
        </w:rPr>
        <w:t xml:space="preserve">travels </w:t>
      </w:r>
      <w:r w:rsidR="00D12952">
        <w:rPr>
          <w:color w:val="231F20"/>
        </w:rPr>
        <w:t xml:space="preserve">of </w:t>
      </w:r>
      <w:r w:rsidR="00D12952">
        <w:rPr>
          <w:color w:val="231F20"/>
          <w:spacing w:val="3"/>
        </w:rPr>
        <w:t xml:space="preserve">these great persons. </w:t>
      </w:r>
      <w:r w:rsidR="00D12952">
        <w:rPr>
          <w:color w:val="231F20"/>
          <w:spacing w:val="2"/>
        </w:rPr>
        <w:t xml:space="preserve">The  </w:t>
      </w:r>
      <w:r w:rsidR="00D12952">
        <w:rPr>
          <w:color w:val="231F20"/>
          <w:spacing w:val="3"/>
        </w:rPr>
        <w:t xml:space="preserve">first medieval traveller </w:t>
      </w:r>
      <w:r w:rsidR="00D12952">
        <w:rPr>
          <w:color w:val="231F20"/>
        </w:rPr>
        <w:t>to</w:t>
      </w:r>
      <w:r w:rsidR="00D12952">
        <w:rPr>
          <w:color w:val="231F20"/>
          <w:spacing w:val="60"/>
        </w:rPr>
        <w:t xml:space="preserve"> </w:t>
      </w:r>
      <w:r w:rsidR="00D12952">
        <w:rPr>
          <w:color w:val="231F20"/>
          <w:spacing w:val="4"/>
        </w:rPr>
        <w:t xml:space="preserve">reach  </w:t>
      </w:r>
      <w:r w:rsidR="00D12952">
        <w:rPr>
          <w:color w:val="231F20"/>
          <w:spacing w:val="2"/>
        </w:rPr>
        <w:t xml:space="preserve">the </w:t>
      </w:r>
      <w:r w:rsidR="00D12952">
        <w:rPr>
          <w:color w:val="231F20"/>
          <w:spacing w:val="3"/>
        </w:rPr>
        <w:t xml:space="preserve">orient </w:t>
      </w:r>
      <w:r w:rsidR="00D12952">
        <w:rPr>
          <w:color w:val="231F20"/>
          <w:spacing w:val="2"/>
        </w:rPr>
        <w:t xml:space="preserve">was </w:t>
      </w:r>
      <w:r w:rsidR="00D12952">
        <w:rPr>
          <w:color w:val="231F20"/>
          <w:spacing w:val="3"/>
        </w:rPr>
        <w:t xml:space="preserve">probably Benjamin </w:t>
      </w:r>
      <w:r w:rsidR="00D12952">
        <w:rPr>
          <w:color w:val="231F20"/>
        </w:rPr>
        <w:t xml:space="preserve">of </w:t>
      </w:r>
      <w:r w:rsidR="00D12952">
        <w:rPr>
          <w:color w:val="231F20"/>
          <w:spacing w:val="3"/>
        </w:rPr>
        <w:t xml:space="preserve">Tudela, </w:t>
      </w:r>
      <w:r w:rsidR="00D12952">
        <w:rPr>
          <w:color w:val="231F20"/>
        </w:rPr>
        <w:t xml:space="preserve">a </w:t>
      </w:r>
      <w:r w:rsidR="00D12952">
        <w:rPr>
          <w:color w:val="231F20"/>
          <w:spacing w:val="3"/>
        </w:rPr>
        <w:t>Jewi</w:t>
      </w:r>
      <w:r w:rsidR="00D12952">
        <w:rPr>
          <w:color w:val="231F20"/>
          <w:spacing w:val="3"/>
        </w:rPr>
        <w:t xml:space="preserve">sh scholar, </w:t>
      </w:r>
      <w:r w:rsidR="00D12952">
        <w:rPr>
          <w:color w:val="231F20"/>
          <w:spacing w:val="2"/>
        </w:rPr>
        <w:t xml:space="preserve">who </w:t>
      </w:r>
      <w:r w:rsidR="00D12952">
        <w:rPr>
          <w:color w:val="231F20"/>
          <w:spacing w:val="4"/>
        </w:rPr>
        <w:t xml:space="preserve">left </w:t>
      </w:r>
      <w:r w:rsidR="00D12952">
        <w:rPr>
          <w:color w:val="231F20"/>
          <w:spacing w:val="3"/>
        </w:rPr>
        <w:t>Saragossa</w:t>
      </w:r>
      <w:r w:rsidR="00D12952">
        <w:rPr>
          <w:color w:val="231F20"/>
          <w:spacing w:val="-13"/>
        </w:rPr>
        <w:t xml:space="preserve"> </w:t>
      </w:r>
      <w:r w:rsidR="00D12952">
        <w:rPr>
          <w:color w:val="231F20"/>
        </w:rPr>
        <w:t>in</w:t>
      </w:r>
      <w:r w:rsidR="00D12952">
        <w:rPr>
          <w:color w:val="231F20"/>
          <w:spacing w:val="-13"/>
        </w:rPr>
        <w:t xml:space="preserve"> </w:t>
      </w:r>
      <w:r w:rsidR="00D12952">
        <w:rPr>
          <w:color w:val="231F20"/>
          <w:spacing w:val="2"/>
        </w:rPr>
        <w:t>the</w:t>
      </w:r>
      <w:r w:rsidR="00D12952">
        <w:rPr>
          <w:color w:val="231F20"/>
          <w:spacing w:val="-12"/>
        </w:rPr>
        <w:t xml:space="preserve"> </w:t>
      </w:r>
      <w:r w:rsidR="00D12952">
        <w:rPr>
          <w:color w:val="231F20"/>
          <w:spacing w:val="3"/>
        </w:rPr>
        <w:t>year</w:t>
      </w:r>
      <w:r w:rsidR="00D12952">
        <w:rPr>
          <w:color w:val="231F20"/>
          <w:spacing w:val="-13"/>
        </w:rPr>
        <w:t xml:space="preserve"> </w:t>
      </w:r>
      <w:r w:rsidR="00D12952">
        <w:rPr>
          <w:color w:val="231F20"/>
          <w:spacing w:val="3"/>
        </w:rPr>
        <w:t>A.D.</w:t>
      </w:r>
      <w:r w:rsidR="00D12952">
        <w:rPr>
          <w:color w:val="231F20"/>
          <w:spacing w:val="-13"/>
        </w:rPr>
        <w:t xml:space="preserve"> </w:t>
      </w:r>
      <w:r w:rsidR="00D12952">
        <w:rPr>
          <w:color w:val="231F20"/>
          <w:spacing w:val="3"/>
        </w:rPr>
        <w:t>1160.</w:t>
      </w:r>
      <w:r w:rsidR="00D12952">
        <w:rPr>
          <w:color w:val="231F20"/>
          <w:spacing w:val="-12"/>
        </w:rPr>
        <w:t xml:space="preserve"> </w:t>
      </w:r>
      <w:r w:rsidR="00D12952">
        <w:rPr>
          <w:color w:val="231F20"/>
        </w:rPr>
        <w:t>He</w:t>
      </w:r>
      <w:r w:rsidR="00D12952">
        <w:rPr>
          <w:color w:val="231F20"/>
          <w:spacing w:val="-13"/>
        </w:rPr>
        <w:t xml:space="preserve"> </w:t>
      </w:r>
      <w:r w:rsidR="00D12952">
        <w:rPr>
          <w:color w:val="231F20"/>
          <w:spacing w:val="3"/>
        </w:rPr>
        <w:t>wrote</w:t>
      </w:r>
      <w:r w:rsidR="00D12952">
        <w:rPr>
          <w:color w:val="231F20"/>
          <w:spacing w:val="-12"/>
        </w:rPr>
        <w:t xml:space="preserve"> </w:t>
      </w:r>
      <w:r w:rsidR="00D12952">
        <w:rPr>
          <w:color w:val="231F20"/>
        </w:rPr>
        <w:t>a</w:t>
      </w:r>
      <w:r w:rsidR="00D12952">
        <w:rPr>
          <w:color w:val="231F20"/>
          <w:spacing w:val="-13"/>
        </w:rPr>
        <w:t xml:space="preserve"> </w:t>
      </w:r>
      <w:r w:rsidR="00D12952">
        <w:rPr>
          <w:color w:val="231F20"/>
          <w:spacing w:val="3"/>
        </w:rPr>
        <w:t>detailed</w:t>
      </w:r>
      <w:r w:rsidR="00D12952">
        <w:rPr>
          <w:color w:val="231F20"/>
          <w:spacing w:val="-13"/>
        </w:rPr>
        <w:t xml:space="preserve"> </w:t>
      </w:r>
      <w:r w:rsidR="00D12952">
        <w:rPr>
          <w:color w:val="231F20"/>
          <w:spacing w:val="3"/>
        </w:rPr>
        <w:t>account</w:t>
      </w:r>
      <w:r w:rsidR="00D12952">
        <w:rPr>
          <w:color w:val="231F20"/>
          <w:spacing w:val="-12"/>
        </w:rPr>
        <w:t xml:space="preserve"> </w:t>
      </w:r>
      <w:r w:rsidR="00D12952">
        <w:rPr>
          <w:color w:val="231F20"/>
        </w:rPr>
        <w:t>of</w:t>
      </w:r>
      <w:r w:rsidR="00D12952">
        <w:rPr>
          <w:color w:val="231F20"/>
          <w:spacing w:val="-13"/>
        </w:rPr>
        <w:t xml:space="preserve"> </w:t>
      </w:r>
      <w:r w:rsidR="00D12952">
        <w:rPr>
          <w:color w:val="231F20"/>
          <w:spacing w:val="2"/>
        </w:rPr>
        <w:t>his</w:t>
      </w:r>
      <w:r w:rsidR="00D12952">
        <w:rPr>
          <w:color w:val="231F20"/>
          <w:spacing w:val="-13"/>
        </w:rPr>
        <w:t xml:space="preserve"> </w:t>
      </w:r>
      <w:r w:rsidR="00D12952">
        <w:rPr>
          <w:color w:val="231F20"/>
          <w:spacing w:val="4"/>
        </w:rPr>
        <w:t xml:space="preserve">thirteen- </w:t>
      </w:r>
      <w:r w:rsidR="00D12952">
        <w:rPr>
          <w:color w:val="231F20"/>
          <w:spacing w:val="3"/>
        </w:rPr>
        <w:t xml:space="preserve">year long journey through Europe, Persia </w:t>
      </w:r>
      <w:r w:rsidR="00D12952">
        <w:rPr>
          <w:color w:val="231F20"/>
          <w:spacing w:val="2"/>
        </w:rPr>
        <w:t xml:space="preserve">and </w:t>
      </w:r>
      <w:r w:rsidR="00D12952">
        <w:rPr>
          <w:color w:val="231F20"/>
          <w:spacing w:val="3"/>
        </w:rPr>
        <w:t xml:space="preserve">India, giving </w:t>
      </w:r>
      <w:r w:rsidR="00D12952">
        <w:rPr>
          <w:color w:val="231F20"/>
          <w:spacing w:val="4"/>
        </w:rPr>
        <w:t xml:space="preserve">information   </w:t>
      </w:r>
      <w:r w:rsidR="00D12952">
        <w:rPr>
          <w:color w:val="231F20"/>
        </w:rPr>
        <w:t xml:space="preserve">on </w:t>
      </w:r>
      <w:r w:rsidR="00D12952">
        <w:rPr>
          <w:color w:val="231F20"/>
          <w:spacing w:val="2"/>
        </w:rPr>
        <w:t xml:space="preserve">the </w:t>
      </w:r>
      <w:r w:rsidR="00D12952">
        <w:rPr>
          <w:color w:val="231F20"/>
          <w:spacing w:val="3"/>
        </w:rPr>
        <w:t xml:space="preserve">Jewish communities, </w:t>
      </w:r>
      <w:r w:rsidR="00D12952">
        <w:rPr>
          <w:color w:val="231F20"/>
          <w:spacing w:val="2"/>
        </w:rPr>
        <w:t xml:space="preserve">and the </w:t>
      </w:r>
      <w:r w:rsidR="00D12952">
        <w:rPr>
          <w:color w:val="231F20"/>
          <w:spacing w:val="3"/>
        </w:rPr>
        <w:t xml:space="preserve">geography </w:t>
      </w:r>
      <w:r w:rsidR="00D12952">
        <w:rPr>
          <w:color w:val="231F20"/>
        </w:rPr>
        <w:t xml:space="preserve">of </w:t>
      </w:r>
      <w:r w:rsidR="00D12952">
        <w:rPr>
          <w:color w:val="231F20"/>
          <w:spacing w:val="3"/>
        </w:rPr>
        <w:t xml:space="preserve">various places </w:t>
      </w:r>
      <w:r w:rsidR="00D12952">
        <w:rPr>
          <w:color w:val="231F20"/>
        </w:rPr>
        <w:t xml:space="preserve">he </w:t>
      </w:r>
      <w:r w:rsidR="00D12952">
        <w:rPr>
          <w:color w:val="231F20"/>
          <w:spacing w:val="4"/>
        </w:rPr>
        <w:t xml:space="preserve">had </w:t>
      </w:r>
      <w:r w:rsidR="00D12952">
        <w:rPr>
          <w:color w:val="231F20"/>
          <w:spacing w:val="3"/>
        </w:rPr>
        <w:t xml:space="preserve">visited. </w:t>
      </w:r>
      <w:r w:rsidR="00D12952">
        <w:rPr>
          <w:color w:val="231F20"/>
          <w:spacing w:val="2"/>
        </w:rPr>
        <w:t xml:space="preserve">Yet </w:t>
      </w:r>
      <w:r w:rsidR="00D12952">
        <w:rPr>
          <w:color w:val="231F20"/>
          <w:spacing w:val="3"/>
        </w:rPr>
        <w:t xml:space="preserve">another famous traveller </w:t>
      </w:r>
      <w:r w:rsidR="00D12952">
        <w:rPr>
          <w:color w:val="231F20"/>
          <w:spacing w:val="2"/>
        </w:rPr>
        <w:t xml:space="preserve">who  </w:t>
      </w:r>
      <w:r w:rsidR="00D12952">
        <w:rPr>
          <w:color w:val="231F20"/>
          <w:spacing w:val="3"/>
        </w:rPr>
        <w:t xml:space="preserve">recorded interesting </w:t>
      </w:r>
      <w:r w:rsidR="00D12952">
        <w:rPr>
          <w:color w:val="231F20"/>
          <w:spacing w:val="4"/>
        </w:rPr>
        <w:t xml:space="preserve">accounts  </w:t>
      </w:r>
      <w:r w:rsidR="00D12952">
        <w:rPr>
          <w:color w:val="231F20"/>
        </w:rPr>
        <w:t xml:space="preserve">of </w:t>
      </w:r>
      <w:r w:rsidR="00D12952">
        <w:rPr>
          <w:color w:val="231F20"/>
          <w:spacing w:val="2"/>
        </w:rPr>
        <w:t xml:space="preserve">his </w:t>
      </w:r>
      <w:r w:rsidR="00D12952">
        <w:rPr>
          <w:color w:val="231F20"/>
          <w:spacing w:val="3"/>
        </w:rPr>
        <w:t xml:space="preserve">travel experiences </w:t>
      </w:r>
      <w:r w:rsidR="00D12952">
        <w:rPr>
          <w:color w:val="231F20"/>
          <w:spacing w:val="2"/>
        </w:rPr>
        <w:t xml:space="preserve">was Ibn </w:t>
      </w:r>
      <w:r w:rsidR="00D12952">
        <w:rPr>
          <w:color w:val="231F20"/>
          <w:spacing w:val="3"/>
        </w:rPr>
        <w:t xml:space="preserve">Batutah. </w:t>
      </w:r>
      <w:r w:rsidR="00D12952">
        <w:rPr>
          <w:color w:val="231F20"/>
          <w:spacing w:val="2"/>
        </w:rPr>
        <w:t xml:space="preserve">Ibn </w:t>
      </w:r>
      <w:r w:rsidR="00D12952">
        <w:rPr>
          <w:color w:val="231F20"/>
          <w:spacing w:val="3"/>
        </w:rPr>
        <w:t xml:space="preserve">Batutah wrote </w:t>
      </w:r>
      <w:r w:rsidR="00D12952">
        <w:rPr>
          <w:color w:val="231F20"/>
        </w:rPr>
        <w:t xml:space="preserve">a </w:t>
      </w:r>
      <w:r w:rsidR="00D12952">
        <w:rPr>
          <w:color w:val="231F20"/>
          <w:spacing w:val="4"/>
        </w:rPr>
        <w:t xml:space="preserve">detailed </w:t>
      </w:r>
      <w:r w:rsidR="00D12952">
        <w:rPr>
          <w:color w:val="231F20"/>
          <w:spacing w:val="3"/>
        </w:rPr>
        <w:t xml:space="preserve">diary </w:t>
      </w:r>
      <w:r w:rsidR="00D12952">
        <w:rPr>
          <w:color w:val="231F20"/>
        </w:rPr>
        <w:t xml:space="preserve">of </w:t>
      </w:r>
      <w:r w:rsidR="00D12952">
        <w:rPr>
          <w:color w:val="231F20"/>
          <w:spacing w:val="2"/>
        </w:rPr>
        <w:t xml:space="preserve">his </w:t>
      </w:r>
      <w:r w:rsidR="00D12952">
        <w:rPr>
          <w:color w:val="231F20"/>
          <w:spacing w:val="3"/>
        </w:rPr>
        <w:t xml:space="preserve">travel experiences. </w:t>
      </w:r>
      <w:r w:rsidR="00D12952">
        <w:rPr>
          <w:color w:val="231F20"/>
        </w:rPr>
        <w:t xml:space="preserve">He </w:t>
      </w:r>
      <w:r w:rsidR="00D12952">
        <w:rPr>
          <w:color w:val="231F20"/>
          <w:spacing w:val="2"/>
        </w:rPr>
        <w:t xml:space="preserve">was </w:t>
      </w:r>
      <w:r w:rsidR="00D12952">
        <w:rPr>
          <w:color w:val="231F20"/>
          <w:spacing w:val="3"/>
        </w:rPr>
        <w:t xml:space="preserve">born </w:t>
      </w:r>
      <w:r w:rsidR="00D12952">
        <w:rPr>
          <w:color w:val="231F20"/>
        </w:rPr>
        <w:t xml:space="preserve">at </w:t>
      </w:r>
      <w:r w:rsidR="00D12952">
        <w:rPr>
          <w:color w:val="231F20"/>
          <w:spacing w:val="3"/>
        </w:rPr>
        <w:t xml:space="preserve">Tangier </w:t>
      </w:r>
      <w:r w:rsidR="00D12952">
        <w:rPr>
          <w:color w:val="231F20"/>
        </w:rPr>
        <w:t xml:space="preserve">in </w:t>
      </w:r>
      <w:r w:rsidR="00D12952">
        <w:rPr>
          <w:color w:val="231F20"/>
          <w:spacing w:val="3"/>
        </w:rPr>
        <w:t xml:space="preserve">A.D.1304. </w:t>
      </w:r>
      <w:r w:rsidR="00D12952">
        <w:rPr>
          <w:color w:val="231F20"/>
        </w:rPr>
        <w:t xml:space="preserve">In </w:t>
      </w:r>
      <w:r w:rsidR="00D12952">
        <w:rPr>
          <w:color w:val="231F20"/>
          <w:spacing w:val="4"/>
        </w:rPr>
        <w:t xml:space="preserve">the </w:t>
      </w:r>
      <w:r w:rsidR="00D12952">
        <w:rPr>
          <w:color w:val="231F20"/>
          <w:spacing w:val="3"/>
        </w:rPr>
        <w:t xml:space="preserve">year A.D. 1325, </w:t>
      </w:r>
      <w:r w:rsidR="00D12952">
        <w:rPr>
          <w:color w:val="231F20"/>
        </w:rPr>
        <w:t xml:space="preserve">he  </w:t>
      </w:r>
      <w:r w:rsidR="00D12952">
        <w:rPr>
          <w:color w:val="231F20"/>
          <w:spacing w:val="3"/>
        </w:rPr>
        <w:t xml:space="preserve">left </w:t>
      </w:r>
      <w:r w:rsidR="00D12952">
        <w:rPr>
          <w:color w:val="231F20"/>
          <w:spacing w:val="2"/>
        </w:rPr>
        <w:t xml:space="preserve">his </w:t>
      </w:r>
      <w:r w:rsidR="00D12952">
        <w:rPr>
          <w:color w:val="231F20"/>
          <w:spacing w:val="3"/>
        </w:rPr>
        <w:t xml:space="preserve">home </w:t>
      </w:r>
      <w:r w:rsidR="00D12952">
        <w:rPr>
          <w:color w:val="231F20"/>
          <w:spacing w:val="2"/>
        </w:rPr>
        <w:t xml:space="preserve">and </w:t>
      </w:r>
      <w:r w:rsidR="00D12952">
        <w:rPr>
          <w:color w:val="231F20"/>
          <w:spacing w:val="3"/>
        </w:rPr>
        <w:t>passing t</w:t>
      </w:r>
      <w:r w:rsidR="00D12952">
        <w:rPr>
          <w:color w:val="231F20"/>
          <w:spacing w:val="3"/>
        </w:rPr>
        <w:t xml:space="preserve">hrough various </w:t>
      </w:r>
      <w:r w:rsidR="00D12952">
        <w:rPr>
          <w:color w:val="231F20"/>
          <w:spacing w:val="4"/>
        </w:rPr>
        <w:t xml:space="preserve">countries   </w:t>
      </w:r>
      <w:r w:rsidR="00D12952">
        <w:rPr>
          <w:color w:val="231F20"/>
        </w:rPr>
        <w:t xml:space="preserve">in </w:t>
      </w:r>
      <w:r w:rsidR="00D12952">
        <w:rPr>
          <w:color w:val="231F20"/>
          <w:spacing w:val="3"/>
        </w:rPr>
        <w:t xml:space="preserve">Africa </w:t>
      </w:r>
      <w:r w:rsidR="00D12952">
        <w:rPr>
          <w:color w:val="231F20"/>
          <w:spacing w:val="2"/>
        </w:rPr>
        <w:t xml:space="preserve">and </w:t>
      </w:r>
      <w:r w:rsidR="00D12952">
        <w:rPr>
          <w:color w:val="231F20"/>
          <w:spacing w:val="3"/>
        </w:rPr>
        <w:t xml:space="preserve">West Asia, crossed </w:t>
      </w:r>
      <w:r w:rsidR="00D12952">
        <w:rPr>
          <w:color w:val="231F20"/>
          <w:spacing w:val="2"/>
        </w:rPr>
        <w:t xml:space="preserve">the </w:t>
      </w:r>
      <w:r w:rsidR="00D12952">
        <w:rPr>
          <w:color w:val="231F20"/>
          <w:spacing w:val="3"/>
        </w:rPr>
        <w:t xml:space="preserve">Sindhu </w:t>
      </w:r>
      <w:r w:rsidR="00D12952">
        <w:rPr>
          <w:color w:val="231F20"/>
        </w:rPr>
        <w:t xml:space="preserve">in </w:t>
      </w:r>
      <w:r w:rsidR="00D12952">
        <w:rPr>
          <w:color w:val="231F20"/>
          <w:spacing w:val="3"/>
        </w:rPr>
        <w:t xml:space="preserve">A.D.1333. </w:t>
      </w:r>
      <w:r w:rsidR="00D12952">
        <w:rPr>
          <w:color w:val="231F20"/>
          <w:spacing w:val="2"/>
        </w:rPr>
        <w:t xml:space="preserve">His </w:t>
      </w:r>
      <w:r w:rsidR="00D12952">
        <w:rPr>
          <w:color w:val="231F20"/>
          <w:spacing w:val="3"/>
        </w:rPr>
        <w:t xml:space="preserve">travel </w:t>
      </w:r>
      <w:r w:rsidR="00D12952">
        <w:rPr>
          <w:color w:val="231F20"/>
          <w:spacing w:val="4"/>
        </w:rPr>
        <w:t xml:space="preserve">took </w:t>
      </w:r>
      <w:r w:rsidR="00D12952">
        <w:rPr>
          <w:color w:val="231F20"/>
          <w:spacing w:val="2"/>
        </w:rPr>
        <w:t xml:space="preserve">him </w:t>
      </w:r>
      <w:r w:rsidR="00D12952">
        <w:rPr>
          <w:color w:val="231F20"/>
        </w:rPr>
        <w:t xml:space="preserve">to </w:t>
      </w:r>
      <w:r w:rsidR="00D12952">
        <w:rPr>
          <w:color w:val="231F20"/>
          <w:spacing w:val="3"/>
        </w:rPr>
        <w:t xml:space="preserve">places </w:t>
      </w:r>
      <w:r w:rsidR="00D12952">
        <w:rPr>
          <w:color w:val="231F20"/>
        </w:rPr>
        <w:t xml:space="preserve">as </w:t>
      </w:r>
      <w:r w:rsidR="00D12952">
        <w:rPr>
          <w:color w:val="231F20"/>
          <w:spacing w:val="2"/>
        </w:rPr>
        <w:t xml:space="preserve">far </w:t>
      </w:r>
      <w:r w:rsidR="00D12952">
        <w:rPr>
          <w:color w:val="231F20"/>
        </w:rPr>
        <w:t xml:space="preserve">as </w:t>
      </w:r>
      <w:r w:rsidR="00D12952">
        <w:rPr>
          <w:color w:val="231F20"/>
          <w:spacing w:val="3"/>
        </w:rPr>
        <w:t xml:space="preserve">Indonesia </w:t>
      </w:r>
      <w:r w:rsidR="00D12952">
        <w:rPr>
          <w:color w:val="231F20"/>
          <w:spacing w:val="2"/>
        </w:rPr>
        <w:t xml:space="preserve">and </w:t>
      </w:r>
      <w:r w:rsidR="00D12952">
        <w:rPr>
          <w:color w:val="231F20"/>
          <w:spacing w:val="3"/>
        </w:rPr>
        <w:t xml:space="preserve">China. </w:t>
      </w:r>
      <w:r w:rsidR="00D12952">
        <w:rPr>
          <w:color w:val="231F20"/>
          <w:spacing w:val="2"/>
        </w:rPr>
        <w:t xml:space="preserve">Out </w:t>
      </w:r>
      <w:r w:rsidR="00D12952">
        <w:rPr>
          <w:color w:val="231F20"/>
        </w:rPr>
        <w:t xml:space="preserve">of a </w:t>
      </w:r>
      <w:r w:rsidR="00D12952">
        <w:rPr>
          <w:color w:val="231F20"/>
          <w:spacing w:val="3"/>
        </w:rPr>
        <w:t xml:space="preserve">total </w:t>
      </w:r>
      <w:r w:rsidR="00D12952">
        <w:rPr>
          <w:color w:val="231F20"/>
        </w:rPr>
        <w:t xml:space="preserve">of </w:t>
      </w:r>
      <w:r w:rsidR="00D12952">
        <w:rPr>
          <w:color w:val="231F20"/>
          <w:spacing w:val="3"/>
        </w:rPr>
        <w:t xml:space="preserve">more </w:t>
      </w:r>
      <w:r w:rsidR="00D12952">
        <w:rPr>
          <w:color w:val="231F20"/>
          <w:spacing w:val="4"/>
        </w:rPr>
        <w:t xml:space="preserve">than </w:t>
      </w:r>
      <w:r w:rsidR="00D12952">
        <w:rPr>
          <w:color w:val="231F20"/>
          <w:spacing w:val="3"/>
        </w:rPr>
        <w:t>17,000</w:t>
      </w:r>
      <w:r w:rsidR="00D12952">
        <w:rPr>
          <w:color w:val="231F20"/>
          <w:spacing w:val="-9"/>
        </w:rPr>
        <w:t xml:space="preserve"> </w:t>
      </w:r>
      <w:r w:rsidR="00D12952">
        <w:rPr>
          <w:color w:val="231F20"/>
          <w:spacing w:val="3"/>
        </w:rPr>
        <w:t>miles,</w:t>
      </w:r>
      <w:r w:rsidR="00D12952">
        <w:rPr>
          <w:color w:val="231F20"/>
          <w:spacing w:val="-9"/>
        </w:rPr>
        <w:t xml:space="preserve"> </w:t>
      </w:r>
      <w:r w:rsidR="00D12952">
        <w:rPr>
          <w:color w:val="231F20"/>
        </w:rPr>
        <w:t>he</w:t>
      </w:r>
      <w:r w:rsidR="00D12952">
        <w:rPr>
          <w:color w:val="231F20"/>
          <w:spacing w:val="-8"/>
        </w:rPr>
        <w:t xml:space="preserve"> </w:t>
      </w:r>
      <w:r w:rsidR="00D12952">
        <w:rPr>
          <w:color w:val="231F20"/>
          <w:spacing w:val="3"/>
        </w:rPr>
        <w:t>covered</w:t>
      </w:r>
      <w:r w:rsidR="00D12952">
        <w:rPr>
          <w:color w:val="231F20"/>
          <w:spacing w:val="-9"/>
        </w:rPr>
        <w:t xml:space="preserve"> </w:t>
      </w:r>
      <w:r w:rsidR="00D12952">
        <w:rPr>
          <w:color w:val="231F20"/>
          <w:spacing w:val="3"/>
        </w:rPr>
        <w:t>more</w:t>
      </w:r>
      <w:r w:rsidR="00D12952">
        <w:rPr>
          <w:color w:val="231F20"/>
          <w:spacing w:val="-9"/>
        </w:rPr>
        <w:t xml:space="preserve"> </w:t>
      </w:r>
      <w:r w:rsidR="00D12952">
        <w:rPr>
          <w:color w:val="231F20"/>
          <w:spacing w:val="3"/>
        </w:rPr>
        <w:t>than</w:t>
      </w:r>
      <w:r w:rsidR="00D12952">
        <w:rPr>
          <w:color w:val="231F20"/>
          <w:spacing w:val="-8"/>
        </w:rPr>
        <w:t xml:space="preserve"> </w:t>
      </w:r>
      <w:r w:rsidR="00D12952">
        <w:rPr>
          <w:color w:val="231F20"/>
          <w:spacing w:val="3"/>
        </w:rPr>
        <w:t>14,000</w:t>
      </w:r>
      <w:r w:rsidR="00D12952">
        <w:rPr>
          <w:color w:val="231F20"/>
          <w:spacing w:val="-9"/>
        </w:rPr>
        <w:t xml:space="preserve"> </w:t>
      </w:r>
      <w:r w:rsidR="00D12952">
        <w:rPr>
          <w:color w:val="231F20"/>
          <w:spacing w:val="3"/>
        </w:rPr>
        <w:t>miles</w:t>
      </w:r>
      <w:r w:rsidR="00D12952">
        <w:rPr>
          <w:color w:val="231F20"/>
          <w:spacing w:val="-8"/>
        </w:rPr>
        <w:t xml:space="preserve"> </w:t>
      </w:r>
      <w:r w:rsidR="00D12952">
        <w:rPr>
          <w:color w:val="231F20"/>
        </w:rPr>
        <w:t>in</w:t>
      </w:r>
      <w:r w:rsidR="00D12952">
        <w:rPr>
          <w:color w:val="231F20"/>
          <w:spacing w:val="-9"/>
        </w:rPr>
        <w:t xml:space="preserve"> </w:t>
      </w:r>
      <w:r w:rsidR="00D12952">
        <w:rPr>
          <w:color w:val="231F20"/>
          <w:spacing w:val="2"/>
        </w:rPr>
        <w:t>the</w:t>
      </w:r>
      <w:r w:rsidR="00D12952">
        <w:rPr>
          <w:color w:val="231F20"/>
          <w:spacing w:val="-9"/>
        </w:rPr>
        <w:t xml:space="preserve"> </w:t>
      </w:r>
      <w:r w:rsidR="00D12952">
        <w:rPr>
          <w:color w:val="231F20"/>
          <w:spacing w:val="3"/>
        </w:rPr>
        <w:t>course</w:t>
      </w:r>
      <w:r w:rsidR="00D12952">
        <w:rPr>
          <w:color w:val="231F20"/>
          <w:spacing w:val="-8"/>
        </w:rPr>
        <w:t xml:space="preserve"> </w:t>
      </w:r>
      <w:r w:rsidR="00D12952">
        <w:rPr>
          <w:color w:val="231F20"/>
        </w:rPr>
        <w:t>of</w:t>
      </w:r>
      <w:r w:rsidR="00D12952">
        <w:rPr>
          <w:color w:val="231F20"/>
          <w:spacing w:val="-9"/>
        </w:rPr>
        <w:t xml:space="preserve"> </w:t>
      </w:r>
      <w:r w:rsidR="00D12952">
        <w:rPr>
          <w:color w:val="231F20"/>
          <w:spacing w:val="2"/>
        </w:rPr>
        <w:t>his</w:t>
      </w:r>
      <w:r w:rsidR="00D12952">
        <w:rPr>
          <w:color w:val="231F20"/>
          <w:spacing w:val="-8"/>
        </w:rPr>
        <w:t xml:space="preserve"> </w:t>
      </w:r>
      <w:r w:rsidR="00D12952">
        <w:rPr>
          <w:color w:val="231F20"/>
          <w:spacing w:val="4"/>
        </w:rPr>
        <w:t xml:space="preserve">travels </w:t>
      </w:r>
      <w:r w:rsidR="00D12952">
        <w:rPr>
          <w:color w:val="231F20"/>
          <w:spacing w:val="3"/>
        </w:rPr>
        <w:t xml:space="preserve">through India, </w:t>
      </w:r>
      <w:r w:rsidR="00D12952">
        <w:rPr>
          <w:color w:val="231F20"/>
          <w:spacing w:val="2"/>
        </w:rPr>
        <w:t xml:space="preserve">the </w:t>
      </w:r>
      <w:r w:rsidR="00D12952">
        <w:rPr>
          <w:color w:val="231F20"/>
          <w:spacing w:val="3"/>
        </w:rPr>
        <w:t xml:space="preserve">Maldives </w:t>
      </w:r>
      <w:r w:rsidR="00D12952">
        <w:rPr>
          <w:color w:val="231F20"/>
          <w:spacing w:val="2"/>
        </w:rPr>
        <w:t>and</w:t>
      </w:r>
      <w:r w:rsidR="00D12952">
        <w:rPr>
          <w:color w:val="231F20"/>
          <w:spacing w:val="18"/>
        </w:rPr>
        <w:t xml:space="preserve"> </w:t>
      </w:r>
      <w:r w:rsidR="00D12952">
        <w:rPr>
          <w:color w:val="231F20"/>
          <w:spacing w:val="4"/>
        </w:rPr>
        <w:t>Ceylon.</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spacing w:val="3"/>
        </w:rPr>
        <w:t xml:space="preserve">Marco Polo, </w:t>
      </w:r>
      <w:r>
        <w:rPr>
          <w:color w:val="231F20"/>
          <w:spacing w:val="2"/>
        </w:rPr>
        <w:t xml:space="preserve">the </w:t>
      </w:r>
      <w:r>
        <w:rPr>
          <w:color w:val="231F20"/>
          <w:spacing w:val="3"/>
        </w:rPr>
        <w:t xml:space="preserve">fearless traveller, spent almost twenty-five years </w:t>
      </w:r>
      <w:r>
        <w:rPr>
          <w:color w:val="231F20"/>
          <w:spacing w:val="4"/>
        </w:rPr>
        <w:t xml:space="preserve">in </w:t>
      </w:r>
      <w:r>
        <w:rPr>
          <w:color w:val="231F20"/>
          <w:spacing w:val="3"/>
        </w:rPr>
        <w:t xml:space="preserve">Asia during </w:t>
      </w:r>
      <w:r>
        <w:rPr>
          <w:color w:val="231F20"/>
          <w:spacing w:val="2"/>
        </w:rPr>
        <w:t xml:space="preserve">the </w:t>
      </w:r>
      <w:r>
        <w:rPr>
          <w:color w:val="231F20"/>
          <w:spacing w:val="3"/>
        </w:rPr>
        <w:t xml:space="preserve">latter part </w:t>
      </w:r>
      <w:r>
        <w:rPr>
          <w:color w:val="231F20"/>
        </w:rPr>
        <w:t xml:space="preserve">of </w:t>
      </w:r>
      <w:r>
        <w:rPr>
          <w:color w:val="231F20"/>
          <w:spacing w:val="2"/>
        </w:rPr>
        <w:t>the 13</w:t>
      </w:r>
      <w:r>
        <w:rPr>
          <w:color w:val="231F20"/>
          <w:spacing w:val="2"/>
          <w:position w:val="8"/>
          <w:sz w:val="14"/>
        </w:rPr>
        <w:t xml:space="preserve">th </w:t>
      </w:r>
      <w:r>
        <w:rPr>
          <w:color w:val="231F20"/>
          <w:spacing w:val="3"/>
        </w:rPr>
        <w:t xml:space="preserve">century. </w:t>
      </w:r>
      <w:r>
        <w:rPr>
          <w:color w:val="231F20"/>
          <w:spacing w:val="2"/>
        </w:rPr>
        <w:t xml:space="preserve">His </w:t>
      </w:r>
      <w:r>
        <w:rPr>
          <w:color w:val="231F20"/>
          <w:spacing w:val="3"/>
        </w:rPr>
        <w:t xml:space="preserve">wanderlust could </w:t>
      </w:r>
      <w:r>
        <w:rPr>
          <w:color w:val="231F20"/>
          <w:spacing w:val="4"/>
        </w:rPr>
        <w:t xml:space="preserve">well </w:t>
      </w:r>
      <w:r>
        <w:rPr>
          <w:color w:val="231F20"/>
          <w:spacing w:val="3"/>
        </w:rPr>
        <w:t xml:space="preserve">have been inherited from </w:t>
      </w:r>
      <w:r>
        <w:rPr>
          <w:color w:val="231F20"/>
          <w:spacing w:val="2"/>
        </w:rPr>
        <w:t xml:space="preserve">his </w:t>
      </w:r>
      <w:r>
        <w:rPr>
          <w:color w:val="231F20"/>
          <w:spacing w:val="3"/>
        </w:rPr>
        <w:t xml:space="preserve">father. Young Marco Polo left Venice </w:t>
      </w:r>
      <w:r>
        <w:rPr>
          <w:color w:val="231F20"/>
        </w:rPr>
        <w:t xml:space="preserve">in </w:t>
      </w:r>
      <w:r>
        <w:rPr>
          <w:color w:val="231F20"/>
          <w:spacing w:val="4"/>
        </w:rPr>
        <w:t xml:space="preserve">the </w:t>
      </w:r>
      <w:r>
        <w:rPr>
          <w:color w:val="231F20"/>
          <w:spacing w:val="3"/>
        </w:rPr>
        <w:t xml:space="preserve">year 1271 with </w:t>
      </w:r>
      <w:r>
        <w:rPr>
          <w:color w:val="231F20"/>
          <w:spacing w:val="2"/>
        </w:rPr>
        <w:t xml:space="preserve">his </w:t>
      </w:r>
      <w:r>
        <w:rPr>
          <w:color w:val="231F20"/>
          <w:spacing w:val="3"/>
        </w:rPr>
        <w:t xml:space="preserve">father </w:t>
      </w:r>
      <w:r>
        <w:rPr>
          <w:color w:val="231F20"/>
          <w:spacing w:val="2"/>
        </w:rPr>
        <w:t xml:space="preserve">and </w:t>
      </w:r>
      <w:r>
        <w:rPr>
          <w:color w:val="231F20"/>
          <w:spacing w:val="3"/>
        </w:rPr>
        <w:t xml:space="preserve">uncle. </w:t>
      </w:r>
      <w:r>
        <w:rPr>
          <w:color w:val="231F20"/>
          <w:spacing w:val="2"/>
        </w:rPr>
        <w:t xml:space="preserve">The </w:t>
      </w:r>
      <w:r>
        <w:rPr>
          <w:color w:val="231F20"/>
          <w:spacing w:val="3"/>
        </w:rPr>
        <w:t xml:space="preserve">three together travelled </w:t>
      </w:r>
      <w:r>
        <w:rPr>
          <w:color w:val="231F20"/>
          <w:spacing w:val="4"/>
        </w:rPr>
        <w:t xml:space="preserve">through </w:t>
      </w:r>
      <w:r>
        <w:rPr>
          <w:color w:val="231F20"/>
          <w:spacing w:val="3"/>
        </w:rPr>
        <w:t xml:space="preserve">Persia </w:t>
      </w:r>
      <w:r>
        <w:rPr>
          <w:color w:val="231F20"/>
          <w:spacing w:val="2"/>
        </w:rPr>
        <w:t xml:space="preserve">and </w:t>
      </w:r>
      <w:r>
        <w:rPr>
          <w:color w:val="231F20"/>
          <w:spacing w:val="3"/>
        </w:rPr>
        <w:t xml:space="preserve">Afghanistan </w:t>
      </w:r>
      <w:r>
        <w:rPr>
          <w:color w:val="231F20"/>
        </w:rPr>
        <w:t xml:space="preserve">to </w:t>
      </w:r>
      <w:r>
        <w:rPr>
          <w:color w:val="231F20"/>
          <w:spacing w:val="2"/>
        </w:rPr>
        <w:t xml:space="preserve">the </w:t>
      </w:r>
      <w:r>
        <w:rPr>
          <w:color w:val="231F20"/>
          <w:spacing w:val="3"/>
        </w:rPr>
        <w:t xml:space="preserve">“roof </w:t>
      </w:r>
      <w:r>
        <w:rPr>
          <w:color w:val="231F20"/>
        </w:rPr>
        <w:t xml:space="preserve">of </w:t>
      </w:r>
      <w:r>
        <w:rPr>
          <w:color w:val="231F20"/>
          <w:spacing w:val="2"/>
        </w:rPr>
        <w:t xml:space="preserve">the </w:t>
      </w:r>
      <w:r>
        <w:rPr>
          <w:color w:val="231F20"/>
          <w:spacing w:val="3"/>
        </w:rPr>
        <w:t xml:space="preserve">world”, </w:t>
      </w:r>
      <w:r>
        <w:rPr>
          <w:color w:val="231F20"/>
          <w:spacing w:val="2"/>
        </w:rPr>
        <w:t xml:space="preserve">the </w:t>
      </w:r>
      <w:r>
        <w:rPr>
          <w:color w:val="231F20"/>
          <w:spacing w:val="3"/>
        </w:rPr>
        <w:t xml:space="preserve">then  </w:t>
      </w:r>
      <w:r>
        <w:rPr>
          <w:color w:val="231F20"/>
          <w:spacing w:val="4"/>
        </w:rPr>
        <w:t xml:space="preserve">unknown </w:t>
      </w:r>
      <w:r>
        <w:rPr>
          <w:color w:val="231F20"/>
          <w:spacing w:val="3"/>
        </w:rPr>
        <w:t xml:space="preserve">Pamir Plateau. After crossing </w:t>
      </w:r>
      <w:r>
        <w:rPr>
          <w:color w:val="231F20"/>
          <w:spacing w:val="2"/>
        </w:rPr>
        <w:t xml:space="preserve">the </w:t>
      </w:r>
      <w:r>
        <w:rPr>
          <w:color w:val="231F20"/>
          <w:spacing w:val="3"/>
        </w:rPr>
        <w:t xml:space="preserve">wind-swept Gobi desert they </w:t>
      </w:r>
      <w:r>
        <w:rPr>
          <w:color w:val="231F20"/>
          <w:spacing w:val="4"/>
        </w:rPr>
        <w:t xml:space="preserve">reached </w:t>
      </w:r>
      <w:r>
        <w:rPr>
          <w:color w:val="231F20"/>
          <w:spacing w:val="3"/>
        </w:rPr>
        <w:t xml:space="preserve">Kublai Khan’s palace </w:t>
      </w:r>
      <w:r>
        <w:rPr>
          <w:color w:val="231F20"/>
          <w:spacing w:val="2"/>
        </w:rPr>
        <w:t xml:space="preserve">and </w:t>
      </w:r>
      <w:r>
        <w:rPr>
          <w:color w:val="231F20"/>
          <w:spacing w:val="3"/>
        </w:rPr>
        <w:t xml:space="preserve">remained </w:t>
      </w:r>
      <w:r>
        <w:rPr>
          <w:color w:val="231F20"/>
        </w:rPr>
        <w:t xml:space="preserve">in </w:t>
      </w:r>
      <w:r>
        <w:rPr>
          <w:color w:val="231F20"/>
          <w:spacing w:val="3"/>
        </w:rPr>
        <w:t>Ch</w:t>
      </w:r>
      <w:r>
        <w:rPr>
          <w:color w:val="231F20"/>
          <w:spacing w:val="3"/>
        </w:rPr>
        <w:t xml:space="preserve">ina </w:t>
      </w:r>
      <w:r>
        <w:rPr>
          <w:color w:val="231F20"/>
          <w:spacing w:val="2"/>
        </w:rPr>
        <w:t xml:space="preserve">for </w:t>
      </w:r>
      <w:r>
        <w:rPr>
          <w:color w:val="231F20"/>
          <w:spacing w:val="3"/>
        </w:rPr>
        <w:t xml:space="preserve">over twenty years. </w:t>
      </w:r>
      <w:r>
        <w:rPr>
          <w:color w:val="231F20"/>
        </w:rPr>
        <w:t xml:space="preserve">On </w:t>
      </w:r>
      <w:r>
        <w:rPr>
          <w:color w:val="231F20"/>
          <w:spacing w:val="4"/>
        </w:rPr>
        <w:t xml:space="preserve">his </w:t>
      </w:r>
      <w:r>
        <w:rPr>
          <w:color w:val="231F20"/>
          <w:spacing w:val="2"/>
        </w:rPr>
        <w:t xml:space="preserve">way </w:t>
      </w:r>
      <w:r>
        <w:rPr>
          <w:color w:val="231F20"/>
          <w:spacing w:val="3"/>
        </w:rPr>
        <w:t xml:space="preserve">back home, </w:t>
      </w:r>
      <w:r>
        <w:rPr>
          <w:color w:val="231F20"/>
        </w:rPr>
        <w:t xml:space="preserve">he </w:t>
      </w:r>
      <w:r>
        <w:rPr>
          <w:color w:val="231F20"/>
          <w:spacing w:val="3"/>
        </w:rPr>
        <w:t xml:space="preserve">stopped </w:t>
      </w:r>
      <w:r>
        <w:rPr>
          <w:color w:val="231F20"/>
        </w:rPr>
        <w:t xml:space="preserve">in </w:t>
      </w:r>
      <w:r>
        <w:rPr>
          <w:color w:val="231F20"/>
          <w:spacing w:val="3"/>
        </w:rPr>
        <w:t xml:space="preserve">Sumatra, Java, India </w:t>
      </w:r>
      <w:r>
        <w:rPr>
          <w:color w:val="231F20"/>
          <w:spacing w:val="2"/>
        </w:rPr>
        <w:t>and</w:t>
      </w:r>
      <w:r>
        <w:rPr>
          <w:color w:val="231F20"/>
          <w:spacing w:val="62"/>
        </w:rPr>
        <w:t xml:space="preserve"> </w:t>
      </w:r>
      <w:r>
        <w:rPr>
          <w:color w:val="231F20"/>
          <w:spacing w:val="4"/>
        </w:rPr>
        <w:t>Ceylon.</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spacing w:val="3"/>
        </w:rPr>
        <w:t xml:space="preserve">Marco Polo’s description </w:t>
      </w:r>
      <w:r>
        <w:rPr>
          <w:color w:val="231F20"/>
        </w:rPr>
        <w:t xml:space="preserve">of a </w:t>
      </w:r>
      <w:r>
        <w:rPr>
          <w:color w:val="231F20"/>
          <w:spacing w:val="3"/>
        </w:rPr>
        <w:t xml:space="preserve">place Zipangu (the present </w:t>
      </w:r>
      <w:r>
        <w:rPr>
          <w:color w:val="231F20"/>
          <w:spacing w:val="4"/>
        </w:rPr>
        <w:t xml:space="preserve">day  </w:t>
      </w:r>
      <w:r>
        <w:rPr>
          <w:color w:val="231F20"/>
          <w:spacing w:val="3"/>
        </w:rPr>
        <w:t xml:space="preserve">Japan) in.his memoirs </w:t>
      </w:r>
      <w:r>
        <w:rPr>
          <w:color w:val="231F20"/>
          <w:spacing w:val="2"/>
        </w:rPr>
        <w:t xml:space="preserve">set the </w:t>
      </w:r>
      <w:r>
        <w:rPr>
          <w:color w:val="231F20"/>
          <w:spacing w:val="3"/>
        </w:rPr>
        <w:t xml:space="preserve">course </w:t>
      </w:r>
      <w:r>
        <w:rPr>
          <w:color w:val="231F20"/>
          <w:spacing w:val="2"/>
        </w:rPr>
        <w:t xml:space="preserve">for </w:t>
      </w:r>
      <w:r>
        <w:rPr>
          <w:color w:val="231F20"/>
          <w:spacing w:val="3"/>
        </w:rPr>
        <w:t xml:space="preserve">Columbus’s contemporaries </w:t>
      </w:r>
      <w:r>
        <w:rPr>
          <w:color w:val="231F20"/>
          <w:spacing w:val="4"/>
        </w:rPr>
        <w:t xml:space="preserve">on  </w:t>
      </w:r>
      <w:r>
        <w:rPr>
          <w:color w:val="231F20"/>
          <w:spacing w:val="2"/>
        </w:rPr>
        <w:t xml:space="preserve">his </w:t>
      </w:r>
      <w:r>
        <w:rPr>
          <w:color w:val="231F20"/>
          <w:spacing w:val="3"/>
        </w:rPr>
        <w:t xml:space="preserve">historic journey </w:t>
      </w:r>
      <w:r>
        <w:rPr>
          <w:color w:val="231F20"/>
        </w:rPr>
        <w:t xml:space="preserve">in </w:t>
      </w:r>
      <w:r>
        <w:rPr>
          <w:color w:val="231F20"/>
          <w:spacing w:val="3"/>
        </w:rPr>
        <w:t xml:space="preserve">1492. </w:t>
      </w:r>
      <w:r>
        <w:rPr>
          <w:color w:val="231F20"/>
          <w:spacing w:val="2"/>
        </w:rPr>
        <w:t xml:space="preserve">Two </w:t>
      </w:r>
      <w:r>
        <w:rPr>
          <w:color w:val="231F20"/>
        </w:rPr>
        <w:t xml:space="preserve">of  </w:t>
      </w:r>
      <w:r>
        <w:rPr>
          <w:color w:val="231F20"/>
          <w:spacing w:val="3"/>
        </w:rPr>
        <w:t xml:space="preserve">Columbus’s  contemporaries  </w:t>
      </w:r>
      <w:r>
        <w:rPr>
          <w:color w:val="231F20"/>
          <w:spacing w:val="4"/>
        </w:rPr>
        <w:t xml:space="preserve">who </w:t>
      </w:r>
      <w:r>
        <w:rPr>
          <w:color w:val="231F20"/>
          <w:spacing w:val="3"/>
        </w:rPr>
        <w:t xml:space="preserve">also became famous </w:t>
      </w:r>
      <w:r>
        <w:rPr>
          <w:color w:val="231F20"/>
          <w:spacing w:val="2"/>
        </w:rPr>
        <w:t xml:space="preserve">and </w:t>
      </w:r>
      <w:r>
        <w:rPr>
          <w:color w:val="231F20"/>
          <w:spacing w:val="3"/>
        </w:rPr>
        <w:t xml:space="preserve">wrote excellent accounts were Vasco </w:t>
      </w:r>
      <w:r>
        <w:rPr>
          <w:color w:val="231F20"/>
        </w:rPr>
        <w:t xml:space="preserve">da </w:t>
      </w:r>
      <w:r>
        <w:rPr>
          <w:color w:val="231F20"/>
          <w:spacing w:val="4"/>
        </w:rPr>
        <w:t xml:space="preserve">Gama- </w:t>
      </w:r>
      <w:r>
        <w:rPr>
          <w:color w:val="231F20"/>
          <w:spacing w:val="2"/>
        </w:rPr>
        <w:t xml:space="preserve">who </w:t>
      </w:r>
      <w:r>
        <w:rPr>
          <w:color w:val="231F20"/>
          <w:spacing w:val="3"/>
        </w:rPr>
        <w:t xml:space="preserve">opened </w:t>
      </w:r>
      <w:r>
        <w:rPr>
          <w:color w:val="231F20"/>
          <w:spacing w:val="2"/>
        </w:rPr>
        <w:t xml:space="preserve">the sea </w:t>
      </w:r>
      <w:r>
        <w:rPr>
          <w:color w:val="231F20"/>
          <w:spacing w:val="3"/>
        </w:rPr>
        <w:t xml:space="preserve">route </w:t>
      </w:r>
      <w:r>
        <w:rPr>
          <w:color w:val="231F20"/>
        </w:rPr>
        <w:t xml:space="preserve">to </w:t>
      </w:r>
      <w:r>
        <w:rPr>
          <w:color w:val="231F20"/>
          <w:spacing w:val="3"/>
        </w:rPr>
        <w:t xml:space="preserve">India </w:t>
      </w:r>
      <w:r>
        <w:rPr>
          <w:color w:val="231F20"/>
        </w:rPr>
        <w:t xml:space="preserve">in </w:t>
      </w:r>
      <w:r>
        <w:rPr>
          <w:color w:val="231F20"/>
          <w:spacing w:val="3"/>
        </w:rPr>
        <w:t xml:space="preserve">1498 from Western Europe </w:t>
      </w:r>
      <w:r>
        <w:rPr>
          <w:color w:val="231F20"/>
        </w:rPr>
        <w:t xml:space="preserve">to </w:t>
      </w:r>
      <w:r>
        <w:rPr>
          <w:color w:val="231F20"/>
          <w:spacing w:val="4"/>
        </w:rPr>
        <w:t xml:space="preserve">India  </w:t>
      </w:r>
      <w:r>
        <w:rPr>
          <w:color w:val="231F20"/>
        </w:rPr>
        <w:t xml:space="preserve">in </w:t>
      </w:r>
      <w:r>
        <w:rPr>
          <w:color w:val="231F20"/>
          <w:spacing w:val="3"/>
        </w:rPr>
        <w:t xml:space="preserve">1498 -and Ferdinand Magellan whose ship sailed around </w:t>
      </w:r>
      <w:r>
        <w:rPr>
          <w:color w:val="231F20"/>
          <w:spacing w:val="2"/>
        </w:rPr>
        <w:t xml:space="preserve">the </w:t>
      </w:r>
      <w:r>
        <w:rPr>
          <w:color w:val="231F20"/>
          <w:spacing w:val="4"/>
        </w:rPr>
        <w:t xml:space="preserve">world. </w:t>
      </w:r>
      <w:r>
        <w:rPr>
          <w:color w:val="231F20"/>
          <w:spacing w:val="3"/>
        </w:rPr>
        <w:t>Fr</w:t>
      </w:r>
      <w:r>
        <w:rPr>
          <w:color w:val="231F20"/>
          <w:spacing w:val="3"/>
        </w:rPr>
        <w:t xml:space="preserve">ancisco Friar, John </w:t>
      </w:r>
      <w:r>
        <w:rPr>
          <w:color w:val="231F20"/>
        </w:rPr>
        <w:t xml:space="preserve">of </w:t>
      </w:r>
      <w:r>
        <w:rPr>
          <w:color w:val="231F20"/>
          <w:spacing w:val="3"/>
        </w:rPr>
        <w:t xml:space="preserve">Monte Corvino also visited India </w:t>
      </w:r>
      <w:r>
        <w:rPr>
          <w:color w:val="231F20"/>
        </w:rPr>
        <w:t xml:space="preserve">on </w:t>
      </w:r>
      <w:r>
        <w:rPr>
          <w:color w:val="231F20"/>
          <w:spacing w:val="3"/>
        </w:rPr>
        <w:t xml:space="preserve">their </w:t>
      </w:r>
      <w:r>
        <w:rPr>
          <w:color w:val="231F20"/>
          <w:spacing w:val="2"/>
        </w:rPr>
        <w:t xml:space="preserve">way </w:t>
      </w:r>
      <w:r>
        <w:rPr>
          <w:color w:val="231F20"/>
          <w:spacing w:val="4"/>
        </w:rPr>
        <w:t xml:space="preserve">to </w:t>
      </w:r>
      <w:r>
        <w:rPr>
          <w:color w:val="231F20"/>
          <w:spacing w:val="2"/>
        </w:rPr>
        <w:t xml:space="preserve">and </w:t>
      </w:r>
      <w:r>
        <w:rPr>
          <w:color w:val="231F20"/>
          <w:spacing w:val="3"/>
        </w:rPr>
        <w:t xml:space="preserve">back from China during </w:t>
      </w:r>
      <w:r>
        <w:rPr>
          <w:color w:val="231F20"/>
          <w:spacing w:val="2"/>
        </w:rPr>
        <w:t xml:space="preserve">the </w:t>
      </w:r>
      <w:r>
        <w:rPr>
          <w:color w:val="231F20"/>
          <w:spacing w:val="3"/>
        </w:rPr>
        <w:t xml:space="preserve">decade </w:t>
      </w:r>
      <w:r>
        <w:rPr>
          <w:color w:val="231F20"/>
        </w:rPr>
        <w:t xml:space="preserve">of </w:t>
      </w:r>
      <w:r>
        <w:rPr>
          <w:color w:val="231F20"/>
          <w:spacing w:val="2"/>
        </w:rPr>
        <w:t xml:space="preserve">the </w:t>
      </w:r>
      <w:r>
        <w:rPr>
          <w:color w:val="231F20"/>
          <w:spacing w:val="3"/>
        </w:rPr>
        <w:t xml:space="preserve">thirteenth century. </w:t>
      </w:r>
      <w:r>
        <w:rPr>
          <w:color w:val="231F20"/>
          <w:spacing w:val="4"/>
        </w:rPr>
        <w:t xml:space="preserve">Mention </w:t>
      </w:r>
      <w:r>
        <w:rPr>
          <w:color w:val="231F20"/>
          <w:spacing w:val="2"/>
        </w:rPr>
        <w:t xml:space="preserve">may </w:t>
      </w:r>
      <w:r>
        <w:rPr>
          <w:color w:val="231F20"/>
          <w:spacing w:val="3"/>
        </w:rPr>
        <w:t xml:space="preserve">also </w:t>
      </w:r>
      <w:r>
        <w:rPr>
          <w:color w:val="231F20"/>
        </w:rPr>
        <w:t xml:space="preserve">be </w:t>
      </w:r>
      <w:r>
        <w:rPr>
          <w:color w:val="231F20"/>
          <w:spacing w:val="3"/>
        </w:rPr>
        <w:t xml:space="preserve">made </w:t>
      </w:r>
      <w:r>
        <w:rPr>
          <w:color w:val="231F20"/>
        </w:rPr>
        <w:t xml:space="preserve">of </w:t>
      </w:r>
      <w:r>
        <w:rPr>
          <w:color w:val="231F20"/>
          <w:spacing w:val="2"/>
        </w:rPr>
        <w:t xml:space="preserve">the </w:t>
      </w:r>
      <w:r>
        <w:rPr>
          <w:color w:val="231F20"/>
          <w:spacing w:val="3"/>
        </w:rPr>
        <w:t xml:space="preserve">famous Portuguese chronicle, </w:t>
      </w:r>
      <w:r>
        <w:rPr>
          <w:color w:val="231F20"/>
          <w:spacing w:val="2"/>
        </w:rPr>
        <w:t xml:space="preserve">the </w:t>
      </w:r>
      <w:r>
        <w:rPr>
          <w:color w:val="231F20"/>
          <w:spacing w:val="4"/>
        </w:rPr>
        <w:t xml:space="preserve">Commentaries </w:t>
      </w:r>
      <w:r>
        <w:rPr>
          <w:color w:val="231F20"/>
        </w:rPr>
        <w:t xml:space="preserve">of </w:t>
      </w:r>
      <w:r>
        <w:rPr>
          <w:color w:val="231F20"/>
          <w:spacing w:val="2"/>
        </w:rPr>
        <w:t xml:space="preserve">the </w:t>
      </w:r>
      <w:r>
        <w:rPr>
          <w:color w:val="231F20"/>
          <w:spacing w:val="3"/>
        </w:rPr>
        <w:t>Great Alfonso</w:t>
      </w:r>
      <w:r>
        <w:rPr>
          <w:color w:val="231F20"/>
          <w:spacing w:val="13"/>
        </w:rPr>
        <w:t xml:space="preserve"> </w:t>
      </w:r>
      <w:r>
        <w:rPr>
          <w:color w:val="231F20"/>
          <w:spacing w:val="4"/>
        </w:rPr>
        <w:t>D’Albuquerque.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firstLine="720"/>
        <w:jc w:val="both"/>
      </w:pPr>
      <w:r>
        <w:lastRenderedPageBreak/>
        <w:pict>
          <v:line id="_x0000_s1395" style="position:absolute;left:0;text-align:left;z-index:15736832;mso-position-horizontal-relative:page;mso-position-vertical-relative:page" from="148.45pt,69.45pt" to="148.45pt,771pt" strokecolor="#d7d9da" strokeweight="5pt">
            <w10:wrap anchorx="page" anchory="page"/>
          </v:line>
        </w:pict>
      </w:r>
      <w:r w:rsidR="00D12952">
        <w:rPr>
          <w:color w:val="231F20"/>
          <w:w w:val="105"/>
        </w:rPr>
        <w:t>In</w:t>
      </w:r>
      <w:r w:rsidR="00D12952">
        <w:rPr>
          <w:color w:val="231F20"/>
          <w:spacing w:val="-12"/>
          <w:w w:val="105"/>
        </w:rPr>
        <w:t xml:space="preserve"> </w:t>
      </w:r>
      <w:r w:rsidR="00D12952">
        <w:rPr>
          <w:color w:val="231F20"/>
          <w:spacing w:val="2"/>
          <w:w w:val="105"/>
        </w:rPr>
        <w:t>the</w:t>
      </w:r>
      <w:r w:rsidR="00D12952">
        <w:rPr>
          <w:color w:val="231F20"/>
          <w:spacing w:val="-12"/>
          <w:w w:val="105"/>
        </w:rPr>
        <w:t xml:space="preserve"> </w:t>
      </w:r>
      <w:r w:rsidR="00D12952">
        <w:rPr>
          <w:color w:val="231F20"/>
          <w:spacing w:val="3"/>
          <w:w w:val="105"/>
        </w:rPr>
        <w:t>sixteenth</w:t>
      </w:r>
      <w:r w:rsidR="00D12952">
        <w:rPr>
          <w:color w:val="231F20"/>
          <w:spacing w:val="-11"/>
          <w:w w:val="105"/>
        </w:rPr>
        <w:t xml:space="preserve"> </w:t>
      </w:r>
      <w:r w:rsidR="00D12952">
        <w:rPr>
          <w:color w:val="231F20"/>
          <w:spacing w:val="2"/>
          <w:w w:val="105"/>
        </w:rPr>
        <w:t>and</w:t>
      </w:r>
      <w:r w:rsidR="00D12952">
        <w:rPr>
          <w:color w:val="231F20"/>
          <w:spacing w:val="-12"/>
          <w:w w:val="105"/>
        </w:rPr>
        <w:t xml:space="preserve"> </w:t>
      </w:r>
      <w:r w:rsidR="00D12952">
        <w:rPr>
          <w:color w:val="231F20"/>
          <w:spacing w:val="3"/>
          <w:w w:val="105"/>
        </w:rPr>
        <w:t>seventeenth</w:t>
      </w:r>
      <w:r w:rsidR="00D12952">
        <w:rPr>
          <w:color w:val="231F20"/>
          <w:spacing w:val="-11"/>
          <w:w w:val="105"/>
        </w:rPr>
        <w:t xml:space="preserve"> </w:t>
      </w:r>
      <w:r w:rsidR="00D12952">
        <w:rPr>
          <w:color w:val="231F20"/>
          <w:spacing w:val="3"/>
          <w:w w:val="105"/>
        </w:rPr>
        <w:t>centuries</w:t>
      </w:r>
      <w:r w:rsidR="00D12952">
        <w:rPr>
          <w:color w:val="231F20"/>
          <w:spacing w:val="-12"/>
          <w:w w:val="105"/>
        </w:rPr>
        <w:t xml:space="preserve"> </w:t>
      </w:r>
      <w:r w:rsidR="00D12952">
        <w:rPr>
          <w:color w:val="231F20"/>
          <w:spacing w:val="3"/>
          <w:w w:val="105"/>
        </w:rPr>
        <w:t>more</w:t>
      </w:r>
      <w:r w:rsidR="00D12952">
        <w:rPr>
          <w:color w:val="231F20"/>
          <w:spacing w:val="-12"/>
          <w:w w:val="105"/>
        </w:rPr>
        <w:t xml:space="preserve"> </w:t>
      </w:r>
      <w:r w:rsidR="00D12952">
        <w:rPr>
          <w:color w:val="231F20"/>
          <w:spacing w:val="3"/>
          <w:w w:val="105"/>
        </w:rPr>
        <w:t>European</w:t>
      </w:r>
      <w:r w:rsidR="00D12952">
        <w:rPr>
          <w:color w:val="231F20"/>
          <w:spacing w:val="-11"/>
          <w:w w:val="105"/>
        </w:rPr>
        <w:t xml:space="preserve"> </w:t>
      </w:r>
      <w:r w:rsidR="00D12952">
        <w:rPr>
          <w:color w:val="231F20"/>
          <w:spacing w:val="4"/>
          <w:w w:val="105"/>
        </w:rPr>
        <w:t xml:space="preserve">monks, </w:t>
      </w:r>
      <w:r w:rsidR="00D12952">
        <w:rPr>
          <w:color w:val="231F20"/>
          <w:spacing w:val="3"/>
          <w:w w:val="105"/>
        </w:rPr>
        <w:t xml:space="preserve">travellers </w:t>
      </w:r>
      <w:r w:rsidR="00D12952">
        <w:rPr>
          <w:color w:val="231F20"/>
          <w:spacing w:val="2"/>
          <w:w w:val="105"/>
        </w:rPr>
        <w:t xml:space="preserve">and </w:t>
      </w:r>
      <w:r w:rsidR="00D12952">
        <w:rPr>
          <w:color w:val="231F20"/>
          <w:spacing w:val="3"/>
          <w:w w:val="105"/>
        </w:rPr>
        <w:t xml:space="preserve">adventurers visited India </w:t>
      </w:r>
      <w:r w:rsidR="00D12952">
        <w:rPr>
          <w:color w:val="231F20"/>
          <w:spacing w:val="2"/>
          <w:w w:val="105"/>
        </w:rPr>
        <w:t xml:space="preserve">and </w:t>
      </w:r>
      <w:r w:rsidR="00D12952">
        <w:rPr>
          <w:color w:val="231F20"/>
          <w:spacing w:val="3"/>
          <w:w w:val="105"/>
        </w:rPr>
        <w:t xml:space="preserve">many other places </w:t>
      </w:r>
      <w:r w:rsidR="00D12952">
        <w:rPr>
          <w:color w:val="231F20"/>
          <w:w w:val="105"/>
        </w:rPr>
        <w:t xml:space="preserve">in </w:t>
      </w:r>
      <w:r w:rsidR="00D12952">
        <w:rPr>
          <w:color w:val="231F20"/>
          <w:spacing w:val="4"/>
          <w:w w:val="105"/>
        </w:rPr>
        <w:t xml:space="preserve">search </w:t>
      </w:r>
      <w:r w:rsidR="00D12952">
        <w:rPr>
          <w:color w:val="231F20"/>
          <w:w w:val="105"/>
        </w:rPr>
        <w:t xml:space="preserve">of </w:t>
      </w:r>
      <w:r w:rsidR="00D12952">
        <w:rPr>
          <w:color w:val="231F20"/>
          <w:spacing w:val="3"/>
          <w:w w:val="105"/>
        </w:rPr>
        <w:t xml:space="preserve">knowledge. </w:t>
      </w:r>
      <w:r w:rsidR="00D12952">
        <w:rPr>
          <w:color w:val="231F20"/>
          <w:spacing w:val="2"/>
          <w:w w:val="105"/>
        </w:rPr>
        <w:t xml:space="preserve">The </w:t>
      </w:r>
      <w:r w:rsidR="00D12952">
        <w:rPr>
          <w:color w:val="231F20"/>
          <w:spacing w:val="3"/>
          <w:w w:val="105"/>
        </w:rPr>
        <w:t xml:space="preserve">first great sailor </w:t>
      </w:r>
      <w:r w:rsidR="00D12952">
        <w:rPr>
          <w:color w:val="231F20"/>
          <w:w w:val="105"/>
        </w:rPr>
        <w:t xml:space="preserve">to do a </w:t>
      </w:r>
      <w:r w:rsidR="00D12952">
        <w:rPr>
          <w:color w:val="231F20"/>
          <w:spacing w:val="3"/>
          <w:w w:val="105"/>
        </w:rPr>
        <w:t xml:space="preserve">westward </w:t>
      </w:r>
      <w:r w:rsidR="00D12952">
        <w:rPr>
          <w:color w:val="231F20"/>
          <w:spacing w:val="4"/>
          <w:w w:val="105"/>
        </w:rPr>
        <w:t xml:space="preserve">circumnavigation </w:t>
      </w:r>
      <w:r w:rsidR="00D12952">
        <w:rPr>
          <w:color w:val="231F20"/>
          <w:w w:val="105"/>
        </w:rPr>
        <w:t xml:space="preserve">of </w:t>
      </w:r>
      <w:r w:rsidR="00D12952">
        <w:rPr>
          <w:color w:val="231F20"/>
          <w:spacing w:val="2"/>
          <w:w w:val="105"/>
        </w:rPr>
        <w:t xml:space="preserve">the </w:t>
      </w:r>
      <w:r w:rsidR="00D12952">
        <w:rPr>
          <w:color w:val="231F20"/>
          <w:spacing w:val="3"/>
          <w:w w:val="105"/>
        </w:rPr>
        <w:t xml:space="preserve">world </w:t>
      </w:r>
      <w:r w:rsidR="00D12952">
        <w:rPr>
          <w:color w:val="231F20"/>
          <w:spacing w:val="2"/>
          <w:w w:val="105"/>
        </w:rPr>
        <w:t xml:space="preserve">was </w:t>
      </w:r>
      <w:r w:rsidR="00D12952">
        <w:rPr>
          <w:color w:val="231F20"/>
          <w:spacing w:val="3"/>
          <w:w w:val="105"/>
        </w:rPr>
        <w:t xml:space="preserve">Francis Drake </w:t>
      </w:r>
      <w:r w:rsidR="00D12952">
        <w:rPr>
          <w:color w:val="231F20"/>
          <w:spacing w:val="2"/>
          <w:w w:val="105"/>
        </w:rPr>
        <w:t xml:space="preserve">who was </w:t>
      </w:r>
      <w:r w:rsidR="00D12952">
        <w:rPr>
          <w:color w:val="231F20"/>
          <w:spacing w:val="3"/>
          <w:w w:val="105"/>
        </w:rPr>
        <w:t xml:space="preserve">knighted </w:t>
      </w:r>
      <w:r w:rsidR="00D12952">
        <w:rPr>
          <w:color w:val="231F20"/>
          <w:w w:val="105"/>
        </w:rPr>
        <w:t xml:space="preserve">by </w:t>
      </w:r>
      <w:r w:rsidR="00D12952">
        <w:rPr>
          <w:color w:val="231F20"/>
          <w:spacing w:val="3"/>
          <w:w w:val="105"/>
        </w:rPr>
        <w:t xml:space="preserve">Queen </w:t>
      </w:r>
      <w:r w:rsidR="00D12952">
        <w:rPr>
          <w:color w:val="231F20"/>
          <w:spacing w:val="4"/>
          <w:w w:val="105"/>
        </w:rPr>
        <w:t>Elizabeth</w:t>
      </w:r>
      <w:r w:rsidR="00D12952">
        <w:rPr>
          <w:color w:val="231F20"/>
          <w:spacing w:val="71"/>
          <w:w w:val="105"/>
        </w:rPr>
        <w:t xml:space="preserve"> </w:t>
      </w:r>
      <w:r w:rsidR="00D12952">
        <w:rPr>
          <w:color w:val="231F20"/>
          <w:w w:val="105"/>
        </w:rPr>
        <w:t xml:space="preserve">I in </w:t>
      </w:r>
      <w:r w:rsidR="00D12952">
        <w:rPr>
          <w:color w:val="231F20"/>
          <w:spacing w:val="2"/>
          <w:w w:val="105"/>
        </w:rPr>
        <w:t xml:space="preserve">the </w:t>
      </w:r>
      <w:r w:rsidR="00D12952">
        <w:rPr>
          <w:color w:val="231F20"/>
          <w:spacing w:val="3"/>
          <w:w w:val="105"/>
        </w:rPr>
        <w:t xml:space="preserve">year 1581. From 1768 </w:t>
      </w:r>
      <w:r w:rsidR="00D12952">
        <w:rPr>
          <w:color w:val="231F20"/>
          <w:w w:val="105"/>
        </w:rPr>
        <w:t xml:space="preserve">to </w:t>
      </w:r>
      <w:r w:rsidR="00D12952">
        <w:rPr>
          <w:color w:val="231F20"/>
          <w:spacing w:val="3"/>
          <w:w w:val="105"/>
        </w:rPr>
        <w:t xml:space="preserve">1779 Captain James Cook made </w:t>
      </w:r>
      <w:r w:rsidR="00D12952">
        <w:rPr>
          <w:color w:val="231F20"/>
          <w:spacing w:val="4"/>
          <w:w w:val="105"/>
        </w:rPr>
        <w:t xml:space="preserve">three </w:t>
      </w:r>
      <w:r w:rsidR="00D12952">
        <w:rPr>
          <w:color w:val="231F20"/>
          <w:spacing w:val="3"/>
          <w:w w:val="105"/>
        </w:rPr>
        <w:t>long</w:t>
      </w:r>
      <w:r w:rsidR="00D12952">
        <w:rPr>
          <w:color w:val="231F20"/>
          <w:spacing w:val="-13"/>
          <w:w w:val="105"/>
        </w:rPr>
        <w:t xml:space="preserve"> </w:t>
      </w:r>
      <w:r w:rsidR="00D12952">
        <w:rPr>
          <w:color w:val="231F20"/>
          <w:spacing w:val="3"/>
          <w:w w:val="105"/>
        </w:rPr>
        <w:t>voyages</w:t>
      </w:r>
      <w:r w:rsidR="00D12952">
        <w:rPr>
          <w:color w:val="231F20"/>
          <w:spacing w:val="-13"/>
          <w:w w:val="105"/>
        </w:rPr>
        <w:t xml:space="preserve"> </w:t>
      </w:r>
      <w:r w:rsidR="00D12952">
        <w:rPr>
          <w:color w:val="231F20"/>
          <w:w w:val="105"/>
        </w:rPr>
        <w:t>to</w:t>
      </w:r>
      <w:r w:rsidR="00D12952">
        <w:rPr>
          <w:color w:val="231F20"/>
          <w:spacing w:val="-13"/>
          <w:w w:val="105"/>
        </w:rPr>
        <w:t xml:space="preserve"> </w:t>
      </w:r>
      <w:r w:rsidR="00D12952">
        <w:rPr>
          <w:color w:val="231F20"/>
          <w:spacing w:val="2"/>
          <w:w w:val="105"/>
        </w:rPr>
        <w:t>the</w:t>
      </w:r>
      <w:r w:rsidR="00D12952">
        <w:rPr>
          <w:color w:val="231F20"/>
          <w:spacing w:val="-13"/>
          <w:w w:val="105"/>
        </w:rPr>
        <w:t xml:space="preserve"> </w:t>
      </w:r>
      <w:r w:rsidR="00D12952">
        <w:rPr>
          <w:color w:val="231F20"/>
          <w:spacing w:val="3"/>
          <w:w w:val="105"/>
        </w:rPr>
        <w:t>Pacific</w:t>
      </w:r>
      <w:r w:rsidR="00D12952">
        <w:rPr>
          <w:color w:val="231F20"/>
          <w:spacing w:val="-13"/>
          <w:w w:val="105"/>
        </w:rPr>
        <w:t xml:space="preserve"> </w:t>
      </w:r>
      <w:r w:rsidR="00D12952">
        <w:rPr>
          <w:color w:val="231F20"/>
          <w:w w:val="105"/>
        </w:rPr>
        <w:t>in</w:t>
      </w:r>
      <w:r w:rsidR="00D12952">
        <w:rPr>
          <w:color w:val="231F20"/>
          <w:spacing w:val="-12"/>
          <w:w w:val="105"/>
        </w:rPr>
        <w:t xml:space="preserve"> </w:t>
      </w:r>
      <w:r w:rsidR="00D12952">
        <w:rPr>
          <w:color w:val="231F20"/>
          <w:spacing w:val="3"/>
          <w:w w:val="105"/>
        </w:rPr>
        <w:t>search</w:t>
      </w:r>
      <w:r w:rsidR="00D12952">
        <w:rPr>
          <w:color w:val="231F20"/>
          <w:spacing w:val="-13"/>
          <w:w w:val="105"/>
        </w:rPr>
        <w:t xml:space="preserve"> </w:t>
      </w:r>
      <w:r w:rsidR="00D12952">
        <w:rPr>
          <w:color w:val="231F20"/>
          <w:w w:val="105"/>
        </w:rPr>
        <w:t>of</w:t>
      </w:r>
      <w:r w:rsidR="00D12952">
        <w:rPr>
          <w:color w:val="231F20"/>
          <w:spacing w:val="-13"/>
          <w:w w:val="105"/>
        </w:rPr>
        <w:t xml:space="preserve"> </w:t>
      </w:r>
      <w:r w:rsidR="00D12952">
        <w:rPr>
          <w:color w:val="231F20"/>
          <w:w w:val="105"/>
        </w:rPr>
        <w:t>a</w:t>
      </w:r>
      <w:r w:rsidR="00D12952">
        <w:rPr>
          <w:color w:val="231F20"/>
          <w:spacing w:val="-13"/>
          <w:w w:val="105"/>
        </w:rPr>
        <w:t xml:space="preserve"> </w:t>
      </w:r>
      <w:r w:rsidR="00D12952">
        <w:rPr>
          <w:color w:val="231F20"/>
          <w:spacing w:val="3"/>
          <w:w w:val="105"/>
        </w:rPr>
        <w:t>non-existent</w:t>
      </w:r>
      <w:r w:rsidR="00D12952">
        <w:rPr>
          <w:color w:val="231F20"/>
          <w:spacing w:val="-13"/>
          <w:w w:val="105"/>
        </w:rPr>
        <w:t xml:space="preserve"> </w:t>
      </w:r>
      <w:r w:rsidR="00D12952">
        <w:rPr>
          <w:color w:val="231F20"/>
          <w:spacing w:val="3"/>
          <w:w w:val="105"/>
        </w:rPr>
        <w:t>southern</w:t>
      </w:r>
      <w:r w:rsidR="00D12952">
        <w:rPr>
          <w:color w:val="231F20"/>
          <w:spacing w:val="-13"/>
          <w:w w:val="105"/>
        </w:rPr>
        <w:t xml:space="preserve"> </w:t>
      </w:r>
      <w:r w:rsidR="00D12952">
        <w:rPr>
          <w:color w:val="231F20"/>
          <w:spacing w:val="4"/>
          <w:w w:val="105"/>
        </w:rPr>
        <w:t xml:space="preserve">continent </w:t>
      </w:r>
      <w:r w:rsidR="00D12952">
        <w:rPr>
          <w:color w:val="231F20"/>
          <w:spacing w:val="3"/>
          <w:w w:val="105"/>
        </w:rPr>
        <w:t>mentioned</w:t>
      </w:r>
      <w:r w:rsidR="00D12952">
        <w:rPr>
          <w:color w:val="231F20"/>
          <w:spacing w:val="-8"/>
          <w:w w:val="105"/>
        </w:rPr>
        <w:t xml:space="preserve"> </w:t>
      </w:r>
      <w:r w:rsidR="00D12952">
        <w:rPr>
          <w:color w:val="231F20"/>
          <w:w w:val="105"/>
        </w:rPr>
        <w:t>by</w:t>
      </w:r>
      <w:r w:rsidR="00D12952">
        <w:rPr>
          <w:color w:val="231F20"/>
          <w:spacing w:val="-8"/>
          <w:w w:val="105"/>
        </w:rPr>
        <w:t xml:space="preserve"> </w:t>
      </w:r>
      <w:r w:rsidR="00D12952">
        <w:rPr>
          <w:color w:val="231F20"/>
          <w:spacing w:val="3"/>
          <w:w w:val="105"/>
        </w:rPr>
        <w:t>Ptolemy</w:t>
      </w:r>
      <w:r w:rsidR="00D12952">
        <w:rPr>
          <w:color w:val="231F20"/>
          <w:spacing w:val="-7"/>
          <w:w w:val="105"/>
        </w:rPr>
        <w:t xml:space="preserve"> </w:t>
      </w:r>
      <w:r w:rsidR="00D12952">
        <w:rPr>
          <w:color w:val="231F20"/>
          <w:spacing w:val="3"/>
          <w:w w:val="105"/>
        </w:rPr>
        <w:t>who,</w:t>
      </w:r>
      <w:r w:rsidR="00D12952">
        <w:rPr>
          <w:color w:val="231F20"/>
          <w:spacing w:val="-8"/>
          <w:w w:val="105"/>
        </w:rPr>
        <w:t xml:space="preserve"> </w:t>
      </w:r>
      <w:r w:rsidR="00D12952">
        <w:rPr>
          <w:color w:val="231F20"/>
          <w:spacing w:val="3"/>
          <w:w w:val="105"/>
        </w:rPr>
        <w:t>earlier</w:t>
      </w:r>
      <w:r w:rsidR="00D12952">
        <w:rPr>
          <w:color w:val="231F20"/>
          <w:spacing w:val="-7"/>
          <w:w w:val="105"/>
        </w:rPr>
        <w:t xml:space="preserve"> </w:t>
      </w:r>
      <w:r w:rsidR="00D12952">
        <w:rPr>
          <w:color w:val="231F20"/>
          <w:w w:val="105"/>
        </w:rPr>
        <w:t>in</w:t>
      </w:r>
      <w:r w:rsidR="00D12952">
        <w:rPr>
          <w:color w:val="231F20"/>
          <w:spacing w:val="-8"/>
          <w:w w:val="105"/>
        </w:rPr>
        <w:t xml:space="preserve"> </w:t>
      </w:r>
      <w:r w:rsidR="00D12952">
        <w:rPr>
          <w:color w:val="231F20"/>
          <w:spacing w:val="2"/>
          <w:w w:val="105"/>
        </w:rPr>
        <w:t>the</w:t>
      </w:r>
      <w:r w:rsidR="00D12952">
        <w:rPr>
          <w:color w:val="231F20"/>
          <w:spacing w:val="-8"/>
          <w:w w:val="105"/>
        </w:rPr>
        <w:t xml:space="preserve"> </w:t>
      </w:r>
      <w:r w:rsidR="00D12952">
        <w:rPr>
          <w:color w:val="231F20"/>
          <w:spacing w:val="2"/>
          <w:w w:val="105"/>
        </w:rPr>
        <w:t>2</w:t>
      </w:r>
      <w:r w:rsidR="00D12952">
        <w:rPr>
          <w:color w:val="231F20"/>
          <w:spacing w:val="2"/>
          <w:w w:val="105"/>
          <w:position w:val="8"/>
          <w:sz w:val="14"/>
        </w:rPr>
        <w:t>nd</w:t>
      </w:r>
      <w:r w:rsidR="00D12952">
        <w:rPr>
          <w:color w:val="231F20"/>
          <w:spacing w:val="18"/>
          <w:w w:val="105"/>
          <w:position w:val="8"/>
          <w:sz w:val="14"/>
        </w:rPr>
        <w:t xml:space="preserve"> </w:t>
      </w:r>
      <w:r w:rsidR="00D12952">
        <w:rPr>
          <w:color w:val="231F20"/>
          <w:spacing w:val="3"/>
          <w:w w:val="105"/>
        </w:rPr>
        <w:t>century</w:t>
      </w:r>
      <w:r w:rsidR="00D12952">
        <w:rPr>
          <w:color w:val="231F20"/>
          <w:spacing w:val="-8"/>
          <w:w w:val="105"/>
        </w:rPr>
        <w:t xml:space="preserve"> </w:t>
      </w:r>
      <w:r w:rsidR="00D12952">
        <w:rPr>
          <w:color w:val="231F20"/>
          <w:spacing w:val="3"/>
          <w:w w:val="105"/>
        </w:rPr>
        <w:t>A.D.,</w:t>
      </w:r>
      <w:r w:rsidR="00D12952">
        <w:rPr>
          <w:color w:val="231F20"/>
          <w:spacing w:val="-8"/>
          <w:w w:val="105"/>
        </w:rPr>
        <w:t xml:space="preserve"> </w:t>
      </w:r>
      <w:r w:rsidR="00D12952">
        <w:rPr>
          <w:color w:val="231F20"/>
          <w:spacing w:val="2"/>
          <w:w w:val="105"/>
        </w:rPr>
        <w:t>had</w:t>
      </w:r>
      <w:r w:rsidR="00D12952">
        <w:rPr>
          <w:color w:val="231F20"/>
          <w:spacing w:val="-7"/>
          <w:w w:val="105"/>
        </w:rPr>
        <w:t xml:space="preserve"> </w:t>
      </w:r>
      <w:r w:rsidR="00D12952">
        <w:rPr>
          <w:color w:val="231F20"/>
          <w:spacing w:val="4"/>
          <w:w w:val="105"/>
        </w:rPr>
        <w:t xml:space="preserve">travelled </w:t>
      </w:r>
      <w:r w:rsidR="00D12952">
        <w:rPr>
          <w:color w:val="231F20"/>
          <w:spacing w:val="3"/>
          <w:w w:val="105"/>
        </w:rPr>
        <w:t xml:space="preserve">widely </w:t>
      </w:r>
      <w:r w:rsidR="00D12952">
        <w:rPr>
          <w:color w:val="231F20"/>
          <w:spacing w:val="2"/>
          <w:w w:val="105"/>
        </w:rPr>
        <w:t xml:space="preserve">and who </w:t>
      </w:r>
      <w:r w:rsidR="00D12952">
        <w:rPr>
          <w:color w:val="231F20"/>
          <w:spacing w:val="3"/>
          <w:w w:val="105"/>
        </w:rPr>
        <w:t xml:space="preserve">wrote </w:t>
      </w:r>
      <w:r w:rsidR="00D12952">
        <w:rPr>
          <w:color w:val="231F20"/>
          <w:w w:val="105"/>
        </w:rPr>
        <w:t xml:space="preserve">an </w:t>
      </w:r>
      <w:r w:rsidR="00D12952">
        <w:rPr>
          <w:color w:val="231F20"/>
          <w:spacing w:val="3"/>
          <w:w w:val="105"/>
        </w:rPr>
        <w:t xml:space="preserve">eight-volume work </w:t>
      </w:r>
      <w:r w:rsidR="00D12952">
        <w:rPr>
          <w:color w:val="231F20"/>
          <w:w w:val="105"/>
        </w:rPr>
        <w:t>on</w:t>
      </w:r>
      <w:r w:rsidR="00D12952">
        <w:rPr>
          <w:color w:val="231F20"/>
          <w:spacing w:val="-37"/>
          <w:w w:val="105"/>
        </w:rPr>
        <w:t xml:space="preserve"> </w:t>
      </w:r>
      <w:r w:rsidR="00D12952">
        <w:rPr>
          <w:color w:val="231F20"/>
          <w:spacing w:val="4"/>
          <w:w w:val="105"/>
        </w:rPr>
        <w:t>geography.</w:t>
      </w:r>
    </w:p>
    <w:p w:rsidR="000D3991" w:rsidRDefault="000D3991">
      <w:pPr>
        <w:pStyle w:val="BodyText"/>
        <w:spacing w:before="3"/>
        <w:rPr>
          <w:sz w:val="29"/>
        </w:rPr>
      </w:pPr>
    </w:p>
    <w:p w:rsidR="000D3991" w:rsidRDefault="00D12952">
      <w:pPr>
        <w:pStyle w:val="Heading1"/>
        <w:ind w:left="1818"/>
      </w:pPr>
      <w:r>
        <w:rPr>
          <w:color w:val="231F20"/>
        </w:rPr>
        <w:t>The Concept of Annual Holiday</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spacing w:val="2"/>
          <w:w w:val="105"/>
        </w:rPr>
        <w:t xml:space="preserve">The </w:t>
      </w:r>
      <w:r>
        <w:rPr>
          <w:color w:val="231F20"/>
          <w:spacing w:val="3"/>
          <w:w w:val="105"/>
        </w:rPr>
        <w:t xml:space="preserve">introduction </w:t>
      </w:r>
      <w:r>
        <w:rPr>
          <w:color w:val="231F20"/>
          <w:w w:val="105"/>
        </w:rPr>
        <w:t xml:space="preserve">of </w:t>
      </w:r>
      <w:r>
        <w:rPr>
          <w:color w:val="231F20"/>
          <w:spacing w:val="3"/>
          <w:w w:val="105"/>
        </w:rPr>
        <w:t xml:space="preserve">Annual Holiday </w:t>
      </w:r>
      <w:r>
        <w:rPr>
          <w:color w:val="231F20"/>
          <w:w w:val="105"/>
        </w:rPr>
        <w:t xml:space="preserve">in </w:t>
      </w:r>
      <w:r>
        <w:rPr>
          <w:color w:val="231F20"/>
          <w:spacing w:val="3"/>
          <w:w w:val="105"/>
        </w:rPr>
        <w:t xml:space="preserve">Europe </w:t>
      </w:r>
      <w:r>
        <w:rPr>
          <w:color w:val="231F20"/>
          <w:spacing w:val="2"/>
          <w:w w:val="105"/>
        </w:rPr>
        <w:t xml:space="preserve">was yet </w:t>
      </w:r>
      <w:r>
        <w:rPr>
          <w:color w:val="231F20"/>
          <w:spacing w:val="4"/>
          <w:w w:val="105"/>
        </w:rPr>
        <w:t xml:space="preserve">another </w:t>
      </w:r>
      <w:r>
        <w:rPr>
          <w:color w:val="231F20"/>
          <w:spacing w:val="3"/>
          <w:w w:val="105"/>
        </w:rPr>
        <w:t xml:space="preserve">important landmark which enabled many people </w:t>
      </w:r>
      <w:r>
        <w:rPr>
          <w:color w:val="231F20"/>
          <w:w w:val="105"/>
        </w:rPr>
        <w:t xml:space="preserve">to </w:t>
      </w:r>
      <w:r>
        <w:rPr>
          <w:color w:val="231F20"/>
          <w:spacing w:val="3"/>
          <w:w w:val="105"/>
        </w:rPr>
        <w:t xml:space="preserve">undertake travel </w:t>
      </w:r>
      <w:r>
        <w:rPr>
          <w:color w:val="231F20"/>
          <w:spacing w:val="4"/>
          <w:w w:val="105"/>
        </w:rPr>
        <w:t xml:space="preserve">in </w:t>
      </w:r>
      <w:r>
        <w:rPr>
          <w:color w:val="231F20"/>
          <w:spacing w:val="3"/>
          <w:w w:val="105"/>
        </w:rPr>
        <w:t xml:space="preserve">large numbers during </w:t>
      </w:r>
      <w:r>
        <w:rPr>
          <w:color w:val="231F20"/>
          <w:spacing w:val="2"/>
          <w:w w:val="105"/>
        </w:rPr>
        <w:t xml:space="preserve">the </w:t>
      </w:r>
      <w:r>
        <w:rPr>
          <w:color w:val="231F20"/>
          <w:spacing w:val="3"/>
          <w:w w:val="105"/>
        </w:rPr>
        <w:t>eigh</w:t>
      </w:r>
      <w:r>
        <w:rPr>
          <w:color w:val="231F20"/>
          <w:spacing w:val="3"/>
          <w:w w:val="105"/>
        </w:rPr>
        <w:t xml:space="preserve">teenth century. </w:t>
      </w:r>
      <w:r>
        <w:rPr>
          <w:color w:val="231F20"/>
          <w:spacing w:val="2"/>
          <w:w w:val="105"/>
        </w:rPr>
        <w:t xml:space="preserve">The </w:t>
      </w:r>
      <w:r>
        <w:rPr>
          <w:color w:val="231F20"/>
          <w:spacing w:val="3"/>
          <w:w w:val="105"/>
        </w:rPr>
        <w:t xml:space="preserve">annual holiday </w:t>
      </w:r>
      <w:r>
        <w:rPr>
          <w:color w:val="231F20"/>
          <w:spacing w:val="4"/>
          <w:w w:val="105"/>
        </w:rPr>
        <w:t xml:space="preserve">was </w:t>
      </w:r>
      <w:r>
        <w:rPr>
          <w:color w:val="231F20"/>
          <w:spacing w:val="2"/>
          <w:w w:val="105"/>
        </w:rPr>
        <w:t>the</w:t>
      </w:r>
      <w:r>
        <w:rPr>
          <w:color w:val="231F20"/>
          <w:spacing w:val="-7"/>
          <w:w w:val="105"/>
        </w:rPr>
        <w:t xml:space="preserve"> </w:t>
      </w:r>
      <w:r>
        <w:rPr>
          <w:color w:val="231F20"/>
          <w:spacing w:val="3"/>
          <w:w w:val="105"/>
        </w:rPr>
        <w:t>forerunner</w:t>
      </w:r>
      <w:r>
        <w:rPr>
          <w:color w:val="231F20"/>
          <w:spacing w:val="-7"/>
          <w:w w:val="105"/>
        </w:rPr>
        <w:t xml:space="preserve"> </w:t>
      </w:r>
      <w:r>
        <w:rPr>
          <w:color w:val="231F20"/>
          <w:w w:val="105"/>
        </w:rPr>
        <w:t>to</w:t>
      </w:r>
      <w:r>
        <w:rPr>
          <w:color w:val="231F20"/>
          <w:spacing w:val="-6"/>
          <w:w w:val="105"/>
        </w:rPr>
        <w:t xml:space="preserve"> </w:t>
      </w:r>
      <w:r>
        <w:rPr>
          <w:color w:val="231F20"/>
          <w:spacing w:val="2"/>
          <w:w w:val="105"/>
        </w:rPr>
        <w:t>the</w:t>
      </w:r>
      <w:r>
        <w:rPr>
          <w:color w:val="231F20"/>
          <w:spacing w:val="-7"/>
          <w:w w:val="105"/>
        </w:rPr>
        <w:t xml:space="preserve"> </w:t>
      </w:r>
      <w:r>
        <w:rPr>
          <w:color w:val="231F20"/>
          <w:spacing w:val="3"/>
          <w:w w:val="105"/>
        </w:rPr>
        <w:t>‘paid</w:t>
      </w:r>
      <w:r>
        <w:rPr>
          <w:color w:val="231F20"/>
          <w:spacing w:val="-6"/>
          <w:w w:val="105"/>
        </w:rPr>
        <w:t xml:space="preserve"> </w:t>
      </w:r>
      <w:r>
        <w:rPr>
          <w:color w:val="231F20"/>
          <w:spacing w:val="3"/>
          <w:w w:val="105"/>
        </w:rPr>
        <w:t>holiday’</w:t>
      </w:r>
      <w:r>
        <w:rPr>
          <w:color w:val="231F20"/>
          <w:spacing w:val="-7"/>
          <w:w w:val="105"/>
        </w:rPr>
        <w:t xml:space="preserve"> </w:t>
      </w:r>
      <w:r>
        <w:rPr>
          <w:color w:val="231F20"/>
          <w:spacing w:val="3"/>
          <w:w w:val="105"/>
        </w:rPr>
        <w:t>which</w:t>
      </w:r>
      <w:r>
        <w:rPr>
          <w:color w:val="231F20"/>
          <w:spacing w:val="-7"/>
          <w:w w:val="105"/>
        </w:rPr>
        <w:t xml:space="preserve"> </w:t>
      </w:r>
      <w:r>
        <w:rPr>
          <w:color w:val="231F20"/>
          <w:spacing w:val="3"/>
          <w:w w:val="105"/>
        </w:rPr>
        <w:t>later</w:t>
      </w:r>
      <w:r>
        <w:rPr>
          <w:color w:val="231F20"/>
          <w:spacing w:val="-6"/>
          <w:w w:val="105"/>
        </w:rPr>
        <w:t xml:space="preserve"> </w:t>
      </w:r>
      <w:r>
        <w:rPr>
          <w:color w:val="231F20"/>
          <w:w w:val="105"/>
        </w:rPr>
        <w:t>on</w:t>
      </w:r>
      <w:r>
        <w:rPr>
          <w:color w:val="231F20"/>
          <w:spacing w:val="-7"/>
          <w:w w:val="105"/>
        </w:rPr>
        <w:t xml:space="preserve"> </w:t>
      </w:r>
      <w:r>
        <w:rPr>
          <w:color w:val="231F20"/>
          <w:spacing w:val="2"/>
          <w:w w:val="105"/>
        </w:rPr>
        <w:t>was</w:t>
      </w:r>
      <w:r>
        <w:rPr>
          <w:color w:val="231F20"/>
          <w:spacing w:val="-6"/>
          <w:w w:val="105"/>
        </w:rPr>
        <w:t xml:space="preserve"> </w:t>
      </w:r>
      <w:r>
        <w:rPr>
          <w:color w:val="231F20"/>
          <w:spacing w:val="3"/>
          <w:w w:val="105"/>
        </w:rPr>
        <w:t>responsible</w:t>
      </w:r>
      <w:r>
        <w:rPr>
          <w:color w:val="231F20"/>
          <w:spacing w:val="-7"/>
          <w:w w:val="105"/>
        </w:rPr>
        <w:t xml:space="preserve"> </w:t>
      </w:r>
      <w:r>
        <w:rPr>
          <w:color w:val="231F20"/>
          <w:spacing w:val="2"/>
          <w:w w:val="105"/>
        </w:rPr>
        <w:t>for</w:t>
      </w:r>
      <w:r>
        <w:rPr>
          <w:color w:val="231F20"/>
          <w:spacing w:val="-6"/>
          <w:w w:val="105"/>
        </w:rPr>
        <w:t xml:space="preserve"> </w:t>
      </w:r>
      <w:r>
        <w:rPr>
          <w:color w:val="231F20"/>
          <w:spacing w:val="4"/>
          <w:w w:val="105"/>
        </w:rPr>
        <w:t xml:space="preserve">an </w:t>
      </w:r>
      <w:r>
        <w:rPr>
          <w:color w:val="231F20"/>
          <w:spacing w:val="3"/>
          <w:w w:val="105"/>
        </w:rPr>
        <w:t xml:space="preserve">extraordinary growth </w:t>
      </w:r>
      <w:r>
        <w:rPr>
          <w:color w:val="231F20"/>
          <w:w w:val="105"/>
        </w:rPr>
        <w:t xml:space="preserve">of </w:t>
      </w:r>
      <w:r>
        <w:rPr>
          <w:color w:val="231F20"/>
          <w:spacing w:val="3"/>
          <w:w w:val="105"/>
        </w:rPr>
        <w:t xml:space="preserve">tourism during </w:t>
      </w:r>
      <w:r>
        <w:rPr>
          <w:color w:val="231F20"/>
          <w:spacing w:val="2"/>
          <w:w w:val="105"/>
        </w:rPr>
        <w:t xml:space="preserve">the </w:t>
      </w:r>
      <w:r>
        <w:rPr>
          <w:color w:val="231F20"/>
          <w:spacing w:val="3"/>
          <w:w w:val="105"/>
        </w:rPr>
        <w:t xml:space="preserve">twentieth century. </w:t>
      </w:r>
      <w:r>
        <w:rPr>
          <w:color w:val="231F20"/>
          <w:spacing w:val="2"/>
          <w:w w:val="105"/>
        </w:rPr>
        <w:t xml:space="preserve">The </w:t>
      </w:r>
      <w:r>
        <w:rPr>
          <w:color w:val="231F20"/>
          <w:spacing w:val="4"/>
          <w:w w:val="105"/>
        </w:rPr>
        <w:t xml:space="preserve">term </w:t>
      </w:r>
      <w:r>
        <w:rPr>
          <w:color w:val="231F20"/>
          <w:spacing w:val="3"/>
          <w:w w:val="105"/>
        </w:rPr>
        <w:t>holiday</w:t>
      </w:r>
      <w:r>
        <w:rPr>
          <w:color w:val="231F20"/>
          <w:spacing w:val="-6"/>
          <w:w w:val="105"/>
        </w:rPr>
        <w:t xml:space="preserve"> </w:t>
      </w:r>
      <w:r>
        <w:rPr>
          <w:color w:val="231F20"/>
          <w:spacing w:val="3"/>
          <w:w w:val="105"/>
        </w:rPr>
        <w:t>derives</w:t>
      </w:r>
      <w:r>
        <w:rPr>
          <w:color w:val="231F20"/>
          <w:spacing w:val="-5"/>
          <w:w w:val="105"/>
        </w:rPr>
        <w:t xml:space="preserve"> </w:t>
      </w:r>
      <w:r>
        <w:rPr>
          <w:color w:val="231F20"/>
          <w:spacing w:val="3"/>
          <w:w w:val="105"/>
        </w:rPr>
        <w:t>from</w:t>
      </w:r>
      <w:r>
        <w:rPr>
          <w:color w:val="231F20"/>
          <w:spacing w:val="-5"/>
          <w:w w:val="105"/>
        </w:rPr>
        <w:t xml:space="preserve"> </w:t>
      </w:r>
      <w:r>
        <w:rPr>
          <w:color w:val="231F20"/>
          <w:spacing w:val="3"/>
          <w:w w:val="105"/>
        </w:rPr>
        <w:t>holy</w:t>
      </w:r>
      <w:r>
        <w:rPr>
          <w:color w:val="231F20"/>
          <w:spacing w:val="-6"/>
          <w:w w:val="105"/>
        </w:rPr>
        <w:t xml:space="preserve"> </w:t>
      </w:r>
      <w:r>
        <w:rPr>
          <w:color w:val="231F20"/>
          <w:spacing w:val="3"/>
          <w:w w:val="105"/>
        </w:rPr>
        <w:t>days</w:t>
      </w:r>
      <w:r>
        <w:rPr>
          <w:color w:val="231F20"/>
          <w:spacing w:val="-5"/>
          <w:w w:val="105"/>
        </w:rPr>
        <w:t xml:space="preserve"> </w:t>
      </w:r>
      <w:r>
        <w:rPr>
          <w:color w:val="231F20"/>
          <w:spacing w:val="3"/>
          <w:w w:val="105"/>
        </w:rPr>
        <w:t>associated</w:t>
      </w:r>
      <w:r>
        <w:rPr>
          <w:color w:val="231F20"/>
          <w:spacing w:val="-5"/>
          <w:w w:val="105"/>
        </w:rPr>
        <w:t xml:space="preserve"> </w:t>
      </w:r>
      <w:r>
        <w:rPr>
          <w:color w:val="231F20"/>
          <w:spacing w:val="3"/>
          <w:w w:val="105"/>
        </w:rPr>
        <w:t>with</w:t>
      </w:r>
      <w:r>
        <w:rPr>
          <w:color w:val="231F20"/>
          <w:spacing w:val="-5"/>
          <w:w w:val="105"/>
        </w:rPr>
        <w:t xml:space="preserve"> </w:t>
      </w:r>
      <w:r>
        <w:rPr>
          <w:color w:val="231F20"/>
          <w:spacing w:val="3"/>
          <w:w w:val="105"/>
        </w:rPr>
        <w:t>religious</w:t>
      </w:r>
      <w:r>
        <w:rPr>
          <w:color w:val="231F20"/>
          <w:spacing w:val="-6"/>
          <w:w w:val="105"/>
        </w:rPr>
        <w:t xml:space="preserve"> </w:t>
      </w:r>
      <w:r>
        <w:rPr>
          <w:color w:val="231F20"/>
          <w:spacing w:val="3"/>
          <w:w w:val="105"/>
        </w:rPr>
        <w:t>observances.</w:t>
      </w:r>
      <w:r>
        <w:rPr>
          <w:color w:val="231F20"/>
          <w:spacing w:val="-5"/>
          <w:w w:val="105"/>
        </w:rPr>
        <w:t xml:space="preserve"> </w:t>
      </w:r>
      <w:r>
        <w:rPr>
          <w:color w:val="231F20"/>
          <w:spacing w:val="4"/>
          <w:w w:val="105"/>
        </w:rPr>
        <w:t xml:space="preserve">In </w:t>
      </w:r>
      <w:r>
        <w:rPr>
          <w:color w:val="231F20"/>
          <w:spacing w:val="2"/>
          <w:w w:val="105"/>
        </w:rPr>
        <w:t xml:space="preserve">the </w:t>
      </w:r>
      <w:r>
        <w:rPr>
          <w:color w:val="231F20"/>
          <w:spacing w:val="3"/>
          <w:w w:val="105"/>
        </w:rPr>
        <w:t xml:space="preserve">present </w:t>
      </w:r>
      <w:r>
        <w:rPr>
          <w:color w:val="231F20"/>
          <w:spacing w:val="2"/>
          <w:w w:val="105"/>
        </w:rPr>
        <w:t xml:space="preserve">day </w:t>
      </w:r>
      <w:r>
        <w:rPr>
          <w:color w:val="231F20"/>
          <w:spacing w:val="3"/>
          <w:w w:val="105"/>
        </w:rPr>
        <w:t xml:space="preserve">parlance </w:t>
      </w:r>
      <w:r>
        <w:rPr>
          <w:color w:val="231F20"/>
          <w:w w:val="105"/>
        </w:rPr>
        <w:t xml:space="preserve">it is </w:t>
      </w:r>
      <w:r>
        <w:rPr>
          <w:color w:val="231F20"/>
          <w:spacing w:val="3"/>
          <w:w w:val="105"/>
        </w:rPr>
        <w:t xml:space="preserve">used generally </w:t>
      </w:r>
      <w:r>
        <w:rPr>
          <w:color w:val="231F20"/>
          <w:w w:val="105"/>
        </w:rPr>
        <w:t xml:space="preserve">in a </w:t>
      </w:r>
      <w:r>
        <w:rPr>
          <w:color w:val="231F20"/>
          <w:spacing w:val="3"/>
          <w:w w:val="105"/>
        </w:rPr>
        <w:t xml:space="preserve">secular sense </w:t>
      </w:r>
      <w:r>
        <w:rPr>
          <w:color w:val="231F20"/>
          <w:spacing w:val="4"/>
          <w:w w:val="105"/>
        </w:rPr>
        <w:t xml:space="preserve">meaning </w:t>
      </w:r>
      <w:r>
        <w:rPr>
          <w:color w:val="231F20"/>
          <w:w w:val="105"/>
        </w:rPr>
        <w:t xml:space="preserve">a </w:t>
      </w:r>
      <w:r>
        <w:rPr>
          <w:color w:val="231F20"/>
          <w:spacing w:val="3"/>
          <w:w w:val="105"/>
        </w:rPr>
        <w:t xml:space="preserve">respite from </w:t>
      </w:r>
      <w:r>
        <w:rPr>
          <w:color w:val="231F20"/>
          <w:spacing w:val="2"/>
          <w:w w:val="105"/>
        </w:rPr>
        <w:t xml:space="preserve">the </w:t>
      </w:r>
      <w:r>
        <w:rPr>
          <w:color w:val="231F20"/>
          <w:spacing w:val="3"/>
          <w:w w:val="105"/>
        </w:rPr>
        <w:t xml:space="preserve">routine </w:t>
      </w:r>
      <w:r>
        <w:rPr>
          <w:color w:val="231F20"/>
          <w:w w:val="105"/>
        </w:rPr>
        <w:t xml:space="preserve">of </w:t>
      </w:r>
      <w:r>
        <w:rPr>
          <w:color w:val="231F20"/>
          <w:spacing w:val="3"/>
          <w:w w:val="105"/>
        </w:rPr>
        <w:t xml:space="preserve">daily workday life </w:t>
      </w:r>
      <w:r>
        <w:rPr>
          <w:color w:val="231F20"/>
          <w:spacing w:val="2"/>
          <w:w w:val="105"/>
        </w:rPr>
        <w:t xml:space="preserve">and </w:t>
      </w:r>
      <w:r>
        <w:rPr>
          <w:color w:val="231F20"/>
          <w:w w:val="105"/>
        </w:rPr>
        <w:t xml:space="preserve">a </w:t>
      </w:r>
      <w:r>
        <w:rPr>
          <w:color w:val="231F20"/>
          <w:spacing w:val="3"/>
          <w:w w:val="105"/>
        </w:rPr>
        <w:t xml:space="preserve">time </w:t>
      </w:r>
      <w:r>
        <w:rPr>
          <w:color w:val="231F20"/>
          <w:spacing w:val="2"/>
          <w:w w:val="105"/>
        </w:rPr>
        <w:t xml:space="preserve">for </w:t>
      </w:r>
      <w:r>
        <w:rPr>
          <w:color w:val="231F20"/>
          <w:spacing w:val="4"/>
          <w:w w:val="105"/>
        </w:rPr>
        <w:t>leisure,</w:t>
      </w:r>
      <w:r>
        <w:rPr>
          <w:color w:val="231F20"/>
          <w:spacing w:val="71"/>
          <w:w w:val="105"/>
        </w:rPr>
        <w:t xml:space="preserve"> </w:t>
      </w:r>
      <w:r>
        <w:rPr>
          <w:color w:val="231F20"/>
          <w:spacing w:val="3"/>
          <w:w w:val="105"/>
        </w:rPr>
        <w:t xml:space="preserve">recreation </w:t>
      </w:r>
      <w:r>
        <w:rPr>
          <w:color w:val="231F20"/>
          <w:spacing w:val="2"/>
          <w:w w:val="105"/>
        </w:rPr>
        <w:t>and</w:t>
      </w:r>
      <w:r>
        <w:rPr>
          <w:color w:val="231F20"/>
          <w:spacing w:val="-2"/>
          <w:w w:val="105"/>
        </w:rPr>
        <w:t xml:space="preserve"> </w:t>
      </w:r>
      <w:r>
        <w:rPr>
          <w:color w:val="231F20"/>
          <w:spacing w:val="4"/>
          <w:w w:val="105"/>
        </w:rPr>
        <w:t>amusement.</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w w:val="105"/>
        </w:rPr>
        <w:t xml:space="preserve">A </w:t>
      </w:r>
      <w:r>
        <w:rPr>
          <w:color w:val="231F20"/>
          <w:spacing w:val="3"/>
          <w:w w:val="105"/>
        </w:rPr>
        <w:t xml:space="preserve">feature </w:t>
      </w:r>
      <w:r>
        <w:rPr>
          <w:color w:val="231F20"/>
          <w:w w:val="105"/>
        </w:rPr>
        <w:t xml:space="preserve">of </w:t>
      </w:r>
      <w:r>
        <w:rPr>
          <w:color w:val="231F20"/>
          <w:spacing w:val="3"/>
          <w:w w:val="105"/>
        </w:rPr>
        <w:t xml:space="preserve">ancient Rome, Holy days were among </w:t>
      </w:r>
      <w:r>
        <w:rPr>
          <w:color w:val="231F20"/>
          <w:spacing w:val="2"/>
          <w:w w:val="105"/>
        </w:rPr>
        <w:t xml:space="preserve">the </w:t>
      </w:r>
      <w:r>
        <w:rPr>
          <w:color w:val="231F20"/>
          <w:spacing w:val="4"/>
          <w:w w:val="105"/>
        </w:rPr>
        <w:t>most</w:t>
      </w:r>
      <w:r>
        <w:rPr>
          <w:color w:val="231F20"/>
          <w:spacing w:val="71"/>
          <w:w w:val="105"/>
        </w:rPr>
        <w:t xml:space="preserve"> </w:t>
      </w:r>
      <w:r>
        <w:rPr>
          <w:color w:val="231F20"/>
          <w:spacing w:val="3"/>
          <w:w w:val="105"/>
        </w:rPr>
        <w:t>enjoyable</w:t>
      </w:r>
      <w:r>
        <w:rPr>
          <w:color w:val="231F20"/>
          <w:spacing w:val="-29"/>
          <w:w w:val="105"/>
        </w:rPr>
        <w:t xml:space="preserve"> </w:t>
      </w:r>
      <w:r>
        <w:rPr>
          <w:color w:val="231F20"/>
          <w:spacing w:val="3"/>
          <w:w w:val="105"/>
        </w:rPr>
        <w:t>events</w:t>
      </w:r>
      <w:r>
        <w:rPr>
          <w:color w:val="231F20"/>
          <w:spacing w:val="-28"/>
          <w:w w:val="105"/>
        </w:rPr>
        <w:t xml:space="preserve"> </w:t>
      </w:r>
      <w:r>
        <w:rPr>
          <w:color w:val="231F20"/>
          <w:w w:val="105"/>
        </w:rPr>
        <w:t>of</w:t>
      </w:r>
      <w:r>
        <w:rPr>
          <w:color w:val="231F20"/>
          <w:spacing w:val="-28"/>
          <w:w w:val="105"/>
        </w:rPr>
        <w:t xml:space="preserve"> </w:t>
      </w:r>
      <w:r>
        <w:rPr>
          <w:color w:val="231F20"/>
          <w:spacing w:val="2"/>
          <w:w w:val="105"/>
        </w:rPr>
        <w:t>the</w:t>
      </w:r>
      <w:r>
        <w:rPr>
          <w:color w:val="231F20"/>
          <w:spacing w:val="-29"/>
          <w:w w:val="105"/>
        </w:rPr>
        <w:t xml:space="preserve"> </w:t>
      </w:r>
      <w:r>
        <w:rPr>
          <w:color w:val="231F20"/>
          <w:spacing w:val="3"/>
          <w:w w:val="105"/>
        </w:rPr>
        <w:t>period.</w:t>
      </w:r>
      <w:r>
        <w:rPr>
          <w:color w:val="231F20"/>
          <w:spacing w:val="-28"/>
          <w:w w:val="105"/>
        </w:rPr>
        <w:t xml:space="preserve"> </w:t>
      </w:r>
      <w:r>
        <w:rPr>
          <w:color w:val="231F20"/>
          <w:spacing w:val="2"/>
          <w:w w:val="105"/>
        </w:rPr>
        <w:t>The</w:t>
      </w:r>
      <w:r>
        <w:rPr>
          <w:color w:val="231F20"/>
          <w:spacing w:val="-28"/>
          <w:w w:val="105"/>
        </w:rPr>
        <w:t xml:space="preserve"> </w:t>
      </w:r>
      <w:r>
        <w:rPr>
          <w:color w:val="231F20"/>
          <w:spacing w:val="3"/>
          <w:w w:val="105"/>
        </w:rPr>
        <w:t>most</w:t>
      </w:r>
      <w:r>
        <w:rPr>
          <w:color w:val="231F20"/>
          <w:spacing w:val="-29"/>
          <w:w w:val="105"/>
        </w:rPr>
        <w:t xml:space="preserve"> </w:t>
      </w:r>
      <w:r>
        <w:rPr>
          <w:color w:val="231F20"/>
          <w:spacing w:val="3"/>
          <w:w w:val="105"/>
        </w:rPr>
        <w:t>important</w:t>
      </w:r>
      <w:r>
        <w:rPr>
          <w:color w:val="231F20"/>
          <w:spacing w:val="-28"/>
          <w:w w:val="105"/>
        </w:rPr>
        <w:t xml:space="preserve"> </w:t>
      </w:r>
      <w:r>
        <w:rPr>
          <w:color w:val="231F20"/>
          <w:spacing w:val="2"/>
          <w:w w:val="105"/>
        </w:rPr>
        <w:t>and</w:t>
      </w:r>
      <w:r>
        <w:rPr>
          <w:color w:val="231F20"/>
          <w:spacing w:val="-28"/>
          <w:w w:val="105"/>
        </w:rPr>
        <w:t xml:space="preserve"> </w:t>
      </w:r>
      <w:r>
        <w:rPr>
          <w:color w:val="231F20"/>
          <w:spacing w:val="3"/>
          <w:w w:val="105"/>
        </w:rPr>
        <w:t>enjoyable</w:t>
      </w:r>
      <w:r>
        <w:rPr>
          <w:color w:val="231F20"/>
          <w:spacing w:val="-29"/>
          <w:w w:val="105"/>
        </w:rPr>
        <w:t xml:space="preserve"> </w:t>
      </w:r>
      <w:r>
        <w:rPr>
          <w:color w:val="231F20"/>
          <w:spacing w:val="4"/>
          <w:w w:val="105"/>
        </w:rPr>
        <w:t xml:space="preserve">Holiday </w:t>
      </w:r>
      <w:r>
        <w:rPr>
          <w:color w:val="231F20"/>
          <w:spacing w:val="2"/>
          <w:w w:val="105"/>
        </w:rPr>
        <w:t xml:space="preserve">was </w:t>
      </w:r>
      <w:r>
        <w:rPr>
          <w:color w:val="231F20"/>
          <w:spacing w:val="3"/>
          <w:w w:val="105"/>
        </w:rPr>
        <w:t xml:space="preserve">known </w:t>
      </w:r>
      <w:r>
        <w:rPr>
          <w:color w:val="231F20"/>
          <w:w w:val="105"/>
        </w:rPr>
        <w:t xml:space="preserve">as </w:t>
      </w:r>
      <w:r>
        <w:rPr>
          <w:color w:val="231F20"/>
          <w:spacing w:val="3"/>
          <w:w w:val="105"/>
        </w:rPr>
        <w:t xml:space="preserve">“Saturnalia”- </w:t>
      </w:r>
      <w:r>
        <w:rPr>
          <w:color w:val="231F20"/>
          <w:spacing w:val="2"/>
          <w:w w:val="105"/>
        </w:rPr>
        <w:t xml:space="preserve">the </w:t>
      </w:r>
      <w:r>
        <w:rPr>
          <w:color w:val="231F20"/>
          <w:spacing w:val="3"/>
          <w:w w:val="105"/>
        </w:rPr>
        <w:t xml:space="preserve">feast </w:t>
      </w:r>
      <w:r>
        <w:rPr>
          <w:color w:val="231F20"/>
          <w:w w:val="105"/>
        </w:rPr>
        <w:t xml:space="preserve">of </w:t>
      </w:r>
      <w:r>
        <w:rPr>
          <w:color w:val="231F20"/>
          <w:spacing w:val="3"/>
          <w:w w:val="105"/>
        </w:rPr>
        <w:t xml:space="preserve">Saturn- celebrated </w:t>
      </w:r>
      <w:r>
        <w:rPr>
          <w:color w:val="231F20"/>
          <w:w w:val="105"/>
        </w:rPr>
        <w:t xml:space="preserve">in </w:t>
      </w:r>
      <w:r>
        <w:rPr>
          <w:color w:val="231F20"/>
          <w:spacing w:val="2"/>
          <w:w w:val="105"/>
        </w:rPr>
        <w:t xml:space="preserve">the </w:t>
      </w:r>
      <w:r>
        <w:rPr>
          <w:color w:val="231F20"/>
          <w:spacing w:val="4"/>
          <w:w w:val="105"/>
        </w:rPr>
        <w:t xml:space="preserve">month </w:t>
      </w:r>
      <w:r>
        <w:rPr>
          <w:color w:val="231F20"/>
          <w:w w:val="105"/>
        </w:rPr>
        <w:t>of</w:t>
      </w:r>
      <w:r>
        <w:rPr>
          <w:color w:val="231F20"/>
          <w:spacing w:val="-8"/>
          <w:w w:val="105"/>
        </w:rPr>
        <w:t xml:space="preserve"> </w:t>
      </w:r>
      <w:r>
        <w:rPr>
          <w:color w:val="231F20"/>
          <w:spacing w:val="3"/>
          <w:w w:val="105"/>
        </w:rPr>
        <w:t>December,</w:t>
      </w:r>
      <w:r>
        <w:rPr>
          <w:color w:val="231F20"/>
          <w:spacing w:val="-8"/>
          <w:w w:val="105"/>
        </w:rPr>
        <w:t xml:space="preserve"> </w:t>
      </w:r>
      <w:r>
        <w:rPr>
          <w:color w:val="231F20"/>
          <w:spacing w:val="3"/>
          <w:w w:val="105"/>
        </w:rPr>
        <w:t>where</w:t>
      </w:r>
      <w:r>
        <w:rPr>
          <w:color w:val="231F20"/>
          <w:spacing w:val="-8"/>
          <w:w w:val="105"/>
        </w:rPr>
        <w:t xml:space="preserve"> </w:t>
      </w:r>
      <w:r>
        <w:rPr>
          <w:color w:val="231F20"/>
          <w:spacing w:val="3"/>
          <w:w w:val="105"/>
        </w:rPr>
        <w:t>everybody</w:t>
      </w:r>
      <w:r>
        <w:rPr>
          <w:color w:val="231F20"/>
          <w:spacing w:val="-8"/>
          <w:w w:val="105"/>
        </w:rPr>
        <w:t xml:space="preserve"> </w:t>
      </w:r>
      <w:r>
        <w:rPr>
          <w:color w:val="231F20"/>
          <w:spacing w:val="3"/>
          <w:w w:val="105"/>
        </w:rPr>
        <w:t>high</w:t>
      </w:r>
      <w:r>
        <w:rPr>
          <w:color w:val="231F20"/>
          <w:spacing w:val="-8"/>
          <w:w w:val="105"/>
        </w:rPr>
        <w:t xml:space="preserve"> </w:t>
      </w:r>
      <w:r>
        <w:rPr>
          <w:color w:val="231F20"/>
          <w:w w:val="105"/>
        </w:rPr>
        <w:t>or</w:t>
      </w:r>
      <w:r>
        <w:rPr>
          <w:color w:val="231F20"/>
          <w:spacing w:val="-8"/>
          <w:w w:val="105"/>
        </w:rPr>
        <w:t xml:space="preserve"> </w:t>
      </w:r>
      <w:r>
        <w:rPr>
          <w:color w:val="231F20"/>
          <w:spacing w:val="2"/>
          <w:w w:val="105"/>
        </w:rPr>
        <w:t>low</w:t>
      </w:r>
      <w:r>
        <w:rPr>
          <w:color w:val="231F20"/>
          <w:spacing w:val="-8"/>
          <w:w w:val="105"/>
        </w:rPr>
        <w:t xml:space="preserve"> </w:t>
      </w:r>
      <w:r>
        <w:rPr>
          <w:color w:val="231F20"/>
          <w:w w:val="105"/>
        </w:rPr>
        <w:t>in</w:t>
      </w:r>
      <w:r>
        <w:rPr>
          <w:color w:val="231F20"/>
          <w:spacing w:val="-8"/>
          <w:w w:val="105"/>
        </w:rPr>
        <w:t xml:space="preserve"> </w:t>
      </w:r>
      <w:r>
        <w:rPr>
          <w:color w:val="231F20"/>
          <w:spacing w:val="3"/>
          <w:w w:val="105"/>
        </w:rPr>
        <w:t>status</w:t>
      </w:r>
      <w:r>
        <w:rPr>
          <w:color w:val="231F20"/>
          <w:spacing w:val="-8"/>
          <w:w w:val="105"/>
        </w:rPr>
        <w:t xml:space="preserve"> </w:t>
      </w:r>
      <w:r>
        <w:rPr>
          <w:color w:val="231F20"/>
          <w:spacing w:val="3"/>
          <w:w w:val="105"/>
        </w:rPr>
        <w:t>indulged</w:t>
      </w:r>
      <w:r>
        <w:rPr>
          <w:color w:val="231F20"/>
          <w:spacing w:val="-8"/>
          <w:w w:val="105"/>
        </w:rPr>
        <w:t xml:space="preserve"> </w:t>
      </w:r>
      <w:r>
        <w:rPr>
          <w:color w:val="231F20"/>
          <w:w w:val="105"/>
        </w:rPr>
        <w:t>in</w:t>
      </w:r>
      <w:r>
        <w:rPr>
          <w:color w:val="231F20"/>
          <w:spacing w:val="-8"/>
          <w:w w:val="105"/>
        </w:rPr>
        <w:t xml:space="preserve"> </w:t>
      </w:r>
      <w:r>
        <w:rPr>
          <w:color w:val="231F20"/>
          <w:spacing w:val="4"/>
          <w:w w:val="105"/>
        </w:rPr>
        <w:t xml:space="preserve">feasting </w:t>
      </w:r>
      <w:r>
        <w:rPr>
          <w:color w:val="231F20"/>
          <w:spacing w:val="2"/>
          <w:w w:val="105"/>
        </w:rPr>
        <w:t xml:space="preserve">and </w:t>
      </w:r>
      <w:r>
        <w:rPr>
          <w:color w:val="231F20"/>
          <w:spacing w:val="3"/>
          <w:w w:val="105"/>
        </w:rPr>
        <w:t xml:space="preserve">frolic </w:t>
      </w:r>
      <w:r>
        <w:rPr>
          <w:color w:val="231F20"/>
          <w:w w:val="105"/>
        </w:rPr>
        <w:t xml:space="preserve">in </w:t>
      </w:r>
      <w:r>
        <w:rPr>
          <w:color w:val="231F20"/>
          <w:spacing w:val="2"/>
          <w:w w:val="105"/>
        </w:rPr>
        <w:t xml:space="preserve">the </w:t>
      </w:r>
      <w:r>
        <w:rPr>
          <w:color w:val="231F20"/>
          <w:spacing w:val="3"/>
          <w:w w:val="105"/>
        </w:rPr>
        <w:t xml:space="preserve">worship </w:t>
      </w:r>
      <w:r>
        <w:rPr>
          <w:color w:val="231F20"/>
          <w:w w:val="105"/>
        </w:rPr>
        <w:t xml:space="preserve">of </w:t>
      </w:r>
      <w:r>
        <w:rPr>
          <w:color w:val="231F20"/>
          <w:spacing w:val="2"/>
          <w:w w:val="105"/>
        </w:rPr>
        <w:t xml:space="preserve">God </w:t>
      </w:r>
      <w:r>
        <w:rPr>
          <w:color w:val="231F20"/>
          <w:w w:val="105"/>
        </w:rPr>
        <w:t xml:space="preserve">of </w:t>
      </w:r>
      <w:r>
        <w:rPr>
          <w:color w:val="231F20"/>
          <w:spacing w:val="3"/>
          <w:w w:val="105"/>
        </w:rPr>
        <w:t xml:space="preserve">Saturn. Also </w:t>
      </w:r>
      <w:r>
        <w:rPr>
          <w:color w:val="231F20"/>
          <w:w w:val="105"/>
        </w:rPr>
        <w:t xml:space="preserve">in </w:t>
      </w:r>
      <w:r>
        <w:rPr>
          <w:color w:val="231F20"/>
          <w:spacing w:val="3"/>
          <w:w w:val="105"/>
        </w:rPr>
        <w:t xml:space="preserve">Europe certain </w:t>
      </w:r>
      <w:r>
        <w:rPr>
          <w:color w:val="231F20"/>
          <w:spacing w:val="4"/>
          <w:w w:val="105"/>
        </w:rPr>
        <w:t xml:space="preserve">days </w:t>
      </w:r>
      <w:r>
        <w:rPr>
          <w:color w:val="231F20"/>
          <w:spacing w:val="3"/>
          <w:w w:val="105"/>
        </w:rPr>
        <w:t xml:space="preserve">commemorating religious festivals </w:t>
      </w:r>
      <w:r>
        <w:rPr>
          <w:color w:val="231F20"/>
          <w:spacing w:val="2"/>
          <w:w w:val="105"/>
        </w:rPr>
        <w:t xml:space="preserve">and </w:t>
      </w:r>
      <w:r>
        <w:rPr>
          <w:color w:val="231F20"/>
          <w:spacing w:val="3"/>
          <w:w w:val="105"/>
        </w:rPr>
        <w:t xml:space="preserve">saints’ days became holy </w:t>
      </w:r>
      <w:r>
        <w:rPr>
          <w:color w:val="231F20"/>
          <w:spacing w:val="4"/>
          <w:w w:val="105"/>
        </w:rPr>
        <w:t xml:space="preserve">days. </w:t>
      </w:r>
      <w:r>
        <w:rPr>
          <w:color w:val="231F20"/>
          <w:spacing w:val="3"/>
          <w:w w:val="105"/>
        </w:rPr>
        <w:t>There</w:t>
      </w:r>
      <w:r>
        <w:rPr>
          <w:color w:val="231F20"/>
          <w:spacing w:val="-7"/>
          <w:w w:val="105"/>
        </w:rPr>
        <w:t xml:space="preserve"> </w:t>
      </w:r>
      <w:r>
        <w:rPr>
          <w:color w:val="231F20"/>
          <w:spacing w:val="2"/>
          <w:w w:val="105"/>
        </w:rPr>
        <w:t>was</w:t>
      </w:r>
      <w:r>
        <w:rPr>
          <w:color w:val="231F20"/>
          <w:spacing w:val="-6"/>
          <w:w w:val="105"/>
        </w:rPr>
        <w:t xml:space="preserve"> </w:t>
      </w:r>
      <w:r>
        <w:rPr>
          <w:color w:val="231F20"/>
          <w:w w:val="105"/>
        </w:rPr>
        <w:t>no</w:t>
      </w:r>
      <w:r>
        <w:rPr>
          <w:color w:val="231F20"/>
          <w:spacing w:val="-6"/>
          <w:w w:val="105"/>
        </w:rPr>
        <w:t xml:space="preserve"> </w:t>
      </w:r>
      <w:r>
        <w:rPr>
          <w:color w:val="231F20"/>
          <w:spacing w:val="3"/>
          <w:w w:val="105"/>
        </w:rPr>
        <w:t>work</w:t>
      </w:r>
      <w:r>
        <w:rPr>
          <w:color w:val="231F20"/>
          <w:spacing w:val="-6"/>
          <w:w w:val="105"/>
        </w:rPr>
        <w:t xml:space="preserve"> </w:t>
      </w:r>
      <w:r>
        <w:rPr>
          <w:color w:val="231F20"/>
          <w:w w:val="105"/>
        </w:rPr>
        <w:t>on</w:t>
      </w:r>
      <w:r>
        <w:rPr>
          <w:color w:val="231F20"/>
          <w:spacing w:val="-6"/>
          <w:w w:val="105"/>
        </w:rPr>
        <w:t xml:space="preserve"> </w:t>
      </w:r>
      <w:r>
        <w:rPr>
          <w:color w:val="231F20"/>
          <w:spacing w:val="3"/>
          <w:w w:val="105"/>
        </w:rPr>
        <w:t>those</w:t>
      </w:r>
      <w:r>
        <w:rPr>
          <w:color w:val="231F20"/>
          <w:spacing w:val="-6"/>
          <w:w w:val="105"/>
        </w:rPr>
        <w:t xml:space="preserve"> </w:t>
      </w:r>
      <w:r>
        <w:rPr>
          <w:color w:val="231F20"/>
          <w:spacing w:val="3"/>
          <w:w w:val="105"/>
        </w:rPr>
        <w:t>days.</w:t>
      </w:r>
      <w:r>
        <w:rPr>
          <w:color w:val="231F20"/>
          <w:spacing w:val="-6"/>
          <w:w w:val="105"/>
        </w:rPr>
        <w:t xml:space="preserve"> </w:t>
      </w:r>
      <w:r>
        <w:rPr>
          <w:color w:val="231F20"/>
          <w:w w:val="105"/>
        </w:rPr>
        <w:t>In</w:t>
      </w:r>
      <w:r>
        <w:rPr>
          <w:color w:val="231F20"/>
          <w:spacing w:val="-6"/>
          <w:w w:val="105"/>
        </w:rPr>
        <w:t xml:space="preserve"> </w:t>
      </w:r>
      <w:r>
        <w:rPr>
          <w:color w:val="231F20"/>
          <w:spacing w:val="2"/>
          <w:w w:val="105"/>
        </w:rPr>
        <w:t>the</w:t>
      </w:r>
      <w:r>
        <w:rPr>
          <w:color w:val="231F20"/>
          <w:spacing w:val="-6"/>
          <w:w w:val="105"/>
        </w:rPr>
        <w:t xml:space="preserve"> </w:t>
      </w:r>
      <w:r>
        <w:rPr>
          <w:color w:val="231F20"/>
          <w:spacing w:val="3"/>
          <w:w w:val="105"/>
        </w:rPr>
        <w:t>year</w:t>
      </w:r>
      <w:r>
        <w:rPr>
          <w:color w:val="231F20"/>
          <w:spacing w:val="-6"/>
          <w:w w:val="105"/>
        </w:rPr>
        <w:t xml:space="preserve"> </w:t>
      </w:r>
      <w:r>
        <w:rPr>
          <w:color w:val="231F20"/>
          <w:spacing w:val="3"/>
          <w:w w:val="105"/>
        </w:rPr>
        <w:t>1552</w:t>
      </w:r>
      <w:r>
        <w:rPr>
          <w:color w:val="231F20"/>
          <w:spacing w:val="-6"/>
          <w:w w:val="105"/>
        </w:rPr>
        <w:t xml:space="preserve"> </w:t>
      </w:r>
      <w:r>
        <w:rPr>
          <w:color w:val="231F20"/>
          <w:w w:val="105"/>
        </w:rPr>
        <w:t>in</w:t>
      </w:r>
      <w:r>
        <w:rPr>
          <w:color w:val="231F20"/>
          <w:spacing w:val="-7"/>
          <w:w w:val="105"/>
        </w:rPr>
        <w:t xml:space="preserve"> </w:t>
      </w:r>
      <w:r>
        <w:rPr>
          <w:color w:val="231F20"/>
          <w:spacing w:val="3"/>
          <w:w w:val="105"/>
        </w:rPr>
        <w:t>England</w:t>
      </w:r>
      <w:r>
        <w:rPr>
          <w:color w:val="231F20"/>
          <w:spacing w:val="-6"/>
          <w:w w:val="105"/>
        </w:rPr>
        <w:t xml:space="preserve"> </w:t>
      </w:r>
      <w:r>
        <w:rPr>
          <w:color w:val="231F20"/>
          <w:w w:val="105"/>
        </w:rPr>
        <w:t>an</w:t>
      </w:r>
      <w:r>
        <w:rPr>
          <w:color w:val="231F20"/>
          <w:spacing w:val="-6"/>
          <w:w w:val="105"/>
        </w:rPr>
        <w:t xml:space="preserve"> </w:t>
      </w:r>
      <w:r>
        <w:rPr>
          <w:color w:val="231F20"/>
          <w:spacing w:val="2"/>
          <w:w w:val="105"/>
        </w:rPr>
        <w:t>act</w:t>
      </w:r>
      <w:r>
        <w:rPr>
          <w:color w:val="231F20"/>
          <w:spacing w:val="-6"/>
          <w:w w:val="105"/>
        </w:rPr>
        <w:t xml:space="preserve"> </w:t>
      </w:r>
      <w:r>
        <w:rPr>
          <w:color w:val="231F20"/>
          <w:spacing w:val="4"/>
          <w:w w:val="105"/>
        </w:rPr>
        <w:t xml:space="preserve">was </w:t>
      </w:r>
      <w:r>
        <w:rPr>
          <w:color w:val="231F20"/>
          <w:spacing w:val="3"/>
          <w:w w:val="105"/>
        </w:rPr>
        <w:t xml:space="preserve">passed during </w:t>
      </w:r>
      <w:r>
        <w:rPr>
          <w:color w:val="231F20"/>
          <w:spacing w:val="2"/>
          <w:w w:val="105"/>
        </w:rPr>
        <w:t xml:space="preserve">the </w:t>
      </w:r>
      <w:r>
        <w:rPr>
          <w:color w:val="231F20"/>
          <w:spacing w:val="3"/>
          <w:w w:val="105"/>
        </w:rPr>
        <w:t xml:space="preserve">reign </w:t>
      </w:r>
      <w:r>
        <w:rPr>
          <w:color w:val="231F20"/>
          <w:w w:val="105"/>
        </w:rPr>
        <w:t xml:space="preserve">of </w:t>
      </w:r>
      <w:r>
        <w:rPr>
          <w:color w:val="231F20"/>
          <w:spacing w:val="3"/>
          <w:w w:val="105"/>
        </w:rPr>
        <w:t xml:space="preserve">Edward </w:t>
      </w:r>
      <w:r>
        <w:rPr>
          <w:color w:val="231F20"/>
          <w:w w:val="105"/>
        </w:rPr>
        <w:t xml:space="preserve">VI </w:t>
      </w:r>
      <w:r>
        <w:rPr>
          <w:color w:val="231F20"/>
          <w:spacing w:val="3"/>
          <w:w w:val="105"/>
        </w:rPr>
        <w:t xml:space="preserve">“for </w:t>
      </w:r>
      <w:r>
        <w:rPr>
          <w:color w:val="231F20"/>
          <w:spacing w:val="2"/>
          <w:w w:val="105"/>
        </w:rPr>
        <w:t xml:space="preserve">the </w:t>
      </w:r>
      <w:r>
        <w:rPr>
          <w:color w:val="231F20"/>
          <w:spacing w:val="3"/>
          <w:w w:val="105"/>
        </w:rPr>
        <w:t xml:space="preserve">keeping </w:t>
      </w:r>
      <w:r>
        <w:rPr>
          <w:color w:val="231F20"/>
          <w:w w:val="105"/>
        </w:rPr>
        <w:t xml:space="preserve">of </w:t>
      </w:r>
      <w:r>
        <w:rPr>
          <w:color w:val="231F20"/>
          <w:spacing w:val="3"/>
          <w:w w:val="105"/>
        </w:rPr>
        <w:t xml:space="preserve">holydays </w:t>
      </w:r>
      <w:r>
        <w:rPr>
          <w:color w:val="231F20"/>
          <w:spacing w:val="4"/>
          <w:w w:val="105"/>
        </w:rPr>
        <w:t xml:space="preserve">and </w:t>
      </w:r>
      <w:r>
        <w:rPr>
          <w:color w:val="231F20"/>
          <w:spacing w:val="3"/>
          <w:w w:val="105"/>
        </w:rPr>
        <w:t>fasting</w:t>
      </w:r>
      <w:r>
        <w:rPr>
          <w:color w:val="231F20"/>
          <w:w w:val="105"/>
        </w:rPr>
        <w:t xml:space="preserve"> </w:t>
      </w:r>
      <w:r>
        <w:rPr>
          <w:color w:val="231F20"/>
          <w:spacing w:val="4"/>
          <w:w w:val="105"/>
        </w:rPr>
        <w:t>days.”</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rPr>
        <w:t xml:space="preserve">This </w:t>
      </w:r>
      <w:r>
        <w:rPr>
          <w:color w:val="231F20"/>
          <w:spacing w:val="2"/>
        </w:rPr>
        <w:t xml:space="preserve">act </w:t>
      </w:r>
      <w:r>
        <w:rPr>
          <w:color w:val="231F20"/>
          <w:spacing w:val="3"/>
        </w:rPr>
        <w:t xml:space="preserve">still continues </w:t>
      </w:r>
      <w:r>
        <w:rPr>
          <w:color w:val="231F20"/>
        </w:rPr>
        <w:t xml:space="preserve">to be on </w:t>
      </w:r>
      <w:r>
        <w:rPr>
          <w:color w:val="231F20"/>
          <w:spacing w:val="2"/>
        </w:rPr>
        <w:t xml:space="preserve">the </w:t>
      </w:r>
      <w:r>
        <w:rPr>
          <w:color w:val="231F20"/>
          <w:spacing w:val="3"/>
        </w:rPr>
        <w:t xml:space="preserve">Statute Book. </w:t>
      </w:r>
      <w:r>
        <w:rPr>
          <w:color w:val="231F20"/>
          <w:spacing w:val="4"/>
        </w:rPr>
        <w:t xml:space="preserve">Subsequently, </w:t>
      </w:r>
      <w:r>
        <w:rPr>
          <w:color w:val="231F20"/>
          <w:spacing w:val="3"/>
        </w:rPr>
        <w:t xml:space="preserve">public </w:t>
      </w:r>
      <w:r>
        <w:rPr>
          <w:color w:val="231F20"/>
          <w:spacing w:val="2"/>
        </w:rPr>
        <w:t xml:space="preserve">and </w:t>
      </w:r>
      <w:r>
        <w:rPr>
          <w:color w:val="231F20"/>
          <w:spacing w:val="3"/>
        </w:rPr>
        <w:t xml:space="preserve">semi official offices </w:t>
      </w:r>
      <w:r>
        <w:rPr>
          <w:color w:val="231F20"/>
        </w:rPr>
        <w:t xml:space="preserve">in </w:t>
      </w:r>
      <w:r>
        <w:rPr>
          <w:color w:val="231F20"/>
          <w:spacing w:val="3"/>
        </w:rPr>
        <w:t xml:space="preserve">England </w:t>
      </w:r>
      <w:r>
        <w:rPr>
          <w:color w:val="231F20"/>
          <w:spacing w:val="2"/>
        </w:rPr>
        <w:t xml:space="preserve">are </w:t>
      </w:r>
      <w:r>
        <w:rPr>
          <w:color w:val="231F20"/>
          <w:spacing w:val="3"/>
        </w:rPr>
        <w:t xml:space="preserve">closed </w:t>
      </w:r>
      <w:r>
        <w:rPr>
          <w:color w:val="231F20"/>
        </w:rPr>
        <w:t xml:space="preserve">on </w:t>
      </w:r>
      <w:r>
        <w:rPr>
          <w:color w:val="231F20"/>
          <w:spacing w:val="3"/>
        </w:rPr>
        <w:t xml:space="preserve">certain </w:t>
      </w:r>
      <w:r>
        <w:rPr>
          <w:color w:val="231F20"/>
          <w:spacing w:val="4"/>
        </w:rPr>
        <w:t xml:space="preserve">saints’ </w:t>
      </w:r>
      <w:r>
        <w:rPr>
          <w:color w:val="231F20"/>
          <w:spacing w:val="3"/>
        </w:rPr>
        <w:t xml:space="preserve">days. These holy days where </w:t>
      </w:r>
      <w:r>
        <w:rPr>
          <w:color w:val="231F20"/>
        </w:rPr>
        <w:t xml:space="preserve">no </w:t>
      </w:r>
      <w:r>
        <w:rPr>
          <w:color w:val="231F20"/>
          <w:spacing w:val="3"/>
        </w:rPr>
        <w:t xml:space="preserve">regular work </w:t>
      </w:r>
      <w:r>
        <w:rPr>
          <w:color w:val="231F20"/>
          <w:spacing w:val="2"/>
        </w:rPr>
        <w:t xml:space="preserve">was </w:t>
      </w:r>
      <w:r>
        <w:rPr>
          <w:color w:val="231F20"/>
          <w:spacing w:val="3"/>
        </w:rPr>
        <w:t xml:space="preserve">made turned </w:t>
      </w:r>
      <w:r>
        <w:rPr>
          <w:color w:val="231F20"/>
        </w:rPr>
        <w:t xml:space="preserve">to be </w:t>
      </w:r>
      <w:r>
        <w:rPr>
          <w:color w:val="231F20"/>
          <w:spacing w:val="4"/>
        </w:rPr>
        <w:t xml:space="preserve">called </w:t>
      </w:r>
      <w:r>
        <w:rPr>
          <w:color w:val="231F20"/>
        </w:rPr>
        <w:t xml:space="preserve">as </w:t>
      </w:r>
      <w:r>
        <w:rPr>
          <w:color w:val="231F20"/>
          <w:spacing w:val="3"/>
        </w:rPr>
        <w:t xml:space="preserve">holidays. There were, however, </w:t>
      </w:r>
      <w:r>
        <w:rPr>
          <w:color w:val="231F20"/>
        </w:rPr>
        <w:t xml:space="preserve">no </w:t>
      </w:r>
      <w:r>
        <w:rPr>
          <w:color w:val="231F20"/>
          <w:spacing w:val="3"/>
        </w:rPr>
        <w:t xml:space="preserve">general public holidays until </w:t>
      </w:r>
      <w:r>
        <w:rPr>
          <w:color w:val="231F20"/>
          <w:spacing w:val="2"/>
        </w:rPr>
        <w:t xml:space="preserve">the </w:t>
      </w:r>
      <w:r>
        <w:rPr>
          <w:color w:val="231F20"/>
          <w:spacing w:val="4"/>
        </w:rPr>
        <w:t xml:space="preserve">time </w:t>
      </w:r>
      <w:r>
        <w:rPr>
          <w:color w:val="231F20"/>
        </w:rPr>
        <w:t xml:space="preserve">of </w:t>
      </w:r>
      <w:r>
        <w:rPr>
          <w:color w:val="231F20"/>
          <w:spacing w:val="2"/>
        </w:rPr>
        <w:t xml:space="preserve">the </w:t>
      </w:r>
      <w:r>
        <w:rPr>
          <w:color w:val="231F20"/>
          <w:spacing w:val="3"/>
        </w:rPr>
        <w:t xml:space="preserve">Industrial Revolution. </w:t>
      </w:r>
      <w:r>
        <w:rPr>
          <w:color w:val="231F20"/>
          <w:spacing w:val="2"/>
        </w:rPr>
        <w:t xml:space="preserve">The  </w:t>
      </w:r>
      <w:r>
        <w:rPr>
          <w:color w:val="231F20"/>
          <w:spacing w:val="3"/>
        </w:rPr>
        <w:t xml:space="preserve">concept </w:t>
      </w:r>
      <w:r>
        <w:rPr>
          <w:color w:val="231F20"/>
        </w:rPr>
        <w:t>of</w:t>
      </w:r>
      <w:r>
        <w:rPr>
          <w:color w:val="231F20"/>
          <w:spacing w:val="60"/>
        </w:rPr>
        <w:t xml:space="preserve"> </w:t>
      </w:r>
      <w:r>
        <w:rPr>
          <w:color w:val="231F20"/>
          <w:spacing w:val="3"/>
        </w:rPr>
        <w:t xml:space="preserve">modern annual paid </w:t>
      </w:r>
      <w:r>
        <w:rPr>
          <w:color w:val="231F20"/>
          <w:spacing w:val="4"/>
        </w:rPr>
        <w:t xml:space="preserve">holiday </w:t>
      </w:r>
      <w:r>
        <w:rPr>
          <w:color w:val="231F20"/>
        </w:rPr>
        <w:t xml:space="preserve">is </w:t>
      </w:r>
      <w:r>
        <w:rPr>
          <w:color w:val="231F20"/>
          <w:spacing w:val="3"/>
        </w:rPr>
        <w:t xml:space="preserve">very largely </w:t>
      </w:r>
      <w:r>
        <w:rPr>
          <w:color w:val="231F20"/>
        </w:rPr>
        <w:t xml:space="preserve">an </w:t>
      </w:r>
      <w:r>
        <w:rPr>
          <w:color w:val="231F20"/>
          <w:spacing w:val="3"/>
        </w:rPr>
        <w:t xml:space="preserve">outcome </w:t>
      </w:r>
      <w:r>
        <w:rPr>
          <w:color w:val="231F20"/>
        </w:rPr>
        <w:t xml:space="preserve">of </w:t>
      </w:r>
      <w:r>
        <w:rPr>
          <w:color w:val="231F20"/>
          <w:spacing w:val="2"/>
        </w:rPr>
        <w:t xml:space="preserve">the </w:t>
      </w:r>
      <w:r>
        <w:rPr>
          <w:color w:val="231F20"/>
          <w:spacing w:val="3"/>
        </w:rPr>
        <w:t>post industrial</w:t>
      </w:r>
      <w:r>
        <w:rPr>
          <w:color w:val="231F20"/>
          <w:spacing w:val="56"/>
        </w:rPr>
        <w:t xml:space="preserve"> </w:t>
      </w:r>
      <w:r>
        <w:rPr>
          <w:color w:val="231F20"/>
          <w:spacing w:val="4"/>
        </w:rPr>
        <w:t>Revolution.</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2"/>
        <w:spacing w:before="116"/>
        <w:ind w:left="117"/>
      </w:pPr>
      <w:r>
        <w:lastRenderedPageBreak/>
        <w:pict>
          <v:line id="_x0000_s1394" style="position:absolute;left:0;text-align:left;z-index:15737344;mso-position-horizontal-relative:page;mso-position-vertical-relative:page" from="445.05pt,69.45pt" to="445.05pt,771pt" strokecolor="#d7d9da" strokeweight="5pt">
            <w10:wrap anchorx="page" anchory="page"/>
          </v:line>
        </w:pict>
      </w:r>
      <w:r w:rsidR="00D12952">
        <w:rPr>
          <w:color w:val="231F20"/>
          <w:w w:val="85"/>
        </w:rPr>
        <w:t>Paid Holidays and Tourism</w:t>
      </w:r>
    </w:p>
    <w:p w:rsidR="000D3991" w:rsidRDefault="000D3991">
      <w:pPr>
        <w:pStyle w:val="BodyText"/>
        <w:spacing w:before="5"/>
        <w:rPr>
          <w:rFonts w:ascii="DejaVu Sans"/>
          <w:b/>
          <w:i/>
          <w:sz w:val="38"/>
        </w:rPr>
      </w:pPr>
    </w:p>
    <w:p w:rsidR="000D3991" w:rsidRDefault="00D12952">
      <w:pPr>
        <w:pStyle w:val="BodyText"/>
        <w:spacing w:line="300" w:lineRule="auto"/>
        <w:ind w:left="117" w:right="2210" w:firstLine="720"/>
        <w:jc w:val="both"/>
      </w:pPr>
      <w:r>
        <w:rPr>
          <w:color w:val="231F20"/>
          <w:spacing w:val="2"/>
        </w:rPr>
        <w:t>The</w:t>
      </w:r>
      <w:r>
        <w:rPr>
          <w:color w:val="231F20"/>
          <w:spacing w:val="-14"/>
        </w:rPr>
        <w:t xml:space="preserve"> </w:t>
      </w:r>
      <w:r>
        <w:rPr>
          <w:color w:val="231F20"/>
          <w:spacing w:val="3"/>
        </w:rPr>
        <w:t>concept</w:t>
      </w:r>
      <w:r>
        <w:rPr>
          <w:color w:val="231F20"/>
          <w:spacing w:val="-14"/>
        </w:rPr>
        <w:t xml:space="preserve"> </w:t>
      </w:r>
      <w:r>
        <w:rPr>
          <w:color w:val="231F20"/>
        </w:rPr>
        <w:t>of</w:t>
      </w:r>
      <w:r>
        <w:rPr>
          <w:color w:val="231F20"/>
          <w:spacing w:val="-14"/>
        </w:rPr>
        <w:t xml:space="preserve"> </w:t>
      </w:r>
      <w:r>
        <w:rPr>
          <w:color w:val="231F20"/>
          <w:spacing w:val="3"/>
        </w:rPr>
        <w:t>modern</w:t>
      </w:r>
      <w:r>
        <w:rPr>
          <w:color w:val="231F20"/>
          <w:spacing w:val="-14"/>
        </w:rPr>
        <w:t xml:space="preserve"> </w:t>
      </w:r>
      <w:r>
        <w:rPr>
          <w:color w:val="231F20"/>
          <w:spacing w:val="3"/>
        </w:rPr>
        <w:t>tourism</w:t>
      </w:r>
      <w:r>
        <w:rPr>
          <w:color w:val="231F20"/>
          <w:spacing w:val="-14"/>
        </w:rPr>
        <w:t xml:space="preserve"> </w:t>
      </w:r>
      <w:r>
        <w:rPr>
          <w:color w:val="231F20"/>
          <w:spacing w:val="3"/>
        </w:rPr>
        <w:t>emerged</w:t>
      </w:r>
      <w:r>
        <w:rPr>
          <w:color w:val="231F20"/>
          <w:spacing w:val="-14"/>
        </w:rPr>
        <w:t xml:space="preserve"> </w:t>
      </w:r>
      <w:r>
        <w:rPr>
          <w:color w:val="231F20"/>
          <w:spacing w:val="3"/>
        </w:rPr>
        <w:t>along</w:t>
      </w:r>
      <w:r>
        <w:rPr>
          <w:color w:val="231F20"/>
          <w:spacing w:val="-14"/>
        </w:rPr>
        <w:t xml:space="preserve"> </w:t>
      </w:r>
      <w:r>
        <w:rPr>
          <w:color w:val="231F20"/>
          <w:spacing w:val="3"/>
        </w:rPr>
        <w:t>with</w:t>
      </w:r>
      <w:r>
        <w:rPr>
          <w:color w:val="231F20"/>
          <w:spacing w:val="-14"/>
        </w:rPr>
        <w:t xml:space="preserve"> </w:t>
      </w:r>
      <w:r>
        <w:rPr>
          <w:color w:val="231F20"/>
          <w:spacing w:val="2"/>
        </w:rPr>
        <w:t>the</w:t>
      </w:r>
      <w:r>
        <w:rPr>
          <w:color w:val="231F20"/>
          <w:spacing w:val="-14"/>
        </w:rPr>
        <w:t xml:space="preserve"> </w:t>
      </w:r>
      <w:r>
        <w:rPr>
          <w:color w:val="231F20"/>
          <w:spacing w:val="4"/>
        </w:rPr>
        <w:t xml:space="preserve">introduction </w:t>
      </w:r>
      <w:r>
        <w:rPr>
          <w:color w:val="231F20"/>
        </w:rPr>
        <w:t xml:space="preserve">of </w:t>
      </w:r>
      <w:r>
        <w:rPr>
          <w:color w:val="231F20"/>
          <w:spacing w:val="3"/>
        </w:rPr>
        <w:t xml:space="preserve">holiday with pay. </w:t>
      </w:r>
      <w:r>
        <w:rPr>
          <w:color w:val="231F20"/>
        </w:rPr>
        <w:t xml:space="preserve">It </w:t>
      </w:r>
      <w:r>
        <w:rPr>
          <w:color w:val="231F20"/>
          <w:spacing w:val="2"/>
        </w:rPr>
        <w:t xml:space="preserve">was </w:t>
      </w:r>
      <w:r>
        <w:rPr>
          <w:color w:val="231F20"/>
        </w:rPr>
        <w:t xml:space="preserve">in </w:t>
      </w:r>
      <w:r>
        <w:rPr>
          <w:color w:val="231F20"/>
          <w:spacing w:val="2"/>
        </w:rPr>
        <w:t xml:space="preserve">the </w:t>
      </w:r>
      <w:r>
        <w:rPr>
          <w:color w:val="231F20"/>
          <w:spacing w:val="3"/>
        </w:rPr>
        <w:t xml:space="preserve">last quarter </w:t>
      </w:r>
      <w:r>
        <w:rPr>
          <w:color w:val="231F20"/>
        </w:rPr>
        <w:t xml:space="preserve">of  </w:t>
      </w:r>
      <w:r>
        <w:rPr>
          <w:color w:val="231F20"/>
          <w:spacing w:val="2"/>
        </w:rPr>
        <w:t xml:space="preserve">the  </w:t>
      </w:r>
      <w:r>
        <w:rPr>
          <w:color w:val="231F20"/>
          <w:spacing w:val="3"/>
        </w:rPr>
        <w:t xml:space="preserve">nineteenth </w:t>
      </w:r>
      <w:r>
        <w:rPr>
          <w:color w:val="231F20"/>
          <w:spacing w:val="4"/>
        </w:rPr>
        <w:t xml:space="preserve">century </w:t>
      </w:r>
      <w:r>
        <w:rPr>
          <w:color w:val="231F20"/>
          <w:spacing w:val="3"/>
        </w:rPr>
        <w:t xml:space="preserve">that increasing attention </w:t>
      </w:r>
      <w:r>
        <w:rPr>
          <w:color w:val="231F20"/>
          <w:spacing w:val="2"/>
        </w:rPr>
        <w:t xml:space="preserve">was </w:t>
      </w:r>
      <w:r>
        <w:rPr>
          <w:color w:val="231F20"/>
          <w:spacing w:val="3"/>
        </w:rPr>
        <w:t xml:space="preserve">paid </w:t>
      </w:r>
      <w:r>
        <w:rPr>
          <w:color w:val="231F20"/>
        </w:rPr>
        <w:t xml:space="preserve">to </w:t>
      </w:r>
      <w:r>
        <w:rPr>
          <w:color w:val="231F20"/>
          <w:spacing w:val="2"/>
        </w:rPr>
        <w:t xml:space="preserve">the </w:t>
      </w:r>
      <w:r>
        <w:rPr>
          <w:color w:val="231F20"/>
          <w:spacing w:val="3"/>
        </w:rPr>
        <w:t xml:space="preserve">desirability </w:t>
      </w:r>
      <w:r>
        <w:rPr>
          <w:color w:val="231F20"/>
        </w:rPr>
        <w:t xml:space="preserve">of </w:t>
      </w:r>
      <w:r>
        <w:rPr>
          <w:color w:val="231F20"/>
          <w:spacing w:val="3"/>
        </w:rPr>
        <w:t xml:space="preserve">holidays with </w:t>
      </w:r>
      <w:r>
        <w:rPr>
          <w:color w:val="231F20"/>
          <w:spacing w:val="4"/>
        </w:rPr>
        <w:t xml:space="preserve">pay </w:t>
      </w:r>
      <w:r>
        <w:rPr>
          <w:color w:val="231F20"/>
          <w:spacing w:val="2"/>
        </w:rPr>
        <w:t xml:space="preserve">and </w:t>
      </w:r>
      <w:r>
        <w:rPr>
          <w:color w:val="231F20"/>
          <w:spacing w:val="3"/>
        </w:rPr>
        <w:t xml:space="preserve">atleast </w:t>
      </w:r>
      <w:r>
        <w:rPr>
          <w:color w:val="231F20"/>
        </w:rPr>
        <w:t xml:space="preserve">of </w:t>
      </w:r>
      <w:r>
        <w:rPr>
          <w:color w:val="231F20"/>
          <w:spacing w:val="3"/>
        </w:rPr>
        <w:t xml:space="preserve">cheap holidays </w:t>
      </w:r>
      <w:r>
        <w:rPr>
          <w:color w:val="231F20"/>
          <w:spacing w:val="2"/>
        </w:rPr>
        <w:t xml:space="preserve">for </w:t>
      </w:r>
      <w:r>
        <w:rPr>
          <w:color w:val="231F20"/>
          <w:spacing w:val="3"/>
        </w:rPr>
        <w:t xml:space="preserve">working class people. During this </w:t>
      </w:r>
      <w:r>
        <w:rPr>
          <w:color w:val="231F20"/>
          <w:spacing w:val="4"/>
        </w:rPr>
        <w:t xml:space="preserve">period  </w:t>
      </w:r>
      <w:r>
        <w:rPr>
          <w:color w:val="231F20"/>
        </w:rPr>
        <w:t xml:space="preserve">a </w:t>
      </w:r>
      <w:r>
        <w:rPr>
          <w:color w:val="231F20"/>
          <w:spacing w:val="2"/>
        </w:rPr>
        <w:t xml:space="preserve">few </w:t>
      </w:r>
      <w:r>
        <w:rPr>
          <w:color w:val="231F20"/>
          <w:spacing w:val="3"/>
        </w:rPr>
        <w:t xml:space="preserve">factories gave paid holidays </w:t>
      </w:r>
      <w:r>
        <w:rPr>
          <w:color w:val="231F20"/>
        </w:rPr>
        <w:t xml:space="preserve">to </w:t>
      </w:r>
      <w:r>
        <w:rPr>
          <w:color w:val="231F20"/>
          <w:spacing w:val="3"/>
        </w:rPr>
        <w:t xml:space="preserve">their workers </w:t>
      </w:r>
      <w:r>
        <w:rPr>
          <w:color w:val="231F20"/>
        </w:rPr>
        <w:t xml:space="preserve">in </w:t>
      </w:r>
      <w:r>
        <w:rPr>
          <w:color w:val="231F20"/>
          <w:spacing w:val="3"/>
        </w:rPr>
        <w:t xml:space="preserve">some countries </w:t>
      </w:r>
      <w:r>
        <w:rPr>
          <w:color w:val="231F20"/>
          <w:spacing w:val="4"/>
        </w:rPr>
        <w:t xml:space="preserve">in  </w:t>
      </w:r>
      <w:r>
        <w:rPr>
          <w:color w:val="231F20"/>
          <w:spacing w:val="2"/>
        </w:rPr>
        <w:t xml:space="preserve">the </w:t>
      </w:r>
      <w:r>
        <w:rPr>
          <w:color w:val="231F20"/>
          <w:spacing w:val="3"/>
        </w:rPr>
        <w:t xml:space="preserve">West. </w:t>
      </w:r>
      <w:r>
        <w:rPr>
          <w:color w:val="231F20"/>
          <w:spacing w:val="2"/>
        </w:rPr>
        <w:t xml:space="preserve">The </w:t>
      </w:r>
      <w:r>
        <w:rPr>
          <w:color w:val="231F20"/>
          <w:spacing w:val="3"/>
        </w:rPr>
        <w:t xml:space="preserve">introduction </w:t>
      </w:r>
      <w:r>
        <w:rPr>
          <w:color w:val="231F20"/>
        </w:rPr>
        <w:t xml:space="preserve">of </w:t>
      </w:r>
      <w:r>
        <w:rPr>
          <w:color w:val="231F20"/>
          <w:spacing w:val="3"/>
        </w:rPr>
        <w:t xml:space="preserve">annual paid holidays </w:t>
      </w:r>
      <w:r>
        <w:rPr>
          <w:color w:val="231F20"/>
          <w:spacing w:val="2"/>
        </w:rPr>
        <w:t xml:space="preserve">was </w:t>
      </w:r>
      <w:r>
        <w:rPr>
          <w:color w:val="231F20"/>
          <w:spacing w:val="3"/>
        </w:rPr>
        <w:t xml:space="preserve">very largely </w:t>
      </w:r>
      <w:r>
        <w:rPr>
          <w:color w:val="231F20"/>
          <w:spacing w:val="4"/>
        </w:rPr>
        <w:t xml:space="preserve">of </w:t>
      </w:r>
      <w:r>
        <w:rPr>
          <w:color w:val="231F20"/>
          <w:spacing w:val="3"/>
        </w:rPr>
        <w:t xml:space="preserve">English origin </w:t>
      </w:r>
      <w:r>
        <w:rPr>
          <w:color w:val="231F20"/>
          <w:spacing w:val="2"/>
        </w:rPr>
        <w:t xml:space="preserve">and </w:t>
      </w:r>
      <w:r>
        <w:rPr>
          <w:color w:val="231F20"/>
          <w:spacing w:val="3"/>
        </w:rPr>
        <w:t xml:space="preserve">this </w:t>
      </w:r>
      <w:r>
        <w:rPr>
          <w:color w:val="231F20"/>
          <w:spacing w:val="2"/>
        </w:rPr>
        <w:t xml:space="preserve">had </w:t>
      </w:r>
      <w:r>
        <w:rPr>
          <w:color w:val="231F20"/>
          <w:spacing w:val="3"/>
        </w:rPr>
        <w:t xml:space="preserve">important repercussions </w:t>
      </w:r>
      <w:r>
        <w:rPr>
          <w:color w:val="231F20"/>
        </w:rPr>
        <w:t xml:space="preserve">on  </w:t>
      </w:r>
      <w:r>
        <w:rPr>
          <w:color w:val="231F20"/>
          <w:spacing w:val="2"/>
        </w:rPr>
        <w:t xml:space="preserve">the </w:t>
      </w:r>
      <w:r>
        <w:rPr>
          <w:color w:val="231F20"/>
          <w:spacing w:val="4"/>
        </w:rPr>
        <w:t xml:space="preserve">development  </w:t>
      </w:r>
      <w:r>
        <w:rPr>
          <w:color w:val="231F20"/>
        </w:rPr>
        <w:t xml:space="preserve">of </w:t>
      </w:r>
      <w:r>
        <w:rPr>
          <w:color w:val="231F20"/>
          <w:spacing w:val="3"/>
        </w:rPr>
        <w:t xml:space="preserve">mass tourism. </w:t>
      </w:r>
      <w:r>
        <w:rPr>
          <w:color w:val="231F20"/>
          <w:spacing w:val="2"/>
        </w:rPr>
        <w:t xml:space="preserve">The </w:t>
      </w:r>
      <w:r>
        <w:rPr>
          <w:color w:val="231F20"/>
          <w:spacing w:val="3"/>
        </w:rPr>
        <w:t>annual pa</w:t>
      </w:r>
      <w:r>
        <w:rPr>
          <w:color w:val="231F20"/>
          <w:spacing w:val="3"/>
        </w:rPr>
        <w:t xml:space="preserve">id holiday </w:t>
      </w:r>
      <w:r>
        <w:rPr>
          <w:color w:val="231F20"/>
          <w:spacing w:val="2"/>
        </w:rPr>
        <w:t xml:space="preserve">was </w:t>
      </w:r>
      <w:r>
        <w:rPr>
          <w:color w:val="231F20"/>
          <w:spacing w:val="3"/>
        </w:rPr>
        <w:t xml:space="preserve">established during </w:t>
      </w:r>
      <w:r>
        <w:rPr>
          <w:color w:val="231F20"/>
          <w:spacing w:val="2"/>
        </w:rPr>
        <w:t xml:space="preserve">the </w:t>
      </w:r>
      <w:r>
        <w:rPr>
          <w:color w:val="231F20"/>
          <w:spacing w:val="4"/>
        </w:rPr>
        <w:t xml:space="preserve">inter- </w:t>
      </w:r>
      <w:r>
        <w:rPr>
          <w:color w:val="231F20"/>
          <w:spacing w:val="2"/>
        </w:rPr>
        <w:t xml:space="preserve">war </w:t>
      </w:r>
      <w:r>
        <w:rPr>
          <w:color w:val="231F20"/>
          <w:spacing w:val="3"/>
        </w:rPr>
        <w:t xml:space="preserve">period </w:t>
      </w:r>
      <w:r>
        <w:rPr>
          <w:color w:val="231F20"/>
        </w:rPr>
        <w:t xml:space="preserve">as a </w:t>
      </w:r>
      <w:r>
        <w:rPr>
          <w:color w:val="231F20"/>
          <w:spacing w:val="3"/>
        </w:rPr>
        <w:t xml:space="preserve">reality </w:t>
      </w:r>
      <w:r>
        <w:rPr>
          <w:color w:val="231F20"/>
        </w:rPr>
        <w:t xml:space="preserve">of a </w:t>
      </w:r>
      <w:r>
        <w:rPr>
          <w:color w:val="231F20"/>
          <w:spacing w:val="3"/>
        </w:rPr>
        <w:t xml:space="preserve">considerable part </w:t>
      </w:r>
      <w:r>
        <w:rPr>
          <w:color w:val="231F20"/>
        </w:rPr>
        <w:t xml:space="preserve">of </w:t>
      </w:r>
      <w:r>
        <w:rPr>
          <w:color w:val="231F20"/>
          <w:spacing w:val="2"/>
        </w:rPr>
        <w:t xml:space="preserve">the </w:t>
      </w:r>
      <w:r>
        <w:rPr>
          <w:color w:val="231F20"/>
          <w:spacing w:val="3"/>
        </w:rPr>
        <w:t xml:space="preserve">working </w:t>
      </w:r>
      <w:r>
        <w:rPr>
          <w:color w:val="231F20"/>
          <w:spacing w:val="4"/>
        </w:rPr>
        <w:t xml:space="preserve">population.  </w:t>
      </w:r>
      <w:r>
        <w:rPr>
          <w:color w:val="231F20"/>
        </w:rPr>
        <w:t xml:space="preserve">By </w:t>
      </w:r>
      <w:r>
        <w:rPr>
          <w:color w:val="231F20"/>
          <w:spacing w:val="2"/>
        </w:rPr>
        <w:t xml:space="preserve">the </w:t>
      </w:r>
      <w:r>
        <w:rPr>
          <w:color w:val="231F20"/>
          <w:spacing w:val="3"/>
        </w:rPr>
        <w:t xml:space="preserve">year 1939, </w:t>
      </w:r>
      <w:r>
        <w:rPr>
          <w:color w:val="231F20"/>
        </w:rPr>
        <w:t xml:space="preserve">in UK </w:t>
      </w:r>
      <w:r>
        <w:rPr>
          <w:color w:val="231F20"/>
          <w:spacing w:val="3"/>
        </w:rPr>
        <w:t xml:space="preserve">some eleven million people were covered </w:t>
      </w:r>
      <w:r>
        <w:rPr>
          <w:color w:val="231F20"/>
        </w:rPr>
        <w:t xml:space="preserve">by </w:t>
      </w:r>
      <w:r>
        <w:rPr>
          <w:color w:val="231F20"/>
          <w:spacing w:val="4"/>
        </w:rPr>
        <w:t xml:space="preserve">the </w:t>
      </w:r>
      <w:r>
        <w:rPr>
          <w:color w:val="231F20"/>
          <w:spacing w:val="3"/>
        </w:rPr>
        <w:t xml:space="preserve">Holidays with </w:t>
      </w:r>
      <w:r>
        <w:rPr>
          <w:color w:val="231F20"/>
          <w:spacing w:val="2"/>
        </w:rPr>
        <w:t xml:space="preserve">Pay Act </w:t>
      </w:r>
      <w:r>
        <w:rPr>
          <w:color w:val="231F20"/>
          <w:spacing w:val="3"/>
        </w:rPr>
        <w:t xml:space="preserve">(1938). Introduction </w:t>
      </w:r>
      <w:r>
        <w:rPr>
          <w:color w:val="231F20"/>
        </w:rPr>
        <w:t xml:space="preserve">of </w:t>
      </w:r>
      <w:r>
        <w:rPr>
          <w:color w:val="231F20"/>
          <w:spacing w:val="3"/>
        </w:rPr>
        <w:t xml:space="preserve">paid holiday </w:t>
      </w:r>
      <w:r>
        <w:rPr>
          <w:color w:val="231F20"/>
          <w:spacing w:val="2"/>
        </w:rPr>
        <w:t>had le</w:t>
      </w:r>
      <w:r>
        <w:rPr>
          <w:color w:val="231F20"/>
          <w:spacing w:val="2"/>
        </w:rPr>
        <w:t xml:space="preserve">d </w:t>
      </w:r>
      <w:r>
        <w:rPr>
          <w:color w:val="231F20"/>
        </w:rPr>
        <w:t xml:space="preserve">to </w:t>
      </w:r>
      <w:r>
        <w:rPr>
          <w:color w:val="231F20"/>
          <w:spacing w:val="4"/>
        </w:rPr>
        <w:t xml:space="preserve">the </w:t>
      </w:r>
      <w:r>
        <w:rPr>
          <w:color w:val="231F20"/>
          <w:spacing w:val="3"/>
        </w:rPr>
        <w:t xml:space="preserve">great mobility </w:t>
      </w:r>
      <w:r>
        <w:rPr>
          <w:color w:val="231F20"/>
        </w:rPr>
        <w:t xml:space="preserve">of </w:t>
      </w:r>
      <w:r>
        <w:rPr>
          <w:color w:val="231F20"/>
          <w:spacing w:val="2"/>
        </w:rPr>
        <w:t xml:space="preserve">the </w:t>
      </w:r>
      <w:r>
        <w:rPr>
          <w:color w:val="231F20"/>
          <w:spacing w:val="3"/>
        </w:rPr>
        <w:t xml:space="preserve">population, created </w:t>
      </w:r>
      <w:r>
        <w:rPr>
          <w:color w:val="231F20"/>
          <w:spacing w:val="2"/>
        </w:rPr>
        <w:t xml:space="preserve">new </w:t>
      </w:r>
      <w:r>
        <w:rPr>
          <w:color w:val="231F20"/>
          <w:spacing w:val="3"/>
        </w:rPr>
        <w:t xml:space="preserve">industries, resulted </w:t>
      </w:r>
      <w:r>
        <w:rPr>
          <w:color w:val="231F20"/>
        </w:rPr>
        <w:t xml:space="preserve">in </w:t>
      </w:r>
      <w:r>
        <w:rPr>
          <w:color w:val="231F20"/>
          <w:spacing w:val="4"/>
        </w:rPr>
        <w:t xml:space="preserve">the </w:t>
      </w:r>
      <w:r>
        <w:rPr>
          <w:color w:val="231F20"/>
          <w:spacing w:val="3"/>
        </w:rPr>
        <w:t xml:space="preserve">creation </w:t>
      </w:r>
      <w:r>
        <w:rPr>
          <w:color w:val="231F20"/>
          <w:spacing w:val="2"/>
        </w:rPr>
        <w:t xml:space="preserve">and </w:t>
      </w:r>
      <w:r>
        <w:rPr>
          <w:color w:val="231F20"/>
          <w:spacing w:val="3"/>
        </w:rPr>
        <w:t xml:space="preserve">growth </w:t>
      </w:r>
      <w:r>
        <w:rPr>
          <w:color w:val="231F20"/>
        </w:rPr>
        <w:t xml:space="preserve">of </w:t>
      </w:r>
      <w:r>
        <w:rPr>
          <w:color w:val="231F20"/>
          <w:spacing w:val="3"/>
        </w:rPr>
        <w:t xml:space="preserve">many towns </w:t>
      </w:r>
      <w:r>
        <w:rPr>
          <w:color w:val="231F20"/>
        </w:rPr>
        <w:t xml:space="preserve">of </w:t>
      </w:r>
      <w:r>
        <w:rPr>
          <w:color w:val="231F20"/>
          <w:spacing w:val="3"/>
        </w:rPr>
        <w:t xml:space="preserve">distinctive function </w:t>
      </w:r>
      <w:r>
        <w:rPr>
          <w:color w:val="231F20"/>
          <w:spacing w:val="2"/>
        </w:rPr>
        <w:t xml:space="preserve">and </w:t>
      </w:r>
      <w:r>
        <w:rPr>
          <w:color w:val="231F20"/>
          <w:spacing w:val="4"/>
        </w:rPr>
        <w:t xml:space="preserve">broadened </w:t>
      </w:r>
      <w:r>
        <w:rPr>
          <w:color w:val="231F20"/>
          <w:spacing w:val="2"/>
        </w:rPr>
        <w:t>the</w:t>
      </w:r>
      <w:r>
        <w:rPr>
          <w:color w:val="231F20"/>
          <w:spacing w:val="-6"/>
        </w:rPr>
        <w:t xml:space="preserve"> </w:t>
      </w:r>
      <w:r>
        <w:rPr>
          <w:color w:val="231F20"/>
          <w:spacing w:val="3"/>
        </w:rPr>
        <w:t>horizons</w:t>
      </w:r>
      <w:r>
        <w:rPr>
          <w:color w:val="231F20"/>
          <w:spacing w:val="-5"/>
        </w:rPr>
        <w:t xml:space="preserve"> </w:t>
      </w:r>
      <w:r>
        <w:rPr>
          <w:color w:val="231F20"/>
        </w:rPr>
        <w:t>of</w:t>
      </w:r>
      <w:r>
        <w:rPr>
          <w:color w:val="231F20"/>
          <w:spacing w:val="-6"/>
        </w:rPr>
        <w:t xml:space="preserve"> </w:t>
      </w:r>
      <w:r>
        <w:rPr>
          <w:color w:val="231F20"/>
          <w:spacing w:val="3"/>
        </w:rPr>
        <w:t>millions</w:t>
      </w:r>
      <w:r>
        <w:rPr>
          <w:color w:val="231F20"/>
          <w:spacing w:val="-5"/>
        </w:rPr>
        <w:t xml:space="preserve"> </w:t>
      </w:r>
      <w:r>
        <w:rPr>
          <w:color w:val="231F20"/>
        </w:rPr>
        <w:t>of</w:t>
      </w:r>
      <w:r>
        <w:rPr>
          <w:color w:val="231F20"/>
          <w:spacing w:val="-5"/>
        </w:rPr>
        <w:t xml:space="preserve"> </w:t>
      </w:r>
      <w:r>
        <w:rPr>
          <w:color w:val="231F20"/>
          <w:spacing w:val="3"/>
        </w:rPr>
        <w:t>people.</w:t>
      </w:r>
      <w:r>
        <w:rPr>
          <w:color w:val="231F20"/>
          <w:spacing w:val="-6"/>
        </w:rPr>
        <w:t xml:space="preserve"> </w:t>
      </w:r>
      <w:r>
        <w:rPr>
          <w:color w:val="231F20"/>
        </w:rPr>
        <w:t>In</w:t>
      </w:r>
      <w:r>
        <w:rPr>
          <w:color w:val="231F20"/>
          <w:spacing w:val="-5"/>
        </w:rPr>
        <w:t xml:space="preserve"> </w:t>
      </w:r>
      <w:r>
        <w:rPr>
          <w:color w:val="231F20"/>
          <w:spacing w:val="3"/>
        </w:rPr>
        <w:t>fact,</w:t>
      </w:r>
      <w:r>
        <w:rPr>
          <w:color w:val="231F20"/>
          <w:spacing w:val="-6"/>
        </w:rPr>
        <w:t xml:space="preserve"> </w:t>
      </w:r>
      <w:r>
        <w:rPr>
          <w:color w:val="231F20"/>
          <w:spacing w:val="2"/>
        </w:rPr>
        <w:t>the</w:t>
      </w:r>
      <w:r>
        <w:rPr>
          <w:color w:val="231F20"/>
          <w:spacing w:val="-5"/>
        </w:rPr>
        <w:t xml:space="preserve"> </w:t>
      </w:r>
      <w:r>
        <w:rPr>
          <w:color w:val="231F20"/>
          <w:spacing w:val="3"/>
        </w:rPr>
        <w:t>introduction</w:t>
      </w:r>
      <w:r>
        <w:rPr>
          <w:color w:val="231F20"/>
          <w:spacing w:val="-5"/>
        </w:rPr>
        <w:t xml:space="preserve"> </w:t>
      </w:r>
      <w:r>
        <w:rPr>
          <w:color w:val="231F20"/>
        </w:rPr>
        <w:t>of</w:t>
      </w:r>
      <w:r>
        <w:rPr>
          <w:color w:val="231F20"/>
          <w:spacing w:val="-6"/>
        </w:rPr>
        <w:t xml:space="preserve"> </w:t>
      </w:r>
      <w:r>
        <w:rPr>
          <w:color w:val="231F20"/>
          <w:spacing w:val="3"/>
        </w:rPr>
        <w:t>paid</w:t>
      </w:r>
      <w:r>
        <w:rPr>
          <w:color w:val="231F20"/>
          <w:spacing w:val="-5"/>
        </w:rPr>
        <w:t xml:space="preserve"> </w:t>
      </w:r>
      <w:r>
        <w:rPr>
          <w:color w:val="231F20"/>
          <w:spacing w:val="4"/>
        </w:rPr>
        <w:t xml:space="preserve">holidays </w:t>
      </w:r>
      <w:r>
        <w:rPr>
          <w:color w:val="231F20"/>
          <w:spacing w:val="2"/>
        </w:rPr>
        <w:t>can</w:t>
      </w:r>
      <w:r>
        <w:rPr>
          <w:color w:val="231F20"/>
          <w:spacing w:val="15"/>
        </w:rPr>
        <w:t xml:space="preserve"> </w:t>
      </w:r>
      <w:r>
        <w:rPr>
          <w:color w:val="231F20"/>
          <w:spacing w:val="3"/>
        </w:rPr>
        <w:t>truly</w:t>
      </w:r>
      <w:r>
        <w:rPr>
          <w:color w:val="231F20"/>
          <w:spacing w:val="16"/>
        </w:rPr>
        <w:t xml:space="preserve"> </w:t>
      </w:r>
      <w:r>
        <w:rPr>
          <w:color w:val="231F20"/>
        </w:rPr>
        <w:t>be</w:t>
      </w:r>
      <w:r>
        <w:rPr>
          <w:color w:val="231F20"/>
          <w:spacing w:val="15"/>
        </w:rPr>
        <w:t xml:space="preserve"> </w:t>
      </w:r>
      <w:r>
        <w:rPr>
          <w:color w:val="231F20"/>
          <w:spacing w:val="3"/>
        </w:rPr>
        <w:t>associated</w:t>
      </w:r>
      <w:r>
        <w:rPr>
          <w:color w:val="231F20"/>
          <w:spacing w:val="16"/>
        </w:rPr>
        <w:t xml:space="preserve"> </w:t>
      </w:r>
      <w:r>
        <w:rPr>
          <w:color w:val="231F20"/>
          <w:spacing w:val="3"/>
        </w:rPr>
        <w:t>with</w:t>
      </w:r>
      <w:r>
        <w:rPr>
          <w:color w:val="231F20"/>
          <w:spacing w:val="15"/>
        </w:rPr>
        <w:t xml:space="preserve"> </w:t>
      </w:r>
      <w:r>
        <w:rPr>
          <w:color w:val="231F20"/>
          <w:spacing w:val="2"/>
        </w:rPr>
        <w:t>the</w:t>
      </w:r>
      <w:r>
        <w:rPr>
          <w:color w:val="231F20"/>
          <w:spacing w:val="16"/>
        </w:rPr>
        <w:t xml:space="preserve"> </w:t>
      </w:r>
      <w:r>
        <w:rPr>
          <w:color w:val="231F20"/>
          <w:spacing w:val="3"/>
        </w:rPr>
        <w:t>development</w:t>
      </w:r>
      <w:r>
        <w:rPr>
          <w:color w:val="231F20"/>
          <w:spacing w:val="16"/>
        </w:rPr>
        <w:t xml:space="preserve"> </w:t>
      </w:r>
      <w:r>
        <w:rPr>
          <w:color w:val="231F20"/>
        </w:rPr>
        <w:t>of</w:t>
      </w:r>
      <w:r>
        <w:rPr>
          <w:color w:val="231F20"/>
          <w:spacing w:val="15"/>
        </w:rPr>
        <w:t xml:space="preserve"> </w:t>
      </w:r>
      <w:r>
        <w:rPr>
          <w:color w:val="231F20"/>
          <w:spacing w:val="3"/>
        </w:rPr>
        <w:t>modern</w:t>
      </w:r>
      <w:r>
        <w:rPr>
          <w:color w:val="231F20"/>
          <w:spacing w:val="16"/>
        </w:rPr>
        <w:t xml:space="preserve"> </w:t>
      </w:r>
      <w:r>
        <w:rPr>
          <w:color w:val="231F20"/>
          <w:spacing w:val="3"/>
        </w:rPr>
        <w:t>mass</w:t>
      </w:r>
      <w:r>
        <w:rPr>
          <w:color w:val="231F20"/>
          <w:spacing w:val="15"/>
        </w:rPr>
        <w:t xml:space="preserve"> </w:t>
      </w:r>
      <w:r>
        <w:rPr>
          <w:color w:val="231F20"/>
          <w:spacing w:val="4"/>
        </w:rPr>
        <w:t>tourism.</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3"/>
        </w:rPr>
        <w:t xml:space="preserve">Modern tourism really </w:t>
      </w:r>
      <w:r>
        <w:rPr>
          <w:color w:val="231F20"/>
          <w:spacing w:val="2"/>
        </w:rPr>
        <w:t xml:space="preserve">got </w:t>
      </w:r>
      <w:r>
        <w:rPr>
          <w:color w:val="231F20"/>
          <w:spacing w:val="3"/>
        </w:rPr>
        <w:t xml:space="preserve">underway </w:t>
      </w:r>
      <w:r>
        <w:rPr>
          <w:color w:val="231F20"/>
        </w:rPr>
        <w:t xml:space="preserve">in </w:t>
      </w:r>
      <w:r>
        <w:rPr>
          <w:color w:val="231F20"/>
          <w:spacing w:val="2"/>
        </w:rPr>
        <w:t xml:space="preserve">the </w:t>
      </w:r>
      <w:r>
        <w:rPr>
          <w:color w:val="231F20"/>
          <w:spacing w:val="3"/>
        </w:rPr>
        <w:t xml:space="preserve">year 1936 when, </w:t>
      </w:r>
      <w:r>
        <w:rPr>
          <w:color w:val="231F20"/>
        </w:rPr>
        <w:t xml:space="preserve">at </w:t>
      </w:r>
      <w:r>
        <w:rPr>
          <w:color w:val="231F20"/>
          <w:spacing w:val="4"/>
        </w:rPr>
        <w:t xml:space="preserve">the </w:t>
      </w:r>
      <w:r>
        <w:rPr>
          <w:color w:val="231F20"/>
          <w:spacing w:val="3"/>
        </w:rPr>
        <w:t xml:space="preserve">instigation </w:t>
      </w:r>
      <w:r>
        <w:rPr>
          <w:color w:val="231F20"/>
        </w:rPr>
        <w:t xml:space="preserve">of </w:t>
      </w:r>
      <w:r>
        <w:rPr>
          <w:color w:val="231F20"/>
          <w:spacing w:val="2"/>
        </w:rPr>
        <w:t xml:space="preserve">its </w:t>
      </w:r>
      <w:r>
        <w:rPr>
          <w:color w:val="231F20"/>
          <w:spacing w:val="3"/>
        </w:rPr>
        <w:t xml:space="preserve">trade union representatives, </w:t>
      </w:r>
      <w:r>
        <w:rPr>
          <w:color w:val="231F20"/>
          <w:spacing w:val="2"/>
        </w:rPr>
        <w:t xml:space="preserve">the </w:t>
      </w:r>
      <w:r>
        <w:rPr>
          <w:color w:val="231F20"/>
          <w:spacing w:val="3"/>
        </w:rPr>
        <w:t xml:space="preserve">International </w:t>
      </w:r>
      <w:r>
        <w:rPr>
          <w:color w:val="231F20"/>
          <w:spacing w:val="4"/>
        </w:rPr>
        <w:t xml:space="preserve">Labour </w:t>
      </w:r>
      <w:r>
        <w:rPr>
          <w:color w:val="231F20"/>
          <w:spacing w:val="3"/>
        </w:rPr>
        <w:t xml:space="preserve">Organisation (ILO) adopted </w:t>
      </w:r>
      <w:r>
        <w:rPr>
          <w:color w:val="231F20"/>
          <w:spacing w:val="2"/>
        </w:rPr>
        <w:t xml:space="preserve">the </w:t>
      </w:r>
      <w:r>
        <w:rPr>
          <w:color w:val="231F20"/>
          <w:spacing w:val="3"/>
        </w:rPr>
        <w:t xml:space="preserve">first convention that </w:t>
      </w:r>
      <w:r>
        <w:rPr>
          <w:color w:val="231F20"/>
          <w:spacing w:val="2"/>
        </w:rPr>
        <w:t xml:space="preserve">was </w:t>
      </w:r>
      <w:r>
        <w:rPr>
          <w:color w:val="231F20"/>
        </w:rPr>
        <w:t xml:space="preserve">to </w:t>
      </w:r>
      <w:r>
        <w:rPr>
          <w:color w:val="231F20"/>
          <w:spacing w:val="4"/>
        </w:rPr>
        <w:t xml:space="preserve">support  </w:t>
      </w:r>
      <w:r>
        <w:rPr>
          <w:color w:val="231F20"/>
          <w:spacing w:val="3"/>
        </w:rPr>
        <w:t xml:space="preserve">serious movements </w:t>
      </w:r>
      <w:r>
        <w:rPr>
          <w:color w:val="231F20"/>
        </w:rPr>
        <w:t xml:space="preserve">to </w:t>
      </w:r>
      <w:r>
        <w:rPr>
          <w:color w:val="231F20"/>
          <w:spacing w:val="3"/>
        </w:rPr>
        <w:t xml:space="preserve">promote paid holidays </w:t>
      </w:r>
      <w:r>
        <w:rPr>
          <w:color w:val="231F20"/>
          <w:spacing w:val="2"/>
        </w:rPr>
        <w:t xml:space="preserve">and </w:t>
      </w:r>
      <w:r>
        <w:rPr>
          <w:color w:val="231F20"/>
        </w:rPr>
        <w:t xml:space="preserve">in </w:t>
      </w:r>
      <w:r>
        <w:rPr>
          <w:color w:val="231F20"/>
          <w:spacing w:val="3"/>
        </w:rPr>
        <w:t xml:space="preserve">turn, tourism. </w:t>
      </w:r>
      <w:r>
        <w:rPr>
          <w:color w:val="231F20"/>
          <w:spacing w:val="4"/>
        </w:rPr>
        <w:t xml:space="preserve">The </w:t>
      </w:r>
      <w:r>
        <w:rPr>
          <w:color w:val="231F20"/>
          <w:spacing w:val="3"/>
        </w:rPr>
        <w:t xml:space="preserve">convention </w:t>
      </w:r>
      <w:r>
        <w:rPr>
          <w:color w:val="231F20"/>
        </w:rPr>
        <w:t xml:space="preserve">on </w:t>
      </w:r>
      <w:r>
        <w:rPr>
          <w:color w:val="231F20"/>
          <w:spacing w:val="3"/>
        </w:rPr>
        <w:t xml:space="preserve">paid holidays </w:t>
      </w:r>
      <w:r>
        <w:rPr>
          <w:color w:val="231F20"/>
          <w:spacing w:val="2"/>
        </w:rPr>
        <w:t xml:space="preserve">was </w:t>
      </w:r>
      <w:r>
        <w:rPr>
          <w:color w:val="231F20"/>
        </w:rPr>
        <w:t xml:space="preserve">an </w:t>
      </w:r>
      <w:r>
        <w:rPr>
          <w:color w:val="231F20"/>
          <w:spacing w:val="3"/>
        </w:rPr>
        <w:t xml:space="preserve">innovation well ahead </w:t>
      </w:r>
      <w:r>
        <w:rPr>
          <w:color w:val="231F20"/>
        </w:rPr>
        <w:t xml:space="preserve">of </w:t>
      </w:r>
      <w:r>
        <w:rPr>
          <w:color w:val="231F20"/>
          <w:spacing w:val="3"/>
        </w:rPr>
        <w:t xml:space="preserve">time, </w:t>
      </w:r>
      <w:r>
        <w:rPr>
          <w:color w:val="231F20"/>
          <w:spacing w:val="4"/>
        </w:rPr>
        <w:t xml:space="preserve">when </w:t>
      </w:r>
      <w:r>
        <w:rPr>
          <w:color w:val="231F20"/>
          <w:spacing w:val="3"/>
        </w:rPr>
        <w:t xml:space="preserve">only fourteen countries, mostly European, </w:t>
      </w:r>
      <w:r>
        <w:rPr>
          <w:color w:val="231F20"/>
          <w:spacing w:val="2"/>
        </w:rPr>
        <w:t xml:space="preserve">had </w:t>
      </w:r>
      <w:r>
        <w:rPr>
          <w:color w:val="231F20"/>
          <w:spacing w:val="3"/>
        </w:rPr>
        <w:t xml:space="preserve">enacted general </w:t>
      </w:r>
      <w:r>
        <w:rPr>
          <w:color w:val="231F20"/>
          <w:spacing w:val="4"/>
        </w:rPr>
        <w:t xml:space="preserve">legislation </w:t>
      </w:r>
      <w:r>
        <w:rPr>
          <w:color w:val="231F20"/>
        </w:rPr>
        <w:t xml:space="preserve">on </w:t>
      </w:r>
      <w:r>
        <w:rPr>
          <w:color w:val="231F20"/>
          <w:spacing w:val="3"/>
        </w:rPr>
        <w:t>paid holidays. Soon afterwards</w:t>
      </w:r>
      <w:r>
        <w:rPr>
          <w:color w:val="231F20"/>
          <w:spacing w:val="3"/>
        </w:rPr>
        <w:t xml:space="preserve"> tourism experienced </w:t>
      </w:r>
      <w:r>
        <w:rPr>
          <w:color w:val="231F20"/>
        </w:rPr>
        <w:t xml:space="preserve">an </w:t>
      </w:r>
      <w:r>
        <w:rPr>
          <w:color w:val="231F20"/>
          <w:spacing w:val="3"/>
        </w:rPr>
        <w:t xml:space="preserve">extra </w:t>
      </w:r>
      <w:r>
        <w:rPr>
          <w:color w:val="231F20"/>
          <w:spacing w:val="4"/>
        </w:rPr>
        <w:t xml:space="preserve">ordinary </w:t>
      </w:r>
      <w:r>
        <w:rPr>
          <w:color w:val="231F20"/>
          <w:spacing w:val="3"/>
        </w:rPr>
        <w:t xml:space="preserve">growth. Paid holidays </w:t>
      </w:r>
      <w:r>
        <w:rPr>
          <w:color w:val="231F20"/>
          <w:spacing w:val="2"/>
        </w:rPr>
        <w:t xml:space="preserve">are now </w:t>
      </w:r>
      <w:r>
        <w:rPr>
          <w:color w:val="231F20"/>
          <w:spacing w:val="3"/>
        </w:rPr>
        <w:t xml:space="preserve">established </w:t>
      </w:r>
      <w:r>
        <w:rPr>
          <w:color w:val="231F20"/>
          <w:spacing w:val="2"/>
        </w:rPr>
        <w:t xml:space="preserve">all </w:t>
      </w:r>
      <w:r>
        <w:rPr>
          <w:color w:val="231F20"/>
          <w:spacing w:val="3"/>
        </w:rPr>
        <w:t xml:space="preserve">over </w:t>
      </w:r>
      <w:r>
        <w:rPr>
          <w:color w:val="231F20"/>
          <w:spacing w:val="2"/>
        </w:rPr>
        <w:t xml:space="preserve">the </w:t>
      </w:r>
      <w:r>
        <w:rPr>
          <w:color w:val="231F20"/>
          <w:spacing w:val="3"/>
        </w:rPr>
        <w:t xml:space="preserve">world, </w:t>
      </w:r>
      <w:r>
        <w:rPr>
          <w:color w:val="231F20"/>
          <w:spacing w:val="2"/>
        </w:rPr>
        <w:t xml:space="preserve">and </w:t>
      </w:r>
      <w:r>
        <w:rPr>
          <w:color w:val="231F20"/>
        </w:rPr>
        <w:t xml:space="preserve">in </w:t>
      </w:r>
      <w:r>
        <w:rPr>
          <w:color w:val="231F20"/>
          <w:spacing w:val="4"/>
        </w:rPr>
        <w:t xml:space="preserve">most </w:t>
      </w:r>
      <w:r>
        <w:rPr>
          <w:color w:val="231F20"/>
          <w:spacing w:val="3"/>
        </w:rPr>
        <w:t xml:space="preserve">countries minimum duration </w:t>
      </w:r>
      <w:r>
        <w:rPr>
          <w:color w:val="231F20"/>
        </w:rPr>
        <w:t xml:space="preserve">of </w:t>
      </w:r>
      <w:r>
        <w:rPr>
          <w:color w:val="231F20"/>
          <w:spacing w:val="2"/>
        </w:rPr>
        <w:t xml:space="preserve">one </w:t>
      </w:r>
      <w:r>
        <w:rPr>
          <w:color w:val="231F20"/>
        </w:rPr>
        <w:t xml:space="preserve">to </w:t>
      </w:r>
      <w:r>
        <w:rPr>
          <w:color w:val="231F20"/>
          <w:spacing w:val="3"/>
        </w:rPr>
        <w:t xml:space="preserve">three weeks </w:t>
      </w:r>
      <w:r>
        <w:rPr>
          <w:color w:val="231F20"/>
        </w:rPr>
        <w:t xml:space="preserve">is </w:t>
      </w:r>
      <w:r>
        <w:rPr>
          <w:color w:val="231F20"/>
          <w:spacing w:val="3"/>
        </w:rPr>
        <w:t xml:space="preserve">specified either </w:t>
      </w:r>
      <w:r>
        <w:rPr>
          <w:color w:val="231F20"/>
          <w:spacing w:val="4"/>
        </w:rPr>
        <w:t xml:space="preserve">by </w:t>
      </w:r>
      <w:r>
        <w:rPr>
          <w:color w:val="231F20"/>
          <w:spacing w:val="2"/>
        </w:rPr>
        <w:t>law</w:t>
      </w:r>
      <w:r>
        <w:rPr>
          <w:color w:val="231F20"/>
          <w:spacing w:val="11"/>
        </w:rPr>
        <w:t xml:space="preserve"> </w:t>
      </w:r>
      <w:r>
        <w:rPr>
          <w:color w:val="231F20"/>
        </w:rPr>
        <w:t>or</w:t>
      </w:r>
      <w:r>
        <w:rPr>
          <w:color w:val="231F20"/>
          <w:spacing w:val="11"/>
        </w:rPr>
        <w:t xml:space="preserve"> </w:t>
      </w:r>
      <w:r>
        <w:rPr>
          <w:color w:val="231F20"/>
        </w:rPr>
        <w:t>by</w:t>
      </w:r>
      <w:r>
        <w:rPr>
          <w:color w:val="231F20"/>
          <w:spacing w:val="12"/>
        </w:rPr>
        <w:t xml:space="preserve"> </w:t>
      </w:r>
      <w:r>
        <w:rPr>
          <w:color w:val="231F20"/>
          <w:spacing w:val="3"/>
        </w:rPr>
        <w:t>collective</w:t>
      </w:r>
      <w:r>
        <w:rPr>
          <w:color w:val="231F20"/>
          <w:spacing w:val="11"/>
        </w:rPr>
        <w:t xml:space="preserve"> </w:t>
      </w:r>
      <w:r>
        <w:rPr>
          <w:color w:val="231F20"/>
          <w:spacing w:val="3"/>
        </w:rPr>
        <w:t>agreement</w:t>
      </w:r>
      <w:r>
        <w:rPr>
          <w:color w:val="231F20"/>
          <w:spacing w:val="12"/>
        </w:rPr>
        <w:t xml:space="preserve"> </w:t>
      </w:r>
      <w:r>
        <w:rPr>
          <w:color w:val="231F20"/>
          <w:spacing w:val="3"/>
        </w:rPr>
        <w:t>between</w:t>
      </w:r>
      <w:r>
        <w:rPr>
          <w:color w:val="231F20"/>
          <w:spacing w:val="11"/>
        </w:rPr>
        <w:t xml:space="preserve"> </w:t>
      </w:r>
      <w:r>
        <w:rPr>
          <w:color w:val="231F20"/>
          <w:spacing w:val="2"/>
        </w:rPr>
        <w:t>the</w:t>
      </w:r>
      <w:r>
        <w:rPr>
          <w:color w:val="231F20"/>
          <w:spacing w:val="12"/>
        </w:rPr>
        <w:t xml:space="preserve"> </w:t>
      </w:r>
      <w:r>
        <w:rPr>
          <w:color w:val="231F20"/>
          <w:spacing w:val="3"/>
        </w:rPr>
        <w:t>employer</w:t>
      </w:r>
      <w:r>
        <w:rPr>
          <w:color w:val="231F20"/>
          <w:spacing w:val="11"/>
        </w:rPr>
        <w:t xml:space="preserve"> </w:t>
      </w:r>
      <w:r>
        <w:rPr>
          <w:color w:val="231F20"/>
          <w:spacing w:val="2"/>
        </w:rPr>
        <w:t>and</w:t>
      </w:r>
      <w:r>
        <w:rPr>
          <w:color w:val="231F20"/>
          <w:spacing w:val="12"/>
        </w:rPr>
        <w:t xml:space="preserve"> </w:t>
      </w:r>
      <w:r>
        <w:rPr>
          <w:color w:val="231F20"/>
          <w:spacing w:val="2"/>
        </w:rPr>
        <w:t>the</w:t>
      </w:r>
      <w:r>
        <w:rPr>
          <w:color w:val="231F20"/>
          <w:spacing w:val="11"/>
        </w:rPr>
        <w:t xml:space="preserve"> </w:t>
      </w:r>
      <w:r>
        <w:rPr>
          <w:color w:val="231F20"/>
          <w:spacing w:val="4"/>
        </w:rPr>
        <w:t>workers.</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3"/>
          <w:w w:val="105"/>
        </w:rPr>
        <w:t>R</w:t>
      </w:r>
      <w:r>
        <w:rPr>
          <w:color w:val="231F20"/>
          <w:spacing w:val="3"/>
          <w:w w:val="105"/>
        </w:rPr>
        <w:t xml:space="preserve">ight </w:t>
      </w:r>
      <w:r>
        <w:rPr>
          <w:color w:val="231F20"/>
          <w:w w:val="105"/>
        </w:rPr>
        <w:t xml:space="preserve">to </w:t>
      </w:r>
      <w:r>
        <w:rPr>
          <w:color w:val="231F20"/>
          <w:spacing w:val="3"/>
          <w:w w:val="105"/>
        </w:rPr>
        <w:t xml:space="preserve">paid holidays </w:t>
      </w:r>
      <w:r>
        <w:rPr>
          <w:color w:val="231F20"/>
          <w:spacing w:val="2"/>
          <w:w w:val="105"/>
        </w:rPr>
        <w:t xml:space="preserve">has </w:t>
      </w:r>
      <w:r>
        <w:rPr>
          <w:color w:val="231F20"/>
          <w:spacing w:val="3"/>
          <w:w w:val="105"/>
        </w:rPr>
        <w:t xml:space="preserve">universal recognition now. </w:t>
      </w:r>
      <w:r>
        <w:rPr>
          <w:color w:val="231F20"/>
          <w:spacing w:val="2"/>
          <w:w w:val="105"/>
        </w:rPr>
        <w:t xml:space="preserve">The </w:t>
      </w:r>
      <w:r>
        <w:rPr>
          <w:color w:val="231F20"/>
          <w:spacing w:val="4"/>
          <w:w w:val="105"/>
        </w:rPr>
        <w:t xml:space="preserve">trend </w:t>
      </w:r>
      <w:r>
        <w:rPr>
          <w:color w:val="231F20"/>
          <w:w w:val="105"/>
        </w:rPr>
        <w:t xml:space="preserve">is to </w:t>
      </w:r>
      <w:r>
        <w:rPr>
          <w:color w:val="231F20"/>
          <w:spacing w:val="3"/>
          <w:w w:val="105"/>
        </w:rPr>
        <w:t xml:space="preserve">grant longer holiday periods. </w:t>
      </w:r>
      <w:r>
        <w:rPr>
          <w:color w:val="231F20"/>
          <w:spacing w:val="2"/>
          <w:w w:val="105"/>
        </w:rPr>
        <w:t xml:space="preserve">The </w:t>
      </w:r>
      <w:r>
        <w:rPr>
          <w:color w:val="231F20"/>
          <w:spacing w:val="3"/>
          <w:w w:val="105"/>
        </w:rPr>
        <w:t xml:space="preserve">employers have realised that </w:t>
      </w:r>
      <w:r>
        <w:rPr>
          <w:color w:val="231F20"/>
          <w:spacing w:val="4"/>
          <w:w w:val="105"/>
        </w:rPr>
        <w:t xml:space="preserve">the </w:t>
      </w:r>
      <w:r>
        <w:rPr>
          <w:color w:val="231F20"/>
          <w:spacing w:val="3"/>
          <w:w w:val="105"/>
        </w:rPr>
        <w:t xml:space="preserve">paid holidays have </w:t>
      </w:r>
      <w:r>
        <w:rPr>
          <w:color w:val="231F20"/>
          <w:spacing w:val="2"/>
          <w:w w:val="105"/>
        </w:rPr>
        <w:t xml:space="preserve">not </w:t>
      </w:r>
      <w:r>
        <w:rPr>
          <w:color w:val="231F20"/>
          <w:spacing w:val="3"/>
          <w:w w:val="105"/>
        </w:rPr>
        <w:t xml:space="preserve">adversely affected industrial production. </w:t>
      </w:r>
      <w:r>
        <w:rPr>
          <w:color w:val="231F20"/>
          <w:spacing w:val="4"/>
          <w:w w:val="105"/>
        </w:rPr>
        <w:t>Legal</w:t>
      </w:r>
      <w:r>
        <w:rPr>
          <w:color w:val="231F20"/>
          <w:spacing w:val="71"/>
          <w:w w:val="105"/>
        </w:rPr>
        <w:t xml:space="preserve"> </w:t>
      </w:r>
      <w:r>
        <w:rPr>
          <w:color w:val="231F20"/>
          <w:spacing w:val="3"/>
          <w:w w:val="105"/>
        </w:rPr>
        <w:t xml:space="preserve">minimum </w:t>
      </w:r>
      <w:r>
        <w:rPr>
          <w:color w:val="231F20"/>
          <w:w w:val="105"/>
        </w:rPr>
        <w:t xml:space="preserve">in </w:t>
      </w:r>
      <w:r>
        <w:rPr>
          <w:color w:val="231F20"/>
          <w:spacing w:val="3"/>
          <w:w w:val="105"/>
        </w:rPr>
        <w:t xml:space="preserve">many countries </w:t>
      </w:r>
      <w:r>
        <w:rPr>
          <w:color w:val="231F20"/>
          <w:w w:val="105"/>
        </w:rPr>
        <w:t xml:space="preserve">at </w:t>
      </w:r>
      <w:r>
        <w:rPr>
          <w:color w:val="231F20"/>
          <w:spacing w:val="3"/>
          <w:w w:val="105"/>
        </w:rPr>
        <w:t xml:space="preserve">present </w:t>
      </w:r>
      <w:r>
        <w:rPr>
          <w:color w:val="231F20"/>
          <w:w w:val="105"/>
        </w:rPr>
        <w:t xml:space="preserve">is </w:t>
      </w:r>
      <w:r>
        <w:rPr>
          <w:color w:val="231F20"/>
          <w:spacing w:val="3"/>
          <w:w w:val="105"/>
        </w:rPr>
        <w:t xml:space="preserve">three weeks. Some </w:t>
      </w:r>
      <w:r>
        <w:rPr>
          <w:color w:val="231F20"/>
          <w:spacing w:val="4"/>
          <w:w w:val="105"/>
        </w:rPr>
        <w:t>countries</w:t>
      </w:r>
      <w:r>
        <w:rPr>
          <w:color w:val="231F20"/>
          <w:spacing w:val="71"/>
          <w:w w:val="105"/>
        </w:rPr>
        <w:t xml:space="preserve"> </w:t>
      </w:r>
      <w:r>
        <w:rPr>
          <w:color w:val="231F20"/>
          <w:spacing w:val="3"/>
          <w:w w:val="105"/>
        </w:rPr>
        <w:t>have</w:t>
      </w:r>
      <w:r>
        <w:rPr>
          <w:color w:val="231F20"/>
          <w:spacing w:val="-14"/>
          <w:w w:val="105"/>
        </w:rPr>
        <w:t xml:space="preserve"> </w:t>
      </w:r>
      <w:r>
        <w:rPr>
          <w:color w:val="231F20"/>
          <w:spacing w:val="3"/>
          <w:w w:val="105"/>
        </w:rPr>
        <w:t>even</w:t>
      </w:r>
      <w:r>
        <w:rPr>
          <w:color w:val="231F20"/>
          <w:spacing w:val="-14"/>
          <w:w w:val="105"/>
        </w:rPr>
        <w:t xml:space="preserve"> </w:t>
      </w:r>
      <w:r>
        <w:rPr>
          <w:color w:val="231F20"/>
          <w:spacing w:val="3"/>
          <w:w w:val="105"/>
        </w:rPr>
        <w:t>gone</w:t>
      </w:r>
      <w:r>
        <w:rPr>
          <w:color w:val="231F20"/>
          <w:spacing w:val="-14"/>
          <w:w w:val="105"/>
        </w:rPr>
        <w:t xml:space="preserve"> </w:t>
      </w:r>
      <w:r>
        <w:rPr>
          <w:color w:val="231F20"/>
          <w:spacing w:val="3"/>
          <w:w w:val="105"/>
        </w:rPr>
        <w:t>beyond</w:t>
      </w:r>
      <w:r>
        <w:rPr>
          <w:color w:val="231F20"/>
          <w:spacing w:val="-14"/>
          <w:w w:val="105"/>
        </w:rPr>
        <w:t xml:space="preserve"> </w:t>
      </w:r>
      <w:r>
        <w:rPr>
          <w:color w:val="231F20"/>
          <w:spacing w:val="3"/>
          <w:w w:val="105"/>
        </w:rPr>
        <w:t>this</w:t>
      </w:r>
      <w:r>
        <w:rPr>
          <w:color w:val="231F20"/>
          <w:spacing w:val="-13"/>
          <w:w w:val="105"/>
        </w:rPr>
        <w:t xml:space="preserve"> </w:t>
      </w:r>
      <w:r>
        <w:rPr>
          <w:color w:val="231F20"/>
          <w:spacing w:val="2"/>
          <w:w w:val="105"/>
        </w:rPr>
        <w:t>and</w:t>
      </w:r>
      <w:r>
        <w:rPr>
          <w:color w:val="231F20"/>
          <w:spacing w:val="-14"/>
          <w:w w:val="105"/>
        </w:rPr>
        <w:t xml:space="preserve"> </w:t>
      </w:r>
      <w:r>
        <w:rPr>
          <w:color w:val="231F20"/>
          <w:spacing w:val="3"/>
          <w:w w:val="105"/>
        </w:rPr>
        <w:t>grant</w:t>
      </w:r>
      <w:r>
        <w:rPr>
          <w:color w:val="231F20"/>
          <w:spacing w:val="-14"/>
          <w:w w:val="105"/>
        </w:rPr>
        <w:t xml:space="preserve"> </w:t>
      </w:r>
      <w:r>
        <w:rPr>
          <w:color w:val="231F20"/>
          <w:spacing w:val="3"/>
          <w:w w:val="105"/>
        </w:rPr>
        <w:t>four</w:t>
      </w:r>
      <w:r>
        <w:rPr>
          <w:color w:val="231F20"/>
          <w:spacing w:val="-14"/>
          <w:w w:val="105"/>
        </w:rPr>
        <w:t xml:space="preserve"> </w:t>
      </w:r>
      <w:r>
        <w:rPr>
          <w:color w:val="231F20"/>
          <w:spacing w:val="3"/>
          <w:w w:val="105"/>
        </w:rPr>
        <w:t>weeks</w:t>
      </w:r>
      <w:r>
        <w:rPr>
          <w:color w:val="231F20"/>
          <w:spacing w:val="-13"/>
          <w:w w:val="105"/>
        </w:rPr>
        <w:t xml:space="preserve"> </w:t>
      </w:r>
      <w:r>
        <w:rPr>
          <w:color w:val="231F20"/>
          <w:w w:val="105"/>
        </w:rPr>
        <w:t>of</w:t>
      </w:r>
      <w:r>
        <w:rPr>
          <w:color w:val="231F20"/>
          <w:spacing w:val="-14"/>
          <w:w w:val="105"/>
        </w:rPr>
        <w:t xml:space="preserve"> </w:t>
      </w:r>
      <w:r>
        <w:rPr>
          <w:color w:val="231F20"/>
          <w:spacing w:val="3"/>
          <w:w w:val="105"/>
        </w:rPr>
        <w:t>paid</w:t>
      </w:r>
      <w:r>
        <w:rPr>
          <w:color w:val="231F20"/>
          <w:spacing w:val="-14"/>
          <w:w w:val="105"/>
        </w:rPr>
        <w:t xml:space="preserve"> </w:t>
      </w:r>
      <w:r>
        <w:rPr>
          <w:color w:val="231F20"/>
          <w:spacing w:val="3"/>
          <w:w w:val="105"/>
        </w:rPr>
        <w:t>holidays.</w:t>
      </w:r>
      <w:r>
        <w:rPr>
          <w:color w:val="231F20"/>
          <w:spacing w:val="-14"/>
          <w:w w:val="105"/>
        </w:rPr>
        <w:t xml:space="preserve"> </w:t>
      </w:r>
      <w:r>
        <w:rPr>
          <w:color w:val="231F20"/>
          <w:spacing w:val="4"/>
          <w:w w:val="105"/>
        </w:rPr>
        <w:t xml:space="preserve">Today </w:t>
      </w:r>
      <w:r>
        <w:rPr>
          <w:color w:val="231F20"/>
          <w:w w:val="105"/>
        </w:rPr>
        <w:t>it</w:t>
      </w:r>
      <w:r>
        <w:rPr>
          <w:color w:val="231F20"/>
          <w:spacing w:val="-24"/>
          <w:w w:val="105"/>
        </w:rPr>
        <w:t xml:space="preserve"> </w:t>
      </w:r>
      <w:r>
        <w:rPr>
          <w:color w:val="231F20"/>
          <w:w w:val="105"/>
        </w:rPr>
        <w:t>is</w:t>
      </w:r>
      <w:r>
        <w:rPr>
          <w:color w:val="231F20"/>
          <w:spacing w:val="-23"/>
          <w:w w:val="105"/>
        </w:rPr>
        <w:t xml:space="preserve"> </w:t>
      </w:r>
      <w:r>
        <w:rPr>
          <w:color w:val="231F20"/>
          <w:spacing w:val="3"/>
          <w:w w:val="105"/>
        </w:rPr>
        <w:t>recognised</w:t>
      </w:r>
      <w:r>
        <w:rPr>
          <w:color w:val="231F20"/>
          <w:spacing w:val="-23"/>
          <w:w w:val="105"/>
        </w:rPr>
        <w:t xml:space="preserve"> </w:t>
      </w:r>
      <w:r>
        <w:rPr>
          <w:color w:val="231F20"/>
          <w:spacing w:val="3"/>
          <w:w w:val="105"/>
        </w:rPr>
        <w:t>that</w:t>
      </w:r>
      <w:r>
        <w:rPr>
          <w:color w:val="231F20"/>
          <w:spacing w:val="-24"/>
          <w:w w:val="105"/>
        </w:rPr>
        <w:t xml:space="preserve"> </w:t>
      </w:r>
      <w:r>
        <w:rPr>
          <w:color w:val="231F20"/>
          <w:w w:val="105"/>
        </w:rPr>
        <w:t>in</w:t>
      </w:r>
      <w:r>
        <w:rPr>
          <w:color w:val="231F20"/>
          <w:spacing w:val="-23"/>
          <w:w w:val="105"/>
        </w:rPr>
        <w:t xml:space="preserve"> </w:t>
      </w:r>
      <w:r>
        <w:rPr>
          <w:color w:val="231F20"/>
          <w:spacing w:val="3"/>
          <w:w w:val="105"/>
        </w:rPr>
        <w:t>Western</w:t>
      </w:r>
      <w:r>
        <w:rPr>
          <w:color w:val="231F20"/>
          <w:spacing w:val="-23"/>
          <w:w w:val="105"/>
        </w:rPr>
        <w:t xml:space="preserve"> </w:t>
      </w:r>
      <w:r>
        <w:rPr>
          <w:color w:val="231F20"/>
          <w:spacing w:val="3"/>
          <w:w w:val="105"/>
        </w:rPr>
        <w:t>Europe</w:t>
      </w:r>
      <w:r>
        <w:rPr>
          <w:color w:val="231F20"/>
          <w:spacing w:val="-23"/>
          <w:w w:val="105"/>
        </w:rPr>
        <w:t xml:space="preserve"> </w:t>
      </w:r>
      <w:r>
        <w:rPr>
          <w:color w:val="231F20"/>
          <w:spacing w:val="2"/>
          <w:w w:val="105"/>
        </w:rPr>
        <w:t>the</w:t>
      </w:r>
      <w:r>
        <w:rPr>
          <w:color w:val="231F20"/>
          <w:spacing w:val="-24"/>
          <w:w w:val="105"/>
        </w:rPr>
        <w:t xml:space="preserve"> </w:t>
      </w:r>
      <w:r>
        <w:rPr>
          <w:color w:val="231F20"/>
          <w:spacing w:val="3"/>
          <w:w w:val="105"/>
        </w:rPr>
        <w:t>fifth</w:t>
      </w:r>
      <w:r>
        <w:rPr>
          <w:color w:val="231F20"/>
          <w:spacing w:val="-23"/>
          <w:w w:val="105"/>
        </w:rPr>
        <w:t xml:space="preserve"> </w:t>
      </w:r>
      <w:r>
        <w:rPr>
          <w:color w:val="231F20"/>
          <w:spacing w:val="3"/>
          <w:w w:val="105"/>
        </w:rPr>
        <w:t>week,</w:t>
      </w:r>
      <w:r>
        <w:rPr>
          <w:color w:val="231F20"/>
          <w:spacing w:val="-23"/>
          <w:w w:val="105"/>
        </w:rPr>
        <w:t xml:space="preserve"> </w:t>
      </w:r>
      <w:r>
        <w:rPr>
          <w:color w:val="231F20"/>
          <w:spacing w:val="3"/>
          <w:w w:val="105"/>
        </w:rPr>
        <w:t>even</w:t>
      </w:r>
      <w:r>
        <w:rPr>
          <w:color w:val="231F20"/>
          <w:spacing w:val="-23"/>
          <w:w w:val="105"/>
        </w:rPr>
        <w:t xml:space="preserve"> </w:t>
      </w:r>
      <w:r>
        <w:rPr>
          <w:color w:val="231F20"/>
          <w:spacing w:val="3"/>
          <w:w w:val="105"/>
        </w:rPr>
        <w:t>from</w:t>
      </w:r>
      <w:r>
        <w:rPr>
          <w:color w:val="231F20"/>
          <w:spacing w:val="-24"/>
          <w:w w:val="105"/>
        </w:rPr>
        <w:t xml:space="preserve"> </w:t>
      </w:r>
      <w:r>
        <w:rPr>
          <w:color w:val="231F20"/>
          <w:spacing w:val="2"/>
          <w:w w:val="105"/>
        </w:rPr>
        <w:t>the</w:t>
      </w:r>
      <w:r>
        <w:rPr>
          <w:color w:val="231F20"/>
          <w:spacing w:val="-23"/>
          <w:w w:val="105"/>
        </w:rPr>
        <w:t xml:space="preserve"> </w:t>
      </w:r>
      <w:r>
        <w:rPr>
          <w:color w:val="231F20"/>
          <w:spacing w:val="4"/>
          <w:w w:val="105"/>
        </w:rPr>
        <w:t xml:space="preserve">stand </w:t>
      </w:r>
      <w:r>
        <w:rPr>
          <w:color w:val="231F20"/>
          <w:spacing w:val="3"/>
          <w:w w:val="105"/>
        </w:rPr>
        <w:t xml:space="preserve">point </w:t>
      </w:r>
      <w:r>
        <w:rPr>
          <w:color w:val="231F20"/>
          <w:w w:val="105"/>
        </w:rPr>
        <w:t xml:space="preserve">of </w:t>
      </w:r>
      <w:r>
        <w:rPr>
          <w:color w:val="231F20"/>
          <w:spacing w:val="2"/>
          <w:w w:val="105"/>
        </w:rPr>
        <w:t xml:space="preserve">the </w:t>
      </w:r>
      <w:r>
        <w:rPr>
          <w:color w:val="231F20"/>
          <w:spacing w:val="3"/>
          <w:w w:val="105"/>
        </w:rPr>
        <w:t xml:space="preserve">output </w:t>
      </w:r>
      <w:r>
        <w:rPr>
          <w:color w:val="231F20"/>
          <w:spacing w:val="2"/>
          <w:w w:val="105"/>
        </w:rPr>
        <w:t xml:space="preserve">may </w:t>
      </w:r>
      <w:r>
        <w:rPr>
          <w:color w:val="231F20"/>
          <w:spacing w:val="3"/>
          <w:w w:val="105"/>
        </w:rPr>
        <w:t xml:space="preserve">also </w:t>
      </w:r>
      <w:r>
        <w:rPr>
          <w:color w:val="231F20"/>
          <w:w w:val="105"/>
        </w:rPr>
        <w:t xml:space="preserve">be </w:t>
      </w:r>
      <w:r>
        <w:rPr>
          <w:color w:val="231F20"/>
          <w:spacing w:val="3"/>
          <w:w w:val="105"/>
        </w:rPr>
        <w:t xml:space="preserve">regarded </w:t>
      </w:r>
      <w:r>
        <w:rPr>
          <w:color w:val="231F20"/>
          <w:w w:val="105"/>
        </w:rPr>
        <w:t xml:space="preserve">as a </w:t>
      </w:r>
      <w:r>
        <w:rPr>
          <w:color w:val="231F20"/>
          <w:spacing w:val="3"/>
          <w:w w:val="105"/>
        </w:rPr>
        <w:t xml:space="preserve">productive </w:t>
      </w:r>
      <w:r>
        <w:rPr>
          <w:color w:val="231F20"/>
          <w:spacing w:val="4"/>
          <w:w w:val="105"/>
        </w:rPr>
        <w:t xml:space="preserve">investment. </w:t>
      </w:r>
      <w:r>
        <w:rPr>
          <w:color w:val="231F20"/>
          <w:spacing w:val="3"/>
          <w:w w:val="105"/>
        </w:rPr>
        <w:t>Sweden</w:t>
      </w:r>
      <w:r>
        <w:rPr>
          <w:color w:val="231F20"/>
          <w:spacing w:val="-10"/>
          <w:w w:val="105"/>
        </w:rPr>
        <w:t xml:space="preserve"> </w:t>
      </w:r>
      <w:r>
        <w:rPr>
          <w:color w:val="231F20"/>
          <w:spacing w:val="2"/>
          <w:w w:val="105"/>
        </w:rPr>
        <w:t>has</w:t>
      </w:r>
      <w:r>
        <w:rPr>
          <w:color w:val="231F20"/>
          <w:spacing w:val="-10"/>
          <w:w w:val="105"/>
        </w:rPr>
        <w:t xml:space="preserve"> </w:t>
      </w:r>
      <w:r>
        <w:rPr>
          <w:color w:val="231F20"/>
          <w:spacing w:val="3"/>
          <w:w w:val="105"/>
        </w:rPr>
        <w:t>recently</w:t>
      </w:r>
      <w:r>
        <w:rPr>
          <w:color w:val="231F20"/>
          <w:spacing w:val="-9"/>
          <w:w w:val="105"/>
        </w:rPr>
        <w:t xml:space="preserve"> </w:t>
      </w:r>
      <w:r>
        <w:rPr>
          <w:color w:val="231F20"/>
          <w:spacing w:val="3"/>
          <w:w w:val="105"/>
        </w:rPr>
        <w:t>enacted</w:t>
      </w:r>
      <w:r>
        <w:rPr>
          <w:color w:val="231F20"/>
          <w:spacing w:val="-10"/>
          <w:w w:val="105"/>
        </w:rPr>
        <w:t xml:space="preserve"> </w:t>
      </w:r>
      <w:r>
        <w:rPr>
          <w:color w:val="231F20"/>
          <w:spacing w:val="3"/>
          <w:w w:val="105"/>
        </w:rPr>
        <w:t>legislation</w:t>
      </w:r>
      <w:r>
        <w:rPr>
          <w:color w:val="231F20"/>
          <w:spacing w:val="-9"/>
          <w:w w:val="105"/>
        </w:rPr>
        <w:t xml:space="preserve"> </w:t>
      </w:r>
      <w:r>
        <w:rPr>
          <w:color w:val="231F20"/>
          <w:spacing w:val="3"/>
          <w:w w:val="105"/>
        </w:rPr>
        <w:t>introducing</w:t>
      </w:r>
      <w:r>
        <w:rPr>
          <w:color w:val="231F20"/>
          <w:spacing w:val="-10"/>
          <w:w w:val="105"/>
        </w:rPr>
        <w:t xml:space="preserve"> </w:t>
      </w:r>
      <w:r>
        <w:rPr>
          <w:color w:val="231F20"/>
          <w:spacing w:val="3"/>
          <w:w w:val="105"/>
        </w:rPr>
        <w:t>this</w:t>
      </w:r>
      <w:r>
        <w:rPr>
          <w:color w:val="231F20"/>
          <w:spacing w:val="-9"/>
          <w:w w:val="105"/>
        </w:rPr>
        <w:t xml:space="preserve"> </w:t>
      </w:r>
      <w:r>
        <w:rPr>
          <w:color w:val="231F20"/>
          <w:spacing w:val="3"/>
          <w:w w:val="105"/>
        </w:rPr>
        <w:t>additional</w:t>
      </w:r>
      <w:r>
        <w:rPr>
          <w:color w:val="231F20"/>
          <w:spacing w:val="-10"/>
          <w:w w:val="105"/>
        </w:rPr>
        <w:t xml:space="preserve"> </w:t>
      </w:r>
      <w:r>
        <w:rPr>
          <w:color w:val="231F20"/>
          <w:spacing w:val="4"/>
          <w:w w:val="105"/>
        </w:rPr>
        <w:t xml:space="preserve">week </w:t>
      </w:r>
      <w:r>
        <w:rPr>
          <w:color w:val="231F20"/>
          <w:w w:val="105"/>
        </w:rPr>
        <w:t>of</w:t>
      </w:r>
      <w:r>
        <w:rPr>
          <w:color w:val="231F20"/>
          <w:spacing w:val="-25"/>
          <w:w w:val="105"/>
        </w:rPr>
        <w:t xml:space="preserve"> </w:t>
      </w:r>
      <w:r>
        <w:rPr>
          <w:color w:val="231F20"/>
          <w:spacing w:val="3"/>
          <w:w w:val="105"/>
        </w:rPr>
        <w:t>paid</w:t>
      </w:r>
      <w:r>
        <w:rPr>
          <w:color w:val="231F20"/>
          <w:spacing w:val="-25"/>
          <w:w w:val="105"/>
        </w:rPr>
        <w:t xml:space="preserve"> </w:t>
      </w:r>
      <w:r>
        <w:rPr>
          <w:color w:val="231F20"/>
          <w:spacing w:val="3"/>
          <w:w w:val="105"/>
        </w:rPr>
        <w:t>holidays.</w:t>
      </w:r>
      <w:r>
        <w:rPr>
          <w:color w:val="231F20"/>
          <w:spacing w:val="-24"/>
          <w:w w:val="105"/>
        </w:rPr>
        <w:t xml:space="preserve"> </w:t>
      </w:r>
      <w:r>
        <w:rPr>
          <w:color w:val="231F20"/>
          <w:spacing w:val="3"/>
          <w:w w:val="105"/>
        </w:rPr>
        <w:t>Worldwide</w:t>
      </w:r>
      <w:r>
        <w:rPr>
          <w:color w:val="231F20"/>
          <w:spacing w:val="-25"/>
          <w:w w:val="105"/>
        </w:rPr>
        <w:t xml:space="preserve"> </w:t>
      </w:r>
      <w:r>
        <w:rPr>
          <w:color w:val="231F20"/>
          <w:spacing w:val="3"/>
          <w:w w:val="105"/>
        </w:rPr>
        <w:t>more</w:t>
      </w:r>
      <w:r>
        <w:rPr>
          <w:color w:val="231F20"/>
          <w:spacing w:val="-24"/>
          <w:w w:val="105"/>
        </w:rPr>
        <w:t xml:space="preserve"> </w:t>
      </w:r>
      <w:r>
        <w:rPr>
          <w:color w:val="231F20"/>
          <w:spacing w:val="3"/>
          <w:w w:val="105"/>
        </w:rPr>
        <w:t>than</w:t>
      </w:r>
      <w:r>
        <w:rPr>
          <w:color w:val="231F20"/>
          <w:spacing w:val="-25"/>
          <w:w w:val="105"/>
        </w:rPr>
        <w:t xml:space="preserve"> </w:t>
      </w:r>
      <w:r>
        <w:rPr>
          <w:color w:val="231F20"/>
          <w:spacing w:val="3"/>
          <w:w w:val="105"/>
        </w:rPr>
        <w:t>five</w:t>
      </w:r>
      <w:r>
        <w:rPr>
          <w:color w:val="231F20"/>
          <w:spacing w:val="-24"/>
          <w:w w:val="105"/>
        </w:rPr>
        <w:t xml:space="preserve"> </w:t>
      </w:r>
      <w:r>
        <w:rPr>
          <w:color w:val="231F20"/>
          <w:spacing w:val="3"/>
          <w:w w:val="105"/>
        </w:rPr>
        <w:t>hundred</w:t>
      </w:r>
      <w:r>
        <w:rPr>
          <w:color w:val="231F20"/>
          <w:spacing w:val="-25"/>
          <w:w w:val="105"/>
        </w:rPr>
        <w:t xml:space="preserve"> </w:t>
      </w:r>
      <w:r>
        <w:rPr>
          <w:color w:val="231F20"/>
          <w:spacing w:val="3"/>
          <w:w w:val="105"/>
        </w:rPr>
        <w:t>million</w:t>
      </w:r>
      <w:r>
        <w:rPr>
          <w:color w:val="231F20"/>
          <w:spacing w:val="-24"/>
          <w:w w:val="105"/>
        </w:rPr>
        <w:t xml:space="preserve"> </w:t>
      </w:r>
      <w:r>
        <w:rPr>
          <w:color w:val="231F20"/>
          <w:spacing w:val="3"/>
          <w:w w:val="105"/>
        </w:rPr>
        <w:t>wage</w:t>
      </w:r>
      <w:r>
        <w:rPr>
          <w:color w:val="231F20"/>
          <w:spacing w:val="-25"/>
          <w:w w:val="105"/>
        </w:rPr>
        <w:t xml:space="preserve"> </w:t>
      </w:r>
      <w:r>
        <w:rPr>
          <w:color w:val="231F20"/>
          <w:spacing w:val="4"/>
          <w:w w:val="105"/>
        </w:rPr>
        <w:t xml:space="preserve">earners </w:t>
      </w:r>
      <w:r>
        <w:rPr>
          <w:color w:val="231F20"/>
          <w:spacing w:val="2"/>
          <w:w w:val="105"/>
        </w:rPr>
        <w:t>are</w:t>
      </w:r>
      <w:r>
        <w:rPr>
          <w:color w:val="231F20"/>
          <w:spacing w:val="-31"/>
          <w:w w:val="105"/>
        </w:rPr>
        <w:t xml:space="preserve"> </w:t>
      </w:r>
      <w:r>
        <w:rPr>
          <w:color w:val="231F20"/>
          <w:spacing w:val="3"/>
          <w:w w:val="105"/>
        </w:rPr>
        <w:t>entitled</w:t>
      </w:r>
      <w:r>
        <w:rPr>
          <w:color w:val="231F20"/>
          <w:spacing w:val="-30"/>
          <w:w w:val="105"/>
        </w:rPr>
        <w:t xml:space="preserve"> </w:t>
      </w:r>
      <w:r>
        <w:rPr>
          <w:color w:val="231F20"/>
          <w:w w:val="105"/>
        </w:rPr>
        <w:t>to</w:t>
      </w:r>
      <w:r>
        <w:rPr>
          <w:color w:val="231F20"/>
          <w:spacing w:val="-30"/>
          <w:w w:val="105"/>
        </w:rPr>
        <w:t xml:space="preserve"> </w:t>
      </w:r>
      <w:r>
        <w:rPr>
          <w:color w:val="231F20"/>
          <w:spacing w:val="3"/>
          <w:w w:val="105"/>
        </w:rPr>
        <w:t>paid</w:t>
      </w:r>
      <w:r>
        <w:rPr>
          <w:color w:val="231F20"/>
          <w:spacing w:val="-31"/>
          <w:w w:val="105"/>
        </w:rPr>
        <w:t xml:space="preserve"> </w:t>
      </w:r>
      <w:r>
        <w:rPr>
          <w:color w:val="231F20"/>
          <w:spacing w:val="3"/>
          <w:w w:val="105"/>
        </w:rPr>
        <w:t>holidays.</w:t>
      </w:r>
      <w:r>
        <w:rPr>
          <w:color w:val="231F20"/>
          <w:spacing w:val="-30"/>
          <w:w w:val="105"/>
        </w:rPr>
        <w:t xml:space="preserve"> </w:t>
      </w:r>
      <w:r>
        <w:rPr>
          <w:color w:val="231F20"/>
          <w:spacing w:val="2"/>
          <w:w w:val="105"/>
        </w:rPr>
        <w:t>Out</w:t>
      </w:r>
      <w:r>
        <w:rPr>
          <w:color w:val="231F20"/>
          <w:spacing w:val="-30"/>
          <w:w w:val="105"/>
        </w:rPr>
        <w:t xml:space="preserve"> </w:t>
      </w:r>
      <w:r>
        <w:rPr>
          <w:color w:val="231F20"/>
          <w:w w:val="105"/>
        </w:rPr>
        <w:t>of</w:t>
      </w:r>
      <w:r>
        <w:rPr>
          <w:color w:val="231F20"/>
          <w:spacing w:val="-31"/>
          <w:w w:val="105"/>
        </w:rPr>
        <w:t xml:space="preserve"> </w:t>
      </w:r>
      <w:r>
        <w:rPr>
          <w:color w:val="231F20"/>
          <w:spacing w:val="3"/>
          <w:w w:val="105"/>
        </w:rPr>
        <w:t>this</w:t>
      </w:r>
      <w:r>
        <w:rPr>
          <w:color w:val="231F20"/>
          <w:spacing w:val="-30"/>
          <w:w w:val="105"/>
        </w:rPr>
        <w:t xml:space="preserve"> </w:t>
      </w:r>
      <w:r>
        <w:rPr>
          <w:color w:val="231F20"/>
          <w:spacing w:val="3"/>
          <w:w w:val="105"/>
        </w:rPr>
        <w:t>number</w:t>
      </w:r>
      <w:r>
        <w:rPr>
          <w:color w:val="231F20"/>
          <w:spacing w:val="-30"/>
          <w:w w:val="105"/>
        </w:rPr>
        <w:t xml:space="preserve"> </w:t>
      </w:r>
      <w:r>
        <w:rPr>
          <w:color w:val="231F20"/>
          <w:spacing w:val="3"/>
          <w:w w:val="105"/>
        </w:rPr>
        <w:t>roughly</w:t>
      </w:r>
      <w:r>
        <w:rPr>
          <w:color w:val="231F20"/>
          <w:spacing w:val="-31"/>
          <w:w w:val="105"/>
        </w:rPr>
        <w:t xml:space="preserve"> </w:t>
      </w:r>
      <w:r>
        <w:rPr>
          <w:color w:val="231F20"/>
          <w:spacing w:val="3"/>
          <w:w w:val="105"/>
        </w:rPr>
        <w:t>half</w:t>
      </w:r>
      <w:r>
        <w:rPr>
          <w:color w:val="231F20"/>
          <w:spacing w:val="-30"/>
          <w:w w:val="105"/>
        </w:rPr>
        <w:t xml:space="preserve"> </w:t>
      </w:r>
      <w:r>
        <w:rPr>
          <w:color w:val="231F20"/>
          <w:spacing w:val="2"/>
          <w:w w:val="105"/>
        </w:rPr>
        <w:t>are</w:t>
      </w:r>
      <w:r>
        <w:rPr>
          <w:color w:val="231F20"/>
          <w:spacing w:val="-30"/>
          <w:w w:val="105"/>
        </w:rPr>
        <w:t xml:space="preserve"> </w:t>
      </w:r>
      <w:r>
        <w:rPr>
          <w:color w:val="231F20"/>
          <w:w w:val="105"/>
        </w:rPr>
        <w:t>in</w:t>
      </w:r>
      <w:r>
        <w:rPr>
          <w:color w:val="231F20"/>
          <w:spacing w:val="-30"/>
          <w:w w:val="105"/>
        </w:rPr>
        <w:t xml:space="preserve"> </w:t>
      </w:r>
      <w:r>
        <w:rPr>
          <w:color w:val="231F20"/>
          <w:spacing w:val="4"/>
          <w:w w:val="105"/>
        </w:rPr>
        <w:t>Europe,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393" style="position:absolute;left:0;text-align:left;z-index:15737856;mso-position-horizontal-relative:page;mso-position-vertical-relative:page" from="148.45pt,69.45pt" to="148.45pt,771pt" strokecolor="#d7d9da" strokeweight="5pt">
            <w10:wrap anchorx="page" anchory="page"/>
          </v:line>
        </w:pict>
      </w:r>
      <w:r w:rsidR="00D12952">
        <w:rPr>
          <w:color w:val="231F20"/>
          <w:spacing w:val="3"/>
          <w:w w:val="105"/>
        </w:rPr>
        <w:t>little</w:t>
      </w:r>
      <w:r w:rsidR="00D12952">
        <w:rPr>
          <w:color w:val="231F20"/>
          <w:spacing w:val="-9"/>
          <w:w w:val="105"/>
        </w:rPr>
        <w:t xml:space="preserve"> </w:t>
      </w:r>
      <w:r w:rsidR="00D12952">
        <w:rPr>
          <w:color w:val="231F20"/>
          <w:spacing w:val="3"/>
          <w:w w:val="105"/>
        </w:rPr>
        <w:t>less</w:t>
      </w:r>
      <w:r w:rsidR="00D12952">
        <w:rPr>
          <w:color w:val="231F20"/>
          <w:spacing w:val="-9"/>
          <w:w w:val="105"/>
        </w:rPr>
        <w:t xml:space="preserve"> </w:t>
      </w:r>
      <w:r w:rsidR="00D12952">
        <w:rPr>
          <w:color w:val="231F20"/>
          <w:spacing w:val="3"/>
          <w:w w:val="105"/>
        </w:rPr>
        <w:t>than</w:t>
      </w:r>
      <w:r w:rsidR="00D12952">
        <w:rPr>
          <w:color w:val="231F20"/>
          <w:spacing w:val="-9"/>
          <w:w w:val="105"/>
        </w:rPr>
        <w:t xml:space="preserve"> </w:t>
      </w:r>
      <w:r w:rsidR="00D12952">
        <w:rPr>
          <w:color w:val="231F20"/>
          <w:spacing w:val="3"/>
          <w:w w:val="105"/>
        </w:rPr>
        <w:t>thirty</w:t>
      </w:r>
      <w:r w:rsidR="00D12952">
        <w:rPr>
          <w:color w:val="231F20"/>
          <w:spacing w:val="-8"/>
          <w:w w:val="105"/>
        </w:rPr>
        <w:t xml:space="preserve"> </w:t>
      </w:r>
      <w:r w:rsidR="00D12952">
        <w:rPr>
          <w:color w:val="231F20"/>
          <w:spacing w:val="3"/>
          <w:w w:val="105"/>
        </w:rPr>
        <w:t>percent</w:t>
      </w:r>
      <w:r w:rsidR="00D12952">
        <w:rPr>
          <w:color w:val="231F20"/>
          <w:spacing w:val="-9"/>
          <w:w w:val="105"/>
        </w:rPr>
        <w:t xml:space="preserve"> </w:t>
      </w:r>
      <w:r w:rsidR="00D12952">
        <w:rPr>
          <w:color w:val="231F20"/>
          <w:w w:val="105"/>
        </w:rPr>
        <w:t>in</w:t>
      </w:r>
      <w:r w:rsidR="00D12952">
        <w:rPr>
          <w:color w:val="231F20"/>
          <w:spacing w:val="-9"/>
          <w:w w:val="105"/>
        </w:rPr>
        <w:t xml:space="preserve"> </w:t>
      </w:r>
      <w:r w:rsidR="00D12952">
        <w:rPr>
          <w:color w:val="231F20"/>
          <w:spacing w:val="2"/>
          <w:w w:val="105"/>
        </w:rPr>
        <w:t>the</w:t>
      </w:r>
      <w:r w:rsidR="00D12952">
        <w:rPr>
          <w:color w:val="231F20"/>
          <w:spacing w:val="-8"/>
          <w:w w:val="105"/>
        </w:rPr>
        <w:t xml:space="preserve"> </w:t>
      </w:r>
      <w:r w:rsidR="00D12952">
        <w:rPr>
          <w:color w:val="231F20"/>
          <w:spacing w:val="3"/>
          <w:w w:val="105"/>
        </w:rPr>
        <w:t>Americas,</w:t>
      </w:r>
      <w:r w:rsidR="00D12952">
        <w:rPr>
          <w:color w:val="231F20"/>
          <w:spacing w:val="-9"/>
          <w:w w:val="105"/>
        </w:rPr>
        <w:t xml:space="preserve"> </w:t>
      </w:r>
      <w:r w:rsidR="00D12952">
        <w:rPr>
          <w:color w:val="231F20"/>
          <w:spacing w:val="2"/>
          <w:w w:val="105"/>
        </w:rPr>
        <w:t>and</w:t>
      </w:r>
      <w:r w:rsidR="00D12952">
        <w:rPr>
          <w:color w:val="231F20"/>
          <w:spacing w:val="-9"/>
          <w:w w:val="105"/>
        </w:rPr>
        <w:t xml:space="preserve"> </w:t>
      </w:r>
      <w:r w:rsidR="00D12952">
        <w:rPr>
          <w:color w:val="231F20"/>
          <w:spacing w:val="2"/>
          <w:w w:val="105"/>
        </w:rPr>
        <w:t>the</w:t>
      </w:r>
      <w:r w:rsidR="00D12952">
        <w:rPr>
          <w:color w:val="231F20"/>
          <w:spacing w:val="-8"/>
          <w:w w:val="105"/>
        </w:rPr>
        <w:t xml:space="preserve"> </w:t>
      </w:r>
      <w:r w:rsidR="00D12952">
        <w:rPr>
          <w:color w:val="231F20"/>
          <w:spacing w:val="3"/>
          <w:w w:val="105"/>
        </w:rPr>
        <w:t>rest</w:t>
      </w:r>
      <w:r w:rsidR="00D12952">
        <w:rPr>
          <w:color w:val="231F20"/>
          <w:spacing w:val="-9"/>
          <w:w w:val="105"/>
        </w:rPr>
        <w:t xml:space="preserve"> </w:t>
      </w:r>
      <w:r w:rsidR="00D12952">
        <w:rPr>
          <w:color w:val="231F20"/>
          <w:w w:val="105"/>
        </w:rPr>
        <w:t>in</w:t>
      </w:r>
      <w:r w:rsidR="00D12952">
        <w:rPr>
          <w:color w:val="231F20"/>
          <w:spacing w:val="-9"/>
          <w:w w:val="105"/>
        </w:rPr>
        <w:t xml:space="preserve"> </w:t>
      </w:r>
      <w:r w:rsidR="00D12952">
        <w:rPr>
          <w:color w:val="231F20"/>
          <w:spacing w:val="3"/>
          <w:w w:val="105"/>
        </w:rPr>
        <w:t>Asia</w:t>
      </w:r>
      <w:r w:rsidR="00D12952">
        <w:rPr>
          <w:color w:val="231F20"/>
          <w:spacing w:val="-9"/>
          <w:w w:val="105"/>
        </w:rPr>
        <w:t xml:space="preserve"> </w:t>
      </w:r>
      <w:r w:rsidR="00D12952">
        <w:rPr>
          <w:color w:val="231F20"/>
          <w:spacing w:val="2"/>
          <w:w w:val="105"/>
        </w:rPr>
        <w:t>and</w:t>
      </w:r>
      <w:r w:rsidR="00D12952">
        <w:rPr>
          <w:color w:val="231F20"/>
          <w:spacing w:val="-8"/>
          <w:w w:val="105"/>
        </w:rPr>
        <w:t xml:space="preserve"> </w:t>
      </w:r>
      <w:r w:rsidR="00D12952">
        <w:rPr>
          <w:color w:val="231F20"/>
          <w:spacing w:val="4"/>
          <w:w w:val="105"/>
        </w:rPr>
        <w:t xml:space="preserve">the </w:t>
      </w:r>
      <w:r w:rsidR="00D12952">
        <w:rPr>
          <w:color w:val="231F20"/>
          <w:spacing w:val="3"/>
          <w:w w:val="105"/>
        </w:rPr>
        <w:t>Pacific.</w:t>
      </w:r>
      <w:r w:rsidR="00D12952">
        <w:rPr>
          <w:color w:val="231F20"/>
          <w:spacing w:val="-5"/>
          <w:w w:val="105"/>
        </w:rPr>
        <w:t xml:space="preserve"> </w:t>
      </w:r>
      <w:r w:rsidR="00D12952">
        <w:rPr>
          <w:color w:val="231F20"/>
          <w:spacing w:val="3"/>
          <w:w w:val="105"/>
        </w:rPr>
        <w:t>Presently</w:t>
      </w:r>
      <w:r w:rsidR="00D12952">
        <w:rPr>
          <w:color w:val="231F20"/>
          <w:spacing w:val="-4"/>
          <w:w w:val="105"/>
        </w:rPr>
        <w:t xml:space="preserve"> </w:t>
      </w:r>
      <w:r w:rsidR="00D12952">
        <w:rPr>
          <w:color w:val="231F20"/>
          <w:spacing w:val="3"/>
          <w:w w:val="105"/>
        </w:rPr>
        <w:t>main</w:t>
      </w:r>
      <w:r w:rsidR="00D12952">
        <w:rPr>
          <w:color w:val="231F20"/>
          <w:spacing w:val="-4"/>
          <w:w w:val="105"/>
        </w:rPr>
        <w:t xml:space="preserve"> </w:t>
      </w:r>
      <w:r w:rsidR="00D12952">
        <w:rPr>
          <w:color w:val="231F20"/>
          <w:spacing w:val="3"/>
          <w:w w:val="105"/>
        </w:rPr>
        <w:t>potential</w:t>
      </w:r>
      <w:r w:rsidR="00D12952">
        <w:rPr>
          <w:color w:val="231F20"/>
          <w:spacing w:val="-4"/>
          <w:w w:val="105"/>
        </w:rPr>
        <w:t xml:space="preserve"> </w:t>
      </w:r>
      <w:r w:rsidR="00D12952">
        <w:rPr>
          <w:color w:val="231F20"/>
          <w:spacing w:val="2"/>
          <w:w w:val="105"/>
        </w:rPr>
        <w:t>for</w:t>
      </w:r>
      <w:r w:rsidR="00D12952">
        <w:rPr>
          <w:color w:val="231F20"/>
          <w:spacing w:val="-4"/>
          <w:w w:val="105"/>
        </w:rPr>
        <w:t xml:space="preserve"> </w:t>
      </w:r>
      <w:r w:rsidR="00D12952">
        <w:rPr>
          <w:color w:val="231F20"/>
          <w:spacing w:val="3"/>
          <w:w w:val="105"/>
        </w:rPr>
        <w:t>tourism</w:t>
      </w:r>
      <w:r w:rsidR="00D12952">
        <w:rPr>
          <w:color w:val="231F20"/>
          <w:spacing w:val="-4"/>
          <w:w w:val="105"/>
        </w:rPr>
        <w:t xml:space="preserve"> </w:t>
      </w:r>
      <w:r w:rsidR="00D12952">
        <w:rPr>
          <w:color w:val="231F20"/>
          <w:spacing w:val="3"/>
          <w:w w:val="105"/>
        </w:rPr>
        <w:t>market</w:t>
      </w:r>
      <w:r w:rsidR="00D12952">
        <w:rPr>
          <w:color w:val="231F20"/>
          <w:spacing w:val="-4"/>
          <w:w w:val="105"/>
        </w:rPr>
        <w:t xml:space="preserve"> </w:t>
      </w:r>
      <w:r w:rsidR="00D12952">
        <w:rPr>
          <w:color w:val="231F20"/>
          <w:w w:val="105"/>
        </w:rPr>
        <w:t>is</w:t>
      </w:r>
      <w:r w:rsidR="00D12952">
        <w:rPr>
          <w:color w:val="231F20"/>
          <w:spacing w:val="-5"/>
          <w:w w:val="105"/>
        </w:rPr>
        <w:t xml:space="preserve"> </w:t>
      </w:r>
      <w:r w:rsidR="00D12952">
        <w:rPr>
          <w:color w:val="231F20"/>
          <w:spacing w:val="3"/>
          <w:w w:val="105"/>
        </w:rPr>
        <w:t>made</w:t>
      </w:r>
      <w:r w:rsidR="00D12952">
        <w:rPr>
          <w:color w:val="231F20"/>
          <w:spacing w:val="-4"/>
          <w:w w:val="105"/>
        </w:rPr>
        <w:t xml:space="preserve"> </w:t>
      </w:r>
      <w:r w:rsidR="00D12952">
        <w:rPr>
          <w:color w:val="231F20"/>
          <w:w w:val="105"/>
        </w:rPr>
        <w:t>up</w:t>
      </w:r>
      <w:r w:rsidR="00D12952">
        <w:rPr>
          <w:color w:val="231F20"/>
          <w:spacing w:val="-4"/>
          <w:w w:val="105"/>
        </w:rPr>
        <w:t xml:space="preserve"> </w:t>
      </w:r>
      <w:r w:rsidR="00D12952">
        <w:rPr>
          <w:color w:val="231F20"/>
          <w:w w:val="105"/>
        </w:rPr>
        <w:t>of</w:t>
      </w:r>
      <w:r w:rsidR="00D12952">
        <w:rPr>
          <w:color w:val="231F20"/>
          <w:spacing w:val="-4"/>
          <w:w w:val="105"/>
        </w:rPr>
        <w:t xml:space="preserve"> </w:t>
      </w:r>
      <w:r w:rsidR="00D12952">
        <w:rPr>
          <w:color w:val="231F20"/>
          <w:spacing w:val="4"/>
          <w:w w:val="105"/>
        </w:rPr>
        <w:t xml:space="preserve">wage </w:t>
      </w:r>
      <w:r w:rsidR="00D12952">
        <w:rPr>
          <w:color w:val="231F20"/>
          <w:spacing w:val="3"/>
          <w:w w:val="105"/>
        </w:rPr>
        <w:t>earners</w:t>
      </w:r>
      <w:r w:rsidR="00D12952">
        <w:rPr>
          <w:color w:val="231F20"/>
          <w:spacing w:val="-18"/>
          <w:w w:val="105"/>
        </w:rPr>
        <w:t xml:space="preserve"> </w:t>
      </w:r>
      <w:r w:rsidR="00D12952">
        <w:rPr>
          <w:color w:val="231F20"/>
          <w:spacing w:val="2"/>
          <w:w w:val="105"/>
        </w:rPr>
        <w:t>and</w:t>
      </w:r>
      <w:r w:rsidR="00D12952">
        <w:rPr>
          <w:color w:val="231F20"/>
          <w:spacing w:val="-17"/>
          <w:w w:val="105"/>
        </w:rPr>
        <w:t xml:space="preserve"> </w:t>
      </w:r>
      <w:r w:rsidR="00D12952">
        <w:rPr>
          <w:color w:val="231F20"/>
          <w:spacing w:val="3"/>
          <w:w w:val="105"/>
        </w:rPr>
        <w:t>their</w:t>
      </w:r>
      <w:r w:rsidR="00D12952">
        <w:rPr>
          <w:color w:val="231F20"/>
          <w:spacing w:val="-18"/>
          <w:w w:val="105"/>
        </w:rPr>
        <w:t xml:space="preserve"> </w:t>
      </w:r>
      <w:r w:rsidR="00D12952">
        <w:rPr>
          <w:color w:val="231F20"/>
          <w:spacing w:val="3"/>
          <w:w w:val="105"/>
        </w:rPr>
        <w:t>families.</w:t>
      </w:r>
      <w:r w:rsidR="00D12952">
        <w:rPr>
          <w:color w:val="231F20"/>
          <w:spacing w:val="-17"/>
          <w:w w:val="105"/>
        </w:rPr>
        <w:t xml:space="preserve"> </w:t>
      </w:r>
      <w:r w:rsidR="00D12952">
        <w:rPr>
          <w:color w:val="231F20"/>
          <w:w w:val="105"/>
        </w:rPr>
        <w:t>As</w:t>
      </w:r>
      <w:r w:rsidR="00D12952">
        <w:rPr>
          <w:color w:val="231F20"/>
          <w:spacing w:val="-18"/>
          <w:w w:val="105"/>
        </w:rPr>
        <w:t xml:space="preserve"> </w:t>
      </w:r>
      <w:r w:rsidR="00D12952">
        <w:rPr>
          <w:color w:val="231F20"/>
          <w:w w:val="105"/>
        </w:rPr>
        <w:t>a</w:t>
      </w:r>
      <w:r w:rsidR="00D12952">
        <w:rPr>
          <w:color w:val="231F20"/>
          <w:spacing w:val="-17"/>
          <w:w w:val="105"/>
        </w:rPr>
        <w:t xml:space="preserve"> </w:t>
      </w:r>
      <w:r w:rsidR="00D12952">
        <w:rPr>
          <w:color w:val="231F20"/>
          <w:spacing w:val="3"/>
          <w:w w:val="105"/>
        </w:rPr>
        <w:t>result</w:t>
      </w:r>
      <w:r w:rsidR="00D12952">
        <w:rPr>
          <w:color w:val="231F20"/>
          <w:spacing w:val="-17"/>
          <w:w w:val="105"/>
        </w:rPr>
        <w:t xml:space="preserve"> </w:t>
      </w:r>
      <w:r w:rsidR="00D12952">
        <w:rPr>
          <w:color w:val="231F20"/>
          <w:w w:val="105"/>
        </w:rPr>
        <w:t>of</w:t>
      </w:r>
      <w:r w:rsidR="00D12952">
        <w:rPr>
          <w:color w:val="231F20"/>
          <w:spacing w:val="-18"/>
          <w:w w:val="105"/>
        </w:rPr>
        <w:t xml:space="preserve"> </w:t>
      </w:r>
      <w:r w:rsidR="00D12952">
        <w:rPr>
          <w:color w:val="231F20"/>
          <w:spacing w:val="3"/>
          <w:w w:val="105"/>
        </w:rPr>
        <w:t>economic</w:t>
      </w:r>
      <w:r w:rsidR="00D12952">
        <w:rPr>
          <w:color w:val="231F20"/>
          <w:spacing w:val="-17"/>
          <w:w w:val="105"/>
        </w:rPr>
        <w:t xml:space="preserve"> </w:t>
      </w:r>
      <w:r w:rsidR="00D12952">
        <w:rPr>
          <w:color w:val="231F20"/>
          <w:spacing w:val="2"/>
          <w:w w:val="105"/>
        </w:rPr>
        <w:t>and</w:t>
      </w:r>
      <w:r w:rsidR="00D12952">
        <w:rPr>
          <w:color w:val="231F20"/>
          <w:spacing w:val="-18"/>
          <w:w w:val="105"/>
        </w:rPr>
        <w:t xml:space="preserve"> </w:t>
      </w:r>
      <w:r w:rsidR="00D12952">
        <w:rPr>
          <w:color w:val="231F20"/>
          <w:spacing w:val="3"/>
          <w:w w:val="105"/>
        </w:rPr>
        <w:t>social</w:t>
      </w:r>
      <w:r w:rsidR="00D12952">
        <w:rPr>
          <w:color w:val="231F20"/>
          <w:spacing w:val="-17"/>
          <w:w w:val="105"/>
        </w:rPr>
        <w:t xml:space="preserve"> </w:t>
      </w:r>
      <w:r w:rsidR="00D12952">
        <w:rPr>
          <w:color w:val="231F20"/>
          <w:spacing w:val="3"/>
          <w:w w:val="105"/>
        </w:rPr>
        <w:t>changes</w:t>
      </w:r>
      <w:r w:rsidR="00D12952">
        <w:rPr>
          <w:color w:val="231F20"/>
          <w:spacing w:val="-18"/>
          <w:w w:val="105"/>
        </w:rPr>
        <w:t xml:space="preserve"> </w:t>
      </w:r>
      <w:r w:rsidR="00D12952">
        <w:rPr>
          <w:color w:val="231F20"/>
          <w:spacing w:val="4"/>
          <w:w w:val="105"/>
        </w:rPr>
        <w:t xml:space="preserve">due </w:t>
      </w:r>
      <w:r w:rsidR="00D12952">
        <w:rPr>
          <w:color w:val="231F20"/>
          <w:w w:val="105"/>
        </w:rPr>
        <w:t xml:space="preserve">to </w:t>
      </w:r>
      <w:r w:rsidR="00D12952">
        <w:rPr>
          <w:color w:val="231F20"/>
          <w:spacing w:val="3"/>
          <w:w w:val="105"/>
        </w:rPr>
        <w:t xml:space="preserve">further industrialisation </w:t>
      </w:r>
      <w:r w:rsidR="00D12952">
        <w:rPr>
          <w:color w:val="231F20"/>
          <w:spacing w:val="2"/>
          <w:w w:val="105"/>
        </w:rPr>
        <w:t xml:space="preserve">the </w:t>
      </w:r>
      <w:r w:rsidR="00D12952">
        <w:rPr>
          <w:color w:val="231F20"/>
          <w:spacing w:val="3"/>
          <w:w w:val="105"/>
        </w:rPr>
        <w:t xml:space="preserve">world over </w:t>
      </w:r>
      <w:r w:rsidR="00D12952">
        <w:rPr>
          <w:color w:val="231F20"/>
          <w:spacing w:val="2"/>
          <w:w w:val="105"/>
        </w:rPr>
        <w:t xml:space="preserve">and the </w:t>
      </w:r>
      <w:r w:rsidR="00D12952">
        <w:rPr>
          <w:color w:val="231F20"/>
          <w:spacing w:val="3"/>
          <w:w w:val="105"/>
        </w:rPr>
        <w:t xml:space="preserve">rationalisation </w:t>
      </w:r>
      <w:r w:rsidR="00D12952">
        <w:rPr>
          <w:color w:val="231F20"/>
          <w:w w:val="105"/>
        </w:rPr>
        <w:t xml:space="preserve">of </w:t>
      </w:r>
      <w:r w:rsidR="00D12952">
        <w:rPr>
          <w:color w:val="231F20"/>
          <w:spacing w:val="4"/>
          <w:w w:val="105"/>
        </w:rPr>
        <w:t xml:space="preserve">the </w:t>
      </w:r>
      <w:r w:rsidR="00D12952">
        <w:rPr>
          <w:color w:val="231F20"/>
          <w:spacing w:val="3"/>
          <w:w w:val="105"/>
        </w:rPr>
        <w:t>tertiary</w:t>
      </w:r>
      <w:r w:rsidR="00D12952">
        <w:rPr>
          <w:color w:val="231F20"/>
          <w:spacing w:val="-9"/>
          <w:w w:val="105"/>
        </w:rPr>
        <w:t xml:space="preserve"> </w:t>
      </w:r>
      <w:r w:rsidR="00D12952">
        <w:rPr>
          <w:color w:val="231F20"/>
          <w:spacing w:val="3"/>
          <w:w w:val="105"/>
        </w:rPr>
        <w:t>sector;</w:t>
      </w:r>
      <w:r w:rsidR="00D12952">
        <w:rPr>
          <w:color w:val="231F20"/>
          <w:spacing w:val="-8"/>
          <w:w w:val="105"/>
        </w:rPr>
        <w:t xml:space="preserve"> </w:t>
      </w:r>
      <w:r w:rsidR="00D12952">
        <w:rPr>
          <w:color w:val="231F20"/>
          <w:spacing w:val="2"/>
          <w:w w:val="105"/>
        </w:rPr>
        <w:t>the</w:t>
      </w:r>
      <w:r w:rsidR="00D12952">
        <w:rPr>
          <w:color w:val="231F20"/>
          <w:spacing w:val="-9"/>
          <w:w w:val="105"/>
        </w:rPr>
        <w:t xml:space="preserve"> </w:t>
      </w:r>
      <w:r w:rsidR="00D12952">
        <w:rPr>
          <w:color w:val="231F20"/>
          <w:spacing w:val="3"/>
          <w:w w:val="105"/>
        </w:rPr>
        <w:t>number</w:t>
      </w:r>
      <w:r w:rsidR="00D12952">
        <w:rPr>
          <w:color w:val="231F20"/>
          <w:spacing w:val="-8"/>
          <w:w w:val="105"/>
        </w:rPr>
        <w:t xml:space="preserve"> </w:t>
      </w:r>
      <w:r w:rsidR="00D12952">
        <w:rPr>
          <w:color w:val="231F20"/>
          <w:w w:val="105"/>
        </w:rPr>
        <w:t>of</w:t>
      </w:r>
      <w:r w:rsidR="00D12952">
        <w:rPr>
          <w:color w:val="231F20"/>
          <w:spacing w:val="-9"/>
          <w:w w:val="105"/>
        </w:rPr>
        <w:t xml:space="preserve"> </w:t>
      </w:r>
      <w:r w:rsidR="00D12952">
        <w:rPr>
          <w:color w:val="231F20"/>
          <w:spacing w:val="3"/>
          <w:w w:val="105"/>
        </w:rPr>
        <w:t>wage</w:t>
      </w:r>
      <w:r w:rsidR="00D12952">
        <w:rPr>
          <w:color w:val="231F20"/>
          <w:spacing w:val="-8"/>
          <w:w w:val="105"/>
        </w:rPr>
        <w:t xml:space="preserve"> </w:t>
      </w:r>
      <w:r w:rsidR="00D12952">
        <w:rPr>
          <w:color w:val="231F20"/>
          <w:spacing w:val="3"/>
          <w:w w:val="105"/>
        </w:rPr>
        <w:t>earners</w:t>
      </w:r>
      <w:r w:rsidR="00D12952">
        <w:rPr>
          <w:color w:val="231F20"/>
          <w:spacing w:val="-9"/>
          <w:w w:val="105"/>
        </w:rPr>
        <w:t xml:space="preserve"> </w:t>
      </w:r>
      <w:r w:rsidR="00D12952">
        <w:rPr>
          <w:color w:val="231F20"/>
          <w:w w:val="105"/>
        </w:rPr>
        <w:t>in</w:t>
      </w:r>
      <w:r w:rsidR="00D12952">
        <w:rPr>
          <w:color w:val="231F20"/>
          <w:spacing w:val="-8"/>
          <w:w w:val="105"/>
        </w:rPr>
        <w:t xml:space="preserve"> </w:t>
      </w:r>
      <w:r w:rsidR="00D12952">
        <w:rPr>
          <w:color w:val="231F20"/>
          <w:spacing w:val="2"/>
          <w:w w:val="105"/>
        </w:rPr>
        <w:t>the</w:t>
      </w:r>
      <w:r w:rsidR="00D12952">
        <w:rPr>
          <w:color w:val="231F20"/>
          <w:spacing w:val="-8"/>
          <w:w w:val="105"/>
        </w:rPr>
        <w:t xml:space="preserve"> </w:t>
      </w:r>
      <w:r w:rsidR="00D12952">
        <w:rPr>
          <w:color w:val="231F20"/>
          <w:spacing w:val="3"/>
          <w:w w:val="105"/>
        </w:rPr>
        <w:t>world</w:t>
      </w:r>
      <w:r w:rsidR="00D12952">
        <w:rPr>
          <w:color w:val="231F20"/>
          <w:spacing w:val="-9"/>
          <w:w w:val="105"/>
        </w:rPr>
        <w:t xml:space="preserve"> </w:t>
      </w:r>
      <w:r w:rsidR="00D12952">
        <w:rPr>
          <w:color w:val="231F20"/>
          <w:w w:val="105"/>
        </w:rPr>
        <w:t>is</w:t>
      </w:r>
      <w:r w:rsidR="00D12952">
        <w:rPr>
          <w:color w:val="231F20"/>
          <w:spacing w:val="-8"/>
          <w:w w:val="105"/>
        </w:rPr>
        <w:t xml:space="preserve"> </w:t>
      </w:r>
      <w:r w:rsidR="00D12952">
        <w:rPr>
          <w:color w:val="231F20"/>
          <w:spacing w:val="3"/>
          <w:w w:val="105"/>
        </w:rPr>
        <w:t>bound</w:t>
      </w:r>
      <w:r w:rsidR="00D12952">
        <w:rPr>
          <w:color w:val="231F20"/>
          <w:spacing w:val="-9"/>
          <w:w w:val="105"/>
        </w:rPr>
        <w:t xml:space="preserve"> </w:t>
      </w:r>
      <w:r w:rsidR="00D12952">
        <w:rPr>
          <w:color w:val="231F20"/>
          <w:w w:val="105"/>
        </w:rPr>
        <w:t>to</w:t>
      </w:r>
      <w:r w:rsidR="00D12952">
        <w:rPr>
          <w:color w:val="231F20"/>
          <w:spacing w:val="-8"/>
          <w:w w:val="105"/>
        </w:rPr>
        <w:t xml:space="preserve"> </w:t>
      </w:r>
      <w:r w:rsidR="00D12952">
        <w:rPr>
          <w:color w:val="231F20"/>
          <w:spacing w:val="4"/>
          <w:w w:val="105"/>
        </w:rPr>
        <w:t xml:space="preserve">grow </w:t>
      </w:r>
      <w:r w:rsidR="00D12952">
        <w:rPr>
          <w:color w:val="231F20"/>
          <w:w w:val="105"/>
        </w:rPr>
        <w:t xml:space="preserve">at a </w:t>
      </w:r>
      <w:r w:rsidR="00D12952">
        <w:rPr>
          <w:color w:val="231F20"/>
          <w:spacing w:val="3"/>
          <w:w w:val="105"/>
        </w:rPr>
        <w:t xml:space="preserve">much faster rate than before. This concept </w:t>
      </w:r>
      <w:r w:rsidR="00D12952">
        <w:rPr>
          <w:color w:val="231F20"/>
          <w:w w:val="105"/>
        </w:rPr>
        <w:t xml:space="preserve">of </w:t>
      </w:r>
      <w:r w:rsidR="00D12952">
        <w:rPr>
          <w:color w:val="231F20"/>
          <w:spacing w:val="3"/>
          <w:w w:val="105"/>
        </w:rPr>
        <w:t xml:space="preserve">paid holidays </w:t>
      </w:r>
      <w:r w:rsidR="00D12952">
        <w:rPr>
          <w:color w:val="231F20"/>
          <w:spacing w:val="4"/>
          <w:w w:val="105"/>
        </w:rPr>
        <w:t>which</w:t>
      </w:r>
      <w:r w:rsidR="00D12952">
        <w:rPr>
          <w:color w:val="231F20"/>
          <w:spacing w:val="71"/>
          <w:w w:val="105"/>
        </w:rPr>
        <w:t xml:space="preserve"> </w:t>
      </w:r>
      <w:r w:rsidR="00D12952">
        <w:rPr>
          <w:color w:val="231F20"/>
          <w:spacing w:val="3"/>
          <w:w w:val="105"/>
        </w:rPr>
        <w:t xml:space="preserve">originated with </w:t>
      </w:r>
      <w:r w:rsidR="00D12952">
        <w:rPr>
          <w:color w:val="231F20"/>
          <w:spacing w:val="2"/>
          <w:w w:val="105"/>
        </w:rPr>
        <w:t xml:space="preserve">the </w:t>
      </w:r>
      <w:r w:rsidR="00D12952">
        <w:rPr>
          <w:color w:val="231F20"/>
          <w:spacing w:val="3"/>
          <w:w w:val="105"/>
        </w:rPr>
        <w:t xml:space="preserve">advent </w:t>
      </w:r>
      <w:r w:rsidR="00D12952">
        <w:rPr>
          <w:color w:val="231F20"/>
          <w:w w:val="105"/>
        </w:rPr>
        <w:t xml:space="preserve">of </w:t>
      </w:r>
      <w:r w:rsidR="00D12952">
        <w:rPr>
          <w:color w:val="231F20"/>
          <w:spacing w:val="3"/>
          <w:w w:val="105"/>
        </w:rPr>
        <w:t xml:space="preserve">industrialisation </w:t>
      </w:r>
      <w:r w:rsidR="00D12952">
        <w:rPr>
          <w:color w:val="231F20"/>
          <w:w w:val="105"/>
        </w:rPr>
        <w:t xml:space="preserve">in </w:t>
      </w:r>
      <w:r w:rsidR="00D12952">
        <w:rPr>
          <w:color w:val="231F20"/>
          <w:spacing w:val="2"/>
          <w:w w:val="105"/>
        </w:rPr>
        <w:t xml:space="preserve">the </w:t>
      </w:r>
      <w:r w:rsidR="00D12952">
        <w:rPr>
          <w:color w:val="231F20"/>
          <w:spacing w:val="3"/>
          <w:w w:val="105"/>
        </w:rPr>
        <w:t xml:space="preserve">West </w:t>
      </w:r>
      <w:r w:rsidR="00D12952">
        <w:rPr>
          <w:color w:val="231F20"/>
          <w:spacing w:val="2"/>
          <w:w w:val="105"/>
        </w:rPr>
        <w:t xml:space="preserve">has </w:t>
      </w:r>
      <w:r w:rsidR="00D12952">
        <w:rPr>
          <w:color w:val="231F20"/>
          <w:spacing w:val="4"/>
          <w:w w:val="105"/>
        </w:rPr>
        <w:t xml:space="preserve">given </w:t>
      </w:r>
      <w:r w:rsidR="00D12952">
        <w:rPr>
          <w:color w:val="231F20"/>
          <w:spacing w:val="3"/>
          <w:w w:val="105"/>
        </w:rPr>
        <w:t xml:space="preserve">modern tourism </w:t>
      </w:r>
      <w:r w:rsidR="00D12952">
        <w:rPr>
          <w:color w:val="231F20"/>
          <w:w w:val="105"/>
        </w:rPr>
        <w:t xml:space="preserve">a </w:t>
      </w:r>
      <w:r w:rsidR="00D12952">
        <w:rPr>
          <w:color w:val="231F20"/>
          <w:spacing w:val="3"/>
          <w:w w:val="105"/>
        </w:rPr>
        <w:t>tremendous</w:t>
      </w:r>
      <w:r w:rsidR="00D12952">
        <w:rPr>
          <w:color w:val="231F20"/>
          <w:spacing w:val="-4"/>
          <w:w w:val="105"/>
        </w:rPr>
        <w:t xml:space="preserve"> </w:t>
      </w:r>
      <w:r w:rsidR="00D12952">
        <w:rPr>
          <w:color w:val="231F20"/>
          <w:spacing w:val="4"/>
          <w:w w:val="105"/>
        </w:rPr>
        <w:t>boost.</w:t>
      </w:r>
    </w:p>
    <w:p w:rsidR="000D3991" w:rsidRDefault="000D3991">
      <w:pPr>
        <w:pStyle w:val="BodyText"/>
        <w:spacing w:before="2"/>
        <w:rPr>
          <w:sz w:val="29"/>
        </w:rPr>
      </w:pPr>
    </w:p>
    <w:p w:rsidR="000D3991" w:rsidRDefault="00D12952">
      <w:pPr>
        <w:pStyle w:val="Heading1"/>
        <w:ind w:left="1818"/>
        <w:jc w:val="both"/>
        <w:rPr>
          <w:rFonts w:ascii="Trebuchet MS"/>
        </w:rPr>
      </w:pPr>
      <w:r>
        <w:rPr>
          <w:rFonts w:ascii="Trebuchet MS"/>
          <w:color w:val="231F20"/>
        </w:rPr>
        <w:t>Transport Developments</w:t>
      </w:r>
    </w:p>
    <w:p w:rsidR="000D3991" w:rsidRDefault="000D3991">
      <w:pPr>
        <w:pStyle w:val="BodyText"/>
        <w:spacing w:before="9"/>
        <w:rPr>
          <w:rFonts w:ascii="Trebuchet MS"/>
          <w:b/>
          <w:sz w:val="38"/>
        </w:rPr>
      </w:pPr>
    </w:p>
    <w:p w:rsidR="000D3991" w:rsidRDefault="00D12952">
      <w:pPr>
        <w:pStyle w:val="BodyText"/>
        <w:spacing w:before="1" w:line="300" w:lineRule="auto"/>
        <w:ind w:left="1818" w:right="511" w:firstLine="720"/>
        <w:jc w:val="both"/>
      </w:pPr>
      <w:r>
        <w:rPr>
          <w:color w:val="231F20"/>
        </w:rPr>
        <w:t>Tourism development was greatly improved through the develop- ment of transportation through Industrial Revolution. This section details on the transport development that gave a fillip to tourism development.</w:t>
      </w:r>
    </w:p>
    <w:p w:rsidR="000D3991" w:rsidRDefault="000D3991">
      <w:pPr>
        <w:pStyle w:val="BodyText"/>
        <w:spacing w:before="3"/>
        <w:rPr>
          <w:sz w:val="29"/>
        </w:rPr>
      </w:pPr>
    </w:p>
    <w:p w:rsidR="000D3991" w:rsidRDefault="00D12952">
      <w:pPr>
        <w:pStyle w:val="Heading1"/>
        <w:spacing w:before="1"/>
        <w:ind w:left="1818"/>
        <w:jc w:val="both"/>
      </w:pPr>
      <w:r>
        <w:rPr>
          <w:color w:val="231F20"/>
        </w:rPr>
        <w:t>Rai</w:t>
      </w:r>
      <w:r>
        <w:rPr>
          <w:color w:val="231F20"/>
        </w:rPr>
        <w:t>l Transport</w:t>
      </w:r>
    </w:p>
    <w:p w:rsidR="000D3991" w:rsidRDefault="000D3991">
      <w:pPr>
        <w:pStyle w:val="BodyText"/>
        <w:spacing w:before="3"/>
        <w:rPr>
          <w:rFonts w:ascii="Times New Roman"/>
          <w:b/>
          <w:sz w:val="39"/>
        </w:rPr>
      </w:pPr>
    </w:p>
    <w:p w:rsidR="000D3991" w:rsidRDefault="00D12952">
      <w:pPr>
        <w:pStyle w:val="BodyText"/>
        <w:spacing w:line="300" w:lineRule="auto"/>
        <w:ind w:left="1818" w:right="510" w:firstLine="720"/>
        <w:jc w:val="both"/>
      </w:pPr>
      <w:r>
        <w:rPr>
          <w:color w:val="231F20"/>
          <w:spacing w:val="3"/>
        </w:rPr>
        <w:t xml:space="preserve">Nineteenth century witnessed </w:t>
      </w:r>
      <w:r>
        <w:rPr>
          <w:color w:val="231F20"/>
        </w:rPr>
        <w:t xml:space="preserve">a </w:t>
      </w:r>
      <w:r>
        <w:rPr>
          <w:color w:val="231F20"/>
          <w:spacing w:val="3"/>
        </w:rPr>
        <w:t xml:space="preserve">great technological </w:t>
      </w:r>
      <w:r>
        <w:rPr>
          <w:color w:val="231F20"/>
          <w:spacing w:val="4"/>
        </w:rPr>
        <w:t xml:space="preserve">development, </w:t>
      </w:r>
      <w:r>
        <w:rPr>
          <w:color w:val="231F20"/>
          <w:spacing w:val="3"/>
        </w:rPr>
        <w:t xml:space="preserve">first </w:t>
      </w:r>
      <w:r>
        <w:rPr>
          <w:color w:val="231F20"/>
        </w:rPr>
        <w:t xml:space="preserve">in </w:t>
      </w:r>
      <w:r>
        <w:rPr>
          <w:color w:val="231F20"/>
          <w:spacing w:val="3"/>
        </w:rPr>
        <w:t xml:space="preserve">England, </w:t>
      </w:r>
      <w:r>
        <w:rPr>
          <w:color w:val="231F20"/>
          <w:spacing w:val="2"/>
        </w:rPr>
        <w:t xml:space="preserve">and </w:t>
      </w:r>
      <w:r>
        <w:rPr>
          <w:color w:val="231F20"/>
          <w:spacing w:val="3"/>
        </w:rPr>
        <w:t xml:space="preserve">later </w:t>
      </w:r>
      <w:r>
        <w:rPr>
          <w:color w:val="231F20"/>
        </w:rPr>
        <w:t xml:space="preserve">in </w:t>
      </w:r>
      <w:r>
        <w:rPr>
          <w:color w:val="231F20"/>
          <w:spacing w:val="3"/>
        </w:rPr>
        <w:t xml:space="preserve">Europe </w:t>
      </w:r>
      <w:r>
        <w:rPr>
          <w:color w:val="231F20"/>
          <w:spacing w:val="2"/>
        </w:rPr>
        <w:t xml:space="preserve">and </w:t>
      </w:r>
      <w:r>
        <w:rPr>
          <w:color w:val="231F20"/>
          <w:spacing w:val="3"/>
        </w:rPr>
        <w:t xml:space="preserve">America. This development </w:t>
      </w:r>
      <w:r>
        <w:rPr>
          <w:color w:val="231F20"/>
          <w:spacing w:val="4"/>
        </w:rPr>
        <w:t xml:space="preserve">had   </w:t>
      </w:r>
      <w:r>
        <w:rPr>
          <w:color w:val="231F20"/>
        </w:rPr>
        <w:t xml:space="preserve">a </w:t>
      </w:r>
      <w:r>
        <w:rPr>
          <w:color w:val="231F20"/>
          <w:spacing w:val="3"/>
        </w:rPr>
        <w:t xml:space="preserve">profound effect </w:t>
      </w:r>
      <w:r>
        <w:rPr>
          <w:color w:val="231F20"/>
        </w:rPr>
        <w:t xml:space="preserve">on </w:t>
      </w:r>
      <w:r>
        <w:rPr>
          <w:color w:val="231F20"/>
          <w:spacing w:val="3"/>
        </w:rPr>
        <w:t xml:space="preserve">transport which resulted </w:t>
      </w:r>
      <w:r>
        <w:rPr>
          <w:color w:val="231F20"/>
        </w:rPr>
        <w:t xml:space="preserve">in </w:t>
      </w:r>
      <w:r>
        <w:rPr>
          <w:color w:val="231F20"/>
          <w:spacing w:val="2"/>
        </w:rPr>
        <w:t xml:space="preserve">the </w:t>
      </w:r>
      <w:r>
        <w:rPr>
          <w:color w:val="231F20"/>
          <w:spacing w:val="3"/>
        </w:rPr>
        <w:t xml:space="preserve">growth </w:t>
      </w:r>
      <w:r>
        <w:rPr>
          <w:color w:val="231F20"/>
        </w:rPr>
        <w:t xml:space="preserve">of </w:t>
      </w:r>
      <w:r>
        <w:rPr>
          <w:color w:val="231F20"/>
          <w:spacing w:val="3"/>
        </w:rPr>
        <w:t xml:space="preserve">travel </w:t>
      </w:r>
      <w:r>
        <w:rPr>
          <w:color w:val="231F20"/>
          <w:spacing w:val="4"/>
        </w:rPr>
        <w:t xml:space="preserve">in </w:t>
      </w:r>
      <w:r>
        <w:rPr>
          <w:color w:val="231F20"/>
          <w:spacing w:val="3"/>
        </w:rPr>
        <w:t xml:space="preserve">general. This great technological development </w:t>
      </w:r>
      <w:r>
        <w:rPr>
          <w:color w:val="231F20"/>
          <w:spacing w:val="2"/>
        </w:rPr>
        <w:t xml:space="preserve">led </w:t>
      </w:r>
      <w:r>
        <w:rPr>
          <w:color w:val="231F20"/>
        </w:rPr>
        <w:t xml:space="preserve">to </w:t>
      </w:r>
      <w:r>
        <w:rPr>
          <w:color w:val="231F20"/>
          <w:spacing w:val="2"/>
        </w:rPr>
        <w:t xml:space="preserve">the </w:t>
      </w:r>
      <w:r>
        <w:rPr>
          <w:color w:val="231F20"/>
          <w:spacing w:val="3"/>
        </w:rPr>
        <w:t xml:space="preserve">advent </w:t>
      </w:r>
      <w:r>
        <w:rPr>
          <w:color w:val="231F20"/>
        </w:rPr>
        <w:t xml:space="preserve">of </w:t>
      </w:r>
      <w:r>
        <w:rPr>
          <w:color w:val="231F20"/>
          <w:spacing w:val="4"/>
        </w:rPr>
        <w:t xml:space="preserve">the </w:t>
      </w:r>
      <w:r>
        <w:rPr>
          <w:color w:val="231F20"/>
          <w:spacing w:val="3"/>
        </w:rPr>
        <w:t xml:space="preserve">railway. </w:t>
      </w:r>
      <w:r>
        <w:rPr>
          <w:color w:val="231F20"/>
          <w:spacing w:val="2"/>
        </w:rPr>
        <w:t xml:space="preserve">The </w:t>
      </w:r>
      <w:r>
        <w:rPr>
          <w:color w:val="231F20"/>
          <w:spacing w:val="3"/>
        </w:rPr>
        <w:t xml:space="preserve">introduction </w:t>
      </w:r>
      <w:r>
        <w:rPr>
          <w:color w:val="231F20"/>
        </w:rPr>
        <w:t xml:space="preserve">of </w:t>
      </w:r>
      <w:r>
        <w:rPr>
          <w:color w:val="231F20"/>
          <w:spacing w:val="3"/>
        </w:rPr>
        <w:t xml:space="preserve">railways </w:t>
      </w:r>
      <w:r>
        <w:rPr>
          <w:color w:val="231F20"/>
        </w:rPr>
        <w:t xml:space="preserve">in </w:t>
      </w:r>
      <w:r>
        <w:rPr>
          <w:color w:val="231F20"/>
          <w:spacing w:val="2"/>
        </w:rPr>
        <w:t xml:space="preserve">the </w:t>
      </w:r>
      <w:r>
        <w:rPr>
          <w:color w:val="231F20"/>
          <w:spacing w:val="3"/>
        </w:rPr>
        <w:t xml:space="preserve">nineteenth century </w:t>
      </w:r>
      <w:r>
        <w:rPr>
          <w:color w:val="231F20"/>
          <w:spacing w:val="2"/>
        </w:rPr>
        <w:t xml:space="preserve">was </w:t>
      </w:r>
      <w:r>
        <w:rPr>
          <w:color w:val="231F20"/>
        </w:rPr>
        <w:t xml:space="preserve">a </w:t>
      </w:r>
      <w:r>
        <w:rPr>
          <w:color w:val="231F20"/>
          <w:spacing w:val="3"/>
        </w:rPr>
        <w:t xml:space="preserve">crucial landmark </w:t>
      </w:r>
      <w:r>
        <w:rPr>
          <w:color w:val="231F20"/>
        </w:rPr>
        <w:t>in</w:t>
      </w:r>
      <w:r>
        <w:rPr>
          <w:color w:val="231F20"/>
          <w:spacing w:val="8"/>
        </w:rPr>
        <w:t xml:space="preserve"> </w:t>
      </w:r>
      <w:r>
        <w:rPr>
          <w:color w:val="231F20"/>
          <w:spacing w:val="4"/>
        </w:rPr>
        <w:t>history.</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rPr>
        <w:t xml:space="preserve">The </w:t>
      </w:r>
      <w:r>
        <w:rPr>
          <w:color w:val="231F20"/>
          <w:spacing w:val="3"/>
        </w:rPr>
        <w:t xml:space="preserve">first rail link between Liverpool </w:t>
      </w:r>
      <w:r>
        <w:rPr>
          <w:color w:val="231F20"/>
          <w:spacing w:val="2"/>
        </w:rPr>
        <w:t xml:space="preserve">and </w:t>
      </w:r>
      <w:r>
        <w:rPr>
          <w:color w:val="231F20"/>
          <w:spacing w:val="3"/>
        </w:rPr>
        <w:t xml:space="preserve">Manchester </w:t>
      </w:r>
      <w:r>
        <w:rPr>
          <w:color w:val="231F20"/>
          <w:spacing w:val="2"/>
        </w:rPr>
        <w:t xml:space="preserve">was  </w:t>
      </w:r>
      <w:r>
        <w:rPr>
          <w:color w:val="231F20"/>
          <w:spacing w:val="4"/>
        </w:rPr>
        <w:t xml:space="preserve">started  </w:t>
      </w:r>
      <w:r>
        <w:rPr>
          <w:color w:val="231F20"/>
        </w:rPr>
        <w:t xml:space="preserve">in </w:t>
      </w:r>
      <w:r>
        <w:rPr>
          <w:color w:val="231F20"/>
          <w:spacing w:val="2"/>
        </w:rPr>
        <w:t xml:space="preserve">the </w:t>
      </w:r>
      <w:r>
        <w:rPr>
          <w:color w:val="231F20"/>
          <w:spacing w:val="3"/>
        </w:rPr>
        <w:t xml:space="preserve">year 1830. </w:t>
      </w:r>
      <w:r>
        <w:rPr>
          <w:color w:val="231F20"/>
          <w:spacing w:val="2"/>
        </w:rPr>
        <w:t xml:space="preserve">The </w:t>
      </w:r>
      <w:r>
        <w:rPr>
          <w:color w:val="231F20"/>
          <w:spacing w:val="3"/>
        </w:rPr>
        <w:t xml:space="preserve">newly completed railway track </w:t>
      </w:r>
      <w:r>
        <w:rPr>
          <w:color w:val="231F20"/>
        </w:rPr>
        <w:t xml:space="preserve">in </w:t>
      </w:r>
      <w:r>
        <w:rPr>
          <w:color w:val="231F20"/>
          <w:spacing w:val="3"/>
        </w:rPr>
        <w:t xml:space="preserve">England </w:t>
      </w:r>
      <w:r>
        <w:rPr>
          <w:color w:val="231F20"/>
          <w:spacing w:val="4"/>
        </w:rPr>
        <w:t xml:space="preserve">featured </w:t>
      </w:r>
      <w:r>
        <w:rPr>
          <w:color w:val="231F20"/>
          <w:spacing w:val="3"/>
        </w:rPr>
        <w:t xml:space="preserve">special provisions </w:t>
      </w:r>
      <w:r>
        <w:rPr>
          <w:color w:val="231F20"/>
          <w:spacing w:val="2"/>
        </w:rPr>
        <w:t xml:space="preserve">for </w:t>
      </w:r>
      <w:r>
        <w:rPr>
          <w:color w:val="231F20"/>
          <w:spacing w:val="3"/>
        </w:rPr>
        <w:t xml:space="preserve">carrying passengers </w:t>
      </w:r>
      <w:r>
        <w:rPr>
          <w:color w:val="231F20"/>
        </w:rPr>
        <w:t xml:space="preserve">in  </w:t>
      </w:r>
      <w:r>
        <w:rPr>
          <w:color w:val="231F20"/>
          <w:spacing w:val="3"/>
        </w:rPr>
        <w:t xml:space="preserve">addition </w:t>
      </w:r>
      <w:r>
        <w:rPr>
          <w:color w:val="231F20"/>
        </w:rPr>
        <w:t xml:space="preserve">to  </w:t>
      </w:r>
      <w:r>
        <w:rPr>
          <w:color w:val="231F20"/>
          <w:spacing w:val="3"/>
        </w:rPr>
        <w:t xml:space="preserve">freight. </w:t>
      </w:r>
      <w:r>
        <w:rPr>
          <w:color w:val="231F20"/>
          <w:spacing w:val="4"/>
        </w:rPr>
        <w:t xml:space="preserve">Later   </w:t>
      </w:r>
      <w:r>
        <w:rPr>
          <w:color w:val="231F20"/>
          <w:spacing w:val="2"/>
        </w:rPr>
        <w:t xml:space="preserve">on, </w:t>
      </w:r>
      <w:r>
        <w:rPr>
          <w:color w:val="231F20"/>
        </w:rPr>
        <w:t xml:space="preserve">an </w:t>
      </w:r>
      <w:r>
        <w:rPr>
          <w:color w:val="231F20"/>
          <w:spacing w:val="3"/>
        </w:rPr>
        <w:t xml:space="preserve">extensive programme construct </w:t>
      </w:r>
      <w:r>
        <w:rPr>
          <w:color w:val="231F20"/>
        </w:rPr>
        <w:t xml:space="preserve">On of </w:t>
      </w:r>
      <w:r>
        <w:rPr>
          <w:color w:val="231F20"/>
          <w:spacing w:val="3"/>
        </w:rPr>
        <w:t xml:space="preserve">railroads </w:t>
      </w:r>
      <w:r>
        <w:rPr>
          <w:color w:val="231F20"/>
        </w:rPr>
        <w:t xml:space="preserve">to </w:t>
      </w:r>
      <w:r>
        <w:rPr>
          <w:color w:val="231F20"/>
          <w:spacing w:val="3"/>
        </w:rPr>
        <w:t xml:space="preserve">provide </w:t>
      </w:r>
      <w:r>
        <w:rPr>
          <w:color w:val="231F20"/>
          <w:spacing w:val="4"/>
        </w:rPr>
        <w:t xml:space="preserve">trunk </w:t>
      </w:r>
      <w:r>
        <w:rPr>
          <w:color w:val="231F20"/>
          <w:spacing w:val="3"/>
        </w:rPr>
        <w:t xml:space="preserve">lines between major centres </w:t>
      </w:r>
      <w:r>
        <w:rPr>
          <w:color w:val="231F20"/>
        </w:rPr>
        <w:t xml:space="preserve">of </w:t>
      </w:r>
      <w:r>
        <w:rPr>
          <w:color w:val="231F20"/>
          <w:spacing w:val="3"/>
        </w:rPr>
        <w:t xml:space="preserve">population </w:t>
      </w:r>
      <w:r>
        <w:rPr>
          <w:color w:val="231F20"/>
          <w:spacing w:val="2"/>
        </w:rPr>
        <w:t xml:space="preserve">and </w:t>
      </w:r>
      <w:r>
        <w:rPr>
          <w:color w:val="231F20"/>
          <w:spacing w:val="3"/>
        </w:rPr>
        <w:t xml:space="preserve">commerce </w:t>
      </w:r>
      <w:r>
        <w:rPr>
          <w:color w:val="231F20"/>
          <w:spacing w:val="2"/>
        </w:rPr>
        <w:t xml:space="preserve">and  </w:t>
      </w:r>
      <w:r>
        <w:rPr>
          <w:color w:val="231F20"/>
          <w:spacing w:val="4"/>
        </w:rPr>
        <w:t xml:space="preserve">industry  </w:t>
      </w:r>
      <w:r>
        <w:rPr>
          <w:color w:val="231F20"/>
          <w:spacing w:val="2"/>
        </w:rPr>
        <w:t xml:space="preserve">was </w:t>
      </w:r>
      <w:r>
        <w:rPr>
          <w:color w:val="231F20"/>
          <w:spacing w:val="3"/>
        </w:rPr>
        <w:t xml:space="preserve">taken </w:t>
      </w:r>
      <w:r>
        <w:rPr>
          <w:color w:val="231F20"/>
        </w:rPr>
        <w:t xml:space="preserve">up in </w:t>
      </w:r>
      <w:r>
        <w:rPr>
          <w:color w:val="231F20"/>
          <w:spacing w:val="3"/>
        </w:rPr>
        <w:t xml:space="preserve">England. Although </w:t>
      </w:r>
      <w:r>
        <w:rPr>
          <w:color w:val="231F20"/>
          <w:spacing w:val="2"/>
        </w:rPr>
        <w:t xml:space="preserve">the </w:t>
      </w:r>
      <w:r>
        <w:rPr>
          <w:color w:val="231F20"/>
          <w:spacing w:val="3"/>
        </w:rPr>
        <w:t xml:space="preserve">railway network </w:t>
      </w:r>
      <w:r>
        <w:rPr>
          <w:color w:val="231F20"/>
        </w:rPr>
        <w:t xml:space="preserve">in </w:t>
      </w:r>
      <w:r>
        <w:rPr>
          <w:color w:val="231F20"/>
          <w:spacing w:val="2"/>
        </w:rPr>
        <w:t xml:space="preserve">the </w:t>
      </w:r>
      <w:r>
        <w:rPr>
          <w:color w:val="231F20"/>
          <w:spacing w:val="4"/>
        </w:rPr>
        <w:t xml:space="preserve">beginning </w:t>
      </w:r>
      <w:r>
        <w:rPr>
          <w:color w:val="231F20"/>
          <w:spacing w:val="2"/>
        </w:rPr>
        <w:t xml:space="preserve">was </w:t>
      </w:r>
      <w:r>
        <w:rPr>
          <w:color w:val="231F20"/>
          <w:spacing w:val="3"/>
        </w:rPr>
        <w:t xml:space="preserve">responsible </w:t>
      </w:r>
      <w:r>
        <w:rPr>
          <w:color w:val="231F20"/>
          <w:spacing w:val="2"/>
        </w:rPr>
        <w:t xml:space="preserve">for </w:t>
      </w:r>
      <w:r>
        <w:rPr>
          <w:color w:val="231F20"/>
          <w:spacing w:val="3"/>
        </w:rPr>
        <w:t xml:space="preserve">carrying goods from industrial centres </w:t>
      </w:r>
      <w:r>
        <w:rPr>
          <w:color w:val="231F20"/>
        </w:rPr>
        <w:t xml:space="preserve">to </w:t>
      </w:r>
      <w:r>
        <w:rPr>
          <w:color w:val="231F20"/>
          <w:spacing w:val="2"/>
        </w:rPr>
        <w:t xml:space="preserve">the </w:t>
      </w:r>
      <w:r>
        <w:rPr>
          <w:color w:val="231F20"/>
          <w:spacing w:val="4"/>
        </w:rPr>
        <w:t xml:space="preserve">centres  </w:t>
      </w:r>
      <w:r>
        <w:rPr>
          <w:color w:val="231F20"/>
        </w:rPr>
        <w:t xml:space="preserve">of </w:t>
      </w:r>
      <w:r>
        <w:rPr>
          <w:color w:val="231F20"/>
          <w:spacing w:val="3"/>
        </w:rPr>
        <w:t xml:space="preserve">trade </w:t>
      </w:r>
      <w:r>
        <w:rPr>
          <w:color w:val="231F20"/>
          <w:spacing w:val="2"/>
        </w:rPr>
        <w:t xml:space="preserve">and </w:t>
      </w:r>
      <w:r>
        <w:rPr>
          <w:color w:val="231F20"/>
          <w:spacing w:val="3"/>
        </w:rPr>
        <w:t xml:space="preserve">commerce, </w:t>
      </w:r>
      <w:r>
        <w:rPr>
          <w:color w:val="231F20"/>
        </w:rPr>
        <w:t xml:space="preserve">it </w:t>
      </w:r>
      <w:r>
        <w:rPr>
          <w:color w:val="231F20"/>
          <w:spacing w:val="3"/>
        </w:rPr>
        <w:t xml:space="preserve">had, however, initiated </w:t>
      </w:r>
      <w:r>
        <w:rPr>
          <w:color w:val="231F20"/>
          <w:spacing w:val="2"/>
        </w:rPr>
        <w:t xml:space="preserve">the </w:t>
      </w:r>
      <w:r>
        <w:rPr>
          <w:color w:val="231F20"/>
          <w:spacing w:val="3"/>
        </w:rPr>
        <w:t xml:space="preserve">process </w:t>
      </w:r>
      <w:r>
        <w:rPr>
          <w:color w:val="231F20"/>
        </w:rPr>
        <w:t xml:space="preserve">of </w:t>
      </w:r>
      <w:r>
        <w:rPr>
          <w:color w:val="231F20"/>
          <w:spacing w:val="4"/>
        </w:rPr>
        <w:t xml:space="preserve">carrying </w:t>
      </w:r>
      <w:r>
        <w:rPr>
          <w:color w:val="231F20"/>
          <w:spacing w:val="2"/>
        </w:rPr>
        <w:t xml:space="preserve">the </w:t>
      </w:r>
      <w:r>
        <w:rPr>
          <w:color w:val="231F20"/>
          <w:spacing w:val="3"/>
        </w:rPr>
        <w:t xml:space="preserve">passengers which later </w:t>
      </w:r>
      <w:r>
        <w:rPr>
          <w:color w:val="231F20"/>
        </w:rPr>
        <w:t xml:space="preserve">on </w:t>
      </w:r>
      <w:r>
        <w:rPr>
          <w:color w:val="231F20"/>
          <w:spacing w:val="2"/>
        </w:rPr>
        <w:t xml:space="preserve">was </w:t>
      </w:r>
      <w:r>
        <w:rPr>
          <w:color w:val="231F20"/>
        </w:rPr>
        <w:t xml:space="preserve">to </w:t>
      </w:r>
      <w:r>
        <w:rPr>
          <w:color w:val="231F20"/>
          <w:spacing w:val="3"/>
        </w:rPr>
        <w:t xml:space="preserve">become </w:t>
      </w:r>
      <w:r>
        <w:rPr>
          <w:color w:val="231F20"/>
        </w:rPr>
        <w:t xml:space="preserve">a </w:t>
      </w:r>
      <w:r>
        <w:rPr>
          <w:color w:val="231F20"/>
          <w:spacing w:val="3"/>
        </w:rPr>
        <w:t xml:space="preserve">mass movement. </w:t>
      </w:r>
      <w:r>
        <w:rPr>
          <w:color w:val="231F20"/>
          <w:spacing w:val="4"/>
        </w:rPr>
        <w:t xml:space="preserve">Railways </w:t>
      </w:r>
      <w:r>
        <w:rPr>
          <w:color w:val="231F20"/>
          <w:spacing w:val="3"/>
        </w:rPr>
        <w:t xml:space="preserve">provided </w:t>
      </w:r>
      <w:r>
        <w:rPr>
          <w:color w:val="231F20"/>
          <w:spacing w:val="2"/>
        </w:rPr>
        <w:t xml:space="preserve">the </w:t>
      </w:r>
      <w:r>
        <w:rPr>
          <w:color w:val="231F20"/>
          <w:spacing w:val="3"/>
        </w:rPr>
        <w:t xml:space="preserve">necessary vehicle </w:t>
      </w:r>
      <w:r>
        <w:rPr>
          <w:color w:val="231F20"/>
          <w:spacing w:val="2"/>
        </w:rPr>
        <w:t xml:space="preserve">for the </w:t>
      </w:r>
      <w:r>
        <w:rPr>
          <w:color w:val="231F20"/>
          <w:spacing w:val="3"/>
        </w:rPr>
        <w:t xml:space="preserve">movement </w:t>
      </w:r>
      <w:r>
        <w:rPr>
          <w:color w:val="231F20"/>
        </w:rPr>
        <w:t xml:space="preserve">of </w:t>
      </w:r>
      <w:r>
        <w:rPr>
          <w:color w:val="231F20"/>
          <w:spacing w:val="2"/>
        </w:rPr>
        <w:t xml:space="preserve">the </w:t>
      </w:r>
      <w:r>
        <w:rPr>
          <w:color w:val="231F20"/>
          <w:spacing w:val="3"/>
        </w:rPr>
        <w:t xml:space="preserve">people from </w:t>
      </w:r>
      <w:r>
        <w:rPr>
          <w:color w:val="231F20"/>
          <w:spacing w:val="4"/>
        </w:rPr>
        <w:t xml:space="preserve">the </w:t>
      </w:r>
      <w:r>
        <w:rPr>
          <w:color w:val="231F20"/>
          <w:spacing w:val="3"/>
        </w:rPr>
        <w:t xml:space="preserve">place </w:t>
      </w:r>
      <w:r>
        <w:rPr>
          <w:color w:val="231F20"/>
        </w:rPr>
        <w:t xml:space="preserve">of </w:t>
      </w:r>
      <w:r>
        <w:rPr>
          <w:color w:val="231F20"/>
          <w:spacing w:val="3"/>
        </w:rPr>
        <w:t xml:space="preserve">their residence </w:t>
      </w:r>
      <w:r>
        <w:rPr>
          <w:color w:val="231F20"/>
        </w:rPr>
        <w:t xml:space="preserve">to </w:t>
      </w:r>
      <w:r>
        <w:rPr>
          <w:color w:val="231F20"/>
          <w:spacing w:val="3"/>
        </w:rPr>
        <w:t xml:space="preserve">newly formed </w:t>
      </w:r>
      <w:r>
        <w:rPr>
          <w:color w:val="231F20"/>
          <w:spacing w:val="2"/>
        </w:rPr>
        <w:t xml:space="preserve">and  </w:t>
      </w:r>
      <w:r>
        <w:rPr>
          <w:color w:val="231F20"/>
          <w:spacing w:val="3"/>
        </w:rPr>
        <w:t xml:space="preserve">expanding pleasure </w:t>
      </w:r>
      <w:r>
        <w:rPr>
          <w:color w:val="231F20"/>
          <w:spacing w:val="4"/>
        </w:rPr>
        <w:t xml:space="preserve">spots  </w:t>
      </w:r>
      <w:r>
        <w:rPr>
          <w:color w:val="231F20"/>
          <w:spacing w:val="3"/>
        </w:rPr>
        <w:t xml:space="preserve">like seaside resorts. These resorts </w:t>
      </w:r>
      <w:r>
        <w:rPr>
          <w:color w:val="231F20"/>
          <w:spacing w:val="2"/>
        </w:rPr>
        <w:t xml:space="preserve">for the </w:t>
      </w:r>
      <w:r>
        <w:rPr>
          <w:color w:val="231F20"/>
          <w:spacing w:val="3"/>
        </w:rPr>
        <w:t>fir</w:t>
      </w:r>
      <w:r>
        <w:rPr>
          <w:color w:val="231F20"/>
          <w:spacing w:val="3"/>
        </w:rPr>
        <w:t xml:space="preserve">st time, were within </w:t>
      </w:r>
      <w:r>
        <w:rPr>
          <w:color w:val="231F20"/>
          <w:spacing w:val="2"/>
        </w:rPr>
        <w:t xml:space="preserve">the </w:t>
      </w:r>
      <w:r>
        <w:rPr>
          <w:color w:val="231F20"/>
          <w:spacing w:val="4"/>
        </w:rPr>
        <w:t xml:space="preserve">reach </w:t>
      </w:r>
      <w:r>
        <w:rPr>
          <w:color w:val="231F20"/>
        </w:rPr>
        <w:t xml:space="preserve">of </w:t>
      </w:r>
      <w:r>
        <w:rPr>
          <w:color w:val="231F20"/>
          <w:spacing w:val="3"/>
        </w:rPr>
        <w:t xml:space="preserve">many people </w:t>
      </w:r>
      <w:r>
        <w:rPr>
          <w:color w:val="231F20"/>
          <w:spacing w:val="2"/>
        </w:rPr>
        <w:t xml:space="preserve">who but for the </w:t>
      </w:r>
      <w:r>
        <w:rPr>
          <w:color w:val="231F20"/>
          <w:spacing w:val="3"/>
        </w:rPr>
        <w:t xml:space="preserve">introduction </w:t>
      </w:r>
      <w:r>
        <w:rPr>
          <w:color w:val="231F20"/>
        </w:rPr>
        <w:t xml:space="preserve">of </w:t>
      </w:r>
      <w:r>
        <w:rPr>
          <w:color w:val="231F20"/>
          <w:spacing w:val="3"/>
        </w:rPr>
        <w:t xml:space="preserve">railways, would </w:t>
      </w:r>
      <w:r>
        <w:rPr>
          <w:color w:val="231F20"/>
          <w:spacing w:val="4"/>
        </w:rPr>
        <w:t xml:space="preserve">otherwise </w:t>
      </w:r>
      <w:r>
        <w:rPr>
          <w:color w:val="231F20"/>
          <w:spacing w:val="2"/>
        </w:rPr>
        <w:t xml:space="preserve">not </w:t>
      </w:r>
      <w:r>
        <w:rPr>
          <w:color w:val="231F20"/>
          <w:spacing w:val="3"/>
        </w:rPr>
        <w:t xml:space="preserve">have been able </w:t>
      </w:r>
      <w:r>
        <w:rPr>
          <w:color w:val="231F20"/>
        </w:rPr>
        <w:t xml:space="preserve">to </w:t>
      </w:r>
      <w:r>
        <w:rPr>
          <w:color w:val="231F20"/>
          <w:spacing w:val="3"/>
        </w:rPr>
        <w:t>reach</w:t>
      </w:r>
      <w:r>
        <w:rPr>
          <w:color w:val="231F20"/>
          <w:spacing w:val="18"/>
        </w:rPr>
        <w:t xml:space="preserve"> </w:t>
      </w:r>
      <w:r>
        <w:rPr>
          <w:color w:val="231F20"/>
          <w:spacing w:val="4"/>
        </w:rPr>
        <w:t>them.</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17" w:right="2210" w:firstLine="720"/>
        <w:jc w:val="both"/>
      </w:pPr>
      <w:r>
        <w:lastRenderedPageBreak/>
        <w:pict>
          <v:line id="_x0000_s1392" style="position:absolute;left:0;text-align:left;z-index:15738368;mso-position-horizontal-relative:page;mso-position-vertical-relative:page" from="445.05pt,69.45pt" to="445.05pt,771pt" strokecolor="#d7d9da" strokeweight="5pt">
            <w10:wrap anchorx="page" anchory="page"/>
          </v:line>
        </w:pict>
      </w:r>
      <w:r w:rsidR="00D12952">
        <w:rPr>
          <w:color w:val="231F20"/>
          <w:spacing w:val="2"/>
          <w:w w:val="105"/>
        </w:rPr>
        <w:t xml:space="preserve">The </w:t>
      </w:r>
      <w:r w:rsidR="00D12952">
        <w:rPr>
          <w:color w:val="231F20"/>
          <w:spacing w:val="3"/>
          <w:w w:val="105"/>
        </w:rPr>
        <w:t xml:space="preserve">newly formed railway companies </w:t>
      </w:r>
      <w:r w:rsidR="00D12952">
        <w:rPr>
          <w:color w:val="231F20"/>
          <w:w w:val="105"/>
        </w:rPr>
        <w:t xml:space="preserve">in </w:t>
      </w:r>
      <w:r w:rsidR="00D12952">
        <w:rPr>
          <w:color w:val="231F20"/>
          <w:spacing w:val="3"/>
          <w:w w:val="105"/>
        </w:rPr>
        <w:t>England, however,</w:t>
      </w:r>
      <w:r w:rsidR="00D12952">
        <w:rPr>
          <w:color w:val="231F20"/>
          <w:spacing w:val="-31"/>
          <w:w w:val="105"/>
        </w:rPr>
        <w:t xml:space="preserve"> </w:t>
      </w:r>
      <w:r w:rsidR="00D12952">
        <w:rPr>
          <w:color w:val="231F20"/>
          <w:spacing w:val="4"/>
          <w:w w:val="105"/>
        </w:rPr>
        <w:t xml:space="preserve">were </w:t>
      </w:r>
      <w:r w:rsidR="00D12952">
        <w:rPr>
          <w:color w:val="231F20"/>
          <w:spacing w:val="3"/>
          <w:w w:val="105"/>
        </w:rPr>
        <w:t>slow</w:t>
      </w:r>
      <w:r w:rsidR="00D12952">
        <w:rPr>
          <w:color w:val="231F20"/>
          <w:spacing w:val="-5"/>
          <w:w w:val="105"/>
        </w:rPr>
        <w:t xml:space="preserve"> </w:t>
      </w:r>
      <w:r w:rsidR="00D12952">
        <w:rPr>
          <w:color w:val="231F20"/>
          <w:w w:val="105"/>
        </w:rPr>
        <w:t>to</w:t>
      </w:r>
      <w:r w:rsidR="00D12952">
        <w:rPr>
          <w:color w:val="231F20"/>
          <w:spacing w:val="-5"/>
          <w:w w:val="105"/>
        </w:rPr>
        <w:t xml:space="preserve"> </w:t>
      </w:r>
      <w:r w:rsidR="00D12952">
        <w:rPr>
          <w:color w:val="231F20"/>
          <w:spacing w:val="3"/>
          <w:w w:val="105"/>
        </w:rPr>
        <w:t>take</w:t>
      </w:r>
      <w:r w:rsidR="00D12952">
        <w:rPr>
          <w:color w:val="231F20"/>
          <w:spacing w:val="-4"/>
          <w:w w:val="105"/>
        </w:rPr>
        <w:t xml:space="preserve"> </w:t>
      </w:r>
      <w:r w:rsidR="00D12952">
        <w:rPr>
          <w:color w:val="231F20"/>
          <w:spacing w:val="3"/>
          <w:w w:val="105"/>
        </w:rPr>
        <w:t>advantage</w:t>
      </w:r>
      <w:r w:rsidR="00D12952">
        <w:rPr>
          <w:color w:val="231F20"/>
          <w:spacing w:val="-5"/>
          <w:w w:val="105"/>
        </w:rPr>
        <w:t xml:space="preserve"> </w:t>
      </w:r>
      <w:r w:rsidR="00D12952">
        <w:rPr>
          <w:color w:val="231F20"/>
          <w:w w:val="105"/>
        </w:rPr>
        <w:t>of</w:t>
      </w:r>
      <w:r w:rsidR="00D12952">
        <w:rPr>
          <w:color w:val="231F20"/>
          <w:spacing w:val="-4"/>
          <w:w w:val="105"/>
        </w:rPr>
        <w:t xml:space="preserve"> </w:t>
      </w:r>
      <w:r w:rsidR="00D12952">
        <w:rPr>
          <w:color w:val="231F20"/>
          <w:spacing w:val="2"/>
          <w:w w:val="105"/>
        </w:rPr>
        <w:t>the</w:t>
      </w:r>
      <w:r w:rsidR="00D12952">
        <w:rPr>
          <w:color w:val="231F20"/>
          <w:spacing w:val="-5"/>
          <w:w w:val="105"/>
        </w:rPr>
        <w:t xml:space="preserve"> </w:t>
      </w:r>
      <w:r w:rsidR="00D12952">
        <w:rPr>
          <w:color w:val="231F20"/>
          <w:spacing w:val="3"/>
          <w:w w:val="105"/>
        </w:rPr>
        <w:t>various</w:t>
      </w:r>
      <w:r w:rsidR="00D12952">
        <w:rPr>
          <w:color w:val="231F20"/>
          <w:spacing w:val="-4"/>
          <w:w w:val="105"/>
        </w:rPr>
        <w:t xml:space="preserve"> </w:t>
      </w:r>
      <w:r w:rsidR="00D12952">
        <w:rPr>
          <w:color w:val="231F20"/>
          <w:spacing w:val="3"/>
          <w:w w:val="105"/>
        </w:rPr>
        <w:t>opportunities</w:t>
      </w:r>
      <w:r w:rsidR="00D12952">
        <w:rPr>
          <w:color w:val="231F20"/>
          <w:spacing w:val="-5"/>
          <w:w w:val="105"/>
        </w:rPr>
        <w:t xml:space="preserve"> </w:t>
      </w:r>
      <w:r w:rsidR="00D12952">
        <w:rPr>
          <w:color w:val="231F20"/>
          <w:spacing w:val="3"/>
          <w:w w:val="105"/>
        </w:rPr>
        <w:t>available</w:t>
      </w:r>
      <w:r w:rsidR="00D12952">
        <w:rPr>
          <w:color w:val="231F20"/>
          <w:spacing w:val="-4"/>
          <w:w w:val="105"/>
        </w:rPr>
        <w:t xml:space="preserve"> </w:t>
      </w:r>
      <w:r w:rsidR="00D12952">
        <w:rPr>
          <w:color w:val="231F20"/>
          <w:w w:val="105"/>
        </w:rPr>
        <w:t>to</w:t>
      </w:r>
      <w:r w:rsidR="00D12952">
        <w:rPr>
          <w:color w:val="231F20"/>
          <w:spacing w:val="-5"/>
          <w:w w:val="105"/>
        </w:rPr>
        <w:t xml:space="preserve"> </w:t>
      </w:r>
      <w:r w:rsidR="00D12952">
        <w:rPr>
          <w:color w:val="231F20"/>
          <w:spacing w:val="3"/>
          <w:w w:val="105"/>
        </w:rPr>
        <w:t>them</w:t>
      </w:r>
      <w:r w:rsidR="00D12952">
        <w:rPr>
          <w:color w:val="231F20"/>
          <w:spacing w:val="-5"/>
          <w:w w:val="105"/>
        </w:rPr>
        <w:t xml:space="preserve"> </w:t>
      </w:r>
      <w:r w:rsidR="00D12952">
        <w:rPr>
          <w:color w:val="231F20"/>
          <w:spacing w:val="4"/>
          <w:w w:val="105"/>
        </w:rPr>
        <w:t xml:space="preserve">for </w:t>
      </w:r>
      <w:r w:rsidR="00D12952">
        <w:rPr>
          <w:color w:val="231F20"/>
          <w:spacing w:val="2"/>
          <w:w w:val="105"/>
        </w:rPr>
        <w:t xml:space="preserve">the </w:t>
      </w:r>
      <w:r w:rsidR="00D12952">
        <w:rPr>
          <w:color w:val="231F20"/>
          <w:spacing w:val="3"/>
          <w:w w:val="105"/>
        </w:rPr>
        <w:t xml:space="preserve">expansion </w:t>
      </w:r>
      <w:r w:rsidR="00D12952">
        <w:rPr>
          <w:color w:val="231F20"/>
          <w:w w:val="105"/>
        </w:rPr>
        <w:t xml:space="preserve">of </w:t>
      </w:r>
      <w:r w:rsidR="00D12952">
        <w:rPr>
          <w:color w:val="231F20"/>
          <w:spacing w:val="2"/>
          <w:w w:val="105"/>
        </w:rPr>
        <w:t xml:space="preserve">the </w:t>
      </w:r>
      <w:r w:rsidR="00D12952">
        <w:rPr>
          <w:color w:val="231F20"/>
          <w:spacing w:val="3"/>
          <w:w w:val="105"/>
        </w:rPr>
        <w:t xml:space="preserve">pleasure travel </w:t>
      </w:r>
      <w:r w:rsidR="00D12952">
        <w:rPr>
          <w:color w:val="231F20"/>
          <w:spacing w:val="2"/>
          <w:w w:val="105"/>
        </w:rPr>
        <w:t xml:space="preserve">and </w:t>
      </w:r>
      <w:r w:rsidR="00D12952">
        <w:rPr>
          <w:color w:val="231F20"/>
          <w:spacing w:val="3"/>
          <w:w w:val="105"/>
        </w:rPr>
        <w:t xml:space="preserve">thereby </w:t>
      </w:r>
      <w:r w:rsidR="00D12952">
        <w:rPr>
          <w:color w:val="231F20"/>
          <w:spacing w:val="2"/>
          <w:w w:val="105"/>
        </w:rPr>
        <w:t xml:space="preserve">the </w:t>
      </w:r>
      <w:r w:rsidR="00D12952">
        <w:rPr>
          <w:color w:val="231F20"/>
          <w:spacing w:val="3"/>
          <w:w w:val="105"/>
        </w:rPr>
        <w:t xml:space="preserve">passenger </w:t>
      </w:r>
      <w:r w:rsidR="00D12952">
        <w:rPr>
          <w:color w:val="231F20"/>
          <w:spacing w:val="4"/>
          <w:w w:val="105"/>
        </w:rPr>
        <w:t xml:space="preserve">travel. </w:t>
      </w:r>
      <w:r w:rsidR="00D12952">
        <w:rPr>
          <w:color w:val="231F20"/>
          <w:spacing w:val="3"/>
          <w:w w:val="105"/>
        </w:rPr>
        <w:t>These</w:t>
      </w:r>
      <w:r w:rsidR="00D12952">
        <w:rPr>
          <w:color w:val="231F20"/>
          <w:spacing w:val="-23"/>
          <w:w w:val="105"/>
        </w:rPr>
        <w:t xml:space="preserve"> </w:t>
      </w:r>
      <w:r w:rsidR="00D12952">
        <w:rPr>
          <w:color w:val="231F20"/>
          <w:spacing w:val="3"/>
          <w:w w:val="105"/>
        </w:rPr>
        <w:t>companies</w:t>
      </w:r>
      <w:r w:rsidR="00D12952">
        <w:rPr>
          <w:color w:val="231F20"/>
          <w:spacing w:val="-22"/>
          <w:w w:val="105"/>
        </w:rPr>
        <w:t xml:space="preserve"> </w:t>
      </w:r>
      <w:r w:rsidR="00D12952">
        <w:rPr>
          <w:color w:val="231F20"/>
          <w:spacing w:val="3"/>
          <w:w w:val="105"/>
        </w:rPr>
        <w:t>were</w:t>
      </w:r>
      <w:r w:rsidR="00D12952">
        <w:rPr>
          <w:color w:val="231F20"/>
          <w:spacing w:val="-23"/>
          <w:w w:val="105"/>
        </w:rPr>
        <w:t xml:space="preserve"> </w:t>
      </w:r>
      <w:r w:rsidR="00D12952">
        <w:rPr>
          <w:color w:val="231F20"/>
          <w:spacing w:val="3"/>
          <w:w w:val="105"/>
        </w:rPr>
        <w:t>concentrating</w:t>
      </w:r>
      <w:r w:rsidR="00D12952">
        <w:rPr>
          <w:color w:val="231F20"/>
          <w:spacing w:val="-22"/>
          <w:w w:val="105"/>
        </w:rPr>
        <w:t xml:space="preserve"> </w:t>
      </w:r>
      <w:r w:rsidR="00D12952">
        <w:rPr>
          <w:color w:val="231F20"/>
          <w:w w:val="105"/>
        </w:rPr>
        <w:t>in</w:t>
      </w:r>
      <w:r w:rsidR="00D12952">
        <w:rPr>
          <w:color w:val="231F20"/>
          <w:spacing w:val="-23"/>
          <w:w w:val="105"/>
        </w:rPr>
        <w:t xml:space="preserve"> </w:t>
      </w:r>
      <w:r w:rsidR="00D12952">
        <w:rPr>
          <w:color w:val="231F20"/>
          <w:spacing w:val="3"/>
          <w:w w:val="105"/>
        </w:rPr>
        <w:t>meeting</w:t>
      </w:r>
      <w:r w:rsidR="00D12952">
        <w:rPr>
          <w:color w:val="231F20"/>
          <w:spacing w:val="-22"/>
          <w:w w:val="105"/>
        </w:rPr>
        <w:t xml:space="preserve"> </w:t>
      </w:r>
      <w:r w:rsidR="00D12952">
        <w:rPr>
          <w:color w:val="231F20"/>
          <w:spacing w:val="2"/>
          <w:w w:val="105"/>
        </w:rPr>
        <w:t>the</w:t>
      </w:r>
      <w:r w:rsidR="00D12952">
        <w:rPr>
          <w:color w:val="231F20"/>
          <w:spacing w:val="-23"/>
          <w:w w:val="105"/>
        </w:rPr>
        <w:t xml:space="preserve"> </w:t>
      </w:r>
      <w:r w:rsidR="00D12952">
        <w:rPr>
          <w:color w:val="231F20"/>
          <w:spacing w:val="3"/>
          <w:w w:val="105"/>
        </w:rPr>
        <w:t>demands</w:t>
      </w:r>
      <w:r w:rsidR="00D12952">
        <w:rPr>
          <w:color w:val="231F20"/>
          <w:spacing w:val="-22"/>
          <w:w w:val="105"/>
        </w:rPr>
        <w:t xml:space="preserve"> </w:t>
      </w:r>
      <w:r w:rsidR="00D12952">
        <w:rPr>
          <w:color w:val="231F20"/>
          <w:w w:val="105"/>
        </w:rPr>
        <w:t>of</w:t>
      </w:r>
      <w:r w:rsidR="00D12952">
        <w:rPr>
          <w:color w:val="231F20"/>
          <w:spacing w:val="-22"/>
          <w:w w:val="105"/>
        </w:rPr>
        <w:t xml:space="preserve"> </w:t>
      </w:r>
      <w:r w:rsidR="00D12952">
        <w:rPr>
          <w:color w:val="231F20"/>
          <w:spacing w:val="3"/>
          <w:w w:val="105"/>
        </w:rPr>
        <w:t>trade</w:t>
      </w:r>
      <w:r w:rsidR="00D12952">
        <w:rPr>
          <w:color w:val="231F20"/>
          <w:spacing w:val="-23"/>
          <w:w w:val="105"/>
        </w:rPr>
        <w:t xml:space="preserve"> </w:t>
      </w:r>
      <w:r w:rsidR="00D12952">
        <w:rPr>
          <w:color w:val="231F20"/>
          <w:spacing w:val="4"/>
          <w:w w:val="105"/>
        </w:rPr>
        <w:t xml:space="preserve">and </w:t>
      </w:r>
      <w:r w:rsidR="00D12952">
        <w:rPr>
          <w:color w:val="231F20"/>
          <w:spacing w:val="3"/>
          <w:w w:val="105"/>
        </w:rPr>
        <w:t>commerce</w:t>
      </w:r>
      <w:r w:rsidR="00D12952">
        <w:rPr>
          <w:color w:val="231F20"/>
          <w:spacing w:val="-29"/>
          <w:w w:val="105"/>
        </w:rPr>
        <w:t xml:space="preserve"> </w:t>
      </w:r>
      <w:r w:rsidR="00D12952">
        <w:rPr>
          <w:color w:val="231F20"/>
          <w:w w:val="105"/>
        </w:rPr>
        <w:t>as</w:t>
      </w:r>
      <w:r w:rsidR="00D12952">
        <w:rPr>
          <w:color w:val="231F20"/>
          <w:spacing w:val="-28"/>
          <w:w w:val="105"/>
        </w:rPr>
        <w:t xml:space="preserve"> </w:t>
      </w:r>
      <w:r w:rsidR="00D12952">
        <w:rPr>
          <w:color w:val="231F20"/>
          <w:w w:val="105"/>
        </w:rPr>
        <w:t>a</w:t>
      </w:r>
      <w:r w:rsidR="00D12952">
        <w:rPr>
          <w:color w:val="231F20"/>
          <w:spacing w:val="-29"/>
          <w:w w:val="105"/>
        </w:rPr>
        <w:t xml:space="preserve"> </w:t>
      </w:r>
      <w:r w:rsidR="00D12952">
        <w:rPr>
          <w:color w:val="231F20"/>
          <w:spacing w:val="3"/>
          <w:w w:val="105"/>
        </w:rPr>
        <w:t>result</w:t>
      </w:r>
      <w:r w:rsidR="00D12952">
        <w:rPr>
          <w:color w:val="231F20"/>
          <w:spacing w:val="-28"/>
          <w:w w:val="105"/>
        </w:rPr>
        <w:t xml:space="preserve"> </w:t>
      </w:r>
      <w:r w:rsidR="00D12952">
        <w:rPr>
          <w:color w:val="231F20"/>
          <w:w w:val="105"/>
        </w:rPr>
        <w:t>of</w:t>
      </w:r>
      <w:r w:rsidR="00D12952">
        <w:rPr>
          <w:color w:val="231F20"/>
          <w:spacing w:val="-28"/>
          <w:w w:val="105"/>
        </w:rPr>
        <w:t xml:space="preserve"> </w:t>
      </w:r>
      <w:r w:rsidR="00D12952">
        <w:rPr>
          <w:color w:val="231F20"/>
          <w:spacing w:val="3"/>
          <w:w w:val="105"/>
        </w:rPr>
        <w:t>their</w:t>
      </w:r>
      <w:r w:rsidR="00D12952">
        <w:rPr>
          <w:color w:val="231F20"/>
          <w:spacing w:val="-29"/>
          <w:w w:val="105"/>
        </w:rPr>
        <w:t xml:space="preserve"> </w:t>
      </w:r>
      <w:r w:rsidR="00D12952">
        <w:rPr>
          <w:color w:val="231F20"/>
          <w:spacing w:val="3"/>
          <w:w w:val="105"/>
        </w:rPr>
        <w:t>expansion.</w:t>
      </w:r>
      <w:r w:rsidR="00D12952">
        <w:rPr>
          <w:color w:val="231F20"/>
          <w:spacing w:val="-28"/>
          <w:w w:val="105"/>
        </w:rPr>
        <w:t xml:space="preserve"> </w:t>
      </w:r>
      <w:r w:rsidR="00D12952">
        <w:rPr>
          <w:color w:val="231F20"/>
          <w:spacing w:val="3"/>
          <w:w w:val="105"/>
        </w:rPr>
        <w:t>Gradually,</w:t>
      </w:r>
      <w:r w:rsidR="00D12952">
        <w:rPr>
          <w:color w:val="231F20"/>
          <w:spacing w:val="-28"/>
          <w:w w:val="105"/>
        </w:rPr>
        <w:t xml:space="preserve"> </w:t>
      </w:r>
      <w:r w:rsidR="00D12952">
        <w:rPr>
          <w:color w:val="231F20"/>
          <w:spacing w:val="2"/>
          <w:w w:val="105"/>
        </w:rPr>
        <w:t>the</w:t>
      </w:r>
      <w:r w:rsidR="00D12952">
        <w:rPr>
          <w:color w:val="231F20"/>
          <w:spacing w:val="-29"/>
          <w:w w:val="105"/>
        </w:rPr>
        <w:t xml:space="preserve"> </w:t>
      </w:r>
      <w:r w:rsidR="00D12952">
        <w:rPr>
          <w:color w:val="231F20"/>
          <w:spacing w:val="3"/>
          <w:w w:val="105"/>
        </w:rPr>
        <w:t>railway</w:t>
      </w:r>
      <w:r w:rsidR="00D12952">
        <w:rPr>
          <w:color w:val="231F20"/>
          <w:spacing w:val="-28"/>
          <w:w w:val="105"/>
        </w:rPr>
        <w:t xml:space="preserve"> </w:t>
      </w:r>
      <w:r w:rsidR="00D12952">
        <w:rPr>
          <w:color w:val="231F20"/>
          <w:spacing w:val="4"/>
          <w:w w:val="105"/>
        </w:rPr>
        <w:t xml:space="preserve">companies </w:t>
      </w:r>
      <w:r w:rsidR="00D12952">
        <w:rPr>
          <w:color w:val="231F20"/>
          <w:spacing w:val="3"/>
          <w:w w:val="105"/>
        </w:rPr>
        <w:t>started</w:t>
      </w:r>
      <w:r w:rsidR="00D12952">
        <w:rPr>
          <w:color w:val="231F20"/>
          <w:spacing w:val="-4"/>
          <w:w w:val="105"/>
        </w:rPr>
        <w:t xml:space="preserve"> </w:t>
      </w:r>
      <w:r w:rsidR="00D12952">
        <w:rPr>
          <w:color w:val="231F20"/>
          <w:w w:val="105"/>
        </w:rPr>
        <w:t>to</w:t>
      </w:r>
      <w:r w:rsidR="00D12952">
        <w:rPr>
          <w:color w:val="231F20"/>
          <w:spacing w:val="-4"/>
          <w:w w:val="105"/>
        </w:rPr>
        <w:t xml:space="preserve"> </w:t>
      </w:r>
      <w:r w:rsidR="00D12952">
        <w:rPr>
          <w:color w:val="231F20"/>
          <w:spacing w:val="3"/>
          <w:w w:val="105"/>
        </w:rPr>
        <w:t>concentrate</w:t>
      </w:r>
      <w:r w:rsidR="00D12952">
        <w:rPr>
          <w:color w:val="231F20"/>
          <w:spacing w:val="-4"/>
          <w:w w:val="105"/>
        </w:rPr>
        <w:t xml:space="preserve"> </w:t>
      </w:r>
      <w:r w:rsidR="00D12952">
        <w:rPr>
          <w:color w:val="231F20"/>
          <w:w w:val="105"/>
        </w:rPr>
        <w:t>on</w:t>
      </w:r>
      <w:r w:rsidR="00D12952">
        <w:rPr>
          <w:color w:val="231F20"/>
          <w:spacing w:val="-4"/>
          <w:w w:val="105"/>
        </w:rPr>
        <w:t xml:space="preserve"> </w:t>
      </w:r>
      <w:r w:rsidR="00D12952">
        <w:rPr>
          <w:color w:val="231F20"/>
          <w:spacing w:val="3"/>
          <w:w w:val="105"/>
        </w:rPr>
        <w:t>carrying</w:t>
      </w:r>
      <w:r w:rsidR="00D12952">
        <w:rPr>
          <w:color w:val="231F20"/>
          <w:spacing w:val="-4"/>
          <w:w w:val="105"/>
        </w:rPr>
        <w:t xml:space="preserve"> </w:t>
      </w:r>
      <w:r w:rsidR="00D12952">
        <w:rPr>
          <w:color w:val="231F20"/>
          <w:spacing w:val="3"/>
          <w:w w:val="105"/>
        </w:rPr>
        <w:t>more</w:t>
      </w:r>
      <w:r w:rsidR="00D12952">
        <w:rPr>
          <w:color w:val="231F20"/>
          <w:spacing w:val="-4"/>
          <w:w w:val="105"/>
        </w:rPr>
        <w:t xml:space="preserve"> </w:t>
      </w:r>
      <w:r w:rsidR="00D12952">
        <w:rPr>
          <w:color w:val="231F20"/>
          <w:spacing w:val="3"/>
          <w:w w:val="105"/>
        </w:rPr>
        <w:t>passengers</w:t>
      </w:r>
      <w:r w:rsidR="00D12952">
        <w:rPr>
          <w:color w:val="231F20"/>
          <w:spacing w:val="-4"/>
          <w:w w:val="105"/>
        </w:rPr>
        <w:t xml:space="preserve"> </w:t>
      </w:r>
      <w:r w:rsidR="00D12952">
        <w:rPr>
          <w:color w:val="231F20"/>
          <w:spacing w:val="3"/>
          <w:w w:val="105"/>
        </w:rPr>
        <w:t>which</w:t>
      </w:r>
      <w:r w:rsidR="00D12952">
        <w:rPr>
          <w:color w:val="231F20"/>
          <w:spacing w:val="-4"/>
          <w:w w:val="105"/>
        </w:rPr>
        <w:t xml:space="preserve"> </w:t>
      </w:r>
      <w:r w:rsidR="00D12952">
        <w:rPr>
          <w:color w:val="231F20"/>
          <w:spacing w:val="3"/>
          <w:w w:val="105"/>
        </w:rPr>
        <w:t>resulted</w:t>
      </w:r>
      <w:r w:rsidR="00D12952">
        <w:rPr>
          <w:color w:val="231F20"/>
          <w:spacing w:val="-4"/>
          <w:w w:val="105"/>
        </w:rPr>
        <w:t xml:space="preserve"> </w:t>
      </w:r>
      <w:r w:rsidR="00D12952">
        <w:rPr>
          <w:color w:val="231F20"/>
          <w:w w:val="105"/>
        </w:rPr>
        <w:t>in</w:t>
      </w:r>
      <w:r w:rsidR="00D12952">
        <w:rPr>
          <w:color w:val="231F20"/>
          <w:spacing w:val="-3"/>
          <w:w w:val="105"/>
        </w:rPr>
        <w:t xml:space="preserve"> </w:t>
      </w:r>
      <w:r w:rsidR="00D12952">
        <w:rPr>
          <w:color w:val="231F20"/>
          <w:spacing w:val="4"/>
          <w:w w:val="105"/>
        </w:rPr>
        <w:t xml:space="preserve">the </w:t>
      </w:r>
      <w:r w:rsidR="00D12952">
        <w:rPr>
          <w:color w:val="231F20"/>
          <w:spacing w:val="3"/>
          <w:w w:val="105"/>
        </w:rPr>
        <w:t xml:space="preserve">development </w:t>
      </w:r>
      <w:r w:rsidR="00D12952">
        <w:rPr>
          <w:color w:val="231F20"/>
          <w:w w:val="105"/>
        </w:rPr>
        <w:t xml:space="preserve">of </w:t>
      </w:r>
      <w:r w:rsidR="00D12952">
        <w:rPr>
          <w:color w:val="231F20"/>
          <w:spacing w:val="3"/>
          <w:w w:val="105"/>
        </w:rPr>
        <w:t xml:space="preserve">short </w:t>
      </w:r>
      <w:r w:rsidR="00D12952">
        <w:rPr>
          <w:color w:val="231F20"/>
          <w:spacing w:val="2"/>
          <w:w w:val="105"/>
        </w:rPr>
        <w:t xml:space="preserve">day </w:t>
      </w:r>
      <w:r w:rsidR="00D12952">
        <w:rPr>
          <w:color w:val="231F20"/>
          <w:spacing w:val="3"/>
          <w:w w:val="105"/>
        </w:rPr>
        <w:t xml:space="preserve">trips. This trend </w:t>
      </w:r>
      <w:r w:rsidR="00D12952">
        <w:rPr>
          <w:color w:val="231F20"/>
          <w:spacing w:val="2"/>
          <w:w w:val="105"/>
        </w:rPr>
        <w:t xml:space="preserve">was </w:t>
      </w:r>
      <w:r w:rsidR="00D12952">
        <w:rPr>
          <w:color w:val="231F20"/>
          <w:spacing w:val="3"/>
          <w:w w:val="105"/>
        </w:rPr>
        <w:t xml:space="preserve">later </w:t>
      </w:r>
      <w:r w:rsidR="00D12952">
        <w:rPr>
          <w:color w:val="231F20"/>
          <w:w w:val="105"/>
        </w:rPr>
        <w:t xml:space="preserve">to be </w:t>
      </w:r>
      <w:r w:rsidR="00D12952">
        <w:rPr>
          <w:color w:val="231F20"/>
          <w:spacing w:val="3"/>
          <w:w w:val="105"/>
        </w:rPr>
        <w:t xml:space="preserve">followed </w:t>
      </w:r>
      <w:r w:rsidR="00D12952">
        <w:rPr>
          <w:color w:val="231F20"/>
          <w:spacing w:val="4"/>
          <w:w w:val="105"/>
        </w:rPr>
        <w:t xml:space="preserve">by </w:t>
      </w:r>
      <w:r w:rsidR="00D12952">
        <w:rPr>
          <w:color w:val="231F20"/>
          <w:spacing w:val="3"/>
          <w:w w:val="105"/>
        </w:rPr>
        <w:t>railways</w:t>
      </w:r>
      <w:r w:rsidR="00D12952">
        <w:rPr>
          <w:color w:val="231F20"/>
          <w:spacing w:val="-10"/>
          <w:w w:val="105"/>
        </w:rPr>
        <w:t xml:space="preserve"> </w:t>
      </w:r>
      <w:r w:rsidR="00D12952">
        <w:rPr>
          <w:color w:val="231F20"/>
          <w:w w:val="105"/>
        </w:rPr>
        <w:t>by</w:t>
      </w:r>
      <w:r w:rsidR="00D12952">
        <w:rPr>
          <w:color w:val="231F20"/>
          <w:spacing w:val="-10"/>
          <w:w w:val="105"/>
        </w:rPr>
        <w:t xml:space="preserve"> </w:t>
      </w:r>
      <w:r w:rsidR="00D12952">
        <w:rPr>
          <w:color w:val="231F20"/>
          <w:spacing w:val="2"/>
          <w:w w:val="105"/>
        </w:rPr>
        <w:t>way</w:t>
      </w:r>
      <w:r w:rsidR="00D12952">
        <w:rPr>
          <w:color w:val="231F20"/>
          <w:spacing w:val="-10"/>
          <w:w w:val="105"/>
        </w:rPr>
        <w:t xml:space="preserve"> </w:t>
      </w:r>
      <w:r w:rsidR="00D12952">
        <w:rPr>
          <w:color w:val="231F20"/>
          <w:w w:val="105"/>
        </w:rPr>
        <w:t>of</w:t>
      </w:r>
      <w:r w:rsidR="00D12952">
        <w:rPr>
          <w:color w:val="231F20"/>
          <w:spacing w:val="-10"/>
          <w:w w:val="105"/>
        </w:rPr>
        <w:t xml:space="preserve"> </w:t>
      </w:r>
      <w:r w:rsidR="00D12952">
        <w:rPr>
          <w:color w:val="231F20"/>
          <w:spacing w:val="3"/>
          <w:w w:val="105"/>
        </w:rPr>
        <w:t>organising</w:t>
      </w:r>
      <w:r w:rsidR="00D12952">
        <w:rPr>
          <w:color w:val="231F20"/>
          <w:spacing w:val="-10"/>
          <w:w w:val="105"/>
        </w:rPr>
        <w:t xml:space="preserve"> </w:t>
      </w:r>
      <w:r w:rsidR="00D12952">
        <w:rPr>
          <w:color w:val="231F20"/>
          <w:spacing w:val="3"/>
          <w:w w:val="105"/>
        </w:rPr>
        <w:t>excursion</w:t>
      </w:r>
      <w:r w:rsidR="00D12952">
        <w:rPr>
          <w:color w:val="231F20"/>
          <w:spacing w:val="-10"/>
          <w:w w:val="105"/>
        </w:rPr>
        <w:t xml:space="preserve"> </w:t>
      </w:r>
      <w:r w:rsidR="00D12952">
        <w:rPr>
          <w:color w:val="231F20"/>
          <w:spacing w:val="2"/>
          <w:w w:val="105"/>
        </w:rPr>
        <w:t>for</w:t>
      </w:r>
      <w:r w:rsidR="00D12952">
        <w:rPr>
          <w:color w:val="231F20"/>
          <w:spacing w:val="-10"/>
          <w:w w:val="105"/>
        </w:rPr>
        <w:t xml:space="preserve"> </w:t>
      </w:r>
      <w:r w:rsidR="00D12952">
        <w:rPr>
          <w:color w:val="231F20"/>
          <w:spacing w:val="2"/>
          <w:w w:val="105"/>
        </w:rPr>
        <w:t>the</w:t>
      </w:r>
      <w:r w:rsidR="00D12952">
        <w:rPr>
          <w:color w:val="231F20"/>
          <w:spacing w:val="-10"/>
          <w:w w:val="105"/>
        </w:rPr>
        <w:t xml:space="preserve"> </w:t>
      </w:r>
      <w:r w:rsidR="00D12952">
        <w:rPr>
          <w:color w:val="231F20"/>
          <w:spacing w:val="3"/>
          <w:w w:val="105"/>
        </w:rPr>
        <w:t>public.</w:t>
      </w:r>
      <w:r w:rsidR="00D12952">
        <w:rPr>
          <w:color w:val="231F20"/>
          <w:spacing w:val="-10"/>
          <w:w w:val="105"/>
        </w:rPr>
        <w:t xml:space="preserve"> </w:t>
      </w:r>
      <w:r w:rsidR="00D12952">
        <w:rPr>
          <w:color w:val="231F20"/>
          <w:spacing w:val="3"/>
          <w:w w:val="105"/>
        </w:rPr>
        <w:t>These</w:t>
      </w:r>
      <w:r w:rsidR="00D12952">
        <w:rPr>
          <w:color w:val="231F20"/>
          <w:spacing w:val="-10"/>
          <w:w w:val="105"/>
        </w:rPr>
        <w:t xml:space="preserve"> </w:t>
      </w:r>
      <w:r w:rsidR="00D12952">
        <w:rPr>
          <w:color w:val="231F20"/>
          <w:spacing w:val="4"/>
          <w:w w:val="105"/>
        </w:rPr>
        <w:t xml:space="preserve">excursions </w:t>
      </w:r>
      <w:r w:rsidR="00D12952">
        <w:rPr>
          <w:color w:val="231F20"/>
          <w:spacing w:val="3"/>
          <w:w w:val="105"/>
        </w:rPr>
        <w:t xml:space="preserve">were offered </w:t>
      </w:r>
      <w:r w:rsidR="00D12952">
        <w:rPr>
          <w:color w:val="231F20"/>
          <w:w w:val="105"/>
        </w:rPr>
        <w:t xml:space="preserve">to </w:t>
      </w:r>
      <w:r w:rsidR="00D12952">
        <w:rPr>
          <w:color w:val="231F20"/>
          <w:spacing w:val="2"/>
          <w:w w:val="105"/>
        </w:rPr>
        <w:t xml:space="preserve">the </w:t>
      </w:r>
      <w:r w:rsidR="00D12952">
        <w:rPr>
          <w:color w:val="231F20"/>
          <w:spacing w:val="3"/>
          <w:w w:val="105"/>
        </w:rPr>
        <w:t xml:space="preserve">public </w:t>
      </w:r>
      <w:r w:rsidR="00D12952">
        <w:rPr>
          <w:color w:val="231F20"/>
          <w:w w:val="105"/>
        </w:rPr>
        <w:t xml:space="preserve">at </w:t>
      </w:r>
      <w:r w:rsidR="00D12952">
        <w:rPr>
          <w:color w:val="231F20"/>
          <w:spacing w:val="3"/>
          <w:w w:val="105"/>
        </w:rPr>
        <w:t>special</w:t>
      </w:r>
      <w:r w:rsidR="00D12952">
        <w:rPr>
          <w:color w:val="231F20"/>
          <w:spacing w:val="-27"/>
          <w:w w:val="105"/>
        </w:rPr>
        <w:t xml:space="preserve"> </w:t>
      </w:r>
      <w:r w:rsidR="00D12952">
        <w:rPr>
          <w:color w:val="231F20"/>
          <w:spacing w:val="4"/>
          <w:w w:val="105"/>
        </w:rPr>
        <w:t>fares.</w:t>
      </w:r>
    </w:p>
    <w:p w:rsidR="000D3991" w:rsidRDefault="000D3991">
      <w:pPr>
        <w:pStyle w:val="BodyText"/>
        <w:spacing w:before="5"/>
        <w:rPr>
          <w:sz w:val="29"/>
        </w:rPr>
      </w:pPr>
    </w:p>
    <w:p w:rsidR="000D3991" w:rsidRDefault="00D12952">
      <w:pPr>
        <w:pStyle w:val="Heading2"/>
        <w:ind w:left="117"/>
      </w:pPr>
      <w:r>
        <w:rPr>
          <w:color w:val="231F20"/>
          <w:w w:val="85"/>
        </w:rPr>
        <w:t>Organised Rail Travel</w:t>
      </w:r>
    </w:p>
    <w:p w:rsidR="000D3991" w:rsidRDefault="000D3991">
      <w:pPr>
        <w:pStyle w:val="BodyText"/>
        <w:spacing w:before="5"/>
        <w:rPr>
          <w:rFonts w:ascii="DejaVu Sans"/>
          <w:b/>
          <w:i/>
          <w:sz w:val="38"/>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birth </w:t>
      </w:r>
      <w:r>
        <w:rPr>
          <w:color w:val="231F20"/>
        </w:rPr>
        <w:t xml:space="preserve">of </w:t>
      </w:r>
      <w:r>
        <w:rPr>
          <w:color w:val="231F20"/>
          <w:spacing w:val="2"/>
        </w:rPr>
        <w:t xml:space="preserve">the </w:t>
      </w:r>
      <w:r>
        <w:rPr>
          <w:color w:val="231F20"/>
          <w:spacing w:val="3"/>
        </w:rPr>
        <w:t xml:space="preserve">organised rail travel, however, came </w:t>
      </w:r>
      <w:r>
        <w:rPr>
          <w:color w:val="231F20"/>
        </w:rPr>
        <w:t xml:space="preserve">in </w:t>
      </w:r>
      <w:r>
        <w:rPr>
          <w:color w:val="231F20"/>
          <w:spacing w:val="2"/>
        </w:rPr>
        <w:t xml:space="preserve">the </w:t>
      </w:r>
      <w:r>
        <w:rPr>
          <w:color w:val="231F20"/>
          <w:spacing w:val="4"/>
        </w:rPr>
        <w:t xml:space="preserve">year </w:t>
      </w:r>
      <w:r>
        <w:rPr>
          <w:color w:val="231F20"/>
          <w:spacing w:val="3"/>
        </w:rPr>
        <w:t>1841.</w:t>
      </w:r>
      <w:r>
        <w:rPr>
          <w:color w:val="231F20"/>
          <w:spacing w:val="-7"/>
        </w:rPr>
        <w:t xml:space="preserve"> </w:t>
      </w:r>
      <w:r>
        <w:rPr>
          <w:color w:val="231F20"/>
        </w:rPr>
        <w:t>A</w:t>
      </w:r>
      <w:r>
        <w:rPr>
          <w:color w:val="231F20"/>
          <w:spacing w:val="-7"/>
        </w:rPr>
        <w:t xml:space="preserve"> </w:t>
      </w:r>
      <w:r>
        <w:rPr>
          <w:color w:val="231F20"/>
          <w:spacing w:val="3"/>
        </w:rPr>
        <w:t>Baptist</w:t>
      </w:r>
      <w:r>
        <w:rPr>
          <w:color w:val="231F20"/>
          <w:spacing w:val="-7"/>
        </w:rPr>
        <w:t xml:space="preserve"> </w:t>
      </w:r>
      <w:r>
        <w:rPr>
          <w:color w:val="231F20"/>
          <w:spacing w:val="3"/>
        </w:rPr>
        <w:t>preacher</w:t>
      </w:r>
      <w:r>
        <w:rPr>
          <w:color w:val="231F20"/>
          <w:spacing w:val="-6"/>
        </w:rPr>
        <w:t xml:space="preserve"> </w:t>
      </w:r>
      <w:r>
        <w:rPr>
          <w:color w:val="231F20"/>
        </w:rPr>
        <w:t>of</w:t>
      </w:r>
      <w:r>
        <w:rPr>
          <w:color w:val="231F20"/>
          <w:spacing w:val="-7"/>
        </w:rPr>
        <w:t xml:space="preserve"> </w:t>
      </w:r>
      <w:r>
        <w:rPr>
          <w:color w:val="231F20"/>
          <w:spacing w:val="3"/>
        </w:rPr>
        <w:t>Derbyshire</w:t>
      </w:r>
      <w:r>
        <w:rPr>
          <w:color w:val="231F20"/>
          <w:spacing w:val="-7"/>
        </w:rPr>
        <w:t xml:space="preserve"> </w:t>
      </w:r>
      <w:r>
        <w:rPr>
          <w:color w:val="231F20"/>
        </w:rPr>
        <w:t>on</w:t>
      </w:r>
      <w:r>
        <w:rPr>
          <w:color w:val="231F20"/>
          <w:spacing w:val="-6"/>
        </w:rPr>
        <w:t xml:space="preserve"> </w:t>
      </w:r>
      <w:r>
        <w:rPr>
          <w:color w:val="231F20"/>
          <w:spacing w:val="2"/>
        </w:rPr>
        <w:t>his</w:t>
      </w:r>
      <w:r>
        <w:rPr>
          <w:color w:val="231F20"/>
          <w:spacing w:val="-7"/>
        </w:rPr>
        <w:t xml:space="preserve"> </w:t>
      </w:r>
      <w:r>
        <w:rPr>
          <w:color w:val="231F20"/>
          <w:spacing w:val="2"/>
        </w:rPr>
        <w:t>way</w:t>
      </w:r>
      <w:r>
        <w:rPr>
          <w:color w:val="231F20"/>
          <w:spacing w:val="-7"/>
        </w:rPr>
        <w:t xml:space="preserve"> </w:t>
      </w:r>
      <w:r>
        <w:rPr>
          <w:color w:val="231F20"/>
        </w:rPr>
        <w:t>to</w:t>
      </w:r>
      <w:r>
        <w:rPr>
          <w:color w:val="231F20"/>
          <w:spacing w:val="-6"/>
        </w:rPr>
        <w:t xml:space="preserve"> </w:t>
      </w:r>
      <w:r>
        <w:rPr>
          <w:color w:val="231F20"/>
        </w:rPr>
        <w:t>a</w:t>
      </w:r>
      <w:r>
        <w:rPr>
          <w:color w:val="231F20"/>
          <w:spacing w:val="-7"/>
        </w:rPr>
        <w:t xml:space="preserve"> </w:t>
      </w:r>
      <w:r>
        <w:rPr>
          <w:color w:val="231F20"/>
          <w:spacing w:val="3"/>
        </w:rPr>
        <w:t>temperance</w:t>
      </w:r>
      <w:r>
        <w:rPr>
          <w:color w:val="231F20"/>
          <w:spacing w:val="-7"/>
        </w:rPr>
        <w:t xml:space="preserve"> </w:t>
      </w:r>
      <w:r>
        <w:rPr>
          <w:color w:val="231F20"/>
          <w:spacing w:val="4"/>
        </w:rPr>
        <w:t xml:space="preserve">meeting </w:t>
      </w:r>
      <w:r>
        <w:rPr>
          <w:color w:val="231F20"/>
        </w:rPr>
        <w:t xml:space="preserve">in </w:t>
      </w:r>
      <w:r>
        <w:rPr>
          <w:color w:val="231F20"/>
          <w:spacing w:val="3"/>
        </w:rPr>
        <w:t xml:space="preserve">Leicester </w:t>
      </w:r>
      <w:r>
        <w:rPr>
          <w:color w:val="231F20"/>
          <w:spacing w:val="2"/>
        </w:rPr>
        <w:t xml:space="preserve">was </w:t>
      </w:r>
      <w:r>
        <w:rPr>
          <w:color w:val="231F20"/>
          <w:spacing w:val="3"/>
        </w:rPr>
        <w:t xml:space="preserve">inspired with </w:t>
      </w:r>
      <w:r>
        <w:rPr>
          <w:color w:val="231F20"/>
          <w:spacing w:val="2"/>
        </w:rPr>
        <w:t xml:space="preserve">the </w:t>
      </w:r>
      <w:r>
        <w:rPr>
          <w:color w:val="231F20"/>
          <w:spacing w:val="3"/>
        </w:rPr>
        <w:t xml:space="preserve">idea </w:t>
      </w:r>
      <w:r>
        <w:rPr>
          <w:color w:val="231F20"/>
        </w:rPr>
        <w:t xml:space="preserve">of </w:t>
      </w:r>
      <w:r>
        <w:rPr>
          <w:color w:val="231F20"/>
          <w:spacing w:val="3"/>
        </w:rPr>
        <w:t xml:space="preserve">engaging </w:t>
      </w:r>
      <w:r>
        <w:rPr>
          <w:color w:val="231F20"/>
        </w:rPr>
        <w:t xml:space="preserve">a </w:t>
      </w:r>
      <w:r>
        <w:rPr>
          <w:color w:val="231F20"/>
          <w:spacing w:val="3"/>
        </w:rPr>
        <w:t xml:space="preserve">special train </w:t>
      </w:r>
      <w:r>
        <w:rPr>
          <w:color w:val="231F20"/>
        </w:rPr>
        <w:t xml:space="preserve">to </w:t>
      </w:r>
      <w:r>
        <w:rPr>
          <w:color w:val="231F20"/>
          <w:spacing w:val="4"/>
        </w:rPr>
        <w:t xml:space="preserve">carry </w:t>
      </w:r>
      <w:r>
        <w:rPr>
          <w:color w:val="231F20"/>
          <w:spacing w:val="2"/>
        </w:rPr>
        <w:t xml:space="preserve">the </w:t>
      </w:r>
      <w:r>
        <w:rPr>
          <w:color w:val="231F20"/>
          <w:spacing w:val="3"/>
        </w:rPr>
        <w:t xml:space="preserve">‘friends </w:t>
      </w:r>
      <w:r>
        <w:rPr>
          <w:color w:val="231F20"/>
        </w:rPr>
        <w:t xml:space="preserve">of </w:t>
      </w:r>
      <w:r>
        <w:rPr>
          <w:color w:val="231F20"/>
          <w:spacing w:val="3"/>
        </w:rPr>
        <w:t xml:space="preserve">temperance society’ from Leicester </w:t>
      </w:r>
      <w:r>
        <w:rPr>
          <w:color w:val="231F20"/>
        </w:rPr>
        <w:t xml:space="preserve">to </w:t>
      </w:r>
      <w:r>
        <w:rPr>
          <w:color w:val="231F20"/>
          <w:spacing w:val="3"/>
        </w:rPr>
        <w:t xml:space="preserve">Loughborough </w:t>
      </w:r>
      <w:r>
        <w:rPr>
          <w:color w:val="231F20"/>
          <w:spacing w:val="4"/>
        </w:rPr>
        <w:t xml:space="preserve">and </w:t>
      </w:r>
      <w:r>
        <w:rPr>
          <w:color w:val="231F20"/>
          <w:spacing w:val="3"/>
        </w:rPr>
        <w:t xml:space="preserve">back </w:t>
      </w:r>
      <w:r>
        <w:rPr>
          <w:color w:val="231F20"/>
        </w:rPr>
        <w:t xml:space="preserve">to  </w:t>
      </w:r>
      <w:r>
        <w:rPr>
          <w:color w:val="231F20"/>
          <w:spacing w:val="3"/>
        </w:rPr>
        <w:t xml:space="preserve">attend </w:t>
      </w:r>
      <w:r>
        <w:rPr>
          <w:color w:val="231F20"/>
        </w:rPr>
        <w:t xml:space="preserve">a  </w:t>
      </w:r>
      <w:r>
        <w:rPr>
          <w:color w:val="231F20"/>
          <w:spacing w:val="3"/>
        </w:rPr>
        <w:t xml:space="preserve">quarterly delegate meeting. </w:t>
      </w:r>
      <w:r>
        <w:rPr>
          <w:color w:val="231F20"/>
          <w:spacing w:val="2"/>
        </w:rPr>
        <w:t xml:space="preserve">The man </w:t>
      </w:r>
      <w:r>
        <w:rPr>
          <w:color w:val="231F20"/>
          <w:spacing w:val="3"/>
        </w:rPr>
        <w:t xml:space="preserve">behind this </w:t>
      </w:r>
      <w:r>
        <w:rPr>
          <w:color w:val="231F20"/>
          <w:spacing w:val="4"/>
        </w:rPr>
        <w:t xml:space="preserve">idea  </w:t>
      </w:r>
      <w:r>
        <w:rPr>
          <w:color w:val="231F20"/>
          <w:spacing w:val="2"/>
        </w:rPr>
        <w:t xml:space="preserve">was </w:t>
      </w:r>
      <w:r>
        <w:rPr>
          <w:color w:val="231F20"/>
          <w:spacing w:val="3"/>
        </w:rPr>
        <w:t xml:space="preserve">none other than Thomas Cook </w:t>
      </w:r>
      <w:r>
        <w:rPr>
          <w:color w:val="231F20"/>
          <w:spacing w:val="2"/>
        </w:rPr>
        <w:t xml:space="preserve">who </w:t>
      </w:r>
      <w:r>
        <w:rPr>
          <w:color w:val="231F20"/>
          <w:spacing w:val="3"/>
        </w:rPr>
        <w:t xml:space="preserve">later </w:t>
      </w:r>
      <w:r>
        <w:rPr>
          <w:color w:val="231F20"/>
        </w:rPr>
        <w:t xml:space="preserve">on  </w:t>
      </w:r>
      <w:r>
        <w:rPr>
          <w:color w:val="231F20"/>
          <w:spacing w:val="3"/>
        </w:rPr>
        <w:t xml:space="preserve">came </w:t>
      </w:r>
      <w:r>
        <w:rPr>
          <w:color w:val="231F20"/>
        </w:rPr>
        <w:t xml:space="preserve">to  be  </w:t>
      </w:r>
      <w:r>
        <w:rPr>
          <w:color w:val="231F20"/>
          <w:spacing w:val="3"/>
        </w:rPr>
        <w:t xml:space="preserve">known </w:t>
      </w:r>
      <w:r>
        <w:rPr>
          <w:color w:val="231F20"/>
          <w:spacing w:val="4"/>
        </w:rPr>
        <w:t xml:space="preserve">as  </w:t>
      </w:r>
      <w:r>
        <w:rPr>
          <w:color w:val="231F20"/>
          <w:spacing w:val="2"/>
        </w:rPr>
        <w:t xml:space="preserve">one </w:t>
      </w:r>
      <w:r>
        <w:rPr>
          <w:color w:val="231F20"/>
        </w:rPr>
        <w:t xml:space="preserve">of </w:t>
      </w:r>
      <w:r>
        <w:rPr>
          <w:color w:val="231F20"/>
          <w:spacing w:val="2"/>
        </w:rPr>
        <w:t xml:space="preserve">the </w:t>
      </w:r>
      <w:r>
        <w:rPr>
          <w:color w:val="231F20"/>
          <w:spacing w:val="3"/>
        </w:rPr>
        <w:t xml:space="preserve">greatest travel organisers </w:t>
      </w:r>
      <w:r>
        <w:rPr>
          <w:color w:val="231F20"/>
        </w:rPr>
        <w:t xml:space="preserve">of </w:t>
      </w:r>
      <w:r>
        <w:rPr>
          <w:color w:val="231F20"/>
          <w:spacing w:val="2"/>
        </w:rPr>
        <w:t xml:space="preserve">the </w:t>
      </w:r>
      <w:r>
        <w:rPr>
          <w:color w:val="231F20"/>
          <w:spacing w:val="3"/>
        </w:rPr>
        <w:t>ti</w:t>
      </w:r>
      <w:r>
        <w:rPr>
          <w:color w:val="231F20"/>
          <w:spacing w:val="3"/>
        </w:rPr>
        <w:t xml:space="preserve">mes and, </w:t>
      </w:r>
      <w:r>
        <w:rPr>
          <w:color w:val="231F20"/>
        </w:rPr>
        <w:t xml:space="preserve">in </w:t>
      </w:r>
      <w:r>
        <w:rPr>
          <w:color w:val="231F20"/>
          <w:spacing w:val="3"/>
        </w:rPr>
        <w:t xml:space="preserve">fact, </w:t>
      </w:r>
      <w:r>
        <w:rPr>
          <w:color w:val="231F20"/>
        </w:rPr>
        <w:t xml:space="preserve">a </w:t>
      </w:r>
      <w:r>
        <w:rPr>
          <w:color w:val="231F20"/>
          <w:spacing w:val="4"/>
        </w:rPr>
        <w:t xml:space="preserve">pioneer. </w:t>
      </w:r>
      <w:r>
        <w:rPr>
          <w:color w:val="231F20"/>
          <w:spacing w:val="3"/>
        </w:rPr>
        <w:t xml:space="preserve">Thomas Cook broached </w:t>
      </w:r>
      <w:r>
        <w:rPr>
          <w:color w:val="231F20"/>
          <w:spacing w:val="2"/>
        </w:rPr>
        <w:t xml:space="preserve">the </w:t>
      </w:r>
      <w:r>
        <w:rPr>
          <w:color w:val="231F20"/>
          <w:spacing w:val="3"/>
        </w:rPr>
        <w:t xml:space="preserve">idea </w:t>
      </w:r>
      <w:r>
        <w:rPr>
          <w:color w:val="231F20"/>
        </w:rPr>
        <w:t xml:space="preserve">to a </w:t>
      </w:r>
      <w:r>
        <w:rPr>
          <w:color w:val="231F20"/>
          <w:spacing w:val="3"/>
        </w:rPr>
        <w:t xml:space="preserve">friend </w:t>
      </w:r>
      <w:r>
        <w:rPr>
          <w:color w:val="231F20"/>
          <w:spacing w:val="2"/>
        </w:rPr>
        <w:t xml:space="preserve">and </w:t>
      </w:r>
      <w:r>
        <w:rPr>
          <w:color w:val="231F20"/>
        </w:rPr>
        <w:t xml:space="preserve">a </w:t>
      </w:r>
      <w:r>
        <w:rPr>
          <w:color w:val="231F20"/>
          <w:spacing w:val="2"/>
        </w:rPr>
        <w:t xml:space="preserve">few </w:t>
      </w:r>
      <w:r>
        <w:rPr>
          <w:color w:val="231F20"/>
          <w:spacing w:val="3"/>
        </w:rPr>
        <w:t xml:space="preserve">weeks later </w:t>
      </w:r>
      <w:r>
        <w:rPr>
          <w:color w:val="231F20"/>
          <w:spacing w:val="2"/>
        </w:rPr>
        <w:t xml:space="preserve">the </w:t>
      </w:r>
      <w:r>
        <w:rPr>
          <w:color w:val="231F20"/>
          <w:spacing w:val="4"/>
        </w:rPr>
        <w:t xml:space="preserve">idea </w:t>
      </w:r>
      <w:r>
        <w:rPr>
          <w:color w:val="231F20"/>
          <w:spacing w:val="3"/>
        </w:rPr>
        <w:t xml:space="preserve">culminated into collecting </w:t>
      </w:r>
      <w:r>
        <w:rPr>
          <w:color w:val="231F20"/>
        </w:rPr>
        <w:t xml:space="preserve">as </w:t>
      </w:r>
      <w:r>
        <w:rPr>
          <w:color w:val="231F20"/>
          <w:spacing w:val="3"/>
        </w:rPr>
        <w:t xml:space="preserve">many </w:t>
      </w:r>
      <w:r>
        <w:rPr>
          <w:color w:val="231F20"/>
        </w:rPr>
        <w:t xml:space="preserve">as </w:t>
      </w:r>
      <w:r>
        <w:rPr>
          <w:color w:val="231F20"/>
          <w:spacing w:val="2"/>
        </w:rPr>
        <w:t xml:space="preserve">570 </w:t>
      </w:r>
      <w:r>
        <w:rPr>
          <w:color w:val="231F20"/>
          <w:spacing w:val="3"/>
        </w:rPr>
        <w:t xml:space="preserve">passengers </w:t>
      </w:r>
      <w:r>
        <w:rPr>
          <w:color w:val="231F20"/>
          <w:spacing w:val="2"/>
        </w:rPr>
        <w:t xml:space="preserve">who </w:t>
      </w:r>
      <w:r>
        <w:rPr>
          <w:color w:val="231F20"/>
          <w:spacing w:val="3"/>
        </w:rPr>
        <w:t xml:space="preserve">made </w:t>
      </w:r>
      <w:r>
        <w:rPr>
          <w:color w:val="231F20"/>
        </w:rPr>
        <w:t xml:space="preserve">a </w:t>
      </w:r>
      <w:r>
        <w:rPr>
          <w:color w:val="231F20"/>
          <w:spacing w:val="4"/>
        </w:rPr>
        <w:t xml:space="preserve">journey </w:t>
      </w:r>
      <w:r>
        <w:rPr>
          <w:color w:val="231F20"/>
        </w:rPr>
        <w:t xml:space="preserve">by </w:t>
      </w:r>
      <w:r>
        <w:rPr>
          <w:color w:val="231F20"/>
          <w:spacing w:val="2"/>
        </w:rPr>
        <w:t xml:space="preserve">the </w:t>
      </w:r>
      <w:r>
        <w:rPr>
          <w:color w:val="231F20"/>
          <w:spacing w:val="3"/>
        </w:rPr>
        <w:t xml:space="preserve">Midland Counties Railway </w:t>
      </w:r>
      <w:r>
        <w:rPr>
          <w:color w:val="231F20"/>
        </w:rPr>
        <w:t xml:space="preserve">at a </w:t>
      </w:r>
      <w:r>
        <w:rPr>
          <w:color w:val="231F20"/>
          <w:spacing w:val="3"/>
        </w:rPr>
        <w:t xml:space="preserve">specially reduced return fare </w:t>
      </w:r>
      <w:r>
        <w:rPr>
          <w:color w:val="231F20"/>
        </w:rPr>
        <w:t xml:space="preserve">of </w:t>
      </w:r>
      <w:r>
        <w:rPr>
          <w:color w:val="231F20"/>
          <w:spacing w:val="4"/>
        </w:rPr>
        <w:t xml:space="preserve">one </w:t>
      </w:r>
      <w:r>
        <w:rPr>
          <w:color w:val="231F20"/>
          <w:spacing w:val="3"/>
        </w:rPr>
        <w:t>shilling</w:t>
      </w:r>
      <w:r>
        <w:rPr>
          <w:color w:val="231F20"/>
          <w:spacing w:val="3"/>
        </w:rPr>
        <w:t xml:space="preserve"> </w:t>
      </w:r>
      <w:r>
        <w:rPr>
          <w:color w:val="231F20"/>
          <w:spacing w:val="2"/>
        </w:rPr>
        <w:t xml:space="preserve">per </w:t>
      </w:r>
      <w:r>
        <w:rPr>
          <w:color w:val="231F20"/>
          <w:spacing w:val="3"/>
        </w:rPr>
        <w:t xml:space="preserve">passenger. Encouraged </w:t>
      </w:r>
      <w:r>
        <w:rPr>
          <w:color w:val="231F20"/>
        </w:rPr>
        <w:t xml:space="preserve">by </w:t>
      </w:r>
      <w:r>
        <w:rPr>
          <w:color w:val="231F20"/>
          <w:spacing w:val="2"/>
        </w:rPr>
        <w:t xml:space="preserve">the </w:t>
      </w:r>
      <w:r>
        <w:rPr>
          <w:color w:val="231F20"/>
          <w:spacing w:val="3"/>
        </w:rPr>
        <w:t xml:space="preserve">success </w:t>
      </w:r>
      <w:r>
        <w:rPr>
          <w:color w:val="231F20"/>
        </w:rPr>
        <w:t xml:space="preserve">of </w:t>
      </w:r>
      <w:r>
        <w:rPr>
          <w:color w:val="231F20"/>
          <w:spacing w:val="3"/>
        </w:rPr>
        <w:t xml:space="preserve">this venture, </w:t>
      </w:r>
      <w:r>
        <w:rPr>
          <w:color w:val="231F20"/>
          <w:spacing w:val="4"/>
        </w:rPr>
        <w:t xml:space="preserve">Thomas </w:t>
      </w:r>
      <w:r>
        <w:rPr>
          <w:color w:val="231F20"/>
          <w:spacing w:val="3"/>
        </w:rPr>
        <w:t xml:space="preserve">Cook arranged similar such ventures </w:t>
      </w:r>
      <w:r>
        <w:rPr>
          <w:color w:val="231F20"/>
        </w:rPr>
        <w:t xml:space="preserve">by </w:t>
      </w:r>
      <w:r>
        <w:rPr>
          <w:color w:val="231F20"/>
          <w:spacing w:val="3"/>
        </w:rPr>
        <w:t xml:space="preserve">chartering trains </w:t>
      </w:r>
      <w:r>
        <w:rPr>
          <w:color w:val="231F20"/>
        </w:rPr>
        <w:t xml:space="preserve">to </w:t>
      </w:r>
      <w:r>
        <w:rPr>
          <w:color w:val="231F20"/>
          <w:spacing w:val="3"/>
        </w:rPr>
        <w:t xml:space="preserve">places </w:t>
      </w:r>
      <w:r>
        <w:rPr>
          <w:color w:val="231F20"/>
          <w:spacing w:val="4"/>
        </w:rPr>
        <w:t xml:space="preserve">which </w:t>
      </w:r>
      <w:r>
        <w:rPr>
          <w:color w:val="231F20"/>
          <w:spacing w:val="3"/>
        </w:rPr>
        <w:t xml:space="preserve">were </w:t>
      </w:r>
      <w:r>
        <w:rPr>
          <w:color w:val="231F20"/>
          <w:spacing w:val="2"/>
        </w:rPr>
        <w:t xml:space="preserve">now </w:t>
      </w:r>
      <w:r>
        <w:rPr>
          <w:color w:val="231F20"/>
          <w:spacing w:val="3"/>
        </w:rPr>
        <w:t xml:space="preserve">becoming popular with </w:t>
      </w:r>
      <w:r>
        <w:rPr>
          <w:color w:val="231F20"/>
          <w:spacing w:val="2"/>
        </w:rPr>
        <w:t xml:space="preserve">the </w:t>
      </w:r>
      <w:r>
        <w:rPr>
          <w:color w:val="231F20"/>
          <w:spacing w:val="3"/>
        </w:rPr>
        <w:t xml:space="preserve">excursionists. </w:t>
      </w:r>
      <w:r>
        <w:rPr>
          <w:color w:val="231F20"/>
        </w:rPr>
        <w:t xml:space="preserve">In </w:t>
      </w:r>
      <w:r>
        <w:rPr>
          <w:color w:val="231F20"/>
          <w:spacing w:val="2"/>
        </w:rPr>
        <w:t xml:space="preserve">the </w:t>
      </w:r>
      <w:r>
        <w:rPr>
          <w:color w:val="231F20"/>
          <w:spacing w:val="3"/>
        </w:rPr>
        <w:t xml:space="preserve">year </w:t>
      </w:r>
      <w:r>
        <w:rPr>
          <w:color w:val="231F20"/>
          <w:spacing w:val="4"/>
        </w:rPr>
        <w:t xml:space="preserve">1843, </w:t>
      </w:r>
      <w:r>
        <w:rPr>
          <w:color w:val="231F20"/>
          <w:spacing w:val="3"/>
        </w:rPr>
        <w:t xml:space="preserve">nearly 3,000 school children were taken </w:t>
      </w:r>
      <w:r>
        <w:rPr>
          <w:color w:val="231F20"/>
        </w:rPr>
        <w:t xml:space="preserve">on a </w:t>
      </w:r>
      <w:r>
        <w:rPr>
          <w:color w:val="231F20"/>
          <w:spacing w:val="3"/>
        </w:rPr>
        <w:t>trip</w:t>
      </w:r>
      <w:r>
        <w:rPr>
          <w:color w:val="231F20"/>
          <w:spacing w:val="3"/>
        </w:rPr>
        <w:t xml:space="preserve"> from Leicester </w:t>
      </w:r>
      <w:r>
        <w:rPr>
          <w:color w:val="231F20"/>
        </w:rPr>
        <w:t xml:space="preserve">to </w:t>
      </w:r>
      <w:r>
        <w:rPr>
          <w:color w:val="231F20"/>
          <w:spacing w:val="4"/>
        </w:rPr>
        <w:t xml:space="preserve">Derby. </w:t>
      </w:r>
      <w:r>
        <w:rPr>
          <w:color w:val="231F20"/>
          <w:spacing w:val="3"/>
        </w:rPr>
        <w:t xml:space="preserve">Many more excursion trips were arranged </w:t>
      </w:r>
      <w:r>
        <w:rPr>
          <w:color w:val="231F20"/>
        </w:rPr>
        <w:t xml:space="preserve">by </w:t>
      </w:r>
      <w:r>
        <w:rPr>
          <w:color w:val="231F20"/>
          <w:spacing w:val="3"/>
        </w:rPr>
        <w:t xml:space="preserve">Thomas Cook </w:t>
      </w:r>
      <w:r>
        <w:rPr>
          <w:color w:val="231F20"/>
        </w:rPr>
        <w:t xml:space="preserve">on a </w:t>
      </w:r>
      <w:r>
        <w:rPr>
          <w:color w:val="231F20"/>
          <w:spacing w:val="4"/>
        </w:rPr>
        <w:t xml:space="preserve">fully </w:t>
      </w:r>
      <w:r>
        <w:rPr>
          <w:color w:val="231F20"/>
          <w:spacing w:val="3"/>
        </w:rPr>
        <w:t xml:space="preserve">commercial basis. From </w:t>
      </w:r>
      <w:r>
        <w:rPr>
          <w:color w:val="231F20"/>
          <w:spacing w:val="2"/>
        </w:rPr>
        <w:t xml:space="preserve">the </w:t>
      </w:r>
      <w:r>
        <w:rPr>
          <w:color w:val="231F20"/>
          <w:spacing w:val="3"/>
        </w:rPr>
        <w:t xml:space="preserve">year 1848 </w:t>
      </w:r>
      <w:r>
        <w:rPr>
          <w:color w:val="231F20"/>
        </w:rPr>
        <w:t xml:space="preserve">to </w:t>
      </w:r>
      <w:r>
        <w:rPr>
          <w:color w:val="231F20"/>
          <w:spacing w:val="3"/>
        </w:rPr>
        <w:t xml:space="preserve">1863, Cook conducted </w:t>
      </w:r>
      <w:r>
        <w:rPr>
          <w:color w:val="231F20"/>
          <w:spacing w:val="4"/>
        </w:rPr>
        <w:t xml:space="preserve">circular </w:t>
      </w:r>
      <w:r>
        <w:rPr>
          <w:color w:val="231F20"/>
          <w:spacing w:val="3"/>
        </w:rPr>
        <w:t xml:space="preserve">tours </w:t>
      </w:r>
      <w:r>
        <w:rPr>
          <w:color w:val="231F20"/>
        </w:rPr>
        <w:t xml:space="preserve">of </w:t>
      </w:r>
      <w:r>
        <w:rPr>
          <w:color w:val="231F20"/>
          <w:spacing w:val="3"/>
        </w:rPr>
        <w:t xml:space="preserve">Scotland with almost 5,000 travellers </w:t>
      </w:r>
      <w:r>
        <w:rPr>
          <w:color w:val="231F20"/>
        </w:rPr>
        <w:t xml:space="preserve">a </w:t>
      </w:r>
      <w:r>
        <w:rPr>
          <w:color w:val="231F20"/>
          <w:spacing w:val="3"/>
        </w:rPr>
        <w:t xml:space="preserve">season. </w:t>
      </w:r>
      <w:r>
        <w:rPr>
          <w:color w:val="231F20"/>
        </w:rPr>
        <w:t xml:space="preserve">By </w:t>
      </w:r>
      <w:r>
        <w:rPr>
          <w:color w:val="231F20"/>
          <w:spacing w:val="2"/>
        </w:rPr>
        <w:t xml:space="preserve">the </w:t>
      </w:r>
      <w:r>
        <w:rPr>
          <w:color w:val="231F20"/>
          <w:spacing w:val="3"/>
        </w:rPr>
        <w:t xml:space="preserve">year </w:t>
      </w:r>
      <w:r>
        <w:rPr>
          <w:color w:val="231F20"/>
          <w:spacing w:val="4"/>
        </w:rPr>
        <w:t xml:space="preserve">1855, </w:t>
      </w:r>
      <w:r>
        <w:rPr>
          <w:color w:val="231F20"/>
          <w:spacing w:val="3"/>
        </w:rPr>
        <w:t xml:space="preserve">Thomas Cook </w:t>
      </w:r>
      <w:r>
        <w:rPr>
          <w:color w:val="231F20"/>
          <w:spacing w:val="2"/>
        </w:rPr>
        <w:t xml:space="preserve">had </w:t>
      </w:r>
      <w:r>
        <w:rPr>
          <w:color w:val="231F20"/>
          <w:spacing w:val="3"/>
        </w:rPr>
        <w:t xml:space="preserve">extended </w:t>
      </w:r>
      <w:r>
        <w:rPr>
          <w:color w:val="231F20"/>
          <w:spacing w:val="2"/>
        </w:rPr>
        <w:t xml:space="preserve">his </w:t>
      </w:r>
      <w:r>
        <w:rPr>
          <w:color w:val="231F20"/>
          <w:spacing w:val="3"/>
        </w:rPr>
        <w:t xml:space="preserve">field </w:t>
      </w:r>
      <w:r>
        <w:rPr>
          <w:color w:val="231F20"/>
        </w:rPr>
        <w:t xml:space="preserve">of </w:t>
      </w:r>
      <w:r>
        <w:rPr>
          <w:color w:val="231F20"/>
          <w:spacing w:val="3"/>
        </w:rPr>
        <w:t xml:space="preserve">operations </w:t>
      </w:r>
      <w:r>
        <w:rPr>
          <w:color w:val="231F20"/>
        </w:rPr>
        <w:t xml:space="preserve">to </w:t>
      </w:r>
      <w:r>
        <w:rPr>
          <w:color w:val="231F20"/>
          <w:spacing w:val="3"/>
        </w:rPr>
        <w:t xml:space="preserve">other countries </w:t>
      </w:r>
      <w:r>
        <w:rPr>
          <w:color w:val="231F20"/>
          <w:spacing w:val="4"/>
        </w:rPr>
        <w:t xml:space="preserve">in  </w:t>
      </w:r>
      <w:r>
        <w:rPr>
          <w:color w:val="231F20"/>
          <w:spacing w:val="2"/>
        </w:rPr>
        <w:t xml:space="preserve">the </w:t>
      </w:r>
      <w:r>
        <w:rPr>
          <w:color w:val="231F20"/>
          <w:spacing w:val="3"/>
        </w:rPr>
        <w:t xml:space="preserve">continent, organising </w:t>
      </w:r>
      <w:r>
        <w:rPr>
          <w:color w:val="231F20"/>
          <w:spacing w:val="2"/>
        </w:rPr>
        <w:t xml:space="preserve">the </w:t>
      </w:r>
      <w:r>
        <w:rPr>
          <w:color w:val="231F20"/>
          <w:spacing w:val="3"/>
        </w:rPr>
        <w:t xml:space="preserve">first </w:t>
      </w:r>
      <w:r>
        <w:rPr>
          <w:color w:val="231F20"/>
          <w:spacing w:val="2"/>
        </w:rPr>
        <w:t xml:space="preserve">all </w:t>
      </w:r>
      <w:r>
        <w:rPr>
          <w:color w:val="231F20"/>
          <w:spacing w:val="3"/>
        </w:rPr>
        <w:t xml:space="preserve">inclusive tours </w:t>
      </w:r>
      <w:r>
        <w:rPr>
          <w:color w:val="231F20"/>
        </w:rPr>
        <w:t xml:space="preserve">to </w:t>
      </w:r>
      <w:r>
        <w:rPr>
          <w:color w:val="231F20"/>
          <w:spacing w:val="2"/>
        </w:rPr>
        <w:t xml:space="preserve">the </w:t>
      </w:r>
      <w:r>
        <w:rPr>
          <w:color w:val="231F20"/>
          <w:spacing w:val="3"/>
        </w:rPr>
        <w:t xml:space="preserve">Paris </w:t>
      </w:r>
      <w:r>
        <w:rPr>
          <w:color w:val="231F20"/>
          <w:spacing w:val="4"/>
        </w:rPr>
        <w:t xml:space="preserve">Exhibition </w:t>
      </w:r>
      <w:r>
        <w:rPr>
          <w:color w:val="231F20"/>
        </w:rPr>
        <w:t xml:space="preserve">in </w:t>
      </w:r>
      <w:r>
        <w:rPr>
          <w:color w:val="231F20"/>
          <w:spacing w:val="3"/>
        </w:rPr>
        <w:t>that</w:t>
      </w:r>
      <w:r>
        <w:rPr>
          <w:color w:val="231F20"/>
          <w:spacing w:val="8"/>
        </w:rPr>
        <w:t xml:space="preserve"> </w:t>
      </w:r>
      <w:r>
        <w:rPr>
          <w:color w:val="231F20"/>
          <w:spacing w:val="4"/>
        </w:rPr>
        <w:t>year.</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3"/>
        </w:rPr>
        <w:t xml:space="preserve">Another important development which </w:t>
      </w:r>
      <w:r>
        <w:rPr>
          <w:color w:val="231F20"/>
          <w:spacing w:val="2"/>
        </w:rPr>
        <w:t xml:space="preserve">can </w:t>
      </w:r>
      <w:r>
        <w:rPr>
          <w:color w:val="231F20"/>
          <w:spacing w:val="3"/>
        </w:rPr>
        <w:t xml:space="preserve">also </w:t>
      </w:r>
      <w:r>
        <w:rPr>
          <w:color w:val="231F20"/>
        </w:rPr>
        <w:t xml:space="preserve">be </w:t>
      </w:r>
      <w:r>
        <w:rPr>
          <w:color w:val="231F20"/>
          <w:spacing w:val="3"/>
        </w:rPr>
        <w:t xml:space="preserve">associated </w:t>
      </w:r>
      <w:r>
        <w:rPr>
          <w:color w:val="231F20"/>
          <w:spacing w:val="4"/>
        </w:rPr>
        <w:t xml:space="preserve">with </w:t>
      </w:r>
      <w:r>
        <w:rPr>
          <w:color w:val="231F20"/>
          <w:spacing w:val="3"/>
        </w:rPr>
        <w:t xml:space="preserve">Thomas Cook </w:t>
      </w:r>
      <w:r>
        <w:rPr>
          <w:color w:val="231F20"/>
        </w:rPr>
        <w:t xml:space="preserve">is </w:t>
      </w:r>
      <w:r>
        <w:rPr>
          <w:color w:val="231F20"/>
          <w:spacing w:val="2"/>
        </w:rPr>
        <w:t xml:space="preserve">the  </w:t>
      </w:r>
      <w:r>
        <w:rPr>
          <w:color w:val="231F20"/>
          <w:spacing w:val="3"/>
        </w:rPr>
        <w:t xml:space="preserve">spurt </w:t>
      </w:r>
      <w:r>
        <w:rPr>
          <w:color w:val="231F20"/>
        </w:rPr>
        <w:t>in</w:t>
      </w:r>
      <w:r>
        <w:rPr>
          <w:color w:val="231F20"/>
          <w:spacing w:val="60"/>
        </w:rPr>
        <w:t xml:space="preserve"> </w:t>
      </w:r>
      <w:r>
        <w:rPr>
          <w:color w:val="231F20"/>
          <w:spacing w:val="3"/>
        </w:rPr>
        <w:t>pleasure tra</w:t>
      </w:r>
      <w:r>
        <w:rPr>
          <w:color w:val="231F20"/>
          <w:spacing w:val="3"/>
        </w:rPr>
        <w:t xml:space="preserve">vel. </w:t>
      </w:r>
      <w:r>
        <w:rPr>
          <w:color w:val="231F20"/>
          <w:spacing w:val="2"/>
        </w:rPr>
        <w:t>The</w:t>
      </w:r>
      <w:r>
        <w:rPr>
          <w:color w:val="231F20"/>
          <w:spacing w:val="64"/>
        </w:rPr>
        <w:t xml:space="preserve"> </w:t>
      </w:r>
      <w:r>
        <w:rPr>
          <w:color w:val="231F20"/>
          <w:spacing w:val="3"/>
        </w:rPr>
        <w:t xml:space="preserve">large scale </w:t>
      </w:r>
      <w:r>
        <w:rPr>
          <w:color w:val="231F20"/>
          <w:spacing w:val="4"/>
        </w:rPr>
        <w:t>movement</w:t>
      </w:r>
      <w:r>
        <w:rPr>
          <w:color w:val="231F20"/>
          <w:spacing w:val="68"/>
        </w:rPr>
        <w:t xml:space="preserve"> </w:t>
      </w:r>
      <w:r>
        <w:rPr>
          <w:color w:val="231F20"/>
        </w:rPr>
        <w:t xml:space="preserve">of </w:t>
      </w:r>
      <w:r>
        <w:rPr>
          <w:color w:val="231F20"/>
          <w:spacing w:val="3"/>
        </w:rPr>
        <w:t xml:space="preserve">people </w:t>
      </w:r>
      <w:r>
        <w:rPr>
          <w:color w:val="231F20"/>
        </w:rPr>
        <w:t xml:space="preserve">to </w:t>
      </w:r>
      <w:r>
        <w:rPr>
          <w:color w:val="231F20"/>
          <w:spacing w:val="3"/>
        </w:rPr>
        <w:t xml:space="preserve">various pleasure spots like resorts </w:t>
      </w:r>
      <w:r>
        <w:rPr>
          <w:color w:val="231F20"/>
          <w:spacing w:val="2"/>
        </w:rPr>
        <w:t xml:space="preserve">and </w:t>
      </w:r>
      <w:r>
        <w:rPr>
          <w:color w:val="231F20"/>
          <w:spacing w:val="3"/>
        </w:rPr>
        <w:t xml:space="preserve">spas </w:t>
      </w:r>
      <w:r>
        <w:rPr>
          <w:color w:val="231F20"/>
          <w:spacing w:val="2"/>
        </w:rPr>
        <w:t xml:space="preserve">was </w:t>
      </w:r>
      <w:r>
        <w:rPr>
          <w:color w:val="231F20"/>
        </w:rPr>
        <w:t xml:space="preserve">a </w:t>
      </w:r>
      <w:r>
        <w:rPr>
          <w:color w:val="231F20"/>
          <w:spacing w:val="3"/>
        </w:rPr>
        <w:t xml:space="preserve">result </w:t>
      </w:r>
      <w:r>
        <w:rPr>
          <w:color w:val="231F20"/>
          <w:spacing w:val="4"/>
        </w:rPr>
        <w:t xml:space="preserve">of </w:t>
      </w:r>
      <w:r>
        <w:rPr>
          <w:color w:val="231F20"/>
          <w:spacing w:val="3"/>
        </w:rPr>
        <w:t xml:space="preserve">organised conducted excursion trips </w:t>
      </w:r>
      <w:r>
        <w:rPr>
          <w:color w:val="231F20"/>
        </w:rPr>
        <w:t xml:space="preserve">by </w:t>
      </w:r>
      <w:r>
        <w:rPr>
          <w:color w:val="231F20"/>
          <w:spacing w:val="3"/>
        </w:rPr>
        <w:t xml:space="preserve">Thomas Cook. </w:t>
      </w:r>
      <w:r>
        <w:rPr>
          <w:color w:val="231F20"/>
        </w:rPr>
        <w:t xml:space="preserve">It  </w:t>
      </w:r>
      <w:r>
        <w:rPr>
          <w:color w:val="231F20"/>
          <w:spacing w:val="2"/>
        </w:rPr>
        <w:t xml:space="preserve">was </w:t>
      </w:r>
      <w:r>
        <w:rPr>
          <w:color w:val="231F20"/>
          <w:spacing w:val="4"/>
        </w:rPr>
        <w:t xml:space="preserve">however,  </w:t>
      </w:r>
      <w:r>
        <w:rPr>
          <w:color w:val="231F20"/>
          <w:spacing w:val="2"/>
        </w:rPr>
        <w:t xml:space="preserve">the </w:t>
      </w:r>
      <w:r>
        <w:rPr>
          <w:color w:val="231F20"/>
          <w:spacing w:val="3"/>
        </w:rPr>
        <w:t xml:space="preserve">introduction </w:t>
      </w:r>
      <w:r>
        <w:rPr>
          <w:color w:val="231F20"/>
        </w:rPr>
        <w:t xml:space="preserve">of </w:t>
      </w:r>
      <w:r>
        <w:rPr>
          <w:color w:val="231F20"/>
          <w:spacing w:val="2"/>
        </w:rPr>
        <w:t xml:space="preserve">the </w:t>
      </w:r>
      <w:r>
        <w:rPr>
          <w:color w:val="231F20"/>
          <w:spacing w:val="3"/>
        </w:rPr>
        <w:t xml:space="preserve">railways which made </w:t>
      </w:r>
      <w:r>
        <w:rPr>
          <w:color w:val="231F20"/>
          <w:spacing w:val="2"/>
        </w:rPr>
        <w:t xml:space="preserve">all </w:t>
      </w:r>
      <w:r>
        <w:rPr>
          <w:color w:val="231F20"/>
          <w:spacing w:val="3"/>
        </w:rPr>
        <w:t xml:space="preserve">this possible </w:t>
      </w:r>
      <w:r>
        <w:rPr>
          <w:color w:val="231F20"/>
          <w:spacing w:val="2"/>
        </w:rPr>
        <w:t xml:space="preserve">for </w:t>
      </w:r>
      <w:r>
        <w:rPr>
          <w:color w:val="231F20"/>
          <w:spacing w:val="4"/>
        </w:rPr>
        <w:t xml:space="preserve">Thomas </w:t>
      </w:r>
      <w:r>
        <w:rPr>
          <w:color w:val="231F20"/>
          <w:spacing w:val="3"/>
        </w:rPr>
        <w:t xml:space="preserve">Cook </w:t>
      </w:r>
      <w:r>
        <w:rPr>
          <w:color w:val="231F20"/>
        </w:rPr>
        <w:t xml:space="preserve">to </w:t>
      </w:r>
      <w:r>
        <w:rPr>
          <w:color w:val="231F20"/>
          <w:spacing w:val="3"/>
        </w:rPr>
        <w:t xml:space="preserve">achieve </w:t>
      </w:r>
      <w:r>
        <w:rPr>
          <w:color w:val="231F20"/>
          <w:spacing w:val="2"/>
        </w:rPr>
        <w:t xml:space="preserve">and </w:t>
      </w:r>
      <w:r>
        <w:rPr>
          <w:color w:val="231F20"/>
          <w:spacing w:val="3"/>
        </w:rPr>
        <w:t xml:space="preserve">become </w:t>
      </w:r>
      <w:r>
        <w:rPr>
          <w:color w:val="231F20"/>
        </w:rPr>
        <w:t xml:space="preserve">a </w:t>
      </w:r>
      <w:r>
        <w:rPr>
          <w:color w:val="231F20"/>
          <w:spacing w:val="3"/>
        </w:rPr>
        <w:t xml:space="preserve">pioneer </w:t>
      </w:r>
      <w:r>
        <w:rPr>
          <w:color w:val="231F20"/>
        </w:rPr>
        <w:t xml:space="preserve">in </w:t>
      </w:r>
      <w:r>
        <w:rPr>
          <w:color w:val="231F20"/>
          <w:spacing w:val="3"/>
        </w:rPr>
        <w:t>organised</w:t>
      </w:r>
      <w:r>
        <w:rPr>
          <w:color w:val="231F20"/>
          <w:spacing w:val="52"/>
        </w:rPr>
        <w:t xml:space="preserve"> </w:t>
      </w:r>
      <w:r>
        <w:rPr>
          <w:color w:val="231F20"/>
          <w:spacing w:val="4"/>
        </w:rPr>
        <w:t>travel.</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firstLine="720"/>
        <w:jc w:val="both"/>
      </w:pPr>
      <w:r>
        <w:lastRenderedPageBreak/>
        <w:pict>
          <v:line id="_x0000_s1391" style="position:absolute;left:0;text-align:left;z-index:15738880;mso-position-horizontal-relative:page;mso-position-vertical-relative:page" from="148.45pt,69.45pt" to="148.45pt,771pt" strokecolor="#d7d9da" strokeweight="5pt">
            <w10:wrap anchorx="page" anchory="page"/>
          </v:line>
        </w:pict>
      </w:r>
      <w:r w:rsidR="00D12952">
        <w:rPr>
          <w:color w:val="231F20"/>
          <w:spacing w:val="2"/>
          <w:w w:val="105"/>
        </w:rPr>
        <w:t>The</w:t>
      </w:r>
      <w:r w:rsidR="00D12952">
        <w:rPr>
          <w:color w:val="231F20"/>
          <w:spacing w:val="-12"/>
          <w:w w:val="105"/>
        </w:rPr>
        <w:t xml:space="preserve"> </w:t>
      </w:r>
      <w:r w:rsidR="00D12952">
        <w:rPr>
          <w:color w:val="231F20"/>
          <w:spacing w:val="3"/>
          <w:w w:val="105"/>
        </w:rPr>
        <w:t>news</w:t>
      </w:r>
      <w:r w:rsidR="00D12952">
        <w:rPr>
          <w:color w:val="231F20"/>
          <w:spacing w:val="-12"/>
          <w:w w:val="105"/>
        </w:rPr>
        <w:t xml:space="preserve"> </w:t>
      </w:r>
      <w:r w:rsidR="00D12952">
        <w:rPr>
          <w:color w:val="231F20"/>
          <w:spacing w:val="3"/>
          <w:w w:val="105"/>
        </w:rPr>
        <w:t>about</w:t>
      </w:r>
      <w:r w:rsidR="00D12952">
        <w:rPr>
          <w:color w:val="231F20"/>
          <w:spacing w:val="-12"/>
          <w:w w:val="105"/>
        </w:rPr>
        <w:t xml:space="preserve"> </w:t>
      </w:r>
      <w:r w:rsidR="00D12952">
        <w:rPr>
          <w:color w:val="231F20"/>
          <w:spacing w:val="2"/>
          <w:w w:val="105"/>
        </w:rPr>
        <w:t>the</w:t>
      </w:r>
      <w:r w:rsidR="00D12952">
        <w:rPr>
          <w:color w:val="231F20"/>
          <w:spacing w:val="-12"/>
          <w:w w:val="105"/>
        </w:rPr>
        <w:t xml:space="preserve"> </w:t>
      </w:r>
      <w:r w:rsidR="00D12952">
        <w:rPr>
          <w:color w:val="231F20"/>
          <w:spacing w:val="3"/>
          <w:w w:val="105"/>
        </w:rPr>
        <w:t>introduction</w:t>
      </w:r>
      <w:r w:rsidR="00D12952">
        <w:rPr>
          <w:color w:val="231F20"/>
          <w:spacing w:val="-12"/>
          <w:w w:val="105"/>
        </w:rPr>
        <w:t xml:space="preserve"> </w:t>
      </w:r>
      <w:r w:rsidR="00D12952">
        <w:rPr>
          <w:color w:val="231F20"/>
          <w:w w:val="105"/>
        </w:rPr>
        <w:t>of</w:t>
      </w:r>
      <w:r w:rsidR="00D12952">
        <w:rPr>
          <w:color w:val="231F20"/>
          <w:spacing w:val="-12"/>
          <w:w w:val="105"/>
        </w:rPr>
        <w:t xml:space="preserve"> </w:t>
      </w:r>
      <w:r w:rsidR="00D12952">
        <w:rPr>
          <w:color w:val="231F20"/>
          <w:spacing w:val="2"/>
          <w:w w:val="105"/>
        </w:rPr>
        <w:t>the</w:t>
      </w:r>
      <w:r w:rsidR="00D12952">
        <w:rPr>
          <w:color w:val="231F20"/>
          <w:spacing w:val="-12"/>
          <w:w w:val="105"/>
        </w:rPr>
        <w:t xml:space="preserve"> </w:t>
      </w:r>
      <w:r w:rsidR="00D12952">
        <w:rPr>
          <w:color w:val="231F20"/>
          <w:spacing w:val="3"/>
          <w:w w:val="105"/>
        </w:rPr>
        <w:t>Liverpool</w:t>
      </w:r>
      <w:r w:rsidR="00D12952">
        <w:rPr>
          <w:color w:val="231F20"/>
          <w:spacing w:val="-11"/>
          <w:w w:val="105"/>
        </w:rPr>
        <w:t xml:space="preserve"> </w:t>
      </w:r>
      <w:r w:rsidR="00D12952">
        <w:rPr>
          <w:color w:val="231F20"/>
          <w:spacing w:val="2"/>
          <w:w w:val="105"/>
        </w:rPr>
        <w:t>and</w:t>
      </w:r>
      <w:r w:rsidR="00D12952">
        <w:rPr>
          <w:color w:val="231F20"/>
          <w:spacing w:val="-12"/>
          <w:w w:val="105"/>
        </w:rPr>
        <w:t xml:space="preserve"> </w:t>
      </w:r>
      <w:r w:rsidR="00D12952">
        <w:rPr>
          <w:color w:val="231F20"/>
          <w:spacing w:val="4"/>
          <w:w w:val="105"/>
        </w:rPr>
        <w:t xml:space="preserve">Manchester </w:t>
      </w:r>
      <w:r w:rsidR="00D12952">
        <w:rPr>
          <w:color w:val="231F20"/>
          <w:spacing w:val="3"/>
          <w:w w:val="105"/>
        </w:rPr>
        <w:t xml:space="preserve">railway reached </w:t>
      </w:r>
      <w:r w:rsidR="00D12952">
        <w:rPr>
          <w:color w:val="231F20"/>
          <w:spacing w:val="2"/>
          <w:w w:val="105"/>
        </w:rPr>
        <w:t xml:space="preserve">the </w:t>
      </w:r>
      <w:r w:rsidR="00D12952">
        <w:rPr>
          <w:color w:val="231F20"/>
          <w:spacing w:val="3"/>
          <w:w w:val="105"/>
        </w:rPr>
        <w:t xml:space="preserve">neighbouring countries </w:t>
      </w:r>
      <w:r w:rsidR="00D12952">
        <w:rPr>
          <w:color w:val="231F20"/>
          <w:w w:val="105"/>
        </w:rPr>
        <w:t xml:space="preserve">in </w:t>
      </w:r>
      <w:r w:rsidR="00D12952">
        <w:rPr>
          <w:color w:val="231F20"/>
          <w:spacing w:val="3"/>
          <w:w w:val="105"/>
        </w:rPr>
        <w:t xml:space="preserve">Europe. Encouraged </w:t>
      </w:r>
      <w:r w:rsidR="00D12952">
        <w:rPr>
          <w:color w:val="231F20"/>
          <w:spacing w:val="4"/>
          <w:w w:val="105"/>
        </w:rPr>
        <w:t xml:space="preserve">by </w:t>
      </w:r>
      <w:r w:rsidR="00D12952">
        <w:rPr>
          <w:color w:val="231F20"/>
          <w:spacing w:val="3"/>
          <w:w w:val="105"/>
        </w:rPr>
        <w:t xml:space="preserve">this development many other countries </w:t>
      </w:r>
      <w:r w:rsidR="00D12952">
        <w:rPr>
          <w:color w:val="231F20"/>
          <w:w w:val="105"/>
        </w:rPr>
        <w:t xml:space="preserve">in </w:t>
      </w:r>
      <w:r w:rsidR="00D12952">
        <w:rPr>
          <w:color w:val="231F20"/>
          <w:spacing w:val="3"/>
          <w:w w:val="105"/>
        </w:rPr>
        <w:t xml:space="preserve">Europe opened </w:t>
      </w:r>
      <w:r w:rsidR="00D12952">
        <w:rPr>
          <w:color w:val="231F20"/>
          <w:spacing w:val="2"/>
          <w:w w:val="105"/>
        </w:rPr>
        <w:t xml:space="preserve">the </w:t>
      </w:r>
      <w:r w:rsidR="00D12952">
        <w:rPr>
          <w:color w:val="231F20"/>
          <w:spacing w:val="4"/>
          <w:w w:val="105"/>
        </w:rPr>
        <w:t xml:space="preserve">railway </w:t>
      </w:r>
      <w:r w:rsidR="00D12952">
        <w:rPr>
          <w:color w:val="231F20"/>
          <w:spacing w:val="3"/>
          <w:w w:val="105"/>
        </w:rPr>
        <w:t>lines.</w:t>
      </w:r>
      <w:r w:rsidR="00D12952">
        <w:rPr>
          <w:color w:val="231F20"/>
          <w:spacing w:val="-23"/>
          <w:w w:val="105"/>
        </w:rPr>
        <w:t xml:space="preserve"> </w:t>
      </w:r>
      <w:r w:rsidR="00D12952">
        <w:rPr>
          <w:color w:val="231F20"/>
          <w:spacing w:val="3"/>
          <w:w w:val="105"/>
        </w:rPr>
        <w:t>Railway</w:t>
      </w:r>
      <w:r w:rsidR="00D12952">
        <w:rPr>
          <w:color w:val="231F20"/>
          <w:spacing w:val="-22"/>
          <w:w w:val="105"/>
        </w:rPr>
        <w:t xml:space="preserve"> </w:t>
      </w:r>
      <w:r w:rsidR="00D12952">
        <w:rPr>
          <w:color w:val="231F20"/>
          <w:spacing w:val="3"/>
          <w:w w:val="105"/>
        </w:rPr>
        <w:t>tracks</w:t>
      </w:r>
      <w:r w:rsidR="00D12952">
        <w:rPr>
          <w:color w:val="231F20"/>
          <w:spacing w:val="-23"/>
          <w:w w:val="105"/>
        </w:rPr>
        <w:t xml:space="preserve"> </w:t>
      </w:r>
      <w:r w:rsidR="00D12952">
        <w:rPr>
          <w:color w:val="231F20"/>
          <w:spacing w:val="3"/>
          <w:w w:val="105"/>
        </w:rPr>
        <w:t>were</w:t>
      </w:r>
      <w:r w:rsidR="00D12952">
        <w:rPr>
          <w:color w:val="231F20"/>
          <w:spacing w:val="-22"/>
          <w:w w:val="105"/>
        </w:rPr>
        <w:t xml:space="preserve"> </w:t>
      </w:r>
      <w:r w:rsidR="00D12952">
        <w:rPr>
          <w:color w:val="231F20"/>
          <w:spacing w:val="3"/>
          <w:w w:val="105"/>
        </w:rPr>
        <w:t>laid</w:t>
      </w:r>
      <w:r w:rsidR="00D12952">
        <w:rPr>
          <w:color w:val="231F20"/>
          <w:spacing w:val="-23"/>
          <w:w w:val="105"/>
        </w:rPr>
        <w:t xml:space="preserve"> </w:t>
      </w:r>
      <w:r w:rsidR="00D12952">
        <w:rPr>
          <w:color w:val="231F20"/>
          <w:w w:val="105"/>
        </w:rPr>
        <w:t>in</w:t>
      </w:r>
      <w:r w:rsidR="00D12952">
        <w:rPr>
          <w:color w:val="231F20"/>
          <w:spacing w:val="-22"/>
          <w:w w:val="105"/>
        </w:rPr>
        <w:t xml:space="preserve"> </w:t>
      </w:r>
      <w:r w:rsidR="00D12952">
        <w:rPr>
          <w:color w:val="231F20"/>
          <w:spacing w:val="3"/>
          <w:w w:val="105"/>
        </w:rPr>
        <w:t>France,</w:t>
      </w:r>
      <w:r w:rsidR="00D12952">
        <w:rPr>
          <w:color w:val="231F20"/>
          <w:spacing w:val="-23"/>
          <w:w w:val="105"/>
        </w:rPr>
        <w:t xml:space="preserve"> </w:t>
      </w:r>
      <w:r w:rsidR="00D12952">
        <w:rPr>
          <w:color w:val="231F20"/>
          <w:spacing w:val="3"/>
          <w:w w:val="105"/>
        </w:rPr>
        <w:t>Austria</w:t>
      </w:r>
      <w:r w:rsidR="00D12952">
        <w:rPr>
          <w:color w:val="231F20"/>
          <w:spacing w:val="-22"/>
          <w:w w:val="105"/>
        </w:rPr>
        <w:t xml:space="preserve"> </w:t>
      </w:r>
      <w:r w:rsidR="00D12952">
        <w:rPr>
          <w:color w:val="231F20"/>
          <w:spacing w:val="2"/>
          <w:w w:val="105"/>
        </w:rPr>
        <w:t>and</w:t>
      </w:r>
      <w:r w:rsidR="00D12952">
        <w:rPr>
          <w:color w:val="231F20"/>
          <w:spacing w:val="-23"/>
          <w:w w:val="105"/>
        </w:rPr>
        <w:t xml:space="preserve"> </w:t>
      </w:r>
      <w:r w:rsidR="00D12952">
        <w:rPr>
          <w:color w:val="231F20"/>
          <w:spacing w:val="3"/>
          <w:w w:val="105"/>
        </w:rPr>
        <w:t>Switzerland.</w:t>
      </w:r>
      <w:r w:rsidR="00D12952">
        <w:rPr>
          <w:color w:val="231F20"/>
          <w:spacing w:val="-22"/>
          <w:w w:val="105"/>
        </w:rPr>
        <w:t xml:space="preserve"> </w:t>
      </w:r>
      <w:r w:rsidR="00D12952">
        <w:rPr>
          <w:color w:val="231F20"/>
          <w:spacing w:val="4"/>
          <w:w w:val="105"/>
        </w:rPr>
        <w:t xml:space="preserve">Across </w:t>
      </w:r>
      <w:r w:rsidR="00D12952">
        <w:rPr>
          <w:color w:val="231F20"/>
          <w:spacing w:val="2"/>
          <w:w w:val="105"/>
        </w:rPr>
        <w:t>the</w:t>
      </w:r>
      <w:r w:rsidR="00D12952">
        <w:rPr>
          <w:color w:val="231F20"/>
          <w:spacing w:val="-15"/>
          <w:w w:val="105"/>
        </w:rPr>
        <w:t xml:space="preserve"> </w:t>
      </w:r>
      <w:r w:rsidR="00D12952">
        <w:rPr>
          <w:color w:val="231F20"/>
          <w:spacing w:val="3"/>
          <w:w w:val="105"/>
        </w:rPr>
        <w:t>Atlantic</w:t>
      </w:r>
      <w:r w:rsidR="00D12952">
        <w:rPr>
          <w:color w:val="231F20"/>
          <w:spacing w:val="-14"/>
          <w:w w:val="105"/>
        </w:rPr>
        <w:t xml:space="preserve"> </w:t>
      </w:r>
      <w:r w:rsidR="00D12952">
        <w:rPr>
          <w:color w:val="231F20"/>
          <w:spacing w:val="2"/>
          <w:w w:val="105"/>
        </w:rPr>
        <w:t>the</w:t>
      </w:r>
      <w:r w:rsidR="00D12952">
        <w:rPr>
          <w:color w:val="231F20"/>
          <w:spacing w:val="-15"/>
          <w:w w:val="105"/>
        </w:rPr>
        <w:t xml:space="preserve"> </w:t>
      </w:r>
      <w:r w:rsidR="00D12952">
        <w:rPr>
          <w:color w:val="231F20"/>
          <w:spacing w:val="3"/>
          <w:w w:val="105"/>
        </w:rPr>
        <w:t>tracks</w:t>
      </w:r>
      <w:r w:rsidR="00D12952">
        <w:rPr>
          <w:color w:val="231F20"/>
          <w:spacing w:val="-14"/>
          <w:w w:val="105"/>
        </w:rPr>
        <w:t xml:space="preserve"> </w:t>
      </w:r>
      <w:r w:rsidR="00D12952">
        <w:rPr>
          <w:color w:val="231F20"/>
          <w:spacing w:val="3"/>
          <w:w w:val="105"/>
        </w:rPr>
        <w:t>were</w:t>
      </w:r>
      <w:r w:rsidR="00D12952">
        <w:rPr>
          <w:color w:val="231F20"/>
          <w:spacing w:val="-15"/>
          <w:w w:val="105"/>
        </w:rPr>
        <w:t xml:space="preserve"> </w:t>
      </w:r>
      <w:r w:rsidR="00D12952">
        <w:rPr>
          <w:color w:val="231F20"/>
          <w:spacing w:val="3"/>
          <w:w w:val="105"/>
        </w:rPr>
        <w:t>laid</w:t>
      </w:r>
      <w:r w:rsidR="00D12952">
        <w:rPr>
          <w:color w:val="231F20"/>
          <w:spacing w:val="-14"/>
          <w:w w:val="105"/>
        </w:rPr>
        <w:t xml:space="preserve"> </w:t>
      </w:r>
      <w:r w:rsidR="00D12952">
        <w:rPr>
          <w:color w:val="231F20"/>
          <w:w w:val="105"/>
        </w:rPr>
        <w:t>in</w:t>
      </w:r>
      <w:r w:rsidR="00D12952">
        <w:rPr>
          <w:color w:val="231F20"/>
          <w:spacing w:val="-15"/>
          <w:w w:val="105"/>
        </w:rPr>
        <w:t xml:space="preserve"> </w:t>
      </w:r>
      <w:r w:rsidR="00D12952">
        <w:rPr>
          <w:color w:val="231F20"/>
          <w:spacing w:val="3"/>
          <w:w w:val="105"/>
        </w:rPr>
        <w:t>America</w:t>
      </w:r>
      <w:r w:rsidR="00D12952">
        <w:rPr>
          <w:color w:val="231F20"/>
          <w:spacing w:val="-14"/>
          <w:w w:val="105"/>
        </w:rPr>
        <w:t xml:space="preserve"> </w:t>
      </w:r>
      <w:r w:rsidR="00D12952">
        <w:rPr>
          <w:color w:val="231F20"/>
          <w:spacing w:val="3"/>
          <w:w w:val="105"/>
        </w:rPr>
        <w:t>which</w:t>
      </w:r>
      <w:r w:rsidR="00D12952">
        <w:rPr>
          <w:color w:val="231F20"/>
          <w:spacing w:val="-14"/>
          <w:w w:val="105"/>
        </w:rPr>
        <w:t xml:space="preserve"> </w:t>
      </w:r>
      <w:r w:rsidR="00D12952">
        <w:rPr>
          <w:color w:val="231F20"/>
          <w:spacing w:val="3"/>
          <w:w w:val="105"/>
        </w:rPr>
        <w:t>ushered</w:t>
      </w:r>
      <w:r w:rsidR="00D12952">
        <w:rPr>
          <w:color w:val="231F20"/>
          <w:spacing w:val="-15"/>
          <w:w w:val="105"/>
        </w:rPr>
        <w:t xml:space="preserve"> </w:t>
      </w:r>
      <w:r w:rsidR="00D12952">
        <w:rPr>
          <w:color w:val="231F20"/>
          <w:w w:val="105"/>
        </w:rPr>
        <w:t>in</w:t>
      </w:r>
      <w:r w:rsidR="00D12952">
        <w:rPr>
          <w:color w:val="231F20"/>
          <w:spacing w:val="-14"/>
          <w:w w:val="105"/>
        </w:rPr>
        <w:t xml:space="preserve"> </w:t>
      </w:r>
      <w:r w:rsidR="00D12952">
        <w:rPr>
          <w:color w:val="231F20"/>
          <w:spacing w:val="2"/>
          <w:w w:val="105"/>
        </w:rPr>
        <w:t>the</w:t>
      </w:r>
      <w:r w:rsidR="00D12952">
        <w:rPr>
          <w:color w:val="231F20"/>
          <w:spacing w:val="-15"/>
          <w:w w:val="105"/>
        </w:rPr>
        <w:t xml:space="preserve"> </w:t>
      </w:r>
      <w:r w:rsidR="00D12952">
        <w:rPr>
          <w:color w:val="231F20"/>
          <w:spacing w:val="3"/>
          <w:w w:val="105"/>
        </w:rPr>
        <w:t>spurt</w:t>
      </w:r>
      <w:r w:rsidR="00D12952">
        <w:rPr>
          <w:color w:val="231F20"/>
          <w:spacing w:val="-14"/>
          <w:w w:val="105"/>
        </w:rPr>
        <w:t xml:space="preserve"> </w:t>
      </w:r>
      <w:r w:rsidR="00D12952">
        <w:rPr>
          <w:color w:val="231F20"/>
          <w:spacing w:val="4"/>
          <w:w w:val="105"/>
        </w:rPr>
        <w:t xml:space="preserve">of </w:t>
      </w:r>
      <w:r w:rsidR="00D12952">
        <w:rPr>
          <w:color w:val="231F20"/>
          <w:spacing w:val="3"/>
          <w:w w:val="105"/>
        </w:rPr>
        <w:t>travel</w:t>
      </w:r>
      <w:r w:rsidR="00D12952">
        <w:rPr>
          <w:color w:val="231F20"/>
          <w:spacing w:val="-9"/>
          <w:w w:val="105"/>
        </w:rPr>
        <w:t xml:space="preserve"> </w:t>
      </w:r>
      <w:r w:rsidR="00D12952">
        <w:rPr>
          <w:color w:val="231F20"/>
          <w:w w:val="105"/>
        </w:rPr>
        <w:t>to</w:t>
      </w:r>
      <w:r w:rsidR="00D12952">
        <w:rPr>
          <w:color w:val="231F20"/>
          <w:spacing w:val="-8"/>
          <w:w w:val="105"/>
        </w:rPr>
        <w:t xml:space="preserve"> </w:t>
      </w:r>
      <w:r w:rsidR="00D12952">
        <w:rPr>
          <w:color w:val="231F20"/>
          <w:spacing w:val="2"/>
          <w:w w:val="105"/>
        </w:rPr>
        <w:t>and</w:t>
      </w:r>
      <w:r w:rsidR="00D12952">
        <w:rPr>
          <w:color w:val="231F20"/>
          <w:spacing w:val="-9"/>
          <w:w w:val="105"/>
        </w:rPr>
        <w:t xml:space="preserve"> </w:t>
      </w:r>
      <w:r w:rsidR="00D12952">
        <w:rPr>
          <w:color w:val="231F20"/>
          <w:spacing w:val="3"/>
          <w:w w:val="105"/>
        </w:rPr>
        <w:t>from</w:t>
      </w:r>
      <w:r w:rsidR="00D12952">
        <w:rPr>
          <w:color w:val="231F20"/>
          <w:spacing w:val="-8"/>
          <w:w w:val="105"/>
        </w:rPr>
        <w:t xml:space="preserve"> </w:t>
      </w:r>
      <w:r w:rsidR="00D12952">
        <w:rPr>
          <w:color w:val="231F20"/>
          <w:spacing w:val="3"/>
          <w:w w:val="105"/>
        </w:rPr>
        <w:t>places</w:t>
      </w:r>
      <w:r w:rsidR="00D12952">
        <w:rPr>
          <w:color w:val="231F20"/>
          <w:spacing w:val="-9"/>
          <w:w w:val="105"/>
        </w:rPr>
        <w:t xml:space="preserve"> </w:t>
      </w:r>
      <w:r w:rsidR="00D12952">
        <w:rPr>
          <w:color w:val="231F20"/>
          <w:spacing w:val="3"/>
          <w:w w:val="105"/>
        </w:rPr>
        <w:t>where</w:t>
      </w:r>
      <w:r w:rsidR="00D12952">
        <w:rPr>
          <w:color w:val="231F20"/>
          <w:spacing w:val="-8"/>
          <w:w w:val="105"/>
        </w:rPr>
        <w:t xml:space="preserve"> </w:t>
      </w:r>
      <w:r w:rsidR="00D12952">
        <w:rPr>
          <w:color w:val="231F20"/>
          <w:spacing w:val="3"/>
          <w:w w:val="105"/>
        </w:rPr>
        <w:t>tracks</w:t>
      </w:r>
      <w:r w:rsidR="00D12952">
        <w:rPr>
          <w:color w:val="231F20"/>
          <w:spacing w:val="-9"/>
          <w:w w:val="105"/>
        </w:rPr>
        <w:t xml:space="preserve"> </w:t>
      </w:r>
      <w:r w:rsidR="00D12952">
        <w:rPr>
          <w:color w:val="231F20"/>
          <w:spacing w:val="3"/>
          <w:w w:val="105"/>
        </w:rPr>
        <w:t>were</w:t>
      </w:r>
      <w:r w:rsidR="00D12952">
        <w:rPr>
          <w:color w:val="231F20"/>
          <w:spacing w:val="-8"/>
          <w:w w:val="105"/>
        </w:rPr>
        <w:t xml:space="preserve"> </w:t>
      </w:r>
      <w:r w:rsidR="00D12952">
        <w:rPr>
          <w:color w:val="231F20"/>
          <w:spacing w:val="3"/>
          <w:w w:val="105"/>
        </w:rPr>
        <w:t>laid.</w:t>
      </w:r>
      <w:r w:rsidR="00D12952">
        <w:rPr>
          <w:color w:val="231F20"/>
          <w:spacing w:val="-9"/>
          <w:w w:val="105"/>
        </w:rPr>
        <w:t xml:space="preserve"> </w:t>
      </w:r>
      <w:r w:rsidR="00D12952">
        <w:rPr>
          <w:color w:val="231F20"/>
          <w:spacing w:val="3"/>
          <w:w w:val="105"/>
        </w:rPr>
        <w:t>This</w:t>
      </w:r>
      <w:r w:rsidR="00D12952">
        <w:rPr>
          <w:color w:val="231F20"/>
          <w:spacing w:val="-8"/>
          <w:w w:val="105"/>
        </w:rPr>
        <w:t xml:space="preserve"> </w:t>
      </w:r>
      <w:r w:rsidR="00D12952">
        <w:rPr>
          <w:color w:val="231F20"/>
          <w:spacing w:val="3"/>
          <w:w w:val="105"/>
        </w:rPr>
        <w:t>great</w:t>
      </w:r>
      <w:r w:rsidR="00D12952">
        <w:rPr>
          <w:color w:val="231F20"/>
          <w:spacing w:val="-8"/>
          <w:w w:val="105"/>
        </w:rPr>
        <w:t xml:space="preserve"> </w:t>
      </w:r>
      <w:r w:rsidR="00D12952">
        <w:rPr>
          <w:color w:val="231F20"/>
          <w:spacing w:val="3"/>
          <w:w w:val="105"/>
        </w:rPr>
        <w:t>revolution</w:t>
      </w:r>
      <w:r w:rsidR="00D12952">
        <w:rPr>
          <w:color w:val="231F20"/>
          <w:spacing w:val="-9"/>
          <w:w w:val="105"/>
        </w:rPr>
        <w:t xml:space="preserve"> </w:t>
      </w:r>
      <w:r w:rsidR="00D12952">
        <w:rPr>
          <w:color w:val="231F20"/>
          <w:spacing w:val="4"/>
          <w:w w:val="105"/>
        </w:rPr>
        <w:t xml:space="preserve">in </w:t>
      </w:r>
      <w:r w:rsidR="00D12952">
        <w:rPr>
          <w:color w:val="231F20"/>
          <w:spacing w:val="3"/>
          <w:w w:val="105"/>
        </w:rPr>
        <w:t>rail</w:t>
      </w:r>
      <w:r w:rsidR="00D12952">
        <w:rPr>
          <w:color w:val="231F20"/>
          <w:spacing w:val="-6"/>
          <w:w w:val="105"/>
        </w:rPr>
        <w:t xml:space="preserve"> </w:t>
      </w:r>
      <w:r w:rsidR="00D12952">
        <w:rPr>
          <w:color w:val="231F20"/>
          <w:spacing w:val="3"/>
          <w:w w:val="105"/>
        </w:rPr>
        <w:t>transport</w:t>
      </w:r>
      <w:r w:rsidR="00D12952">
        <w:rPr>
          <w:color w:val="231F20"/>
          <w:spacing w:val="-6"/>
          <w:w w:val="105"/>
        </w:rPr>
        <w:t xml:space="preserve"> </w:t>
      </w:r>
      <w:r w:rsidR="00D12952">
        <w:rPr>
          <w:color w:val="231F20"/>
          <w:spacing w:val="3"/>
          <w:w w:val="105"/>
        </w:rPr>
        <w:t>technology</w:t>
      </w:r>
      <w:r w:rsidR="00D12952">
        <w:rPr>
          <w:color w:val="231F20"/>
          <w:spacing w:val="-6"/>
          <w:w w:val="105"/>
        </w:rPr>
        <w:t xml:space="preserve"> </w:t>
      </w:r>
      <w:r w:rsidR="00D12952">
        <w:rPr>
          <w:color w:val="231F20"/>
          <w:spacing w:val="3"/>
          <w:w w:val="105"/>
        </w:rPr>
        <w:t>produced</w:t>
      </w:r>
      <w:r w:rsidR="00D12952">
        <w:rPr>
          <w:color w:val="231F20"/>
          <w:spacing w:val="-6"/>
          <w:w w:val="105"/>
        </w:rPr>
        <w:t xml:space="preserve"> </w:t>
      </w:r>
      <w:r w:rsidR="00D12952">
        <w:rPr>
          <w:color w:val="231F20"/>
          <w:w w:val="105"/>
        </w:rPr>
        <w:t>an</w:t>
      </w:r>
      <w:r w:rsidR="00D12952">
        <w:rPr>
          <w:color w:val="231F20"/>
          <w:spacing w:val="-6"/>
          <w:w w:val="105"/>
        </w:rPr>
        <w:t xml:space="preserve"> </w:t>
      </w:r>
      <w:r w:rsidR="00D12952">
        <w:rPr>
          <w:color w:val="231F20"/>
          <w:spacing w:val="3"/>
          <w:w w:val="105"/>
        </w:rPr>
        <w:t>immediate</w:t>
      </w:r>
      <w:r w:rsidR="00D12952">
        <w:rPr>
          <w:color w:val="231F20"/>
          <w:spacing w:val="-6"/>
          <w:w w:val="105"/>
        </w:rPr>
        <w:t xml:space="preserve"> </w:t>
      </w:r>
      <w:r w:rsidR="00D12952">
        <w:rPr>
          <w:color w:val="231F20"/>
          <w:spacing w:val="3"/>
          <w:w w:val="105"/>
        </w:rPr>
        <w:t>expansion</w:t>
      </w:r>
      <w:r w:rsidR="00D12952">
        <w:rPr>
          <w:color w:val="231F20"/>
          <w:spacing w:val="-6"/>
          <w:w w:val="105"/>
        </w:rPr>
        <w:t xml:space="preserve"> </w:t>
      </w:r>
      <w:r w:rsidR="00D12952">
        <w:rPr>
          <w:color w:val="231F20"/>
          <w:w w:val="105"/>
        </w:rPr>
        <w:t>in</w:t>
      </w:r>
      <w:r w:rsidR="00D12952">
        <w:rPr>
          <w:color w:val="231F20"/>
          <w:spacing w:val="-6"/>
          <w:w w:val="105"/>
        </w:rPr>
        <w:t xml:space="preserve"> </w:t>
      </w:r>
      <w:r w:rsidR="00D12952">
        <w:rPr>
          <w:color w:val="231F20"/>
          <w:spacing w:val="4"/>
          <w:w w:val="105"/>
        </w:rPr>
        <w:t xml:space="preserve">European </w:t>
      </w:r>
      <w:r w:rsidR="00D12952">
        <w:rPr>
          <w:color w:val="231F20"/>
          <w:spacing w:val="3"/>
          <w:w w:val="105"/>
        </w:rPr>
        <w:t xml:space="preserve">travel. </w:t>
      </w:r>
      <w:r w:rsidR="00D12952">
        <w:rPr>
          <w:color w:val="231F20"/>
          <w:w w:val="105"/>
        </w:rPr>
        <w:t xml:space="preserve">It </w:t>
      </w:r>
      <w:r w:rsidR="00D12952">
        <w:rPr>
          <w:color w:val="231F20"/>
          <w:spacing w:val="2"/>
          <w:w w:val="105"/>
        </w:rPr>
        <w:t xml:space="preserve">was </w:t>
      </w:r>
      <w:r w:rsidR="00D12952">
        <w:rPr>
          <w:color w:val="231F20"/>
          <w:spacing w:val="3"/>
          <w:w w:val="105"/>
        </w:rPr>
        <w:t xml:space="preserve">estimated that </w:t>
      </w:r>
      <w:r w:rsidR="00D12952">
        <w:rPr>
          <w:color w:val="231F20"/>
          <w:w w:val="105"/>
        </w:rPr>
        <w:t xml:space="preserve">in </w:t>
      </w:r>
      <w:r w:rsidR="00D12952">
        <w:rPr>
          <w:color w:val="231F20"/>
          <w:spacing w:val="2"/>
          <w:w w:val="105"/>
        </w:rPr>
        <w:t xml:space="preserve">the </w:t>
      </w:r>
      <w:r w:rsidR="00D12952">
        <w:rPr>
          <w:color w:val="231F20"/>
          <w:spacing w:val="3"/>
          <w:w w:val="105"/>
        </w:rPr>
        <w:t xml:space="preserve">year 1881, </w:t>
      </w:r>
      <w:r w:rsidR="00D12952">
        <w:rPr>
          <w:color w:val="231F20"/>
          <w:spacing w:val="2"/>
          <w:w w:val="105"/>
        </w:rPr>
        <w:t xml:space="preserve">the </w:t>
      </w:r>
      <w:r w:rsidR="00D12952">
        <w:rPr>
          <w:color w:val="231F20"/>
          <w:spacing w:val="3"/>
          <w:w w:val="105"/>
        </w:rPr>
        <w:t xml:space="preserve">railways carried </w:t>
      </w:r>
      <w:r w:rsidR="00D12952">
        <w:rPr>
          <w:color w:val="231F20"/>
          <w:spacing w:val="4"/>
          <w:w w:val="105"/>
        </w:rPr>
        <w:t xml:space="preserve">over </w:t>
      </w:r>
      <w:r w:rsidR="00D12952">
        <w:rPr>
          <w:color w:val="231F20"/>
          <w:spacing w:val="2"/>
          <w:w w:val="105"/>
        </w:rPr>
        <w:t xml:space="preserve">600 </w:t>
      </w:r>
      <w:r w:rsidR="00D12952">
        <w:rPr>
          <w:color w:val="231F20"/>
          <w:spacing w:val="3"/>
          <w:w w:val="105"/>
        </w:rPr>
        <w:t xml:space="preserve">million passengers over </w:t>
      </w:r>
      <w:r w:rsidR="00D12952">
        <w:rPr>
          <w:color w:val="231F20"/>
          <w:spacing w:val="2"/>
          <w:w w:val="105"/>
        </w:rPr>
        <w:t xml:space="preserve">the </w:t>
      </w:r>
      <w:r w:rsidR="00D12952">
        <w:rPr>
          <w:color w:val="231F20"/>
          <w:spacing w:val="3"/>
          <w:w w:val="105"/>
        </w:rPr>
        <w:t xml:space="preserve">lines operated </w:t>
      </w:r>
      <w:r w:rsidR="00D12952">
        <w:rPr>
          <w:color w:val="231F20"/>
          <w:w w:val="105"/>
        </w:rPr>
        <w:t xml:space="preserve">by </w:t>
      </w:r>
      <w:r w:rsidR="00D12952">
        <w:rPr>
          <w:color w:val="231F20"/>
          <w:spacing w:val="3"/>
          <w:w w:val="105"/>
        </w:rPr>
        <w:t xml:space="preserve">over </w:t>
      </w:r>
      <w:r w:rsidR="00D12952">
        <w:rPr>
          <w:color w:val="231F20"/>
          <w:spacing w:val="2"/>
          <w:w w:val="105"/>
        </w:rPr>
        <w:t xml:space="preserve">one </w:t>
      </w:r>
      <w:r w:rsidR="00D12952">
        <w:rPr>
          <w:color w:val="231F20"/>
          <w:spacing w:val="3"/>
          <w:w w:val="105"/>
        </w:rPr>
        <w:t xml:space="preserve">hundred </w:t>
      </w:r>
      <w:r w:rsidR="00D12952">
        <w:rPr>
          <w:color w:val="231F20"/>
          <w:spacing w:val="4"/>
          <w:w w:val="105"/>
        </w:rPr>
        <w:t xml:space="preserve">odd </w:t>
      </w:r>
      <w:r w:rsidR="00D12952">
        <w:rPr>
          <w:color w:val="231F20"/>
          <w:spacing w:val="3"/>
          <w:w w:val="105"/>
        </w:rPr>
        <w:t xml:space="preserve">phenomenal success, </w:t>
      </w:r>
      <w:r w:rsidR="00D12952">
        <w:rPr>
          <w:color w:val="231F20"/>
          <w:spacing w:val="2"/>
          <w:w w:val="105"/>
        </w:rPr>
        <w:t xml:space="preserve">the </w:t>
      </w:r>
      <w:r w:rsidR="00D12952">
        <w:rPr>
          <w:color w:val="231F20"/>
          <w:spacing w:val="3"/>
          <w:w w:val="105"/>
        </w:rPr>
        <w:t xml:space="preserve">railways were </w:t>
      </w:r>
      <w:r w:rsidR="00D12952">
        <w:rPr>
          <w:color w:val="231F20"/>
          <w:spacing w:val="2"/>
          <w:w w:val="105"/>
        </w:rPr>
        <w:t xml:space="preserve">now </w:t>
      </w:r>
      <w:r w:rsidR="00D12952">
        <w:rPr>
          <w:color w:val="231F20"/>
          <w:spacing w:val="3"/>
          <w:w w:val="105"/>
        </w:rPr>
        <w:t xml:space="preserve">keen </w:t>
      </w:r>
      <w:r w:rsidR="00D12952">
        <w:rPr>
          <w:color w:val="231F20"/>
          <w:w w:val="105"/>
        </w:rPr>
        <w:t xml:space="preserve">to </w:t>
      </w:r>
      <w:r w:rsidR="00D12952">
        <w:rPr>
          <w:color w:val="231F20"/>
          <w:spacing w:val="3"/>
          <w:w w:val="105"/>
        </w:rPr>
        <w:t>stimul</w:t>
      </w:r>
      <w:r w:rsidR="00D12952">
        <w:rPr>
          <w:color w:val="231F20"/>
          <w:spacing w:val="3"/>
          <w:w w:val="105"/>
        </w:rPr>
        <w:t xml:space="preserve">ate </w:t>
      </w:r>
      <w:r w:rsidR="00D12952">
        <w:rPr>
          <w:color w:val="231F20"/>
          <w:spacing w:val="4"/>
          <w:w w:val="105"/>
        </w:rPr>
        <w:t xml:space="preserve">travel </w:t>
      </w:r>
      <w:r w:rsidR="00D12952">
        <w:rPr>
          <w:color w:val="231F20"/>
          <w:spacing w:val="3"/>
          <w:w w:val="105"/>
        </w:rPr>
        <w:t xml:space="preserve">further </w:t>
      </w:r>
      <w:r w:rsidR="00D12952">
        <w:rPr>
          <w:color w:val="231F20"/>
          <w:spacing w:val="2"/>
          <w:w w:val="105"/>
        </w:rPr>
        <w:t xml:space="preserve">and </w:t>
      </w:r>
      <w:r w:rsidR="00D12952">
        <w:rPr>
          <w:color w:val="231F20"/>
          <w:spacing w:val="3"/>
          <w:w w:val="105"/>
        </w:rPr>
        <w:t xml:space="preserve">also </w:t>
      </w:r>
      <w:r w:rsidR="00D12952">
        <w:rPr>
          <w:color w:val="231F20"/>
          <w:w w:val="105"/>
        </w:rPr>
        <w:t xml:space="preserve">to </w:t>
      </w:r>
      <w:r w:rsidR="00D12952">
        <w:rPr>
          <w:color w:val="231F20"/>
          <w:spacing w:val="3"/>
          <w:w w:val="105"/>
        </w:rPr>
        <w:t xml:space="preserve">improve </w:t>
      </w:r>
      <w:r w:rsidR="00D12952">
        <w:rPr>
          <w:color w:val="231F20"/>
          <w:spacing w:val="2"/>
          <w:w w:val="105"/>
        </w:rPr>
        <w:t xml:space="preserve">the </w:t>
      </w:r>
      <w:r w:rsidR="00D12952">
        <w:rPr>
          <w:color w:val="231F20"/>
          <w:spacing w:val="3"/>
          <w:w w:val="105"/>
        </w:rPr>
        <w:t xml:space="preserve">system. There </w:t>
      </w:r>
      <w:r w:rsidR="00D12952">
        <w:rPr>
          <w:color w:val="231F20"/>
          <w:spacing w:val="2"/>
          <w:w w:val="105"/>
        </w:rPr>
        <w:t xml:space="preserve">was </w:t>
      </w:r>
      <w:r w:rsidR="00D12952">
        <w:rPr>
          <w:color w:val="231F20"/>
          <w:spacing w:val="3"/>
          <w:w w:val="105"/>
        </w:rPr>
        <w:t xml:space="preserve">also </w:t>
      </w:r>
      <w:r w:rsidR="00D12952">
        <w:rPr>
          <w:color w:val="231F20"/>
          <w:spacing w:val="2"/>
          <w:w w:val="105"/>
        </w:rPr>
        <w:t xml:space="preserve">now </w:t>
      </w:r>
      <w:r w:rsidR="00D12952">
        <w:rPr>
          <w:color w:val="231F20"/>
          <w:w w:val="105"/>
        </w:rPr>
        <w:t xml:space="preserve">an </w:t>
      </w:r>
      <w:r w:rsidR="00D12952">
        <w:rPr>
          <w:color w:val="231F20"/>
          <w:spacing w:val="4"/>
          <w:w w:val="105"/>
        </w:rPr>
        <w:t xml:space="preserve">element </w:t>
      </w:r>
      <w:r w:rsidR="00D12952">
        <w:rPr>
          <w:color w:val="231F20"/>
          <w:w w:val="105"/>
        </w:rPr>
        <w:t>of</w:t>
      </w:r>
      <w:r w:rsidR="00D12952">
        <w:rPr>
          <w:color w:val="231F20"/>
          <w:spacing w:val="-10"/>
          <w:w w:val="105"/>
        </w:rPr>
        <w:t xml:space="preserve"> </w:t>
      </w:r>
      <w:r w:rsidR="00D12952">
        <w:rPr>
          <w:color w:val="231F20"/>
          <w:spacing w:val="3"/>
          <w:w w:val="105"/>
        </w:rPr>
        <w:t>competition</w:t>
      </w:r>
      <w:r w:rsidR="00D12952">
        <w:rPr>
          <w:color w:val="231F20"/>
          <w:spacing w:val="-9"/>
          <w:w w:val="105"/>
        </w:rPr>
        <w:t xml:space="preserve"> </w:t>
      </w:r>
      <w:r w:rsidR="00D12952">
        <w:rPr>
          <w:color w:val="231F20"/>
          <w:spacing w:val="2"/>
          <w:w w:val="105"/>
        </w:rPr>
        <w:t>and</w:t>
      </w:r>
      <w:r w:rsidR="00D12952">
        <w:rPr>
          <w:color w:val="231F20"/>
          <w:spacing w:val="-9"/>
          <w:w w:val="105"/>
        </w:rPr>
        <w:t xml:space="preserve"> </w:t>
      </w:r>
      <w:r w:rsidR="00D12952">
        <w:rPr>
          <w:color w:val="231F20"/>
          <w:spacing w:val="2"/>
          <w:w w:val="105"/>
        </w:rPr>
        <w:t>the</w:t>
      </w:r>
      <w:r w:rsidR="00D12952">
        <w:rPr>
          <w:color w:val="231F20"/>
          <w:spacing w:val="-9"/>
          <w:w w:val="105"/>
        </w:rPr>
        <w:t xml:space="preserve"> </w:t>
      </w:r>
      <w:r w:rsidR="00D12952">
        <w:rPr>
          <w:color w:val="231F20"/>
          <w:spacing w:val="3"/>
          <w:w w:val="105"/>
        </w:rPr>
        <w:t>various</w:t>
      </w:r>
      <w:r w:rsidR="00D12952">
        <w:rPr>
          <w:color w:val="231F20"/>
          <w:spacing w:val="-9"/>
          <w:w w:val="105"/>
        </w:rPr>
        <w:t xml:space="preserve"> </w:t>
      </w:r>
      <w:r w:rsidR="00D12952">
        <w:rPr>
          <w:color w:val="231F20"/>
          <w:spacing w:val="3"/>
          <w:w w:val="105"/>
        </w:rPr>
        <w:t>railway</w:t>
      </w:r>
      <w:r w:rsidR="00D12952">
        <w:rPr>
          <w:color w:val="231F20"/>
          <w:spacing w:val="-9"/>
          <w:w w:val="105"/>
        </w:rPr>
        <w:t xml:space="preserve"> </w:t>
      </w:r>
      <w:r w:rsidR="00D12952">
        <w:rPr>
          <w:color w:val="231F20"/>
          <w:spacing w:val="3"/>
          <w:w w:val="105"/>
        </w:rPr>
        <w:t>companies</w:t>
      </w:r>
      <w:r w:rsidR="00D12952">
        <w:rPr>
          <w:color w:val="231F20"/>
          <w:spacing w:val="-10"/>
          <w:w w:val="105"/>
        </w:rPr>
        <w:t xml:space="preserve"> </w:t>
      </w:r>
      <w:r w:rsidR="00D12952">
        <w:rPr>
          <w:color w:val="231F20"/>
          <w:spacing w:val="3"/>
          <w:w w:val="105"/>
        </w:rPr>
        <w:t>tried</w:t>
      </w:r>
      <w:r w:rsidR="00D12952">
        <w:rPr>
          <w:color w:val="231F20"/>
          <w:spacing w:val="-9"/>
          <w:w w:val="105"/>
        </w:rPr>
        <w:t xml:space="preserve"> </w:t>
      </w:r>
      <w:r w:rsidR="00D12952">
        <w:rPr>
          <w:color w:val="231F20"/>
          <w:w w:val="105"/>
        </w:rPr>
        <w:t>to</w:t>
      </w:r>
      <w:r w:rsidR="00D12952">
        <w:rPr>
          <w:color w:val="231F20"/>
          <w:spacing w:val="-9"/>
          <w:w w:val="105"/>
        </w:rPr>
        <w:t xml:space="preserve"> </w:t>
      </w:r>
      <w:r w:rsidR="00D12952">
        <w:rPr>
          <w:color w:val="231F20"/>
          <w:spacing w:val="3"/>
          <w:w w:val="105"/>
        </w:rPr>
        <w:t>make</w:t>
      </w:r>
      <w:r w:rsidR="00D12952">
        <w:rPr>
          <w:color w:val="231F20"/>
          <w:spacing w:val="-9"/>
          <w:w w:val="105"/>
        </w:rPr>
        <w:t xml:space="preserve"> </w:t>
      </w:r>
      <w:r w:rsidR="00D12952">
        <w:rPr>
          <w:color w:val="231F20"/>
          <w:spacing w:val="3"/>
          <w:w w:val="105"/>
        </w:rPr>
        <w:t>travel</w:t>
      </w:r>
      <w:r w:rsidR="00D12952">
        <w:rPr>
          <w:color w:val="231F20"/>
          <w:spacing w:val="-9"/>
          <w:w w:val="105"/>
        </w:rPr>
        <w:t xml:space="preserve"> </w:t>
      </w:r>
      <w:r w:rsidR="00D12952">
        <w:rPr>
          <w:color w:val="231F20"/>
          <w:spacing w:val="4"/>
          <w:w w:val="105"/>
        </w:rPr>
        <w:t xml:space="preserve">as </w:t>
      </w:r>
      <w:r w:rsidR="00D12952">
        <w:rPr>
          <w:color w:val="231F20"/>
          <w:spacing w:val="3"/>
          <w:w w:val="105"/>
        </w:rPr>
        <w:t xml:space="preserve">comfortable </w:t>
      </w:r>
      <w:r w:rsidR="00D12952">
        <w:rPr>
          <w:color w:val="231F20"/>
          <w:w w:val="105"/>
        </w:rPr>
        <w:t>as</w:t>
      </w:r>
      <w:r w:rsidR="00D12952">
        <w:rPr>
          <w:color w:val="231F20"/>
          <w:spacing w:val="-4"/>
          <w:w w:val="105"/>
        </w:rPr>
        <w:t xml:space="preserve"> </w:t>
      </w:r>
      <w:r w:rsidR="00D12952">
        <w:rPr>
          <w:color w:val="231F20"/>
          <w:spacing w:val="4"/>
          <w:w w:val="105"/>
        </w:rPr>
        <w:t>possible.</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rPr>
        <w:t xml:space="preserve">In </w:t>
      </w:r>
      <w:r>
        <w:rPr>
          <w:color w:val="231F20"/>
          <w:spacing w:val="3"/>
        </w:rPr>
        <w:t xml:space="preserve">America, </w:t>
      </w:r>
      <w:r>
        <w:rPr>
          <w:color w:val="231F20"/>
          <w:spacing w:val="2"/>
        </w:rPr>
        <w:t xml:space="preserve">the </w:t>
      </w:r>
      <w:r>
        <w:rPr>
          <w:color w:val="231F20"/>
          <w:spacing w:val="3"/>
        </w:rPr>
        <w:t xml:space="preserve">first class railway travel </w:t>
      </w:r>
      <w:r>
        <w:rPr>
          <w:color w:val="231F20"/>
          <w:spacing w:val="2"/>
        </w:rPr>
        <w:t xml:space="preserve">was </w:t>
      </w:r>
      <w:r>
        <w:rPr>
          <w:color w:val="231F20"/>
          <w:spacing w:val="3"/>
        </w:rPr>
        <w:t xml:space="preserve">introduced </w:t>
      </w:r>
      <w:r>
        <w:rPr>
          <w:color w:val="231F20"/>
        </w:rPr>
        <w:t xml:space="preserve">in </w:t>
      </w:r>
      <w:r>
        <w:rPr>
          <w:color w:val="231F20"/>
          <w:spacing w:val="4"/>
        </w:rPr>
        <w:t xml:space="preserve">the  </w:t>
      </w:r>
      <w:r>
        <w:rPr>
          <w:color w:val="231F20"/>
          <w:spacing w:val="3"/>
        </w:rPr>
        <w:t xml:space="preserve">early 1870s, </w:t>
      </w:r>
      <w:r>
        <w:rPr>
          <w:color w:val="231F20"/>
        </w:rPr>
        <w:t xml:space="preserve">by an </w:t>
      </w:r>
      <w:r>
        <w:rPr>
          <w:color w:val="231F20"/>
          <w:spacing w:val="3"/>
        </w:rPr>
        <w:t xml:space="preserve">American named </w:t>
      </w:r>
      <w:r>
        <w:rPr>
          <w:color w:val="231F20"/>
        </w:rPr>
        <w:t xml:space="preserve">G. M. </w:t>
      </w:r>
      <w:r>
        <w:rPr>
          <w:color w:val="231F20"/>
          <w:spacing w:val="3"/>
        </w:rPr>
        <w:t xml:space="preserve">Pullman, </w:t>
      </w:r>
      <w:r>
        <w:rPr>
          <w:color w:val="231F20"/>
          <w:spacing w:val="2"/>
        </w:rPr>
        <w:t xml:space="preserve">who </w:t>
      </w:r>
      <w:r>
        <w:rPr>
          <w:color w:val="231F20"/>
          <w:spacing w:val="3"/>
        </w:rPr>
        <w:t xml:space="preserve">developed </w:t>
      </w:r>
      <w:r>
        <w:rPr>
          <w:color w:val="231F20"/>
          <w:spacing w:val="4"/>
        </w:rPr>
        <w:t xml:space="preserve">the </w:t>
      </w:r>
      <w:r>
        <w:rPr>
          <w:color w:val="231F20"/>
          <w:spacing w:val="3"/>
        </w:rPr>
        <w:t xml:space="preserve">Pullman coaches with their luxury furnishings </w:t>
      </w:r>
      <w:r>
        <w:rPr>
          <w:color w:val="231F20"/>
          <w:spacing w:val="2"/>
        </w:rPr>
        <w:t xml:space="preserve">and </w:t>
      </w:r>
      <w:r>
        <w:rPr>
          <w:color w:val="231F20"/>
          <w:spacing w:val="3"/>
        </w:rPr>
        <w:t xml:space="preserve">dining facilities. </w:t>
      </w:r>
      <w:r>
        <w:rPr>
          <w:color w:val="231F20"/>
          <w:spacing w:val="4"/>
        </w:rPr>
        <w:t xml:space="preserve">The </w:t>
      </w:r>
      <w:r>
        <w:rPr>
          <w:color w:val="231F20"/>
          <w:spacing w:val="3"/>
        </w:rPr>
        <w:t xml:space="preserve">longer distances </w:t>
      </w:r>
      <w:r>
        <w:rPr>
          <w:color w:val="231F20"/>
        </w:rPr>
        <w:t xml:space="preserve">in </w:t>
      </w:r>
      <w:r>
        <w:rPr>
          <w:color w:val="231F20"/>
          <w:spacing w:val="3"/>
        </w:rPr>
        <w:t xml:space="preserve">America necessitated </w:t>
      </w:r>
      <w:r>
        <w:rPr>
          <w:color w:val="231F20"/>
          <w:spacing w:val="2"/>
        </w:rPr>
        <w:t xml:space="preserve">the </w:t>
      </w:r>
      <w:r>
        <w:rPr>
          <w:color w:val="231F20"/>
          <w:spacing w:val="3"/>
        </w:rPr>
        <w:t xml:space="preserve">ensuring </w:t>
      </w:r>
      <w:r>
        <w:rPr>
          <w:color w:val="231F20"/>
        </w:rPr>
        <w:t xml:space="preserve">of </w:t>
      </w:r>
      <w:r>
        <w:rPr>
          <w:color w:val="231F20"/>
          <w:spacing w:val="3"/>
        </w:rPr>
        <w:t xml:space="preserve">greater </w:t>
      </w:r>
      <w:r>
        <w:rPr>
          <w:color w:val="231F20"/>
          <w:spacing w:val="4"/>
        </w:rPr>
        <w:t xml:space="preserve">passenger </w:t>
      </w:r>
      <w:r>
        <w:rPr>
          <w:color w:val="231F20"/>
          <w:spacing w:val="3"/>
        </w:rPr>
        <w:t xml:space="preserve">comfort. Long-distance travel could </w:t>
      </w:r>
      <w:r>
        <w:rPr>
          <w:color w:val="231F20"/>
          <w:spacing w:val="2"/>
        </w:rPr>
        <w:t xml:space="preserve">now </w:t>
      </w:r>
      <w:r>
        <w:rPr>
          <w:color w:val="231F20"/>
        </w:rPr>
        <w:t>b</w:t>
      </w:r>
      <w:r>
        <w:rPr>
          <w:color w:val="231F20"/>
        </w:rPr>
        <w:t xml:space="preserve">e </w:t>
      </w:r>
      <w:r>
        <w:rPr>
          <w:color w:val="231F20"/>
          <w:spacing w:val="3"/>
        </w:rPr>
        <w:t xml:space="preserve">undertaken </w:t>
      </w:r>
      <w:r>
        <w:rPr>
          <w:color w:val="231F20"/>
        </w:rPr>
        <w:t xml:space="preserve">in </w:t>
      </w:r>
      <w:r>
        <w:rPr>
          <w:color w:val="231F20"/>
          <w:spacing w:val="3"/>
        </w:rPr>
        <w:t xml:space="preserve">comfort </w:t>
      </w:r>
      <w:r>
        <w:rPr>
          <w:color w:val="231F20"/>
          <w:spacing w:val="4"/>
        </w:rPr>
        <w:t xml:space="preserve">and </w:t>
      </w:r>
      <w:r>
        <w:rPr>
          <w:color w:val="231F20"/>
          <w:spacing w:val="3"/>
        </w:rPr>
        <w:t xml:space="preserve">with pleasure. </w:t>
      </w:r>
      <w:r>
        <w:rPr>
          <w:color w:val="231F20"/>
          <w:spacing w:val="2"/>
        </w:rPr>
        <w:t xml:space="preserve">The </w:t>
      </w:r>
      <w:r>
        <w:rPr>
          <w:color w:val="231F20"/>
          <w:spacing w:val="3"/>
        </w:rPr>
        <w:t xml:space="preserve">Pullman coaches manufactured </w:t>
      </w:r>
      <w:r>
        <w:rPr>
          <w:color w:val="231F20"/>
        </w:rPr>
        <w:t xml:space="preserve">in </w:t>
      </w:r>
      <w:r>
        <w:rPr>
          <w:color w:val="231F20"/>
          <w:spacing w:val="3"/>
        </w:rPr>
        <w:t xml:space="preserve">America were </w:t>
      </w:r>
      <w:r>
        <w:rPr>
          <w:color w:val="231F20"/>
          <w:spacing w:val="4"/>
        </w:rPr>
        <w:t xml:space="preserve">being </w:t>
      </w:r>
      <w:r>
        <w:rPr>
          <w:color w:val="231F20"/>
          <w:spacing w:val="3"/>
        </w:rPr>
        <w:t xml:space="preserve">imported </w:t>
      </w:r>
      <w:r>
        <w:rPr>
          <w:color w:val="231F20"/>
        </w:rPr>
        <w:t xml:space="preserve">by </w:t>
      </w:r>
      <w:r>
        <w:rPr>
          <w:color w:val="231F20"/>
          <w:spacing w:val="3"/>
        </w:rPr>
        <w:t xml:space="preserve">some railway companies </w:t>
      </w:r>
      <w:r>
        <w:rPr>
          <w:color w:val="231F20"/>
        </w:rPr>
        <w:t xml:space="preserve">in </w:t>
      </w:r>
      <w:r>
        <w:rPr>
          <w:color w:val="231F20"/>
          <w:spacing w:val="3"/>
        </w:rPr>
        <w:t xml:space="preserve">England </w:t>
      </w:r>
      <w:r>
        <w:rPr>
          <w:color w:val="231F20"/>
          <w:spacing w:val="2"/>
        </w:rPr>
        <w:t xml:space="preserve">and </w:t>
      </w:r>
      <w:r>
        <w:rPr>
          <w:color w:val="231F20"/>
          <w:spacing w:val="3"/>
        </w:rPr>
        <w:t xml:space="preserve">other counties </w:t>
      </w:r>
      <w:r>
        <w:rPr>
          <w:color w:val="231F20"/>
          <w:spacing w:val="4"/>
        </w:rPr>
        <w:t xml:space="preserve">in </w:t>
      </w:r>
      <w:r>
        <w:rPr>
          <w:color w:val="231F20"/>
          <w:spacing w:val="3"/>
        </w:rPr>
        <w:t xml:space="preserve">Europe. </w:t>
      </w:r>
      <w:r>
        <w:rPr>
          <w:color w:val="231F20"/>
        </w:rPr>
        <w:t xml:space="preserve">By </w:t>
      </w:r>
      <w:r>
        <w:rPr>
          <w:color w:val="231F20"/>
          <w:spacing w:val="2"/>
        </w:rPr>
        <w:t xml:space="preserve">the </w:t>
      </w:r>
      <w:r>
        <w:rPr>
          <w:color w:val="231F20"/>
          <w:spacing w:val="3"/>
        </w:rPr>
        <w:t xml:space="preserve">year 1872 </w:t>
      </w:r>
      <w:r>
        <w:rPr>
          <w:color w:val="231F20"/>
          <w:spacing w:val="2"/>
        </w:rPr>
        <w:t xml:space="preserve">the </w:t>
      </w:r>
      <w:r>
        <w:rPr>
          <w:color w:val="231F20"/>
          <w:spacing w:val="3"/>
        </w:rPr>
        <w:t xml:space="preserve">Pullman Company </w:t>
      </w:r>
      <w:r>
        <w:rPr>
          <w:color w:val="231F20"/>
          <w:spacing w:val="2"/>
        </w:rPr>
        <w:t xml:space="preserve">had </w:t>
      </w:r>
      <w:r>
        <w:rPr>
          <w:color w:val="231F20"/>
          <w:spacing w:val="3"/>
        </w:rPr>
        <w:t xml:space="preserve">over </w:t>
      </w:r>
      <w:r>
        <w:rPr>
          <w:color w:val="231F20"/>
          <w:spacing w:val="2"/>
        </w:rPr>
        <w:t xml:space="preserve">700 </w:t>
      </w:r>
      <w:r>
        <w:rPr>
          <w:color w:val="231F20"/>
          <w:spacing w:val="4"/>
        </w:rPr>
        <w:t xml:space="preserve">coaches </w:t>
      </w:r>
      <w:r>
        <w:rPr>
          <w:color w:val="231F20"/>
          <w:spacing w:val="3"/>
        </w:rPr>
        <w:t xml:space="preserve">working over 30,000 miles </w:t>
      </w:r>
      <w:r>
        <w:rPr>
          <w:color w:val="231F20"/>
        </w:rPr>
        <w:t xml:space="preserve">of </w:t>
      </w:r>
      <w:r>
        <w:rPr>
          <w:color w:val="231F20"/>
          <w:spacing w:val="3"/>
        </w:rPr>
        <w:t xml:space="preserve">railway track under contract with over </w:t>
      </w:r>
      <w:r>
        <w:rPr>
          <w:color w:val="231F20"/>
          <w:spacing w:val="4"/>
        </w:rPr>
        <w:t xml:space="preserve">150 </w:t>
      </w:r>
      <w:r>
        <w:rPr>
          <w:color w:val="231F20"/>
          <w:spacing w:val="3"/>
        </w:rPr>
        <w:t>different railway</w:t>
      </w:r>
      <w:r>
        <w:rPr>
          <w:color w:val="231F20"/>
          <w:spacing w:val="5"/>
        </w:rPr>
        <w:t xml:space="preserve"> </w:t>
      </w:r>
      <w:r>
        <w:rPr>
          <w:color w:val="231F20"/>
          <w:spacing w:val="4"/>
        </w:rPr>
        <w:t>companies.</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spacing w:val="3"/>
          <w:w w:val="105"/>
        </w:rPr>
        <w:t>East</w:t>
      </w:r>
      <w:r>
        <w:rPr>
          <w:color w:val="231F20"/>
          <w:spacing w:val="-7"/>
          <w:w w:val="105"/>
        </w:rPr>
        <w:t xml:space="preserve"> </w:t>
      </w:r>
      <w:r>
        <w:rPr>
          <w:color w:val="231F20"/>
          <w:spacing w:val="2"/>
          <w:w w:val="105"/>
        </w:rPr>
        <w:t>was</w:t>
      </w:r>
      <w:r>
        <w:rPr>
          <w:color w:val="231F20"/>
          <w:spacing w:val="-6"/>
          <w:w w:val="105"/>
        </w:rPr>
        <w:t xml:space="preserve"> </w:t>
      </w:r>
      <w:r>
        <w:rPr>
          <w:color w:val="231F20"/>
          <w:spacing w:val="2"/>
          <w:w w:val="105"/>
        </w:rPr>
        <w:t>not</w:t>
      </w:r>
      <w:r>
        <w:rPr>
          <w:color w:val="231F20"/>
          <w:spacing w:val="-6"/>
          <w:w w:val="105"/>
        </w:rPr>
        <w:t xml:space="preserve"> </w:t>
      </w:r>
      <w:r>
        <w:rPr>
          <w:color w:val="231F20"/>
          <w:spacing w:val="2"/>
          <w:w w:val="105"/>
        </w:rPr>
        <w:t>far</w:t>
      </w:r>
      <w:r>
        <w:rPr>
          <w:color w:val="231F20"/>
          <w:spacing w:val="-7"/>
          <w:w w:val="105"/>
        </w:rPr>
        <w:t xml:space="preserve"> </w:t>
      </w:r>
      <w:r>
        <w:rPr>
          <w:color w:val="231F20"/>
          <w:spacing w:val="3"/>
          <w:w w:val="105"/>
        </w:rPr>
        <w:t>behind</w:t>
      </w:r>
      <w:r>
        <w:rPr>
          <w:color w:val="231F20"/>
          <w:spacing w:val="-6"/>
          <w:w w:val="105"/>
        </w:rPr>
        <w:t xml:space="preserve"> </w:t>
      </w:r>
      <w:r>
        <w:rPr>
          <w:color w:val="231F20"/>
          <w:w w:val="105"/>
        </w:rPr>
        <w:t>in</w:t>
      </w:r>
      <w:r>
        <w:rPr>
          <w:color w:val="231F20"/>
          <w:spacing w:val="-6"/>
          <w:w w:val="105"/>
        </w:rPr>
        <w:t xml:space="preserve"> </w:t>
      </w:r>
      <w:r>
        <w:rPr>
          <w:color w:val="231F20"/>
          <w:spacing w:val="3"/>
          <w:w w:val="105"/>
        </w:rPr>
        <w:t>catching</w:t>
      </w:r>
      <w:r>
        <w:rPr>
          <w:color w:val="231F20"/>
          <w:spacing w:val="-7"/>
          <w:w w:val="105"/>
        </w:rPr>
        <w:t xml:space="preserve"> </w:t>
      </w:r>
      <w:r>
        <w:rPr>
          <w:color w:val="231F20"/>
          <w:w w:val="105"/>
        </w:rPr>
        <w:t>up</w:t>
      </w:r>
      <w:r>
        <w:rPr>
          <w:color w:val="231F20"/>
          <w:spacing w:val="-6"/>
          <w:w w:val="105"/>
        </w:rPr>
        <w:t xml:space="preserve"> </w:t>
      </w:r>
      <w:r>
        <w:rPr>
          <w:color w:val="231F20"/>
          <w:spacing w:val="3"/>
          <w:w w:val="105"/>
        </w:rPr>
        <w:t>with</w:t>
      </w:r>
      <w:r>
        <w:rPr>
          <w:color w:val="231F20"/>
          <w:spacing w:val="-6"/>
          <w:w w:val="105"/>
        </w:rPr>
        <w:t xml:space="preserve"> </w:t>
      </w:r>
      <w:r>
        <w:rPr>
          <w:color w:val="231F20"/>
          <w:spacing w:val="2"/>
          <w:w w:val="105"/>
        </w:rPr>
        <w:t>the</w:t>
      </w:r>
      <w:r>
        <w:rPr>
          <w:color w:val="231F20"/>
          <w:spacing w:val="-7"/>
          <w:w w:val="105"/>
        </w:rPr>
        <w:t xml:space="preserve"> </w:t>
      </w:r>
      <w:r>
        <w:rPr>
          <w:color w:val="231F20"/>
          <w:spacing w:val="3"/>
          <w:w w:val="105"/>
        </w:rPr>
        <w:t>leaders</w:t>
      </w:r>
      <w:r>
        <w:rPr>
          <w:color w:val="231F20"/>
          <w:spacing w:val="-6"/>
          <w:w w:val="105"/>
        </w:rPr>
        <w:t xml:space="preserve"> </w:t>
      </w:r>
      <w:r>
        <w:rPr>
          <w:color w:val="231F20"/>
          <w:w w:val="105"/>
        </w:rPr>
        <w:t>in</w:t>
      </w:r>
      <w:r>
        <w:rPr>
          <w:color w:val="231F20"/>
          <w:spacing w:val="-6"/>
          <w:w w:val="105"/>
        </w:rPr>
        <w:t xml:space="preserve"> </w:t>
      </w:r>
      <w:r>
        <w:rPr>
          <w:color w:val="231F20"/>
          <w:spacing w:val="2"/>
          <w:w w:val="105"/>
        </w:rPr>
        <w:t>the</w:t>
      </w:r>
      <w:r>
        <w:rPr>
          <w:color w:val="231F20"/>
          <w:spacing w:val="-7"/>
          <w:w w:val="105"/>
        </w:rPr>
        <w:t xml:space="preserve"> </w:t>
      </w:r>
      <w:r>
        <w:rPr>
          <w:color w:val="231F20"/>
          <w:spacing w:val="4"/>
          <w:w w:val="105"/>
        </w:rPr>
        <w:t xml:space="preserve">area </w:t>
      </w:r>
      <w:r>
        <w:rPr>
          <w:color w:val="231F20"/>
          <w:w w:val="105"/>
        </w:rPr>
        <w:t xml:space="preserve">of </w:t>
      </w:r>
      <w:r>
        <w:rPr>
          <w:color w:val="231F20"/>
          <w:spacing w:val="3"/>
          <w:w w:val="105"/>
        </w:rPr>
        <w:t xml:space="preserve">rail-road construction. India took </w:t>
      </w:r>
      <w:r>
        <w:rPr>
          <w:color w:val="231F20"/>
          <w:w w:val="105"/>
        </w:rPr>
        <w:t xml:space="preserve">up </w:t>
      </w:r>
      <w:r>
        <w:rPr>
          <w:color w:val="231F20"/>
          <w:spacing w:val="2"/>
          <w:w w:val="105"/>
        </w:rPr>
        <w:t xml:space="preserve">the </w:t>
      </w:r>
      <w:r>
        <w:rPr>
          <w:color w:val="231F20"/>
          <w:spacing w:val="3"/>
          <w:w w:val="105"/>
        </w:rPr>
        <w:t xml:space="preserve">construction </w:t>
      </w:r>
      <w:r>
        <w:rPr>
          <w:color w:val="231F20"/>
          <w:w w:val="105"/>
        </w:rPr>
        <w:t xml:space="preserve">of </w:t>
      </w:r>
      <w:r>
        <w:rPr>
          <w:color w:val="231F20"/>
          <w:spacing w:val="3"/>
          <w:w w:val="105"/>
        </w:rPr>
        <w:t xml:space="preserve">railways </w:t>
      </w:r>
      <w:r>
        <w:rPr>
          <w:color w:val="231F20"/>
          <w:spacing w:val="4"/>
          <w:w w:val="105"/>
        </w:rPr>
        <w:t>in</w:t>
      </w:r>
      <w:r>
        <w:rPr>
          <w:color w:val="231F20"/>
          <w:spacing w:val="71"/>
          <w:w w:val="105"/>
        </w:rPr>
        <w:t xml:space="preserve"> </w:t>
      </w:r>
      <w:r>
        <w:rPr>
          <w:color w:val="231F20"/>
          <w:spacing w:val="2"/>
          <w:w w:val="105"/>
        </w:rPr>
        <w:t xml:space="preserve">the </w:t>
      </w:r>
      <w:r>
        <w:rPr>
          <w:color w:val="231F20"/>
          <w:spacing w:val="3"/>
          <w:w w:val="105"/>
        </w:rPr>
        <w:t xml:space="preserve">same century. Soon after </w:t>
      </w:r>
      <w:r>
        <w:rPr>
          <w:color w:val="231F20"/>
          <w:spacing w:val="2"/>
          <w:w w:val="105"/>
        </w:rPr>
        <w:t xml:space="preserve">its </w:t>
      </w:r>
      <w:r>
        <w:rPr>
          <w:color w:val="231F20"/>
          <w:spacing w:val="3"/>
          <w:w w:val="105"/>
        </w:rPr>
        <w:t xml:space="preserve">introduction </w:t>
      </w:r>
      <w:r>
        <w:rPr>
          <w:color w:val="231F20"/>
          <w:w w:val="105"/>
        </w:rPr>
        <w:t xml:space="preserve">in </w:t>
      </w:r>
      <w:r>
        <w:rPr>
          <w:color w:val="231F20"/>
          <w:spacing w:val="3"/>
          <w:w w:val="105"/>
        </w:rPr>
        <w:t xml:space="preserve">England, </w:t>
      </w:r>
      <w:r>
        <w:rPr>
          <w:color w:val="231F20"/>
          <w:spacing w:val="2"/>
          <w:w w:val="105"/>
        </w:rPr>
        <w:t xml:space="preserve">the </w:t>
      </w:r>
      <w:r>
        <w:rPr>
          <w:color w:val="231F20"/>
          <w:spacing w:val="4"/>
          <w:w w:val="105"/>
        </w:rPr>
        <w:t xml:space="preserve">business </w:t>
      </w:r>
      <w:r>
        <w:rPr>
          <w:color w:val="231F20"/>
          <w:spacing w:val="3"/>
          <w:w w:val="105"/>
        </w:rPr>
        <w:t xml:space="preserve">community there </w:t>
      </w:r>
      <w:r>
        <w:rPr>
          <w:color w:val="231F20"/>
          <w:spacing w:val="2"/>
          <w:w w:val="105"/>
        </w:rPr>
        <w:t xml:space="preserve">was </w:t>
      </w:r>
      <w:r>
        <w:rPr>
          <w:color w:val="231F20"/>
          <w:spacing w:val="3"/>
          <w:w w:val="105"/>
        </w:rPr>
        <w:t xml:space="preserve">pressing </w:t>
      </w:r>
      <w:r>
        <w:rPr>
          <w:color w:val="231F20"/>
          <w:spacing w:val="2"/>
          <w:w w:val="105"/>
        </w:rPr>
        <w:t xml:space="preserve">the </w:t>
      </w:r>
      <w:r>
        <w:rPr>
          <w:color w:val="231F20"/>
          <w:spacing w:val="3"/>
          <w:w w:val="105"/>
        </w:rPr>
        <w:t xml:space="preserve">East India Company </w:t>
      </w:r>
      <w:r>
        <w:rPr>
          <w:color w:val="231F20"/>
          <w:w w:val="105"/>
        </w:rPr>
        <w:t xml:space="preserve">to </w:t>
      </w:r>
      <w:r>
        <w:rPr>
          <w:color w:val="231F20"/>
          <w:spacing w:val="4"/>
          <w:w w:val="105"/>
        </w:rPr>
        <w:t xml:space="preserve">introduce </w:t>
      </w:r>
      <w:r>
        <w:rPr>
          <w:color w:val="231F20"/>
          <w:spacing w:val="3"/>
          <w:w w:val="105"/>
        </w:rPr>
        <w:t xml:space="preserve">railways </w:t>
      </w:r>
      <w:r>
        <w:rPr>
          <w:color w:val="231F20"/>
          <w:w w:val="105"/>
        </w:rPr>
        <w:t xml:space="preserve">in </w:t>
      </w:r>
      <w:r>
        <w:rPr>
          <w:color w:val="231F20"/>
          <w:spacing w:val="2"/>
          <w:w w:val="105"/>
        </w:rPr>
        <w:t xml:space="preserve">the </w:t>
      </w:r>
      <w:r>
        <w:rPr>
          <w:color w:val="231F20"/>
          <w:spacing w:val="3"/>
          <w:w w:val="105"/>
        </w:rPr>
        <w:t xml:space="preserve">subcontinent </w:t>
      </w:r>
      <w:r>
        <w:rPr>
          <w:color w:val="231F20"/>
          <w:w w:val="105"/>
        </w:rPr>
        <w:t xml:space="preserve">of </w:t>
      </w:r>
      <w:r>
        <w:rPr>
          <w:color w:val="231F20"/>
          <w:spacing w:val="3"/>
          <w:w w:val="105"/>
        </w:rPr>
        <w:t xml:space="preserve">India. After prolonged  </w:t>
      </w:r>
      <w:r>
        <w:rPr>
          <w:color w:val="231F20"/>
          <w:spacing w:val="4"/>
          <w:w w:val="105"/>
        </w:rPr>
        <w:t xml:space="preserve">negotiations </w:t>
      </w:r>
      <w:r>
        <w:rPr>
          <w:color w:val="231F20"/>
          <w:spacing w:val="3"/>
          <w:w w:val="105"/>
        </w:rPr>
        <w:t xml:space="preserve">with British rail-road companies, </w:t>
      </w:r>
      <w:r>
        <w:rPr>
          <w:color w:val="231F20"/>
          <w:spacing w:val="2"/>
          <w:w w:val="105"/>
        </w:rPr>
        <w:t xml:space="preserve">the  GIP  </w:t>
      </w:r>
      <w:r>
        <w:rPr>
          <w:color w:val="231F20"/>
          <w:spacing w:val="3"/>
          <w:w w:val="105"/>
        </w:rPr>
        <w:t xml:space="preserve">Railway  Company  </w:t>
      </w:r>
      <w:r>
        <w:rPr>
          <w:color w:val="231F20"/>
          <w:spacing w:val="4"/>
          <w:w w:val="105"/>
        </w:rPr>
        <w:t xml:space="preserve">could </w:t>
      </w:r>
      <w:r>
        <w:rPr>
          <w:color w:val="231F20"/>
          <w:w w:val="105"/>
        </w:rPr>
        <w:t xml:space="preserve">be </w:t>
      </w:r>
      <w:r>
        <w:rPr>
          <w:color w:val="231F20"/>
          <w:spacing w:val="3"/>
          <w:w w:val="105"/>
        </w:rPr>
        <w:t xml:space="preserve">incorporated </w:t>
      </w:r>
      <w:r>
        <w:rPr>
          <w:color w:val="231F20"/>
          <w:w w:val="105"/>
        </w:rPr>
        <w:t xml:space="preserve">in an </w:t>
      </w:r>
      <w:r>
        <w:rPr>
          <w:color w:val="231F20"/>
          <w:spacing w:val="2"/>
          <w:w w:val="105"/>
        </w:rPr>
        <w:t xml:space="preserve">Act </w:t>
      </w:r>
      <w:r>
        <w:rPr>
          <w:color w:val="231F20"/>
          <w:w w:val="105"/>
        </w:rPr>
        <w:t xml:space="preserve">of </w:t>
      </w:r>
      <w:r>
        <w:rPr>
          <w:color w:val="231F20"/>
          <w:spacing w:val="3"/>
          <w:w w:val="105"/>
        </w:rPr>
        <w:t xml:space="preserve">Parliament </w:t>
      </w:r>
      <w:r>
        <w:rPr>
          <w:color w:val="231F20"/>
          <w:w w:val="105"/>
        </w:rPr>
        <w:t xml:space="preserve">in </w:t>
      </w:r>
      <w:r>
        <w:rPr>
          <w:color w:val="231F20"/>
          <w:spacing w:val="3"/>
          <w:w w:val="105"/>
        </w:rPr>
        <w:t xml:space="preserve">1849 </w:t>
      </w:r>
      <w:r>
        <w:rPr>
          <w:color w:val="231F20"/>
          <w:spacing w:val="2"/>
          <w:w w:val="105"/>
        </w:rPr>
        <w:t xml:space="preserve">and </w:t>
      </w:r>
      <w:r>
        <w:rPr>
          <w:color w:val="231F20"/>
          <w:w w:val="105"/>
        </w:rPr>
        <w:t xml:space="preserve">a </w:t>
      </w:r>
      <w:r>
        <w:rPr>
          <w:color w:val="231F20"/>
          <w:spacing w:val="3"/>
          <w:w w:val="105"/>
        </w:rPr>
        <w:t xml:space="preserve">contract </w:t>
      </w:r>
      <w:r>
        <w:rPr>
          <w:color w:val="231F20"/>
          <w:spacing w:val="4"/>
          <w:w w:val="105"/>
        </w:rPr>
        <w:t xml:space="preserve">signed </w:t>
      </w:r>
      <w:r>
        <w:rPr>
          <w:color w:val="231F20"/>
          <w:spacing w:val="3"/>
          <w:w w:val="105"/>
        </w:rPr>
        <w:t xml:space="preserve">between East India Company </w:t>
      </w:r>
      <w:r>
        <w:rPr>
          <w:color w:val="231F20"/>
          <w:spacing w:val="2"/>
          <w:w w:val="105"/>
        </w:rPr>
        <w:t xml:space="preserve">and the GIP </w:t>
      </w:r>
      <w:r>
        <w:rPr>
          <w:color w:val="231F20"/>
          <w:spacing w:val="3"/>
          <w:w w:val="105"/>
        </w:rPr>
        <w:t>Railway Company</w:t>
      </w:r>
      <w:r>
        <w:rPr>
          <w:color w:val="231F20"/>
          <w:spacing w:val="-41"/>
          <w:w w:val="105"/>
        </w:rPr>
        <w:t xml:space="preserve"> </w:t>
      </w:r>
      <w:r>
        <w:rPr>
          <w:color w:val="231F20"/>
          <w:spacing w:val="4"/>
          <w:w w:val="105"/>
        </w:rPr>
        <w:t xml:space="preserve">requesting </w:t>
      </w:r>
      <w:r>
        <w:rPr>
          <w:color w:val="231F20"/>
          <w:spacing w:val="3"/>
          <w:w w:val="105"/>
        </w:rPr>
        <w:t>them</w:t>
      </w:r>
      <w:r>
        <w:rPr>
          <w:color w:val="231F20"/>
          <w:spacing w:val="-18"/>
          <w:w w:val="105"/>
        </w:rPr>
        <w:t xml:space="preserve"> </w:t>
      </w:r>
      <w:r>
        <w:rPr>
          <w:color w:val="231F20"/>
          <w:w w:val="105"/>
        </w:rPr>
        <w:t>to</w:t>
      </w:r>
      <w:r>
        <w:rPr>
          <w:color w:val="231F20"/>
          <w:spacing w:val="-18"/>
          <w:w w:val="105"/>
        </w:rPr>
        <w:t xml:space="preserve"> </w:t>
      </w:r>
      <w:r>
        <w:rPr>
          <w:color w:val="231F20"/>
          <w:spacing w:val="3"/>
          <w:w w:val="105"/>
        </w:rPr>
        <w:t>raise</w:t>
      </w:r>
      <w:r>
        <w:rPr>
          <w:color w:val="231F20"/>
          <w:spacing w:val="-17"/>
          <w:w w:val="105"/>
        </w:rPr>
        <w:t xml:space="preserve"> </w:t>
      </w:r>
      <w:r>
        <w:rPr>
          <w:color w:val="231F20"/>
          <w:spacing w:val="2"/>
          <w:w w:val="105"/>
        </w:rPr>
        <w:t>the</w:t>
      </w:r>
      <w:r>
        <w:rPr>
          <w:color w:val="231F20"/>
          <w:spacing w:val="-18"/>
          <w:w w:val="105"/>
        </w:rPr>
        <w:t xml:space="preserve"> </w:t>
      </w:r>
      <w:r>
        <w:rPr>
          <w:color w:val="231F20"/>
          <w:spacing w:val="3"/>
          <w:w w:val="105"/>
        </w:rPr>
        <w:t>requisite</w:t>
      </w:r>
      <w:r>
        <w:rPr>
          <w:color w:val="231F20"/>
          <w:spacing w:val="-17"/>
          <w:w w:val="105"/>
        </w:rPr>
        <w:t xml:space="preserve"> </w:t>
      </w:r>
      <w:r>
        <w:rPr>
          <w:color w:val="231F20"/>
          <w:spacing w:val="3"/>
          <w:w w:val="105"/>
        </w:rPr>
        <w:t>capital</w:t>
      </w:r>
      <w:r>
        <w:rPr>
          <w:color w:val="231F20"/>
          <w:spacing w:val="-18"/>
          <w:w w:val="105"/>
        </w:rPr>
        <w:t xml:space="preserve"> </w:t>
      </w:r>
      <w:r>
        <w:rPr>
          <w:color w:val="231F20"/>
          <w:spacing w:val="3"/>
          <w:w w:val="105"/>
        </w:rPr>
        <w:t>required</w:t>
      </w:r>
      <w:r>
        <w:rPr>
          <w:color w:val="231F20"/>
          <w:spacing w:val="-18"/>
          <w:w w:val="105"/>
        </w:rPr>
        <w:t xml:space="preserve"> </w:t>
      </w:r>
      <w:r>
        <w:rPr>
          <w:color w:val="231F20"/>
          <w:spacing w:val="2"/>
          <w:w w:val="105"/>
        </w:rPr>
        <w:t>for</w:t>
      </w:r>
      <w:r>
        <w:rPr>
          <w:color w:val="231F20"/>
          <w:spacing w:val="-17"/>
          <w:w w:val="105"/>
        </w:rPr>
        <w:t xml:space="preserve"> </w:t>
      </w:r>
      <w:r>
        <w:rPr>
          <w:color w:val="231F20"/>
          <w:spacing w:val="2"/>
          <w:w w:val="105"/>
        </w:rPr>
        <w:t>the</w:t>
      </w:r>
      <w:r>
        <w:rPr>
          <w:color w:val="231F20"/>
          <w:spacing w:val="-18"/>
          <w:w w:val="105"/>
        </w:rPr>
        <w:t xml:space="preserve"> </w:t>
      </w:r>
      <w:r>
        <w:rPr>
          <w:color w:val="231F20"/>
          <w:spacing w:val="3"/>
          <w:w w:val="105"/>
        </w:rPr>
        <w:t>construction</w:t>
      </w:r>
      <w:r>
        <w:rPr>
          <w:color w:val="231F20"/>
          <w:spacing w:val="-17"/>
          <w:w w:val="105"/>
        </w:rPr>
        <w:t xml:space="preserve"> </w:t>
      </w:r>
      <w:r>
        <w:rPr>
          <w:color w:val="231F20"/>
          <w:spacing w:val="3"/>
          <w:w w:val="105"/>
        </w:rPr>
        <w:t>work.</w:t>
      </w:r>
      <w:r>
        <w:rPr>
          <w:color w:val="231F20"/>
          <w:spacing w:val="-18"/>
          <w:w w:val="105"/>
        </w:rPr>
        <w:t xml:space="preserve"> </w:t>
      </w:r>
      <w:r>
        <w:rPr>
          <w:color w:val="231F20"/>
          <w:spacing w:val="4"/>
          <w:w w:val="105"/>
        </w:rPr>
        <w:t xml:space="preserve">The </w:t>
      </w:r>
      <w:r>
        <w:rPr>
          <w:color w:val="231F20"/>
          <w:spacing w:val="3"/>
          <w:w w:val="105"/>
        </w:rPr>
        <w:t>contract</w:t>
      </w:r>
      <w:r>
        <w:rPr>
          <w:color w:val="231F20"/>
          <w:spacing w:val="-8"/>
          <w:w w:val="105"/>
        </w:rPr>
        <w:t xml:space="preserve"> </w:t>
      </w:r>
      <w:r>
        <w:rPr>
          <w:color w:val="231F20"/>
          <w:spacing w:val="2"/>
          <w:w w:val="105"/>
        </w:rPr>
        <w:t>for</w:t>
      </w:r>
      <w:r>
        <w:rPr>
          <w:color w:val="231F20"/>
          <w:spacing w:val="-8"/>
          <w:w w:val="105"/>
        </w:rPr>
        <w:t xml:space="preserve"> </w:t>
      </w:r>
      <w:r>
        <w:rPr>
          <w:color w:val="231F20"/>
          <w:spacing w:val="2"/>
          <w:w w:val="105"/>
        </w:rPr>
        <w:t>the</w:t>
      </w:r>
      <w:r>
        <w:rPr>
          <w:color w:val="231F20"/>
          <w:spacing w:val="-8"/>
          <w:w w:val="105"/>
        </w:rPr>
        <w:t xml:space="preserve"> </w:t>
      </w:r>
      <w:r>
        <w:rPr>
          <w:color w:val="231F20"/>
          <w:spacing w:val="3"/>
          <w:w w:val="105"/>
        </w:rPr>
        <w:t>act</w:t>
      </w:r>
      <w:r>
        <w:rPr>
          <w:color w:val="231F20"/>
          <w:spacing w:val="3"/>
          <w:w w:val="105"/>
        </w:rPr>
        <w:t>ual</w:t>
      </w:r>
      <w:r>
        <w:rPr>
          <w:color w:val="231F20"/>
          <w:spacing w:val="-7"/>
          <w:w w:val="105"/>
        </w:rPr>
        <w:t xml:space="preserve"> </w:t>
      </w:r>
      <w:r>
        <w:rPr>
          <w:color w:val="231F20"/>
          <w:spacing w:val="3"/>
          <w:w w:val="105"/>
        </w:rPr>
        <w:t>construction</w:t>
      </w:r>
      <w:r>
        <w:rPr>
          <w:color w:val="231F20"/>
          <w:spacing w:val="-8"/>
          <w:w w:val="105"/>
        </w:rPr>
        <w:t xml:space="preserve"> </w:t>
      </w:r>
      <w:r>
        <w:rPr>
          <w:color w:val="231F20"/>
          <w:spacing w:val="2"/>
          <w:w w:val="105"/>
        </w:rPr>
        <w:t>was</w:t>
      </w:r>
      <w:r>
        <w:rPr>
          <w:color w:val="231F20"/>
          <w:spacing w:val="-8"/>
          <w:w w:val="105"/>
        </w:rPr>
        <w:t xml:space="preserve"> </w:t>
      </w:r>
      <w:r>
        <w:rPr>
          <w:color w:val="231F20"/>
          <w:spacing w:val="3"/>
          <w:w w:val="105"/>
        </w:rPr>
        <w:t>awarded</w:t>
      </w:r>
      <w:r>
        <w:rPr>
          <w:color w:val="231F20"/>
          <w:spacing w:val="-7"/>
          <w:w w:val="105"/>
        </w:rPr>
        <w:t xml:space="preserve"> </w:t>
      </w:r>
      <w:r>
        <w:rPr>
          <w:color w:val="231F20"/>
          <w:w w:val="105"/>
        </w:rPr>
        <w:t>to</w:t>
      </w:r>
      <w:r>
        <w:rPr>
          <w:color w:val="231F20"/>
          <w:spacing w:val="-8"/>
          <w:w w:val="105"/>
        </w:rPr>
        <w:t xml:space="preserve"> </w:t>
      </w:r>
      <w:r>
        <w:rPr>
          <w:color w:val="231F20"/>
          <w:w w:val="105"/>
        </w:rPr>
        <w:t>an</w:t>
      </w:r>
      <w:r>
        <w:rPr>
          <w:color w:val="231F20"/>
          <w:spacing w:val="-8"/>
          <w:w w:val="105"/>
        </w:rPr>
        <w:t xml:space="preserve"> </w:t>
      </w:r>
      <w:r>
        <w:rPr>
          <w:color w:val="231F20"/>
          <w:spacing w:val="3"/>
          <w:w w:val="105"/>
        </w:rPr>
        <w:t>English</w:t>
      </w:r>
      <w:r>
        <w:rPr>
          <w:color w:val="231F20"/>
          <w:spacing w:val="-7"/>
          <w:w w:val="105"/>
        </w:rPr>
        <w:t xml:space="preserve"> </w:t>
      </w:r>
      <w:r>
        <w:rPr>
          <w:color w:val="231F20"/>
          <w:spacing w:val="4"/>
          <w:w w:val="105"/>
        </w:rPr>
        <w:t xml:space="preserve">company, </w:t>
      </w:r>
      <w:r>
        <w:rPr>
          <w:color w:val="231F20"/>
          <w:spacing w:val="3"/>
          <w:w w:val="105"/>
        </w:rPr>
        <w:t>Messrs</w:t>
      </w:r>
      <w:r>
        <w:rPr>
          <w:color w:val="231F20"/>
          <w:spacing w:val="-26"/>
          <w:w w:val="105"/>
        </w:rPr>
        <w:t xml:space="preserve"> </w:t>
      </w:r>
      <w:r>
        <w:rPr>
          <w:color w:val="231F20"/>
          <w:spacing w:val="3"/>
          <w:w w:val="105"/>
        </w:rPr>
        <w:t>Faviel</w:t>
      </w:r>
      <w:r>
        <w:rPr>
          <w:color w:val="231F20"/>
          <w:spacing w:val="-26"/>
          <w:w w:val="105"/>
        </w:rPr>
        <w:t xml:space="preserve"> </w:t>
      </w:r>
      <w:r>
        <w:rPr>
          <w:color w:val="231F20"/>
          <w:spacing w:val="2"/>
          <w:w w:val="105"/>
        </w:rPr>
        <w:t>and</w:t>
      </w:r>
      <w:r>
        <w:rPr>
          <w:color w:val="231F20"/>
          <w:spacing w:val="-26"/>
          <w:w w:val="105"/>
        </w:rPr>
        <w:t xml:space="preserve"> </w:t>
      </w:r>
      <w:r>
        <w:rPr>
          <w:color w:val="231F20"/>
          <w:spacing w:val="3"/>
          <w:w w:val="105"/>
        </w:rPr>
        <w:t>Fowler.</w:t>
      </w:r>
      <w:r>
        <w:rPr>
          <w:color w:val="231F20"/>
          <w:spacing w:val="-26"/>
          <w:w w:val="105"/>
        </w:rPr>
        <w:t xml:space="preserve"> </w:t>
      </w:r>
      <w:r>
        <w:rPr>
          <w:color w:val="231F20"/>
          <w:w w:val="105"/>
        </w:rPr>
        <w:t>It</w:t>
      </w:r>
      <w:r>
        <w:rPr>
          <w:color w:val="231F20"/>
          <w:spacing w:val="-26"/>
          <w:w w:val="105"/>
        </w:rPr>
        <w:t xml:space="preserve"> </w:t>
      </w:r>
      <w:r>
        <w:rPr>
          <w:color w:val="231F20"/>
          <w:spacing w:val="2"/>
          <w:w w:val="105"/>
        </w:rPr>
        <w:t>was</w:t>
      </w:r>
      <w:r>
        <w:rPr>
          <w:color w:val="231F20"/>
          <w:spacing w:val="-26"/>
          <w:w w:val="105"/>
        </w:rPr>
        <w:t xml:space="preserve"> </w:t>
      </w:r>
      <w:r>
        <w:rPr>
          <w:color w:val="231F20"/>
          <w:w w:val="105"/>
        </w:rPr>
        <w:t>on</w:t>
      </w:r>
      <w:r>
        <w:rPr>
          <w:color w:val="231F20"/>
          <w:spacing w:val="-26"/>
          <w:w w:val="105"/>
        </w:rPr>
        <w:t xml:space="preserve"> </w:t>
      </w:r>
      <w:r>
        <w:rPr>
          <w:color w:val="231F20"/>
          <w:spacing w:val="3"/>
          <w:w w:val="105"/>
        </w:rPr>
        <w:t>April</w:t>
      </w:r>
      <w:r>
        <w:rPr>
          <w:color w:val="231F20"/>
          <w:spacing w:val="-26"/>
          <w:w w:val="105"/>
        </w:rPr>
        <w:t xml:space="preserve"> </w:t>
      </w:r>
      <w:r>
        <w:rPr>
          <w:color w:val="231F20"/>
          <w:spacing w:val="2"/>
          <w:w w:val="105"/>
        </w:rPr>
        <w:t>16,</w:t>
      </w:r>
      <w:r>
        <w:rPr>
          <w:color w:val="231F20"/>
          <w:spacing w:val="-26"/>
          <w:w w:val="105"/>
        </w:rPr>
        <w:t xml:space="preserve"> </w:t>
      </w:r>
      <w:r>
        <w:rPr>
          <w:color w:val="231F20"/>
          <w:spacing w:val="3"/>
          <w:w w:val="105"/>
        </w:rPr>
        <w:t>1853</w:t>
      </w:r>
      <w:r>
        <w:rPr>
          <w:color w:val="231F20"/>
          <w:spacing w:val="-26"/>
          <w:w w:val="105"/>
        </w:rPr>
        <w:t xml:space="preserve"> </w:t>
      </w:r>
      <w:r>
        <w:rPr>
          <w:color w:val="231F20"/>
          <w:spacing w:val="3"/>
          <w:w w:val="105"/>
        </w:rPr>
        <w:t>that</w:t>
      </w:r>
      <w:r>
        <w:rPr>
          <w:color w:val="231F20"/>
          <w:spacing w:val="-26"/>
          <w:w w:val="105"/>
        </w:rPr>
        <w:t xml:space="preserve"> </w:t>
      </w:r>
      <w:r>
        <w:rPr>
          <w:color w:val="231F20"/>
          <w:spacing w:val="2"/>
          <w:w w:val="105"/>
        </w:rPr>
        <w:t>the</w:t>
      </w:r>
      <w:r>
        <w:rPr>
          <w:color w:val="231F20"/>
          <w:spacing w:val="-26"/>
          <w:w w:val="105"/>
        </w:rPr>
        <w:t xml:space="preserve"> </w:t>
      </w:r>
      <w:r>
        <w:rPr>
          <w:color w:val="231F20"/>
          <w:spacing w:val="3"/>
          <w:w w:val="105"/>
        </w:rPr>
        <w:t>first</w:t>
      </w:r>
      <w:r>
        <w:rPr>
          <w:color w:val="231F20"/>
          <w:spacing w:val="-26"/>
          <w:w w:val="105"/>
        </w:rPr>
        <w:t xml:space="preserve"> </w:t>
      </w:r>
      <w:r>
        <w:rPr>
          <w:color w:val="231F20"/>
          <w:spacing w:val="3"/>
          <w:w w:val="105"/>
        </w:rPr>
        <w:t>train</w:t>
      </w:r>
      <w:r>
        <w:rPr>
          <w:color w:val="231F20"/>
          <w:spacing w:val="-26"/>
          <w:w w:val="105"/>
        </w:rPr>
        <w:t xml:space="preserve"> </w:t>
      </w:r>
      <w:r>
        <w:rPr>
          <w:color w:val="231F20"/>
          <w:w w:val="105"/>
        </w:rPr>
        <w:t>in</w:t>
      </w:r>
      <w:r>
        <w:rPr>
          <w:color w:val="231F20"/>
          <w:spacing w:val="-26"/>
          <w:w w:val="105"/>
        </w:rPr>
        <w:t xml:space="preserve"> </w:t>
      </w:r>
      <w:r>
        <w:rPr>
          <w:color w:val="231F20"/>
          <w:spacing w:val="4"/>
          <w:w w:val="105"/>
        </w:rPr>
        <w:t xml:space="preserve">the </w:t>
      </w:r>
      <w:r>
        <w:rPr>
          <w:color w:val="231F20"/>
          <w:spacing w:val="3"/>
          <w:w w:val="105"/>
        </w:rPr>
        <w:t>east</w:t>
      </w:r>
      <w:r>
        <w:rPr>
          <w:color w:val="231F20"/>
          <w:spacing w:val="-23"/>
          <w:w w:val="105"/>
        </w:rPr>
        <w:t xml:space="preserve"> </w:t>
      </w:r>
      <w:r>
        <w:rPr>
          <w:color w:val="231F20"/>
          <w:spacing w:val="3"/>
          <w:w w:val="105"/>
        </w:rPr>
        <w:t>took</w:t>
      </w:r>
      <w:r>
        <w:rPr>
          <w:color w:val="231F20"/>
          <w:spacing w:val="-23"/>
          <w:w w:val="105"/>
        </w:rPr>
        <w:t xml:space="preserve"> </w:t>
      </w:r>
      <w:r>
        <w:rPr>
          <w:color w:val="231F20"/>
          <w:spacing w:val="2"/>
          <w:w w:val="105"/>
        </w:rPr>
        <w:t>off</w:t>
      </w:r>
      <w:r>
        <w:rPr>
          <w:color w:val="231F20"/>
          <w:spacing w:val="-22"/>
          <w:w w:val="105"/>
        </w:rPr>
        <w:t xml:space="preserve"> </w:t>
      </w:r>
      <w:r>
        <w:rPr>
          <w:color w:val="231F20"/>
          <w:spacing w:val="3"/>
          <w:w w:val="105"/>
        </w:rPr>
        <w:t>from</w:t>
      </w:r>
      <w:r>
        <w:rPr>
          <w:color w:val="231F20"/>
          <w:spacing w:val="-23"/>
          <w:w w:val="105"/>
        </w:rPr>
        <w:t xml:space="preserve"> </w:t>
      </w:r>
      <w:r>
        <w:rPr>
          <w:color w:val="231F20"/>
          <w:spacing w:val="3"/>
          <w:w w:val="105"/>
        </w:rPr>
        <w:t>Boribunder</w:t>
      </w:r>
      <w:r>
        <w:rPr>
          <w:color w:val="231F20"/>
          <w:spacing w:val="-23"/>
          <w:w w:val="105"/>
        </w:rPr>
        <w:t xml:space="preserve"> </w:t>
      </w:r>
      <w:r>
        <w:rPr>
          <w:color w:val="231F20"/>
          <w:w w:val="105"/>
        </w:rPr>
        <w:t>in</w:t>
      </w:r>
      <w:r>
        <w:rPr>
          <w:color w:val="231F20"/>
          <w:spacing w:val="-22"/>
          <w:w w:val="105"/>
        </w:rPr>
        <w:t xml:space="preserve"> </w:t>
      </w:r>
      <w:r>
        <w:rPr>
          <w:color w:val="231F20"/>
          <w:spacing w:val="3"/>
          <w:w w:val="105"/>
        </w:rPr>
        <w:t>Bombay</w:t>
      </w:r>
      <w:r>
        <w:rPr>
          <w:color w:val="231F20"/>
          <w:spacing w:val="-23"/>
          <w:w w:val="105"/>
        </w:rPr>
        <w:t xml:space="preserve"> </w:t>
      </w:r>
      <w:r>
        <w:rPr>
          <w:color w:val="231F20"/>
          <w:w w:val="105"/>
        </w:rPr>
        <w:t>to</w:t>
      </w:r>
      <w:r>
        <w:rPr>
          <w:color w:val="231F20"/>
          <w:spacing w:val="-23"/>
          <w:w w:val="105"/>
        </w:rPr>
        <w:t xml:space="preserve"> </w:t>
      </w:r>
      <w:r>
        <w:rPr>
          <w:color w:val="231F20"/>
          <w:spacing w:val="3"/>
          <w:w w:val="105"/>
        </w:rPr>
        <w:t>Thana,</w:t>
      </w:r>
      <w:r>
        <w:rPr>
          <w:color w:val="231F20"/>
          <w:spacing w:val="-22"/>
          <w:w w:val="105"/>
        </w:rPr>
        <w:t xml:space="preserve"> </w:t>
      </w:r>
      <w:r>
        <w:rPr>
          <w:color w:val="231F20"/>
          <w:spacing w:val="3"/>
          <w:w w:val="105"/>
        </w:rPr>
        <w:t>covering</w:t>
      </w:r>
      <w:r>
        <w:rPr>
          <w:color w:val="231F20"/>
          <w:spacing w:val="-23"/>
          <w:w w:val="105"/>
        </w:rPr>
        <w:t xml:space="preserve"> </w:t>
      </w:r>
      <w:r>
        <w:rPr>
          <w:color w:val="231F20"/>
          <w:w w:val="105"/>
        </w:rPr>
        <w:t>a</w:t>
      </w:r>
      <w:r>
        <w:rPr>
          <w:color w:val="231F20"/>
          <w:spacing w:val="-23"/>
          <w:w w:val="105"/>
        </w:rPr>
        <w:t xml:space="preserve"> </w:t>
      </w:r>
      <w:r>
        <w:rPr>
          <w:color w:val="231F20"/>
          <w:spacing w:val="3"/>
          <w:w w:val="105"/>
        </w:rPr>
        <w:t>distance</w:t>
      </w:r>
      <w:r>
        <w:rPr>
          <w:color w:val="231F20"/>
          <w:spacing w:val="-22"/>
          <w:w w:val="105"/>
        </w:rPr>
        <w:t xml:space="preserve"> </w:t>
      </w:r>
      <w:r>
        <w:rPr>
          <w:color w:val="231F20"/>
          <w:spacing w:val="4"/>
          <w:w w:val="105"/>
        </w:rPr>
        <w:t xml:space="preserve">of </w:t>
      </w:r>
      <w:r>
        <w:rPr>
          <w:color w:val="231F20"/>
          <w:w w:val="105"/>
        </w:rPr>
        <w:t>33</w:t>
      </w:r>
      <w:r>
        <w:rPr>
          <w:color w:val="231F20"/>
          <w:spacing w:val="-13"/>
          <w:w w:val="105"/>
        </w:rPr>
        <w:t xml:space="preserve"> </w:t>
      </w:r>
      <w:r>
        <w:rPr>
          <w:color w:val="231F20"/>
          <w:spacing w:val="3"/>
          <w:w w:val="105"/>
        </w:rPr>
        <w:t>kilometres.</w:t>
      </w:r>
      <w:r>
        <w:rPr>
          <w:color w:val="231F20"/>
          <w:spacing w:val="-12"/>
          <w:w w:val="105"/>
        </w:rPr>
        <w:t xml:space="preserve"> </w:t>
      </w:r>
      <w:r>
        <w:rPr>
          <w:color w:val="231F20"/>
          <w:spacing w:val="3"/>
          <w:w w:val="105"/>
        </w:rPr>
        <w:t>Four</w:t>
      </w:r>
      <w:r>
        <w:rPr>
          <w:color w:val="231F20"/>
          <w:spacing w:val="-13"/>
          <w:w w:val="105"/>
        </w:rPr>
        <w:t xml:space="preserve"> </w:t>
      </w:r>
      <w:r>
        <w:rPr>
          <w:color w:val="231F20"/>
          <w:spacing w:val="3"/>
          <w:w w:val="105"/>
        </w:rPr>
        <w:t>hundred</w:t>
      </w:r>
      <w:r>
        <w:rPr>
          <w:color w:val="231F20"/>
          <w:spacing w:val="-12"/>
          <w:w w:val="105"/>
        </w:rPr>
        <w:t xml:space="preserve"> </w:t>
      </w:r>
      <w:r>
        <w:rPr>
          <w:color w:val="231F20"/>
          <w:spacing w:val="3"/>
          <w:w w:val="105"/>
        </w:rPr>
        <w:t>guests</w:t>
      </w:r>
      <w:r>
        <w:rPr>
          <w:color w:val="231F20"/>
          <w:spacing w:val="-12"/>
          <w:w w:val="105"/>
        </w:rPr>
        <w:t xml:space="preserve"> </w:t>
      </w:r>
      <w:r>
        <w:rPr>
          <w:color w:val="231F20"/>
          <w:spacing w:val="3"/>
          <w:w w:val="105"/>
        </w:rPr>
        <w:t>selected</w:t>
      </w:r>
      <w:r>
        <w:rPr>
          <w:color w:val="231F20"/>
          <w:spacing w:val="-13"/>
          <w:w w:val="105"/>
        </w:rPr>
        <w:t xml:space="preserve"> </w:t>
      </w:r>
      <w:r>
        <w:rPr>
          <w:color w:val="231F20"/>
          <w:spacing w:val="3"/>
          <w:w w:val="105"/>
        </w:rPr>
        <w:t>from</w:t>
      </w:r>
      <w:r>
        <w:rPr>
          <w:color w:val="231F20"/>
          <w:spacing w:val="-12"/>
          <w:w w:val="105"/>
        </w:rPr>
        <w:t xml:space="preserve"> </w:t>
      </w:r>
      <w:r>
        <w:rPr>
          <w:color w:val="231F20"/>
          <w:spacing w:val="3"/>
          <w:w w:val="105"/>
        </w:rPr>
        <w:t>various</w:t>
      </w:r>
      <w:r>
        <w:rPr>
          <w:color w:val="231F20"/>
          <w:spacing w:val="-12"/>
          <w:w w:val="105"/>
        </w:rPr>
        <w:t xml:space="preserve"> </w:t>
      </w:r>
      <w:r>
        <w:rPr>
          <w:color w:val="231F20"/>
          <w:spacing w:val="3"/>
          <w:w w:val="105"/>
        </w:rPr>
        <w:t>segments</w:t>
      </w:r>
      <w:r>
        <w:rPr>
          <w:color w:val="231F20"/>
          <w:spacing w:val="-13"/>
          <w:w w:val="105"/>
        </w:rPr>
        <w:t xml:space="preserve"> </w:t>
      </w:r>
      <w:r>
        <w:rPr>
          <w:color w:val="231F20"/>
          <w:spacing w:val="4"/>
          <w:w w:val="105"/>
        </w:rPr>
        <w:t xml:space="preserve">were </w:t>
      </w:r>
      <w:r>
        <w:rPr>
          <w:color w:val="231F20"/>
          <w:spacing w:val="3"/>
          <w:w w:val="105"/>
        </w:rPr>
        <w:t xml:space="preserve">invited </w:t>
      </w:r>
      <w:r>
        <w:rPr>
          <w:color w:val="231F20"/>
          <w:w w:val="105"/>
        </w:rPr>
        <w:t xml:space="preserve">to </w:t>
      </w:r>
      <w:r>
        <w:rPr>
          <w:color w:val="231F20"/>
          <w:spacing w:val="3"/>
          <w:w w:val="105"/>
        </w:rPr>
        <w:t xml:space="preserve">travel </w:t>
      </w:r>
      <w:r>
        <w:rPr>
          <w:color w:val="231F20"/>
          <w:w w:val="105"/>
        </w:rPr>
        <w:t xml:space="preserve">by </w:t>
      </w:r>
      <w:r>
        <w:rPr>
          <w:color w:val="231F20"/>
          <w:spacing w:val="2"/>
          <w:w w:val="105"/>
        </w:rPr>
        <w:t xml:space="preserve">the </w:t>
      </w:r>
      <w:r>
        <w:rPr>
          <w:color w:val="231F20"/>
          <w:spacing w:val="3"/>
          <w:w w:val="105"/>
        </w:rPr>
        <w:t xml:space="preserve">first train </w:t>
      </w:r>
      <w:r>
        <w:rPr>
          <w:color w:val="231F20"/>
          <w:w w:val="105"/>
        </w:rPr>
        <w:t xml:space="preserve">in </w:t>
      </w:r>
      <w:r>
        <w:rPr>
          <w:color w:val="231F20"/>
          <w:spacing w:val="3"/>
          <w:w w:val="105"/>
        </w:rPr>
        <w:t xml:space="preserve">India. From </w:t>
      </w:r>
      <w:r>
        <w:rPr>
          <w:color w:val="231F20"/>
          <w:w w:val="105"/>
        </w:rPr>
        <w:t xml:space="preserve">a </w:t>
      </w:r>
      <w:r>
        <w:rPr>
          <w:color w:val="231F20"/>
          <w:spacing w:val="3"/>
          <w:w w:val="105"/>
        </w:rPr>
        <w:t>small beginning</w:t>
      </w:r>
      <w:r>
        <w:rPr>
          <w:color w:val="231F20"/>
          <w:spacing w:val="29"/>
          <w:w w:val="105"/>
        </w:rPr>
        <w:t xml:space="preserve"> </w:t>
      </w:r>
      <w:r>
        <w:rPr>
          <w:color w:val="231F20"/>
          <w:spacing w:val="4"/>
          <w:w w:val="105"/>
        </w:rPr>
        <w:t>on</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17" w:right="2211"/>
        <w:jc w:val="both"/>
      </w:pPr>
      <w:r>
        <w:lastRenderedPageBreak/>
        <w:pict>
          <v:line id="_x0000_s1390" style="position:absolute;left:0;text-align:left;z-index:15739392;mso-position-horizontal-relative:page;mso-position-vertical-relative:page" from="445.05pt,69.45pt" to="445.05pt,771pt" strokecolor="#d7d9da" strokeweight="5pt">
            <w10:wrap anchorx="page" anchory="page"/>
          </v:line>
        </w:pict>
      </w:r>
      <w:r w:rsidR="00D12952">
        <w:rPr>
          <w:color w:val="231F20"/>
          <w:spacing w:val="3"/>
          <w:w w:val="105"/>
        </w:rPr>
        <w:t>April</w:t>
      </w:r>
      <w:r w:rsidR="00D12952">
        <w:rPr>
          <w:color w:val="231F20"/>
          <w:spacing w:val="-6"/>
          <w:w w:val="105"/>
        </w:rPr>
        <w:t xml:space="preserve"> </w:t>
      </w:r>
      <w:r w:rsidR="00D12952">
        <w:rPr>
          <w:color w:val="231F20"/>
          <w:spacing w:val="2"/>
          <w:w w:val="105"/>
        </w:rPr>
        <w:t>16,</w:t>
      </w:r>
      <w:r w:rsidR="00D12952">
        <w:rPr>
          <w:color w:val="231F20"/>
          <w:spacing w:val="-6"/>
          <w:w w:val="105"/>
        </w:rPr>
        <w:t xml:space="preserve"> </w:t>
      </w:r>
      <w:r w:rsidR="00D12952">
        <w:rPr>
          <w:color w:val="231F20"/>
          <w:spacing w:val="3"/>
          <w:w w:val="105"/>
        </w:rPr>
        <w:t>1853,</w:t>
      </w:r>
      <w:r w:rsidR="00D12952">
        <w:rPr>
          <w:color w:val="231F20"/>
          <w:spacing w:val="-6"/>
          <w:w w:val="105"/>
        </w:rPr>
        <w:t xml:space="preserve"> </w:t>
      </w:r>
      <w:r w:rsidR="00D12952">
        <w:rPr>
          <w:color w:val="231F20"/>
          <w:spacing w:val="3"/>
          <w:w w:val="105"/>
        </w:rPr>
        <w:t>when</w:t>
      </w:r>
      <w:r w:rsidR="00D12952">
        <w:rPr>
          <w:color w:val="231F20"/>
          <w:spacing w:val="-5"/>
          <w:w w:val="105"/>
        </w:rPr>
        <w:t xml:space="preserve"> </w:t>
      </w:r>
      <w:r w:rsidR="00D12952">
        <w:rPr>
          <w:color w:val="231F20"/>
          <w:spacing w:val="2"/>
          <w:w w:val="105"/>
        </w:rPr>
        <w:t>the</w:t>
      </w:r>
      <w:r w:rsidR="00D12952">
        <w:rPr>
          <w:color w:val="231F20"/>
          <w:spacing w:val="-6"/>
          <w:w w:val="105"/>
        </w:rPr>
        <w:t xml:space="preserve"> </w:t>
      </w:r>
      <w:r w:rsidR="00D12952">
        <w:rPr>
          <w:color w:val="231F20"/>
          <w:spacing w:val="3"/>
          <w:w w:val="105"/>
        </w:rPr>
        <w:t>first</w:t>
      </w:r>
      <w:r w:rsidR="00D12952">
        <w:rPr>
          <w:color w:val="231F20"/>
          <w:spacing w:val="-6"/>
          <w:w w:val="105"/>
        </w:rPr>
        <w:t xml:space="preserve"> </w:t>
      </w:r>
      <w:r w:rsidR="00D12952">
        <w:rPr>
          <w:color w:val="231F20"/>
          <w:spacing w:val="3"/>
          <w:w w:val="105"/>
        </w:rPr>
        <w:t>train</w:t>
      </w:r>
      <w:r w:rsidR="00D12952">
        <w:rPr>
          <w:color w:val="231F20"/>
          <w:spacing w:val="-6"/>
          <w:w w:val="105"/>
        </w:rPr>
        <w:t xml:space="preserve"> </w:t>
      </w:r>
      <w:r w:rsidR="00D12952">
        <w:rPr>
          <w:color w:val="231F20"/>
          <w:spacing w:val="3"/>
          <w:w w:val="105"/>
        </w:rPr>
        <w:t>steamed</w:t>
      </w:r>
      <w:r w:rsidR="00D12952">
        <w:rPr>
          <w:color w:val="231F20"/>
          <w:spacing w:val="-5"/>
          <w:w w:val="105"/>
        </w:rPr>
        <w:t xml:space="preserve"> </w:t>
      </w:r>
      <w:r w:rsidR="00D12952">
        <w:rPr>
          <w:color w:val="231F20"/>
          <w:spacing w:val="2"/>
          <w:w w:val="105"/>
        </w:rPr>
        <w:t>off</w:t>
      </w:r>
      <w:r w:rsidR="00D12952">
        <w:rPr>
          <w:color w:val="231F20"/>
          <w:spacing w:val="-6"/>
          <w:w w:val="105"/>
        </w:rPr>
        <w:t xml:space="preserve"> </w:t>
      </w:r>
      <w:r w:rsidR="00D12952">
        <w:rPr>
          <w:color w:val="231F20"/>
          <w:spacing w:val="3"/>
          <w:w w:val="105"/>
        </w:rPr>
        <w:t>from</w:t>
      </w:r>
      <w:r w:rsidR="00D12952">
        <w:rPr>
          <w:color w:val="231F20"/>
          <w:spacing w:val="-6"/>
          <w:w w:val="105"/>
        </w:rPr>
        <w:t xml:space="preserve"> </w:t>
      </w:r>
      <w:r w:rsidR="00D12952">
        <w:rPr>
          <w:color w:val="231F20"/>
          <w:spacing w:val="3"/>
          <w:w w:val="105"/>
        </w:rPr>
        <w:t>Victoria</w:t>
      </w:r>
      <w:r w:rsidR="00D12952">
        <w:rPr>
          <w:color w:val="231F20"/>
          <w:spacing w:val="-6"/>
          <w:w w:val="105"/>
        </w:rPr>
        <w:t xml:space="preserve"> </w:t>
      </w:r>
      <w:r w:rsidR="00D12952">
        <w:rPr>
          <w:color w:val="231F20"/>
          <w:spacing w:val="4"/>
          <w:w w:val="105"/>
        </w:rPr>
        <w:t xml:space="preserve">Terminus </w:t>
      </w:r>
      <w:r w:rsidR="00D12952">
        <w:rPr>
          <w:color w:val="231F20"/>
          <w:spacing w:val="2"/>
          <w:w w:val="105"/>
        </w:rPr>
        <w:t xml:space="preserve">for </w:t>
      </w:r>
      <w:r w:rsidR="00D12952">
        <w:rPr>
          <w:color w:val="231F20"/>
          <w:spacing w:val="3"/>
          <w:w w:val="105"/>
        </w:rPr>
        <w:t xml:space="preserve">Thane, </w:t>
      </w:r>
      <w:r w:rsidR="00D12952">
        <w:rPr>
          <w:color w:val="231F20"/>
          <w:w w:val="105"/>
        </w:rPr>
        <w:t xml:space="preserve">33 </w:t>
      </w:r>
      <w:r w:rsidR="00D12952">
        <w:rPr>
          <w:color w:val="231F20"/>
          <w:spacing w:val="3"/>
          <w:w w:val="105"/>
        </w:rPr>
        <w:t xml:space="preserve">kilometres away, </w:t>
      </w:r>
      <w:r w:rsidR="00D12952">
        <w:rPr>
          <w:color w:val="231F20"/>
          <w:spacing w:val="2"/>
          <w:w w:val="105"/>
        </w:rPr>
        <w:t xml:space="preserve">the </w:t>
      </w:r>
      <w:r w:rsidR="00D12952">
        <w:rPr>
          <w:color w:val="231F20"/>
          <w:spacing w:val="3"/>
          <w:w w:val="105"/>
        </w:rPr>
        <w:t xml:space="preserve">Railway System </w:t>
      </w:r>
      <w:r w:rsidR="00D12952">
        <w:rPr>
          <w:color w:val="231F20"/>
          <w:w w:val="105"/>
        </w:rPr>
        <w:t xml:space="preserve">in </w:t>
      </w:r>
      <w:r w:rsidR="00D12952">
        <w:rPr>
          <w:color w:val="231F20"/>
          <w:spacing w:val="3"/>
          <w:w w:val="105"/>
        </w:rPr>
        <w:t xml:space="preserve">India </w:t>
      </w:r>
      <w:r w:rsidR="00D12952">
        <w:rPr>
          <w:color w:val="231F20"/>
          <w:spacing w:val="2"/>
          <w:w w:val="105"/>
        </w:rPr>
        <w:t xml:space="preserve">has </w:t>
      </w:r>
      <w:r w:rsidR="00D12952">
        <w:rPr>
          <w:color w:val="231F20"/>
          <w:spacing w:val="4"/>
          <w:w w:val="105"/>
        </w:rPr>
        <w:t xml:space="preserve">grown </w:t>
      </w:r>
      <w:r w:rsidR="00D12952">
        <w:rPr>
          <w:color w:val="231F20"/>
          <w:spacing w:val="3"/>
          <w:w w:val="105"/>
        </w:rPr>
        <w:t xml:space="preserve">into </w:t>
      </w:r>
      <w:r w:rsidR="00D12952">
        <w:rPr>
          <w:color w:val="231F20"/>
          <w:spacing w:val="2"/>
          <w:w w:val="105"/>
        </w:rPr>
        <w:t xml:space="preserve">the </w:t>
      </w:r>
      <w:r w:rsidR="00D12952">
        <w:rPr>
          <w:color w:val="231F20"/>
          <w:spacing w:val="3"/>
          <w:w w:val="105"/>
        </w:rPr>
        <w:t xml:space="preserve">world’s second largest system under </w:t>
      </w:r>
      <w:r w:rsidR="00D12952">
        <w:rPr>
          <w:color w:val="231F20"/>
          <w:spacing w:val="2"/>
          <w:w w:val="105"/>
        </w:rPr>
        <w:t xml:space="preserve">one </w:t>
      </w:r>
      <w:r w:rsidR="00D12952">
        <w:rPr>
          <w:color w:val="231F20"/>
          <w:spacing w:val="3"/>
          <w:w w:val="105"/>
        </w:rPr>
        <w:t xml:space="preserve">management, </w:t>
      </w:r>
      <w:r w:rsidR="00D12952">
        <w:rPr>
          <w:color w:val="231F20"/>
          <w:spacing w:val="4"/>
          <w:w w:val="105"/>
        </w:rPr>
        <w:t>second</w:t>
      </w:r>
      <w:r w:rsidR="00D12952">
        <w:rPr>
          <w:color w:val="231F20"/>
          <w:spacing w:val="71"/>
          <w:w w:val="105"/>
        </w:rPr>
        <w:t xml:space="preserve"> </w:t>
      </w:r>
      <w:r w:rsidR="00D12952">
        <w:rPr>
          <w:color w:val="231F20"/>
          <w:spacing w:val="3"/>
          <w:w w:val="105"/>
        </w:rPr>
        <w:t xml:space="preserve">only </w:t>
      </w:r>
      <w:r w:rsidR="00D12952">
        <w:rPr>
          <w:color w:val="231F20"/>
          <w:w w:val="105"/>
        </w:rPr>
        <w:t>to</w:t>
      </w:r>
      <w:r w:rsidR="00D12952">
        <w:rPr>
          <w:color w:val="231F20"/>
          <w:spacing w:val="-2"/>
          <w:w w:val="105"/>
        </w:rPr>
        <w:t xml:space="preserve"> </w:t>
      </w:r>
      <w:r w:rsidR="00D12952">
        <w:rPr>
          <w:color w:val="231F20"/>
          <w:spacing w:val="4"/>
          <w:w w:val="105"/>
        </w:rPr>
        <w:t>Russia.</w:t>
      </w:r>
    </w:p>
    <w:p w:rsidR="000D3991" w:rsidRDefault="000D3991">
      <w:pPr>
        <w:pStyle w:val="BodyText"/>
        <w:spacing w:before="3"/>
        <w:rPr>
          <w:sz w:val="29"/>
        </w:rPr>
      </w:pPr>
    </w:p>
    <w:p w:rsidR="000D3991" w:rsidRDefault="00D12952">
      <w:pPr>
        <w:pStyle w:val="Heading1"/>
        <w:jc w:val="both"/>
      </w:pPr>
      <w:r>
        <w:rPr>
          <w:color w:val="231F20"/>
          <w:spacing w:val="2"/>
          <w:w w:val="95"/>
        </w:rPr>
        <w:t>Sea</w:t>
      </w:r>
      <w:r>
        <w:rPr>
          <w:color w:val="231F20"/>
          <w:spacing w:val="27"/>
          <w:w w:val="95"/>
        </w:rPr>
        <w:t xml:space="preserve"> </w:t>
      </w:r>
      <w:r>
        <w:rPr>
          <w:color w:val="231F20"/>
          <w:spacing w:val="4"/>
          <w:w w:val="95"/>
        </w:rPr>
        <w:t>Transport</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spacing w:val="3"/>
          <w:w w:val="105"/>
        </w:rPr>
        <w:t>Like</w:t>
      </w:r>
      <w:r>
        <w:rPr>
          <w:color w:val="231F20"/>
          <w:spacing w:val="-35"/>
          <w:w w:val="105"/>
        </w:rPr>
        <w:t xml:space="preserve"> </w:t>
      </w:r>
      <w:r>
        <w:rPr>
          <w:color w:val="231F20"/>
          <w:spacing w:val="2"/>
          <w:w w:val="105"/>
        </w:rPr>
        <w:t>the</w:t>
      </w:r>
      <w:r>
        <w:rPr>
          <w:color w:val="231F20"/>
          <w:spacing w:val="-35"/>
          <w:w w:val="105"/>
        </w:rPr>
        <w:t xml:space="preserve"> </w:t>
      </w:r>
      <w:r>
        <w:rPr>
          <w:color w:val="231F20"/>
          <w:spacing w:val="3"/>
          <w:w w:val="105"/>
        </w:rPr>
        <w:t>railways,</w:t>
      </w:r>
      <w:r>
        <w:rPr>
          <w:color w:val="231F20"/>
          <w:spacing w:val="-35"/>
          <w:w w:val="105"/>
        </w:rPr>
        <w:t xml:space="preserve"> </w:t>
      </w:r>
      <w:r>
        <w:rPr>
          <w:color w:val="231F20"/>
          <w:spacing w:val="3"/>
          <w:w w:val="105"/>
        </w:rPr>
        <w:t>shipping</w:t>
      </w:r>
      <w:r>
        <w:rPr>
          <w:color w:val="231F20"/>
          <w:spacing w:val="-34"/>
          <w:w w:val="105"/>
        </w:rPr>
        <w:t xml:space="preserve"> </w:t>
      </w:r>
      <w:r>
        <w:rPr>
          <w:color w:val="231F20"/>
          <w:spacing w:val="3"/>
          <w:w w:val="105"/>
        </w:rPr>
        <w:t>made</w:t>
      </w:r>
      <w:r>
        <w:rPr>
          <w:color w:val="231F20"/>
          <w:spacing w:val="-35"/>
          <w:w w:val="105"/>
        </w:rPr>
        <w:t xml:space="preserve"> </w:t>
      </w:r>
      <w:r>
        <w:rPr>
          <w:color w:val="231F20"/>
          <w:w w:val="105"/>
        </w:rPr>
        <w:t>a</w:t>
      </w:r>
      <w:r>
        <w:rPr>
          <w:color w:val="231F20"/>
          <w:spacing w:val="-35"/>
          <w:w w:val="105"/>
        </w:rPr>
        <w:t xml:space="preserve"> </w:t>
      </w:r>
      <w:r>
        <w:rPr>
          <w:color w:val="231F20"/>
          <w:spacing w:val="3"/>
          <w:w w:val="105"/>
        </w:rPr>
        <w:t>significant</w:t>
      </w:r>
      <w:r>
        <w:rPr>
          <w:color w:val="231F20"/>
          <w:spacing w:val="-34"/>
          <w:w w:val="105"/>
        </w:rPr>
        <w:t xml:space="preserve"> </w:t>
      </w:r>
      <w:r>
        <w:rPr>
          <w:color w:val="231F20"/>
          <w:spacing w:val="3"/>
          <w:w w:val="105"/>
        </w:rPr>
        <w:t>contribution</w:t>
      </w:r>
      <w:r>
        <w:rPr>
          <w:color w:val="231F20"/>
          <w:spacing w:val="-35"/>
          <w:w w:val="105"/>
        </w:rPr>
        <w:t xml:space="preserve"> </w:t>
      </w:r>
      <w:r>
        <w:rPr>
          <w:color w:val="231F20"/>
          <w:w w:val="105"/>
        </w:rPr>
        <w:t>to</w:t>
      </w:r>
      <w:r>
        <w:rPr>
          <w:color w:val="231F20"/>
          <w:spacing w:val="-35"/>
          <w:w w:val="105"/>
        </w:rPr>
        <w:t xml:space="preserve"> </w:t>
      </w:r>
      <w:r>
        <w:rPr>
          <w:color w:val="231F20"/>
          <w:spacing w:val="4"/>
          <w:w w:val="105"/>
        </w:rPr>
        <w:t xml:space="preserve">travel </w:t>
      </w:r>
      <w:r>
        <w:rPr>
          <w:color w:val="231F20"/>
          <w:spacing w:val="3"/>
          <w:w w:val="105"/>
        </w:rPr>
        <w:t>during</w:t>
      </w:r>
      <w:r>
        <w:rPr>
          <w:color w:val="231F20"/>
          <w:spacing w:val="-22"/>
          <w:w w:val="105"/>
        </w:rPr>
        <w:t xml:space="preserve"> </w:t>
      </w:r>
      <w:r>
        <w:rPr>
          <w:color w:val="231F20"/>
          <w:spacing w:val="2"/>
          <w:w w:val="105"/>
        </w:rPr>
        <w:t>the</w:t>
      </w:r>
      <w:r>
        <w:rPr>
          <w:color w:val="231F20"/>
          <w:spacing w:val="-22"/>
          <w:w w:val="105"/>
        </w:rPr>
        <w:t xml:space="preserve"> </w:t>
      </w:r>
      <w:r>
        <w:rPr>
          <w:color w:val="231F20"/>
          <w:spacing w:val="3"/>
          <w:w w:val="105"/>
        </w:rPr>
        <w:t>nineteenth</w:t>
      </w:r>
      <w:r>
        <w:rPr>
          <w:color w:val="231F20"/>
          <w:spacing w:val="-22"/>
          <w:w w:val="105"/>
        </w:rPr>
        <w:t xml:space="preserve"> </w:t>
      </w:r>
      <w:r>
        <w:rPr>
          <w:color w:val="231F20"/>
          <w:spacing w:val="3"/>
          <w:w w:val="105"/>
        </w:rPr>
        <w:t>century.</w:t>
      </w:r>
      <w:r>
        <w:rPr>
          <w:color w:val="231F20"/>
          <w:spacing w:val="-22"/>
          <w:w w:val="105"/>
        </w:rPr>
        <w:t xml:space="preserve"> </w:t>
      </w:r>
      <w:r>
        <w:rPr>
          <w:color w:val="231F20"/>
          <w:spacing w:val="3"/>
          <w:w w:val="105"/>
        </w:rPr>
        <w:t>While</w:t>
      </w:r>
      <w:r>
        <w:rPr>
          <w:color w:val="231F20"/>
          <w:spacing w:val="-22"/>
          <w:w w:val="105"/>
        </w:rPr>
        <w:t xml:space="preserve"> </w:t>
      </w:r>
      <w:r>
        <w:rPr>
          <w:color w:val="231F20"/>
          <w:spacing w:val="3"/>
          <w:w w:val="105"/>
        </w:rPr>
        <w:t>railways</w:t>
      </w:r>
      <w:r>
        <w:rPr>
          <w:color w:val="231F20"/>
          <w:spacing w:val="-21"/>
          <w:w w:val="105"/>
        </w:rPr>
        <w:t xml:space="preserve"> </w:t>
      </w:r>
      <w:r>
        <w:rPr>
          <w:color w:val="231F20"/>
          <w:spacing w:val="3"/>
          <w:w w:val="105"/>
        </w:rPr>
        <w:t>were</w:t>
      </w:r>
      <w:r>
        <w:rPr>
          <w:color w:val="231F20"/>
          <w:spacing w:val="-22"/>
          <w:w w:val="105"/>
        </w:rPr>
        <w:t xml:space="preserve"> </w:t>
      </w:r>
      <w:r>
        <w:rPr>
          <w:color w:val="231F20"/>
          <w:spacing w:val="3"/>
          <w:w w:val="105"/>
        </w:rPr>
        <w:t>responsible</w:t>
      </w:r>
      <w:r>
        <w:rPr>
          <w:color w:val="231F20"/>
          <w:spacing w:val="-22"/>
          <w:w w:val="105"/>
        </w:rPr>
        <w:t xml:space="preserve"> </w:t>
      </w:r>
      <w:r>
        <w:rPr>
          <w:color w:val="231F20"/>
          <w:spacing w:val="2"/>
          <w:w w:val="105"/>
        </w:rPr>
        <w:t>for</w:t>
      </w:r>
      <w:r>
        <w:rPr>
          <w:color w:val="231F20"/>
          <w:spacing w:val="-22"/>
          <w:w w:val="105"/>
        </w:rPr>
        <w:t xml:space="preserve"> </w:t>
      </w:r>
      <w:r>
        <w:rPr>
          <w:color w:val="231F20"/>
          <w:spacing w:val="4"/>
          <w:w w:val="105"/>
        </w:rPr>
        <w:t xml:space="preserve">inland </w:t>
      </w:r>
      <w:r>
        <w:rPr>
          <w:color w:val="231F20"/>
          <w:spacing w:val="3"/>
          <w:w w:val="105"/>
        </w:rPr>
        <w:t xml:space="preserve">travel, especially </w:t>
      </w:r>
      <w:r>
        <w:rPr>
          <w:color w:val="231F20"/>
          <w:w w:val="105"/>
        </w:rPr>
        <w:t xml:space="preserve">in </w:t>
      </w:r>
      <w:r>
        <w:rPr>
          <w:color w:val="231F20"/>
          <w:spacing w:val="3"/>
          <w:w w:val="105"/>
        </w:rPr>
        <w:t xml:space="preserve">Europe, </w:t>
      </w:r>
      <w:r>
        <w:rPr>
          <w:color w:val="231F20"/>
          <w:spacing w:val="2"/>
          <w:w w:val="105"/>
        </w:rPr>
        <w:t xml:space="preserve">the </w:t>
      </w:r>
      <w:r>
        <w:rPr>
          <w:color w:val="231F20"/>
          <w:spacing w:val="3"/>
          <w:w w:val="105"/>
        </w:rPr>
        <w:t xml:space="preserve">steamship crossed </w:t>
      </w:r>
      <w:r>
        <w:rPr>
          <w:color w:val="231F20"/>
          <w:spacing w:val="2"/>
          <w:w w:val="105"/>
        </w:rPr>
        <w:t xml:space="preserve">the </w:t>
      </w:r>
      <w:r>
        <w:rPr>
          <w:color w:val="231F20"/>
          <w:spacing w:val="3"/>
          <w:w w:val="105"/>
        </w:rPr>
        <w:t xml:space="preserve">boundaries </w:t>
      </w:r>
      <w:r>
        <w:rPr>
          <w:color w:val="231F20"/>
          <w:spacing w:val="4"/>
          <w:w w:val="105"/>
        </w:rPr>
        <w:t xml:space="preserve">and </w:t>
      </w:r>
      <w:r>
        <w:rPr>
          <w:color w:val="231F20"/>
          <w:spacing w:val="3"/>
          <w:w w:val="105"/>
        </w:rPr>
        <w:t xml:space="preserve">made strides </w:t>
      </w:r>
      <w:r>
        <w:rPr>
          <w:color w:val="231F20"/>
          <w:w w:val="105"/>
        </w:rPr>
        <w:t xml:space="preserve">in </w:t>
      </w:r>
      <w:r>
        <w:rPr>
          <w:color w:val="231F20"/>
          <w:spacing w:val="3"/>
          <w:w w:val="105"/>
        </w:rPr>
        <w:t xml:space="preserve">intercontinental travel. </w:t>
      </w:r>
      <w:r>
        <w:rPr>
          <w:color w:val="231F20"/>
          <w:spacing w:val="2"/>
          <w:w w:val="105"/>
        </w:rPr>
        <w:t xml:space="preserve">The </w:t>
      </w:r>
      <w:r>
        <w:rPr>
          <w:color w:val="231F20"/>
          <w:spacing w:val="3"/>
          <w:w w:val="105"/>
        </w:rPr>
        <w:t xml:space="preserve">shipping technology made </w:t>
      </w:r>
      <w:r>
        <w:rPr>
          <w:color w:val="231F20"/>
          <w:w w:val="105"/>
        </w:rPr>
        <w:t xml:space="preserve">a </w:t>
      </w:r>
      <w:r>
        <w:rPr>
          <w:color w:val="231F20"/>
          <w:spacing w:val="3"/>
          <w:w w:val="105"/>
        </w:rPr>
        <w:t xml:space="preserve">number </w:t>
      </w:r>
      <w:r>
        <w:rPr>
          <w:color w:val="231F20"/>
          <w:w w:val="105"/>
        </w:rPr>
        <w:t xml:space="preserve">if </w:t>
      </w:r>
      <w:r>
        <w:rPr>
          <w:color w:val="231F20"/>
          <w:spacing w:val="3"/>
          <w:w w:val="105"/>
        </w:rPr>
        <w:t xml:space="preserve">innovations </w:t>
      </w:r>
      <w:r>
        <w:rPr>
          <w:color w:val="231F20"/>
          <w:w w:val="105"/>
        </w:rPr>
        <w:t xml:space="preserve">in </w:t>
      </w:r>
      <w:r>
        <w:rPr>
          <w:color w:val="231F20"/>
          <w:spacing w:val="2"/>
          <w:w w:val="105"/>
        </w:rPr>
        <w:t xml:space="preserve">the </w:t>
      </w:r>
      <w:r>
        <w:rPr>
          <w:color w:val="231F20"/>
          <w:spacing w:val="3"/>
          <w:w w:val="105"/>
        </w:rPr>
        <w:t xml:space="preserve">nineteenth century. </w:t>
      </w:r>
      <w:r>
        <w:rPr>
          <w:color w:val="231F20"/>
          <w:w w:val="105"/>
        </w:rPr>
        <w:t xml:space="preserve">In </w:t>
      </w:r>
      <w:r>
        <w:rPr>
          <w:color w:val="231F20"/>
          <w:spacing w:val="3"/>
          <w:w w:val="105"/>
        </w:rPr>
        <w:t xml:space="preserve">America </w:t>
      </w:r>
      <w:r>
        <w:rPr>
          <w:color w:val="231F20"/>
          <w:w w:val="105"/>
        </w:rPr>
        <w:t xml:space="preserve">a </w:t>
      </w:r>
      <w:r>
        <w:rPr>
          <w:color w:val="231F20"/>
          <w:spacing w:val="4"/>
          <w:w w:val="105"/>
        </w:rPr>
        <w:t>number</w:t>
      </w:r>
      <w:r>
        <w:rPr>
          <w:color w:val="231F20"/>
          <w:spacing w:val="71"/>
          <w:w w:val="105"/>
        </w:rPr>
        <w:t xml:space="preserve"> </w:t>
      </w:r>
      <w:r>
        <w:rPr>
          <w:color w:val="231F20"/>
          <w:w w:val="105"/>
        </w:rPr>
        <w:t>of</w:t>
      </w:r>
      <w:r>
        <w:rPr>
          <w:color w:val="231F20"/>
          <w:spacing w:val="-4"/>
          <w:w w:val="105"/>
        </w:rPr>
        <w:t xml:space="preserve"> </w:t>
      </w:r>
      <w:r>
        <w:rPr>
          <w:color w:val="231F20"/>
          <w:spacing w:val="3"/>
          <w:w w:val="105"/>
        </w:rPr>
        <w:t>sailing</w:t>
      </w:r>
      <w:r>
        <w:rPr>
          <w:color w:val="231F20"/>
          <w:spacing w:val="-3"/>
          <w:w w:val="105"/>
        </w:rPr>
        <w:t xml:space="preserve"> </w:t>
      </w:r>
      <w:r>
        <w:rPr>
          <w:color w:val="231F20"/>
          <w:spacing w:val="3"/>
          <w:w w:val="105"/>
        </w:rPr>
        <w:t>ships</w:t>
      </w:r>
      <w:r>
        <w:rPr>
          <w:color w:val="231F20"/>
          <w:spacing w:val="-4"/>
          <w:w w:val="105"/>
        </w:rPr>
        <w:t xml:space="preserve"> </w:t>
      </w:r>
      <w:r>
        <w:rPr>
          <w:color w:val="231F20"/>
          <w:spacing w:val="3"/>
          <w:w w:val="105"/>
        </w:rPr>
        <w:t>were</w:t>
      </w:r>
      <w:r>
        <w:rPr>
          <w:color w:val="231F20"/>
          <w:spacing w:val="-3"/>
          <w:w w:val="105"/>
        </w:rPr>
        <w:t xml:space="preserve"> </w:t>
      </w:r>
      <w:r>
        <w:rPr>
          <w:color w:val="231F20"/>
          <w:spacing w:val="3"/>
          <w:w w:val="105"/>
        </w:rPr>
        <w:t>built</w:t>
      </w:r>
      <w:r>
        <w:rPr>
          <w:color w:val="231F20"/>
          <w:spacing w:val="-3"/>
          <w:w w:val="105"/>
        </w:rPr>
        <w:t xml:space="preserve"> </w:t>
      </w:r>
      <w:r>
        <w:rPr>
          <w:color w:val="231F20"/>
          <w:spacing w:val="3"/>
          <w:w w:val="105"/>
        </w:rPr>
        <w:t>which</w:t>
      </w:r>
      <w:r>
        <w:rPr>
          <w:color w:val="231F20"/>
          <w:spacing w:val="-4"/>
          <w:w w:val="105"/>
        </w:rPr>
        <w:t xml:space="preserve"> </w:t>
      </w:r>
      <w:r>
        <w:rPr>
          <w:color w:val="231F20"/>
          <w:spacing w:val="3"/>
          <w:w w:val="105"/>
        </w:rPr>
        <w:t>were</w:t>
      </w:r>
      <w:r>
        <w:rPr>
          <w:color w:val="231F20"/>
          <w:spacing w:val="-3"/>
          <w:w w:val="105"/>
        </w:rPr>
        <w:t xml:space="preserve"> </w:t>
      </w:r>
      <w:r>
        <w:rPr>
          <w:color w:val="231F20"/>
          <w:spacing w:val="3"/>
          <w:w w:val="105"/>
        </w:rPr>
        <w:t>consi</w:t>
      </w:r>
      <w:r>
        <w:rPr>
          <w:color w:val="231F20"/>
          <w:spacing w:val="3"/>
          <w:w w:val="105"/>
        </w:rPr>
        <w:t>dered</w:t>
      </w:r>
      <w:r>
        <w:rPr>
          <w:color w:val="231F20"/>
          <w:spacing w:val="-3"/>
          <w:w w:val="105"/>
        </w:rPr>
        <w:t xml:space="preserve"> </w:t>
      </w:r>
      <w:r>
        <w:rPr>
          <w:color w:val="231F20"/>
          <w:w w:val="105"/>
        </w:rPr>
        <w:t>to</w:t>
      </w:r>
      <w:r>
        <w:rPr>
          <w:color w:val="231F20"/>
          <w:spacing w:val="-4"/>
          <w:w w:val="105"/>
        </w:rPr>
        <w:t xml:space="preserve"> </w:t>
      </w:r>
      <w:r>
        <w:rPr>
          <w:color w:val="231F20"/>
          <w:w w:val="105"/>
        </w:rPr>
        <w:t>be</w:t>
      </w:r>
      <w:r>
        <w:rPr>
          <w:color w:val="231F20"/>
          <w:spacing w:val="-3"/>
          <w:w w:val="105"/>
        </w:rPr>
        <w:t xml:space="preserve"> </w:t>
      </w:r>
      <w:r>
        <w:rPr>
          <w:color w:val="231F20"/>
          <w:spacing w:val="3"/>
          <w:w w:val="105"/>
        </w:rPr>
        <w:t>superior</w:t>
      </w:r>
      <w:r>
        <w:rPr>
          <w:color w:val="231F20"/>
          <w:spacing w:val="-3"/>
          <w:w w:val="105"/>
        </w:rPr>
        <w:t xml:space="preserve"> </w:t>
      </w:r>
      <w:r>
        <w:rPr>
          <w:color w:val="231F20"/>
          <w:w w:val="105"/>
        </w:rPr>
        <w:t>to</w:t>
      </w:r>
      <w:r>
        <w:rPr>
          <w:color w:val="231F20"/>
          <w:spacing w:val="-4"/>
          <w:w w:val="105"/>
        </w:rPr>
        <w:t xml:space="preserve"> </w:t>
      </w:r>
      <w:r>
        <w:rPr>
          <w:color w:val="231F20"/>
          <w:spacing w:val="4"/>
          <w:w w:val="105"/>
        </w:rPr>
        <w:t xml:space="preserve">those </w:t>
      </w:r>
      <w:r>
        <w:rPr>
          <w:color w:val="231F20"/>
          <w:spacing w:val="3"/>
          <w:w w:val="105"/>
        </w:rPr>
        <w:t>built</w:t>
      </w:r>
      <w:r>
        <w:rPr>
          <w:color w:val="231F20"/>
          <w:spacing w:val="-12"/>
          <w:w w:val="105"/>
        </w:rPr>
        <w:t xml:space="preserve"> </w:t>
      </w:r>
      <w:r>
        <w:rPr>
          <w:color w:val="231F20"/>
          <w:w w:val="105"/>
        </w:rPr>
        <w:t>in</w:t>
      </w:r>
      <w:r>
        <w:rPr>
          <w:color w:val="231F20"/>
          <w:spacing w:val="-12"/>
          <w:w w:val="105"/>
        </w:rPr>
        <w:t xml:space="preserve"> </w:t>
      </w:r>
      <w:r>
        <w:rPr>
          <w:color w:val="231F20"/>
          <w:spacing w:val="3"/>
          <w:w w:val="105"/>
        </w:rPr>
        <w:t>England</w:t>
      </w:r>
      <w:r>
        <w:rPr>
          <w:color w:val="231F20"/>
          <w:spacing w:val="-11"/>
          <w:w w:val="105"/>
        </w:rPr>
        <w:t xml:space="preserve"> </w:t>
      </w:r>
      <w:r>
        <w:rPr>
          <w:color w:val="231F20"/>
          <w:w w:val="105"/>
        </w:rPr>
        <w:t>or</w:t>
      </w:r>
      <w:r>
        <w:rPr>
          <w:color w:val="231F20"/>
          <w:spacing w:val="-12"/>
          <w:w w:val="105"/>
        </w:rPr>
        <w:t xml:space="preserve"> </w:t>
      </w:r>
      <w:r>
        <w:rPr>
          <w:color w:val="231F20"/>
          <w:spacing w:val="3"/>
          <w:w w:val="105"/>
        </w:rPr>
        <w:t>elsewhere.</w:t>
      </w:r>
      <w:r>
        <w:rPr>
          <w:color w:val="231F20"/>
          <w:spacing w:val="-11"/>
          <w:w w:val="105"/>
        </w:rPr>
        <w:t xml:space="preserve"> </w:t>
      </w:r>
      <w:r>
        <w:rPr>
          <w:color w:val="231F20"/>
          <w:spacing w:val="2"/>
          <w:w w:val="105"/>
        </w:rPr>
        <w:t>The</w:t>
      </w:r>
      <w:r>
        <w:rPr>
          <w:color w:val="231F20"/>
          <w:spacing w:val="-12"/>
          <w:w w:val="105"/>
        </w:rPr>
        <w:t xml:space="preserve"> </w:t>
      </w:r>
      <w:r>
        <w:rPr>
          <w:color w:val="231F20"/>
          <w:spacing w:val="3"/>
          <w:w w:val="105"/>
        </w:rPr>
        <w:t>English</w:t>
      </w:r>
      <w:r>
        <w:rPr>
          <w:color w:val="231F20"/>
          <w:spacing w:val="-12"/>
          <w:w w:val="105"/>
        </w:rPr>
        <w:t xml:space="preserve"> </w:t>
      </w:r>
      <w:r>
        <w:rPr>
          <w:color w:val="231F20"/>
          <w:spacing w:val="3"/>
          <w:w w:val="105"/>
        </w:rPr>
        <w:t>felt</w:t>
      </w:r>
      <w:r>
        <w:rPr>
          <w:color w:val="231F20"/>
          <w:spacing w:val="-11"/>
          <w:w w:val="105"/>
        </w:rPr>
        <w:t xml:space="preserve"> </w:t>
      </w:r>
      <w:r>
        <w:rPr>
          <w:color w:val="231F20"/>
          <w:w w:val="105"/>
        </w:rPr>
        <w:t>a</w:t>
      </w:r>
      <w:r>
        <w:rPr>
          <w:color w:val="231F20"/>
          <w:spacing w:val="-12"/>
          <w:w w:val="105"/>
        </w:rPr>
        <w:t xml:space="preserve"> </w:t>
      </w:r>
      <w:r>
        <w:rPr>
          <w:color w:val="231F20"/>
          <w:spacing w:val="3"/>
          <w:w w:val="105"/>
        </w:rPr>
        <w:t>great</w:t>
      </w:r>
      <w:r>
        <w:rPr>
          <w:color w:val="231F20"/>
          <w:spacing w:val="-11"/>
          <w:w w:val="105"/>
        </w:rPr>
        <w:t xml:space="preserve"> </w:t>
      </w:r>
      <w:r>
        <w:rPr>
          <w:color w:val="231F20"/>
          <w:spacing w:val="3"/>
          <w:w w:val="105"/>
        </w:rPr>
        <w:t>need</w:t>
      </w:r>
      <w:r>
        <w:rPr>
          <w:color w:val="231F20"/>
          <w:spacing w:val="-12"/>
          <w:w w:val="105"/>
        </w:rPr>
        <w:t xml:space="preserve"> </w:t>
      </w:r>
      <w:r>
        <w:rPr>
          <w:color w:val="231F20"/>
          <w:spacing w:val="2"/>
          <w:w w:val="105"/>
        </w:rPr>
        <w:t>for</w:t>
      </w:r>
      <w:r>
        <w:rPr>
          <w:color w:val="231F20"/>
          <w:spacing w:val="-12"/>
          <w:w w:val="105"/>
        </w:rPr>
        <w:t xml:space="preserve"> </w:t>
      </w:r>
      <w:r>
        <w:rPr>
          <w:color w:val="231F20"/>
          <w:spacing w:val="4"/>
          <w:w w:val="105"/>
        </w:rPr>
        <w:t xml:space="preserve">improved </w:t>
      </w:r>
      <w:r>
        <w:rPr>
          <w:color w:val="231F20"/>
          <w:spacing w:val="3"/>
          <w:w w:val="105"/>
        </w:rPr>
        <w:t>communications</w:t>
      </w:r>
      <w:r>
        <w:rPr>
          <w:color w:val="231F20"/>
          <w:spacing w:val="-28"/>
          <w:w w:val="105"/>
        </w:rPr>
        <w:t xml:space="preserve"> </w:t>
      </w:r>
      <w:r>
        <w:rPr>
          <w:color w:val="231F20"/>
          <w:spacing w:val="3"/>
          <w:w w:val="105"/>
        </w:rPr>
        <w:t>across</w:t>
      </w:r>
      <w:r>
        <w:rPr>
          <w:color w:val="231F20"/>
          <w:spacing w:val="-27"/>
          <w:w w:val="105"/>
        </w:rPr>
        <w:t xml:space="preserve"> </w:t>
      </w:r>
      <w:r>
        <w:rPr>
          <w:color w:val="231F20"/>
          <w:spacing w:val="2"/>
          <w:w w:val="105"/>
        </w:rPr>
        <w:t>the</w:t>
      </w:r>
      <w:r>
        <w:rPr>
          <w:color w:val="231F20"/>
          <w:spacing w:val="-27"/>
          <w:w w:val="105"/>
        </w:rPr>
        <w:t xml:space="preserve"> </w:t>
      </w:r>
      <w:r>
        <w:rPr>
          <w:color w:val="231F20"/>
          <w:spacing w:val="3"/>
          <w:w w:val="105"/>
        </w:rPr>
        <w:t>Atlantic</w:t>
      </w:r>
      <w:r>
        <w:rPr>
          <w:color w:val="231F20"/>
          <w:spacing w:val="-28"/>
          <w:w w:val="105"/>
        </w:rPr>
        <w:t xml:space="preserve"> </w:t>
      </w:r>
      <w:r>
        <w:rPr>
          <w:color w:val="231F20"/>
          <w:spacing w:val="3"/>
          <w:w w:val="105"/>
        </w:rPr>
        <w:t>with</w:t>
      </w:r>
      <w:r>
        <w:rPr>
          <w:color w:val="231F20"/>
          <w:spacing w:val="-27"/>
          <w:w w:val="105"/>
        </w:rPr>
        <w:t xml:space="preserve"> </w:t>
      </w:r>
      <w:r>
        <w:rPr>
          <w:color w:val="231F20"/>
          <w:spacing w:val="3"/>
          <w:w w:val="105"/>
        </w:rPr>
        <w:t>America</w:t>
      </w:r>
      <w:r>
        <w:rPr>
          <w:color w:val="231F20"/>
          <w:spacing w:val="-27"/>
          <w:w w:val="105"/>
        </w:rPr>
        <w:t xml:space="preserve"> </w:t>
      </w:r>
      <w:r>
        <w:rPr>
          <w:color w:val="231F20"/>
          <w:spacing w:val="2"/>
          <w:w w:val="105"/>
        </w:rPr>
        <w:t>for</w:t>
      </w:r>
      <w:r>
        <w:rPr>
          <w:color w:val="231F20"/>
          <w:spacing w:val="-28"/>
          <w:w w:val="105"/>
        </w:rPr>
        <w:t xml:space="preserve"> </w:t>
      </w:r>
      <w:r>
        <w:rPr>
          <w:color w:val="231F20"/>
          <w:spacing w:val="2"/>
          <w:w w:val="105"/>
        </w:rPr>
        <w:t>the</w:t>
      </w:r>
      <w:r>
        <w:rPr>
          <w:color w:val="231F20"/>
          <w:spacing w:val="-27"/>
          <w:w w:val="105"/>
        </w:rPr>
        <w:t xml:space="preserve"> </w:t>
      </w:r>
      <w:r>
        <w:rPr>
          <w:color w:val="231F20"/>
          <w:spacing w:val="3"/>
          <w:w w:val="105"/>
        </w:rPr>
        <w:t>purpose</w:t>
      </w:r>
      <w:r>
        <w:rPr>
          <w:color w:val="231F20"/>
          <w:spacing w:val="-27"/>
          <w:w w:val="105"/>
        </w:rPr>
        <w:t xml:space="preserve"> </w:t>
      </w:r>
      <w:r>
        <w:rPr>
          <w:color w:val="231F20"/>
          <w:w w:val="105"/>
        </w:rPr>
        <w:t>of</w:t>
      </w:r>
      <w:r>
        <w:rPr>
          <w:color w:val="231F20"/>
          <w:spacing w:val="-28"/>
          <w:w w:val="105"/>
        </w:rPr>
        <w:t xml:space="preserve"> </w:t>
      </w:r>
      <w:r>
        <w:rPr>
          <w:color w:val="231F20"/>
          <w:spacing w:val="4"/>
          <w:w w:val="105"/>
        </w:rPr>
        <w:t xml:space="preserve">trade </w:t>
      </w:r>
      <w:r>
        <w:rPr>
          <w:color w:val="231F20"/>
          <w:spacing w:val="2"/>
          <w:w w:val="105"/>
        </w:rPr>
        <w:t>and</w:t>
      </w:r>
      <w:r>
        <w:rPr>
          <w:color w:val="231F20"/>
          <w:spacing w:val="-20"/>
          <w:w w:val="105"/>
        </w:rPr>
        <w:t xml:space="preserve"> </w:t>
      </w:r>
      <w:r>
        <w:rPr>
          <w:color w:val="231F20"/>
          <w:spacing w:val="3"/>
          <w:w w:val="105"/>
        </w:rPr>
        <w:t>commerce</w:t>
      </w:r>
      <w:r>
        <w:rPr>
          <w:color w:val="231F20"/>
          <w:spacing w:val="-20"/>
          <w:w w:val="105"/>
        </w:rPr>
        <w:t xml:space="preserve"> </w:t>
      </w:r>
      <w:r>
        <w:rPr>
          <w:color w:val="231F20"/>
          <w:spacing w:val="2"/>
          <w:w w:val="105"/>
        </w:rPr>
        <w:t>and</w:t>
      </w:r>
      <w:r>
        <w:rPr>
          <w:color w:val="231F20"/>
          <w:spacing w:val="-20"/>
          <w:w w:val="105"/>
        </w:rPr>
        <w:t xml:space="preserve"> </w:t>
      </w:r>
      <w:r>
        <w:rPr>
          <w:color w:val="231F20"/>
          <w:spacing w:val="3"/>
          <w:w w:val="105"/>
        </w:rPr>
        <w:t>passenger</w:t>
      </w:r>
      <w:r>
        <w:rPr>
          <w:color w:val="231F20"/>
          <w:spacing w:val="-20"/>
          <w:w w:val="105"/>
        </w:rPr>
        <w:t xml:space="preserve"> </w:t>
      </w:r>
      <w:r>
        <w:rPr>
          <w:color w:val="231F20"/>
          <w:spacing w:val="3"/>
          <w:w w:val="105"/>
        </w:rPr>
        <w:t>transportation.</w:t>
      </w:r>
      <w:r>
        <w:rPr>
          <w:color w:val="231F20"/>
          <w:spacing w:val="-20"/>
          <w:w w:val="105"/>
        </w:rPr>
        <w:t xml:space="preserve"> </w:t>
      </w:r>
      <w:r>
        <w:rPr>
          <w:color w:val="231F20"/>
          <w:w w:val="105"/>
        </w:rPr>
        <w:t>As</w:t>
      </w:r>
      <w:r>
        <w:rPr>
          <w:color w:val="231F20"/>
          <w:spacing w:val="-20"/>
          <w:w w:val="105"/>
        </w:rPr>
        <w:t xml:space="preserve"> </w:t>
      </w:r>
      <w:r>
        <w:rPr>
          <w:color w:val="231F20"/>
          <w:w w:val="105"/>
        </w:rPr>
        <w:t>a</w:t>
      </w:r>
      <w:r>
        <w:rPr>
          <w:color w:val="231F20"/>
          <w:spacing w:val="-19"/>
          <w:w w:val="105"/>
        </w:rPr>
        <w:t xml:space="preserve"> </w:t>
      </w:r>
      <w:r>
        <w:rPr>
          <w:color w:val="231F20"/>
          <w:spacing w:val="3"/>
          <w:w w:val="105"/>
        </w:rPr>
        <w:t>result</w:t>
      </w:r>
      <w:r>
        <w:rPr>
          <w:color w:val="231F20"/>
          <w:spacing w:val="-20"/>
          <w:w w:val="105"/>
        </w:rPr>
        <w:t xml:space="preserve"> </w:t>
      </w:r>
      <w:r>
        <w:rPr>
          <w:color w:val="231F20"/>
          <w:w w:val="105"/>
        </w:rPr>
        <w:t>of</w:t>
      </w:r>
      <w:r>
        <w:rPr>
          <w:color w:val="231F20"/>
          <w:spacing w:val="-20"/>
          <w:w w:val="105"/>
        </w:rPr>
        <w:t xml:space="preserve"> </w:t>
      </w:r>
      <w:r>
        <w:rPr>
          <w:color w:val="231F20"/>
          <w:spacing w:val="3"/>
          <w:w w:val="105"/>
        </w:rPr>
        <w:t>this</w:t>
      </w:r>
      <w:r>
        <w:rPr>
          <w:color w:val="231F20"/>
          <w:spacing w:val="-20"/>
          <w:w w:val="105"/>
        </w:rPr>
        <w:t xml:space="preserve"> </w:t>
      </w:r>
      <w:r>
        <w:rPr>
          <w:color w:val="231F20"/>
          <w:spacing w:val="3"/>
          <w:w w:val="105"/>
        </w:rPr>
        <w:t>there</w:t>
      </w:r>
      <w:r>
        <w:rPr>
          <w:color w:val="231F20"/>
          <w:spacing w:val="-20"/>
          <w:w w:val="105"/>
        </w:rPr>
        <w:t xml:space="preserve"> </w:t>
      </w:r>
      <w:r>
        <w:rPr>
          <w:color w:val="231F20"/>
          <w:spacing w:val="4"/>
          <w:w w:val="105"/>
        </w:rPr>
        <w:t xml:space="preserve">were </w:t>
      </w:r>
      <w:r>
        <w:rPr>
          <w:color w:val="231F20"/>
          <w:spacing w:val="3"/>
          <w:w w:val="105"/>
        </w:rPr>
        <w:t xml:space="preserve">great strides </w:t>
      </w:r>
      <w:r>
        <w:rPr>
          <w:color w:val="231F20"/>
          <w:w w:val="105"/>
        </w:rPr>
        <w:t xml:space="preserve">in </w:t>
      </w:r>
      <w:r>
        <w:rPr>
          <w:color w:val="231F20"/>
          <w:spacing w:val="2"/>
          <w:w w:val="105"/>
        </w:rPr>
        <w:t xml:space="preserve">the </w:t>
      </w:r>
      <w:r>
        <w:rPr>
          <w:color w:val="231F20"/>
          <w:spacing w:val="3"/>
          <w:w w:val="105"/>
        </w:rPr>
        <w:t xml:space="preserve">development </w:t>
      </w:r>
      <w:r>
        <w:rPr>
          <w:color w:val="231F20"/>
          <w:w w:val="105"/>
        </w:rPr>
        <w:t xml:space="preserve">of </w:t>
      </w:r>
      <w:r>
        <w:rPr>
          <w:color w:val="231F20"/>
          <w:spacing w:val="3"/>
          <w:w w:val="105"/>
        </w:rPr>
        <w:t>deep-sea</w:t>
      </w:r>
      <w:r>
        <w:rPr>
          <w:color w:val="231F20"/>
          <w:spacing w:val="-27"/>
          <w:w w:val="105"/>
        </w:rPr>
        <w:t xml:space="preserve"> </w:t>
      </w:r>
      <w:r>
        <w:rPr>
          <w:color w:val="231F20"/>
          <w:spacing w:val="4"/>
          <w:w w:val="105"/>
        </w:rPr>
        <w:t>shipping.</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2"/>
          <w:w w:val="105"/>
        </w:rPr>
        <w:t xml:space="preserve">The </w:t>
      </w:r>
      <w:r>
        <w:rPr>
          <w:color w:val="231F20"/>
          <w:spacing w:val="3"/>
          <w:w w:val="105"/>
        </w:rPr>
        <w:t xml:space="preserve">history </w:t>
      </w:r>
      <w:r>
        <w:rPr>
          <w:color w:val="231F20"/>
          <w:w w:val="105"/>
        </w:rPr>
        <w:t xml:space="preserve">of </w:t>
      </w:r>
      <w:r>
        <w:rPr>
          <w:color w:val="231F20"/>
          <w:spacing w:val="2"/>
          <w:w w:val="105"/>
        </w:rPr>
        <w:t xml:space="preserve">the </w:t>
      </w:r>
      <w:r>
        <w:rPr>
          <w:color w:val="231F20"/>
          <w:spacing w:val="3"/>
          <w:w w:val="105"/>
        </w:rPr>
        <w:t xml:space="preserve">Cunard Steamship Company </w:t>
      </w:r>
      <w:r>
        <w:rPr>
          <w:color w:val="231F20"/>
          <w:w w:val="105"/>
        </w:rPr>
        <w:t xml:space="preserve">in </w:t>
      </w:r>
      <w:r>
        <w:rPr>
          <w:color w:val="231F20"/>
          <w:spacing w:val="4"/>
          <w:w w:val="105"/>
        </w:rPr>
        <w:t xml:space="preserve">England </w:t>
      </w:r>
      <w:r>
        <w:rPr>
          <w:color w:val="231F20"/>
          <w:spacing w:val="3"/>
          <w:w w:val="105"/>
        </w:rPr>
        <w:t>demonstrates</w:t>
      </w:r>
      <w:r>
        <w:rPr>
          <w:color w:val="231F20"/>
          <w:spacing w:val="-31"/>
          <w:w w:val="105"/>
        </w:rPr>
        <w:t xml:space="preserve"> </w:t>
      </w:r>
      <w:r>
        <w:rPr>
          <w:color w:val="231F20"/>
          <w:spacing w:val="3"/>
          <w:w w:val="105"/>
        </w:rPr>
        <w:t>important</w:t>
      </w:r>
      <w:r>
        <w:rPr>
          <w:color w:val="231F20"/>
          <w:spacing w:val="-31"/>
          <w:w w:val="105"/>
        </w:rPr>
        <w:t xml:space="preserve"> </w:t>
      </w:r>
      <w:r>
        <w:rPr>
          <w:color w:val="231F20"/>
          <w:spacing w:val="3"/>
          <w:w w:val="105"/>
        </w:rPr>
        <w:t>features</w:t>
      </w:r>
      <w:r>
        <w:rPr>
          <w:color w:val="231F20"/>
          <w:spacing w:val="-31"/>
          <w:w w:val="105"/>
        </w:rPr>
        <w:t xml:space="preserve"> </w:t>
      </w:r>
      <w:r>
        <w:rPr>
          <w:color w:val="231F20"/>
          <w:w w:val="105"/>
        </w:rPr>
        <w:t>in</w:t>
      </w:r>
      <w:r>
        <w:rPr>
          <w:color w:val="231F20"/>
          <w:spacing w:val="-31"/>
          <w:w w:val="105"/>
        </w:rPr>
        <w:t xml:space="preserve"> </w:t>
      </w:r>
      <w:r>
        <w:rPr>
          <w:color w:val="231F20"/>
          <w:spacing w:val="2"/>
          <w:w w:val="105"/>
        </w:rPr>
        <w:t>the</w:t>
      </w:r>
      <w:r>
        <w:rPr>
          <w:color w:val="231F20"/>
          <w:spacing w:val="-31"/>
          <w:w w:val="105"/>
        </w:rPr>
        <w:t xml:space="preserve"> </w:t>
      </w:r>
      <w:r>
        <w:rPr>
          <w:color w:val="231F20"/>
          <w:spacing w:val="3"/>
          <w:w w:val="105"/>
        </w:rPr>
        <w:t>growth</w:t>
      </w:r>
      <w:r>
        <w:rPr>
          <w:color w:val="231F20"/>
          <w:spacing w:val="-31"/>
          <w:w w:val="105"/>
        </w:rPr>
        <w:t xml:space="preserve"> </w:t>
      </w:r>
      <w:r>
        <w:rPr>
          <w:color w:val="231F20"/>
          <w:w w:val="105"/>
        </w:rPr>
        <w:t>of</w:t>
      </w:r>
      <w:r>
        <w:rPr>
          <w:color w:val="231F20"/>
          <w:spacing w:val="-30"/>
          <w:w w:val="105"/>
        </w:rPr>
        <w:t xml:space="preserve"> </w:t>
      </w:r>
      <w:r>
        <w:rPr>
          <w:color w:val="231F20"/>
          <w:spacing w:val="3"/>
          <w:w w:val="105"/>
        </w:rPr>
        <w:t>North</w:t>
      </w:r>
      <w:r>
        <w:rPr>
          <w:color w:val="231F20"/>
          <w:spacing w:val="-31"/>
          <w:w w:val="105"/>
        </w:rPr>
        <w:t xml:space="preserve"> </w:t>
      </w:r>
      <w:r>
        <w:rPr>
          <w:color w:val="231F20"/>
          <w:spacing w:val="3"/>
          <w:w w:val="105"/>
        </w:rPr>
        <w:t>Atlantic</w:t>
      </w:r>
      <w:r>
        <w:rPr>
          <w:color w:val="231F20"/>
          <w:spacing w:val="-31"/>
          <w:w w:val="105"/>
        </w:rPr>
        <w:t xml:space="preserve"> </w:t>
      </w:r>
      <w:r>
        <w:rPr>
          <w:color w:val="231F20"/>
          <w:spacing w:val="4"/>
          <w:w w:val="105"/>
        </w:rPr>
        <w:t xml:space="preserve">Shipping. </w:t>
      </w:r>
      <w:r>
        <w:rPr>
          <w:color w:val="231F20"/>
          <w:w w:val="105"/>
        </w:rPr>
        <w:t>A</w:t>
      </w:r>
      <w:r>
        <w:rPr>
          <w:color w:val="231F20"/>
          <w:spacing w:val="-29"/>
          <w:w w:val="105"/>
        </w:rPr>
        <w:t xml:space="preserve"> </w:t>
      </w:r>
      <w:r>
        <w:rPr>
          <w:color w:val="231F20"/>
          <w:spacing w:val="3"/>
          <w:w w:val="105"/>
        </w:rPr>
        <w:t>subsidy</w:t>
      </w:r>
      <w:r>
        <w:rPr>
          <w:color w:val="231F20"/>
          <w:spacing w:val="-28"/>
          <w:w w:val="105"/>
        </w:rPr>
        <w:t xml:space="preserve"> </w:t>
      </w:r>
      <w:r>
        <w:rPr>
          <w:color w:val="231F20"/>
          <w:w w:val="105"/>
        </w:rPr>
        <w:t>in</w:t>
      </w:r>
      <w:r>
        <w:rPr>
          <w:color w:val="231F20"/>
          <w:spacing w:val="-28"/>
          <w:w w:val="105"/>
        </w:rPr>
        <w:t xml:space="preserve"> </w:t>
      </w:r>
      <w:r>
        <w:rPr>
          <w:color w:val="231F20"/>
          <w:spacing w:val="2"/>
          <w:w w:val="105"/>
        </w:rPr>
        <w:t>the</w:t>
      </w:r>
      <w:r>
        <w:rPr>
          <w:color w:val="231F20"/>
          <w:spacing w:val="-28"/>
          <w:w w:val="105"/>
        </w:rPr>
        <w:t xml:space="preserve"> </w:t>
      </w:r>
      <w:r>
        <w:rPr>
          <w:color w:val="231F20"/>
          <w:spacing w:val="3"/>
          <w:w w:val="105"/>
        </w:rPr>
        <w:t>form</w:t>
      </w:r>
      <w:r>
        <w:rPr>
          <w:color w:val="231F20"/>
          <w:spacing w:val="-28"/>
          <w:w w:val="105"/>
        </w:rPr>
        <w:t xml:space="preserve"> </w:t>
      </w:r>
      <w:r>
        <w:rPr>
          <w:color w:val="231F20"/>
          <w:w w:val="105"/>
        </w:rPr>
        <w:t>of</w:t>
      </w:r>
      <w:r>
        <w:rPr>
          <w:color w:val="231F20"/>
          <w:spacing w:val="-28"/>
          <w:w w:val="105"/>
        </w:rPr>
        <w:t xml:space="preserve"> </w:t>
      </w:r>
      <w:r>
        <w:rPr>
          <w:color w:val="231F20"/>
          <w:spacing w:val="2"/>
          <w:w w:val="105"/>
        </w:rPr>
        <w:t>the</w:t>
      </w:r>
      <w:r>
        <w:rPr>
          <w:color w:val="231F20"/>
          <w:spacing w:val="-28"/>
          <w:w w:val="105"/>
        </w:rPr>
        <w:t xml:space="preserve"> </w:t>
      </w:r>
      <w:r>
        <w:rPr>
          <w:color w:val="231F20"/>
          <w:spacing w:val="3"/>
          <w:w w:val="105"/>
        </w:rPr>
        <w:t>award</w:t>
      </w:r>
      <w:r>
        <w:rPr>
          <w:color w:val="231F20"/>
          <w:spacing w:val="-28"/>
          <w:w w:val="105"/>
        </w:rPr>
        <w:t xml:space="preserve"> </w:t>
      </w:r>
      <w:r>
        <w:rPr>
          <w:color w:val="231F20"/>
          <w:w w:val="105"/>
        </w:rPr>
        <w:t>of</w:t>
      </w:r>
      <w:r>
        <w:rPr>
          <w:color w:val="231F20"/>
          <w:spacing w:val="-28"/>
          <w:w w:val="105"/>
        </w:rPr>
        <w:t xml:space="preserve"> </w:t>
      </w:r>
      <w:r>
        <w:rPr>
          <w:color w:val="231F20"/>
          <w:spacing w:val="3"/>
          <w:w w:val="105"/>
        </w:rPr>
        <w:t>mail</w:t>
      </w:r>
      <w:r>
        <w:rPr>
          <w:color w:val="231F20"/>
          <w:spacing w:val="-28"/>
          <w:w w:val="105"/>
        </w:rPr>
        <w:t xml:space="preserve"> </w:t>
      </w:r>
      <w:r>
        <w:rPr>
          <w:color w:val="231F20"/>
          <w:spacing w:val="3"/>
          <w:w w:val="105"/>
        </w:rPr>
        <w:t>contract</w:t>
      </w:r>
      <w:r>
        <w:rPr>
          <w:color w:val="231F20"/>
          <w:spacing w:val="-29"/>
          <w:w w:val="105"/>
        </w:rPr>
        <w:t xml:space="preserve"> </w:t>
      </w:r>
      <w:r>
        <w:rPr>
          <w:color w:val="231F20"/>
          <w:spacing w:val="3"/>
          <w:w w:val="105"/>
        </w:rPr>
        <w:t>represented</w:t>
      </w:r>
      <w:r>
        <w:rPr>
          <w:color w:val="231F20"/>
          <w:spacing w:val="-28"/>
          <w:w w:val="105"/>
        </w:rPr>
        <w:t xml:space="preserve"> </w:t>
      </w:r>
      <w:r>
        <w:rPr>
          <w:color w:val="231F20"/>
          <w:w w:val="105"/>
        </w:rPr>
        <w:t>a</w:t>
      </w:r>
      <w:r>
        <w:rPr>
          <w:color w:val="231F20"/>
          <w:spacing w:val="-28"/>
          <w:w w:val="105"/>
        </w:rPr>
        <w:t xml:space="preserve"> </w:t>
      </w:r>
      <w:r>
        <w:rPr>
          <w:color w:val="231F20"/>
          <w:spacing w:val="4"/>
          <w:w w:val="105"/>
        </w:rPr>
        <w:t xml:space="preserve">recurring </w:t>
      </w:r>
      <w:r>
        <w:rPr>
          <w:color w:val="231F20"/>
          <w:spacing w:val="3"/>
          <w:w w:val="105"/>
        </w:rPr>
        <w:t xml:space="preserve">theme </w:t>
      </w:r>
      <w:r>
        <w:rPr>
          <w:color w:val="231F20"/>
          <w:w w:val="105"/>
        </w:rPr>
        <w:t xml:space="preserve">in </w:t>
      </w:r>
      <w:r>
        <w:rPr>
          <w:color w:val="231F20"/>
          <w:spacing w:val="2"/>
          <w:w w:val="105"/>
        </w:rPr>
        <w:t xml:space="preserve">the </w:t>
      </w:r>
      <w:r>
        <w:rPr>
          <w:color w:val="231F20"/>
          <w:spacing w:val="3"/>
          <w:w w:val="105"/>
        </w:rPr>
        <w:t xml:space="preserve">development </w:t>
      </w:r>
      <w:r>
        <w:rPr>
          <w:color w:val="231F20"/>
          <w:w w:val="105"/>
        </w:rPr>
        <w:t xml:space="preserve">of </w:t>
      </w:r>
      <w:r>
        <w:rPr>
          <w:color w:val="231F20"/>
          <w:spacing w:val="3"/>
          <w:w w:val="105"/>
        </w:rPr>
        <w:t xml:space="preserve">passenger transportation. With </w:t>
      </w:r>
      <w:r>
        <w:rPr>
          <w:color w:val="231F20"/>
          <w:spacing w:val="2"/>
          <w:w w:val="105"/>
        </w:rPr>
        <w:t xml:space="preserve">the </w:t>
      </w:r>
      <w:r>
        <w:rPr>
          <w:color w:val="231F20"/>
          <w:spacing w:val="4"/>
          <w:w w:val="105"/>
        </w:rPr>
        <w:t xml:space="preserve">passage </w:t>
      </w:r>
      <w:r>
        <w:rPr>
          <w:color w:val="231F20"/>
          <w:w w:val="105"/>
        </w:rPr>
        <w:t xml:space="preserve">of </w:t>
      </w:r>
      <w:r>
        <w:rPr>
          <w:color w:val="231F20"/>
          <w:spacing w:val="3"/>
          <w:w w:val="105"/>
        </w:rPr>
        <w:t xml:space="preserve">time toward </w:t>
      </w:r>
      <w:r>
        <w:rPr>
          <w:color w:val="231F20"/>
          <w:spacing w:val="2"/>
          <w:w w:val="105"/>
        </w:rPr>
        <w:t xml:space="preserve">the </w:t>
      </w:r>
      <w:r>
        <w:rPr>
          <w:color w:val="231F20"/>
          <w:spacing w:val="3"/>
          <w:w w:val="105"/>
        </w:rPr>
        <w:t xml:space="preserve">last quarter </w:t>
      </w:r>
      <w:r>
        <w:rPr>
          <w:color w:val="231F20"/>
          <w:w w:val="105"/>
        </w:rPr>
        <w:t xml:space="preserve">of </w:t>
      </w:r>
      <w:r>
        <w:rPr>
          <w:color w:val="231F20"/>
          <w:spacing w:val="2"/>
          <w:w w:val="105"/>
        </w:rPr>
        <w:t xml:space="preserve">the </w:t>
      </w:r>
      <w:r>
        <w:rPr>
          <w:color w:val="231F20"/>
          <w:spacing w:val="3"/>
          <w:w w:val="105"/>
        </w:rPr>
        <w:t xml:space="preserve">nineteenth century, </w:t>
      </w:r>
      <w:r>
        <w:rPr>
          <w:color w:val="231F20"/>
          <w:spacing w:val="4"/>
          <w:w w:val="105"/>
        </w:rPr>
        <w:t xml:space="preserve">emigrant </w:t>
      </w:r>
      <w:r>
        <w:rPr>
          <w:color w:val="231F20"/>
          <w:spacing w:val="3"/>
          <w:w w:val="105"/>
        </w:rPr>
        <w:t>traffic</w:t>
      </w:r>
      <w:r>
        <w:rPr>
          <w:color w:val="231F20"/>
          <w:spacing w:val="-14"/>
          <w:w w:val="105"/>
        </w:rPr>
        <w:t xml:space="preserve"> </w:t>
      </w:r>
      <w:r>
        <w:rPr>
          <w:color w:val="231F20"/>
          <w:spacing w:val="3"/>
          <w:w w:val="105"/>
        </w:rPr>
        <w:t>became</w:t>
      </w:r>
      <w:r>
        <w:rPr>
          <w:color w:val="231F20"/>
          <w:spacing w:val="-14"/>
          <w:w w:val="105"/>
        </w:rPr>
        <w:t xml:space="preserve"> </w:t>
      </w:r>
      <w:r>
        <w:rPr>
          <w:color w:val="231F20"/>
          <w:w w:val="105"/>
        </w:rPr>
        <w:t>an</w:t>
      </w:r>
      <w:r>
        <w:rPr>
          <w:color w:val="231F20"/>
          <w:spacing w:val="-13"/>
          <w:w w:val="105"/>
        </w:rPr>
        <w:t xml:space="preserve"> </w:t>
      </w:r>
      <w:r>
        <w:rPr>
          <w:color w:val="231F20"/>
          <w:spacing w:val="3"/>
          <w:w w:val="105"/>
        </w:rPr>
        <w:t>important</w:t>
      </w:r>
      <w:r>
        <w:rPr>
          <w:color w:val="231F20"/>
          <w:spacing w:val="-14"/>
          <w:w w:val="105"/>
        </w:rPr>
        <w:t xml:space="preserve"> </w:t>
      </w:r>
      <w:r>
        <w:rPr>
          <w:color w:val="231F20"/>
          <w:spacing w:val="3"/>
          <w:w w:val="105"/>
        </w:rPr>
        <w:t>factor</w:t>
      </w:r>
      <w:r>
        <w:rPr>
          <w:color w:val="231F20"/>
          <w:spacing w:val="-14"/>
          <w:w w:val="105"/>
        </w:rPr>
        <w:t xml:space="preserve"> </w:t>
      </w:r>
      <w:r>
        <w:rPr>
          <w:color w:val="231F20"/>
          <w:w w:val="105"/>
        </w:rPr>
        <w:t>in</w:t>
      </w:r>
      <w:r>
        <w:rPr>
          <w:color w:val="231F20"/>
          <w:spacing w:val="-13"/>
          <w:w w:val="105"/>
        </w:rPr>
        <w:t xml:space="preserve"> </w:t>
      </w:r>
      <w:r>
        <w:rPr>
          <w:color w:val="231F20"/>
          <w:spacing w:val="3"/>
          <w:w w:val="105"/>
        </w:rPr>
        <w:t>North</w:t>
      </w:r>
      <w:r>
        <w:rPr>
          <w:color w:val="231F20"/>
          <w:spacing w:val="-14"/>
          <w:w w:val="105"/>
        </w:rPr>
        <w:t xml:space="preserve"> </w:t>
      </w:r>
      <w:r>
        <w:rPr>
          <w:color w:val="231F20"/>
          <w:spacing w:val="3"/>
          <w:w w:val="105"/>
        </w:rPr>
        <w:t>Atlantic</w:t>
      </w:r>
      <w:r>
        <w:rPr>
          <w:color w:val="231F20"/>
          <w:spacing w:val="-14"/>
          <w:w w:val="105"/>
        </w:rPr>
        <w:t xml:space="preserve"> </w:t>
      </w:r>
      <w:r>
        <w:rPr>
          <w:color w:val="231F20"/>
          <w:spacing w:val="3"/>
          <w:w w:val="105"/>
        </w:rPr>
        <w:t>travel.</w:t>
      </w:r>
      <w:r>
        <w:rPr>
          <w:color w:val="231F20"/>
          <w:spacing w:val="-13"/>
          <w:w w:val="105"/>
        </w:rPr>
        <w:t xml:space="preserve"> </w:t>
      </w:r>
      <w:r>
        <w:rPr>
          <w:color w:val="231F20"/>
          <w:spacing w:val="3"/>
          <w:w w:val="105"/>
        </w:rPr>
        <w:t>America</w:t>
      </w:r>
      <w:r>
        <w:rPr>
          <w:color w:val="231F20"/>
          <w:spacing w:val="-14"/>
          <w:w w:val="105"/>
        </w:rPr>
        <w:t xml:space="preserve"> </w:t>
      </w:r>
      <w:r>
        <w:rPr>
          <w:color w:val="231F20"/>
          <w:spacing w:val="4"/>
          <w:w w:val="105"/>
        </w:rPr>
        <w:t xml:space="preserve">was </w:t>
      </w:r>
      <w:r>
        <w:rPr>
          <w:color w:val="231F20"/>
          <w:spacing w:val="3"/>
          <w:w w:val="105"/>
        </w:rPr>
        <w:t>considered</w:t>
      </w:r>
      <w:r>
        <w:rPr>
          <w:color w:val="231F20"/>
          <w:spacing w:val="-15"/>
          <w:w w:val="105"/>
        </w:rPr>
        <w:t xml:space="preserve"> </w:t>
      </w:r>
      <w:r>
        <w:rPr>
          <w:color w:val="231F20"/>
          <w:w w:val="105"/>
        </w:rPr>
        <w:t>at</w:t>
      </w:r>
      <w:r>
        <w:rPr>
          <w:color w:val="231F20"/>
          <w:spacing w:val="-14"/>
          <w:w w:val="105"/>
        </w:rPr>
        <w:t xml:space="preserve"> </w:t>
      </w:r>
      <w:r>
        <w:rPr>
          <w:color w:val="231F20"/>
          <w:spacing w:val="3"/>
          <w:w w:val="105"/>
        </w:rPr>
        <w:t>that</w:t>
      </w:r>
      <w:r>
        <w:rPr>
          <w:color w:val="231F20"/>
          <w:spacing w:val="-14"/>
          <w:w w:val="105"/>
        </w:rPr>
        <w:t xml:space="preserve"> </w:t>
      </w:r>
      <w:r>
        <w:rPr>
          <w:color w:val="231F20"/>
          <w:spacing w:val="3"/>
          <w:w w:val="105"/>
        </w:rPr>
        <w:t>time</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3"/>
          <w:w w:val="105"/>
        </w:rPr>
        <w:t>‘new</w:t>
      </w:r>
      <w:r>
        <w:rPr>
          <w:color w:val="231F20"/>
          <w:spacing w:val="-14"/>
          <w:w w:val="105"/>
        </w:rPr>
        <w:t xml:space="preserve"> </w:t>
      </w:r>
      <w:r>
        <w:rPr>
          <w:color w:val="231F20"/>
          <w:spacing w:val="3"/>
          <w:w w:val="105"/>
        </w:rPr>
        <w:t>world’,</w:t>
      </w:r>
      <w:r>
        <w:rPr>
          <w:color w:val="231F20"/>
          <w:spacing w:val="-14"/>
          <w:w w:val="105"/>
        </w:rPr>
        <w:t xml:space="preserve"> </w:t>
      </w:r>
      <w:r>
        <w:rPr>
          <w:color w:val="231F20"/>
          <w:spacing w:val="3"/>
          <w:w w:val="105"/>
        </w:rPr>
        <w:t>full</w:t>
      </w:r>
      <w:r>
        <w:rPr>
          <w:color w:val="231F20"/>
          <w:spacing w:val="-14"/>
          <w:w w:val="105"/>
        </w:rPr>
        <w:t xml:space="preserve"> </w:t>
      </w:r>
      <w:r>
        <w:rPr>
          <w:color w:val="231F20"/>
          <w:w w:val="105"/>
        </w:rPr>
        <w:t>of</w:t>
      </w:r>
      <w:r>
        <w:rPr>
          <w:color w:val="231F20"/>
          <w:spacing w:val="-14"/>
          <w:w w:val="105"/>
        </w:rPr>
        <w:t xml:space="preserve"> </w:t>
      </w:r>
      <w:r>
        <w:rPr>
          <w:color w:val="231F20"/>
          <w:spacing w:val="3"/>
          <w:w w:val="105"/>
        </w:rPr>
        <w:t>opportunities</w:t>
      </w:r>
      <w:r>
        <w:rPr>
          <w:color w:val="231F20"/>
          <w:spacing w:val="-15"/>
          <w:w w:val="105"/>
        </w:rPr>
        <w:t xml:space="preserve"> </w:t>
      </w:r>
      <w:r>
        <w:rPr>
          <w:color w:val="231F20"/>
          <w:spacing w:val="2"/>
          <w:w w:val="105"/>
        </w:rPr>
        <w:t>and</w:t>
      </w:r>
      <w:r>
        <w:rPr>
          <w:color w:val="231F20"/>
          <w:spacing w:val="-14"/>
          <w:w w:val="105"/>
        </w:rPr>
        <w:t xml:space="preserve"> </w:t>
      </w:r>
      <w:r>
        <w:rPr>
          <w:color w:val="231F20"/>
          <w:spacing w:val="4"/>
          <w:w w:val="105"/>
        </w:rPr>
        <w:t xml:space="preserve">fortunes </w:t>
      </w:r>
      <w:r>
        <w:rPr>
          <w:color w:val="231F20"/>
          <w:spacing w:val="2"/>
          <w:w w:val="105"/>
        </w:rPr>
        <w:t>for</w:t>
      </w:r>
      <w:r>
        <w:rPr>
          <w:color w:val="231F20"/>
          <w:spacing w:val="-23"/>
          <w:w w:val="105"/>
        </w:rPr>
        <w:t xml:space="preserve"> </w:t>
      </w:r>
      <w:r>
        <w:rPr>
          <w:color w:val="231F20"/>
          <w:spacing w:val="3"/>
          <w:w w:val="105"/>
        </w:rPr>
        <w:t>people</w:t>
      </w:r>
      <w:r>
        <w:rPr>
          <w:color w:val="231F20"/>
          <w:spacing w:val="-22"/>
          <w:w w:val="105"/>
        </w:rPr>
        <w:t xml:space="preserve"> </w:t>
      </w:r>
      <w:r>
        <w:rPr>
          <w:color w:val="231F20"/>
          <w:w w:val="105"/>
        </w:rPr>
        <w:t>in</w:t>
      </w:r>
      <w:r>
        <w:rPr>
          <w:color w:val="231F20"/>
          <w:spacing w:val="-22"/>
          <w:w w:val="105"/>
        </w:rPr>
        <w:t xml:space="preserve"> </w:t>
      </w:r>
      <w:r>
        <w:rPr>
          <w:color w:val="231F20"/>
          <w:spacing w:val="3"/>
          <w:w w:val="105"/>
        </w:rPr>
        <w:t>Europe.</w:t>
      </w:r>
      <w:r>
        <w:rPr>
          <w:color w:val="231F20"/>
          <w:spacing w:val="-22"/>
          <w:w w:val="105"/>
        </w:rPr>
        <w:t xml:space="preserve"> </w:t>
      </w:r>
      <w:r>
        <w:rPr>
          <w:color w:val="231F20"/>
          <w:w w:val="105"/>
        </w:rPr>
        <w:t>A</w:t>
      </w:r>
      <w:r>
        <w:rPr>
          <w:color w:val="231F20"/>
          <w:spacing w:val="-22"/>
          <w:w w:val="105"/>
        </w:rPr>
        <w:t xml:space="preserve"> </w:t>
      </w:r>
      <w:r>
        <w:rPr>
          <w:color w:val="231F20"/>
          <w:spacing w:val="3"/>
          <w:w w:val="105"/>
        </w:rPr>
        <w:t>great</w:t>
      </w:r>
      <w:r>
        <w:rPr>
          <w:color w:val="231F20"/>
          <w:spacing w:val="-23"/>
          <w:w w:val="105"/>
        </w:rPr>
        <w:t xml:space="preserve"> </w:t>
      </w:r>
      <w:r>
        <w:rPr>
          <w:color w:val="231F20"/>
          <w:spacing w:val="3"/>
          <w:w w:val="105"/>
        </w:rPr>
        <w:t>number</w:t>
      </w:r>
      <w:r>
        <w:rPr>
          <w:color w:val="231F20"/>
          <w:spacing w:val="-22"/>
          <w:w w:val="105"/>
        </w:rPr>
        <w:t xml:space="preserve"> </w:t>
      </w:r>
      <w:r>
        <w:rPr>
          <w:color w:val="231F20"/>
          <w:w w:val="105"/>
        </w:rPr>
        <w:t>of</w:t>
      </w:r>
      <w:r>
        <w:rPr>
          <w:color w:val="231F20"/>
          <w:spacing w:val="-22"/>
          <w:w w:val="105"/>
        </w:rPr>
        <w:t xml:space="preserve"> </w:t>
      </w:r>
      <w:r>
        <w:rPr>
          <w:color w:val="231F20"/>
          <w:spacing w:val="3"/>
          <w:w w:val="105"/>
        </w:rPr>
        <w:t>people</w:t>
      </w:r>
      <w:r>
        <w:rPr>
          <w:color w:val="231F20"/>
          <w:spacing w:val="-22"/>
          <w:w w:val="105"/>
        </w:rPr>
        <w:t xml:space="preserve"> </w:t>
      </w:r>
      <w:r>
        <w:rPr>
          <w:color w:val="231F20"/>
          <w:spacing w:val="3"/>
          <w:w w:val="105"/>
        </w:rPr>
        <w:t>from</w:t>
      </w:r>
      <w:r>
        <w:rPr>
          <w:color w:val="231F20"/>
          <w:spacing w:val="-22"/>
          <w:w w:val="105"/>
        </w:rPr>
        <w:t xml:space="preserve"> </w:t>
      </w:r>
      <w:r>
        <w:rPr>
          <w:color w:val="231F20"/>
          <w:spacing w:val="2"/>
          <w:w w:val="105"/>
        </w:rPr>
        <w:t>the</w:t>
      </w:r>
      <w:r>
        <w:rPr>
          <w:color w:val="231F20"/>
          <w:spacing w:val="-22"/>
          <w:w w:val="105"/>
        </w:rPr>
        <w:t xml:space="preserve"> </w:t>
      </w:r>
      <w:r>
        <w:rPr>
          <w:color w:val="231F20"/>
          <w:spacing w:val="3"/>
          <w:w w:val="105"/>
        </w:rPr>
        <w:t>continent</w:t>
      </w:r>
      <w:r>
        <w:rPr>
          <w:color w:val="231F20"/>
          <w:spacing w:val="-23"/>
          <w:w w:val="105"/>
        </w:rPr>
        <w:t xml:space="preserve"> </w:t>
      </w:r>
      <w:r>
        <w:rPr>
          <w:color w:val="231F20"/>
          <w:spacing w:val="4"/>
          <w:w w:val="105"/>
        </w:rPr>
        <w:t xml:space="preserve">started </w:t>
      </w:r>
      <w:r>
        <w:rPr>
          <w:color w:val="231F20"/>
          <w:spacing w:val="3"/>
          <w:w w:val="105"/>
        </w:rPr>
        <w:t xml:space="preserve">going </w:t>
      </w:r>
      <w:r>
        <w:rPr>
          <w:color w:val="231F20"/>
          <w:w w:val="105"/>
        </w:rPr>
        <w:t xml:space="preserve">to </w:t>
      </w:r>
      <w:r>
        <w:rPr>
          <w:color w:val="231F20"/>
          <w:spacing w:val="3"/>
          <w:w w:val="105"/>
        </w:rPr>
        <w:t xml:space="preserve">America </w:t>
      </w:r>
      <w:r>
        <w:rPr>
          <w:color w:val="231F20"/>
          <w:w w:val="105"/>
        </w:rPr>
        <w:t xml:space="preserve">in </w:t>
      </w:r>
      <w:r>
        <w:rPr>
          <w:color w:val="231F20"/>
          <w:spacing w:val="3"/>
          <w:w w:val="105"/>
        </w:rPr>
        <w:t xml:space="preserve">search </w:t>
      </w:r>
      <w:r>
        <w:rPr>
          <w:color w:val="231F20"/>
          <w:w w:val="105"/>
        </w:rPr>
        <w:t xml:space="preserve">of </w:t>
      </w:r>
      <w:r>
        <w:rPr>
          <w:color w:val="231F20"/>
          <w:spacing w:val="3"/>
          <w:w w:val="105"/>
        </w:rPr>
        <w:t xml:space="preserve">fortunes. First, Great Britain </w:t>
      </w:r>
      <w:r>
        <w:rPr>
          <w:color w:val="231F20"/>
          <w:spacing w:val="2"/>
          <w:w w:val="105"/>
        </w:rPr>
        <w:t xml:space="preserve">and </w:t>
      </w:r>
      <w:r>
        <w:rPr>
          <w:color w:val="231F20"/>
          <w:spacing w:val="4"/>
          <w:w w:val="105"/>
        </w:rPr>
        <w:t>later</w:t>
      </w:r>
      <w:r>
        <w:rPr>
          <w:color w:val="231F20"/>
          <w:spacing w:val="71"/>
          <w:w w:val="105"/>
        </w:rPr>
        <w:t xml:space="preserve"> </w:t>
      </w:r>
      <w:r>
        <w:rPr>
          <w:color w:val="231F20"/>
          <w:spacing w:val="3"/>
          <w:w w:val="105"/>
        </w:rPr>
        <w:t>Germany,</w:t>
      </w:r>
      <w:r>
        <w:rPr>
          <w:color w:val="231F20"/>
          <w:spacing w:val="-12"/>
          <w:w w:val="105"/>
        </w:rPr>
        <w:t xml:space="preserve"> </w:t>
      </w:r>
      <w:r>
        <w:rPr>
          <w:color w:val="231F20"/>
          <w:spacing w:val="3"/>
          <w:w w:val="105"/>
        </w:rPr>
        <w:t>along</w:t>
      </w:r>
      <w:r>
        <w:rPr>
          <w:color w:val="231F20"/>
          <w:spacing w:val="-11"/>
          <w:w w:val="105"/>
        </w:rPr>
        <w:t xml:space="preserve"> </w:t>
      </w:r>
      <w:r>
        <w:rPr>
          <w:color w:val="231F20"/>
          <w:spacing w:val="3"/>
          <w:w w:val="105"/>
        </w:rPr>
        <w:t>with</w:t>
      </w:r>
      <w:r>
        <w:rPr>
          <w:color w:val="231F20"/>
          <w:spacing w:val="-11"/>
          <w:w w:val="105"/>
        </w:rPr>
        <w:t xml:space="preserve"> </w:t>
      </w:r>
      <w:r>
        <w:rPr>
          <w:color w:val="231F20"/>
          <w:spacing w:val="3"/>
          <w:w w:val="105"/>
        </w:rPr>
        <w:t>other</w:t>
      </w:r>
      <w:r>
        <w:rPr>
          <w:color w:val="231F20"/>
          <w:spacing w:val="-11"/>
          <w:w w:val="105"/>
        </w:rPr>
        <w:t xml:space="preserve"> </w:t>
      </w:r>
      <w:r>
        <w:rPr>
          <w:color w:val="231F20"/>
          <w:spacing w:val="3"/>
          <w:w w:val="105"/>
        </w:rPr>
        <w:t>countries,</w:t>
      </w:r>
      <w:r>
        <w:rPr>
          <w:color w:val="231F20"/>
          <w:spacing w:val="-11"/>
          <w:w w:val="105"/>
        </w:rPr>
        <w:t xml:space="preserve"> </w:t>
      </w:r>
      <w:r>
        <w:rPr>
          <w:color w:val="231F20"/>
          <w:spacing w:val="3"/>
          <w:w w:val="105"/>
        </w:rPr>
        <w:t>became</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3"/>
          <w:w w:val="105"/>
        </w:rPr>
        <w:t>principal</w:t>
      </w:r>
      <w:r>
        <w:rPr>
          <w:color w:val="231F20"/>
          <w:spacing w:val="-11"/>
          <w:w w:val="105"/>
        </w:rPr>
        <w:t xml:space="preserve"> </w:t>
      </w:r>
      <w:r>
        <w:rPr>
          <w:color w:val="231F20"/>
          <w:spacing w:val="3"/>
          <w:w w:val="105"/>
        </w:rPr>
        <w:t>generators</w:t>
      </w:r>
      <w:r>
        <w:rPr>
          <w:color w:val="231F20"/>
          <w:spacing w:val="-11"/>
          <w:w w:val="105"/>
        </w:rPr>
        <w:t xml:space="preserve"> </w:t>
      </w:r>
      <w:r>
        <w:rPr>
          <w:color w:val="231F20"/>
          <w:spacing w:val="4"/>
          <w:w w:val="105"/>
        </w:rPr>
        <w:t xml:space="preserve">of </w:t>
      </w:r>
      <w:r>
        <w:rPr>
          <w:color w:val="231F20"/>
          <w:spacing w:val="3"/>
          <w:w w:val="105"/>
        </w:rPr>
        <w:t>emigrants</w:t>
      </w:r>
      <w:r>
        <w:rPr>
          <w:color w:val="231F20"/>
          <w:spacing w:val="-8"/>
          <w:w w:val="105"/>
        </w:rPr>
        <w:t xml:space="preserve"> </w:t>
      </w:r>
      <w:r>
        <w:rPr>
          <w:color w:val="231F20"/>
          <w:w w:val="105"/>
        </w:rPr>
        <w:t>to</w:t>
      </w:r>
      <w:r>
        <w:rPr>
          <w:color w:val="231F20"/>
          <w:spacing w:val="-7"/>
          <w:w w:val="105"/>
        </w:rPr>
        <w:t xml:space="preserve"> </w:t>
      </w:r>
      <w:r>
        <w:rPr>
          <w:color w:val="231F20"/>
          <w:spacing w:val="2"/>
          <w:w w:val="105"/>
        </w:rPr>
        <w:t>the</w:t>
      </w:r>
      <w:r>
        <w:rPr>
          <w:color w:val="231F20"/>
          <w:spacing w:val="-7"/>
          <w:w w:val="105"/>
        </w:rPr>
        <w:t xml:space="preserve"> </w:t>
      </w:r>
      <w:r>
        <w:rPr>
          <w:color w:val="231F20"/>
          <w:spacing w:val="3"/>
          <w:w w:val="105"/>
        </w:rPr>
        <w:t>‘new</w:t>
      </w:r>
      <w:r>
        <w:rPr>
          <w:color w:val="231F20"/>
          <w:spacing w:val="-7"/>
          <w:w w:val="105"/>
        </w:rPr>
        <w:t xml:space="preserve"> </w:t>
      </w:r>
      <w:r>
        <w:rPr>
          <w:color w:val="231F20"/>
          <w:spacing w:val="3"/>
          <w:w w:val="105"/>
        </w:rPr>
        <w:t>world’.</w:t>
      </w:r>
      <w:r>
        <w:rPr>
          <w:color w:val="231F20"/>
          <w:spacing w:val="-8"/>
          <w:w w:val="105"/>
        </w:rPr>
        <w:t xml:space="preserve"> </w:t>
      </w:r>
      <w:r>
        <w:rPr>
          <w:color w:val="231F20"/>
          <w:spacing w:val="3"/>
          <w:w w:val="105"/>
        </w:rPr>
        <w:t>Many</w:t>
      </w:r>
      <w:r>
        <w:rPr>
          <w:color w:val="231F20"/>
          <w:spacing w:val="-7"/>
          <w:w w:val="105"/>
        </w:rPr>
        <w:t xml:space="preserve"> </w:t>
      </w:r>
      <w:r>
        <w:rPr>
          <w:color w:val="231F20"/>
          <w:spacing w:val="3"/>
          <w:w w:val="105"/>
        </w:rPr>
        <w:t>also</w:t>
      </w:r>
      <w:r>
        <w:rPr>
          <w:color w:val="231F20"/>
          <w:spacing w:val="-7"/>
          <w:w w:val="105"/>
        </w:rPr>
        <w:t xml:space="preserve"> </w:t>
      </w:r>
      <w:r>
        <w:rPr>
          <w:color w:val="231F20"/>
          <w:spacing w:val="3"/>
          <w:w w:val="105"/>
        </w:rPr>
        <w:t>travelled</w:t>
      </w:r>
      <w:r>
        <w:rPr>
          <w:color w:val="231F20"/>
          <w:spacing w:val="-7"/>
          <w:w w:val="105"/>
        </w:rPr>
        <w:t xml:space="preserve"> </w:t>
      </w:r>
      <w:r>
        <w:rPr>
          <w:color w:val="231F20"/>
          <w:w w:val="105"/>
        </w:rPr>
        <w:t>to</w:t>
      </w:r>
      <w:r>
        <w:rPr>
          <w:color w:val="231F20"/>
          <w:spacing w:val="-8"/>
          <w:w w:val="105"/>
        </w:rPr>
        <w:t xml:space="preserve"> </w:t>
      </w:r>
      <w:r>
        <w:rPr>
          <w:color w:val="231F20"/>
          <w:spacing w:val="2"/>
          <w:w w:val="105"/>
        </w:rPr>
        <w:t>see</w:t>
      </w:r>
      <w:r>
        <w:rPr>
          <w:color w:val="231F20"/>
          <w:spacing w:val="-7"/>
          <w:w w:val="105"/>
        </w:rPr>
        <w:t xml:space="preserve"> </w:t>
      </w:r>
      <w:r>
        <w:rPr>
          <w:color w:val="231F20"/>
          <w:spacing w:val="2"/>
          <w:w w:val="105"/>
        </w:rPr>
        <w:t>the</w:t>
      </w:r>
      <w:r>
        <w:rPr>
          <w:color w:val="231F20"/>
          <w:spacing w:val="-7"/>
          <w:w w:val="105"/>
        </w:rPr>
        <w:t xml:space="preserve"> </w:t>
      </w:r>
      <w:r>
        <w:rPr>
          <w:color w:val="231F20"/>
          <w:spacing w:val="2"/>
          <w:w w:val="105"/>
        </w:rPr>
        <w:t>new</w:t>
      </w:r>
      <w:r>
        <w:rPr>
          <w:color w:val="231F20"/>
          <w:spacing w:val="-7"/>
          <w:w w:val="105"/>
        </w:rPr>
        <w:t xml:space="preserve"> </w:t>
      </w:r>
      <w:r>
        <w:rPr>
          <w:color w:val="231F20"/>
          <w:spacing w:val="4"/>
          <w:w w:val="105"/>
        </w:rPr>
        <w:t>world.</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2"/>
          <w:w w:val="105"/>
        </w:rPr>
        <w:t>Use</w:t>
      </w:r>
      <w:r>
        <w:rPr>
          <w:color w:val="231F20"/>
          <w:spacing w:val="-31"/>
          <w:w w:val="105"/>
        </w:rPr>
        <w:t xml:space="preserve"> </w:t>
      </w:r>
      <w:r>
        <w:rPr>
          <w:color w:val="231F20"/>
          <w:w w:val="105"/>
        </w:rPr>
        <w:t>of</w:t>
      </w:r>
      <w:r>
        <w:rPr>
          <w:color w:val="231F20"/>
          <w:spacing w:val="-31"/>
          <w:w w:val="105"/>
        </w:rPr>
        <w:t xml:space="preserve"> </w:t>
      </w:r>
      <w:r>
        <w:rPr>
          <w:color w:val="231F20"/>
          <w:spacing w:val="2"/>
          <w:w w:val="105"/>
        </w:rPr>
        <w:t>the</w:t>
      </w:r>
      <w:r>
        <w:rPr>
          <w:color w:val="231F20"/>
          <w:spacing w:val="-30"/>
          <w:w w:val="105"/>
        </w:rPr>
        <w:t xml:space="preserve"> </w:t>
      </w:r>
      <w:r>
        <w:rPr>
          <w:color w:val="231F20"/>
          <w:spacing w:val="3"/>
          <w:w w:val="105"/>
        </w:rPr>
        <w:t>ships</w:t>
      </w:r>
      <w:r>
        <w:rPr>
          <w:color w:val="231F20"/>
          <w:spacing w:val="-31"/>
          <w:w w:val="105"/>
        </w:rPr>
        <w:t xml:space="preserve"> </w:t>
      </w:r>
      <w:r>
        <w:rPr>
          <w:color w:val="231F20"/>
          <w:w w:val="105"/>
        </w:rPr>
        <w:t>in</w:t>
      </w:r>
      <w:r>
        <w:rPr>
          <w:color w:val="231F20"/>
          <w:spacing w:val="-30"/>
          <w:w w:val="105"/>
        </w:rPr>
        <w:t xml:space="preserve"> </w:t>
      </w:r>
      <w:r>
        <w:rPr>
          <w:color w:val="231F20"/>
          <w:spacing w:val="2"/>
          <w:w w:val="105"/>
        </w:rPr>
        <w:t>the</w:t>
      </w:r>
      <w:r>
        <w:rPr>
          <w:color w:val="231F20"/>
          <w:spacing w:val="-31"/>
          <w:w w:val="105"/>
        </w:rPr>
        <w:t xml:space="preserve"> </w:t>
      </w:r>
      <w:r>
        <w:rPr>
          <w:color w:val="231F20"/>
          <w:spacing w:val="3"/>
          <w:w w:val="105"/>
        </w:rPr>
        <w:t>cruising</w:t>
      </w:r>
      <w:r>
        <w:rPr>
          <w:color w:val="231F20"/>
          <w:spacing w:val="-31"/>
          <w:w w:val="105"/>
        </w:rPr>
        <w:t xml:space="preserve"> </w:t>
      </w:r>
      <w:r>
        <w:rPr>
          <w:color w:val="231F20"/>
          <w:spacing w:val="3"/>
          <w:w w:val="105"/>
        </w:rPr>
        <w:t>fashion</w:t>
      </w:r>
      <w:r>
        <w:rPr>
          <w:color w:val="231F20"/>
          <w:spacing w:val="-30"/>
          <w:w w:val="105"/>
        </w:rPr>
        <w:t xml:space="preserve"> </w:t>
      </w:r>
      <w:r>
        <w:rPr>
          <w:color w:val="231F20"/>
          <w:spacing w:val="2"/>
          <w:w w:val="105"/>
        </w:rPr>
        <w:t>for</w:t>
      </w:r>
      <w:r>
        <w:rPr>
          <w:color w:val="231F20"/>
          <w:spacing w:val="-31"/>
          <w:w w:val="105"/>
        </w:rPr>
        <w:t xml:space="preserve"> </w:t>
      </w:r>
      <w:r>
        <w:rPr>
          <w:color w:val="231F20"/>
          <w:spacing w:val="2"/>
          <w:w w:val="105"/>
        </w:rPr>
        <w:t>the</w:t>
      </w:r>
      <w:r>
        <w:rPr>
          <w:color w:val="231F20"/>
          <w:spacing w:val="-30"/>
          <w:w w:val="105"/>
        </w:rPr>
        <w:t xml:space="preserve"> </w:t>
      </w:r>
      <w:r>
        <w:rPr>
          <w:color w:val="231F20"/>
          <w:spacing w:val="3"/>
          <w:w w:val="105"/>
        </w:rPr>
        <w:t>charter</w:t>
      </w:r>
      <w:r>
        <w:rPr>
          <w:color w:val="231F20"/>
          <w:spacing w:val="-31"/>
          <w:w w:val="105"/>
        </w:rPr>
        <w:t xml:space="preserve"> </w:t>
      </w:r>
      <w:r>
        <w:rPr>
          <w:color w:val="231F20"/>
          <w:spacing w:val="2"/>
          <w:w w:val="105"/>
        </w:rPr>
        <w:t>and</w:t>
      </w:r>
      <w:r>
        <w:rPr>
          <w:color w:val="231F20"/>
          <w:spacing w:val="-31"/>
          <w:w w:val="105"/>
        </w:rPr>
        <w:t xml:space="preserve"> </w:t>
      </w:r>
      <w:r>
        <w:rPr>
          <w:color w:val="231F20"/>
          <w:spacing w:val="4"/>
          <w:w w:val="105"/>
        </w:rPr>
        <w:t xml:space="preserve">operation </w:t>
      </w:r>
      <w:r>
        <w:rPr>
          <w:color w:val="231F20"/>
          <w:w w:val="105"/>
        </w:rPr>
        <w:t>of</w:t>
      </w:r>
      <w:r>
        <w:rPr>
          <w:color w:val="231F20"/>
          <w:spacing w:val="-5"/>
          <w:w w:val="105"/>
        </w:rPr>
        <w:t xml:space="preserve"> </w:t>
      </w:r>
      <w:r>
        <w:rPr>
          <w:color w:val="231F20"/>
          <w:spacing w:val="3"/>
          <w:w w:val="105"/>
        </w:rPr>
        <w:t>cruises</w:t>
      </w:r>
      <w:r>
        <w:rPr>
          <w:color w:val="231F20"/>
          <w:spacing w:val="-5"/>
          <w:w w:val="105"/>
        </w:rPr>
        <w:t xml:space="preserve"> </w:t>
      </w:r>
      <w:r>
        <w:rPr>
          <w:color w:val="231F20"/>
          <w:w w:val="105"/>
        </w:rPr>
        <w:t>on</w:t>
      </w:r>
      <w:r>
        <w:rPr>
          <w:color w:val="231F20"/>
          <w:spacing w:val="-5"/>
          <w:w w:val="105"/>
        </w:rPr>
        <w:t xml:space="preserve"> </w:t>
      </w:r>
      <w:r>
        <w:rPr>
          <w:color w:val="231F20"/>
          <w:w w:val="105"/>
        </w:rPr>
        <w:t>a</w:t>
      </w:r>
      <w:r>
        <w:rPr>
          <w:color w:val="231F20"/>
          <w:spacing w:val="-5"/>
          <w:w w:val="105"/>
        </w:rPr>
        <w:t xml:space="preserve"> </w:t>
      </w:r>
      <w:r>
        <w:rPr>
          <w:color w:val="231F20"/>
          <w:spacing w:val="3"/>
          <w:w w:val="105"/>
        </w:rPr>
        <w:t>limited</w:t>
      </w:r>
      <w:r>
        <w:rPr>
          <w:color w:val="231F20"/>
          <w:spacing w:val="-5"/>
          <w:w w:val="105"/>
        </w:rPr>
        <w:t xml:space="preserve"> </w:t>
      </w:r>
      <w:r>
        <w:rPr>
          <w:color w:val="231F20"/>
          <w:spacing w:val="3"/>
          <w:w w:val="105"/>
        </w:rPr>
        <w:t>scale</w:t>
      </w:r>
      <w:r>
        <w:rPr>
          <w:color w:val="231F20"/>
          <w:spacing w:val="-5"/>
          <w:w w:val="105"/>
        </w:rPr>
        <w:t xml:space="preserve"> </w:t>
      </w:r>
      <w:r>
        <w:rPr>
          <w:color w:val="231F20"/>
          <w:spacing w:val="3"/>
          <w:w w:val="105"/>
        </w:rPr>
        <w:t>dates</w:t>
      </w:r>
      <w:r>
        <w:rPr>
          <w:color w:val="231F20"/>
          <w:spacing w:val="-5"/>
          <w:w w:val="105"/>
        </w:rPr>
        <w:t xml:space="preserve"> </w:t>
      </w:r>
      <w:r>
        <w:rPr>
          <w:color w:val="231F20"/>
          <w:spacing w:val="3"/>
          <w:w w:val="105"/>
        </w:rPr>
        <w:t>from</w:t>
      </w:r>
      <w:r>
        <w:rPr>
          <w:color w:val="231F20"/>
          <w:spacing w:val="-5"/>
          <w:w w:val="105"/>
        </w:rPr>
        <w:t xml:space="preserve"> </w:t>
      </w:r>
      <w:r>
        <w:rPr>
          <w:color w:val="231F20"/>
          <w:spacing w:val="2"/>
          <w:w w:val="105"/>
        </w:rPr>
        <w:t>the</w:t>
      </w:r>
      <w:r>
        <w:rPr>
          <w:color w:val="231F20"/>
          <w:spacing w:val="-4"/>
          <w:w w:val="105"/>
        </w:rPr>
        <w:t xml:space="preserve"> </w:t>
      </w:r>
      <w:r>
        <w:rPr>
          <w:color w:val="231F20"/>
          <w:spacing w:val="3"/>
          <w:w w:val="105"/>
        </w:rPr>
        <w:t>mid-nineteenth</w:t>
      </w:r>
      <w:r>
        <w:rPr>
          <w:color w:val="231F20"/>
          <w:spacing w:val="-5"/>
          <w:w w:val="105"/>
        </w:rPr>
        <w:t xml:space="preserve"> </w:t>
      </w:r>
      <w:r>
        <w:rPr>
          <w:color w:val="231F20"/>
          <w:spacing w:val="3"/>
          <w:w w:val="105"/>
        </w:rPr>
        <w:t>century.</w:t>
      </w:r>
      <w:r>
        <w:rPr>
          <w:color w:val="231F20"/>
          <w:spacing w:val="-5"/>
          <w:w w:val="105"/>
        </w:rPr>
        <w:t xml:space="preserve"> </w:t>
      </w:r>
      <w:r>
        <w:rPr>
          <w:color w:val="231F20"/>
          <w:spacing w:val="4"/>
          <w:w w:val="105"/>
        </w:rPr>
        <w:t xml:space="preserve">One </w:t>
      </w:r>
      <w:r>
        <w:rPr>
          <w:color w:val="231F20"/>
          <w:w w:val="105"/>
        </w:rPr>
        <w:t xml:space="preserve">of </w:t>
      </w:r>
      <w:r>
        <w:rPr>
          <w:color w:val="231F20"/>
          <w:spacing w:val="2"/>
          <w:w w:val="105"/>
        </w:rPr>
        <w:t xml:space="preserve">the </w:t>
      </w:r>
      <w:r>
        <w:rPr>
          <w:color w:val="231F20"/>
          <w:spacing w:val="3"/>
          <w:w w:val="105"/>
        </w:rPr>
        <w:t xml:space="preserve">earliest cruises perhaps </w:t>
      </w:r>
      <w:r>
        <w:rPr>
          <w:color w:val="231F20"/>
          <w:spacing w:val="2"/>
          <w:w w:val="105"/>
        </w:rPr>
        <w:t xml:space="preserve">was </w:t>
      </w:r>
      <w:r>
        <w:rPr>
          <w:color w:val="231F20"/>
          <w:spacing w:val="3"/>
          <w:w w:val="105"/>
        </w:rPr>
        <w:t xml:space="preserve">described </w:t>
      </w:r>
      <w:r>
        <w:rPr>
          <w:color w:val="231F20"/>
          <w:w w:val="105"/>
        </w:rPr>
        <w:t xml:space="preserve">by </w:t>
      </w:r>
      <w:r>
        <w:rPr>
          <w:color w:val="231F20"/>
          <w:spacing w:val="3"/>
          <w:w w:val="105"/>
        </w:rPr>
        <w:t xml:space="preserve">Mark Twain </w:t>
      </w:r>
      <w:r>
        <w:rPr>
          <w:color w:val="231F20"/>
          <w:w w:val="105"/>
        </w:rPr>
        <w:t xml:space="preserve">in </w:t>
      </w:r>
      <w:r>
        <w:rPr>
          <w:color w:val="231F20"/>
          <w:spacing w:val="2"/>
          <w:w w:val="105"/>
        </w:rPr>
        <w:t xml:space="preserve">his </w:t>
      </w:r>
      <w:r>
        <w:rPr>
          <w:color w:val="231F20"/>
          <w:spacing w:val="4"/>
          <w:w w:val="105"/>
        </w:rPr>
        <w:t xml:space="preserve">first </w:t>
      </w:r>
      <w:r>
        <w:rPr>
          <w:color w:val="231F20"/>
          <w:spacing w:val="3"/>
          <w:w w:val="105"/>
        </w:rPr>
        <w:t>book,</w:t>
      </w:r>
      <w:r>
        <w:rPr>
          <w:color w:val="231F20"/>
          <w:spacing w:val="-4"/>
          <w:w w:val="105"/>
        </w:rPr>
        <w:t xml:space="preserve"> </w:t>
      </w:r>
      <w:r>
        <w:rPr>
          <w:rFonts w:ascii="Times New Roman"/>
          <w:i/>
          <w:color w:val="231F20"/>
          <w:spacing w:val="2"/>
          <w:w w:val="105"/>
        </w:rPr>
        <w:t>The</w:t>
      </w:r>
      <w:r>
        <w:rPr>
          <w:rFonts w:ascii="Times New Roman"/>
          <w:i/>
          <w:color w:val="231F20"/>
          <w:spacing w:val="-3"/>
          <w:w w:val="105"/>
        </w:rPr>
        <w:t xml:space="preserve"> </w:t>
      </w:r>
      <w:r>
        <w:rPr>
          <w:rFonts w:ascii="Times New Roman"/>
          <w:i/>
          <w:color w:val="231F20"/>
          <w:spacing w:val="3"/>
          <w:w w:val="105"/>
        </w:rPr>
        <w:t>Innocents</w:t>
      </w:r>
      <w:r>
        <w:rPr>
          <w:rFonts w:ascii="Times New Roman"/>
          <w:i/>
          <w:color w:val="231F20"/>
          <w:spacing w:val="-2"/>
          <w:w w:val="105"/>
        </w:rPr>
        <w:t xml:space="preserve"> </w:t>
      </w:r>
      <w:r>
        <w:rPr>
          <w:rFonts w:ascii="Times New Roman"/>
          <w:i/>
          <w:color w:val="231F20"/>
          <w:spacing w:val="3"/>
          <w:w w:val="105"/>
        </w:rPr>
        <w:t>Abroad</w:t>
      </w:r>
      <w:r>
        <w:rPr>
          <w:color w:val="231F20"/>
          <w:spacing w:val="3"/>
          <w:w w:val="105"/>
        </w:rPr>
        <w:t>,</w:t>
      </w:r>
      <w:r>
        <w:rPr>
          <w:color w:val="231F20"/>
          <w:spacing w:val="-4"/>
          <w:w w:val="105"/>
        </w:rPr>
        <w:t xml:space="preserve"> </w:t>
      </w:r>
      <w:r>
        <w:rPr>
          <w:color w:val="231F20"/>
          <w:spacing w:val="3"/>
          <w:w w:val="105"/>
        </w:rPr>
        <w:t>published</w:t>
      </w:r>
      <w:r>
        <w:rPr>
          <w:color w:val="231F20"/>
          <w:spacing w:val="-3"/>
          <w:w w:val="105"/>
        </w:rPr>
        <w:t xml:space="preserve"> </w:t>
      </w:r>
      <w:r>
        <w:rPr>
          <w:color w:val="231F20"/>
          <w:w w:val="105"/>
        </w:rPr>
        <w:t>in</w:t>
      </w:r>
      <w:r>
        <w:rPr>
          <w:color w:val="231F20"/>
          <w:spacing w:val="-4"/>
          <w:w w:val="105"/>
        </w:rPr>
        <w:t xml:space="preserve"> </w:t>
      </w:r>
      <w:r>
        <w:rPr>
          <w:color w:val="231F20"/>
          <w:spacing w:val="2"/>
          <w:w w:val="105"/>
        </w:rPr>
        <w:t>the</w:t>
      </w:r>
      <w:r>
        <w:rPr>
          <w:color w:val="231F20"/>
          <w:spacing w:val="-3"/>
          <w:w w:val="105"/>
        </w:rPr>
        <w:t xml:space="preserve"> </w:t>
      </w:r>
      <w:r>
        <w:rPr>
          <w:color w:val="231F20"/>
          <w:spacing w:val="3"/>
          <w:w w:val="105"/>
        </w:rPr>
        <w:t>year</w:t>
      </w:r>
      <w:r>
        <w:rPr>
          <w:color w:val="231F20"/>
          <w:spacing w:val="-3"/>
          <w:w w:val="105"/>
        </w:rPr>
        <w:t xml:space="preserve"> </w:t>
      </w:r>
      <w:r>
        <w:rPr>
          <w:color w:val="231F20"/>
          <w:spacing w:val="3"/>
          <w:w w:val="105"/>
        </w:rPr>
        <w:t>1869.</w:t>
      </w:r>
      <w:r>
        <w:rPr>
          <w:color w:val="231F20"/>
          <w:spacing w:val="-4"/>
          <w:w w:val="105"/>
        </w:rPr>
        <w:t xml:space="preserve"> </w:t>
      </w:r>
      <w:r>
        <w:rPr>
          <w:color w:val="231F20"/>
          <w:spacing w:val="2"/>
          <w:w w:val="105"/>
        </w:rPr>
        <w:t>The</w:t>
      </w:r>
      <w:r>
        <w:rPr>
          <w:color w:val="231F20"/>
          <w:spacing w:val="-3"/>
          <w:w w:val="105"/>
        </w:rPr>
        <w:t xml:space="preserve"> </w:t>
      </w:r>
      <w:r>
        <w:rPr>
          <w:color w:val="231F20"/>
          <w:spacing w:val="3"/>
          <w:w w:val="105"/>
        </w:rPr>
        <w:t>year</w:t>
      </w:r>
      <w:r>
        <w:rPr>
          <w:color w:val="231F20"/>
          <w:spacing w:val="-4"/>
          <w:w w:val="105"/>
        </w:rPr>
        <w:t xml:space="preserve"> </w:t>
      </w:r>
      <w:r>
        <w:rPr>
          <w:color w:val="231F20"/>
          <w:spacing w:val="4"/>
          <w:w w:val="105"/>
        </w:rPr>
        <w:t xml:space="preserve">1869 </w:t>
      </w:r>
      <w:r>
        <w:rPr>
          <w:color w:val="231F20"/>
          <w:spacing w:val="3"/>
          <w:w w:val="105"/>
        </w:rPr>
        <w:t xml:space="preserve">also brought about </w:t>
      </w:r>
      <w:r>
        <w:rPr>
          <w:color w:val="231F20"/>
          <w:spacing w:val="2"/>
          <w:w w:val="105"/>
        </w:rPr>
        <w:t xml:space="preserve">the </w:t>
      </w:r>
      <w:r>
        <w:rPr>
          <w:color w:val="231F20"/>
          <w:spacing w:val="3"/>
          <w:w w:val="105"/>
        </w:rPr>
        <w:t xml:space="preserve">possibility </w:t>
      </w:r>
      <w:r>
        <w:rPr>
          <w:color w:val="231F20"/>
          <w:w w:val="105"/>
        </w:rPr>
        <w:t xml:space="preserve">of a </w:t>
      </w:r>
      <w:r>
        <w:rPr>
          <w:color w:val="231F20"/>
          <w:spacing w:val="3"/>
          <w:w w:val="105"/>
        </w:rPr>
        <w:t xml:space="preserve">much shortened route </w:t>
      </w:r>
      <w:r>
        <w:rPr>
          <w:color w:val="231F20"/>
          <w:spacing w:val="4"/>
          <w:w w:val="105"/>
        </w:rPr>
        <w:t xml:space="preserve">between </w:t>
      </w:r>
      <w:r>
        <w:rPr>
          <w:color w:val="231F20"/>
          <w:spacing w:val="2"/>
          <w:w w:val="105"/>
        </w:rPr>
        <w:t xml:space="preserve">the </w:t>
      </w:r>
      <w:r>
        <w:rPr>
          <w:color w:val="231F20"/>
          <w:spacing w:val="3"/>
          <w:w w:val="105"/>
        </w:rPr>
        <w:t xml:space="preserve">West </w:t>
      </w:r>
      <w:r>
        <w:rPr>
          <w:color w:val="231F20"/>
          <w:spacing w:val="2"/>
          <w:w w:val="105"/>
        </w:rPr>
        <w:t xml:space="preserve">and the </w:t>
      </w:r>
      <w:r>
        <w:rPr>
          <w:color w:val="231F20"/>
          <w:spacing w:val="3"/>
          <w:w w:val="105"/>
        </w:rPr>
        <w:t xml:space="preserve">East </w:t>
      </w:r>
      <w:r>
        <w:rPr>
          <w:color w:val="231F20"/>
          <w:w w:val="105"/>
        </w:rPr>
        <w:t xml:space="preserve">as a </w:t>
      </w:r>
      <w:r>
        <w:rPr>
          <w:color w:val="231F20"/>
          <w:spacing w:val="3"/>
          <w:w w:val="105"/>
        </w:rPr>
        <w:t xml:space="preserve">result </w:t>
      </w:r>
      <w:r>
        <w:rPr>
          <w:color w:val="231F20"/>
          <w:w w:val="105"/>
        </w:rPr>
        <w:t xml:space="preserve">of </w:t>
      </w:r>
      <w:r>
        <w:rPr>
          <w:color w:val="231F20"/>
          <w:spacing w:val="3"/>
          <w:w w:val="105"/>
        </w:rPr>
        <w:t xml:space="preserve">opening </w:t>
      </w:r>
      <w:r>
        <w:rPr>
          <w:color w:val="231F20"/>
          <w:w w:val="105"/>
        </w:rPr>
        <w:t xml:space="preserve">of </w:t>
      </w:r>
      <w:r>
        <w:rPr>
          <w:color w:val="231F20"/>
          <w:spacing w:val="2"/>
          <w:w w:val="105"/>
        </w:rPr>
        <w:t xml:space="preserve">the </w:t>
      </w:r>
      <w:r>
        <w:rPr>
          <w:color w:val="231F20"/>
          <w:spacing w:val="3"/>
          <w:w w:val="105"/>
        </w:rPr>
        <w:t xml:space="preserve">Suez Canal. This </w:t>
      </w:r>
      <w:r>
        <w:rPr>
          <w:color w:val="231F20"/>
          <w:spacing w:val="4"/>
          <w:w w:val="105"/>
        </w:rPr>
        <w:t>in</w:t>
      </w:r>
      <w:r>
        <w:rPr>
          <w:color w:val="231F20"/>
          <w:spacing w:val="71"/>
          <w:w w:val="105"/>
        </w:rPr>
        <w:t xml:space="preserve"> </w:t>
      </w:r>
      <w:r>
        <w:rPr>
          <w:color w:val="231F20"/>
          <w:spacing w:val="3"/>
          <w:w w:val="105"/>
        </w:rPr>
        <w:t xml:space="preserve">turn stimulated </w:t>
      </w:r>
      <w:r>
        <w:rPr>
          <w:color w:val="231F20"/>
          <w:spacing w:val="2"/>
          <w:w w:val="105"/>
        </w:rPr>
        <w:t xml:space="preserve">the </w:t>
      </w:r>
      <w:r>
        <w:rPr>
          <w:color w:val="231F20"/>
          <w:spacing w:val="3"/>
          <w:w w:val="105"/>
        </w:rPr>
        <w:t xml:space="preserve">introduction </w:t>
      </w:r>
      <w:r>
        <w:rPr>
          <w:color w:val="231F20"/>
          <w:w w:val="105"/>
        </w:rPr>
        <w:t xml:space="preserve">of </w:t>
      </w:r>
      <w:r>
        <w:rPr>
          <w:color w:val="231F20"/>
          <w:spacing w:val="3"/>
          <w:w w:val="105"/>
        </w:rPr>
        <w:t xml:space="preserve">better steamship carriage </w:t>
      </w:r>
      <w:r>
        <w:rPr>
          <w:color w:val="231F20"/>
          <w:w w:val="105"/>
        </w:rPr>
        <w:t xml:space="preserve">to </w:t>
      </w:r>
      <w:r>
        <w:rPr>
          <w:color w:val="231F20"/>
          <w:spacing w:val="2"/>
          <w:w w:val="105"/>
        </w:rPr>
        <w:t xml:space="preserve">the </w:t>
      </w:r>
      <w:r>
        <w:rPr>
          <w:color w:val="231F20"/>
          <w:spacing w:val="4"/>
          <w:w w:val="105"/>
        </w:rPr>
        <w:t xml:space="preserve">Far </w:t>
      </w:r>
      <w:r>
        <w:rPr>
          <w:color w:val="231F20"/>
          <w:spacing w:val="3"/>
          <w:w w:val="105"/>
        </w:rPr>
        <w:t xml:space="preserve">East. </w:t>
      </w:r>
      <w:r>
        <w:rPr>
          <w:color w:val="231F20"/>
          <w:spacing w:val="2"/>
          <w:w w:val="105"/>
        </w:rPr>
        <w:t xml:space="preserve">The </w:t>
      </w:r>
      <w:r>
        <w:rPr>
          <w:color w:val="231F20"/>
          <w:spacing w:val="3"/>
          <w:w w:val="105"/>
        </w:rPr>
        <w:t xml:space="preserve">worldwide growth </w:t>
      </w:r>
      <w:r>
        <w:rPr>
          <w:color w:val="231F20"/>
          <w:w w:val="105"/>
        </w:rPr>
        <w:t xml:space="preserve">of  </w:t>
      </w:r>
      <w:r>
        <w:rPr>
          <w:color w:val="231F20"/>
          <w:spacing w:val="3"/>
          <w:w w:val="105"/>
        </w:rPr>
        <w:t xml:space="preserve">shipping companies towards </w:t>
      </w:r>
      <w:r>
        <w:rPr>
          <w:color w:val="231F20"/>
          <w:spacing w:val="2"/>
          <w:w w:val="105"/>
        </w:rPr>
        <w:t xml:space="preserve">the </w:t>
      </w:r>
      <w:r>
        <w:rPr>
          <w:color w:val="231F20"/>
          <w:spacing w:val="4"/>
          <w:w w:val="105"/>
        </w:rPr>
        <w:t xml:space="preserve">end </w:t>
      </w:r>
      <w:r>
        <w:rPr>
          <w:color w:val="231F20"/>
          <w:spacing w:val="71"/>
          <w:w w:val="105"/>
        </w:rPr>
        <w:t xml:space="preserve"> </w:t>
      </w:r>
      <w:r>
        <w:rPr>
          <w:color w:val="231F20"/>
          <w:w w:val="105"/>
        </w:rPr>
        <w:t>of</w:t>
      </w:r>
      <w:r>
        <w:rPr>
          <w:color w:val="231F20"/>
          <w:spacing w:val="14"/>
          <w:w w:val="105"/>
        </w:rPr>
        <w:t xml:space="preserve"> </w:t>
      </w:r>
      <w:r>
        <w:rPr>
          <w:color w:val="231F20"/>
          <w:spacing w:val="2"/>
          <w:w w:val="105"/>
        </w:rPr>
        <w:t>the</w:t>
      </w:r>
      <w:r>
        <w:rPr>
          <w:color w:val="231F20"/>
          <w:spacing w:val="15"/>
          <w:w w:val="105"/>
        </w:rPr>
        <w:t xml:space="preserve"> </w:t>
      </w:r>
      <w:r>
        <w:rPr>
          <w:color w:val="231F20"/>
          <w:spacing w:val="3"/>
          <w:w w:val="105"/>
        </w:rPr>
        <w:t>nineteenth</w:t>
      </w:r>
      <w:r>
        <w:rPr>
          <w:color w:val="231F20"/>
          <w:spacing w:val="15"/>
          <w:w w:val="105"/>
        </w:rPr>
        <w:t xml:space="preserve"> </w:t>
      </w:r>
      <w:r>
        <w:rPr>
          <w:color w:val="231F20"/>
          <w:spacing w:val="3"/>
          <w:w w:val="105"/>
        </w:rPr>
        <w:t>century</w:t>
      </w:r>
      <w:r>
        <w:rPr>
          <w:color w:val="231F20"/>
          <w:spacing w:val="15"/>
          <w:w w:val="105"/>
        </w:rPr>
        <w:t xml:space="preserve"> </w:t>
      </w:r>
      <w:r>
        <w:rPr>
          <w:color w:val="231F20"/>
          <w:spacing w:val="2"/>
          <w:w w:val="105"/>
        </w:rPr>
        <w:t>led</w:t>
      </w:r>
      <w:r>
        <w:rPr>
          <w:color w:val="231F20"/>
          <w:spacing w:val="15"/>
          <w:w w:val="105"/>
        </w:rPr>
        <w:t xml:space="preserve"> </w:t>
      </w:r>
      <w:r>
        <w:rPr>
          <w:color w:val="231F20"/>
          <w:w w:val="105"/>
        </w:rPr>
        <w:t>to</w:t>
      </w:r>
      <w:r>
        <w:rPr>
          <w:color w:val="231F20"/>
          <w:spacing w:val="15"/>
          <w:w w:val="105"/>
        </w:rPr>
        <w:t xml:space="preserve"> </w:t>
      </w:r>
      <w:r>
        <w:rPr>
          <w:color w:val="231F20"/>
          <w:spacing w:val="2"/>
          <w:w w:val="105"/>
        </w:rPr>
        <w:t>the</w:t>
      </w:r>
      <w:r>
        <w:rPr>
          <w:color w:val="231F20"/>
          <w:spacing w:val="15"/>
          <w:w w:val="105"/>
        </w:rPr>
        <w:t xml:space="preserve"> </w:t>
      </w:r>
      <w:r>
        <w:rPr>
          <w:color w:val="231F20"/>
          <w:spacing w:val="3"/>
          <w:w w:val="105"/>
        </w:rPr>
        <w:t>formation</w:t>
      </w:r>
      <w:r>
        <w:rPr>
          <w:color w:val="231F20"/>
          <w:spacing w:val="15"/>
          <w:w w:val="105"/>
        </w:rPr>
        <w:t xml:space="preserve"> </w:t>
      </w:r>
      <w:r>
        <w:rPr>
          <w:color w:val="231F20"/>
          <w:w w:val="105"/>
        </w:rPr>
        <w:t>of</w:t>
      </w:r>
      <w:r>
        <w:rPr>
          <w:color w:val="231F20"/>
          <w:spacing w:val="15"/>
          <w:w w:val="105"/>
        </w:rPr>
        <w:t xml:space="preserve"> </w:t>
      </w:r>
      <w:r>
        <w:rPr>
          <w:color w:val="231F20"/>
          <w:spacing w:val="3"/>
          <w:w w:val="105"/>
        </w:rPr>
        <w:t>shipping</w:t>
      </w:r>
      <w:r>
        <w:rPr>
          <w:color w:val="231F20"/>
          <w:spacing w:val="15"/>
          <w:w w:val="105"/>
        </w:rPr>
        <w:t xml:space="preserve"> </w:t>
      </w:r>
      <w:r>
        <w:rPr>
          <w:color w:val="231F20"/>
          <w:spacing w:val="4"/>
          <w:w w:val="105"/>
        </w:rPr>
        <w:t>conferences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10"/>
        <w:jc w:val="both"/>
      </w:pPr>
      <w:r>
        <w:lastRenderedPageBreak/>
        <w:pict>
          <v:line id="_x0000_s1389" style="position:absolute;left:0;text-align:left;z-index:15739904;mso-position-horizontal-relative:page;mso-position-vertical-relative:page" from="148.45pt,69.45pt" to="148.45pt,771pt" strokecolor="#d7d9da" strokeweight="5pt">
            <w10:wrap anchorx="page" anchory="page"/>
          </v:line>
        </w:pict>
      </w:r>
      <w:r w:rsidR="00D12952">
        <w:rPr>
          <w:color w:val="231F20"/>
          <w:spacing w:val="3"/>
        </w:rPr>
        <w:t xml:space="preserve">which developed cartel-like agreements. These agreements were </w:t>
      </w:r>
      <w:r w:rsidR="00D12952">
        <w:rPr>
          <w:color w:val="231F20"/>
        </w:rPr>
        <w:t xml:space="preserve">on </w:t>
      </w:r>
      <w:r w:rsidR="00D12952">
        <w:rPr>
          <w:color w:val="231F20"/>
          <w:spacing w:val="4"/>
        </w:rPr>
        <w:t xml:space="preserve">fare- </w:t>
      </w:r>
      <w:r w:rsidR="00D12952">
        <w:rPr>
          <w:color w:val="231F20"/>
          <w:spacing w:val="3"/>
        </w:rPr>
        <w:t xml:space="preserve">structure applicable </w:t>
      </w:r>
      <w:r w:rsidR="00D12952">
        <w:rPr>
          <w:color w:val="231F20"/>
        </w:rPr>
        <w:t xml:space="preserve">to </w:t>
      </w:r>
      <w:r w:rsidR="00D12952">
        <w:rPr>
          <w:color w:val="231F20"/>
          <w:spacing w:val="2"/>
        </w:rPr>
        <w:t xml:space="preserve">the </w:t>
      </w:r>
      <w:r w:rsidR="00D12952">
        <w:rPr>
          <w:color w:val="231F20"/>
          <w:spacing w:val="3"/>
        </w:rPr>
        <w:t xml:space="preserve">carriage </w:t>
      </w:r>
      <w:r w:rsidR="00D12952">
        <w:rPr>
          <w:color w:val="231F20"/>
        </w:rPr>
        <w:t xml:space="preserve">of </w:t>
      </w:r>
      <w:r w:rsidR="00D12952">
        <w:rPr>
          <w:color w:val="231F20"/>
          <w:spacing w:val="3"/>
        </w:rPr>
        <w:t xml:space="preserve">passenger traffic </w:t>
      </w:r>
      <w:r w:rsidR="00D12952">
        <w:rPr>
          <w:color w:val="231F20"/>
          <w:spacing w:val="2"/>
        </w:rPr>
        <w:t xml:space="preserve">and </w:t>
      </w:r>
      <w:r w:rsidR="00D12952">
        <w:rPr>
          <w:color w:val="231F20"/>
          <w:spacing w:val="3"/>
        </w:rPr>
        <w:t xml:space="preserve">cargo </w:t>
      </w:r>
      <w:r w:rsidR="00D12952">
        <w:rPr>
          <w:color w:val="231F20"/>
          <w:spacing w:val="4"/>
        </w:rPr>
        <w:t xml:space="preserve">to </w:t>
      </w:r>
      <w:r w:rsidR="00D12952">
        <w:rPr>
          <w:color w:val="231F20"/>
          <w:spacing w:val="3"/>
        </w:rPr>
        <w:t xml:space="preserve">various territories </w:t>
      </w:r>
      <w:r w:rsidR="00D12952">
        <w:rPr>
          <w:color w:val="231F20"/>
        </w:rPr>
        <w:t xml:space="preserve">to </w:t>
      </w:r>
      <w:r w:rsidR="00D12952">
        <w:rPr>
          <w:color w:val="231F20"/>
          <w:spacing w:val="3"/>
        </w:rPr>
        <w:t xml:space="preserve">which </w:t>
      </w:r>
      <w:r w:rsidR="00D12952">
        <w:rPr>
          <w:color w:val="231F20"/>
          <w:spacing w:val="2"/>
        </w:rPr>
        <w:t xml:space="preserve">the </w:t>
      </w:r>
      <w:r w:rsidR="00D12952">
        <w:rPr>
          <w:color w:val="231F20"/>
          <w:spacing w:val="3"/>
        </w:rPr>
        <w:t xml:space="preserve">vessels </w:t>
      </w:r>
      <w:r w:rsidR="00D12952">
        <w:rPr>
          <w:color w:val="231F20"/>
        </w:rPr>
        <w:t xml:space="preserve">of </w:t>
      </w:r>
      <w:r w:rsidR="00D12952">
        <w:rPr>
          <w:color w:val="231F20"/>
          <w:spacing w:val="3"/>
        </w:rPr>
        <w:t>these companies</w:t>
      </w:r>
      <w:r w:rsidR="00D12952">
        <w:rPr>
          <w:color w:val="231F20"/>
          <w:spacing w:val="12"/>
        </w:rPr>
        <w:t xml:space="preserve"> </w:t>
      </w:r>
      <w:r w:rsidR="00D12952">
        <w:rPr>
          <w:color w:val="231F20"/>
          <w:spacing w:val="4"/>
        </w:rPr>
        <w:t>operated.</w:t>
      </w:r>
    </w:p>
    <w:p w:rsidR="000D3991" w:rsidRDefault="000D3991">
      <w:pPr>
        <w:pStyle w:val="BodyText"/>
        <w:spacing w:before="5"/>
        <w:rPr>
          <w:sz w:val="29"/>
        </w:rPr>
      </w:pPr>
    </w:p>
    <w:p w:rsidR="000D3991" w:rsidRDefault="00D12952">
      <w:pPr>
        <w:pStyle w:val="Heading2"/>
        <w:jc w:val="both"/>
      </w:pPr>
      <w:r>
        <w:rPr>
          <w:color w:val="231F20"/>
          <w:w w:val="80"/>
        </w:rPr>
        <w:t>Emergence of Industrial Societies</w:t>
      </w:r>
    </w:p>
    <w:p w:rsidR="000D3991" w:rsidRDefault="000D3991">
      <w:pPr>
        <w:pStyle w:val="BodyText"/>
        <w:spacing w:before="5"/>
        <w:rPr>
          <w:rFonts w:ascii="DejaVu Sans"/>
          <w:b/>
          <w:i/>
          <w:sz w:val="38"/>
        </w:rPr>
      </w:pPr>
    </w:p>
    <w:p w:rsidR="000D3991" w:rsidRDefault="00D12952">
      <w:pPr>
        <w:pStyle w:val="BodyText"/>
        <w:spacing w:line="300" w:lineRule="auto"/>
        <w:ind w:left="1818" w:right="509" w:firstLine="720"/>
        <w:jc w:val="both"/>
      </w:pPr>
      <w:r>
        <w:rPr>
          <w:color w:val="231F20"/>
          <w:spacing w:val="2"/>
          <w:w w:val="105"/>
        </w:rPr>
        <w:t xml:space="preserve">The </w:t>
      </w:r>
      <w:r>
        <w:rPr>
          <w:color w:val="231F20"/>
          <w:spacing w:val="3"/>
          <w:w w:val="105"/>
        </w:rPr>
        <w:t xml:space="preserve">second half </w:t>
      </w:r>
      <w:r>
        <w:rPr>
          <w:color w:val="231F20"/>
          <w:w w:val="105"/>
        </w:rPr>
        <w:t xml:space="preserve">of </w:t>
      </w:r>
      <w:r>
        <w:rPr>
          <w:color w:val="231F20"/>
          <w:spacing w:val="2"/>
          <w:w w:val="105"/>
        </w:rPr>
        <w:t xml:space="preserve">the </w:t>
      </w:r>
      <w:r>
        <w:rPr>
          <w:color w:val="231F20"/>
          <w:spacing w:val="3"/>
          <w:w w:val="105"/>
        </w:rPr>
        <w:t xml:space="preserve">nineteenth century, </w:t>
      </w:r>
      <w:r>
        <w:rPr>
          <w:color w:val="231F20"/>
          <w:w w:val="105"/>
        </w:rPr>
        <w:t xml:space="preserve">in </w:t>
      </w:r>
      <w:r>
        <w:rPr>
          <w:color w:val="231F20"/>
          <w:spacing w:val="3"/>
          <w:w w:val="105"/>
        </w:rPr>
        <w:t xml:space="preserve">fact, witnessed </w:t>
      </w:r>
      <w:r>
        <w:rPr>
          <w:color w:val="231F20"/>
          <w:spacing w:val="4"/>
          <w:w w:val="105"/>
        </w:rPr>
        <w:t xml:space="preserve">the </w:t>
      </w:r>
      <w:r>
        <w:rPr>
          <w:color w:val="231F20"/>
          <w:spacing w:val="3"/>
          <w:w w:val="105"/>
        </w:rPr>
        <w:t>growth</w:t>
      </w:r>
      <w:r>
        <w:rPr>
          <w:color w:val="231F20"/>
          <w:spacing w:val="-3"/>
          <w:w w:val="105"/>
        </w:rPr>
        <w:t xml:space="preserve"> </w:t>
      </w:r>
      <w:r>
        <w:rPr>
          <w:color w:val="231F20"/>
          <w:w w:val="105"/>
        </w:rPr>
        <w:t>of</w:t>
      </w:r>
      <w:r>
        <w:rPr>
          <w:color w:val="231F20"/>
          <w:spacing w:val="-3"/>
          <w:w w:val="105"/>
        </w:rPr>
        <w:t xml:space="preserve"> </w:t>
      </w:r>
      <w:r>
        <w:rPr>
          <w:color w:val="231F20"/>
          <w:spacing w:val="3"/>
          <w:w w:val="105"/>
        </w:rPr>
        <w:t>travel</w:t>
      </w:r>
      <w:r>
        <w:rPr>
          <w:color w:val="231F20"/>
          <w:spacing w:val="-3"/>
          <w:w w:val="105"/>
        </w:rPr>
        <w:t xml:space="preserve"> </w:t>
      </w:r>
      <w:r>
        <w:rPr>
          <w:color w:val="231F20"/>
          <w:w w:val="105"/>
        </w:rPr>
        <w:t>as</w:t>
      </w:r>
      <w:r>
        <w:rPr>
          <w:color w:val="231F20"/>
          <w:spacing w:val="-3"/>
          <w:w w:val="105"/>
        </w:rPr>
        <w:t xml:space="preserve"> </w:t>
      </w:r>
      <w:r>
        <w:rPr>
          <w:color w:val="231F20"/>
          <w:w w:val="105"/>
        </w:rPr>
        <w:t>a</w:t>
      </w:r>
      <w:r>
        <w:rPr>
          <w:color w:val="231F20"/>
          <w:spacing w:val="-2"/>
          <w:w w:val="105"/>
        </w:rPr>
        <w:t xml:space="preserve"> </w:t>
      </w:r>
      <w:r>
        <w:rPr>
          <w:color w:val="231F20"/>
          <w:spacing w:val="3"/>
          <w:w w:val="105"/>
        </w:rPr>
        <w:t>result</w:t>
      </w:r>
      <w:r>
        <w:rPr>
          <w:color w:val="231F20"/>
          <w:spacing w:val="-3"/>
          <w:w w:val="105"/>
        </w:rPr>
        <w:t xml:space="preserve"> </w:t>
      </w:r>
      <w:r>
        <w:rPr>
          <w:color w:val="231F20"/>
          <w:w w:val="105"/>
        </w:rPr>
        <w:t>of</w:t>
      </w:r>
      <w:r>
        <w:rPr>
          <w:color w:val="231F20"/>
          <w:spacing w:val="-3"/>
          <w:w w:val="105"/>
        </w:rPr>
        <w:t xml:space="preserve"> </w:t>
      </w:r>
      <w:r>
        <w:rPr>
          <w:color w:val="231F20"/>
          <w:spacing w:val="3"/>
          <w:w w:val="105"/>
        </w:rPr>
        <w:t>development</w:t>
      </w:r>
      <w:r>
        <w:rPr>
          <w:color w:val="231F20"/>
          <w:spacing w:val="-3"/>
          <w:w w:val="105"/>
        </w:rPr>
        <w:t xml:space="preserve"> </w:t>
      </w:r>
      <w:r>
        <w:rPr>
          <w:color w:val="231F20"/>
          <w:w w:val="105"/>
        </w:rPr>
        <w:t>of</w:t>
      </w:r>
      <w:r>
        <w:rPr>
          <w:color w:val="231F20"/>
          <w:spacing w:val="-2"/>
          <w:w w:val="105"/>
        </w:rPr>
        <w:t xml:space="preserve"> </w:t>
      </w:r>
      <w:r>
        <w:rPr>
          <w:color w:val="231F20"/>
          <w:spacing w:val="3"/>
          <w:w w:val="105"/>
        </w:rPr>
        <w:t>industrial</w:t>
      </w:r>
      <w:r>
        <w:rPr>
          <w:color w:val="231F20"/>
          <w:spacing w:val="-3"/>
          <w:w w:val="105"/>
        </w:rPr>
        <w:t xml:space="preserve"> </w:t>
      </w:r>
      <w:r>
        <w:rPr>
          <w:color w:val="231F20"/>
          <w:spacing w:val="3"/>
          <w:w w:val="105"/>
        </w:rPr>
        <w:t>societies.</w:t>
      </w:r>
      <w:r>
        <w:rPr>
          <w:color w:val="231F20"/>
          <w:spacing w:val="-3"/>
          <w:w w:val="105"/>
        </w:rPr>
        <w:t xml:space="preserve"> </w:t>
      </w:r>
      <w:r>
        <w:rPr>
          <w:color w:val="231F20"/>
          <w:spacing w:val="4"/>
          <w:w w:val="105"/>
        </w:rPr>
        <w:t xml:space="preserve">These </w:t>
      </w:r>
      <w:r>
        <w:rPr>
          <w:color w:val="231F20"/>
          <w:spacing w:val="3"/>
          <w:w w:val="105"/>
        </w:rPr>
        <w:t>societies</w:t>
      </w:r>
      <w:r>
        <w:rPr>
          <w:color w:val="231F20"/>
          <w:spacing w:val="-16"/>
          <w:w w:val="105"/>
        </w:rPr>
        <w:t xml:space="preserve"> </w:t>
      </w:r>
      <w:r>
        <w:rPr>
          <w:color w:val="231F20"/>
          <w:spacing w:val="3"/>
          <w:w w:val="105"/>
        </w:rPr>
        <w:t>which</w:t>
      </w:r>
      <w:r>
        <w:rPr>
          <w:color w:val="231F20"/>
          <w:spacing w:val="-15"/>
          <w:w w:val="105"/>
        </w:rPr>
        <w:t xml:space="preserve"> </w:t>
      </w:r>
      <w:r>
        <w:rPr>
          <w:color w:val="231F20"/>
          <w:spacing w:val="3"/>
          <w:w w:val="105"/>
        </w:rPr>
        <w:t>developed</w:t>
      </w:r>
      <w:r>
        <w:rPr>
          <w:color w:val="231F20"/>
          <w:spacing w:val="-15"/>
          <w:w w:val="105"/>
        </w:rPr>
        <w:t xml:space="preserve"> </w:t>
      </w:r>
      <w:r>
        <w:rPr>
          <w:color w:val="231F20"/>
          <w:w w:val="105"/>
        </w:rPr>
        <w:t>in</w:t>
      </w:r>
      <w:r>
        <w:rPr>
          <w:color w:val="231F20"/>
          <w:spacing w:val="-15"/>
          <w:w w:val="105"/>
        </w:rPr>
        <w:t xml:space="preserve"> </w:t>
      </w:r>
      <w:r>
        <w:rPr>
          <w:color w:val="231F20"/>
          <w:spacing w:val="3"/>
          <w:w w:val="105"/>
        </w:rPr>
        <w:t>Western</w:t>
      </w:r>
      <w:r>
        <w:rPr>
          <w:color w:val="231F20"/>
          <w:spacing w:val="-15"/>
          <w:w w:val="105"/>
        </w:rPr>
        <w:t xml:space="preserve"> </w:t>
      </w:r>
      <w:r>
        <w:rPr>
          <w:color w:val="231F20"/>
          <w:spacing w:val="3"/>
          <w:w w:val="105"/>
        </w:rPr>
        <w:t>Europe</w:t>
      </w:r>
      <w:r>
        <w:rPr>
          <w:color w:val="231F20"/>
          <w:spacing w:val="-15"/>
          <w:w w:val="105"/>
        </w:rPr>
        <w:t xml:space="preserve"> </w:t>
      </w:r>
      <w:r>
        <w:rPr>
          <w:color w:val="231F20"/>
          <w:spacing w:val="2"/>
          <w:w w:val="105"/>
        </w:rPr>
        <w:t>and</w:t>
      </w:r>
      <w:r>
        <w:rPr>
          <w:color w:val="231F20"/>
          <w:spacing w:val="-15"/>
          <w:w w:val="105"/>
        </w:rPr>
        <w:t xml:space="preserve"> </w:t>
      </w:r>
      <w:r>
        <w:rPr>
          <w:color w:val="231F20"/>
          <w:spacing w:val="3"/>
          <w:w w:val="105"/>
        </w:rPr>
        <w:t>North</w:t>
      </w:r>
      <w:r>
        <w:rPr>
          <w:color w:val="231F20"/>
          <w:spacing w:val="-15"/>
          <w:w w:val="105"/>
        </w:rPr>
        <w:t xml:space="preserve"> </w:t>
      </w:r>
      <w:r>
        <w:rPr>
          <w:color w:val="231F20"/>
          <w:spacing w:val="3"/>
          <w:w w:val="105"/>
        </w:rPr>
        <w:t>America</w:t>
      </w:r>
      <w:r>
        <w:rPr>
          <w:color w:val="231F20"/>
          <w:spacing w:val="-15"/>
          <w:w w:val="105"/>
        </w:rPr>
        <w:t xml:space="preserve"> </w:t>
      </w:r>
      <w:r>
        <w:rPr>
          <w:color w:val="231F20"/>
          <w:spacing w:val="4"/>
          <w:w w:val="105"/>
        </w:rPr>
        <w:t xml:space="preserve">greatly </w:t>
      </w:r>
      <w:r>
        <w:rPr>
          <w:color w:val="231F20"/>
          <w:spacing w:val="3"/>
          <w:w w:val="105"/>
        </w:rPr>
        <w:t xml:space="preserve">felt </w:t>
      </w:r>
      <w:r>
        <w:rPr>
          <w:color w:val="231F20"/>
          <w:spacing w:val="2"/>
          <w:w w:val="105"/>
        </w:rPr>
        <w:t xml:space="preserve">the </w:t>
      </w:r>
      <w:r>
        <w:rPr>
          <w:color w:val="231F20"/>
          <w:spacing w:val="3"/>
          <w:w w:val="105"/>
        </w:rPr>
        <w:t xml:space="preserve">urge </w:t>
      </w:r>
      <w:r>
        <w:rPr>
          <w:color w:val="231F20"/>
          <w:w w:val="105"/>
        </w:rPr>
        <w:t xml:space="preserve">to </w:t>
      </w:r>
      <w:r>
        <w:rPr>
          <w:color w:val="231F20"/>
          <w:spacing w:val="3"/>
          <w:w w:val="105"/>
        </w:rPr>
        <w:t xml:space="preserve">travel purely </w:t>
      </w:r>
      <w:r>
        <w:rPr>
          <w:color w:val="231F20"/>
          <w:spacing w:val="2"/>
          <w:w w:val="105"/>
        </w:rPr>
        <w:t xml:space="preserve">for the </w:t>
      </w:r>
      <w:r>
        <w:rPr>
          <w:color w:val="231F20"/>
          <w:spacing w:val="3"/>
          <w:w w:val="105"/>
        </w:rPr>
        <w:t xml:space="preserve">purpose </w:t>
      </w:r>
      <w:r>
        <w:rPr>
          <w:color w:val="231F20"/>
          <w:w w:val="105"/>
        </w:rPr>
        <w:t>of</w:t>
      </w:r>
      <w:r>
        <w:rPr>
          <w:color w:val="231F20"/>
          <w:w w:val="105"/>
        </w:rPr>
        <w:t xml:space="preserve"> </w:t>
      </w:r>
      <w:r>
        <w:rPr>
          <w:color w:val="231F20"/>
          <w:spacing w:val="3"/>
          <w:w w:val="105"/>
        </w:rPr>
        <w:t xml:space="preserve">rest </w:t>
      </w:r>
      <w:r>
        <w:rPr>
          <w:color w:val="231F20"/>
          <w:spacing w:val="2"/>
          <w:w w:val="105"/>
        </w:rPr>
        <w:t xml:space="preserve">and </w:t>
      </w:r>
      <w:r>
        <w:rPr>
          <w:color w:val="231F20"/>
          <w:spacing w:val="4"/>
          <w:w w:val="105"/>
        </w:rPr>
        <w:t>relaxation.</w:t>
      </w:r>
      <w:r>
        <w:rPr>
          <w:color w:val="231F20"/>
          <w:spacing w:val="71"/>
          <w:w w:val="105"/>
        </w:rPr>
        <w:t xml:space="preserve"> </w:t>
      </w:r>
      <w:r>
        <w:rPr>
          <w:color w:val="231F20"/>
          <w:spacing w:val="3"/>
          <w:w w:val="105"/>
        </w:rPr>
        <w:t xml:space="preserve">This trend certainly gave </w:t>
      </w:r>
      <w:r>
        <w:rPr>
          <w:color w:val="231F20"/>
          <w:spacing w:val="2"/>
          <w:w w:val="105"/>
        </w:rPr>
        <w:t xml:space="preserve">way </w:t>
      </w:r>
      <w:r>
        <w:rPr>
          <w:color w:val="231F20"/>
          <w:w w:val="105"/>
        </w:rPr>
        <w:t xml:space="preserve">to </w:t>
      </w:r>
      <w:r>
        <w:rPr>
          <w:color w:val="231F20"/>
          <w:spacing w:val="3"/>
          <w:w w:val="105"/>
        </w:rPr>
        <w:t xml:space="preserve">what came </w:t>
      </w:r>
      <w:r>
        <w:rPr>
          <w:color w:val="231F20"/>
          <w:w w:val="105"/>
        </w:rPr>
        <w:t xml:space="preserve">to be </w:t>
      </w:r>
      <w:r>
        <w:rPr>
          <w:color w:val="231F20"/>
          <w:spacing w:val="3"/>
          <w:w w:val="105"/>
        </w:rPr>
        <w:t xml:space="preserve">known </w:t>
      </w:r>
      <w:r>
        <w:rPr>
          <w:color w:val="231F20"/>
          <w:w w:val="105"/>
        </w:rPr>
        <w:t xml:space="preserve">as </w:t>
      </w:r>
      <w:r>
        <w:rPr>
          <w:color w:val="231F20"/>
          <w:spacing w:val="2"/>
          <w:w w:val="105"/>
        </w:rPr>
        <w:t xml:space="preserve">the </w:t>
      </w:r>
      <w:r>
        <w:rPr>
          <w:color w:val="231F20"/>
          <w:spacing w:val="4"/>
          <w:w w:val="105"/>
        </w:rPr>
        <w:t xml:space="preserve">tourism </w:t>
      </w:r>
      <w:r>
        <w:rPr>
          <w:color w:val="231F20"/>
          <w:spacing w:val="3"/>
          <w:w w:val="105"/>
        </w:rPr>
        <w:t>phenomenon</w:t>
      </w:r>
      <w:r>
        <w:rPr>
          <w:color w:val="231F20"/>
          <w:spacing w:val="-14"/>
          <w:w w:val="105"/>
        </w:rPr>
        <w:t xml:space="preserve"> </w:t>
      </w:r>
      <w:r>
        <w:rPr>
          <w:color w:val="231F20"/>
          <w:w w:val="105"/>
        </w:rPr>
        <w:t>in</w:t>
      </w:r>
      <w:r>
        <w:rPr>
          <w:color w:val="231F20"/>
          <w:spacing w:val="-13"/>
          <w:w w:val="105"/>
        </w:rPr>
        <w:t xml:space="preserve"> </w:t>
      </w:r>
      <w:r>
        <w:rPr>
          <w:color w:val="231F20"/>
          <w:spacing w:val="2"/>
          <w:w w:val="105"/>
        </w:rPr>
        <w:t>the</w:t>
      </w:r>
      <w:r>
        <w:rPr>
          <w:color w:val="231F20"/>
          <w:spacing w:val="-13"/>
          <w:w w:val="105"/>
        </w:rPr>
        <w:t xml:space="preserve"> </w:t>
      </w:r>
      <w:r>
        <w:rPr>
          <w:color w:val="231F20"/>
          <w:spacing w:val="3"/>
          <w:w w:val="105"/>
        </w:rPr>
        <w:t>latter</w:t>
      </w:r>
      <w:r>
        <w:rPr>
          <w:color w:val="231F20"/>
          <w:spacing w:val="-13"/>
          <w:w w:val="105"/>
        </w:rPr>
        <w:t xml:space="preserve"> </w:t>
      </w:r>
      <w:r>
        <w:rPr>
          <w:color w:val="231F20"/>
          <w:spacing w:val="3"/>
          <w:w w:val="105"/>
        </w:rPr>
        <w:t>part</w:t>
      </w:r>
      <w:r>
        <w:rPr>
          <w:color w:val="231F20"/>
          <w:spacing w:val="-13"/>
          <w:w w:val="105"/>
        </w:rPr>
        <w:t xml:space="preserve"> </w:t>
      </w:r>
      <w:r>
        <w:rPr>
          <w:color w:val="231F20"/>
          <w:w w:val="105"/>
        </w:rPr>
        <w:t>of</w:t>
      </w:r>
      <w:r>
        <w:rPr>
          <w:color w:val="231F20"/>
          <w:spacing w:val="-14"/>
          <w:w w:val="105"/>
        </w:rPr>
        <w:t xml:space="preserve"> </w:t>
      </w:r>
      <w:r>
        <w:rPr>
          <w:color w:val="231F20"/>
          <w:spacing w:val="2"/>
          <w:w w:val="105"/>
        </w:rPr>
        <w:t>the</w:t>
      </w:r>
      <w:r>
        <w:rPr>
          <w:color w:val="231F20"/>
          <w:spacing w:val="-13"/>
          <w:w w:val="105"/>
        </w:rPr>
        <w:t xml:space="preserve"> </w:t>
      </w:r>
      <w:r>
        <w:rPr>
          <w:color w:val="231F20"/>
          <w:spacing w:val="3"/>
          <w:w w:val="105"/>
        </w:rPr>
        <w:t>century</w:t>
      </w:r>
      <w:r>
        <w:rPr>
          <w:color w:val="231F20"/>
          <w:spacing w:val="-13"/>
          <w:w w:val="105"/>
        </w:rPr>
        <w:t xml:space="preserve"> </w:t>
      </w:r>
      <w:r>
        <w:rPr>
          <w:color w:val="231F20"/>
          <w:spacing w:val="2"/>
          <w:w w:val="105"/>
        </w:rPr>
        <w:t>and</w:t>
      </w:r>
      <w:r>
        <w:rPr>
          <w:color w:val="231F20"/>
          <w:spacing w:val="-13"/>
          <w:w w:val="105"/>
        </w:rPr>
        <w:t xml:space="preserve"> </w:t>
      </w:r>
      <w:r>
        <w:rPr>
          <w:color w:val="231F20"/>
          <w:w w:val="105"/>
        </w:rPr>
        <w:t>in</w:t>
      </w:r>
      <w:r>
        <w:rPr>
          <w:color w:val="231F20"/>
          <w:spacing w:val="-13"/>
          <w:w w:val="105"/>
        </w:rPr>
        <w:t xml:space="preserve"> </w:t>
      </w:r>
      <w:r>
        <w:rPr>
          <w:color w:val="231F20"/>
          <w:spacing w:val="2"/>
          <w:w w:val="105"/>
        </w:rPr>
        <w:t>the</w:t>
      </w:r>
      <w:r>
        <w:rPr>
          <w:color w:val="231F20"/>
          <w:spacing w:val="-14"/>
          <w:w w:val="105"/>
        </w:rPr>
        <w:t xml:space="preserve"> </w:t>
      </w:r>
      <w:r>
        <w:rPr>
          <w:color w:val="231F20"/>
          <w:spacing w:val="3"/>
          <w:w w:val="105"/>
        </w:rPr>
        <w:t>twentieth</w:t>
      </w:r>
      <w:r>
        <w:rPr>
          <w:color w:val="231F20"/>
          <w:spacing w:val="-13"/>
          <w:w w:val="105"/>
        </w:rPr>
        <w:t xml:space="preserve"> </w:t>
      </w:r>
      <w:r>
        <w:rPr>
          <w:color w:val="231F20"/>
          <w:spacing w:val="4"/>
          <w:w w:val="105"/>
        </w:rPr>
        <w:t xml:space="preserve">century. </w:t>
      </w:r>
      <w:r>
        <w:rPr>
          <w:color w:val="231F20"/>
          <w:w w:val="105"/>
        </w:rPr>
        <w:t xml:space="preserve">It </w:t>
      </w:r>
      <w:r>
        <w:rPr>
          <w:color w:val="231F20"/>
          <w:spacing w:val="3"/>
          <w:w w:val="105"/>
        </w:rPr>
        <w:t xml:space="preserve">will </w:t>
      </w:r>
      <w:r>
        <w:rPr>
          <w:color w:val="231F20"/>
          <w:spacing w:val="2"/>
          <w:w w:val="105"/>
        </w:rPr>
        <w:t xml:space="preserve">not </w:t>
      </w:r>
      <w:r>
        <w:rPr>
          <w:color w:val="231F20"/>
          <w:w w:val="105"/>
        </w:rPr>
        <w:t xml:space="preserve">be </w:t>
      </w:r>
      <w:r>
        <w:rPr>
          <w:color w:val="231F20"/>
          <w:spacing w:val="2"/>
          <w:w w:val="105"/>
        </w:rPr>
        <w:t xml:space="preserve">out </w:t>
      </w:r>
      <w:r>
        <w:rPr>
          <w:color w:val="231F20"/>
          <w:w w:val="105"/>
        </w:rPr>
        <w:t xml:space="preserve">of </w:t>
      </w:r>
      <w:r>
        <w:rPr>
          <w:color w:val="231F20"/>
          <w:spacing w:val="3"/>
          <w:w w:val="105"/>
        </w:rPr>
        <w:t xml:space="preserve">place </w:t>
      </w:r>
      <w:r>
        <w:rPr>
          <w:color w:val="231F20"/>
          <w:w w:val="105"/>
        </w:rPr>
        <w:t xml:space="preserve">to </w:t>
      </w:r>
      <w:r>
        <w:rPr>
          <w:color w:val="231F20"/>
          <w:spacing w:val="3"/>
          <w:w w:val="105"/>
        </w:rPr>
        <w:t xml:space="preserve">mention that </w:t>
      </w:r>
      <w:r>
        <w:rPr>
          <w:color w:val="231F20"/>
          <w:spacing w:val="2"/>
          <w:w w:val="105"/>
        </w:rPr>
        <w:t xml:space="preserve">the </w:t>
      </w:r>
      <w:r>
        <w:rPr>
          <w:color w:val="231F20"/>
          <w:spacing w:val="3"/>
          <w:w w:val="105"/>
        </w:rPr>
        <w:t xml:space="preserve">concept </w:t>
      </w:r>
      <w:r>
        <w:rPr>
          <w:color w:val="231F20"/>
          <w:w w:val="105"/>
        </w:rPr>
        <w:t xml:space="preserve">of </w:t>
      </w:r>
      <w:r>
        <w:rPr>
          <w:color w:val="231F20"/>
          <w:spacing w:val="4"/>
          <w:w w:val="105"/>
        </w:rPr>
        <w:t xml:space="preserve">modern-day </w:t>
      </w:r>
      <w:r>
        <w:rPr>
          <w:color w:val="231F20"/>
          <w:spacing w:val="3"/>
          <w:w w:val="105"/>
        </w:rPr>
        <w:t xml:space="preserve">tourism </w:t>
      </w:r>
      <w:r>
        <w:rPr>
          <w:color w:val="231F20"/>
          <w:spacing w:val="2"/>
          <w:w w:val="105"/>
        </w:rPr>
        <w:t xml:space="preserve">had its </w:t>
      </w:r>
      <w:r>
        <w:rPr>
          <w:color w:val="231F20"/>
          <w:spacing w:val="3"/>
          <w:w w:val="105"/>
        </w:rPr>
        <w:t xml:space="preserve">seeds </w:t>
      </w:r>
      <w:r>
        <w:rPr>
          <w:color w:val="231F20"/>
          <w:w w:val="105"/>
        </w:rPr>
        <w:t xml:space="preserve">in </w:t>
      </w:r>
      <w:r>
        <w:rPr>
          <w:color w:val="231F20"/>
          <w:spacing w:val="2"/>
          <w:w w:val="105"/>
        </w:rPr>
        <w:t xml:space="preserve">the </w:t>
      </w:r>
      <w:r>
        <w:rPr>
          <w:color w:val="231F20"/>
          <w:spacing w:val="3"/>
          <w:w w:val="105"/>
        </w:rPr>
        <w:t xml:space="preserve">development </w:t>
      </w:r>
      <w:r>
        <w:rPr>
          <w:color w:val="231F20"/>
          <w:w w:val="105"/>
        </w:rPr>
        <w:t xml:space="preserve">of </w:t>
      </w:r>
      <w:r>
        <w:rPr>
          <w:color w:val="231F20"/>
          <w:spacing w:val="3"/>
          <w:w w:val="105"/>
        </w:rPr>
        <w:t xml:space="preserve">industrialised societies </w:t>
      </w:r>
      <w:r>
        <w:rPr>
          <w:color w:val="231F20"/>
          <w:spacing w:val="4"/>
          <w:w w:val="105"/>
        </w:rPr>
        <w:t xml:space="preserve">of </w:t>
      </w:r>
      <w:r>
        <w:rPr>
          <w:color w:val="231F20"/>
          <w:spacing w:val="3"/>
          <w:w w:val="105"/>
        </w:rPr>
        <w:t>Western</w:t>
      </w:r>
      <w:r>
        <w:rPr>
          <w:color w:val="231F20"/>
          <w:spacing w:val="-5"/>
          <w:w w:val="105"/>
        </w:rPr>
        <w:t xml:space="preserve"> </w:t>
      </w:r>
      <w:r>
        <w:rPr>
          <w:color w:val="231F20"/>
          <w:spacing w:val="3"/>
          <w:w w:val="105"/>
        </w:rPr>
        <w:t>Europe</w:t>
      </w:r>
      <w:r>
        <w:rPr>
          <w:color w:val="231F20"/>
          <w:spacing w:val="-4"/>
          <w:w w:val="105"/>
        </w:rPr>
        <w:t xml:space="preserve"> </w:t>
      </w:r>
      <w:r>
        <w:rPr>
          <w:color w:val="231F20"/>
          <w:spacing w:val="2"/>
          <w:w w:val="105"/>
        </w:rPr>
        <w:t>and</w:t>
      </w:r>
      <w:r>
        <w:rPr>
          <w:color w:val="231F20"/>
          <w:spacing w:val="-4"/>
          <w:w w:val="105"/>
        </w:rPr>
        <w:t xml:space="preserve"> </w:t>
      </w:r>
      <w:r>
        <w:rPr>
          <w:color w:val="231F20"/>
          <w:spacing w:val="3"/>
          <w:w w:val="105"/>
        </w:rPr>
        <w:t>North</w:t>
      </w:r>
      <w:r>
        <w:rPr>
          <w:color w:val="231F20"/>
          <w:spacing w:val="-5"/>
          <w:w w:val="105"/>
        </w:rPr>
        <w:t xml:space="preserve"> </w:t>
      </w:r>
      <w:r>
        <w:rPr>
          <w:color w:val="231F20"/>
          <w:spacing w:val="3"/>
          <w:w w:val="105"/>
        </w:rPr>
        <w:t>America.</w:t>
      </w:r>
      <w:r>
        <w:rPr>
          <w:color w:val="231F20"/>
          <w:spacing w:val="-4"/>
          <w:w w:val="105"/>
        </w:rPr>
        <w:t xml:space="preserve"> </w:t>
      </w:r>
      <w:r>
        <w:rPr>
          <w:color w:val="231F20"/>
          <w:spacing w:val="3"/>
          <w:w w:val="105"/>
        </w:rPr>
        <w:t>Though</w:t>
      </w:r>
      <w:r>
        <w:rPr>
          <w:color w:val="231F20"/>
          <w:spacing w:val="-4"/>
          <w:w w:val="105"/>
        </w:rPr>
        <w:t xml:space="preserve"> </w:t>
      </w:r>
      <w:r>
        <w:rPr>
          <w:color w:val="231F20"/>
          <w:w w:val="105"/>
        </w:rPr>
        <w:t>an</w:t>
      </w:r>
      <w:r>
        <w:rPr>
          <w:color w:val="231F20"/>
          <w:spacing w:val="-5"/>
          <w:w w:val="105"/>
        </w:rPr>
        <w:t xml:space="preserve"> </w:t>
      </w:r>
      <w:r>
        <w:rPr>
          <w:color w:val="231F20"/>
          <w:spacing w:val="3"/>
          <w:w w:val="105"/>
        </w:rPr>
        <w:t>accurate</w:t>
      </w:r>
      <w:r>
        <w:rPr>
          <w:color w:val="231F20"/>
          <w:spacing w:val="-4"/>
          <w:w w:val="105"/>
        </w:rPr>
        <w:t xml:space="preserve"> </w:t>
      </w:r>
      <w:r>
        <w:rPr>
          <w:color w:val="231F20"/>
          <w:spacing w:val="3"/>
          <w:w w:val="105"/>
        </w:rPr>
        <w:t>analysis</w:t>
      </w:r>
      <w:r>
        <w:rPr>
          <w:color w:val="231F20"/>
          <w:spacing w:val="-4"/>
          <w:w w:val="105"/>
        </w:rPr>
        <w:t xml:space="preserve"> </w:t>
      </w:r>
      <w:r>
        <w:rPr>
          <w:color w:val="231F20"/>
          <w:w w:val="105"/>
        </w:rPr>
        <w:t>of</w:t>
      </w:r>
      <w:r>
        <w:rPr>
          <w:color w:val="231F20"/>
          <w:spacing w:val="-5"/>
          <w:w w:val="105"/>
        </w:rPr>
        <w:t xml:space="preserve"> </w:t>
      </w:r>
      <w:r>
        <w:rPr>
          <w:color w:val="231F20"/>
          <w:spacing w:val="4"/>
          <w:w w:val="105"/>
        </w:rPr>
        <w:t xml:space="preserve">the </w:t>
      </w:r>
      <w:r>
        <w:rPr>
          <w:color w:val="231F20"/>
          <w:spacing w:val="3"/>
          <w:w w:val="105"/>
        </w:rPr>
        <w:t xml:space="preserve">measurement </w:t>
      </w:r>
      <w:r>
        <w:rPr>
          <w:color w:val="231F20"/>
          <w:w w:val="105"/>
        </w:rPr>
        <w:t xml:space="preserve">of </w:t>
      </w:r>
      <w:r>
        <w:rPr>
          <w:color w:val="231F20"/>
          <w:spacing w:val="3"/>
          <w:w w:val="105"/>
        </w:rPr>
        <w:t xml:space="preserve">tourism </w:t>
      </w:r>
      <w:r>
        <w:rPr>
          <w:color w:val="231F20"/>
          <w:spacing w:val="2"/>
          <w:w w:val="105"/>
        </w:rPr>
        <w:t xml:space="preserve">can </w:t>
      </w:r>
      <w:r>
        <w:rPr>
          <w:color w:val="231F20"/>
          <w:w w:val="105"/>
        </w:rPr>
        <w:t xml:space="preserve">be </w:t>
      </w:r>
      <w:r>
        <w:rPr>
          <w:color w:val="231F20"/>
          <w:spacing w:val="3"/>
          <w:w w:val="105"/>
        </w:rPr>
        <w:t xml:space="preserve">traced back </w:t>
      </w:r>
      <w:r>
        <w:rPr>
          <w:color w:val="231F20"/>
          <w:w w:val="105"/>
        </w:rPr>
        <w:t xml:space="preserve">to </w:t>
      </w:r>
      <w:r>
        <w:rPr>
          <w:color w:val="231F20"/>
          <w:spacing w:val="3"/>
          <w:w w:val="105"/>
        </w:rPr>
        <w:t xml:space="preserve">only about half </w:t>
      </w:r>
      <w:r>
        <w:rPr>
          <w:color w:val="231F20"/>
          <w:w w:val="105"/>
        </w:rPr>
        <w:t xml:space="preserve">a </w:t>
      </w:r>
      <w:r>
        <w:rPr>
          <w:color w:val="231F20"/>
          <w:spacing w:val="4"/>
          <w:w w:val="105"/>
        </w:rPr>
        <w:t xml:space="preserve">century </w:t>
      </w:r>
      <w:r>
        <w:rPr>
          <w:color w:val="231F20"/>
          <w:spacing w:val="3"/>
          <w:w w:val="105"/>
        </w:rPr>
        <w:t xml:space="preserve">ago, </w:t>
      </w:r>
      <w:r>
        <w:rPr>
          <w:color w:val="231F20"/>
          <w:spacing w:val="2"/>
          <w:w w:val="105"/>
        </w:rPr>
        <w:t xml:space="preserve">the </w:t>
      </w:r>
      <w:r>
        <w:rPr>
          <w:color w:val="231F20"/>
          <w:spacing w:val="3"/>
          <w:w w:val="105"/>
        </w:rPr>
        <w:t xml:space="preserve">scattered figures published from 1855 onwards point </w:t>
      </w:r>
      <w:r>
        <w:rPr>
          <w:color w:val="231F20"/>
          <w:w w:val="105"/>
        </w:rPr>
        <w:t xml:space="preserve">to </w:t>
      </w:r>
      <w:r>
        <w:rPr>
          <w:color w:val="231F20"/>
          <w:spacing w:val="4"/>
          <w:w w:val="105"/>
        </w:rPr>
        <w:t xml:space="preserve">the </w:t>
      </w:r>
      <w:r>
        <w:rPr>
          <w:color w:val="231F20"/>
          <w:spacing w:val="3"/>
          <w:w w:val="105"/>
        </w:rPr>
        <w:t xml:space="preserve">direct relationship between </w:t>
      </w:r>
      <w:r>
        <w:rPr>
          <w:color w:val="231F20"/>
          <w:spacing w:val="2"/>
          <w:w w:val="105"/>
        </w:rPr>
        <w:t xml:space="preserve">the </w:t>
      </w:r>
      <w:r>
        <w:rPr>
          <w:color w:val="231F20"/>
          <w:spacing w:val="3"/>
          <w:w w:val="105"/>
        </w:rPr>
        <w:t xml:space="preserve">development </w:t>
      </w:r>
      <w:r>
        <w:rPr>
          <w:color w:val="231F20"/>
          <w:w w:val="105"/>
        </w:rPr>
        <w:t xml:space="preserve">of </w:t>
      </w:r>
      <w:r>
        <w:rPr>
          <w:color w:val="231F20"/>
          <w:spacing w:val="3"/>
          <w:w w:val="105"/>
        </w:rPr>
        <w:t xml:space="preserve">industrial societies </w:t>
      </w:r>
      <w:r>
        <w:rPr>
          <w:color w:val="231F20"/>
          <w:spacing w:val="4"/>
          <w:w w:val="105"/>
        </w:rPr>
        <w:t xml:space="preserve">and </w:t>
      </w:r>
      <w:r>
        <w:rPr>
          <w:color w:val="231F20"/>
          <w:spacing w:val="2"/>
          <w:w w:val="105"/>
        </w:rPr>
        <w:t xml:space="preserve">the </w:t>
      </w:r>
      <w:r>
        <w:rPr>
          <w:color w:val="231F20"/>
          <w:spacing w:val="3"/>
          <w:w w:val="105"/>
        </w:rPr>
        <w:t xml:space="preserve">expansion </w:t>
      </w:r>
      <w:r>
        <w:rPr>
          <w:color w:val="231F20"/>
          <w:w w:val="105"/>
        </w:rPr>
        <w:t xml:space="preserve">of </w:t>
      </w:r>
      <w:r>
        <w:rPr>
          <w:color w:val="231F20"/>
          <w:spacing w:val="3"/>
          <w:w w:val="105"/>
        </w:rPr>
        <w:t xml:space="preserve">tourist movements. This </w:t>
      </w:r>
      <w:r>
        <w:rPr>
          <w:color w:val="231F20"/>
          <w:spacing w:val="2"/>
          <w:w w:val="105"/>
        </w:rPr>
        <w:t xml:space="preserve">has </w:t>
      </w:r>
      <w:r>
        <w:rPr>
          <w:color w:val="231F20"/>
          <w:spacing w:val="3"/>
          <w:w w:val="105"/>
        </w:rPr>
        <w:t xml:space="preserve">also been </w:t>
      </w:r>
      <w:r>
        <w:rPr>
          <w:color w:val="231F20"/>
          <w:spacing w:val="4"/>
          <w:w w:val="105"/>
        </w:rPr>
        <w:t xml:space="preserve">supplemented </w:t>
      </w:r>
      <w:r>
        <w:rPr>
          <w:color w:val="231F20"/>
          <w:w w:val="105"/>
        </w:rPr>
        <w:t xml:space="preserve">by </w:t>
      </w:r>
      <w:r>
        <w:rPr>
          <w:color w:val="231F20"/>
          <w:spacing w:val="3"/>
          <w:w w:val="105"/>
        </w:rPr>
        <w:t xml:space="preserve">various official statements, observations </w:t>
      </w:r>
      <w:r>
        <w:rPr>
          <w:color w:val="231F20"/>
          <w:w w:val="105"/>
        </w:rPr>
        <w:t xml:space="preserve">by </w:t>
      </w:r>
      <w:r>
        <w:rPr>
          <w:color w:val="231F20"/>
          <w:spacing w:val="3"/>
          <w:w w:val="105"/>
        </w:rPr>
        <w:t>travel wr</w:t>
      </w:r>
      <w:r>
        <w:rPr>
          <w:color w:val="231F20"/>
          <w:spacing w:val="3"/>
          <w:w w:val="105"/>
        </w:rPr>
        <w:t xml:space="preserve">iters, </w:t>
      </w:r>
      <w:r>
        <w:rPr>
          <w:color w:val="231F20"/>
          <w:spacing w:val="2"/>
          <w:w w:val="105"/>
        </w:rPr>
        <w:t xml:space="preserve">and </w:t>
      </w:r>
      <w:r>
        <w:rPr>
          <w:color w:val="231F20"/>
          <w:spacing w:val="4"/>
          <w:w w:val="105"/>
        </w:rPr>
        <w:t>the</w:t>
      </w:r>
      <w:r>
        <w:rPr>
          <w:color w:val="231F20"/>
          <w:spacing w:val="71"/>
          <w:w w:val="105"/>
        </w:rPr>
        <w:t xml:space="preserve"> </w:t>
      </w:r>
      <w:r>
        <w:rPr>
          <w:color w:val="231F20"/>
          <w:spacing w:val="3"/>
          <w:w w:val="105"/>
        </w:rPr>
        <w:t xml:space="preserve">various travel guides </w:t>
      </w:r>
      <w:r>
        <w:rPr>
          <w:color w:val="231F20"/>
          <w:spacing w:val="2"/>
          <w:w w:val="105"/>
        </w:rPr>
        <w:t xml:space="preserve">and </w:t>
      </w:r>
      <w:r>
        <w:rPr>
          <w:color w:val="231F20"/>
          <w:spacing w:val="3"/>
          <w:w w:val="105"/>
        </w:rPr>
        <w:t xml:space="preserve">other literature </w:t>
      </w:r>
      <w:r>
        <w:rPr>
          <w:color w:val="231F20"/>
          <w:spacing w:val="2"/>
          <w:w w:val="105"/>
        </w:rPr>
        <w:t xml:space="preserve">eon </w:t>
      </w:r>
      <w:r>
        <w:rPr>
          <w:color w:val="231F20"/>
          <w:spacing w:val="3"/>
          <w:w w:val="105"/>
        </w:rPr>
        <w:t xml:space="preserve">sale from time </w:t>
      </w:r>
      <w:r>
        <w:rPr>
          <w:color w:val="231F20"/>
          <w:w w:val="105"/>
        </w:rPr>
        <w:t xml:space="preserve">to </w:t>
      </w:r>
      <w:r>
        <w:rPr>
          <w:color w:val="231F20"/>
          <w:spacing w:val="4"/>
          <w:w w:val="105"/>
        </w:rPr>
        <w:t xml:space="preserve">time. </w:t>
      </w:r>
      <w:r>
        <w:rPr>
          <w:color w:val="231F20"/>
          <w:spacing w:val="2"/>
          <w:w w:val="105"/>
        </w:rPr>
        <w:t xml:space="preserve">The </w:t>
      </w:r>
      <w:r>
        <w:rPr>
          <w:color w:val="231F20"/>
          <w:spacing w:val="3"/>
          <w:w w:val="105"/>
        </w:rPr>
        <w:t xml:space="preserve">emergence </w:t>
      </w:r>
      <w:r>
        <w:rPr>
          <w:color w:val="231F20"/>
          <w:w w:val="105"/>
        </w:rPr>
        <w:t xml:space="preserve">of </w:t>
      </w:r>
      <w:r>
        <w:rPr>
          <w:color w:val="231F20"/>
          <w:spacing w:val="2"/>
          <w:w w:val="105"/>
        </w:rPr>
        <w:t xml:space="preserve">the </w:t>
      </w:r>
      <w:r>
        <w:rPr>
          <w:color w:val="231F20"/>
          <w:spacing w:val="3"/>
          <w:w w:val="105"/>
        </w:rPr>
        <w:t xml:space="preserve">industrialised societies </w:t>
      </w:r>
      <w:r>
        <w:rPr>
          <w:color w:val="231F20"/>
          <w:spacing w:val="2"/>
          <w:w w:val="105"/>
        </w:rPr>
        <w:t xml:space="preserve">was </w:t>
      </w:r>
      <w:r>
        <w:rPr>
          <w:color w:val="231F20"/>
          <w:w w:val="105"/>
        </w:rPr>
        <w:t xml:space="preserve">a </w:t>
      </w:r>
      <w:r>
        <w:rPr>
          <w:color w:val="231F20"/>
          <w:spacing w:val="3"/>
          <w:w w:val="105"/>
        </w:rPr>
        <w:t xml:space="preserve">direct result </w:t>
      </w:r>
      <w:r>
        <w:rPr>
          <w:color w:val="231F20"/>
          <w:w w:val="105"/>
        </w:rPr>
        <w:t xml:space="preserve">of </w:t>
      </w:r>
      <w:r>
        <w:rPr>
          <w:color w:val="231F20"/>
          <w:spacing w:val="4"/>
          <w:w w:val="105"/>
        </w:rPr>
        <w:t>the</w:t>
      </w:r>
      <w:r>
        <w:rPr>
          <w:color w:val="231F20"/>
          <w:spacing w:val="71"/>
          <w:w w:val="105"/>
        </w:rPr>
        <w:t xml:space="preserve"> </w:t>
      </w:r>
      <w:r>
        <w:rPr>
          <w:color w:val="231F20"/>
          <w:spacing w:val="3"/>
          <w:w w:val="105"/>
        </w:rPr>
        <w:t xml:space="preserve">industrial revolution </w:t>
      </w:r>
      <w:r>
        <w:rPr>
          <w:color w:val="231F20"/>
          <w:w w:val="105"/>
        </w:rPr>
        <w:t xml:space="preserve">in </w:t>
      </w:r>
      <w:r>
        <w:rPr>
          <w:color w:val="231F20"/>
          <w:spacing w:val="2"/>
          <w:w w:val="105"/>
        </w:rPr>
        <w:t xml:space="preserve">the </w:t>
      </w:r>
      <w:r>
        <w:rPr>
          <w:color w:val="231F20"/>
          <w:spacing w:val="3"/>
          <w:w w:val="105"/>
        </w:rPr>
        <w:t xml:space="preserve">West, initially beginning </w:t>
      </w:r>
      <w:r>
        <w:rPr>
          <w:color w:val="231F20"/>
          <w:w w:val="105"/>
        </w:rPr>
        <w:t xml:space="preserve">in </w:t>
      </w:r>
      <w:r>
        <w:rPr>
          <w:color w:val="231F20"/>
          <w:spacing w:val="3"/>
          <w:w w:val="105"/>
        </w:rPr>
        <w:t xml:space="preserve">England. </w:t>
      </w:r>
      <w:r>
        <w:rPr>
          <w:color w:val="231F20"/>
          <w:w w:val="105"/>
        </w:rPr>
        <w:t xml:space="preserve">In </w:t>
      </w:r>
      <w:r>
        <w:rPr>
          <w:color w:val="231F20"/>
          <w:spacing w:val="4"/>
          <w:w w:val="105"/>
        </w:rPr>
        <w:t xml:space="preserve">its </w:t>
      </w:r>
      <w:r>
        <w:rPr>
          <w:color w:val="231F20"/>
          <w:spacing w:val="3"/>
          <w:w w:val="105"/>
        </w:rPr>
        <w:t xml:space="preserve">wake </w:t>
      </w:r>
      <w:r>
        <w:rPr>
          <w:color w:val="231F20"/>
          <w:spacing w:val="2"/>
          <w:w w:val="105"/>
        </w:rPr>
        <w:t xml:space="preserve">the </w:t>
      </w:r>
      <w:r>
        <w:rPr>
          <w:color w:val="231F20"/>
          <w:spacing w:val="3"/>
          <w:w w:val="105"/>
        </w:rPr>
        <w:t>industrial rev</w:t>
      </w:r>
      <w:r>
        <w:rPr>
          <w:color w:val="231F20"/>
          <w:spacing w:val="3"/>
          <w:w w:val="105"/>
        </w:rPr>
        <w:t xml:space="preserve">olution brought about tremendous changes </w:t>
      </w:r>
      <w:r>
        <w:rPr>
          <w:color w:val="231F20"/>
          <w:w w:val="105"/>
        </w:rPr>
        <w:t xml:space="preserve">in </w:t>
      </w:r>
      <w:r>
        <w:rPr>
          <w:color w:val="231F20"/>
          <w:spacing w:val="4"/>
          <w:w w:val="105"/>
        </w:rPr>
        <w:t xml:space="preserve">the </w:t>
      </w:r>
      <w:r>
        <w:rPr>
          <w:color w:val="231F20"/>
          <w:spacing w:val="3"/>
          <w:w w:val="105"/>
        </w:rPr>
        <w:t>society</w:t>
      </w:r>
      <w:r>
        <w:rPr>
          <w:color w:val="231F20"/>
          <w:spacing w:val="-8"/>
          <w:w w:val="105"/>
        </w:rPr>
        <w:t xml:space="preserve"> </w:t>
      </w:r>
      <w:r>
        <w:rPr>
          <w:color w:val="231F20"/>
          <w:spacing w:val="2"/>
          <w:w w:val="105"/>
        </w:rPr>
        <w:t>and</w:t>
      </w:r>
      <w:r>
        <w:rPr>
          <w:color w:val="231F20"/>
          <w:spacing w:val="-7"/>
          <w:w w:val="105"/>
        </w:rPr>
        <w:t xml:space="preserve"> </w:t>
      </w:r>
      <w:r>
        <w:rPr>
          <w:color w:val="231F20"/>
          <w:spacing w:val="2"/>
          <w:w w:val="105"/>
        </w:rPr>
        <w:t>the</w:t>
      </w:r>
      <w:r>
        <w:rPr>
          <w:color w:val="231F20"/>
          <w:spacing w:val="-7"/>
          <w:w w:val="105"/>
        </w:rPr>
        <w:t xml:space="preserve"> </w:t>
      </w:r>
      <w:r>
        <w:rPr>
          <w:color w:val="231F20"/>
          <w:spacing w:val="3"/>
          <w:w w:val="105"/>
        </w:rPr>
        <w:t>tempo</w:t>
      </w:r>
      <w:r>
        <w:rPr>
          <w:color w:val="231F20"/>
          <w:spacing w:val="-8"/>
          <w:w w:val="105"/>
        </w:rPr>
        <w:t xml:space="preserve"> </w:t>
      </w:r>
      <w:r>
        <w:rPr>
          <w:color w:val="231F20"/>
          <w:w w:val="105"/>
        </w:rPr>
        <w:t>of</w:t>
      </w:r>
      <w:r>
        <w:rPr>
          <w:color w:val="231F20"/>
          <w:spacing w:val="-7"/>
          <w:w w:val="105"/>
        </w:rPr>
        <w:t xml:space="preserve"> </w:t>
      </w:r>
      <w:r>
        <w:rPr>
          <w:color w:val="231F20"/>
          <w:spacing w:val="3"/>
          <w:w w:val="105"/>
        </w:rPr>
        <w:t>change</w:t>
      </w:r>
      <w:r>
        <w:rPr>
          <w:color w:val="231F20"/>
          <w:spacing w:val="-7"/>
          <w:w w:val="105"/>
        </w:rPr>
        <w:t xml:space="preserve"> </w:t>
      </w:r>
      <w:r>
        <w:rPr>
          <w:color w:val="231F20"/>
          <w:spacing w:val="2"/>
          <w:w w:val="105"/>
        </w:rPr>
        <w:t>was</w:t>
      </w:r>
      <w:r>
        <w:rPr>
          <w:color w:val="231F20"/>
          <w:spacing w:val="-7"/>
          <w:w w:val="105"/>
        </w:rPr>
        <w:t xml:space="preserve"> </w:t>
      </w:r>
      <w:r>
        <w:rPr>
          <w:color w:val="231F20"/>
          <w:spacing w:val="3"/>
          <w:w w:val="105"/>
        </w:rPr>
        <w:t>quite</w:t>
      </w:r>
      <w:r>
        <w:rPr>
          <w:color w:val="231F20"/>
          <w:spacing w:val="-8"/>
          <w:w w:val="105"/>
        </w:rPr>
        <w:t xml:space="preserve"> </w:t>
      </w:r>
      <w:r>
        <w:rPr>
          <w:color w:val="231F20"/>
          <w:spacing w:val="3"/>
          <w:w w:val="105"/>
        </w:rPr>
        <w:t>fast</w:t>
      </w:r>
      <w:r>
        <w:rPr>
          <w:color w:val="231F20"/>
          <w:spacing w:val="-7"/>
          <w:w w:val="105"/>
        </w:rPr>
        <w:t xml:space="preserve"> </w:t>
      </w:r>
      <w:r>
        <w:rPr>
          <w:color w:val="231F20"/>
          <w:spacing w:val="2"/>
          <w:w w:val="105"/>
        </w:rPr>
        <w:t>and</w:t>
      </w:r>
      <w:r>
        <w:rPr>
          <w:color w:val="231F20"/>
          <w:spacing w:val="-7"/>
          <w:w w:val="105"/>
        </w:rPr>
        <w:t xml:space="preserve"> </w:t>
      </w:r>
      <w:r>
        <w:rPr>
          <w:color w:val="231F20"/>
          <w:spacing w:val="3"/>
          <w:w w:val="105"/>
        </w:rPr>
        <w:t>took</w:t>
      </w:r>
      <w:r>
        <w:rPr>
          <w:color w:val="231F20"/>
          <w:spacing w:val="-7"/>
          <w:w w:val="105"/>
        </w:rPr>
        <w:t xml:space="preserve"> </w:t>
      </w:r>
      <w:r>
        <w:rPr>
          <w:color w:val="231F20"/>
          <w:w w:val="105"/>
        </w:rPr>
        <w:t>a</w:t>
      </w:r>
      <w:r>
        <w:rPr>
          <w:color w:val="231F20"/>
          <w:spacing w:val="-8"/>
          <w:w w:val="105"/>
        </w:rPr>
        <w:t xml:space="preserve"> </w:t>
      </w:r>
      <w:r>
        <w:rPr>
          <w:color w:val="231F20"/>
          <w:spacing w:val="2"/>
          <w:w w:val="105"/>
        </w:rPr>
        <w:t>big</w:t>
      </w:r>
      <w:r>
        <w:rPr>
          <w:color w:val="231F20"/>
          <w:spacing w:val="-7"/>
          <w:w w:val="105"/>
        </w:rPr>
        <w:t xml:space="preserve"> </w:t>
      </w:r>
      <w:r>
        <w:rPr>
          <w:color w:val="231F20"/>
          <w:spacing w:val="4"/>
          <w:w w:val="105"/>
        </w:rPr>
        <w:t>jump.</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w w:val="105"/>
        </w:rPr>
        <w:t>The</w:t>
      </w:r>
      <w:r>
        <w:rPr>
          <w:color w:val="231F20"/>
          <w:spacing w:val="-10"/>
          <w:w w:val="105"/>
        </w:rPr>
        <w:t xml:space="preserve"> </w:t>
      </w:r>
      <w:r>
        <w:rPr>
          <w:color w:val="231F20"/>
          <w:spacing w:val="3"/>
          <w:w w:val="105"/>
        </w:rPr>
        <w:t>Industrial</w:t>
      </w:r>
      <w:r>
        <w:rPr>
          <w:color w:val="231F20"/>
          <w:spacing w:val="-10"/>
          <w:w w:val="105"/>
        </w:rPr>
        <w:t xml:space="preserve"> </w:t>
      </w:r>
      <w:r>
        <w:rPr>
          <w:color w:val="231F20"/>
          <w:spacing w:val="3"/>
          <w:w w:val="105"/>
        </w:rPr>
        <w:t>Revolution</w:t>
      </w:r>
      <w:r>
        <w:rPr>
          <w:color w:val="231F20"/>
          <w:spacing w:val="-10"/>
          <w:w w:val="105"/>
        </w:rPr>
        <w:t xml:space="preserve"> </w:t>
      </w:r>
      <w:r>
        <w:rPr>
          <w:color w:val="231F20"/>
          <w:spacing w:val="2"/>
          <w:w w:val="105"/>
        </w:rPr>
        <w:t>was</w:t>
      </w:r>
      <w:r>
        <w:rPr>
          <w:color w:val="231F20"/>
          <w:spacing w:val="-10"/>
          <w:w w:val="105"/>
        </w:rPr>
        <w:t xml:space="preserve"> </w:t>
      </w:r>
      <w:r>
        <w:rPr>
          <w:color w:val="231F20"/>
          <w:spacing w:val="3"/>
          <w:w w:val="105"/>
        </w:rPr>
        <w:t>responsible</w:t>
      </w:r>
      <w:r>
        <w:rPr>
          <w:color w:val="231F20"/>
          <w:spacing w:val="-10"/>
          <w:w w:val="105"/>
        </w:rPr>
        <w:t xml:space="preserve"> </w:t>
      </w:r>
      <w:r>
        <w:rPr>
          <w:color w:val="231F20"/>
          <w:spacing w:val="2"/>
          <w:w w:val="105"/>
        </w:rPr>
        <w:t>for</w:t>
      </w:r>
      <w:r>
        <w:rPr>
          <w:color w:val="231F20"/>
          <w:spacing w:val="-10"/>
          <w:w w:val="105"/>
        </w:rPr>
        <w:t xml:space="preserve"> </w:t>
      </w:r>
      <w:r>
        <w:rPr>
          <w:color w:val="231F20"/>
          <w:spacing w:val="3"/>
          <w:w w:val="105"/>
        </w:rPr>
        <w:t>changes</w:t>
      </w:r>
      <w:r>
        <w:rPr>
          <w:color w:val="231F20"/>
          <w:spacing w:val="-10"/>
          <w:w w:val="105"/>
        </w:rPr>
        <w:t xml:space="preserve"> </w:t>
      </w:r>
      <w:r>
        <w:rPr>
          <w:color w:val="231F20"/>
          <w:spacing w:val="3"/>
          <w:w w:val="105"/>
        </w:rPr>
        <w:t>both</w:t>
      </w:r>
      <w:r>
        <w:rPr>
          <w:color w:val="231F20"/>
          <w:spacing w:val="-10"/>
          <w:w w:val="105"/>
        </w:rPr>
        <w:t xml:space="preserve"> </w:t>
      </w:r>
      <w:r>
        <w:rPr>
          <w:color w:val="231F20"/>
          <w:w w:val="105"/>
        </w:rPr>
        <w:t>in</w:t>
      </w:r>
      <w:r>
        <w:rPr>
          <w:color w:val="231F20"/>
          <w:spacing w:val="-10"/>
          <w:w w:val="105"/>
        </w:rPr>
        <w:t xml:space="preserve"> </w:t>
      </w:r>
      <w:r>
        <w:rPr>
          <w:color w:val="231F20"/>
          <w:spacing w:val="4"/>
          <w:w w:val="105"/>
        </w:rPr>
        <w:t xml:space="preserve">the </w:t>
      </w:r>
      <w:r>
        <w:rPr>
          <w:color w:val="231F20"/>
          <w:spacing w:val="3"/>
          <w:w w:val="105"/>
        </w:rPr>
        <w:t>economic</w:t>
      </w:r>
      <w:r>
        <w:rPr>
          <w:color w:val="231F20"/>
          <w:spacing w:val="-20"/>
          <w:w w:val="105"/>
        </w:rPr>
        <w:t xml:space="preserve"> </w:t>
      </w:r>
      <w:r>
        <w:rPr>
          <w:color w:val="231F20"/>
          <w:w w:val="105"/>
        </w:rPr>
        <w:t>as</w:t>
      </w:r>
      <w:r>
        <w:rPr>
          <w:color w:val="231F20"/>
          <w:spacing w:val="-19"/>
          <w:w w:val="105"/>
        </w:rPr>
        <w:t xml:space="preserve"> </w:t>
      </w:r>
      <w:r>
        <w:rPr>
          <w:color w:val="231F20"/>
          <w:spacing w:val="3"/>
          <w:w w:val="105"/>
        </w:rPr>
        <w:t>well</w:t>
      </w:r>
      <w:r>
        <w:rPr>
          <w:color w:val="231F20"/>
          <w:spacing w:val="-19"/>
          <w:w w:val="105"/>
        </w:rPr>
        <w:t xml:space="preserve"> </w:t>
      </w:r>
      <w:r>
        <w:rPr>
          <w:color w:val="231F20"/>
          <w:w w:val="105"/>
        </w:rPr>
        <w:t>as</w:t>
      </w:r>
      <w:r>
        <w:rPr>
          <w:color w:val="231F20"/>
          <w:spacing w:val="-20"/>
          <w:w w:val="105"/>
        </w:rPr>
        <w:t xml:space="preserve"> </w:t>
      </w:r>
      <w:r>
        <w:rPr>
          <w:color w:val="231F20"/>
          <w:spacing w:val="3"/>
          <w:w w:val="105"/>
        </w:rPr>
        <w:t>social</w:t>
      </w:r>
      <w:r>
        <w:rPr>
          <w:color w:val="231F20"/>
          <w:spacing w:val="-19"/>
          <w:w w:val="105"/>
        </w:rPr>
        <w:t xml:space="preserve"> </w:t>
      </w:r>
      <w:r>
        <w:rPr>
          <w:color w:val="231F20"/>
          <w:spacing w:val="3"/>
          <w:w w:val="105"/>
        </w:rPr>
        <w:t>systems</w:t>
      </w:r>
      <w:r>
        <w:rPr>
          <w:color w:val="231F20"/>
          <w:spacing w:val="-19"/>
          <w:w w:val="105"/>
        </w:rPr>
        <w:t xml:space="preserve"> </w:t>
      </w:r>
      <w:r>
        <w:rPr>
          <w:color w:val="231F20"/>
          <w:spacing w:val="3"/>
          <w:w w:val="105"/>
        </w:rPr>
        <w:t>prevailing</w:t>
      </w:r>
      <w:r>
        <w:rPr>
          <w:color w:val="231F20"/>
          <w:spacing w:val="-19"/>
          <w:w w:val="105"/>
        </w:rPr>
        <w:t xml:space="preserve"> </w:t>
      </w:r>
      <w:r>
        <w:rPr>
          <w:color w:val="231F20"/>
          <w:w w:val="105"/>
        </w:rPr>
        <w:t>at</w:t>
      </w:r>
      <w:r>
        <w:rPr>
          <w:color w:val="231F20"/>
          <w:spacing w:val="-20"/>
          <w:w w:val="105"/>
        </w:rPr>
        <w:t xml:space="preserve"> </w:t>
      </w:r>
      <w:r>
        <w:rPr>
          <w:color w:val="231F20"/>
          <w:spacing w:val="3"/>
          <w:w w:val="105"/>
        </w:rPr>
        <w:t>that</w:t>
      </w:r>
      <w:r>
        <w:rPr>
          <w:color w:val="231F20"/>
          <w:spacing w:val="-19"/>
          <w:w w:val="105"/>
        </w:rPr>
        <w:t xml:space="preserve"> </w:t>
      </w:r>
      <w:r>
        <w:rPr>
          <w:color w:val="231F20"/>
          <w:spacing w:val="3"/>
          <w:w w:val="105"/>
        </w:rPr>
        <w:t>time.</w:t>
      </w:r>
      <w:r>
        <w:rPr>
          <w:color w:val="231F20"/>
          <w:spacing w:val="-19"/>
          <w:w w:val="105"/>
        </w:rPr>
        <w:t xml:space="preserve"> </w:t>
      </w:r>
      <w:r>
        <w:rPr>
          <w:color w:val="231F20"/>
          <w:w w:val="105"/>
        </w:rPr>
        <w:t>A</w:t>
      </w:r>
      <w:r>
        <w:rPr>
          <w:color w:val="231F20"/>
          <w:spacing w:val="-20"/>
          <w:w w:val="105"/>
        </w:rPr>
        <w:t xml:space="preserve"> </w:t>
      </w:r>
      <w:r>
        <w:rPr>
          <w:color w:val="231F20"/>
          <w:spacing w:val="3"/>
          <w:w w:val="105"/>
        </w:rPr>
        <w:t>large</w:t>
      </w:r>
      <w:r>
        <w:rPr>
          <w:color w:val="231F20"/>
          <w:spacing w:val="-19"/>
          <w:w w:val="105"/>
        </w:rPr>
        <w:t xml:space="preserve"> </w:t>
      </w:r>
      <w:r>
        <w:rPr>
          <w:color w:val="231F20"/>
          <w:spacing w:val="4"/>
          <w:w w:val="105"/>
        </w:rPr>
        <w:t xml:space="preserve">number </w:t>
      </w:r>
      <w:r>
        <w:rPr>
          <w:color w:val="231F20"/>
          <w:w w:val="105"/>
        </w:rPr>
        <w:t>of</w:t>
      </w:r>
      <w:r>
        <w:rPr>
          <w:color w:val="231F20"/>
          <w:spacing w:val="-17"/>
          <w:w w:val="105"/>
        </w:rPr>
        <w:t xml:space="preserve"> </w:t>
      </w:r>
      <w:r>
        <w:rPr>
          <w:color w:val="231F20"/>
          <w:spacing w:val="3"/>
          <w:w w:val="105"/>
        </w:rPr>
        <w:t>factory</w:t>
      </w:r>
      <w:r>
        <w:rPr>
          <w:color w:val="231F20"/>
          <w:spacing w:val="-16"/>
          <w:w w:val="105"/>
        </w:rPr>
        <w:t xml:space="preserve"> </w:t>
      </w:r>
      <w:r>
        <w:rPr>
          <w:color w:val="231F20"/>
          <w:spacing w:val="3"/>
          <w:w w:val="105"/>
        </w:rPr>
        <w:t>towns,</w:t>
      </w:r>
      <w:r>
        <w:rPr>
          <w:color w:val="231F20"/>
          <w:spacing w:val="-17"/>
          <w:w w:val="105"/>
        </w:rPr>
        <w:t xml:space="preserve"> </w:t>
      </w:r>
      <w:r>
        <w:rPr>
          <w:color w:val="231F20"/>
          <w:spacing w:val="3"/>
          <w:w w:val="105"/>
        </w:rPr>
        <w:t>both</w:t>
      </w:r>
      <w:r>
        <w:rPr>
          <w:color w:val="231F20"/>
          <w:spacing w:val="-16"/>
          <w:w w:val="105"/>
        </w:rPr>
        <w:t xml:space="preserve"> </w:t>
      </w:r>
      <w:r>
        <w:rPr>
          <w:color w:val="231F20"/>
          <w:spacing w:val="2"/>
          <w:w w:val="105"/>
        </w:rPr>
        <w:t>big</w:t>
      </w:r>
      <w:r>
        <w:rPr>
          <w:color w:val="231F20"/>
          <w:spacing w:val="-17"/>
          <w:w w:val="105"/>
        </w:rPr>
        <w:t xml:space="preserve"> </w:t>
      </w:r>
      <w:r>
        <w:rPr>
          <w:color w:val="231F20"/>
          <w:spacing w:val="2"/>
          <w:w w:val="105"/>
        </w:rPr>
        <w:t>and</w:t>
      </w:r>
      <w:r>
        <w:rPr>
          <w:color w:val="231F20"/>
          <w:spacing w:val="-16"/>
          <w:w w:val="105"/>
        </w:rPr>
        <w:t xml:space="preserve"> </w:t>
      </w:r>
      <w:r>
        <w:rPr>
          <w:color w:val="231F20"/>
          <w:spacing w:val="3"/>
          <w:w w:val="105"/>
        </w:rPr>
        <w:t>small,</w:t>
      </w:r>
      <w:r>
        <w:rPr>
          <w:color w:val="231F20"/>
          <w:spacing w:val="-17"/>
          <w:w w:val="105"/>
        </w:rPr>
        <w:t xml:space="preserve"> </w:t>
      </w:r>
      <w:r>
        <w:rPr>
          <w:color w:val="231F20"/>
          <w:spacing w:val="3"/>
          <w:w w:val="105"/>
        </w:rPr>
        <w:t>sprang</w:t>
      </w:r>
      <w:r>
        <w:rPr>
          <w:color w:val="231F20"/>
          <w:spacing w:val="-16"/>
          <w:w w:val="105"/>
        </w:rPr>
        <w:t xml:space="preserve"> </w:t>
      </w:r>
      <w:r>
        <w:rPr>
          <w:color w:val="231F20"/>
          <w:w w:val="105"/>
        </w:rPr>
        <w:t>up</w:t>
      </w:r>
      <w:r>
        <w:rPr>
          <w:color w:val="231F20"/>
          <w:spacing w:val="-17"/>
          <w:w w:val="105"/>
        </w:rPr>
        <w:t xml:space="preserve"> </w:t>
      </w:r>
      <w:r>
        <w:rPr>
          <w:color w:val="231F20"/>
          <w:spacing w:val="3"/>
          <w:w w:val="105"/>
        </w:rPr>
        <w:t>which</w:t>
      </w:r>
      <w:r>
        <w:rPr>
          <w:color w:val="231F20"/>
          <w:spacing w:val="-16"/>
          <w:w w:val="105"/>
        </w:rPr>
        <w:t xml:space="preserve"> </w:t>
      </w:r>
      <w:r>
        <w:rPr>
          <w:color w:val="231F20"/>
          <w:w w:val="105"/>
        </w:rPr>
        <w:t>in</w:t>
      </w:r>
      <w:r>
        <w:rPr>
          <w:color w:val="231F20"/>
          <w:spacing w:val="-17"/>
          <w:w w:val="105"/>
        </w:rPr>
        <w:t xml:space="preserve"> </w:t>
      </w:r>
      <w:r>
        <w:rPr>
          <w:color w:val="231F20"/>
          <w:spacing w:val="3"/>
          <w:w w:val="105"/>
        </w:rPr>
        <w:t>turn</w:t>
      </w:r>
      <w:r>
        <w:rPr>
          <w:color w:val="231F20"/>
          <w:spacing w:val="-16"/>
          <w:w w:val="105"/>
        </w:rPr>
        <w:t xml:space="preserve"> </w:t>
      </w:r>
      <w:r>
        <w:rPr>
          <w:color w:val="231F20"/>
          <w:spacing w:val="4"/>
          <w:w w:val="105"/>
        </w:rPr>
        <w:t xml:space="preserve">necessitated </w:t>
      </w:r>
      <w:r>
        <w:rPr>
          <w:color w:val="231F20"/>
          <w:spacing w:val="3"/>
          <w:w w:val="105"/>
        </w:rPr>
        <w:t xml:space="preserve">large-scale migrations from </w:t>
      </w:r>
      <w:r>
        <w:rPr>
          <w:color w:val="231F20"/>
          <w:spacing w:val="2"/>
          <w:w w:val="105"/>
        </w:rPr>
        <w:t xml:space="preserve">the </w:t>
      </w:r>
      <w:r>
        <w:rPr>
          <w:color w:val="231F20"/>
          <w:spacing w:val="3"/>
          <w:w w:val="105"/>
        </w:rPr>
        <w:t xml:space="preserve">countryside </w:t>
      </w:r>
      <w:r>
        <w:rPr>
          <w:color w:val="231F20"/>
          <w:w w:val="105"/>
        </w:rPr>
        <w:t xml:space="preserve">to </w:t>
      </w:r>
      <w:r>
        <w:rPr>
          <w:color w:val="231F20"/>
          <w:spacing w:val="3"/>
          <w:w w:val="105"/>
        </w:rPr>
        <w:t xml:space="preserve">town </w:t>
      </w:r>
      <w:r>
        <w:rPr>
          <w:color w:val="231F20"/>
          <w:spacing w:val="2"/>
          <w:w w:val="105"/>
        </w:rPr>
        <w:t xml:space="preserve">and </w:t>
      </w:r>
      <w:r>
        <w:rPr>
          <w:color w:val="231F20"/>
          <w:spacing w:val="3"/>
          <w:w w:val="105"/>
        </w:rPr>
        <w:t xml:space="preserve">cities. </w:t>
      </w:r>
      <w:r>
        <w:rPr>
          <w:color w:val="231F20"/>
          <w:spacing w:val="4"/>
          <w:w w:val="105"/>
        </w:rPr>
        <w:t>The</w:t>
      </w:r>
      <w:r>
        <w:rPr>
          <w:color w:val="231F20"/>
          <w:spacing w:val="71"/>
          <w:w w:val="105"/>
        </w:rPr>
        <w:t xml:space="preserve"> </w:t>
      </w:r>
      <w:r>
        <w:rPr>
          <w:color w:val="231F20"/>
          <w:spacing w:val="3"/>
          <w:w w:val="105"/>
        </w:rPr>
        <w:t xml:space="preserve">Industrial Revolution </w:t>
      </w:r>
      <w:r>
        <w:rPr>
          <w:color w:val="231F20"/>
          <w:spacing w:val="2"/>
          <w:w w:val="105"/>
        </w:rPr>
        <w:t xml:space="preserve">was </w:t>
      </w:r>
      <w:r>
        <w:rPr>
          <w:color w:val="231F20"/>
          <w:spacing w:val="3"/>
          <w:w w:val="105"/>
        </w:rPr>
        <w:t xml:space="preserve">responsible </w:t>
      </w:r>
      <w:r>
        <w:rPr>
          <w:color w:val="231F20"/>
          <w:spacing w:val="2"/>
          <w:w w:val="105"/>
        </w:rPr>
        <w:t xml:space="preserve">for the </w:t>
      </w:r>
      <w:r>
        <w:rPr>
          <w:color w:val="231F20"/>
          <w:spacing w:val="3"/>
          <w:w w:val="105"/>
        </w:rPr>
        <w:t xml:space="preserve">emergence </w:t>
      </w:r>
      <w:r>
        <w:rPr>
          <w:color w:val="231F20"/>
          <w:w w:val="105"/>
        </w:rPr>
        <w:t xml:space="preserve">of </w:t>
      </w:r>
      <w:r>
        <w:rPr>
          <w:color w:val="231F20"/>
          <w:spacing w:val="2"/>
          <w:w w:val="105"/>
        </w:rPr>
        <w:t xml:space="preserve">the </w:t>
      </w:r>
      <w:r>
        <w:rPr>
          <w:color w:val="231F20"/>
          <w:spacing w:val="4"/>
          <w:w w:val="105"/>
        </w:rPr>
        <w:t xml:space="preserve">working </w:t>
      </w:r>
      <w:r>
        <w:rPr>
          <w:color w:val="231F20"/>
          <w:spacing w:val="3"/>
          <w:w w:val="105"/>
        </w:rPr>
        <w:t>class</w:t>
      </w:r>
      <w:r>
        <w:rPr>
          <w:color w:val="231F20"/>
          <w:spacing w:val="-11"/>
          <w:w w:val="105"/>
        </w:rPr>
        <w:t xml:space="preserve"> </w:t>
      </w:r>
      <w:r>
        <w:rPr>
          <w:color w:val="231F20"/>
          <w:spacing w:val="2"/>
          <w:w w:val="105"/>
        </w:rPr>
        <w:t>was</w:t>
      </w:r>
      <w:r>
        <w:rPr>
          <w:color w:val="231F20"/>
          <w:spacing w:val="-11"/>
          <w:w w:val="105"/>
        </w:rPr>
        <w:t xml:space="preserve"> </w:t>
      </w:r>
      <w:r>
        <w:rPr>
          <w:color w:val="231F20"/>
          <w:spacing w:val="3"/>
          <w:w w:val="105"/>
        </w:rPr>
        <w:t>burdened</w:t>
      </w:r>
      <w:r>
        <w:rPr>
          <w:color w:val="231F20"/>
          <w:spacing w:val="-11"/>
          <w:w w:val="105"/>
        </w:rPr>
        <w:t xml:space="preserve"> </w:t>
      </w:r>
      <w:r>
        <w:rPr>
          <w:color w:val="231F20"/>
          <w:spacing w:val="3"/>
          <w:w w:val="105"/>
        </w:rPr>
        <w:t>with</w:t>
      </w:r>
      <w:r>
        <w:rPr>
          <w:color w:val="231F20"/>
          <w:spacing w:val="-11"/>
          <w:w w:val="105"/>
        </w:rPr>
        <w:t xml:space="preserve"> </w:t>
      </w:r>
      <w:r>
        <w:rPr>
          <w:color w:val="231F20"/>
          <w:spacing w:val="3"/>
          <w:w w:val="105"/>
        </w:rPr>
        <w:t>long</w:t>
      </w:r>
      <w:r>
        <w:rPr>
          <w:color w:val="231F20"/>
          <w:spacing w:val="-11"/>
          <w:w w:val="105"/>
        </w:rPr>
        <w:t xml:space="preserve"> </w:t>
      </w:r>
      <w:r>
        <w:rPr>
          <w:color w:val="231F20"/>
          <w:spacing w:val="3"/>
          <w:w w:val="105"/>
        </w:rPr>
        <w:t>workin</w:t>
      </w:r>
      <w:r>
        <w:rPr>
          <w:color w:val="231F20"/>
          <w:spacing w:val="3"/>
          <w:w w:val="105"/>
        </w:rPr>
        <w:t>g</w:t>
      </w:r>
      <w:r>
        <w:rPr>
          <w:color w:val="231F20"/>
          <w:spacing w:val="-11"/>
          <w:w w:val="105"/>
        </w:rPr>
        <w:t xml:space="preserve"> </w:t>
      </w:r>
      <w:r>
        <w:rPr>
          <w:color w:val="231F20"/>
          <w:spacing w:val="3"/>
          <w:w w:val="105"/>
        </w:rPr>
        <w:t>hours</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3"/>
          <w:w w:val="105"/>
        </w:rPr>
        <w:t>poor</w:t>
      </w:r>
      <w:r>
        <w:rPr>
          <w:color w:val="231F20"/>
          <w:spacing w:val="-11"/>
          <w:w w:val="105"/>
        </w:rPr>
        <w:t xml:space="preserve"> </w:t>
      </w:r>
      <w:r>
        <w:rPr>
          <w:color w:val="231F20"/>
          <w:spacing w:val="3"/>
          <w:w w:val="105"/>
        </w:rPr>
        <w:t>working</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4"/>
          <w:w w:val="105"/>
        </w:rPr>
        <w:t xml:space="preserve">living </w:t>
      </w:r>
      <w:r>
        <w:rPr>
          <w:color w:val="231F20"/>
          <w:spacing w:val="3"/>
          <w:w w:val="105"/>
        </w:rPr>
        <w:t xml:space="preserve">conditions </w:t>
      </w:r>
      <w:r>
        <w:rPr>
          <w:color w:val="231F20"/>
          <w:spacing w:val="2"/>
          <w:w w:val="105"/>
        </w:rPr>
        <w:t xml:space="preserve">and </w:t>
      </w:r>
      <w:r>
        <w:rPr>
          <w:color w:val="231F20"/>
          <w:spacing w:val="3"/>
          <w:w w:val="105"/>
        </w:rPr>
        <w:t xml:space="preserve">lower wages. </w:t>
      </w:r>
      <w:r>
        <w:rPr>
          <w:color w:val="231F20"/>
          <w:spacing w:val="2"/>
          <w:w w:val="105"/>
        </w:rPr>
        <w:t xml:space="preserve">The </w:t>
      </w:r>
      <w:r>
        <w:rPr>
          <w:color w:val="231F20"/>
          <w:spacing w:val="3"/>
          <w:w w:val="105"/>
        </w:rPr>
        <w:t xml:space="preserve">sudden concentration </w:t>
      </w:r>
      <w:r>
        <w:rPr>
          <w:color w:val="231F20"/>
          <w:w w:val="105"/>
        </w:rPr>
        <w:t xml:space="preserve">of </w:t>
      </w:r>
      <w:r>
        <w:rPr>
          <w:color w:val="231F20"/>
          <w:spacing w:val="3"/>
          <w:w w:val="105"/>
        </w:rPr>
        <w:t xml:space="preserve">population </w:t>
      </w:r>
      <w:r>
        <w:rPr>
          <w:color w:val="231F20"/>
          <w:spacing w:val="4"/>
          <w:w w:val="105"/>
        </w:rPr>
        <w:t xml:space="preserve">in </w:t>
      </w:r>
      <w:r>
        <w:rPr>
          <w:color w:val="231F20"/>
          <w:spacing w:val="3"/>
          <w:w w:val="105"/>
        </w:rPr>
        <w:t xml:space="preserve">towns </w:t>
      </w:r>
      <w:r>
        <w:rPr>
          <w:color w:val="231F20"/>
          <w:spacing w:val="2"/>
          <w:w w:val="105"/>
        </w:rPr>
        <w:t xml:space="preserve">and </w:t>
      </w:r>
      <w:r>
        <w:rPr>
          <w:color w:val="231F20"/>
          <w:spacing w:val="3"/>
          <w:w w:val="105"/>
        </w:rPr>
        <w:t>cities made matters</w:t>
      </w:r>
      <w:r>
        <w:rPr>
          <w:color w:val="231F20"/>
          <w:spacing w:val="-13"/>
          <w:w w:val="105"/>
        </w:rPr>
        <w:t xml:space="preserve"> </w:t>
      </w:r>
      <w:r>
        <w:rPr>
          <w:color w:val="231F20"/>
          <w:spacing w:val="4"/>
          <w:w w:val="105"/>
        </w:rPr>
        <w:t>worse.</w:t>
      </w:r>
    </w:p>
    <w:p w:rsidR="000D3991" w:rsidRDefault="000D3991">
      <w:pPr>
        <w:pStyle w:val="BodyText"/>
        <w:spacing w:before="5"/>
        <w:rPr>
          <w:sz w:val="29"/>
        </w:rPr>
      </w:pPr>
    </w:p>
    <w:p w:rsidR="000D3991" w:rsidRDefault="00D12952">
      <w:pPr>
        <w:pStyle w:val="Heading2"/>
        <w:jc w:val="both"/>
      </w:pPr>
      <w:r>
        <w:rPr>
          <w:color w:val="231F20"/>
          <w:w w:val="80"/>
        </w:rPr>
        <w:t>Development of Seaside Resorts</w:t>
      </w:r>
    </w:p>
    <w:p w:rsidR="000D3991" w:rsidRDefault="000D3991">
      <w:pPr>
        <w:pStyle w:val="BodyText"/>
        <w:spacing w:before="5"/>
        <w:rPr>
          <w:rFonts w:ascii="DejaVu Sans"/>
          <w:b/>
          <w:i/>
          <w:sz w:val="38"/>
        </w:rPr>
      </w:pPr>
    </w:p>
    <w:p w:rsidR="000D3991" w:rsidRDefault="00D12952">
      <w:pPr>
        <w:pStyle w:val="BodyText"/>
        <w:spacing w:line="300" w:lineRule="auto"/>
        <w:ind w:left="1818" w:right="509" w:firstLine="720"/>
        <w:jc w:val="both"/>
      </w:pPr>
      <w:r>
        <w:rPr>
          <w:color w:val="231F20"/>
          <w:w w:val="105"/>
        </w:rPr>
        <w:t>As the industrial momentum gathered and the cities and their populations increased at an enormous rate, the need for some relief was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17" w:right="2210"/>
        <w:jc w:val="both"/>
      </w:pPr>
      <w:r>
        <w:lastRenderedPageBreak/>
        <w:pict>
          <v:line id="_x0000_s1388" style="position:absolute;left:0;text-align:left;z-index:15740416;mso-position-horizontal-relative:page;mso-position-vertical-relative:page" from="445.05pt,69.45pt" to="445.05pt,771pt" strokecolor="#d7d9da" strokeweight="5pt">
            <w10:wrap anchorx="page" anchory="page"/>
          </v:line>
        </w:pict>
      </w:r>
      <w:r w:rsidR="00D12952">
        <w:rPr>
          <w:color w:val="231F20"/>
          <w:spacing w:val="3"/>
        </w:rPr>
        <w:t xml:space="preserve">acute. Escape from </w:t>
      </w:r>
      <w:r w:rsidR="00D12952">
        <w:rPr>
          <w:color w:val="231F20"/>
          <w:spacing w:val="2"/>
        </w:rPr>
        <w:t xml:space="preserve">the </w:t>
      </w:r>
      <w:r w:rsidR="00D12952">
        <w:rPr>
          <w:color w:val="231F20"/>
          <w:spacing w:val="3"/>
        </w:rPr>
        <w:t xml:space="preserve">routine </w:t>
      </w:r>
      <w:r w:rsidR="00D12952">
        <w:rPr>
          <w:color w:val="231F20"/>
        </w:rPr>
        <w:t xml:space="preserve">of </w:t>
      </w:r>
      <w:r w:rsidR="00D12952">
        <w:rPr>
          <w:color w:val="231F20"/>
          <w:spacing w:val="3"/>
        </w:rPr>
        <w:t xml:space="preserve">work began </w:t>
      </w:r>
      <w:r w:rsidR="00D12952">
        <w:rPr>
          <w:color w:val="231F20"/>
        </w:rPr>
        <w:t xml:space="preserve">to be </w:t>
      </w:r>
      <w:r w:rsidR="00D12952">
        <w:rPr>
          <w:color w:val="231F20"/>
          <w:spacing w:val="3"/>
        </w:rPr>
        <w:t xml:space="preserve">felt </w:t>
      </w:r>
      <w:r w:rsidR="00D12952">
        <w:rPr>
          <w:color w:val="231F20"/>
        </w:rPr>
        <w:t xml:space="preserve">in </w:t>
      </w:r>
      <w:r w:rsidR="00D12952">
        <w:rPr>
          <w:color w:val="231F20"/>
          <w:spacing w:val="3"/>
        </w:rPr>
        <w:t xml:space="preserve">greater </w:t>
      </w:r>
      <w:r w:rsidR="00D12952">
        <w:rPr>
          <w:color w:val="231F20"/>
          <w:spacing w:val="4"/>
        </w:rPr>
        <w:t xml:space="preserve">intensity. </w:t>
      </w:r>
      <w:r w:rsidR="00D12952">
        <w:rPr>
          <w:color w:val="231F20"/>
          <w:spacing w:val="2"/>
        </w:rPr>
        <w:t xml:space="preserve">The </w:t>
      </w:r>
      <w:r w:rsidR="00D12952">
        <w:rPr>
          <w:color w:val="231F20"/>
          <w:spacing w:val="3"/>
        </w:rPr>
        <w:t xml:space="preserve">prosperous </w:t>
      </w:r>
      <w:r w:rsidR="00D12952">
        <w:rPr>
          <w:color w:val="231F20"/>
          <w:spacing w:val="2"/>
        </w:rPr>
        <w:t xml:space="preserve">and </w:t>
      </w:r>
      <w:r w:rsidR="00D12952">
        <w:rPr>
          <w:color w:val="231F20"/>
          <w:spacing w:val="3"/>
        </w:rPr>
        <w:t>well-to</w:t>
      </w:r>
      <w:r w:rsidR="00D12952">
        <w:rPr>
          <w:color w:val="231F20"/>
          <w:spacing w:val="3"/>
        </w:rPr>
        <w:t xml:space="preserve">-do </w:t>
      </w:r>
      <w:r w:rsidR="00D12952">
        <w:rPr>
          <w:color w:val="231F20"/>
          <w:spacing w:val="2"/>
        </w:rPr>
        <w:t xml:space="preserve">who  </w:t>
      </w:r>
      <w:r w:rsidR="00D12952">
        <w:rPr>
          <w:color w:val="231F20"/>
          <w:spacing w:val="3"/>
        </w:rPr>
        <w:t xml:space="preserve">could afford </w:t>
      </w:r>
      <w:r w:rsidR="00D12952">
        <w:rPr>
          <w:color w:val="231F20"/>
          <w:spacing w:val="2"/>
        </w:rPr>
        <w:t>the</w:t>
      </w:r>
      <w:r w:rsidR="00D12952">
        <w:rPr>
          <w:color w:val="231F20"/>
          <w:spacing w:val="64"/>
        </w:rPr>
        <w:t xml:space="preserve"> </w:t>
      </w:r>
      <w:r w:rsidR="00D12952">
        <w:rPr>
          <w:color w:val="231F20"/>
          <w:spacing w:val="3"/>
        </w:rPr>
        <w:t xml:space="preserve">escape, </w:t>
      </w:r>
      <w:r w:rsidR="00D12952">
        <w:rPr>
          <w:color w:val="231F20"/>
          <w:spacing w:val="4"/>
        </w:rPr>
        <w:t>proceeded</w:t>
      </w:r>
      <w:r w:rsidR="00D12952">
        <w:rPr>
          <w:color w:val="231F20"/>
          <w:spacing w:val="68"/>
        </w:rPr>
        <w:t xml:space="preserve"> </w:t>
      </w:r>
      <w:r w:rsidR="00D12952">
        <w:rPr>
          <w:color w:val="231F20"/>
        </w:rPr>
        <w:t xml:space="preserve">to </w:t>
      </w:r>
      <w:r w:rsidR="00D12952">
        <w:rPr>
          <w:color w:val="231F20"/>
          <w:spacing w:val="3"/>
        </w:rPr>
        <w:t xml:space="preserve">various resorts </w:t>
      </w:r>
      <w:r w:rsidR="00D12952">
        <w:rPr>
          <w:color w:val="231F20"/>
          <w:spacing w:val="2"/>
        </w:rPr>
        <w:t xml:space="preserve">for </w:t>
      </w:r>
      <w:r w:rsidR="00D12952">
        <w:rPr>
          <w:color w:val="231F20"/>
          <w:spacing w:val="3"/>
        </w:rPr>
        <w:t xml:space="preserve">rest </w:t>
      </w:r>
      <w:r w:rsidR="00D12952">
        <w:rPr>
          <w:color w:val="231F20"/>
          <w:spacing w:val="2"/>
        </w:rPr>
        <w:t xml:space="preserve">and </w:t>
      </w:r>
      <w:r w:rsidR="00D12952">
        <w:rPr>
          <w:color w:val="231F20"/>
          <w:spacing w:val="3"/>
        </w:rPr>
        <w:t xml:space="preserve">recreation. </w:t>
      </w:r>
      <w:r w:rsidR="00D12952">
        <w:rPr>
          <w:color w:val="231F20"/>
        </w:rPr>
        <w:t xml:space="preserve">By </w:t>
      </w:r>
      <w:r w:rsidR="00D12952">
        <w:rPr>
          <w:color w:val="231F20"/>
          <w:spacing w:val="3"/>
        </w:rPr>
        <w:t xml:space="preserve">this time </w:t>
      </w:r>
      <w:r w:rsidR="00D12952">
        <w:rPr>
          <w:color w:val="231F20"/>
        </w:rPr>
        <w:t xml:space="preserve">a </w:t>
      </w:r>
      <w:r w:rsidR="00D12952">
        <w:rPr>
          <w:color w:val="231F20"/>
          <w:spacing w:val="3"/>
        </w:rPr>
        <w:t xml:space="preserve">large number </w:t>
      </w:r>
      <w:r w:rsidR="00D12952">
        <w:rPr>
          <w:color w:val="231F20"/>
          <w:spacing w:val="4"/>
        </w:rPr>
        <w:t xml:space="preserve">of </w:t>
      </w:r>
      <w:r w:rsidR="00D12952">
        <w:rPr>
          <w:color w:val="231F20"/>
          <w:spacing w:val="3"/>
        </w:rPr>
        <w:t xml:space="preserve">such resorts </w:t>
      </w:r>
      <w:r w:rsidR="00D12952">
        <w:rPr>
          <w:color w:val="231F20"/>
          <w:spacing w:val="2"/>
        </w:rPr>
        <w:t xml:space="preserve">had </w:t>
      </w:r>
      <w:r w:rsidR="00D12952">
        <w:rPr>
          <w:color w:val="231F20"/>
          <w:spacing w:val="3"/>
        </w:rPr>
        <w:t xml:space="preserve">been developed around </w:t>
      </w:r>
      <w:r w:rsidR="00D12952">
        <w:rPr>
          <w:color w:val="231F20"/>
          <w:spacing w:val="2"/>
        </w:rPr>
        <w:t xml:space="preserve">the </w:t>
      </w:r>
      <w:r w:rsidR="00D12952">
        <w:rPr>
          <w:color w:val="231F20"/>
          <w:spacing w:val="3"/>
        </w:rPr>
        <w:t xml:space="preserve">English coast </w:t>
      </w:r>
      <w:r w:rsidR="00D12952">
        <w:rPr>
          <w:color w:val="231F20"/>
          <w:spacing w:val="2"/>
        </w:rPr>
        <w:t xml:space="preserve">and </w:t>
      </w:r>
      <w:r w:rsidR="00D12952">
        <w:rPr>
          <w:color w:val="231F20"/>
        </w:rPr>
        <w:t xml:space="preserve">in </w:t>
      </w:r>
      <w:r w:rsidR="00D12952">
        <w:rPr>
          <w:color w:val="231F20"/>
          <w:spacing w:val="4"/>
        </w:rPr>
        <w:t xml:space="preserve">nearby </w:t>
      </w:r>
      <w:r w:rsidR="00D12952">
        <w:rPr>
          <w:color w:val="231F20"/>
          <w:spacing w:val="3"/>
        </w:rPr>
        <w:t xml:space="preserve">countries. </w:t>
      </w:r>
      <w:r w:rsidR="00D12952">
        <w:rPr>
          <w:color w:val="231F20"/>
        </w:rPr>
        <w:t xml:space="preserve">A </w:t>
      </w:r>
      <w:r w:rsidR="00D12952">
        <w:rPr>
          <w:color w:val="231F20"/>
          <w:spacing w:val="3"/>
        </w:rPr>
        <w:t xml:space="preserve">number </w:t>
      </w:r>
      <w:r w:rsidR="00D12952">
        <w:rPr>
          <w:color w:val="231F20"/>
        </w:rPr>
        <w:t xml:space="preserve">of </w:t>
      </w:r>
      <w:r w:rsidR="00D12952">
        <w:rPr>
          <w:color w:val="231F20"/>
          <w:spacing w:val="3"/>
        </w:rPr>
        <w:t xml:space="preserve">large scale pleasure zones were developed </w:t>
      </w:r>
      <w:r w:rsidR="00D12952">
        <w:rPr>
          <w:color w:val="231F20"/>
        </w:rPr>
        <w:t xml:space="preserve">at </w:t>
      </w:r>
      <w:r w:rsidR="00D12952">
        <w:rPr>
          <w:color w:val="231F20"/>
          <w:spacing w:val="4"/>
        </w:rPr>
        <w:t xml:space="preserve">some </w:t>
      </w:r>
      <w:r w:rsidR="00D12952">
        <w:rPr>
          <w:color w:val="231F20"/>
          <w:spacing w:val="3"/>
        </w:rPr>
        <w:t xml:space="preserve">considerable distance from </w:t>
      </w:r>
      <w:r w:rsidR="00D12952">
        <w:rPr>
          <w:color w:val="231F20"/>
          <w:spacing w:val="2"/>
        </w:rPr>
        <w:t xml:space="preserve">the </w:t>
      </w:r>
      <w:r w:rsidR="00D12952">
        <w:rPr>
          <w:color w:val="231F20"/>
          <w:spacing w:val="3"/>
        </w:rPr>
        <w:t xml:space="preserve">large cities </w:t>
      </w:r>
      <w:r w:rsidR="00D12952">
        <w:rPr>
          <w:color w:val="231F20"/>
          <w:spacing w:val="2"/>
        </w:rPr>
        <w:t xml:space="preserve">and </w:t>
      </w:r>
      <w:r w:rsidR="00D12952">
        <w:rPr>
          <w:color w:val="231F20"/>
          <w:spacing w:val="3"/>
        </w:rPr>
        <w:t xml:space="preserve">towns </w:t>
      </w:r>
      <w:r w:rsidR="00D12952">
        <w:rPr>
          <w:color w:val="231F20"/>
        </w:rPr>
        <w:t xml:space="preserve">of </w:t>
      </w:r>
      <w:r w:rsidR="00D12952">
        <w:rPr>
          <w:color w:val="231F20"/>
          <w:spacing w:val="3"/>
        </w:rPr>
        <w:t xml:space="preserve">Central </w:t>
      </w:r>
      <w:r w:rsidR="00D12952">
        <w:rPr>
          <w:color w:val="231F20"/>
          <w:spacing w:val="4"/>
        </w:rPr>
        <w:t xml:space="preserve">Europe. </w:t>
      </w:r>
      <w:r w:rsidR="00D12952">
        <w:rPr>
          <w:color w:val="231F20"/>
          <w:spacing w:val="2"/>
        </w:rPr>
        <w:t xml:space="preserve">The </w:t>
      </w:r>
      <w:r w:rsidR="00D12952">
        <w:rPr>
          <w:color w:val="231F20"/>
          <w:spacing w:val="3"/>
        </w:rPr>
        <w:t xml:space="preserve">French Riviera with Nice, Cannes </w:t>
      </w:r>
      <w:r w:rsidR="00D12952">
        <w:rPr>
          <w:color w:val="231F20"/>
          <w:spacing w:val="2"/>
        </w:rPr>
        <w:t xml:space="preserve">and </w:t>
      </w:r>
      <w:r w:rsidR="00D12952">
        <w:rPr>
          <w:color w:val="231F20"/>
          <w:spacing w:val="3"/>
        </w:rPr>
        <w:t xml:space="preserve">Monte Carlo were some </w:t>
      </w:r>
      <w:r w:rsidR="00D12952">
        <w:rPr>
          <w:color w:val="231F20"/>
          <w:spacing w:val="4"/>
        </w:rPr>
        <w:t xml:space="preserve">of </w:t>
      </w:r>
      <w:r w:rsidR="00D12952">
        <w:rPr>
          <w:color w:val="231F20"/>
          <w:spacing w:val="3"/>
        </w:rPr>
        <w:t xml:space="preserve">these pleasure zones. </w:t>
      </w:r>
      <w:r w:rsidR="00D12952">
        <w:rPr>
          <w:color w:val="231F20"/>
          <w:spacing w:val="2"/>
        </w:rPr>
        <w:t xml:space="preserve">The </w:t>
      </w:r>
      <w:r w:rsidR="00D12952">
        <w:rPr>
          <w:color w:val="231F20"/>
          <w:spacing w:val="3"/>
        </w:rPr>
        <w:t xml:space="preserve">problems were, however, </w:t>
      </w:r>
      <w:r w:rsidR="00D12952">
        <w:rPr>
          <w:color w:val="231F20"/>
          <w:spacing w:val="2"/>
        </w:rPr>
        <w:t xml:space="preserve">for the not </w:t>
      </w:r>
      <w:r w:rsidR="00D12952">
        <w:rPr>
          <w:color w:val="231F20"/>
          <w:spacing w:val="4"/>
        </w:rPr>
        <w:t xml:space="preserve">so-well-to- </w:t>
      </w:r>
      <w:r w:rsidR="00D12952">
        <w:rPr>
          <w:color w:val="231F20"/>
        </w:rPr>
        <w:t>do</w:t>
      </w:r>
      <w:r w:rsidR="00D12952">
        <w:rPr>
          <w:color w:val="231F20"/>
          <w:spacing w:val="13"/>
        </w:rPr>
        <w:t xml:space="preserve"> </w:t>
      </w:r>
      <w:r w:rsidR="00D12952">
        <w:rPr>
          <w:color w:val="231F20"/>
          <w:spacing w:val="2"/>
        </w:rPr>
        <w:t>who</w:t>
      </w:r>
      <w:r w:rsidR="00D12952">
        <w:rPr>
          <w:color w:val="231F20"/>
          <w:spacing w:val="14"/>
        </w:rPr>
        <w:t xml:space="preserve"> </w:t>
      </w:r>
      <w:r w:rsidR="00D12952">
        <w:rPr>
          <w:color w:val="231F20"/>
          <w:spacing w:val="3"/>
        </w:rPr>
        <w:t>could</w:t>
      </w:r>
      <w:r w:rsidR="00D12952">
        <w:rPr>
          <w:color w:val="231F20"/>
          <w:spacing w:val="14"/>
        </w:rPr>
        <w:t xml:space="preserve"> </w:t>
      </w:r>
      <w:r w:rsidR="00D12952">
        <w:rPr>
          <w:color w:val="231F20"/>
          <w:spacing w:val="2"/>
        </w:rPr>
        <w:t>not</w:t>
      </w:r>
      <w:r w:rsidR="00D12952">
        <w:rPr>
          <w:color w:val="231F20"/>
          <w:spacing w:val="14"/>
        </w:rPr>
        <w:t xml:space="preserve"> </w:t>
      </w:r>
      <w:r w:rsidR="00D12952">
        <w:rPr>
          <w:color w:val="231F20"/>
          <w:spacing w:val="3"/>
        </w:rPr>
        <w:t>afford</w:t>
      </w:r>
      <w:r w:rsidR="00D12952">
        <w:rPr>
          <w:color w:val="231F20"/>
          <w:spacing w:val="14"/>
        </w:rPr>
        <w:t xml:space="preserve"> </w:t>
      </w:r>
      <w:r w:rsidR="00D12952">
        <w:rPr>
          <w:color w:val="231F20"/>
          <w:spacing w:val="3"/>
        </w:rPr>
        <w:t>such</w:t>
      </w:r>
      <w:r w:rsidR="00D12952">
        <w:rPr>
          <w:color w:val="231F20"/>
          <w:spacing w:val="14"/>
        </w:rPr>
        <w:t xml:space="preserve"> </w:t>
      </w:r>
      <w:r w:rsidR="00D12952">
        <w:rPr>
          <w:color w:val="231F20"/>
        </w:rPr>
        <w:t>a</w:t>
      </w:r>
      <w:r w:rsidR="00D12952">
        <w:rPr>
          <w:color w:val="231F20"/>
          <w:spacing w:val="14"/>
        </w:rPr>
        <w:t xml:space="preserve"> </w:t>
      </w:r>
      <w:r w:rsidR="00D12952">
        <w:rPr>
          <w:color w:val="231F20"/>
          <w:spacing w:val="3"/>
        </w:rPr>
        <w:t>luxu</w:t>
      </w:r>
      <w:r w:rsidR="00D12952">
        <w:rPr>
          <w:color w:val="231F20"/>
          <w:spacing w:val="3"/>
        </w:rPr>
        <w:t>ry</w:t>
      </w:r>
      <w:r w:rsidR="00D12952">
        <w:rPr>
          <w:color w:val="231F20"/>
          <w:spacing w:val="13"/>
        </w:rPr>
        <w:t xml:space="preserve"> </w:t>
      </w:r>
      <w:r w:rsidR="00D12952">
        <w:rPr>
          <w:color w:val="231F20"/>
          <w:spacing w:val="2"/>
        </w:rPr>
        <w:t>and</w:t>
      </w:r>
      <w:r w:rsidR="00D12952">
        <w:rPr>
          <w:color w:val="231F20"/>
          <w:spacing w:val="14"/>
        </w:rPr>
        <w:t xml:space="preserve"> </w:t>
      </w:r>
      <w:r w:rsidR="00D12952">
        <w:rPr>
          <w:color w:val="231F20"/>
          <w:spacing w:val="3"/>
        </w:rPr>
        <w:t>they</w:t>
      </w:r>
      <w:r w:rsidR="00D12952">
        <w:rPr>
          <w:color w:val="231F20"/>
          <w:spacing w:val="14"/>
        </w:rPr>
        <w:t xml:space="preserve"> </w:t>
      </w:r>
      <w:r w:rsidR="00D12952">
        <w:rPr>
          <w:color w:val="231F20"/>
          <w:spacing w:val="3"/>
        </w:rPr>
        <w:t>were</w:t>
      </w:r>
      <w:r w:rsidR="00D12952">
        <w:rPr>
          <w:color w:val="231F20"/>
          <w:spacing w:val="14"/>
        </w:rPr>
        <w:t xml:space="preserve"> </w:t>
      </w:r>
      <w:r w:rsidR="00D12952">
        <w:rPr>
          <w:color w:val="231F20"/>
        </w:rPr>
        <w:t>in</w:t>
      </w:r>
      <w:r w:rsidR="00D12952">
        <w:rPr>
          <w:color w:val="231F20"/>
          <w:spacing w:val="14"/>
        </w:rPr>
        <w:t xml:space="preserve"> </w:t>
      </w:r>
      <w:r w:rsidR="00D12952">
        <w:rPr>
          <w:color w:val="231F20"/>
          <w:spacing w:val="3"/>
        </w:rPr>
        <w:t>large</w:t>
      </w:r>
      <w:r w:rsidR="00D12952">
        <w:rPr>
          <w:color w:val="231F20"/>
          <w:spacing w:val="14"/>
        </w:rPr>
        <w:t xml:space="preserve"> </w:t>
      </w:r>
      <w:r w:rsidR="00D12952">
        <w:rPr>
          <w:color w:val="231F20"/>
          <w:spacing w:val="4"/>
        </w:rPr>
        <w:t>numbers.</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spacing w:val="3"/>
          <w:w w:val="105"/>
        </w:rPr>
        <w:t xml:space="preserve">Gradually </w:t>
      </w:r>
      <w:r>
        <w:rPr>
          <w:color w:val="231F20"/>
          <w:spacing w:val="2"/>
          <w:w w:val="105"/>
        </w:rPr>
        <w:t xml:space="preserve">the </w:t>
      </w:r>
      <w:r>
        <w:rPr>
          <w:color w:val="231F20"/>
          <w:spacing w:val="3"/>
          <w:w w:val="105"/>
        </w:rPr>
        <w:t xml:space="preserve">industrialisation brought </w:t>
      </w:r>
      <w:r>
        <w:rPr>
          <w:color w:val="231F20"/>
          <w:w w:val="105"/>
        </w:rPr>
        <w:t xml:space="preserve">in </w:t>
      </w:r>
      <w:r>
        <w:rPr>
          <w:color w:val="231F20"/>
          <w:spacing w:val="3"/>
          <w:w w:val="105"/>
        </w:rPr>
        <w:t xml:space="preserve">better </w:t>
      </w:r>
      <w:r>
        <w:rPr>
          <w:color w:val="231F20"/>
          <w:spacing w:val="4"/>
          <w:w w:val="105"/>
        </w:rPr>
        <w:t xml:space="preserve">working </w:t>
      </w:r>
      <w:r>
        <w:rPr>
          <w:color w:val="231F20"/>
          <w:spacing w:val="3"/>
          <w:w w:val="105"/>
        </w:rPr>
        <w:t>conditions</w:t>
      </w:r>
      <w:r>
        <w:rPr>
          <w:color w:val="231F20"/>
          <w:spacing w:val="-15"/>
          <w:w w:val="105"/>
        </w:rPr>
        <w:t xml:space="preserve"> </w:t>
      </w:r>
      <w:r>
        <w:rPr>
          <w:color w:val="231F20"/>
          <w:spacing w:val="2"/>
          <w:w w:val="105"/>
        </w:rPr>
        <w:t>and</w:t>
      </w:r>
      <w:r>
        <w:rPr>
          <w:color w:val="231F20"/>
          <w:spacing w:val="-15"/>
          <w:w w:val="105"/>
        </w:rPr>
        <w:t xml:space="preserve"> </w:t>
      </w:r>
      <w:r>
        <w:rPr>
          <w:color w:val="231F20"/>
          <w:spacing w:val="3"/>
          <w:w w:val="105"/>
        </w:rPr>
        <w:t>increase</w:t>
      </w:r>
      <w:r>
        <w:rPr>
          <w:color w:val="231F20"/>
          <w:spacing w:val="-15"/>
          <w:w w:val="105"/>
        </w:rPr>
        <w:t xml:space="preserve"> </w:t>
      </w:r>
      <w:r>
        <w:rPr>
          <w:color w:val="231F20"/>
          <w:w w:val="105"/>
        </w:rPr>
        <w:t>in</w:t>
      </w:r>
      <w:r>
        <w:rPr>
          <w:color w:val="231F20"/>
          <w:spacing w:val="-14"/>
          <w:w w:val="105"/>
        </w:rPr>
        <w:t xml:space="preserve"> </w:t>
      </w:r>
      <w:r>
        <w:rPr>
          <w:color w:val="231F20"/>
          <w:spacing w:val="3"/>
          <w:w w:val="105"/>
        </w:rPr>
        <w:t>material</w:t>
      </w:r>
      <w:r>
        <w:rPr>
          <w:color w:val="231F20"/>
          <w:spacing w:val="-15"/>
          <w:w w:val="105"/>
        </w:rPr>
        <w:t xml:space="preserve"> </w:t>
      </w:r>
      <w:r>
        <w:rPr>
          <w:color w:val="231F20"/>
          <w:spacing w:val="3"/>
          <w:w w:val="105"/>
        </w:rPr>
        <w:t>wealth</w:t>
      </w:r>
      <w:r>
        <w:rPr>
          <w:color w:val="231F20"/>
          <w:spacing w:val="-15"/>
          <w:w w:val="105"/>
        </w:rPr>
        <w:t xml:space="preserve"> </w:t>
      </w:r>
      <w:r>
        <w:rPr>
          <w:color w:val="231F20"/>
          <w:spacing w:val="2"/>
          <w:w w:val="105"/>
        </w:rPr>
        <w:t>for</w:t>
      </w:r>
      <w:r>
        <w:rPr>
          <w:color w:val="231F20"/>
          <w:spacing w:val="-14"/>
          <w:w w:val="105"/>
        </w:rPr>
        <w:t xml:space="preserve"> </w:t>
      </w:r>
      <w:r>
        <w:rPr>
          <w:color w:val="231F20"/>
          <w:w w:val="105"/>
        </w:rPr>
        <w:t>a</w:t>
      </w:r>
      <w:r>
        <w:rPr>
          <w:color w:val="231F20"/>
          <w:spacing w:val="-15"/>
          <w:w w:val="105"/>
        </w:rPr>
        <w:t xml:space="preserve"> </w:t>
      </w:r>
      <w:r>
        <w:rPr>
          <w:color w:val="231F20"/>
          <w:spacing w:val="3"/>
          <w:w w:val="105"/>
        </w:rPr>
        <w:t>large</w:t>
      </w:r>
      <w:r>
        <w:rPr>
          <w:color w:val="231F20"/>
          <w:spacing w:val="-15"/>
          <w:w w:val="105"/>
        </w:rPr>
        <w:t xml:space="preserve"> </w:t>
      </w:r>
      <w:r>
        <w:rPr>
          <w:color w:val="231F20"/>
          <w:spacing w:val="3"/>
          <w:w w:val="105"/>
        </w:rPr>
        <w:t>number</w:t>
      </w:r>
      <w:r>
        <w:rPr>
          <w:color w:val="231F20"/>
          <w:spacing w:val="-14"/>
          <w:w w:val="105"/>
        </w:rPr>
        <w:t xml:space="preserve"> </w:t>
      </w:r>
      <w:r>
        <w:rPr>
          <w:color w:val="231F20"/>
          <w:w w:val="105"/>
        </w:rPr>
        <w:t>of</w:t>
      </w:r>
      <w:r>
        <w:rPr>
          <w:color w:val="231F20"/>
          <w:spacing w:val="-15"/>
          <w:w w:val="105"/>
        </w:rPr>
        <w:t xml:space="preserve"> </w:t>
      </w:r>
      <w:r>
        <w:rPr>
          <w:color w:val="231F20"/>
          <w:spacing w:val="4"/>
          <w:w w:val="105"/>
        </w:rPr>
        <w:t xml:space="preserve">workers. </w:t>
      </w:r>
      <w:r>
        <w:rPr>
          <w:color w:val="231F20"/>
          <w:spacing w:val="2"/>
          <w:w w:val="105"/>
        </w:rPr>
        <w:t>The</w:t>
      </w:r>
      <w:r>
        <w:rPr>
          <w:color w:val="231F20"/>
          <w:spacing w:val="-26"/>
          <w:w w:val="105"/>
        </w:rPr>
        <w:t xml:space="preserve"> </w:t>
      </w:r>
      <w:r>
        <w:rPr>
          <w:color w:val="231F20"/>
          <w:spacing w:val="3"/>
          <w:w w:val="105"/>
        </w:rPr>
        <w:t>simultaneous</w:t>
      </w:r>
      <w:r>
        <w:rPr>
          <w:color w:val="231F20"/>
          <w:spacing w:val="-26"/>
          <w:w w:val="105"/>
        </w:rPr>
        <w:t xml:space="preserve"> </w:t>
      </w:r>
      <w:r>
        <w:rPr>
          <w:color w:val="231F20"/>
          <w:spacing w:val="3"/>
          <w:w w:val="105"/>
        </w:rPr>
        <w:t>improvements</w:t>
      </w:r>
      <w:r>
        <w:rPr>
          <w:color w:val="231F20"/>
          <w:spacing w:val="-26"/>
          <w:w w:val="105"/>
        </w:rPr>
        <w:t xml:space="preserve"> </w:t>
      </w:r>
      <w:r>
        <w:rPr>
          <w:color w:val="231F20"/>
          <w:w w:val="105"/>
        </w:rPr>
        <w:t>in</w:t>
      </w:r>
      <w:r>
        <w:rPr>
          <w:color w:val="231F20"/>
          <w:spacing w:val="-26"/>
          <w:w w:val="105"/>
        </w:rPr>
        <w:t xml:space="preserve"> </w:t>
      </w:r>
      <w:r>
        <w:rPr>
          <w:color w:val="231F20"/>
          <w:spacing w:val="3"/>
          <w:w w:val="105"/>
        </w:rPr>
        <w:t>transport</w:t>
      </w:r>
      <w:r>
        <w:rPr>
          <w:color w:val="231F20"/>
          <w:spacing w:val="-26"/>
          <w:w w:val="105"/>
        </w:rPr>
        <w:t xml:space="preserve"> </w:t>
      </w:r>
      <w:r>
        <w:rPr>
          <w:color w:val="231F20"/>
          <w:spacing w:val="2"/>
          <w:w w:val="105"/>
        </w:rPr>
        <w:t>and</w:t>
      </w:r>
      <w:r>
        <w:rPr>
          <w:color w:val="231F20"/>
          <w:spacing w:val="-26"/>
          <w:w w:val="105"/>
        </w:rPr>
        <w:t xml:space="preserve"> </w:t>
      </w:r>
      <w:r>
        <w:rPr>
          <w:color w:val="231F20"/>
          <w:spacing w:val="3"/>
          <w:w w:val="105"/>
        </w:rPr>
        <w:t>communication</w:t>
      </w:r>
      <w:r>
        <w:rPr>
          <w:color w:val="231F20"/>
          <w:spacing w:val="-26"/>
          <w:w w:val="105"/>
        </w:rPr>
        <w:t xml:space="preserve"> </w:t>
      </w:r>
      <w:r>
        <w:rPr>
          <w:color w:val="231F20"/>
          <w:spacing w:val="4"/>
          <w:w w:val="105"/>
        </w:rPr>
        <w:t xml:space="preserve">systems </w:t>
      </w:r>
      <w:r>
        <w:rPr>
          <w:color w:val="231F20"/>
          <w:spacing w:val="3"/>
          <w:w w:val="105"/>
        </w:rPr>
        <w:t>during</w:t>
      </w:r>
      <w:r>
        <w:rPr>
          <w:color w:val="231F20"/>
          <w:spacing w:val="-3"/>
          <w:w w:val="105"/>
        </w:rPr>
        <w:t xml:space="preserve"> </w:t>
      </w:r>
      <w:r>
        <w:rPr>
          <w:color w:val="231F20"/>
          <w:spacing w:val="2"/>
          <w:w w:val="105"/>
        </w:rPr>
        <w:t>the</w:t>
      </w:r>
      <w:r>
        <w:rPr>
          <w:color w:val="231F20"/>
          <w:spacing w:val="-2"/>
          <w:w w:val="105"/>
        </w:rPr>
        <w:t xml:space="preserve"> </w:t>
      </w:r>
      <w:r>
        <w:rPr>
          <w:color w:val="231F20"/>
          <w:spacing w:val="3"/>
          <w:w w:val="105"/>
        </w:rPr>
        <w:t>second</w:t>
      </w:r>
      <w:r>
        <w:rPr>
          <w:color w:val="231F20"/>
          <w:spacing w:val="-2"/>
          <w:w w:val="105"/>
        </w:rPr>
        <w:t xml:space="preserve"> </w:t>
      </w:r>
      <w:r>
        <w:rPr>
          <w:color w:val="231F20"/>
          <w:spacing w:val="3"/>
          <w:w w:val="105"/>
        </w:rPr>
        <w:t>half</w:t>
      </w:r>
      <w:r>
        <w:rPr>
          <w:color w:val="231F20"/>
          <w:spacing w:val="-2"/>
          <w:w w:val="105"/>
        </w:rPr>
        <w:t xml:space="preserve"> </w:t>
      </w:r>
      <w:r>
        <w:rPr>
          <w:color w:val="231F20"/>
          <w:w w:val="105"/>
        </w:rPr>
        <w:t>of</w:t>
      </w:r>
      <w:r>
        <w:rPr>
          <w:color w:val="231F20"/>
          <w:spacing w:val="-2"/>
          <w:w w:val="105"/>
        </w:rPr>
        <w:t xml:space="preserve"> </w:t>
      </w:r>
      <w:r>
        <w:rPr>
          <w:color w:val="231F20"/>
          <w:spacing w:val="2"/>
          <w:w w:val="105"/>
        </w:rPr>
        <w:t>the</w:t>
      </w:r>
      <w:r>
        <w:rPr>
          <w:color w:val="231F20"/>
          <w:spacing w:val="-2"/>
          <w:w w:val="105"/>
        </w:rPr>
        <w:t xml:space="preserve"> </w:t>
      </w:r>
      <w:r>
        <w:rPr>
          <w:color w:val="231F20"/>
          <w:spacing w:val="3"/>
          <w:w w:val="105"/>
        </w:rPr>
        <w:t>nineteenth</w:t>
      </w:r>
      <w:r>
        <w:rPr>
          <w:color w:val="231F20"/>
          <w:spacing w:val="-2"/>
          <w:w w:val="105"/>
        </w:rPr>
        <w:t xml:space="preserve"> </w:t>
      </w:r>
      <w:r>
        <w:rPr>
          <w:color w:val="231F20"/>
          <w:spacing w:val="3"/>
          <w:w w:val="105"/>
        </w:rPr>
        <w:t>century</w:t>
      </w:r>
      <w:r>
        <w:rPr>
          <w:color w:val="231F20"/>
          <w:spacing w:val="-2"/>
          <w:w w:val="105"/>
        </w:rPr>
        <w:t xml:space="preserve"> </w:t>
      </w:r>
      <w:r>
        <w:rPr>
          <w:color w:val="231F20"/>
          <w:spacing w:val="3"/>
          <w:w w:val="105"/>
        </w:rPr>
        <w:t>enabled</w:t>
      </w:r>
      <w:r>
        <w:rPr>
          <w:color w:val="231F20"/>
          <w:spacing w:val="-2"/>
          <w:w w:val="105"/>
        </w:rPr>
        <w:t xml:space="preserve"> </w:t>
      </w:r>
      <w:r>
        <w:rPr>
          <w:color w:val="231F20"/>
          <w:w w:val="105"/>
        </w:rPr>
        <w:t>a</w:t>
      </w:r>
      <w:r>
        <w:rPr>
          <w:color w:val="231F20"/>
          <w:spacing w:val="-2"/>
          <w:w w:val="105"/>
        </w:rPr>
        <w:t xml:space="preserve"> </w:t>
      </w:r>
      <w:r>
        <w:rPr>
          <w:color w:val="231F20"/>
          <w:spacing w:val="3"/>
          <w:w w:val="105"/>
        </w:rPr>
        <w:t>large</w:t>
      </w:r>
      <w:r>
        <w:rPr>
          <w:color w:val="231F20"/>
          <w:spacing w:val="-3"/>
          <w:w w:val="105"/>
        </w:rPr>
        <w:t xml:space="preserve"> </w:t>
      </w:r>
      <w:r>
        <w:rPr>
          <w:color w:val="231F20"/>
          <w:spacing w:val="4"/>
          <w:w w:val="105"/>
        </w:rPr>
        <w:t xml:space="preserve">number </w:t>
      </w:r>
      <w:r>
        <w:rPr>
          <w:color w:val="231F20"/>
          <w:w w:val="105"/>
        </w:rPr>
        <w:t xml:space="preserve">of </w:t>
      </w:r>
      <w:r>
        <w:rPr>
          <w:color w:val="231F20"/>
          <w:spacing w:val="3"/>
          <w:w w:val="105"/>
        </w:rPr>
        <w:t xml:space="preserve">industrial workers </w:t>
      </w:r>
      <w:r>
        <w:rPr>
          <w:color w:val="231F20"/>
          <w:spacing w:val="2"/>
          <w:w w:val="105"/>
        </w:rPr>
        <w:t xml:space="preserve">not </w:t>
      </w:r>
      <w:r>
        <w:rPr>
          <w:color w:val="231F20"/>
          <w:spacing w:val="3"/>
          <w:w w:val="105"/>
        </w:rPr>
        <w:t xml:space="preserve">only </w:t>
      </w:r>
      <w:r>
        <w:rPr>
          <w:color w:val="231F20"/>
          <w:w w:val="105"/>
        </w:rPr>
        <w:t xml:space="preserve">in </w:t>
      </w:r>
      <w:r>
        <w:rPr>
          <w:color w:val="231F20"/>
          <w:spacing w:val="3"/>
          <w:w w:val="105"/>
        </w:rPr>
        <w:t xml:space="preserve">England </w:t>
      </w:r>
      <w:r>
        <w:rPr>
          <w:color w:val="231F20"/>
          <w:spacing w:val="2"/>
          <w:w w:val="105"/>
        </w:rPr>
        <w:t xml:space="preserve">but </w:t>
      </w:r>
      <w:r>
        <w:rPr>
          <w:color w:val="231F20"/>
          <w:spacing w:val="3"/>
          <w:w w:val="105"/>
        </w:rPr>
        <w:t xml:space="preserve">elsewhere </w:t>
      </w:r>
      <w:r>
        <w:rPr>
          <w:color w:val="231F20"/>
          <w:w w:val="105"/>
        </w:rPr>
        <w:t xml:space="preserve">as </w:t>
      </w:r>
      <w:r>
        <w:rPr>
          <w:color w:val="231F20"/>
          <w:spacing w:val="3"/>
          <w:w w:val="105"/>
        </w:rPr>
        <w:t xml:space="preserve">well </w:t>
      </w:r>
      <w:r>
        <w:rPr>
          <w:color w:val="231F20"/>
          <w:w w:val="105"/>
        </w:rPr>
        <w:t xml:space="preserve">to </w:t>
      </w:r>
      <w:r>
        <w:rPr>
          <w:color w:val="231F20"/>
          <w:spacing w:val="4"/>
          <w:w w:val="105"/>
        </w:rPr>
        <w:t xml:space="preserve">avail </w:t>
      </w:r>
      <w:r>
        <w:rPr>
          <w:color w:val="231F20"/>
          <w:spacing w:val="3"/>
          <w:w w:val="105"/>
        </w:rPr>
        <w:t>holidays</w:t>
      </w:r>
      <w:r>
        <w:rPr>
          <w:color w:val="231F20"/>
          <w:spacing w:val="-10"/>
          <w:w w:val="105"/>
        </w:rPr>
        <w:t xml:space="preserve"> </w:t>
      </w:r>
      <w:r>
        <w:rPr>
          <w:color w:val="231F20"/>
          <w:spacing w:val="2"/>
          <w:w w:val="105"/>
        </w:rPr>
        <w:t>for</w:t>
      </w:r>
      <w:r>
        <w:rPr>
          <w:color w:val="231F20"/>
          <w:spacing w:val="-10"/>
          <w:w w:val="105"/>
        </w:rPr>
        <w:t xml:space="preserve"> </w:t>
      </w:r>
      <w:r>
        <w:rPr>
          <w:color w:val="231F20"/>
          <w:spacing w:val="3"/>
          <w:w w:val="105"/>
        </w:rPr>
        <w:t>rest,</w:t>
      </w:r>
      <w:r>
        <w:rPr>
          <w:color w:val="231F20"/>
          <w:spacing w:val="-10"/>
          <w:w w:val="105"/>
        </w:rPr>
        <w:t xml:space="preserve"> </w:t>
      </w:r>
      <w:r>
        <w:rPr>
          <w:color w:val="231F20"/>
          <w:spacing w:val="3"/>
          <w:w w:val="105"/>
        </w:rPr>
        <w:t>relaxation</w:t>
      </w:r>
      <w:r>
        <w:rPr>
          <w:color w:val="231F20"/>
          <w:spacing w:val="-9"/>
          <w:w w:val="105"/>
        </w:rPr>
        <w:t xml:space="preserve"> </w:t>
      </w:r>
      <w:r>
        <w:rPr>
          <w:color w:val="231F20"/>
          <w:spacing w:val="2"/>
          <w:w w:val="105"/>
        </w:rPr>
        <w:t>and</w:t>
      </w:r>
      <w:r>
        <w:rPr>
          <w:color w:val="231F20"/>
          <w:spacing w:val="-10"/>
          <w:w w:val="105"/>
        </w:rPr>
        <w:t xml:space="preserve"> </w:t>
      </w:r>
      <w:r>
        <w:rPr>
          <w:color w:val="231F20"/>
          <w:spacing w:val="3"/>
          <w:w w:val="105"/>
        </w:rPr>
        <w:t>pleasure.</w:t>
      </w:r>
      <w:r>
        <w:rPr>
          <w:color w:val="231F20"/>
          <w:spacing w:val="-10"/>
          <w:w w:val="105"/>
        </w:rPr>
        <w:t xml:space="preserve"> </w:t>
      </w:r>
      <w:r>
        <w:rPr>
          <w:color w:val="231F20"/>
          <w:spacing w:val="3"/>
          <w:w w:val="105"/>
        </w:rPr>
        <w:t>Thus</w:t>
      </w:r>
      <w:r>
        <w:rPr>
          <w:color w:val="231F20"/>
          <w:spacing w:val="-10"/>
          <w:w w:val="105"/>
        </w:rPr>
        <w:t xml:space="preserve"> </w:t>
      </w:r>
      <w:r>
        <w:rPr>
          <w:color w:val="231F20"/>
          <w:spacing w:val="2"/>
          <w:w w:val="105"/>
        </w:rPr>
        <w:t>the</w:t>
      </w:r>
      <w:r>
        <w:rPr>
          <w:color w:val="231F20"/>
          <w:spacing w:val="-9"/>
          <w:w w:val="105"/>
        </w:rPr>
        <w:t xml:space="preserve"> </w:t>
      </w:r>
      <w:r>
        <w:rPr>
          <w:color w:val="231F20"/>
          <w:spacing w:val="3"/>
          <w:w w:val="105"/>
        </w:rPr>
        <w:t>need</w:t>
      </w:r>
      <w:r>
        <w:rPr>
          <w:color w:val="231F20"/>
          <w:spacing w:val="-10"/>
          <w:w w:val="105"/>
        </w:rPr>
        <w:t xml:space="preserve"> </w:t>
      </w:r>
      <w:r>
        <w:rPr>
          <w:color w:val="231F20"/>
          <w:w w:val="105"/>
        </w:rPr>
        <w:t>to</w:t>
      </w:r>
      <w:r>
        <w:rPr>
          <w:color w:val="231F20"/>
          <w:spacing w:val="-10"/>
          <w:w w:val="105"/>
        </w:rPr>
        <w:t xml:space="preserve"> </w:t>
      </w:r>
      <w:r>
        <w:rPr>
          <w:color w:val="231F20"/>
          <w:spacing w:val="3"/>
          <w:w w:val="105"/>
        </w:rPr>
        <w:t>develop</w:t>
      </w:r>
      <w:r>
        <w:rPr>
          <w:color w:val="231F20"/>
          <w:spacing w:val="-10"/>
          <w:w w:val="105"/>
        </w:rPr>
        <w:t xml:space="preserve"> </w:t>
      </w:r>
      <w:r>
        <w:rPr>
          <w:color w:val="231F20"/>
          <w:spacing w:val="4"/>
          <w:w w:val="105"/>
        </w:rPr>
        <w:t xml:space="preserve">more </w:t>
      </w:r>
      <w:r>
        <w:rPr>
          <w:color w:val="231F20"/>
          <w:spacing w:val="3"/>
          <w:w w:val="105"/>
        </w:rPr>
        <w:t xml:space="preserve">holiday resorts </w:t>
      </w:r>
      <w:r>
        <w:rPr>
          <w:color w:val="231F20"/>
          <w:spacing w:val="2"/>
          <w:w w:val="105"/>
        </w:rPr>
        <w:t xml:space="preserve">was </w:t>
      </w:r>
      <w:r>
        <w:rPr>
          <w:color w:val="231F20"/>
          <w:spacing w:val="3"/>
          <w:w w:val="105"/>
        </w:rPr>
        <w:t xml:space="preserve">felt. </w:t>
      </w:r>
      <w:r>
        <w:rPr>
          <w:color w:val="231F20"/>
          <w:spacing w:val="2"/>
          <w:w w:val="105"/>
        </w:rPr>
        <w:t xml:space="preserve">The </w:t>
      </w:r>
      <w:r>
        <w:rPr>
          <w:color w:val="231F20"/>
          <w:spacing w:val="3"/>
          <w:w w:val="105"/>
        </w:rPr>
        <w:t xml:space="preserve">substantial increase </w:t>
      </w:r>
      <w:r>
        <w:rPr>
          <w:color w:val="231F20"/>
          <w:w w:val="105"/>
        </w:rPr>
        <w:t xml:space="preserve">in </w:t>
      </w:r>
      <w:r>
        <w:rPr>
          <w:color w:val="231F20"/>
          <w:spacing w:val="3"/>
          <w:w w:val="105"/>
        </w:rPr>
        <w:t xml:space="preserve">workers’ </w:t>
      </w:r>
      <w:r>
        <w:rPr>
          <w:color w:val="231F20"/>
          <w:spacing w:val="4"/>
          <w:w w:val="105"/>
        </w:rPr>
        <w:t xml:space="preserve">purchasing </w:t>
      </w:r>
      <w:r>
        <w:rPr>
          <w:color w:val="231F20"/>
          <w:spacing w:val="3"/>
          <w:w w:val="105"/>
        </w:rPr>
        <w:t>power</w:t>
      </w:r>
      <w:r>
        <w:rPr>
          <w:color w:val="231F20"/>
          <w:spacing w:val="-22"/>
          <w:w w:val="105"/>
        </w:rPr>
        <w:t xml:space="preserve"> </w:t>
      </w:r>
      <w:r>
        <w:rPr>
          <w:color w:val="231F20"/>
          <w:spacing w:val="2"/>
          <w:w w:val="105"/>
        </w:rPr>
        <w:t>and</w:t>
      </w:r>
      <w:r>
        <w:rPr>
          <w:color w:val="231F20"/>
          <w:spacing w:val="-21"/>
          <w:w w:val="105"/>
        </w:rPr>
        <w:t xml:space="preserve"> </w:t>
      </w:r>
      <w:r>
        <w:rPr>
          <w:color w:val="231F20"/>
          <w:spacing w:val="3"/>
          <w:w w:val="105"/>
        </w:rPr>
        <w:t>disposable</w:t>
      </w:r>
      <w:r>
        <w:rPr>
          <w:color w:val="231F20"/>
          <w:spacing w:val="-21"/>
          <w:w w:val="105"/>
        </w:rPr>
        <w:t xml:space="preserve"> </w:t>
      </w:r>
      <w:r>
        <w:rPr>
          <w:color w:val="231F20"/>
          <w:spacing w:val="3"/>
          <w:w w:val="105"/>
        </w:rPr>
        <w:t>income</w:t>
      </w:r>
      <w:r>
        <w:rPr>
          <w:color w:val="231F20"/>
          <w:spacing w:val="-21"/>
          <w:w w:val="105"/>
        </w:rPr>
        <w:t xml:space="preserve"> </w:t>
      </w:r>
      <w:r>
        <w:rPr>
          <w:color w:val="231F20"/>
          <w:spacing w:val="2"/>
          <w:w w:val="105"/>
        </w:rPr>
        <w:t>for</w:t>
      </w:r>
      <w:r>
        <w:rPr>
          <w:color w:val="231F20"/>
          <w:spacing w:val="-21"/>
          <w:w w:val="105"/>
        </w:rPr>
        <w:t xml:space="preserve"> </w:t>
      </w:r>
      <w:r>
        <w:rPr>
          <w:color w:val="231F20"/>
          <w:spacing w:val="3"/>
          <w:w w:val="105"/>
        </w:rPr>
        <w:t>travel</w:t>
      </w:r>
      <w:r>
        <w:rPr>
          <w:color w:val="231F20"/>
          <w:spacing w:val="-21"/>
          <w:w w:val="105"/>
        </w:rPr>
        <w:t xml:space="preserve"> </w:t>
      </w:r>
      <w:r>
        <w:rPr>
          <w:color w:val="231F20"/>
          <w:spacing w:val="3"/>
          <w:w w:val="105"/>
        </w:rPr>
        <w:t>were</w:t>
      </w:r>
      <w:r>
        <w:rPr>
          <w:color w:val="231F20"/>
          <w:spacing w:val="-22"/>
          <w:w w:val="105"/>
        </w:rPr>
        <w:t xml:space="preserve"> </w:t>
      </w:r>
      <w:r>
        <w:rPr>
          <w:color w:val="231F20"/>
          <w:spacing w:val="2"/>
          <w:w w:val="105"/>
        </w:rPr>
        <w:t>two</w:t>
      </w:r>
      <w:r>
        <w:rPr>
          <w:color w:val="231F20"/>
          <w:spacing w:val="-21"/>
          <w:w w:val="105"/>
        </w:rPr>
        <w:t xml:space="preserve"> </w:t>
      </w:r>
      <w:r>
        <w:rPr>
          <w:color w:val="231F20"/>
          <w:spacing w:val="3"/>
          <w:w w:val="105"/>
        </w:rPr>
        <w:t>important</w:t>
      </w:r>
      <w:r>
        <w:rPr>
          <w:color w:val="231F20"/>
          <w:spacing w:val="-21"/>
          <w:w w:val="105"/>
        </w:rPr>
        <w:t xml:space="preserve"> </w:t>
      </w:r>
      <w:r>
        <w:rPr>
          <w:color w:val="231F20"/>
          <w:spacing w:val="3"/>
          <w:w w:val="105"/>
        </w:rPr>
        <w:t>factors</w:t>
      </w:r>
      <w:r>
        <w:rPr>
          <w:color w:val="231F20"/>
          <w:spacing w:val="-21"/>
          <w:w w:val="105"/>
        </w:rPr>
        <w:t xml:space="preserve"> </w:t>
      </w:r>
      <w:r>
        <w:rPr>
          <w:color w:val="231F20"/>
          <w:spacing w:val="4"/>
          <w:w w:val="105"/>
        </w:rPr>
        <w:t xml:space="preserve">which </w:t>
      </w:r>
      <w:r>
        <w:rPr>
          <w:color w:val="231F20"/>
          <w:spacing w:val="3"/>
          <w:w w:val="105"/>
        </w:rPr>
        <w:t>helped</w:t>
      </w:r>
      <w:r>
        <w:rPr>
          <w:color w:val="231F20"/>
          <w:spacing w:val="-18"/>
          <w:w w:val="105"/>
        </w:rPr>
        <w:t xml:space="preserve"> </w:t>
      </w:r>
      <w:r>
        <w:rPr>
          <w:color w:val="231F20"/>
          <w:spacing w:val="2"/>
          <w:w w:val="105"/>
        </w:rPr>
        <w:t>the</w:t>
      </w:r>
      <w:r>
        <w:rPr>
          <w:color w:val="231F20"/>
          <w:spacing w:val="-18"/>
          <w:w w:val="105"/>
        </w:rPr>
        <w:t xml:space="preserve"> </w:t>
      </w:r>
      <w:r>
        <w:rPr>
          <w:color w:val="231F20"/>
          <w:spacing w:val="3"/>
          <w:w w:val="105"/>
        </w:rPr>
        <w:t>growth</w:t>
      </w:r>
      <w:r>
        <w:rPr>
          <w:color w:val="231F20"/>
          <w:spacing w:val="-17"/>
          <w:w w:val="105"/>
        </w:rPr>
        <w:t xml:space="preserve"> </w:t>
      </w:r>
      <w:r>
        <w:rPr>
          <w:color w:val="231F20"/>
          <w:w w:val="105"/>
        </w:rPr>
        <w:t>of</w:t>
      </w:r>
      <w:r>
        <w:rPr>
          <w:color w:val="231F20"/>
          <w:spacing w:val="-18"/>
          <w:w w:val="105"/>
        </w:rPr>
        <w:t xml:space="preserve"> </w:t>
      </w:r>
      <w:r>
        <w:rPr>
          <w:color w:val="231F20"/>
          <w:spacing w:val="3"/>
          <w:w w:val="105"/>
        </w:rPr>
        <w:t>pleasure</w:t>
      </w:r>
      <w:r>
        <w:rPr>
          <w:color w:val="231F20"/>
          <w:spacing w:val="-18"/>
          <w:w w:val="105"/>
        </w:rPr>
        <w:t xml:space="preserve"> </w:t>
      </w:r>
      <w:r>
        <w:rPr>
          <w:color w:val="231F20"/>
          <w:spacing w:val="3"/>
          <w:w w:val="105"/>
        </w:rPr>
        <w:t>zones.</w:t>
      </w:r>
      <w:r>
        <w:rPr>
          <w:color w:val="231F20"/>
          <w:spacing w:val="-17"/>
          <w:w w:val="105"/>
        </w:rPr>
        <w:t xml:space="preserve"> </w:t>
      </w:r>
      <w:r>
        <w:rPr>
          <w:color w:val="231F20"/>
          <w:w w:val="105"/>
        </w:rPr>
        <w:t>By</w:t>
      </w:r>
      <w:r>
        <w:rPr>
          <w:color w:val="231F20"/>
          <w:spacing w:val="-19"/>
          <w:w w:val="105"/>
        </w:rPr>
        <w:t xml:space="preserve"> </w:t>
      </w:r>
      <w:r>
        <w:rPr>
          <w:color w:val="231F20"/>
          <w:spacing w:val="2"/>
          <w:w w:val="105"/>
        </w:rPr>
        <w:t>the</w:t>
      </w:r>
      <w:r>
        <w:rPr>
          <w:color w:val="231F20"/>
          <w:spacing w:val="-18"/>
          <w:w w:val="105"/>
        </w:rPr>
        <w:t xml:space="preserve"> </w:t>
      </w:r>
      <w:r>
        <w:rPr>
          <w:color w:val="231F20"/>
          <w:spacing w:val="2"/>
          <w:w w:val="105"/>
        </w:rPr>
        <w:t>end</w:t>
      </w:r>
      <w:r>
        <w:rPr>
          <w:color w:val="231F20"/>
          <w:spacing w:val="-18"/>
          <w:w w:val="105"/>
        </w:rPr>
        <w:t xml:space="preserve"> </w:t>
      </w:r>
      <w:r>
        <w:rPr>
          <w:color w:val="231F20"/>
          <w:w w:val="105"/>
        </w:rPr>
        <w:t>of</w:t>
      </w:r>
      <w:r>
        <w:rPr>
          <w:color w:val="231F20"/>
          <w:spacing w:val="-19"/>
          <w:w w:val="105"/>
        </w:rPr>
        <w:t xml:space="preserve"> </w:t>
      </w:r>
      <w:r>
        <w:rPr>
          <w:color w:val="231F20"/>
          <w:spacing w:val="2"/>
          <w:w w:val="105"/>
        </w:rPr>
        <w:t>the</w:t>
      </w:r>
      <w:r>
        <w:rPr>
          <w:color w:val="231F20"/>
          <w:spacing w:val="-17"/>
          <w:w w:val="105"/>
        </w:rPr>
        <w:t xml:space="preserve"> </w:t>
      </w:r>
      <w:r>
        <w:rPr>
          <w:color w:val="231F20"/>
          <w:spacing w:val="3"/>
          <w:w w:val="105"/>
        </w:rPr>
        <w:t>century</w:t>
      </w:r>
      <w:r>
        <w:rPr>
          <w:color w:val="231F20"/>
          <w:spacing w:val="-18"/>
          <w:w w:val="105"/>
        </w:rPr>
        <w:t xml:space="preserve"> </w:t>
      </w:r>
      <w:r>
        <w:rPr>
          <w:color w:val="231F20"/>
          <w:spacing w:val="2"/>
          <w:w w:val="105"/>
        </w:rPr>
        <w:t>the</w:t>
      </w:r>
      <w:r>
        <w:rPr>
          <w:color w:val="231F20"/>
          <w:spacing w:val="-19"/>
          <w:w w:val="105"/>
        </w:rPr>
        <w:t xml:space="preserve"> </w:t>
      </w:r>
      <w:r>
        <w:rPr>
          <w:color w:val="231F20"/>
          <w:spacing w:val="4"/>
          <w:w w:val="105"/>
        </w:rPr>
        <w:t xml:space="preserve">Riviera </w:t>
      </w:r>
      <w:r>
        <w:rPr>
          <w:color w:val="231F20"/>
          <w:spacing w:val="2"/>
          <w:w w:val="105"/>
        </w:rPr>
        <w:t>was</w:t>
      </w:r>
      <w:r>
        <w:rPr>
          <w:color w:val="231F20"/>
          <w:spacing w:val="-36"/>
          <w:w w:val="105"/>
        </w:rPr>
        <w:t xml:space="preserve"> </w:t>
      </w:r>
      <w:r>
        <w:rPr>
          <w:color w:val="231F20"/>
          <w:spacing w:val="3"/>
          <w:w w:val="105"/>
        </w:rPr>
        <w:t>unmistakably</w:t>
      </w:r>
      <w:r>
        <w:rPr>
          <w:color w:val="231F20"/>
          <w:spacing w:val="-35"/>
          <w:w w:val="105"/>
        </w:rPr>
        <w:t xml:space="preserve"> </w:t>
      </w:r>
      <w:r>
        <w:rPr>
          <w:color w:val="231F20"/>
          <w:spacing w:val="2"/>
          <w:w w:val="105"/>
        </w:rPr>
        <w:t>the</w:t>
      </w:r>
      <w:r>
        <w:rPr>
          <w:color w:val="231F20"/>
          <w:spacing w:val="-36"/>
          <w:w w:val="105"/>
        </w:rPr>
        <w:t xml:space="preserve"> </w:t>
      </w:r>
      <w:r>
        <w:rPr>
          <w:color w:val="231F20"/>
          <w:spacing w:val="3"/>
          <w:w w:val="105"/>
        </w:rPr>
        <w:t>most</w:t>
      </w:r>
      <w:r>
        <w:rPr>
          <w:color w:val="231F20"/>
          <w:spacing w:val="-35"/>
          <w:w w:val="105"/>
        </w:rPr>
        <w:t xml:space="preserve"> </w:t>
      </w:r>
      <w:r>
        <w:rPr>
          <w:color w:val="231F20"/>
          <w:spacing w:val="3"/>
          <w:w w:val="105"/>
        </w:rPr>
        <w:t>popular</w:t>
      </w:r>
      <w:r>
        <w:rPr>
          <w:color w:val="231F20"/>
          <w:spacing w:val="-35"/>
          <w:w w:val="105"/>
        </w:rPr>
        <w:t xml:space="preserve"> </w:t>
      </w:r>
      <w:r>
        <w:rPr>
          <w:color w:val="231F20"/>
          <w:spacing w:val="3"/>
          <w:w w:val="105"/>
        </w:rPr>
        <w:t>pleasure</w:t>
      </w:r>
      <w:r>
        <w:rPr>
          <w:color w:val="231F20"/>
          <w:spacing w:val="-36"/>
          <w:w w:val="105"/>
        </w:rPr>
        <w:t xml:space="preserve"> </w:t>
      </w:r>
      <w:r>
        <w:rPr>
          <w:color w:val="231F20"/>
          <w:spacing w:val="3"/>
          <w:w w:val="105"/>
        </w:rPr>
        <w:t>zone.</w:t>
      </w:r>
      <w:r>
        <w:rPr>
          <w:color w:val="231F20"/>
          <w:spacing w:val="-35"/>
          <w:w w:val="105"/>
        </w:rPr>
        <w:t xml:space="preserve"> </w:t>
      </w:r>
      <w:r>
        <w:rPr>
          <w:color w:val="231F20"/>
          <w:spacing w:val="2"/>
          <w:w w:val="105"/>
        </w:rPr>
        <w:t>Its</w:t>
      </w:r>
      <w:r>
        <w:rPr>
          <w:color w:val="231F20"/>
          <w:spacing w:val="-35"/>
          <w:w w:val="105"/>
        </w:rPr>
        <w:t xml:space="preserve"> </w:t>
      </w:r>
      <w:r>
        <w:rPr>
          <w:color w:val="231F20"/>
          <w:spacing w:val="3"/>
          <w:w w:val="105"/>
        </w:rPr>
        <w:t>development</w:t>
      </w:r>
      <w:r>
        <w:rPr>
          <w:color w:val="231F20"/>
          <w:spacing w:val="-36"/>
          <w:w w:val="105"/>
        </w:rPr>
        <w:t xml:space="preserve"> </w:t>
      </w:r>
      <w:r>
        <w:rPr>
          <w:color w:val="231F20"/>
          <w:spacing w:val="4"/>
          <w:w w:val="105"/>
        </w:rPr>
        <w:t xml:space="preserve">became </w:t>
      </w:r>
      <w:r>
        <w:rPr>
          <w:color w:val="231F20"/>
          <w:spacing w:val="3"/>
          <w:w w:val="105"/>
        </w:rPr>
        <w:t>possible</w:t>
      </w:r>
      <w:r>
        <w:rPr>
          <w:color w:val="231F20"/>
          <w:spacing w:val="-23"/>
          <w:w w:val="105"/>
        </w:rPr>
        <w:t xml:space="preserve"> </w:t>
      </w:r>
      <w:r>
        <w:rPr>
          <w:color w:val="231F20"/>
          <w:spacing w:val="3"/>
          <w:w w:val="105"/>
        </w:rPr>
        <w:t>when</w:t>
      </w:r>
      <w:r>
        <w:rPr>
          <w:color w:val="231F20"/>
          <w:spacing w:val="-23"/>
          <w:w w:val="105"/>
        </w:rPr>
        <w:t xml:space="preserve"> </w:t>
      </w:r>
      <w:r>
        <w:rPr>
          <w:color w:val="231F20"/>
          <w:spacing w:val="3"/>
          <w:w w:val="105"/>
        </w:rPr>
        <w:t>escape</w:t>
      </w:r>
      <w:r>
        <w:rPr>
          <w:color w:val="231F20"/>
          <w:spacing w:val="-23"/>
          <w:w w:val="105"/>
        </w:rPr>
        <w:t xml:space="preserve"> </w:t>
      </w:r>
      <w:r>
        <w:rPr>
          <w:color w:val="231F20"/>
          <w:w w:val="105"/>
        </w:rPr>
        <w:t>to</w:t>
      </w:r>
      <w:r>
        <w:rPr>
          <w:color w:val="231F20"/>
          <w:spacing w:val="-23"/>
          <w:w w:val="105"/>
        </w:rPr>
        <w:t xml:space="preserve"> </w:t>
      </w:r>
      <w:r>
        <w:rPr>
          <w:color w:val="231F20"/>
          <w:spacing w:val="2"/>
          <w:w w:val="105"/>
        </w:rPr>
        <w:t>the</w:t>
      </w:r>
      <w:r>
        <w:rPr>
          <w:color w:val="231F20"/>
          <w:spacing w:val="-23"/>
          <w:w w:val="105"/>
        </w:rPr>
        <w:t xml:space="preserve"> </w:t>
      </w:r>
      <w:r>
        <w:rPr>
          <w:color w:val="231F20"/>
          <w:spacing w:val="3"/>
          <w:w w:val="105"/>
        </w:rPr>
        <w:t>South</w:t>
      </w:r>
      <w:r>
        <w:rPr>
          <w:color w:val="231F20"/>
          <w:spacing w:val="-23"/>
          <w:w w:val="105"/>
        </w:rPr>
        <w:t xml:space="preserve"> </w:t>
      </w:r>
      <w:r>
        <w:rPr>
          <w:color w:val="231F20"/>
          <w:spacing w:val="2"/>
          <w:w w:val="105"/>
        </w:rPr>
        <w:t>had</w:t>
      </w:r>
      <w:r>
        <w:rPr>
          <w:color w:val="231F20"/>
          <w:spacing w:val="-23"/>
          <w:w w:val="105"/>
        </w:rPr>
        <w:t xml:space="preserve"> </w:t>
      </w:r>
      <w:r>
        <w:rPr>
          <w:color w:val="231F20"/>
          <w:spacing w:val="3"/>
          <w:w w:val="105"/>
        </w:rPr>
        <w:t>become</w:t>
      </w:r>
      <w:r>
        <w:rPr>
          <w:color w:val="231F20"/>
          <w:spacing w:val="-23"/>
          <w:w w:val="105"/>
        </w:rPr>
        <w:t xml:space="preserve"> </w:t>
      </w:r>
      <w:r>
        <w:rPr>
          <w:color w:val="231F20"/>
          <w:w w:val="105"/>
        </w:rPr>
        <w:t>a</w:t>
      </w:r>
      <w:r>
        <w:rPr>
          <w:color w:val="231F20"/>
          <w:spacing w:val="-23"/>
          <w:w w:val="105"/>
        </w:rPr>
        <w:t xml:space="preserve"> </w:t>
      </w:r>
      <w:r>
        <w:rPr>
          <w:color w:val="231F20"/>
          <w:spacing w:val="3"/>
          <w:w w:val="105"/>
        </w:rPr>
        <w:t>major</w:t>
      </w:r>
      <w:r>
        <w:rPr>
          <w:color w:val="231F20"/>
          <w:spacing w:val="-23"/>
          <w:w w:val="105"/>
        </w:rPr>
        <w:t xml:space="preserve"> </w:t>
      </w:r>
      <w:r>
        <w:rPr>
          <w:color w:val="231F20"/>
          <w:spacing w:val="3"/>
          <w:w w:val="105"/>
        </w:rPr>
        <w:t>feature</w:t>
      </w:r>
      <w:r>
        <w:rPr>
          <w:color w:val="231F20"/>
          <w:spacing w:val="-23"/>
          <w:w w:val="105"/>
        </w:rPr>
        <w:t xml:space="preserve"> </w:t>
      </w:r>
      <w:r>
        <w:rPr>
          <w:color w:val="231F20"/>
          <w:w w:val="105"/>
        </w:rPr>
        <w:t>of</w:t>
      </w:r>
      <w:r>
        <w:rPr>
          <w:color w:val="231F20"/>
          <w:spacing w:val="-22"/>
          <w:w w:val="105"/>
        </w:rPr>
        <w:t xml:space="preserve"> </w:t>
      </w:r>
      <w:r>
        <w:rPr>
          <w:color w:val="231F20"/>
          <w:spacing w:val="4"/>
          <w:w w:val="105"/>
        </w:rPr>
        <w:t xml:space="preserve">pleasure </w:t>
      </w:r>
      <w:r>
        <w:rPr>
          <w:color w:val="231F20"/>
          <w:spacing w:val="3"/>
          <w:w w:val="105"/>
        </w:rPr>
        <w:t xml:space="preserve">travel </w:t>
      </w:r>
      <w:r>
        <w:rPr>
          <w:color w:val="231F20"/>
          <w:w w:val="105"/>
        </w:rPr>
        <w:t xml:space="preserve">in </w:t>
      </w:r>
      <w:r>
        <w:rPr>
          <w:color w:val="231F20"/>
          <w:spacing w:val="3"/>
          <w:w w:val="105"/>
        </w:rPr>
        <w:t xml:space="preserve">Europe. Many resorts were developed </w:t>
      </w:r>
      <w:r>
        <w:rPr>
          <w:color w:val="231F20"/>
          <w:w w:val="105"/>
        </w:rPr>
        <w:t xml:space="preserve">to </w:t>
      </w:r>
      <w:r>
        <w:rPr>
          <w:color w:val="231F20"/>
          <w:spacing w:val="3"/>
          <w:w w:val="105"/>
        </w:rPr>
        <w:t xml:space="preserve">cater </w:t>
      </w:r>
      <w:r>
        <w:rPr>
          <w:color w:val="231F20"/>
          <w:w w:val="105"/>
        </w:rPr>
        <w:t xml:space="preserve">to </w:t>
      </w:r>
      <w:r>
        <w:rPr>
          <w:color w:val="231F20"/>
          <w:spacing w:val="2"/>
          <w:w w:val="105"/>
        </w:rPr>
        <w:t>the</w:t>
      </w:r>
      <w:r>
        <w:rPr>
          <w:color w:val="231F20"/>
          <w:spacing w:val="-41"/>
          <w:w w:val="105"/>
        </w:rPr>
        <w:t xml:space="preserve"> </w:t>
      </w:r>
      <w:r>
        <w:rPr>
          <w:color w:val="231F20"/>
          <w:spacing w:val="4"/>
          <w:w w:val="105"/>
        </w:rPr>
        <w:t xml:space="preserve">increasing </w:t>
      </w:r>
      <w:r>
        <w:rPr>
          <w:color w:val="231F20"/>
          <w:spacing w:val="3"/>
          <w:w w:val="105"/>
        </w:rPr>
        <w:t>needs</w:t>
      </w:r>
      <w:r>
        <w:rPr>
          <w:color w:val="231F20"/>
          <w:spacing w:val="-18"/>
          <w:w w:val="105"/>
        </w:rPr>
        <w:t xml:space="preserve"> </w:t>
      </w:r>
      <w:r>
        <w:rPr>
          <w:color w:val="231F20"/>
          <w:w w:val="105"/>
        </w:rPr>
        <w:t>of</w:t>
      </w:r>
      <w:r>
        <w:rPr>
          <w:color w:val="231F20"/>
          <w:spacing w:val="-18"/>
          <w:w w:val="105"/>
        </w:rPr>
        <w:t xml:space="preserve"> </w:t>
      </w:r>
      <w:r>
        <w:rPr>
          <w:color w:val="231F20"/>
          <w:spacing w:val="3"/>
          <w:w w:val="105"/>
        </w:rPr>
        <w:t>people</w:t>
      </w:r>
      <w:r>
        <w:rPr>
          <w:color w:val="231F20"/>
          <w:spacing w:val="-18"/>
          <w:w w:val="105"/>
        </w:rPr>
        <w:t xml:space="preserve"> </w:t>
      </w:r>
      <w:r>
        <w:rPr>
          <w:color w:val="231F20"/>
          <w:spacing w:val="2"/>
          <w:w w:val="105"/>
        </w:rPr>
        <w:t>who</w:t>
      </w:r>
      <w:r>
        <w:rPr>
          <w:color w:val="231F20"/>
          <w:spacing w:val="-18"/>
          <w:w w:val="105"/>
        </w:rPr>
        <w:t xml:space="preserve"> </w:t>
      </w:r>
      <w:r>
        <w:rPr>
          <w:color w:val="231F20"/>
          <w:spacing w:val="3"/>
          <w:w w:val="105"/>
        </w:rPr>
        <w:t>could</w:t>
      </w:r>
      <w:r>
        <w:rPr>
          <w:color w:val="231F20"/>
          <w:spacing w:val="-18"/>
          <w:w w:val="105"/>
        </w:rPr>
        <w:t xml:space="preserve"> </w:t>
      </w:r>
      <w:r>
        <w:rPr>
          <w:color w:val="231F20"/>
          <w:spacing w:val="3"/>
          <w:w w:val="105"/>
        </w:rPr>
        <w:t>afford</w:t>
      </w:r>
      <w:r>
        <w:rPr>
          <w:color w:val="231F20"/>
          <w:spacing w:val="-18"/>
          <w:w w:val="105"/>
        </w:rPr>
        <w:t xml:space="preserve"> </w:t>
      </w:r>
      <w:r>
        <w:rPr>
          <w:color w:val="231F20"/>
          <w:w w:val="105"/>
        </w:rPr>
        <w:t>a</w:t>
      </w:r>
      <w:r>
        <w:rPr>
          <w:color w:val="231F20"/>
          <w:spacing w:val="-18"/>
          <w:w w:val="105"/>
        </w:rPr>
        <w:t xml:space="preserve"> </w:t>
      </w:r>
      <w:r>
        <w:rPr>
          <w:color w:val="231F20"/>
          <w:spacing w:val="3"/>
          <w:w w:val="105"/>
        </w:rPr>
        <w:t>holiday.</w:t>
      </w:r>
      <w:r>
        <w:rPr>
          <w:color w:val="231F20"/>
          <w:spacing w:val="-18"/>
          <w:w w:val="105"/>
        </w:rPr>
        <w:t xml:space="preserve"> </w:t>
      </w:r>
      <w:r>
        <w:rPr>
          <w:color w:val="231F20"/>
          <w:w w:val="105"/>
        </w:rPr>
        <w:t>In</w:t>
      </w:r>
      <w:r>
        <w:rPr>
          <w:color w:val="231F20"/>
          <w:spacing w:val="-18"/>
          <w:w w:val="105"/>
        </w:rPr>
        <w:t xml:space="preserve"> </w:t>
      </w:r>
      <w:r>
        <w:rPr>
          <w:color w:val="231F20"/>
          <w:spacing w:val="2"/>
          <w:w w:val="105"/>
        </w:rPr>
        <w:t>the</w:t>
      </w:r>
      <w:r>
        <w:rPr>
          <w:color w:val="231F20"/>
          <w:spacing w:val="-18"/>
          <w:w w:val="105"/>
        </w:rPr>
        <w:t xml:space="preserve"> </w:t>
      </w:r>
      <w:r>
        <w:rPr>
          <w:color w:val="231F20"/>
          <w:spacing w:val="3"/>
          <w:w w:val="105"/>
        </w:rPr>
        <w:t>late</w:t>
      </w:r>
      <w:r>
        <w:rPr>
          <w:color w:val="231F20"/>
          <w:spacing w:val="-18"/>
          <w:w w:val="105"/>
        </w:rPr>
        <w:t xml:space="preserve"> </w:t>
      </w:r>
      <w:r>
        <w:rPr>
          <w:color w:val="231F20"/>
          <w:spacing w:val="3"/>
          <w:w w:val="105"/>
        </w:rPr>
        <w:t>nineteenth</w:t>
      </w:r>
      <w:r>
        <w:rPr>
          <w:color w:val="231F20"/>
          <w:spacing w:val="-18"/>
          <w:w w:val="105"/>
        </w:rPr>
        <w:t xml:space="preserve"> </w:t>
      </w:r>
      <w:r>
        <w:rPr>
          <w:color w:val="231F20"/>
          <w:spacing w:val="4"/>
          <w:w w:val="105"/>
        </w:rPr>
        <w:t xml:space="preserve">century </w:t>
      </w:r>
      <w:r>
        <w:rPr>
          <w:color w:val="231F20"/>
          <w:spacing w:val="2"/>
          <w:w w:val="105"/>
        </w:rPr>
        <w:t xml:space="preserve">the </w:t>
      </w:r>
      <w:r>
        <w:rPr>
          <w:color w:val="231F20"/>
          <w:spacing w:val="3"/>
          <w:w w:val="105"/>
        </w:rPr>
        <w:t xml:space="preserve">Italian Riviera also began </w:t>
      </w:r>
      <w:r>
        <w:rPr>
          <w:color w:val="231F20"/>
          <w:w w:val="105"/>
        </w:rPr>
        <w:t xml:space="preserve">to be </w:t>
      </w:r>
      <w:r>
        <w:rPr>
          <w:color w:val="231F20"/>
          <w:spacing w:val="3"/>
          <w:w w:val="105"/>
        </w:rPr>
        <w:t xml:space="preserve">popular with </w:t>
      </w:r>
      <w:r>
        <w:rPr>
          <w:color w:val="231F20"/>
          <w:spacing w:val="2"/>
          <w:w w:val="105"/>
        </w:rPr>
        <w:t xml:space="preserve">the </w:t>
      </w:r>
      <w:r>
        <w:rPr>
          <w:color w:val="231F20"/>
          <w:spacing w:val="3"/>
          <w:w w:val="105"/>
        </w:rPr>
        <w:t xml:space="preserve">English </w:t>
      </w:r>
      <w:r>
        <w:rPr>
          <w:color w:val="231F20"/>
          <w:spacing w:val="2"/>
          <w:w w:val="105"/>
        </w:rPr>
        <w:t xml:space="preserve">and </w:t>
      </w:r>
      <w:r>
        <w:rPr>
          <w:color w:val="231F20"/>
          <w:spacing w:val="4"/>
          <w:w w:val="105"/>
        </w:rPr>
        <w:t>the French.</w:t>
      </w:r>
    </w:p>
    <w:p w:rsidR="000D3991" w:rsidRDefault="000D3991">
      <w:pPr>
        <w:pStyle w:val="BodyText"/>
        <w:spacing w:before="2"/>
        <w:rPr>
          <w:sz w:val="29"/>
        </w:rPr>
      </w:pPr>
    </w:p>
    <w:p w:rsidR="000D3991" w:rsidRDefault="00D12952">
      <w:pPr>
        <w:pStyle w:val="Heading1"/>
        <w:jc w:val="both"/>
        <w:rPr>
          <w:rFonts w:ascii="Trebuchet MS"/>
        </w:rPr>
      </w:pPr>
      <w:r>
        <w:rPr>
          <w:rFonts w:ascii="Trebuchet MS"/>
          <w:color w:val="231F20"/>
          <w:spacing w:val="3"/>
          <w:w w:val="95"/>
        </w:rPr>
        <w:t xml:space="preserve">Travel </w:t>
      </w:r>
      <w:r>
        <w:rPr>
          <w:rFonts w:ascii="Trebuchet MS"/>
          <w:color w:val="231F20"/>
          <w:w w:val="95"/>
        </w:rPr>
        <w:t xml:space="preserve">in </w:t>
      </w:r>
      <w:r>
        <w:rPr>
          <w:rFonts w:ascii="Trebuchet MS"/>
          <w:color w:val="231F20"/>
          <w:spacing w:val="2"/>
          <w:w w:val="95"/>
        </w:rPr>
        <w:t xml:space="preserve">the </w:t>
      </w:r>
      <w:r>
        <w:rPr>
          <w:rFonts w:ascii="Trebuchet MS"/>
          <w:color w:val="231F20"/>
          <w:spacing w:val="3"/>
          <w:w w:val="95"/>
        </w:rPr>
        <w:t>Twentieth</w:t>
      </w:r>
      <w:r>
        <w:rPr>
          <w:rFonts w:ascii="Trebuchet MS"/>
          <w:color w:val="231F20"/>
          <w:spacing w:val="-46"/>
          <w:w w:val="95"/>
        </w:rPr>
        <w:t xml:space="preserve"> </w:t>
      </w:r>
      <w:r>
        <w:rPr>
          <w:rFonts w:ascii="Trebuchet MS"/>
          <w:color w:val="231F20"/>
          <w:spacing w:val="4"/>
          <w:w w:val="95"/>
        </w:rPr>
        <w:t>Century</w:t>
      </w:r>
    </w:p>
    <w:p w:rsidR="000D3991" w:rsidRDefault="000D3991">
      <w:pPr>
        <w:pStyle w:val="BodyText"/>
        <w:spacing w:before="9"/>
        <w:rPr>
          <w:rFonts w:ascii="Trebuchet MS"/>
          <w:b/>
          <w:sz w:val="38"/>
        </w:rPr>
      </w:pPr>
    </w:p>
    <w:p w:rsidR="000D3991" w:rsidRDefault="00D12952">
      <w:pPr>
        <w:pStyle w:val="BodyText"/>
        <w:spacing w:before="1" w:line="300" w:lineRule="auto"/>
        <w:ind w:left="117" w:right="2210" w:firstLine="720"/>
        <w:jc w:val="both"/>
      </w:pPr>
      <w:r>
        <w:rPr>
          <w:color w:val="231F20"/>
        </w:rPr>
        <w:t xml:space="preserve">By  </w:t>
      </w:r>
      <w:r>
        <w:rPr>
          <w:color w:val="231F20"/>
          <w:spacing w:val="2"/>
        </w:rPr>
        <w:t xml:space="preserve">the </w:t>
      </w:r>
      <w:r>
        <w:rPr>
          <w:color w:val="231F20"/>
          <w:spacing w:val="3"/>
        </w:rPr>
        <w:t xml:space="preserve">turn </w:t>
      </w:r>
      <w:r>
        <w:rPr>
          <w:color w:val="231F20"/>
        </w:rPr>
        <w:t xml:space="preserve">of  </w:t>
      </w:r>
      <w:r>
        <w:rPr>
          <w:color w:val="231F20"/>
          <w:spacing w:val="2"/>
        </w:rPr>
        <w:t xml:space="preserve">the </w:t>
      </w:r>
      <w:r>
        <w:rPr>
          <w:color w:val="231F20"/>
          <w:spacing w:val="3"/>
        </w:rPr>
        <w:t xml:space="preserve">twentieth century </w:t>
      </w:r>
      <w:r>
        <w:rPr>
          <w:color w:val="231F20"/>
          <w:spacing w:val="2"/>
        </w:rPr>
        <w:t xml:space="preserve">all the </w:t>
      </w:r>
      <w:r>
        <w:rPr>
          <w:color w:val="231F20"/>
          <w:spacing w:val="3"/>
        </w:rPr>
        <w:t xml:space="preserve">main </w:t>
      </w:r>
      <w:r>
        <w:rPr>
          <w:color w:val="231F20"/>
          <w:spacing w:val="4"/>
        </w:rPr>
        <w:t xml:space="preserve">characteristics   </w:t>
      </w:r>
      <w:r>
        <w:rPr>
          <w:color w:val="231F20"/>
        </w:rPr>
        <w:t xml:space="preserve">of </w:t>
      </w:r>
      <w:r>
        <w:rPr>
          <w:color w:val="231F20"/>
          <w:spacing w:val="3"/>
        </w:rPr>
        <w:t xml:space="preserve">modern tourism were evident </w:t>
      </w:r>
      <w:r>
        <w:rPr>
          <w:color w:val="231F20"/>
        </w:rPr>
        <w:t xml:space="preserve">in </w:t>
      </w:r>
      <w:r>
        <w:rPr>
          <w:color w:val="231F20"/>
          <w:spacing w:val="3"/>
        </w:rPr>
        <w:t xml:space="preserve">embryo. Changes </w:t>
      </w:r>
      <w:r>
        <w:rPr>
          <w:color w:val="231F20"/>
        </w:rPr>
        <w:t xml:space="preserve">in </w:t>
      </w:r>
      <w:r>
        <w:rPr>
          <w:color w:val="231F20"/>
          <w:spacing w:val="3"/>
        </w:rPr>
        <w:t xml:space="preserve">mental </w:t>
      </w:r>
      <w:r>
        <w:rPr>
          <w:color w:val="231F20"/>
          <w:spacing w:val="4"/>
        </w:rPr>
        <w:t xml:space="preserve">attitudes </w:t>
      </w:r>
      <w:r>
        <w:rPr>
          <w:color w:val="231F20"/>
          <w:spacing w:val="3"/>
        </w:rPr>
        <w:t xml:space="preserve">towards pleasure seeking, </w:t>
      </w:r>
      <w:r>
        <w:rPr>
          <w:color w:val="231F20"/>
          <w:spacing w:val="2"/>
        </w:rPr>
        <w:t xml:space="preserve">the </w:t>
      </w:r>
      <w:r>
        <w:rPr>
          <w:color w:val="231F20"/>
          <w:spacing w:val="3"/>
        </w:rPr>
        <w:t xml:space="preserve">recognised value </w:t>
      </w:r>
      <w:r>
        <w:rPr>
          <w:color w:val="231F20"/>
        </w:rPr>
        <w:t xml:space="preserve">of </w:t>
      </w:r>
      <w:r>
        <w:rPr>
          <w:color w:val="231F20"/>
          <w:spacing w:val="3"/>
        </w:rPr>
        <w:t xml:space="preserve">travel </w:t>
      </w:r>
      <w:r>
        <w:rPr>
          <w:color w:val="231F20"/>
          <w:spacing w:val="2"/>
        </w:rPr>
        <w:t xml:space="preserve">for </w:t>
      </w:r>
      <w:r>
        <w:rPr>
          <w:color w:val="231F20"/>
          <w:spacing w:val="4"/>
        </w:rPr>
        <w:t xml:space="preserve">education, </w:t>
      </w:r>
      <w:r>
        <w:rPr>
          <w:color w:val="231F20"/>
          <w:spacing w:val="3"/>
        </w:rPr>
        <w:t xml:space="preserve">increase </w:t>
      </w:r>
      <w:r>
        <w:rPr>
          <w:color w:val="231F20"/>
        </w:rPr>
        <w:t xml:space="preserve">in </w:t>
      </w:r>
      <w:r>
        <w:rPr>
          <w:color w:val="231F20"/>
          <w:spacing w:val="3"/>
        </w:rPr>
        <w:t xml:space="preserve">material wealth coupled with social prestige, </w:t>
      </w:r>
      <w:r>
        <w:rPr>
          <w:color w:val="231F20"/>
        </w:rPr>
        <w:t xml:space="preserve">a  </w:t>
      </w:r>
      <w:r>
        <w:rPr>
          <w:color w:val="231F20"/>
          <w:spacing w:val="3"/>
        </w:rPr>
        <w:t xml:space="preserve">growing </w:t>
      </w:r>
      <w:r>
        <w:rPr>
          <w:color w:val="231F20"/>
          <w:spacing w:val="4"/>
        </w:rPr>
        <w:t xml:space="preserve">need  </w:t>
      </w:r>
      <w:r>
        <w:rPr>
          <w:color w:val="231F20"/>
        </w:rPr>
        <w:t xml:space="preserve">to </w:t>
      </w:r>
      <w:r>
        <w:rPr>
          <w:color w:val="231F20"/>
          <w:spacing w:val="3"/>
        </w:rPr>
        <w:t xml:space="preserve">find relief from working routine, improvements </w:t>
      </w:r>
      <w:r>
        <w:rPr>
          <w:color w:val="231F20"/>
        </w:rPr>
        <w:t xml:space="preserve">in </w:t>
      </w:r>
      <w:r>
        <w:rPr>
          <w:color w:val="231F20"/>
          <w:spacing w:val="3"/>
        </w:rPr>
        <w:t xml:space="preserve">passenger </w:t>
      </w:r>
      <w:r>
        <w:rPr>
          <w:color w:val="231F20"/>
          <w:spacing w:val="4"/>
        </w:rPr>
        <w:t xml:space="preserve">transport </w:t>
      </w:r>
      <w:r>
        <w:rPr>
          <w:color w:val="231F20"/>
          <w:spacing w:val="3"/>
        </w:rPr>
        <w:t xml:space="preserve">systems- </w:t>
      </w:r>
      <w:r>
        <w:rPr>
          <w:color w:val="231F20"/>
          <w:spacing w:val="2"/>
        </w:rPr>
        <w:t xml:space="preserve">all </w:t>
      </w:r>
      <w:r>
        <w:rPr>
          <w:color w:val="231F20"/>
          <w:spacing w:val="3"/>
        </w:rPr>
        <w:t xml:space="preserve">these factors produced </w:t>
      </w:r>
      <w:r>
        <w:rPr>
          <w:color w:val="231F20"/>
        </w:rPr>
        <w:t xml:space="preserve">a </w:t>
      </w:r>
      <w:r>
        <w:rPr>
          <w:color w:val="231F20"/>
          <w:spacing w:val="3"/>
        </w:rPr>
        <w:t xml:space="preserve">fertile ground </w:t>
      </w:r>
      <w:r>
        <w:rPr>
          <w:color w:val="231F20"/>
          <w:spacing w:val="2"/>
        </w:rPr>
        <w:t xml:space="preserve">for  the  </w:t>
      </w:r>
      <w:r>
        <w:rPr>
          <w:color w:val="231F20"/>
          <w:spacing w:val="4"/>
        </w:rPr>
        <w:t>dev</w:t>
      </w:r>
      <w:r>
        <w:rPr>
          <w:color w:val="231F20"/>
          <w:spacing w:val="4"/>
        </w:rPr>
        <w:t xml:space="preserve">elopment </w:t>
      </w:r>
      <w:r>
        <w:rPr>
          <w:color w:val="231F20"/>
        </w:rPr>
        <w:t xml:space="preserve">of </w:t>
      </w:r>
      <w:r>
        <w:rPr>
          <w:color w:val="231F20"/>
          <w:spacing w:val="3"/>
        </w:rPr>
        <w:t xml:space="preserve">excursion traffic </w:t>
      </w:r>
      <w:r>
        <w:rPr>
          <w:color w:val="231F20"/>
        </w:rPr>
        <w:t xml:space="preserve">on a </w:t>
      </w:r>
      <w:r>
        <w:rPr>
          <w:color w:val="231F20"/>
          <w:spacing w:val="3"/>
        </w:rPr>
        <w:t>large</w:t>
      </w:r>
      <w:r>
        <w:rPr>
          <w:color w:val="231F20"/>
          <w:spacing w:val="17"/>
        </w:rPr>
        <w:t xml:space="preserve"> </w:t>
      </w:r>
      <w:r>
        <w:rPr>
          <w:color w:val="231F20"/>
          <w:spacing w:val="4"/>
        </w:rPr>
        <w:t>scale.</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spacing w:val="3"/>
          <w:w w:val="105"/>
        </w:rPr>
        <w:t>Pleasure</w:t>
      </w:r>
      <w:r>
        <w:rPr>
          <w:color w:val="231F20"/>
          <w:spacing w:val="-30"/>
          <w:w w:val="105"/>
        </w:rPr>
        <w:t xml:space="preserve"> </w:t>
      </w:r>
      <w:r>
        <w:rPr>
          <w:color w:val="231F20"/>
          <w:spacing w:val="3"/>
          <w:w w:val="105"/>
        </w:rPr>
        <w:t>travel</w:t>
      </w:r>
      <w:r>
        <w:rPr>
          <w:color w:val="231F20"/>
          <w:spacing w:val="-30"/>
          <w:w w:val="105"/>
        </w:rPr>
        <w:t xml:space="preserve"> </w:t>
      </w:r>
      <w:r>
        <w:rPr>
          <w:color w:val="231F20"/>
          <w:spacing w:val="3"/>
          <w:w w:val="105"/>
        </w:rPr>
        <w:t>continued</w:t>
      </w:r>
      <w:r>
        <w:rPr>
          <w:color w:val="231F20"/>
          <w:spacing w:val="-29"/>
          <w:w w:val="105"/>
        </w:rPr>
        <w:t xml:space="preserve"> </w:t>
      </w:r>
      <w:r>
        <w:rPr>
          <w:color w:val="231F20"/>
          <w:w w:val="105"/>
        </w:rPr>
        <w:t>to</w:t>
      </w:r>
      <w:r>
        <w:rPr>
          <w:color w:val="231F20"/>
          <w:spacing w:val="-30"/>
          <w:w w:val="105"/>
        </w:rPr>
        <w:t xml:space="preserve"> </w:t>
      </w:r>
      <w:r>
        <w:rPr>
          <w:color w:val="231F20"/>
          <w:spacing w:val="3"/>
          <w:w w:val="105"/>
        </w:rPr>
        <w:t>expand</w:t>
      </w:r>
      <w:r>
        <w:rPr>
          <w:color w:val="231F20"/>
          <w:spacing w:val="-29"/>
          <w:w w:val="105"/>
        </w:rPr>
        <w:t xml:space="preserve"> </w:t>
      </w:r>
      <w:r>
        <w:rPr>
          <w:color w:val="231F20"/>
          <w:w w:val="105"/>
        </w:rPr>
        <w:t>in</w:t>
      </w:r>
      <w:r>
        <w:rPr>
          <w:color w:val="231F20"/>
          <w:spacing w:val="-30"/>
          <w:w w:val="105"/>
        </w:rPr>
        <w:t xml:space="preserve"> </w:t>
      </w:r>
      <w:r>
        <w:rPr>
          <w:color w:val="231F20"/>
          <w:spacing w:val="2"/>
          <w:w w:val="105"/>
        </w:rPr>
        <w:t>the</w:t>
      </w:r>
      <w:r>
        <w:rPr>
          <w:color w:val="231F20"/>
          <w:spacing w:val="-29"/>
          <w:w w:val="105"/>
        </w:rPr>
        <w:t xml:space="preserve"> </w:t>
      </w:r>
      <w:r>
        <w:rPr>
          <w:color w:val="231F20"/>
          <w:spacing w:val="3"/>
          <w:w w:val="105"/>
        </w:rPr>
        <w:t>beginning</w:t>
      </w:r>
      <w:r>
        <w:rPr>
          <w:color w:val="231F20"/>
          <w:spacing w:val="-30"/>
          <w:w w:val="105"/>
        </w:rPr>
        <w:t xml:space="preserve"> </w:t>
      </w:r>
      <w:r>
        <w:rPr>
          <w:color w:val="231F20"/>
          <w:w w:val="105"/>
        </w:rPr>
        <w:t>of</w:t>
      </w:r>
      <w:r>
        <w:rPr>
          <w:color w:val="231F20"/>
          <w:spacing w:val="-29"/>
          <w:w w:val="105"/>
        </w:rPr>
        <w:t xml:space="preserve"> </w:t>
      </w:r>
      <w:r>
        <w:rPr>
          <w:color w:val="231F20"/>
          <w:spacing w:val="2"/>
          <w:w w:val="105"/>
        </w:rPr>
        <w:t>the</w:t>
      </w:r>
      <w:r>
        <w:rPr>
          <w:color w:val="231F20"/>
          <w:spacing w:val="-30"/>
          <w:w w:val="105"/>
        </w:rPr>
        <w:t xml:space="preserve"> </w:t>
      </w:r>
      <w:r>
        <w:rPr>
          <w:color w:val="231F20"/>
          <w:spacing w:val="4"/>
          <w:w w:val="105"/>
        </w:rPr>
        <w:t xml:space="preserve">century. </w:t>
      </w:r>
      <w:r>
        <w:rPr>
          <w:color w:val="231F20"/>
          <w:spacing w:val="3"/>
          <w:w w:val="105"/>
        </w:rPr>
        <w:t>However</w:t>
      </w:r>
      <w:r>
        <w:rPr>
          <w:color w:val="231F20"/>
          <w:spacing w:val="-8"/>
          <w:w w:val="105"/>
        </w:rPr>
        <w:t xml:space="preserve"> </w:t>
      </w:r>
      <w:r>
        <w:rPr>
          <w:color w:val="231F20"/>
          <w:w w:val="105"/>
        </w:rPr>
        <w:t>up</w:t>
      </w:r>
      <w:r>
        <w:rPr>
          <w:color w:val="231F20"/>
          <w:spacing w:val="-7"/>
          <w:w w:val="105"/>
        </w:rPr>
        <w:t xml:space="preserve"> </w:t>
      </w:r>
      <w:r>
        <w:rPr>
          <w:color w:val="231F20"/>
          <w:w w:val="105"/>
        </w:rPr>
        <w:t>to</w:t>
      </w:r>
      <w:r>
        <w:rPr>
          <w:color w:val="231F20"/>
          <w:spacing w:val="-7"/>
          <w:w w:val="105"/>
        </w:rPr>
        <w:t xml:space="preserve"> </w:t>
      </w:r>
      <w:r>
        <w:rPr>
          <w:color w:val="231F20"/>
          <w:spacing w:val="2"/>
          <w:w w:val="105"/>
        </w:rPr>
        <w:t>the</w:t>
      </w:r>
      <w:r>
        <w:rPr>
          <w:color w:val="231F20"/>
          <w:spacing w:val="-7"/>
          <w:w w:val="105"/>
        </w:rPr>
        <w:t xml:space="preserve"> </w:t>
      </w:r>
      <w:r>
        <w:rPr>
          <w:color w:val="231F20"/>
          <w:spacing w:val="3"/>
          <w:w w:val="105"/>
        </w:rPr>
        <w:t>first</w:t>
      </w:r>
      <w:r>
        <w:rPr>
          <w:color w:val="231F20"/>
          <w:spacing w:val="-7"/>
          <w:w w:val="105"/>
        </w:rPr>
        <w:t xml:space="preserve"> </w:t>
      </w:r>
      <w:r>
        <w:rPr>
          <w:color w:val="231F20"/>
          <w:spacing w:val="3"/>
          <w:w w:val="105"/>
        </w:rPr>
        <w:t>quarter</w:t>
      </w:r>
      <w:r>
        <w:rPr>
          <w:color w:val="231F20"/>
          <w:spacing w:val="-7"/>
          <w:w w:val="105"/>
        </w:rPr>
        <w:t xml:space="preserve"> </w:t>
      </w:r>
      <w:r>
        <w:rPr>
          <w:color w:val="231F20"/>
          <w:w w:val="105"/>
        </w:rPr>
        <w:t>of</w:t>
      </w:r>
      <w:r>
        <w:rPr>
          <w:color w:val="231F20"/>
          <w:spacing w:val="-8"/>
          <w:w w:val="105"/>
        </w:rPr>
        <w:t xml:space="preserve"> </w:t>
      </w:r>
      <w:r>
        <w:rPr>
          <w:color w:val="231F20"/>
          <w:spacing w:val="2"/>
          <w:w w:val="105"/>
        </w:rPr>
        <w:t>the</w:t>
      </w:r>
      <w:r>
        <w:rPr>
          <w:color w:val="231F20"/>
          <w:spacing w:val="-7"/>
          <w:w w:val="105"/>
        </w:rPr>
        <w:t xml:space="preserve"> </w:t>
      </w:r>
      <w:r>
        <w:rPr>
          <w:color w:val="231F20"/>
          <w:spacing w:val="3"/>
          <w:w w:val="105"/>
        </w:rPr>
        <w:t>twentieth</w:t>
      </w:r>
      <w:r>
        <w:rPr>
          <w:color w:val="231F20"/>
          <w:spacing w:val="-7"/>
          <w:w w:val="105"/>
        </w:rPr>
        <w:t xml:space="preserve"> </w:t>
      </w:r>
      <w:r>
        <w:rPr>
          <w:color w:val="231F20"/>
          <w:spacing w:val="3"/>
          <w:w w:val="105"/>
        </w:rPr>
        <w:t>century,</w:t>
      </w:r>
      <w:r>
        <w:rPr>
          <w:color w:val="231F20"/>
          <w:spacing w:val="-7"/>
          <w:w w:val="105"/>
        </w:rPr>
        <w:t xml:space="preserve"> </w:t>
      </w:r>
      <w:r>
        <w:rPr>
          <w:color w:val="231F20"/>
          <w:spacing w:val="3"/>
          <w:w w:val="105"/>
        </w:rPr>
        <w:t>travel</w:t>
      </w:r>
      <w:r>
        <w:rPr>
          <w:color w:val="231F20"/>
          <w:spacing w:val="-7"/>
          <w:w w:val="105"/>
        </w:rPr>
        <w:t xml:space="preserve"> </w:t>
      </w:r>
      <w:r>
        <w:rPr>
          <w:color w:val="231F20"/>
          <w:spacing w:val="4"/>
          <w:w w:val="105"/>
        </w:rPr>
        <w:t xml:space="preserve">including </w:t>
      </w:r>
      <w:r>
        <w:rPr>
          <w:color w:val="231F20"/>
          <w:spacing w:val="3"/>
          <w:w w:val="105"/>
        </w:rPr>
        <w:t>pleasure</w:t>
      </w:r>
      <w:r>
        <w:rPr>
          <w:color w:val="231F20"/>
          <w:spacing w:val="-5"/>
          <w:w w:val="105"/>
        </w:rPr>
        <w:t xml:space="preserve"> </w:t>
      </w:r>
      <w:r>
        <w:rPr>
          <w:color w:val="231F20"/>
          <w:spacing w:val="3"/>
          <w:w w:val="105"/>
        </w:rPr>
        <w:t>travel</w:t>
      </w:r>
      <w:r>
        <w:rPr>
          <w:color w:val="231F20"/>
          <w:spacing w:val="-4"/>
          <w:w w:val="105"/>
        </w:rPr>
        <w:t xml:space="preserve"> </w:t>
      </w:r>
      <w:r>
        <w:rPr>
          <w:color w:val="231F20"/>
          <w:w w:val="105"/>
        </w:rPr>
        <w:t>as</w:t>
      </w:r>
      <w:r>
        <w:rPr>
          <w:color w:val="231F20"/>
          <w:spacing w:val="-5"/>
          <w:w w:val="105"/>
        </w:rPr>
        <w:t xml:space="preserve"> </w:t>
      </w:r>
      <w:r>
        <w:rPr>
          <w:color w:val="231F20"/>
          <w:spacing w:val="3"/>
          <w:w w:val="105"/>
        </w:rPr>
        <w:t>essentially</w:t>
      </w:r>
      <w:r>
        <w:rPr>
          <w:color w:val="231F20"/>
          <w:spacing w:val="-4"/>
          <w:w w:val="105"/>
        </w:rPr>
        <w:t xml:space="preserve"> </w:t>
      </w:r>
      <w:r>
        <w:rPr>
          <w:color w:val="231F20"/>
          <w:w w:val="105"/>
        </w:rPr>
        <w:t>a</w:t>
      </w:r>
      <w:r>
        <w:rPr>
          <w:color w:val="231F20"/>
          <w:spacing w:val="-5"/>
          <w:w w:val="105"/>
        </w:rPr>
        <w:t xml:space="preserve"> </w:t>
      </w:r>
      <w:r>
        <w:rPr>
          <w:color w:val="231F20"/>
          <w:spacing w:val="3"/>
          <w:w w:val="105"/>
        </w:rPr>
        <w:t>luxury</w:t>
      </w:r>
      <w:r>
        <w:rPr>
          <w:color w:val="231F20"/>
          <w:spacing w:val="-4"/>
          <w:w w:val="105"/>
        </w:rPr>
        <w:t xml:space="preserve"> </w:t>
      </w:r>
      <w:r>
        <w:rPr>
          <w:color w:val="231F20"/>
          <w:spacing w:val="3"/>
          <w:w w:val="105"/>
        </w:rPr>
        <w:t>commodity</w:t>
      </w:r>
      <w:r>
        <w:rPr>
          <w:color w:val="231F20"/>
          <w:spacing w:val="-5"/>
          <w:w w:val="105"/>
        </w:rPr>
        <w:t xml:space="preserve"> </w:t>
      </w:r>
      <w:r>
        <w:rPr>
          <w:color w:val="231F20"/>
          <w:spacing w:val="3"/>
          <w:w w:val="105"/>
        </w:rPr>
        <w:t>within</w:t>
      </w:r>
      <w:r>
        <w:rPr>
          <w:color w:val="231F20"/>
          <w:spacing w:val="-4"/>
          <w:w w:val="105"/>
        </w:rPr>
        <w:t xml:space="preserve"> </w:t>
      </w:r>
      <w:r>
        <w:rPr>
          <w:color w:val="231F20"/>
          <w:spacing w:val="2"/>
          <w:w w:val="105"/>
        </w:rPr>
        <w:t>the</w:t>
      </w:r>
      <w:r>
        <w:rPr>
          <w:color w:val="231F20"/>
          <w:spacing w:val="-5"/>
          <w:w w:val="105"/>
        </w:rPr>
        <w:t xml:space="preserve"> </w:t>
      </w:r>
      <w:r>
        <w:rPr>
          <w:color w:val="231F20"/>
          <w:spacing w:val="3"/>
          <w:w w:val="105"/>
        </w:rPr>
        <w:t>reach</w:t>
      </w:r>
      <w:r>
        <w:rPr>
          <w:color w:val="231F20"/>
          <w:spacing w:val="-4"/>
          <w:w w:val="105"/>
        </w:rPr>
        <w:t xml:space="preserve"> </w:t>
      </w:r>
      <w:r>
        <w:rPr>
          <w:color w:val="231F20"/>
          <w:w w:val="105"/>
        </w:rPr>
        <w:t>of</w:t>
      </w:r>
      <w:r>
        <w:rPr>
          <w:color w:val="231F20"/>
          <w:spacing w:val="-5"/>
          <w:w w:val="105"/>
        </w:rPr>
        <w:t xml:space="preserve"> </w:t>
      </w:r>
      <w:r>
        <w:rPr>
          <w:color w:val="231F20"/>
          <w:spacing w:val="4"/>
          <w:w w:val="105"/>
        </w:rPr>
        <w:t>the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11" w:line="300" w:lineRule="auto"/>
        <w:ind w:left="1818" w:right="509"/>
        <w:jc w:val="both"/>
      </w:pPr>
      <w:r>
        <w:lastRenderedPageBreak/>
        <w:pict>
          <v:line id="_x0000_s1387" style="position:absolute;left:0;text-align:left;z-index:15740928;mso-position-horizontal-relative:page;mso-position-vertical-relative:page" from="148.45pt,69.45pt" to="148.45pt,771pt" strokecolor="#d7d9da" strokeweight="5pt">
            <w10:wrap anchorx="page" anchory="page"/>
          </v:line>
        </w:pict>
      </w:r>
      <w:r w:rsidR="00D12952">
        <w:rPr>
          <w:color w:val="231F20"/>
          <w:spacing w:val="3"/>
          <w:w w:val="105"/>
        </w:rPr>
        <w:t>privileged</w:t>
      </w:r>
      <w:r w:rsidR="00D12952">
        <w:rPr>
          <w:color w:val="231F20"/>
          <w:spacing w:val="-9"/>
          <w:w w:val="105"/>
        </w:rPr>
        <w:t xml:space="preserve"> </w:t>
      </w:r>
      <w:r w:rsidR="00D12952">
        <w:rPr>
          <w:color w:val="231F20"/>
          <w:spacing w:val="3"/>
          <w:w w:val="105"/>
        </w:rPr>
        <w:t>sections</w:t>
      </w:r>
      <w:r w:rsidR="00D12952">
        <w:rPr>
          <w:color w:val="231F20"/>
          <w:spacing w:val="-9"/>
          <w:w w:val="105"/>
        </w:rPr>
        <w:t xml:space="preserve"> </w:t>
      </w:r>
      <w:r w:rsidR="00D12952">
        <w:rPr>
          <w:color w:val="231F20"/>
          <w:w w:val="105"/>
        </w:rPr>
        <w:t>of</w:t>
      </w:r>
      <w:r w:rsidR="00D12952">
        <w:rPr>
          <w:color w:val="231F20"/>
          <w:spacing w:val="-8"/>
          <w:w w:val="105"/>
        </w:rPr>
        <w:t xml:space="preserve"> </w:t>
      </w:r>
      <w:r w:rsidR="00D12952">
        <w:rPr>
          <w:color w:val="231F20"/>
          <w:spacing w:val="2"/>
          <w:w w:val="105"/>
        </w:rPr>
        <w:t>the</w:t>
      </w:r>
      <w:r w:rsidR="00D12952">
        <w:rPr>
          <w:color w:val="231F20"/>
          <w:spacing w:val="-9"/>
          <w:w w:val="105"/>
        </w:rPr>
        <w:t xml:space="preserve"> </w:t>
      </w:r>
      <w:r w:rsidR="00D12952">
        <w:rPr>
          <w:color w:val="231F20"/>
          <w:spacing w:val="3"/>
          <w:w w:val="105"/>
        </w:rPr>
        <w:t>society</w:t>
      </w:r>
      <w:r w:rsidR="00D12952">
        <w:rPr>
          <w:color w:val="231F20"/>
          <w:spacing w:val="-8"/>
          <w:w w:val="105"/>
        </w:rPr>
        <w:t xml:space="preserve"> </w:t>
      </w:r>
      <w:r w:rsidR="00D12952">
        <w:rPr>
          <w:color w:val="231F20"/>
          <w:spacing w:val="3"/>
          <w:w w:val="105"/>
        </w:rPr>
        <w:t>having</w:t>
      </w:r>
      <w:r w:rsidR="00D12952">
        <w:rPr>
          <w:color w:val="231F20"/>
          <w:spacing w:val="-9"/>
          <w:w w:val="105"/>
        </w:rPr>
        <w:t xml:space="preserve"> </w:t>
      </w:r>
      <w:r w:rsidR="00D12952">
        <w:rPr>
          <w:color w:val="231F20"/>
          <w:spacing w:val="3"/>
          <w:w w:val="105"/>
        </w:rPr>
        <w:t>both</w:t>
      </w:r>
      <w:r w:rsidR="00D12952">
        <w:rPr>
          <w:color w:val="231F20"/>
          <w:spacing w:val="-8"/>
          <w:w w:val="105"/>
        </w:rPr>
        <w:t xml:space="preserve"> </w:t>
      </w:r>
      <w:r w:rsidR="00D12952">
        <w:rPr>
          <w:color w:val="231F20"/>
          <w:spacing w:val="3"/>
          <w:w w:val="105"/>
        </w:rPr>
        <w:t>free</w:t>
      </w:r>
      <w:r w:rsidR="00D12952">
        <w:rPr>
          <w:color w:val="231F20"/>
          <w:spacing w:val="-9"/>
          <w:w w:val="105"/>
        </w:rPr>
        <w:t xml:space="preserve"> </w:t>
      </w:r>
      <w:r w:rsidR="00D12952">
        <w:rPr>
          <w:color w:val="231F20"/>
          <w:spacing w:val="3"/>
          <w:w w:val="105"/>
        </w:rPr>
        <w:t>time</w:t>
      </w:r>
      <w:r w:rsidR="00D12952">
        <w:rPr>
          <w:color w:val="231F20"/>
          <w:spacing w:val="-8"/>
          <w:w w:val="105"/>
        </w:rPr>
        <w:t xml:space="preserve"> </w:t>
      </w:r>
      <w:r w:rsidR="00D12952">
        <w:rPr>
          <w:color w:val="231F20"/>
          <w:spacing w:val="2"/>
          <w:w w:val="105"/>
        </w:rPr>
        <w:t>and</w:t>
      </w:r>
      <w:r w:rsidR="00D12952">
        <w:rPr>
          <w:color w:val="231F20"/>
          <w:spacing w:val="-9"/>
          <w:w w:val="105"/>
        </w:rPr>
        <w:t xml:space="preserve"> </w:t>
      </w:r>
      <w:r w:rsidR="00D12952">
        <w:rPr>
          <w:color w:val="231F20"/>
          <w:spacing w:val="4"/>
          <w:w w:val="105"/>
        </w:rPr>
        <w:t xml:space="preserve">considerable </w:t>
      </w:r>
      <w:r w:rsidR="00D12952">
        <w:rPr>
          <w:color w:val="231F20"/>
          <w:spacing w:val="3"/>
          <w:w w:val="105"/>
        </w:rPr>
        <w:t>purchasing</w:t>
      </w:r>
      <w:r w:rsidR="00D12952">
        <w:rPr>
          <w:color w:val="231F20"/>
          <w:spacing w:val="-8"/>
          <w:w w:val="105"/>
        </w:rPr>
        <w:t xml:space="preserve"> </w:t>
      </w:r>
      <w:r w:rsidR="00D12952">
        <w:rPr>
          <w:color w:val="231F20"/>
          <w:spacing w:val="3"/>
          <w:w w:val="105"/>
        </w:rPr>
        <w:t>power.</w:t>
      </w:r>
      <w:r w:rsidR="00D12952">
        <w:rPr>
          <w:color w:val="231F20"/>
          <w:spacing w:val="-7"/>
          <w:w w:val="105"/>
        </w:rPr>
        <w:t xml:space="preserve"> </w:t>
      </w:r>
      <w:r w:rsidR="00D12952">
        <w:rPr>
          <w:color w:val="231F20"/>
          <w:spacing w:val="2"/>
          <w:w w:val="105"/>
        </w:rPr>
        <w:t>The</w:t>
      </w:r>
      <w:r w:rsidR="00D12952">
        <w:rPr>
          <w:color w:val="231F20"/>
          <w:spacing w:val="-8"/>
          <w:w w:val="105"/>
        </w:rPr>
        <w:t xml:space="preserve"> </w:t>
      </w:r>
      <w:r w:rsidR="00D12952">
        <w:rPr>
          <w:color w:val="231F20"/>
          <w:spacing w:val="3"/>
          <w:w w:val="105"/>
        </w:rPr>
        <w:t>pleasure</w:t>
      </w:r>
      <w:r w:rsidR="00D12952">
        <w:rPr>
          <w:color w:val="231F20"/>
          <w:spacing w:val="-7"/>
          <w:w w:val="105"/>
        </w:rPr>
        <w:t xml:space="preserve"> </w:t>
      </w:r>
      <w:r w:rsidR="00D12952">
        <w:rPr>
          <w:color w:val="231F20"/>
          <w:spacing w:val="3"/>
          <w:w w:val="105"/>
        </w:rPr>
        <w:t>tourism</w:t>
      </w:r>
      <w:r w:rsidR="00D12952">
        <w:rPr>
          <w:color w:val="231F20"/>
          <w:spacing w:val="-8"/>
          <w:w w:val="105"/>
        </w:rPr>
        <w:t xml:space="preserve"> </w:t>
      </w:r>
      <w:r w:rsidR="00D12952">
        <w:rPr>
          <w:color w:val="231F20"/>
          <w:spacing w:val="2"/>
          <w:w w:val="105"/>
        </w:rPr>
        <w:t>had</w:t>
      </w:r>
      <w:r w:rsidR="00D12952">
        <w:rPr>
          <w:color w:val="231F20"/>
          <w:spacing w:val="-7"/>
          <w:w w:val="105"/>
        </w:rPr>
        <w:t xml:space="preserve"> </w:t>
      </w:r>
      <w:r w:rsidR="00D12952">
        <w:rPr>
          <w:color w:val="231F20"/>
          <w:w w:val="105"/>
        </w:rPr>
        <w:t>by</w:t>
      </w:r>
      <w:r w:rsidR="00D12952">
        <w:rPr>
          <w:color w:val="231F20"/>
          <w:spacing w:val="-8"/>
          <w:w w:val="105"/>
        </w:rPr>
        <w:t xml:space="preserve"> </w:t>
      </w:r>
      <w:r w:rsidR="00D12952">
        <w:rPr>
          <w:color w:val="231F20"/>
          <w:spacing w:val="2"/>
          <w:w w:val="105"/>
        </w:rPr>
        <w:t>now</w:t>
      </w:r>
      <w:r w:rsidR="00D12952">
        <w:rPr>
          <w:color w:val="231F20"/>
          <w:spacing w:val="-7"/>
          <w:w w:val="105"/>
        </w:rPr>
        <w:t xml:space="preserve"> </w:t>
      </w:r>
      <w:r w:rsidR="00D12952">
        <w:rPr>
          <w:color w:val="231F20"/>
          <w:spacing w:val="3"/>
          <w:w w:val="105"/>
        </w:rPr>
        <w:t>assumed</w:t>
      </w:r>
      <w:r w:rsidR="00D12952">
        <w:rPr>
          <w:color w:val="231F20"/>
          <w:spacing w:val="-7"/>
          <w:w w:val="105"/>
        </w:rPr>
        <w:t xml:space="preserve"> </w:t>
      </w:r>
      <w:r w:rsidR="00D12952">
        <w:rPr>
          <w:color w:val="231F20"/>
          <w:w w:val="105"/>
        </w:rPr>
        <w:t>a</w:t>
      </w:r>
      <w:r w:rsidR="00D12952">
        <w:rPr>
          <w:color w:val="231F20"/>
          <w:spacing w:val="-8"/>
          <w:w w:val="105"/>
        </w:rPr>
        <w:t xml:space="preserve"> </w:t>
      </w:r>
      <w:r w:rsidR="00D12952">
        <w:rPr>
          <w:color w:val="231F20"/>
          <w:spacing w:val="3"/>
          <w:w w:val="105"/>
        </w:rPr>
        <w:t>class</w:t>
      </w:r>
      <w:r w:rsidR="00D12952">
        <w:rPr>
          <w:color w:val="231F20"/>
          <w:spacing w:val="-7"/>
          <w:w w:val="105"/>
        </w:rPr>
        <w:t xml:space="preserve"> </w:t>
      </w:r>
      <w:r w:rsidR="00D12952">
        <w:rPr>
          <w:color w:val="231F20"/>
          <w:spacing w:val="4"/>
          <w:w w:val="105"/>
        </w:rPr>
        <w:t xml:space="preserve">and </w:t>
      </w:r>
      <w:r w:rsidR="00D12952">
        <w:rPr>
          <w:color w:val="231F20"/>
          <w:w w:val="105"/>
        </w:rPr>
        <w:t>a</w:t>
      </w:r>
      <w:r w:rsidR="00D12952">
        <w:rPr>
          <w:color w:val="231F20"/>
          <w:spacing w:val="-23"/>
          <w:w w:val="105"/>
        </w:rPr>
        <w:t xml:space="preserve"> </w:t>
      </w:r>
      <w:r w:rsidR="00D12952">
        <w:rPr>
          <w:color w:val="231F20"/>
          <w:spacing w:val="3"/>
          <w:w w:val="105"/>
        </w:rPr>
        <w:t>charm</w:t>
      </w:r>
      <w:r w:rsidR="00D12952">
        <w:rPr>
          <w:color w:val="231F20"/>
          <w:spacing w:val="-22"/>
          <w:w w:val="105"/>
        </w:rPr>
        <w:t xml:space="preserve"> </w:t>
      </w:r>
      <w:r w:rsidR="00D12952">
        <w:rPr>
          <w:color w:val="231F20"/>
          <w:w w:val="105"/>
        </w:rPr>
        <w:t>of</w:t>
      </w:r>
      <w:r w:rsidR="00D12952">
        <w:rPr>
          <w:color w:val="231F20"/>
          <w:spacing w:val="-22"/>
          <w:w w:val="105"/>
        </w:rPr>
        <w:t xml:space="preserve"> </w:t>
      </w:r>
      <w:r w:rsidR="00D12952">
        <w:rPr>
          <w:color w:val="231F20"/>
          <w:spacing w:val="2"/>
          <w:w w:val="105"/>
        </w:rPr>
        <w:t>its</w:t>
      </w:r>
      <w:r w:rsidR="00D12952">
        <w:rPr>
          <w:color w:val="231F20"/>
          <w:spacing w:val="-22"/>
          <w:w w:val="105"/>
        </w:rPr>
        <w:t xml:space="preserve"> </w:t>
      </w:r>
      <w:r w:rsidR="00D12952">
        <w:rPr>
          <w:color w:val="231F20"/>
          <w:spacing w:val="2"/>
          <w:w w:val="105"/>
        </w:rPr>
        <w:t>own</w:t>
      </w:r>
      <w:r w:rsidR="00D12952">
        <w:rPr>
          <w:color w:val="231F20"/>
          <w:spacing w:val="-22"/>
          <w:w w:val="105"/>
        </w:rPr>
        <w:t xml:space="preserve"> </w:t>
      </w:r>
      <w:r w:rsidR="00D12952">
        <w:rPr>
          <w:color w:val="231F20"/>
          <w:spacing w:val="3"/>
          <w:w w:val="105"/>
        </w:rPr>
        <w:t>associated</w:t>
      </w:r>
      <w:r w:rsidR="00D12952">
        <w:rPr>
          <w:color w:val="231F20"/>
          <w:spacing w:val="-22"/>
          <w:w w:val="105"/>
        </w:rPr>
        <w:t xml:space="preserve"> </w:t>
      </w:r>
      <w:r w:rsidR="00D12952">
        <w:rPr>
          <w:color w:val="231F20"/>
          <w:w w:val="105"/>
        </w:rPr>
        <w:t>as</w:t>
      </w:r>
      <w:r w:rsidR="00D12952">
        <w:rPr>
          <w:color w:val="231F20"/>
          <w:spacing w:val="-22"/>
          <w:w w:val="105"/>
        </w:rPr>
        <w:t xml:space="preserve"> </w:t>
      </w:r>
      <w:r w:rsidR="00D12952">
        <w:rPr>
          <w:color w:val="231F20"/>
          <w:w w:val="105"/>
        </w:rPr>
        <w:t>it</w:t>
      </w:r>
      <w:r w:rsidR="00D12952">
        <w:rPr>
          <w:color w:val="231F20"/>
          <w:spacing w:val="-23"/>
          <w:w w:val="105"/>
        </w:rPr>
        <w:t xml:space="preserve"> </w:t>
      </w:r>
      <w:r w:rsidR="00D12952">
        <w:rPr>
          <w:color w:val="231F20"/>
          <w:spacing w:val="2"/>
          <w:w w:val="105"/>
        </w:rPr>
        <w:t>was</w:t>
      </w:r>
      <w:r w:rsidR="00D12952">
        <w:rPr>
          <w:color w:val="231F20"/>
          <w:spacing w:val="-22"/>
          <w:w w:val="105"/>
        </w:rPr>
        <w:t xml:space="preserve"> </w:t>
      </w:r>
      <w:r w:rsidR="00D12952">
        <w:rPr>
          <w:color w:val="231F20"/>
          <w:spacing w:val="3"/>
          <w:w w:val="105"/>
        </w:rPr>
        <w:t>elegant</w:t>
      </w:r>
      <w:r w:rsidR="00D12952">
        <w:rPr>
          <w:color w:val="231F20"/>
          <w:spacing w:val="-22"/>
          <w:w w:val="105"/>
        </w:rPr>
        <w:t xml:space="preserve"> </w:t>
      </w:r>
      <w:r w:rsidR="00D12952">
        <w:rPr>
          <w:color w:val="231F20"/>
          <w:spacing w:val="3"/>
          <w:w w:val="105"/>
        </w:rPr>
        <w:t>luxurious</w:t>
      </w:r>
      <w:r w:rsidR="00D12952">
        <w:rPr>
          <w:color w:val="231F20"/>
          <w:spacing w:val="-22"/>
          <w:w w:val="105"/>
        </w:rPr>
        <w:t xml:space="preserve"> </w:t>
      </w:r>
      <w:r w:rsidR="00D12952">
        <w:rPr>
          <w:color w:val="231F20"/>
          <w:spacing w:val="3"/>
          <w:w w:val="105"/>
        </w:rPr>
        <w:t>quarters,</w:t>
      </w:r>
      <w:r w:rsidR="00D12952">
        <w:rPr>
          <w:color w:val="231F20"/>
          <w:spacing w:val="-22"/>
          <w:w w:val="105"/>
        </w:rPr>
        <w:t xml:space="preserve"> </w:t>
      </w:r>
      <w:r w:rsidR="00D12952">
        <w:rPr>
          <w:color w:val="231F20"/>
          <w:spacing w:val="4"/>
          <w:w w:val="105"/>
        </w:rPr>
        <w:t xml:space="preserve">Pullman </w:t>
      </w:r>
      <w:r w:rsidR="00D12952">
        <w:rPr>
          <w:color w:val="231F20"/>
          <w:spacing w:val="3"/>
          <w:w w:val="105"/>
        </w:rPr>
        <w:t xml:space="preserve">coaches, prestigious nostalgic long distance trains such </w:t>
      </w:r>
      <w:r w:rsidR="00D12952">
        <w:rPr>
          <w:color w:val="231F20"/>
          <w:w w:val="105"/>
        </w:rPr>
        <w:t xml:space="preserve">as </w:t>
      </w:r>
      <w:r w:rsidR="00D12952">
        <w:rPr>
          <w:color w:val="231F20"/>
          <w:spacing w:val="2"/>
          <w:w w:val="105"/>
        </w:rPr>
        <w:t xml:space="preserve">the </w:t>
      </w:r>
      <w:r w:rsidR="00D12952">
        <w:rPr>
          <w:color w:val="231F20"/>
          <w:spacing w:val="4"/>
          <w:w w:val="105"/>
        </w:rPr>
        <w:t>‘Orient</w:t>
      </w:r>
      <w:r w:rsidR="00D12952">
        <w:rPr>
          <w:color w:val="231F20"/>
          <w:spacing w:val="71"/>
          <w:w w:val="105"/>
        </w:rPr>
        <w:t xml:space="preserve"> </w:t>
      </w:r>
      <w:r w:rsidR="00D12952">
        <w:rPr>
          <w:color w:val="231F20"/>
          <w:spacing w:val="3"/>
          <w:w w:val="105"/>
        </w:rPr>
        <w:t>Express’</w:t>
      </w:r>
      <w:r w:rsidR="00D12952">
        <w:rPr>
          <w:color w:val="231F20"/>
          <w:spacing w:val="-38"/>
          <w:w w:val="105"/>
        </w:rPr>
        <w:t xml:space="preserve"> </w:t>
      </w:r>
      <w:r w:rsidR="00D12952">
        <w:rPr>
          <w:color w:val="231F20"/>
          <w:spacing w:val="2"/>
          <w:w w:val="105"/>
        </w:rPr>
        <w:t>and</w:t>
      </w:r>
      <w:r w:rsidR="00D12952">
        <w:rPr>
          <w:color w:val="231F20"/>
          <w:spacing w:val="-38"/>
          <w:w w:val="105"/>
        </w:rPr>
        <w:t xml:space="preserve"> </w:t>
      </w:r>
      <w:r w:rsidR="00D12952">
        <w:rPr>
          <w:color w:val="231F20"/>
          <w:spacing w:val="3"/>
          <w:w w:val="105"/>
        </w:rPr>
        <w:t>‘Blue</w:t>
      </w:r>
      <w:r w:rsidR="00D12952">
        <w:rPr>
          <w:color w:val="231F20"/>
          <w:spacing w:val="-38"/>
          <w:w w:val="105"/>
        </w:rPr>
        <w:t xml:space="preserve"> </w:t>
      </w:r>
      <w:r w:rsidR="00D12952">
        <w:rPr>
          <w:color w:val="231F20"/>
          <w:spacing w:val="3"/>
          <w:w w:val="105"/>
        </w:rPr>
        <w:t>Riband’</w:t>
      </w:r>
      <w:r w:rsidR="00D12952">
        <w:rPr>
          <w:color w:val="231F20"/>
          <w:spacing w:val="-38"/>
          <w:w w:val="105"/>
        </w:rPr>
        <w:t xml:space="preserve"> </w:t>
      </w:r>
      <w:r w:rsidR="00D12952">
        <w:rPr>
          <w:color w:val="231F20"/>
          <w:spacing w:val="2"/>
          <w:w w:val="105"/>
        </w:rPr>
        <w:t>and</w:t>
      </w:r>
      <w:r w:rsidR="00D12952">
        <w:rPr>
          <w:color w:val="231F20"/>
          <w:spacing w:val="-38"/>
          <w:w w:val="105"/>
        </w:rPr>
        <w:t xml:space="preserve"> </w:t>
      </w:r>
      <w:r w:rsidR="00D12952">
        <w:rPr>
          <w:color w:val="231F20"/>
          <w:spacing w:val="3"/>
          <w:w w:val="105"/>
        </w:rPr>
        <w:t>Trans</w:t>
      </w:r>
      <w:r w:rsidR="00D12952">
        <w:rPr>
          <w:color w:val="231F20"/>
          <w:spacing w:val="-38"/>
          <w:w w:val="105"/>
        </w:rPr>
        <w:t xml:space="preserve"> </w:t>
      </w:r>
      <w:r w:rsidR="00D12952">
        <w:rPr>
          <w:color w:val="231F20"/>
          <w:spacing w:val="3"/>
          <w:w w:val="105"/>
        </w:rPr>
        <w:t>Atlantic</w:t>
      </w:r>
      <w:r w:rsidR="00D12952">
        <w:rPr>
          <w:color w:val="231F20"/>
          <w:spacing w:val="-38"/>
          <w:w w:val="105"/>
        </w:rPr>
        <w:t xml:space="preserve"> </w:t>
      </w:r>
      <w:r w:rsidR="00D12952">
        <w:rPr>
          <w:color w:val="231F20"/>
          <w:spacing w:val="3"/>
          <w:w w:val="105"/>
        </w:rPr>
        <w:t>Liners</w:t>
      </w:r>
      <w:r w:rsidR="00D12952">
        <w:rPr>
          <w:color w:val="231F20"/>
          <w:spacing w:val="-38"/>
          <w:w w:val="105"/>
        </w:rPr>
        <w:t xml:space="preserve"> </w:t>
      </w:r>
      <w:r w:rsidR="00D12952">
        <w:rPr>
          <w:color w:val="231F20"/>
          <w:spacing w:val="3"/>
          <w:w w:val="105"/>
        </w:rPr>
        <w:t>like</w:t>
      </w:r>
      <w:r w:rsidR="00D12952">
        <w:rPr>
          <w:color w:val="231F20"/>
          <w:spacing w:val="-38"/>
          <w:w w:val="105"/>
        </w:rPr>
        <w:t xml:space="preserve"> </w:t>
      </w:r>
      <w:r w:rsidR="00D12952">
        <w:rPr>
          <w:color w:val="231F20"/>
          <w:spacing w:val="2"/>
          <w:w w:val="105"/>
        </w:rPr>
        <w:t>the</w:t>
      </w:r>
      <w:r w:rsidR="00D12952">
        <w:rPr>
          <w:color w:val="231F20"/>
          <w:spacing w:val="-38"/>
          <w:w w:val="105"/>
        </w:rPr>
        <w:t xml:space="preserve"> </w:t>
      </w:r>
      <w:r w:rsidR="00D12952">
        <w:rPr>
          <w:color w:val="231F20"/>
          <w:spacing w:val="3"/>
          <w:w w:val="105"/>
        </w:rPr>
        <w:t>‘Queen</w:t>
      </w:r>
      <w:r w:rsidR="00D12952">
        <w:rPr>
          <w:color w:val="231F20"/>
          <w:spacing w:val="-38"/>
          <w:w w:val="105"/>
        </w:rPr>
        <w:t xml:space="preserve"> </w:t>
      </w:r>
      <w:r w:rsidR="00D12952">
        <w:rPr>
          <w:color w:val="231F20"/>
          <w:spacing w:val="4"/>
          <w:w w:val="105"/>
        </w:rPr>
        <w:t xml:space="preserve">Mary’. </w:t>
      </w:r>
      <w:r w:rsidR="00D12952">
        <w:rPr>
          <w:color w:val="231F20"/>
          <w:spacing w:val="3"/>
          <w:w w:val="105"/>
        </w:rPr>
        <w:t>However,</w:t>
      </w:r>
      <w:r w:rsidR="00D12952">
        <w:rPr>
          <w:color w:val="231F20"/>
          <w:spacing w:val="-27"/>
          <w:w w:val="105"/>
        </w:rPr>
        <w:t xml:space="preserve"> </w:t>
      </w:r>
      <w:r w:rsidR="00D12952">
        <w:rPr>
          <w:color w:val="231F20"/>
          <w:w w:val="105"/>
        </w:rPr>
        <w:t>as</w:t>
      </w:r>
      <w:r w:rsidR="00D12952">
        <w:rPr>
          <w:color w:val="231F20"/>
          <w:spacing w:val="-26"/>
          <w:w w:val="105"/>
        </w:rPr>
        <w:t xml:space="preserve"> </w:t>
      </w:r>
      <w:r w:rsidR="00D12952">
        <w:rPr>
          <w:color w:val="231F20"/>
          <w:spacing w:val="3"/>
          <w:w w:val="105"/>
        </w:rPr>
        <w:t>stated</w:t>
      </w:r>
      <w:r w:rsidR="00D12952">
        <w:rPr>
          <w:color w:val="231F20"/>
          <w:spacing w:val="-26"/>
          <w:w w:val="105"/>
        </w:rPr>
        <w:t xml:space="preserve"> </w:t>
      </w:r>
      <w:r w:rsidR="00D12952">
        <w:rPr>
          <w:color w:val="231F20"/>
          <w:spacing w:val="3"/>
          <w:w w:val="105"/>
        </w:rPr>
        <w:t>earlier</w:t>
      </w:r>
      <w:r w:rsidR="00D12952">
        <w:rPr>
          <w:color w:val="231F20"/>
          <w:spacing w:val="-27"/>
          <w:w w:val="105"/>
        </w:rPr>
        <w:t xml:space="preserve"> </w:t>
      </w:r>
      <w:r w:rsidR="00D12952">
        <w:rPr>
          <w:color w:val="231F20"/>
          <w:spacing w:val="3"/>
          <w:w w:val="105"/>
        </w:rPr>
        <w:t>only</w:t>
      </w:r>
      <w:r w:rsidR="00D12952">
        <w:rPr>
          <w:color w:val="231F20"/>
          <w:spacing w:val="-26"/>
          <w:w w:val="105"/>
        </w:rPr>
        <w:t xml:space="preserve"> </w:t>
      </w:r>
      <w:r w:rsidR="00D12952">
        <w:rPr>
          <w:color w:val="231F20"/>
          <w:spacing w:val="2"/>
          <w:w w:val="105"/>
        </w:rPr>
        <w:t>the</w:t>
      </w:r>
      <w:r w:rsidR="00D12952">
        <w:rPr>
          <w:color w:val="231F20"/>
          <w:spacing w:val="-26"/>
          <w:w w:val="105"/>
        </w:rPr>
        <w:t xml:space="preserve"> </w:t>
      </w:r>
      <w:r w:rsidR="00D12952">
        <w:rPr>
          <w:color w:val="231F20"/>
          <w:spacing w:val="2"/>
          <w:w w:val="105"/>
        </w:rPr>
        <w:t>few</w:t>
      </w:r>
      <w:r w:rsidR="00D12952">
        <w:rPr>
          <w:color w:val="231F20"/>
          <w:spacing w:val="-27"/>
          <w:w w:val="105"/>
        </w:rPr>
        <w:t xml:space="preserve"> </w:t>
      </w:r>
      <w:r w:rsidR="00D12952">
        <w:rPr>
          <w:color w:val="231F20"/>
          <w:spacing w:val="3"/>
          <w:w w:val="105"/>
        </w:rPr>
        <w:t>privileged</w:t>
      </w:r>
      <w:r w:rsidR="00D12952">
        <w:rPr>
          <w:color w:val="231F20"/>
          <w:spacing w:val="-26"/>
          <w:w w:val="105"/>
        </w:rPr>
        <w:t xml:space="preserve"> </w:t>
      </w:r>
      <w:r w:rsidR="00D12952">
        <w:rPr>
          <w:color w:val="231F20"/>
          <w:spacing w:val="3"/>
          <w:w w:val="105"/>
        </w:rPr>
        <w:t>could</w:t>
      </w:r>
      <w:r w:rsidR="00D12952">
        <w:rPr>
          <w:color w:val="231F20"/>
          <w:spacing w:val="-26"/>
          <w:w w:val="105"/>
        </w:rPr>
        <w:t xml:space="preserve"> </w:t>
      </w:r>
      <w:r w:rsidR="00D12952">
        <w:rPr>
          <w:color w:val="231F20"/>
          <w:spacing w:val="3"/>
          <w:w w:val="105"/>
        </w:rPr>
        <w:t>manage</w:t>
      </w:r>
      <w:r w:rsidR="00D12952">
        <w:rPr>
          <w:color w:val="231F20"/>
          <w:spacing w:val="-27"/>
          <w:w w:val="105"/>
        </w:rPr>
        <w:t xml:space="preserve"> </w:t>
      </w:r>
      <w:r w:rsidR="00D12952">
        <w:rPr>
          <w:color w:val="231F20"/>
          <w:w w:val="105"/>
        </w:rPr>
        <w:t>to</w:t>
      </w:r>
      <w:r w:rsidR="00D12952">
        <w:rPr>
          <w:color w:val="231F20"/>
          <w:spacing w:val="-26"/>
          <w:w w:val="105"/>
        </w:rPr>
        <w:t xml:space="preserve"> </w:t>
      </w:r>
      <w:r w:rsidR="00D12952">
        <w:rPr>
          <w:color w:val="231F20"/>
          <w:spacing w:val="4"/>
          <w:w w:val="105"/>
        </w:rPr>
        <w:t xml:space="preserve">indulge </w:t>
      </w:r>
      <w:r w:rsidR="00D12952">
        <w:rPr>
          <w:color w:val="231F20"/>
          <w:spacing w:val="2"/>
          <w:w w:val="105"/>
        </w:rPr>
        <w:t>and</w:t>
      </w:r>
      <w:r w:rsidR="00D12952">
        <w:rPr>
          <w:color w:val="231F20"/>
          <w:spacing w:val="-13"/>
          <w:w w:val="105"/>
        </w:rPr>
        <w:t xml:space="preserve"> </w:t>
      </w:r>
      <w:r w:rsidR="00D12952">
        <w:rPr>
          <w:color w:val="231F20"/>
          <w:spacing w:val="3"/>
          <w:w w:val="105"/>
        </w:rPr>
        <w:t>afford</w:t>
      </w:r>
      <w:r w:rsidR="00D12952">
        <w:rPr>
          <w:color w:val="231F20"/>
          <w:spacing w:val="-12"/>
          <w:w w:val="105"/>
        </w:rPr>
        <w:t xml:space="preserve"> </w:t>
      </w:r>
      <w:r w:rsidR="00D12952">
        <w:rPr>
          <w:color w:val="231F20"/>
          <w:spacing w:val="3"/>
          <w:w w:val="105"/>
        </w:rPr>
        <w:t>such</w:t>
      </w:r>
      <w:r w:rsidR="00D12952">
        <w:rPr>
          <w:color w:val="231F20"/>
          <w:spacing w:val="-12"/>
          <w:w w:val="105"/>
        </w:rPr>
        <w:t xml:space="preserve"> </w:t>
      </w:r>
      <w:r w:rsidR="00D12952">
        <w:rPr>
          <w:color w:val="231F20"/>
          <w:spacing w:val="3"/>
          <w:w w:val="105"/>
        </w:rPr>
        <w:t>luxury.</w:t>
      </w:r>
      <w:r w:rsidR="00D12952">
        <w:rPr>
          <w:color w:val="231F20"/>
          <w:spacing w:val="-13"/>
          <w:w w:val="105"/>
        </w:rPr>
        <w:t xml:space="preserve"> </w:t>
      </w:r>
      <w:r w:rsidR="00D12952">
        <w:rPr>
          <w:color w:val="231F20"/>
          <w:spacing w:val="3"/>
          <w:w w:val="105"/>
        </w:rPr>
        <w:t>During</w:t>
      </w:r>
      <w:r w:rsidR="00D12952">
        <w:rPr>
          <w:color w:val="231F20"/>
          <w:spacing w:val="-12"/>
          <w:w w:val="105"/>
        </w:rPr>
        <w:t xml:space="preserve"> </w:t>
      </w:r>
      <w:r w:rsidR="00D12952">
        <w:rPr>
          <w:color w:val="231F20"/>
          <w:spacing w:val="3"/>
          <w:w w:val="105"/>
        </w:rPr>
        <w:t>this</w:t>
      </w:r>
      <w:r w:rsidR="00D12952">
        <w:rPr>
          <w:color w:val="231F20"/>
          <w:spacing w:val="-12"/>
          <w:w w:val="105"/>
        </w:rPr>
        <w:t xml:space="preserve"> </w:t>
      </w:r>
      <w:r w:rsidR="00D12952">
        <w:rPr>
          <w:color w:val="231F20"/>
          <w:spacing w:val="3"/>
          <w:w w:val="105"/>
        </w:rPr>
        <w:t>time</w:t>
      </w:r>
      <w:r w:rsidR="00D12952">
        <w:rPr>
          <w:color w:val="231F20"/>
          <w:spacing w:val="-13"/>
          <w:w w:val="105"/>
        </w:rPr>
        <w:t xml:space="preserve"> </w:t>
      </w:r>
      <w:r w:rsidR="00D12952">
        <w:rPr>
          <w:color w:val="231F20"/>
          <w:spacing w:val="3"/>
          <w:w w:val="105"/>
        </w:rPr>
        <w:t>also</w:t>
      </w:r>
      <w:r w:rsidR="00D12952">
        <w:rPr>
          <w:color w:val="231F20"/>
          <w:spacing w:val="-12"/>
          <w:w w:val="105"/>
        </w:rPr>
        <w:t xml:space="preserve"> </w:t>
      </w:r>
      <w:r w:rsidR="00D12952">
        <w:rPr>
          <w:color w:val="231F20"/>
          <w:spacing w:val="3"/>
          <w:w w:val="105"/>
        </w:rPr>
        <w:t>there</w:t>
      </w:r>
      <w:r w:rsidR="00D12952">
        <w:rPr>
          <w:color w:val="231F20"/>
          <w:spacing w:val="-12"/>
          <w:w w:val="105"/>
        </w:rPr>
        <w:t xml:space="preserve"> </w:t>
      </w:r>
      <w:r w:rsidR="00D12952">
        <w:rPr>
          <w:color w:val="231F20"/>
          <w:spacing w:val="3"/>
          <w:w w:val="105"/>
        </w:rPr>
        <w:t>appeared</w:t>
      </w:r>
      <w:r w:rsidR="00D12952">
        <w:rPr>
          <w:color w:val="231F20"/>
          <w:spacing w:val="-13"/>
          <w:w w:val="105"/>
        </w:rPr>
        <w:t xml:space="preserve"> </w:t>
      </w:r>
      <w:r w:rsidR="00D12952">
        <w:rPr>
          <w:color w:val="231F20"/>
          <w:w w:val="105"/>
        </w:rPr>
        <w:t>a</w:t>
      </w:r>
      <w:r w:rsidR="00D12952">
        <w:rPr>
          <w:color w:val="231F20"/>
          <w:spacing w:val="-12"/>
          <w:w w:val="105"/>
        </w:rPr>
        <w:t xml:space="preserve"> </w:t>
      </w:r>
      <w:r w:rsidR="00D12952">
        <w:rPr>
          <w:color w:val="231F20"/>
          <w:spacing w:val="3"/>
          <w:w w:val="105"/>
        </w:rPr>
        <w:t>number</w:t>
      </w:r>
      <w:r w:rsidR="00D12952">
        <w:rPr>
          <w:color w:val="231F20"/>
          <w:spacing w:val="-12"/>
          <w:w w:val="105"/>
        </w:rPr>
        <w:t xml:space="preserve"> </w:t>
      </w:r>
      <w:r w:rsidR="00D12952">
        <w:rPr>
          <w:color w:val="231F20"/>
          <w:spacing w:val="4"/>
          <w:w w:val="105"/>
        </w:rPr>
        <w:t xml:space="preserve">of </w:t>
      </w:r>
      <w:r w:rsidR="00D12952">
        <w:rPr>
          <w:color w:val="231F20"/>
          <w:spacing w:val="3"/>
          <w:w w:val="105"/>
        </w:rPr>
        <w:t>associations,</w:t>
      </w:r>
      <w:r w:rsidR="00D12952">
        <w:rPr>
          <w:color w:val="231F20"/>
          <w:spacing w:val="-23"/>
          <w:w w:val="105"/>
        </w:rPr>
        <w:t xml:space="preserve"> </w:t>
      </w:r>
      <w:r w:rsidR="00D12952">
        <w:rPr>
          <w:color w:val="231F20"/>
          <w:spacing w:val="3"/>
          <w:w w:val="105"/>
        </w:rPr>
        <w:t>which</w:t>
      </w:r>
      <w:r w:rsidR="00D12952">
        <w:rPr>
          <w:color w:val="231F20"/>
          <w:spacing w:val="-22"/>
          <w:w w:val="105"/>
        </w:rPr>
        <w:t xml:space="preserve"> </w:t>
      </w:r>
      <w:r w:rsidR="00D12952">
        <w:rPr>
          <w:color w:val="231F20"/>
          <w:spacing w:val="3"/>
          <w:w w:val="105"/>
        </w:rPr>
        <w:t>enrolled</w:t>
      </w:r>
      <w:r w:rsidR="00D12952">
        <w:rPr>
          <w:color w:val="231F20"/>
          <w:spacing w:val="-22"/>
          <w:w w:val="105"/>
        </w:rPr>
        <w:t xml:space="preserve"> </w:t>
      </w:r>
      <w:r w:rsidR="00D12952">
        <w:rPr>
          <w:color w:val="231F20"/>
          <w:spacing w:val="3"/>
          <w:w w:val="105"/>
        </w:rPr>
        <w:t>members</w:t>
      </w:r>
      <w:r w:rsidR="00D12952">
        <w:rPr>
          <w:color w:val="231F20"/>
          <w:spacing w:val="-22"/>
          <w:w w:val="105"/>
        </w:rPr>
        <w:t xml:space="preserve"> </w:t>
      </w:r>
      <w:r w:rsidR="00D12952">
        <w:rPr>
          <w:color w:val="231F20"/>
          <w:spacing w:val="3"/>
          <w:w w:val="105"/>
        </w:rPr>
        <w:t>from</w:t>
      </w:r>
      <w:r w:rsidR="00D12952">
        <w:rPr>
          <w:color w:val="231F20"/>
          <w:spacing w:val="-22"/>
          <w:w w:val="105"/>
        </w:rPr>
        <w:t xml:space="preserve"> </w:t>
      </w:r>
      <w:r w:rsidR="00D12952">
        <w:rPr>
          <w:color w:val="231F20"/>
          <w:spacing w:val="3"/>
          <w:w w:val="105"/>
        </w:rPr>
        <w:t>among</w:t>
      </w:r>
      <w:r w:rsidR="00D12952">
        <w:rPr>
          <w:color w:val="231F20"/>
          <w:spacing w:val="-22"/>
          <w:w w:val="105"/>
        </w:rPr>
        <w:t xml:space="preserve"> </w:t>
      </w:r>
      <w:r w:rsidR="00D12952">
        <w:rPr>
          <w:color w:val="231F20"/>
          <w:spacing w:val="2"/>
          <w:w w:val="105"/>
        </w:rPr>
        <w:t>the</w:t>
      </w:r>
      <w:r w:rsidR="00D12952">
        <w:rPr>
          <w:color w:val="231F20"/>
          <w:spacing w:val="-22"/>
          <w:w w:val="105"/>
        </w:rPr>
        <w:t xml:space="preserve"> </w:t>
      </w:r>
      <w:r w:rsidR="00D12952">
        <w:rPr>
          <w:color w:val="231F20"/>
          <w:spacing w:val="3"/>
          <w:w w:val="105"/>
        </w:rPr>
        <w:t>embryonic</w:t>
      </w:r>
      <w:r w:rsidR="00D12952">
        <w:rPr>
          <w:color w:val="231F20"/>
          <w:spacing w:val="-22"/>
          <w:w w:val="105"/>
        </w:rPr>
        <w:t xml:space="preserve"> </w:t>
      </w:r>
      <w:r w:rsidR="00D12952">
        <w:rPr>
          <w:color w:val="231F20"/>
          <w:spacing w:val="4"/>
          <w:w w:val="105"/>
        </w:rPr>
        <w:t xml:space="preserve">middle </w:t>
      </w:r>
      <w:r w:rsidR="00D12952">
        <w:rPr>
          <w:color w:val="231F20"/>
          <w:spacing w:val="2"/>
          <w:w w:val="105"/>
        </w:rPr>
        <w:t>and</w:t>
      </w:r>
      <w:r w:rsidR="00D12952">
        <w:rPr>
          <w:color w:val="231F20"/>
          <w:spacing w:val="-18"/>
          <w:w w:val="105"/>
        </w:rPr>
        <w:t xml:space="preserve"> </w:t>
      </w:r>
      <w:r w:rsidR="00D12952">
        <w:rPr>
          <w:color w:val="231F20"/>
          <w:spacing w:val="3"/>
          <w:w w:val="105"/>
        </w:rPr>
        <w:t>working</w:t>
      </w:r>
      <w:r w:rsidR="00D12952">
        <w:rPr>
          <w:color w:val="231F20"/>
          <w:spacing w:val="-18"/>
          <w:w w:val="105"/>
        </w:rPr>
        <w:t xml:space="preserve"> </w:t>
      </w:r>
      <w:r w:rsidR="00D12952">
        <w:rPr>
          <w:color w:val="231F20"/>
          <w:spacing w:val="3"/>
          <w:w w:val="105"/>
        </w:rPr>
        <w:t>classes</w:t>
      </w:r>
      <w:r w:rsidR="00D12952">
        <w:rPr>
          <w:color w:val="231F20"/>
          <w:spacing w:val="-18"/>
          <w:w w:val="105"/>
        </w:rPr>
        <w:t xml:space="preserve"> </w:t>
      </w:r>
      <w:r w:rsidR="00D12952">
        <w:rPr>
          <w:color w:val="231F20"/>
          <w:spacing w:val="2"/>
          <w:w w:val="105"/>
        </w:rPr>
        <w:t>and</w:t>
      </w:r>
      <w:r w:rsidR="00D12952">
        <w:rPr>
          <w:color w:val="231F20"/>
          <w:spacing w:val="-18"/>
          <w:w w:val="105"/>
        </w:rPr>
        <w:t xml:space="preserve"> </w:t>
      </w:r>
      <w:r w:rsidR="00D12952">
        <w:rPr>
          <w:color w:val="231F20"/>
          <w:spacing w:val="3"/>
          <w:w w:val="105"/>
        </w:rPr>
        <w:t>organised</w:t>
      </w:r>
      <w:r w:rsidR="00D12952">
        <w:rPr>
          <w:color w:val="231F20"/>
          <w:spacing w:val="-18"/>
          <w:w w:val="105"/>
        </w:rPr>
        <w:t xml:space="preserve"> </w:t>
      </w:r>
      <w:r w:rsidR="00D12952">
        <w:rPr>
          <w:color w:val="231F20"/>
          <w:spacing w:val="3"/>
          <w:w w:val="105"/>
        </w:rPr>
        <w:t>excursions,</w:t>
      </w:r>
      <w:r w:rsidR="00D12952">
        <w:rPr>
          <w:color w:val="231F20"/>
          <w:spacing w:val="-18"/>
          <w:w w:val="105"/>
        </w:rPr>
        <w:t xml:space="preserve"> </w:t>
      </w:r>
      <w:r w:rsidR="00D12952">
        <w:rPr>
          <w:color w:val="231F20"/>
          <w:spacing w:val="3"/>
          <w:w w:val="105"/>
        </w:rPr>
        <w:t>holiday</w:t>
      </w:r>
      <w:r w:rsidR="00D12952">
        <w:rPr>
          <w:color w:val="231F20"/>
          <w:spacing w:val="-18"/>
          <w:w w:val="105"/>
        </w:rPr>
        <w:t xml:space="preserve"> </w:t>
      </w:r>
      <w:r w:rsidR="00D12952">
        <w:rPr>
          <w:color w:val="231F20"/>
          <w:spacing w:val="3"/>
          <w:w w:val="105"/>
        </w:rPr>
        <w:t>camps,</w:t>
      </w:r>
      <w:r w:rsidR="00D12952">
        <w:rPr>
          <w:color w:val="231F20"/>
          <w:spacing w:val="-18"/>
          <w:w w:val="105"/>
        </w:rPr>
        <w:t xml:space="preserve"> </w:t>
      </w:r>
      <w:r w:rsidR="00D12952">
        <w:rPr>
          <w:color w:val="231F20"/>
          <w:spacing w:val="3"/>
          <w:w w:val="105"/>
        </w:rPr>
        <w:t>family</w:t>
      </w:r>
      <w:r w:rsidR="00D12952">
        <w:rPr>
          <w:color w:val="231F20"/>
          <w:spacing w:val="-17"/>
          <w:w w:val="105"/>
        </w:rPr>
        <w:t xml:space="preserve"> </w:t>
      </w:r>
      <w:r w:rsidR="00D12952">
        <w:rPr>
          <w:color w:val="231F20"/>
          <w:spacing w:val="4"/>
          <w:w w:val="105"/>
        </w:rPr>
        <w:t xml:space="preserve">rest </w:t>
      </w:r>
      <w:r w:rsidR="00D12952">
        <w:rPr>
          <w:color w:val="231F20"/>
          <w:spacing w:val="2"/>
          <w:w w:val="105"/>
        </w:rPr>
        <w:t>and</w:t>
      </w:r>
      <w:r w:rsidR="00D12952">
        <w:rPr>
          <w:color w:val="231F20"/>
          <w:spacing w:val="-11"/>
          <w:w w:val="105"/>
        </w:rPr>
        <w:t xml:space="preserve"> </w:t>
      </w:r>
      <w:r w:rsidR="00D12952">
        <w:rPr>
          <w:color w:val="231F20"/>
          <w:spacing w:val="3"/>
          <w:w w:val="105"/>
        </w:rPr>
        <w:t>holiday</w:t>
      </w:r>
      <w:r w:rsidR="00D12952">
        <w:rPr>
          <w:color w:val="231F20"/>
          <w:spacing w:val="-10"/>
          <w:w w:val="105"/>
        </w:rPr>
        <w:t xml:space="preserve"> </w:t>
      </w:r>
      <w:r w:rsidR="00D12952">
        <w:rPr>
          <w:color w:val="231F20"/>
          <w:spacing w:val="3"/>
          <w:w w:val="105"/>
        </w:rPr>
        <w:t>homes</w:t>
      </w:r>
      <w:r w:rsidR="00D12952">
        <w:rPr>
          <w:color w:val="231F20"/>
          <w:spacing w:val="-11"/>
          <w:w w:val="105"/>
        </w:rPr>
        <w:t xml:space="preserve"> </w:t>
      </w:r>
      <w:r w:rsidR="00D12952">
        <w:rPr>
          <w:color w:val="231F20"/>
          <w:spacing w:val="2"/>
          <w:w w:val="105"/>
        </w:rPr>
        <w:t>for</w:t>
      </w:r>
      <w:r w:rsidR="00D12952">
        <w:rPr>
          <w:color w:val="231F20"/>
          <w:spacing w:val="-10"/>
          <w:w w:val="105"/>
        </w:rPr>
        <w:t xml:space="preserve"> </w:t>
      </w:r>
      <w:r w:rsidR="00D12952">
        <w:rPr>
          <w:color w:val="231F20"/>
          <w:spacing w:val="3"/>
          <w:w w:val="105"/>
        </w:rPr>
        <w:t>them.</w:t>
      </w:r>
      <w:r w:rsidR="00D12952">
        <w:rPr>
          <w:color w:val="231F20"/>
          <w:spacing w:val="-11"/>
          <w:w w:val="105"/>
        </w:rPr>
        <w:t xml:space="preserve"> </w:t>
      </w:r>
      <w:r w:rsidR="00D12952">
        <w:rPr>
          <w:color w:val="231F20"/>
          <w:spacing w:val="3"/>
          <w:w w:val="105"/>
        </w:rPr>
        <w:t>This</w:t>
      </w:r>
      <w:r w:rsidR="00D12952">
        <w:rPr>
          <w:color w:val="231F20"/>
          <w:spacing w:val="-10"/>
          <w:w w:val="105"/>
        </w:rPr>
        <w:t xml:space="preserve"> </w:t>
      </w:r>
      <w:r w:rsidR="00D12952">
        <w:rPr>
          <w:color w:val="231F20"/>
          <w:spacing w:val="3"/>
          <w:w w:val="105"/>
        </w:rPr>
        <w:t>class</w:t>
      </w:r>
      <w:r w:rsidR="00D12952">
        <w:rPr>
          <w:color w:val="231F20"/>
          <w:spacing w:val="-10"/>
          <w:w w:val="105"/>
        </w:rPr>
        <w:t xml:space="preserve"> </w:t>
      </w:r>
      <w:r w:rsidR="00D12952">
        <w:rPr>
          <w:color w:val="231F20"/>
          <w:w w:val="105"/>
        </w:rPr>
        <w:t>of</w:t>
      </w:r>
      <w:r w:rsidR="00D12952">
        <w:rPr>
          <w:color w:val="231F20"/>
          <w:spacing w:val="-11"/>
          <w:w w:val="105"/>
        </w:rPr>
        <w:t xml:space="preserve"> </w:t>
      </w:r>
      <w:r w:rsidR="00D12952">
        <w:rPr>
          <w:color w:val="231F20"/>
          <w:spacing w:val="3"/>
          <w:w w:val="105"/>
        </w:rPr>
        <w:t>people</w:t>
      </w:r>
      <w:r w:rsidR="00D12952">
        <w:rPr>
          <w:color w:val="231F20"/>
          <w:spacing w:val="-10"/>
          <w:w w:val="105"/>
        </w:rPr>
        <w:t xml:space="preserve"> </w:t>
      </w:r>
      <w:r w:rsidR="00D12952">
        <w:rPr>
          <w:color w:val="231F20"/>
          <w:spacing w:val="2"/>
          <w:w w:val="105"/>
        </w:rPr>
        <w:t>had</w:t>
      </w:r>
      <w:r w:rsidR="00D12952">
        <w:rPr>
          <w:color w:val="231F20"/>
          <w:spacing w:val="-11"/>
          <w:w w:val="105"/>
        </w:rPr>
        <w:t xml:space="preserve"> </w:t>
      </w:r>
      <w:r w:rsidR="00D12952">
        <w:rPr>
          <w:color w:val="231F20"/>
          <w:spacing w:val="3"/>
          <w:w w:val="105"/>
        </w:rPr>
        <w:t>emerged</w:t>
      </w:r>
      <w:r w:rsidR="00D12952">
        <w:rPr>
          <w:color w:val="231F20"/>
          <w:spacing w:val="-10"/>
          <w:w w:val="105"/>
        </w:rPr>
        <w:t xml:space="preserve"> </w:t>
      </w:r>
      <w:r w:rsidR="00D12952">
        <w:rPr>
          <w:color w:val="231F20"/>
          <w:w w:val="105"/>
        </w:rPr>
        <w:t>as</w:t>
      </w:r>
      <w:r w:rsidR="00D12952">
        <w:rPr>
          <w:color w:val="231F20"/>
          <w:spacing w:val="-11"/>
          <w:w w:val="105"/>
        </w:rPr>
        <w:t xml:space="preserve"> </w:t>
      </w:r>
      <w:r w:rsidR="00D12952">
        <w:rPr>
          <w:color w:val="231F20"/>
          <w:w w:val="105"/>
        </w:rPr>
        <w:t>a</w:t>
      </w:r>
      <w:r w:rsidR="00D12952">
        <w:rPr>
          <w:color w:val="231F20"/>
          <w:spacing w:val="-10"/>
          <w:w w:val="105"/>
        </w:rPr>
        <w:t xml:space="preserve"> </w:t>
      </w:r>
      <w:r w:rsidR="00D12952">
        <w:rPr>
          <w:color w:val="231F20"/>
          <w:spacing w:val="4"/>
          <w:w w:val="105"/>
        </w:rPr>
        <w:t xml:space="preserve">result </w:t>
      </w:r>
      <w:r w:rsidR="00D12952">
        <w:rPr>
          <w:color w:val="231F20"/>
          <w:w w:val="105"/>
        </w:rPr>
        <w:t xml:space="preserve">of </w:t>
      </w:r>
      <w:r w:rsidR="00D12952">
        <w:rPr>
          <w:color w:val="231F20"/>
          <w:spacing w:val="3"/>
          <w:w w:val="105"/>
        </w:rPr>
        <w:t xml:space="preserve">increasing prosperity </w:t>
      </w:r>
      <w:r w:rsidR="00D12952">
        <w:rPr>
          <w:color w:val="231F20"/>
          <w:spacing w:val="2"/>
          <w:w w:val="105"/>
        </w:rPr>
        <w:t xml:space="preserve">due </w:t>
      </w:r>
      <w:r w:rsidR="00D12952">
        <w:rPr>
          <w:color w:val="231F20"/>
          <w:w w:val="105"/>
        </w:rPr>
        <w:t xml:space="preserve">to </w:t>
      </w:r>
      <w:r w:rsidR="00D12952">
        <w:rPr>
          <w:color w:val="231F20"/>
          <w:spacing w:val="3"/>
          <w:w w:val="105"/>
        </w:rPr>
        <w:t xml:space="preserve">industrialisation </w:t>
      </w:r>
      <w:r w:rsidR="00D12952">
        <w:rPr>
          <w:color w:val="231F20"/>
          <w:spacing w:val="2"/>
          <w:w w:val="105"/>
        </w:rPr>
        <w:t xml:space="preserve">and </w:t>
      </w:r>
      <w:r w:rsidR="00D12952">
        <w:rPr>
          <w:color w:val="231F20"/>
          <w:spacing w:val="3"/>
          <w:w w:val="105"/>
        </w:rPr>
        <w:t xml:space="preserve">urbanisation. </w:t>
      </w:r>
      <w:r w:rsidR="00D12952">
        <w:rPr>
          <w:color w:val="231F20"/>
          <w:spacing w:val="4"/>
          <w:w w:val="105"/>
        </w:rPr>
        <w:t xml:space="preserve">Not </w:t>
      </w:r>
      <w:r w:rsidR="00D12952">
        <w:rPr>
          <w:color w:val="231F20"/>
          <w:spacing w:val="3"/>
          <w:w w:val="105"/>
        </w:rPr>
        <w:t>many</w:t>
      </w:r>
      <w:r w:rsidR="00D12952">
        <w:rPr>
          <w:color w:val="231F20"/>
          <w:spacing w:val="-9"/>
          <w:w w:val="105"/>
        </w:rPr>
        <w:t xml:space="preserve"> </w:t>
      </w:r>
      <w:r w:rsidR="00D12952">
        <w:rPr>
          <w:color w:val="231F20"/>
          <w:spacing w:val="3"/>
          <w:w w:val="105"/>
        </w:rPr>
        <w:t>people,</w:t>
      </w:r>
      <w:r w:rsidR="00D12952">
        <w:rPr>
          <w:color w:val="231F20"/>
          <w:spacing w:val="-9"/>
          <w:w w:val="105"/>
        </w:rPr>
        <w:t xml:space="preserve"> </w:t>
      </w:r>
      <w:r w:rsidR="00D12952">
        <w:rPr>
          <w:color w:val="231F20"/>
          <w:spacing w:val="3"/>
          <w:w w:val="105"/>
        </w:rPr>
        <w:t>however,</w:t>
      </w:r>
      <w:r w:rsidR="00D12952">
        <w:rPr>
          <w:color w:val="231F20"/>
          <w:spacing w:val="-9"/>
          <w:w w:val="105"/>
        </w:rPr>
        <w:t xml:space="preserve"> </w:t>
      </w:r>
      <w:r w:rsidR="00D12952">
        <w:rPr>
          <w:color w:val="231F20"/>
          <w:spacing w:val="3"/>
          <w:w w:val="105"/>
        </w:rPr>
        <w:t>benefited</w:t>
      </w:r>
      <w:r w:rsidR="00D12952">
        <w:rPr>
          <w:color w:val="231F20"/>
          <w:spacing w:val="-9"/>
          <w:w w:val="105"/>
        </w:rPr>
        <w:t xml:space="preserve"> </w:t>
      </w:r>
      <w:r w:rsidR="00D12952">
        <w:rPr>
          <w:color w:val="231F20"/>
          <w:spacing w:val="3"/>
          <w:w w:val="105"/>
        </w:rPr>
        <w:t>from</w:t>
      </w:r>
      <w:r w:rsidR="00D12952">
        <w:rPr>
          <w:color w:val="231F20"/>
          <w:spacing w:val="-8"/>
          <w:w w:val="105"/>
        </w:rPr>
        <w:t xml:space="preserve"> </w:t>
      </w:r>
      <w:r w:rsidR="00D12952">
        <w:rPr>
          <w:color w:val="231F20"/>
          <w:spacing w:val="3"/>
          <w:w w:val="105"/>
        </w:rPr>
        <w:t>such</w:t>
      </w:r>
      <w:r w:rsidR="00D12952">
        <w:rPr>
          <w:color w:val="231F20"/>
          <w:spacing w:val="-9"/>
          <w:w w:val="105"/>
        </w:rPr>
        <w:t xml:space="preserve"> </w:t>
      </w:r>
      <w:r w:rsidR="00D12952">
        <w:rPr>
          <w:color w:val="231F20"/>
          <w:spacing w:val="3"/>
          <w:w w:val="105"/>
        </w:rPr>
        <w:t>activities</w:t>
      </w:r>
      <w:r w:rsidR="00D12952">
        <w:rPr>
          <w:color w:val="231F20"/>
          <w:spacing w:val="-9"/>
          <w:w w:val="105"/>
        </w:rPr>
        <w:t xml:space="preserve"> </w:t>
      </w:r>
      <w:r w:rsidR="00D12952">
        <w:rPr>
          <w:color w:val="231F20"/>
          <w:w w:val="105"/>
        </w:rPr>
        <w:t>at</w:t>
      </w:r>
      <w:r w:rsidR="00D12952">
        <w:rPr>
          <w:color w:val="231F20"/>
          <w:spacing w:val="-9"/>
          <w:w w:val="105"/>
        </w:rPr>
        <w:t xml:space="preserve"> </w:t>
      </w:r>
      <w:r w:rsidR="00D12952">
        <w:rPr>
          <w:color w:val="231F20"/>
          <w:spacing w:val="3"/>
          <w:w w:val="105"/>
        </w:rPr>
        <w:t>that</w:t>
      </w:r>
      <w:r w:rsidR="00D12952">
        <w:rPr>
          <w:color w:val="231F20"/>
          <w:spacing w:val="-9"/>
          <w:w w:val="105"/>
        </w:rPr>
        <w:t xml:space="preserve"> </w:t>
      </w:r>
      <w:r w:rsidR="00D12952">
        <w:rPr>
          <w:color w:val="231F20"/>
          <w:spacing w:val="4"/>
          <w:w w:val="105"/>
        </w:rPr>
        <w:t>time.</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spacing w:val="3"/>
        </w:rPr>
        <w:t xml:space="preserve">World </w:t>
      </w:r>
      <w:r>
        <w:rPr>
          <w:color w:val="231F20"/>
          <w:spacing w:val="2"/>
        </w:rPr>
        <w:t xml:space="preserve">War </w:t>
      </w:r>
      <w:r>
        <w:rPr>
          <w:color w:val="231F20"/>
        </w:rPr>
        <w:t xml:space="preserve">I </w:t>
      </w:r>
      <w:r>
        <w:rPr>
          <w:color w:val="231F20"/>
          <w:spacing w:val="2"/>
        </w:rPr>
        <w:t xml:space="preserve">was </w:t>
      </w:r>
      <w:r>
        <w:rPr>
          <w:color w:val="231F20"/>
          <w:spacing w:val="3"/>
        </w:rPr>
        <w:t xml:space="preserve">responsible </w:t>
      </w:r>
      <w:r>
        <w:rPr>
          <w:color w:val="231F20"/>
          <w:spacing w:val="2"/>
        </w:rPr>
        <w:t xml:space="preserve">for </w:t>
      </w:r>
      <w:r>
        <w:rPr>
          <w:color w:val="231F20"/>
        </w:rPr>
        <w:t xml:space="preserve">a </w:t>
      </w:r>
      <w:r>
        <w:rPr>
          <w:color w:val="231F20"/>
          <w:spacing w:val="3"/>
        </w:rPr>
        <w:t xml:space="preserve">temporary halt </w:t>
      </w:r>
      <w:r>
        <w:rPr>
          <w:color w:val="231F20"/>
        </w:rPr>
        <w:t xml:space="preserve">to </w:t>
      </w:r>
      <w:r>
        <w:rPr>
          <w:color w:val="231F20"/>
          <w:spacing w:val="4"/>
        </w:rPr>
        <w:t xml:space="preserve">tourist </w:t>
      </w:r>
      <w:r>
        <w:rPr>
          <w:color w:val="231F20"/>
          <w:spacing w:val="3"/>
        </w:rPr>
        <w:t xml:space="preserve">movements. Tourism </w:t>
      </w:r>
      <w:r>
        <w:rPr>
          <w:color w:val="231F20"/>
          <w:spacing w:val="2"/>
        </w:rPr>
        <w:t xml:space="preserve">was </w:t>
      </w:r>
      <w:r>
        <w:rPr>
          <w:color w:val="231F20"/>
          <w:spacing w:val="3"/>
        </w:rPr>
        <w:t xml:space="preserve">always flourished </w:t>
      </w:r>
      <w:r>
        <w:rPr>
          <w:color w:val="231F20"/>
        </w:rPr>
        <w:t xml:space="preserve">in </w:t>
      </w:r>
      <w:r>
        <w:rPr>
          <w:color w:val="231F20"/>
          <w:spacing w:val="3"/>
        </w:rPr>
        <w:t xml:space="preserve">peace </w:t>
      </w:r>
      <w:r>
        <w:rPr>
          <w:color w:val="231F20"/>
        </w:rPr>
        <w:t xml:space="preserve">as it is a </w:t>
      </w:r>
      <w:r>
        <w:rPr>
          <w:color w:val="231F20"/>
          <w:spacing w:val="3"/>
        </w:rPr>
        <w:t xml:space="preserve">peace </w:t>
      </w:r>
      <w:r>
        <w:rPr>
          <w:color w:val="231F20"/>
          <w:spacing w:val="4"/>
        </w:rPr>
        <w:t xml:space="preserve">time </w:t>
      </w:r>
      <w:r>
        <w:rPr>
          <w:color w:val="231F20"/>
          <w:spacing w:val="3"/>
        </w:rPr>
        <w:t xml:space="preserve">activity. </w:t>
      </w:r>
      <w:r>
        <w:rPr>
          <w:color w:val="231F20"/>
        </w:rPr>
        <w:t xml:space="preserve">As </w:t>
      </w:r>
      <w:r>
        <w:rPr>
          <w:color w:val="231F20"/>
          <w:spacing w:val="3"/>
        </w:rPr>
        <w:t xml:space="preserve">such </w:t>
      </w:r>
      <w:r>
        <w:rPr>
          <w:color w:val="231F20"/>
          <w:spacing w:val="2"/>
        </w:rPr>
        <w:t xml:space="preserve">the war saw </w:t>
      </w:r>
      <w:r>
        <w:rPr>
          <w:color w:val="231F20"/>
        </w:rPr>
        <w:t xml:space="preserve">a </w:t>
      </w:r>
      <w:r>
        <w:rPr>
          <w:color w:val="231F20"/>
          <w:spacing w:val="3"/>
        </w:rPr>
        <w:t xml:space="preserve">considerable decline </w:t>
      </w:r>
      <w:r>
        <w:rPr>
          <w:color w:val="231F20"/>
        </w:rPr>
        <w:t xml:space="preserve">in </w:t>
      </w:r>
      <w:r>
        <w:rPr>
          <w:color w:val="231F20"/>
          <w:spacing w:val="3"/>
        </w:rPr>
        <w:t xml:space="preserve">tourist travel </w:t>
      </w:r>
      <w:r>
        <w:rPr>
          <w:color w:val="231F20"/>
          <w:spacing w:val="4"/>
        </w:rPr>
        <w:t xml:space="preserve">not </w:t>
      </w:r>
      <w:r>
        <w:rPr>
          <w:color w:val="231F20"/>
          <w:spacing w:val="3"/>
        </w:rPr>
        <w:t xml:space="preserve">only within Europe </w:t>
      </w:r>
      <w:r>
        <w:rPr>
          <w:color w:val="231F20"/>
          <w:spacing w:val="2"/>
        </w:rPr>
        <w:t xml:space="preserve">but </w:t>
      </w:r>
      <w:r>
        <w:rPr>
          <w:color w:val="231F20"/>
          <w:spacing w:val="3"/>
        </w:rPr>
        <w:t xml:space="preserve">also </w:t>
      </w:r>
      <w:r>
        <w:rPr>
          <w:color w:val="231F20"/>
          <w:spacing w:val="2"/>
        </w:rPr>
        <w:t xml:space="preserve">all </w:t>
      </w:r>
      <w:r>
        <w:rPr>
          <w:color w:val="231F20"/>
          <w:spacing w:val="3"/>
        </w:rPr>
        <w:t xml:space="preserve">over </w:t>
      </w:r>
      <w:r>
        <w:rPr>
          <w:color w:val="231F20"/>
          <w:spacing w:val="2"/>
        </w:rPr>
        <w:t xml:space="preserve">the </w:t>
      </w:r>
      <w:r>
        <w:rPr>
          <w:color w:val="231F20"/>
          <w:spacing w:val="3"/>
        </w:rPr>
        <w:t xml:space="preserve">world. However, soon after </w:t>
      </w:r>
      <w:r>
        <w:rPr>
          <w:color w:val="231F20"/>
          <w:spacing w:val="4"/>
        </w:rPr>
        <w:t xml:space="preserve">the </w:t>
      </w:r>
      <w:r>
        <w:rPr>
          <w:color w:val="231F20"/>
          <w:spacing w:val="3"/>
        </w:rPr>
        <w:t xml:space="preserve">war, travel zone reached pre-war peak level, </w:t>
      </w:r>
      <w:r>
        <w:rPr>
          <w:color w:val="231F20"/>
          <w:spacing w:val="2"/>
        </w:rPr>
        <w:t xml:space="preserve">and </w:t>
      </w:r>
      <w:r>
        <w:rPr>
          <w:color w:val="231F20"/>
          <w:spacing w:val="3"/>
        </w:rPr>
        <w:t xml:space="preserve">within </w:t>
      </w:r>
      <w:r>
        <w:rPr>
          <w:color w:val="231F20"/>
          <w:spacing w:val="2"/>
        </w:rPr>
        <w:t xml:space="preserve">the </w:t>
      </w:r>
      <w:r>
        <w:rPr>
          <w:color w:val="231F20"/>
          <w:spacing w:val="3"/>
        </w:rPr>
        <w:t xml:space="preserve">next three </w:t>
      </w:r>
      <w:r>
        <w:rPr>
          <w:color w:val="231F20"/>
          <w:spacing w:val="4"/>
        </w:rPr>
        <w:t xml:space="preserve">to </w:t>
      </w:r>
      <w:r>
        <w:rPr>
          <w:color w:val="231F20"/>
          <w:spacing w:val="3"/>
        </w:rPr>
        <w:t>five ye</w:t>
      </w:r>
      <w:r>
        <w:rPr>
          <w:color w:val="231F20"/>
          <w:spacing w:val="3"/>
        </w:rPr>
        <w:t xml:space="preserve">ars, greatly exceeded them. Early post-war period also brought </w:t>
      </w:r>
      <w:r>
        <w:rPr>
          <w:color w:val="231F20"/>
          <w:spacing w:val="4"/>
        </w:rPr>
        <w:t xml:space="preserve">in  </w:t>
      </w:r>
      <w:r>
        <w:rPr>
          <w:color w:val="231F20"/>
          <w:spacing w:val="2"/>
        </w:rPr>
        <w:t xml:space="preserve">its </w:t>
      </w:r>
      <w:r>
        <w:rPr>
          <w:color w:val="231F20"/>
          <w:spacing w:val="3"/>
        </w:rPr>
        <w:t xml:space="preserve">wake prosperity coupled with large scale migration, </w:t>
      </w:r>
      <w:r>
        <w:rPr>
          <w:color w:val="231F20"/>
          <w:spacing w:val="2"/>
        </w:rPr>
        <w:t xml:space="preserve">and </w:t>
      </w:r>
      <w:r>
        <w:rPr>
          <w:color w:val="231F20"/>
          <w:spacing w:val="3"/>
        </w:rPr>
        <w:t xml:space="preserve">this </w:t>
      </w:r>
      <w:r>
        <w:rPr>
          <w:color w:val="231F20"/>
          <w:spacing w:val="4"/>
        </w:rPr>
        <w:t xml:space="preserve">period </w:t>
      </w:r>
      <w:r>
        <w:rPr>
          <w:color w:val="231F20"/>
          <w:spacing w:val="3"/>
        </w:rPr>
        <w:t xml:space="preserve">increased demand </w:t>
      </w:r>
      <w:r>
        <w:rPr>
          <w:color w:val="231F20"/>
          <w:spacing w:val="2"/>
        </w:rPr>
        <w:t xml:space="preserve">for </w:t>
      </w:r>
      <w:r>
        <w:rPr>
          <w:color w:val="231F20"/>
          <w:spacing w:val="3"/>
        </w:rPr>
        <w:t>international</w:t>
      </w:r>
      <w:r>
        <w:rPr>
          <w:color w:val="231F20"/>
          <w:spacing w:val="16"/>
        </w:rPr>
        <w:t xml:space="preserve"> </w:t>
      </w:r>
      <w:r>
        <w:rPr>
          <w:color w:val="231F20"/>
          <w:spacing w:val="4"/>
        </w:rPr>
        <w:t>travel.</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spacing w:val="3"/>
          <w:w w:val="105"/>
        </w:rPr>
        <w:t>Gradual</w:t>
      </w:r>
      <w:r>
        <w:rPr>
          <w:color w:val="231F20"/>
          <w:spacing w:val="-8"/>
          <w:w w:val="105"/>
        </w:rPr>
        <w:t xml:space="preserve"> </w:t>
      </w:r>
      <w:r>
        <w:rPr>
          <w:color w:val="231F20"/>
          <w:spacing w:val="3"/>
          <w:w w:val="105"/>
        </w:rPr>
        <w:t>development</w:t>
      </w:r>
      <w:r>
        <w:rPr>
          <w:color w:val="231F20"/>
          <w:spacing w:val="-7"/>
          <w:w w:val="105"/>
        </w:rPr>
        <w:t xml:space="preserve"> </w:t>
      </w:r>
      <w:r>
        <w:rPr>
          <w:color w:val="231F20"/>
          <w:w w:val="105"/>
        </w:rPr>
        <w:t>of</w:t>
      </w:r>
      <w:r>
        <w:rPr>
          <w:color w:val="231F20"/>
          <w:spacing w:val="-7"/>
          <w:w w:val="105"/>
        </w:rPr>
        <w:t xml:space="preserve"> </w:t>
      </w:r>
      <w:r>
        <w:rPr>
          <w:color w:val="231F20"/>
          <w:spacing w:val="2"/>
          <w:w w:val="105"/>
        </w:rPr>
        <w:t>the</w:t>
      </w:r>
      <w:r>
        <w:rPr>
          <w:color w:val="231F20"/>
          <w:spacing w:val="-7"/>
          <w:w w:val="105"/>
        </w:rPr>
        <w:t xml:space="preserve"> </w:t>
      </w:r>
      <w:r>
        <w:rPr>
          <w:color w:val="231F20"/>
          <w:spacing w:val="3"/>
          <w:w w:val="105"/>
        </w:rPr>
        <w:t>mass</w:t>
      </w:r>
      <w:r>
        <w:rPr>
          <w:color w:val="231F20"/>
          <w:spacing w:val="-7"/>
          <w:w w:val="105"/>
        </w:rPr>
        <w:t xml:space="preserve"> </w:t>
      </w:r>
      <w:r>
        <w:rPr>
          <w:color w:val="231F20"/>
          <w:spacing w:val="3"/>
          <w:w w:val="105"/>
        </w:rPr>
        <w:t>communication</w:t>
      </w:r>
      <w:r>
        <w:rPr>
          <w:color w:val="231F20"/>
          <w:spacing w:val="-8"/>
          <w:w w:val="105"/>
        </w:rPr>
        <w:t xml:space="preserve"> </w:t>
      </w:r>
      <w:r>
        <w:rPr>
          <w:color w:val="231F20"/>
          <w:spacing w:val="3"/>
          <w:w w:val="105"/>
        </w:rPr>
        <w:t>system</w:t>
      </w:r>
      <w:r>
        <w:rPr>
          <w:color w:val="231F20"/>
          <w:spacing w:val="-7"/>
          <w:w w:val="105"/>
        </w:rPr>
        <w:t xml:space="preserve"> </w:t>
      </w:r>
      <w:r>
        <w:rPr>
          <w:color w:val="231F20"/>
          <w:spacing w:val="3"/>
          <w:w w:val="105"/>
        </w:rPr>
        <w:t>like</w:t>
      </w:r>
      <w:r>
        <w:rPr>
          <w:color w:val="231F20"/>
          <w:spacing w:val="-7"/>
          <w:w w:val="105"/>
        </w:rPr>
        <w:t xml:space="preserve"> </w:t>
      </w:r>
      <w:r>
        <w:rPr>
          <w:color w:val="231F20"/>
          <w:spacing w:val="4"/>
          <w:w w:val="105"/>
        </w:rPr>
        <w:t xml:space="preserve">the </w:t>
      </w:r>
      <w:r>
        <w:rPr>
          <w:color w:val="231F20"/>
          <w:spacing w:val="3"/>
          <w:w w:val="105"/>
        </w:rPr>
        <w:t>radio</w:t>
      </w:r>
      <w:r>
        <w:rPr>
          <w:color w:val="231F20"/>
          <w:spacing w:val="-18"/>
          <w:w w:val="105"/>
        </w:rPr>
        <w:t xml:space="preserve"> </w:t>
      </w:r>
      <w:r>
        <w:rPr>
          <w:color w:val="231F20"/>
          <w:spacing w:val="2"/>
          <w:w w:val="105"/>
        </w:rPr>
        <w:t>and</w:t>
      </w:r>
      <w:r>
        <w:rPr>
          <w:color w:val="231F20"/>
          <w:spacing w:val="-17"/>
          <w:w w:val="105"/>
        </w:rPr>
        <w:t xml:space="preserve"> </w:t>
      </w:r>
      <w:r>
        <w:rPr>
          <w:color w:val="231F20"/>
          <w:spacing w:val="2"/>
          <w:w w:val="105"/>
        </w:rPr>
        <w:t>the</w:t>
      </w:r>
      <w:r>
        <w:rPr>
          <w:color w:val="231F20"/>
          <w:spacing w:val="-17"/>
          <w:w w:val="105"/>
        </w:rPr>
        <w:t xml:space="preserve"> </w:t>
      </w:r>
      <w:r>
        <w:rPr>
          <w:color w:val="231F20"/>
          <w:spacing w:val="3"/>
          <w:w w:val="105"/>
        </w:rPr>
        <w:t>press</w:t>
      </w:r>
      <w:r>
        <w:rPr>
          <w:color w:val="231F20"/>
          <w:spacing w:val="-17"/>
          <w:w w:val="105"/>
        </w:rPr>
        <w:t xml:space="preserve"> </w:t>
      </w:r>
      <w:r>
        <w:rPr>
          <w:color w:val="231F20"/>
          <w:spacing w:val="3"/>
          <w:w w:val="105"/>
        </w:rPr>
        <w:t>played</w:t>
      </w:r>
      <w:r>
        <w:rPr>
          <w:color w:val="231F20"/>
          <w:spacing w:val="-17"/>
          <w:w w:val="105"/>
        </w:rPr>
        <w:t xml:space="preserve"> </w:t>
      </w:r>
      <w:r>
        <w:rPr>
          <w:color w:val="231F20"/>
          <w:w w:val="105"/>
        </w:rPr>
        <w:t>an</w:t>
      </w:r>
      <w:r>
        <w:rPr>
          <w:color w:val="231F20"/>
          <w:spacing w:val="-18"/>
          <w:w w:val="105"/>
        </w:rPr>
        <w:t xml:space="preserve"> </w:t>
      </w:r>
      <w:r>
        <w:rPr>
          <w:color w:val="231F20"/>
          <w:spacing w:val="3"/>
          <w:w w:val="105"/>
        </w:rPr>
        <w:t>important</w:t>
      </w:r>
      <w:r>
        <w:rPr>
          <w:color w:val="231F20"/>
          <w:spacing w:val="-17"/>
          <w:w w:val="105"/>
        </w:rPr>
        <w:t xml:space="preserve"> </w:t>
      </w:r>
      <w:r>
        <w:rPr>
          <w:color w:val="231F20"/>
          <w:spacing w:val="3"/>
          <w:w w:val="105"/>
        </w:rPr>
        <w:t>role</w:t>
      </w:r>
      <w:r>
        <w:rPr>
          <w:color w:val="231F20"/>
          <w:spacing w:val="-17"/>
          <w:w w:val="105"/>
        </w:rPr>
        <w:t xml:space="preserve"> </w:t>
      </w:r>
      <w:r>
        <w:rPr>
          <w:color w:val="231F20"/>
          <w:w w:val="105"/>
        </w:rPr>
        <w:t>in</w:t>
      </w:r>
      <w:r>
        <w:rPr>
          <w:color w:val="231F20"/>
          <w:spacing w:val="-17"/>
          <w:w w:val="105"/>
        </w:rPr>
        <w:t xml:space="preserve"> </w:t>
      </w:r>
      <w:r>
        <w:rPr>
          <w:color w:val="231F20"/>
          <w:spacing w:val="3"/>
          <w:w w:val="105"/>
        </w:rPr>
        <w:t>increasing</w:t>
      </w:r>
      <w:r>
        <w:rPr>
          <w:color w:val="231F20"/>
          <w:spacing w:val="-17"/>
          <w:w w:val="105"/>
        </w:rPr>
        <w:t xml:space="preserve"> </w:t>
      </w:r>
      <w:r>
        <w:rPr>
          <w:color w:val="231F20"/>
          <w:spacing w:val="3"/>
          <w:w w:val="105"/>
        </w:rPr>
        <w:t>travel</w:t>
      </w:r>
      <w:r>
        <w:rPr>
          <w:color w:val="231F20"/>
          <w:spacing w:val="-18"/>
          <w:w w:val="105"/>
        </w:rPr>
        <w:t xml:space="preserve"> </w:t>
      </w:r>
      <w:r>
        <w:rPr>
          <w:color w:val="231F20"/>
          <w:w w:val="105"/>
        </w:rPr>
        <w:t>by</w:t>
      </w:r>
      <w:r>
        <w:rPr>
          <w:color w:val="231F20"/>
          <w:spacing w:val="-17"/>
          <w:w w:val="105"/>
        </w:rPr>
        <w:t xml:space="preserve"> </w:t>
      </w:r>
      <w:r>
        <w:rPr>
          <w:color w:val="231F20"/>
          <w:spacing w:val="2"/>
          <w:w w:val="105"/>
        </w:rPr>
        <w:t>way</w:t>
      </w:r>
      <w:r>
        <w:rPr>
          <w:color w:val="231F20"/>
          <w:spacing w:val="-17"/>
          <w:w w:val="105"/>
        </w:rPr>
        <w:t xml:space="preserve"> </w:t>
      </w:r>
      <w:r>
        <w:rPr>
          <w:color w:val="231F20"/>
          <w:spacing w:val="4"/>
          <w:w w:val="105"/>
        </w:rPr>
        <w:t xml:space="preserve">of </w:t>
      </w:r>
      <w:r>
        <w:rPr>
          <w:color w:val="231F20"/>
          <w:spacing w:val="3"/>
          <w:w w:val="105"/>
        </w:rPr>
        <w:t>widening</w:t>
      </w:r>
      <w:r>
        <w:rPr>
          <w:color w:val="231F20"/>
          <w:spacing w:val="-15"/>
          <w:w w:val="105"/>
        </w:rPr>
        <w:t xml:space="preserve"> </w:t>
      </w:r>
      <w:r>
        <w:rPr>
          <w:color w:val="231F20"/>
          <w:spacing w:val="3"/>
          <w:w w:val="105"/>
        </w:rPr>
        <w:t>knowledge</w:t>
      </w:r>
      <w:r>
        <w:rPr>
          <w:color w:val="231F20"/>
          <w:spacing w:val="-14"/>
          <w:w w:val="105"/>
        </w:rPr>
        <w:t xml:space="preserve"> </w:t>
      </w:r>
      <w:r>
        <w:rPr>
          <w:color w:val="231F20"/>
          <w:spacing w:val="2"/>
          <w:w w:val="105"/>
        </w:rPr>
        <w:t>and</w:t>
      </w:r>
      <w:r>
        <w:rPr>
          <w:color w:val="231F20"/>
          <w:spacing w:val="-15"/>
          <w:w w:val="105"/>
        </w:rPr>
        <w:t xml:space="preserve"> </w:t>
      </w:r>
      <w:r>
        <w:rPr>
          <w:color w:val="231F20"/>
          <w:spacing w:val="3"/>
          <w:w w:val="105"/>
        </w:rPr>
        <w:t>interest</w:t>
      </w:r>
      <w:r>
        <w:rPr>
          <w:color w:val="231F20"/>
          <w:spacing w:val="-14"/>
          <w:w w:val="105"/>
        </w:rPr>
        <w:t xml:space="preserve"> </w:t>
      </w:r>
      <w:r>
        <w:rPr>
          <w:color w:val="231F20"/>
          <w:w w:val="105"/>
        </w:rPr>
        <w:t>of</w:t>
      </w:r>
      <w:r>
        <w:rPr>
          <w:color w:val="231F20"/>
          <w:spacing w:val="-14"/>
          <w:w w:val="105"/>
        </w:rPr>
        <w:t xml:space="preserve"> </w:t>
      </w:r>
      <w:r>
        <w:rPr>
          <w:color w:val="231F20"/>
          <w:w w:val="105"/>
        </w:rPr>
        <w:t>a</w:t>
      </w:r>
      <w:r>
        <w:rPr>
          <w:color w:val="231F20"/>
          <w:spacing w:val="-15"/>
          <w:w w:val="105"/>
        </w:rPr>
        <w:t xml:space="preserve"> </w:t>
      </w:r>
      <w:r>
        <w:rPr>
          <w:color w:val="231F20"/>
          <w:spacing w:val="3"/>
          <w:w w:val="105"/>
        </w:rPr>
        <w:t>large</w:t>
      </w:r>
      <w:r>
        <w:rPr>
          <w:color w:val="231F20"/>
          <w:spacing w:val="-14"/>
          <w:w w:val="105"/>
        </w:rPr>
        <w:t xml:space="preserve"> </w:t>
      </w:r>
      <w:r>
        <w:rPr>
          <w:color w:val="231F20"/>
          <w:spacing w:val="3"/>
          <w:w w:val="105"/>
        </w:rPr>
        <w:t>number</w:t>
      </w:r>
      <w:r>
        <w:rPr>
          <w:color w:val="231F20"/>
          <w:spacing w:val="-14"/>
          <w:w w:val="105"/>
        </w:rPr>
        <w:t xml:space="preserve"> </w:t>
      </w:r>
      <w:r>
        <w:rPr>
          <w:color w:val="231F20"/>
          <w:w w:val="105"/>
        </w:rPr>
        <w:t>of</w:t>
      </w:r>
      <w:r>
        <w:rPr>
          <w:color w:val="231F20"/>
          <w:spacing w:val="-15"/>
          <w:w w:val="105"/>
        </w:rPr>
        <w:t xml:space="preserve"> </w:t>
      </w:r>
      <w:r>
        <w:rPr>
          <w:color w:val="231F20"/>
          <w:spacing w:val="3"/>
          <w:w w:val="105"/>
        </w:rPr>
        <w:t>people</w:t>
      </w:r>
      <w:r>
        <w:rPr>
          <w:color w:val="231F20"/>
          <w:spacing w:val="-14"/>
          <w:w w:val="105"/>
        </w:rPr>
        <w:t xml:space="preserve"> </w:t>
      </w:r>
      <w:r>
        <w:rPr>
          <w:color w:val="231F20"/>
          <w:spacing w:val="3"/>
          <w:w w:val="105"/>
        </w:rPr>
        <w:t>about</w:t>
      </w:r>
      <w:r>
        <w:rPr>
          <w:color w:val="231F20"/>
          <w:spacing w:val="-14"/>
          <w:w w:val="105"/>
        </w:rPr>
        <w:t xml:space="preserve"> </w:t>
      </w:r>
      <w:r>
        <w:rPr>
          <w:color w:val="231F20"/>
          <w:spacing w:val="4"/>
          <w:w w:val="105"/>
        </w:rPr>
        <w:t xml:space="preserve">other </w:t>
      </w:r>
      <w:r>
        <w:rPr>
          <w:color w:val="231F20"/>
          <w:spacing w:val="3"/>
          <w:w w:val="105"/>
        </w:rPr>
        <w:t xml:space="preserve">countries. </w:t>
      </w:r>
      <w:r>
        <w:rPr>
          <w:color w:val="231F20"/>
          <w:spacing w:val="2"/>
          <w:w w:val="105"/>
        </w:rPr>
        <w:t xml:space="preserve">The </w:t>
      </w:r>
      <w:r>
        <w:rPr>
          <w:color w:val="231F20"/>
          <w:spacing w:val="3"/>
          <w:w w:val="105"/>
        </w:rPr>
        <w:t xml:space="preserve">post-war period also brought about attitudinal </w:t>
      </w:r>
      <w:r>
        <w:rPr>
          <w:color w:val="231F20"/>
          <w:spacing w:val="4"/>
          <w:w w:val="105"/>
        </w:rPr>
        <w:t>changes</w:t>
      </w:r>
      <w:r>
        <w:rPr>
          <w:color w:val="231F20"/>
          <w:spacing w:val="71"/>
          <w:w w:val="105"/>
        </w:rPr>
        <w:t xml:space="preserve"> </w:t>
      </w:r>
      <w:r>
        <w:rPr>
          <w:color w:val="231F20"/>
          <w:spacing w:val="3"/>
          <w:w w:val="105"/>
        </w:rPr>
        <w:t xml:space="preserve">which were destined </w:t>
      </w:r>
      <w:r>
        <w:rPr>
          <w:color w:val="231F20"/>
          <w:w w:val="105"/>
        </w:rPr>
        <w:t xml:space="preserve">to </w:t>
      </w:r>
      <w:r>
        <w:rPr>
          <w:color w:val="231F20"/>
          <w:spacing w:val="3"/>
          <w:w w:val="105"/>
        </w:rPr>
        <w:t xml:space="preserve">influence </w:t>
      </w:r>
      <w:r>
        <w:rPr>
          <w:color w:val="231F20"/>
          <w:spacing w:val="2"/>
          <w:w w:val="105"/>
        </w:rPr>
        <w:t xml:space="preserve">the </w:t>
      </w:r>
      <w:r>
        <w:rPr>
          <w:color w:val="231F20"/>
          <w:spacing w:val="3"/>
          <w:w w:val="105"/>
        </w:rPr>
        <w:t xml:space="preserve">volume </w:t>
      </w:r>
      <w:r>
        <w:rPr>
          <w:color w:val="231F20"/>
          <w:spacing w:val="2"/>
          <w:w w:val="105"/>
        </w:rPr>
        <w:t xml:space="preserve">and </w:t>
      </w:r>
      <w:r>
        <w:rPr>
          <w:color w:val="231F20"/>
          <w:spacing w:val="3"/>
          <w:w w:val="105"/>
        </w:rPr>
        <w:t xml:space="preserve">nature </w:t>
      </w:r>
      <w:r>
        <w:rPr>
          <w:color w:val="231F20"/>
          <w:w w:val="105"/>
        </w:rPr>
        <w:t xml:space="preserve">of </w:t>
      </w:r>
      <w:r>
        <w:rPr>
          <w:color w:val="231F20"/>
          <w:spacing w:val="3"/>
          <w:w w:val="105"/>
        </w:rPr>
        <w:t xml:space="preserve">tourism. </w:t>
      </w:r>
      <w:r>
        <w:rPr>
          <w:color w:val="231F20"/>
          <w:spacing w:val="4"/>
          <w:w w:val="105"/>
        </w:rPr>
        <w:t xml:space="preserve">For </w:t>
      </w:r>
      <w:r>
        <w:rPr>
          <w:color w:val="231F20"/>
          <w:spacing w:val="3"/>
          <w:w w:val="105"/>
        </w:rPr>
        <w:t>example,</w:t>
      </w:r>
      <w:r>
        <w:rPr>
          <w:color w:val="231F20"/>
          <w:spacing w:val="-36"/>
          <w:w w:val="105"/>
        </w:rPr>
        <w:t xml:space="preserve"> </w:t>
      </w:r>
      <w:r>
        <w:rPr>
          <w:color w:val="231F20"/>
          <w:spacing w:val="2"/>
          <w:w w:val="105"/>
        </w:rPr>
        <w:t>the</w:t>
      </w:r>
      <w:r>
        <w:rPr>
          <w:color w:val="231F20"/>
          <w:spacing w:val="-35"/>
          <w:w w:val="105"/>
        </w:rPr>
        <w:t xml:space="preserve"> </w:t>
      </w:r>
      <w:r>
        <w:rPr>
          <w:color w:val="231F20"/>
          <w:spacing w:val="2"/>
          <w:w w:val="105"/>
        </w:rPr>
        <w:t>war</w:t>
      </w:r>
      <w:r>
        <w:rPr>
          <w:color w:val="231F20"/>
          <w:spacing w:val="-35"/>
          <w:w w:val="105"/>
        </w:rPr>
        <w:t xml:space="preserve"> </w:t>
      </w:r>
      <w:r>
        <w:rPr>
          <w:color w:val="231F20"/>
          <w:spacing w:val="2"/>
          <w:w w:val="105"/>
        </w:rPr>
        <w:t>was</w:t>
      </w:r>
      <w:r>
        <w:rPr>
          <w:color w:val="231F20"/>
          <w:spacing w:val="-35"/>
          <w:w w:val="105"/>
        </w:rPr>
        <w:t xml:space="preserve"> </w:t>
      </w:r>
      <w:r>
        <w:rPr>
          <w:color w:val="231F20"/>
          <w:spacing w:val="3"/>
          <w:w w:val="105"/>
        </w:rPr>
        <w:t>responsible</w:t>
      </w:r>
      <w:r>
        <w:rPr>
          <w:color w:val="231F20"/>
          <w:spacing w:val="-35"/>
          <w:w w:val="105"/>
        </w:rPr>
        <w:t xml:space="preserve"> </w:t>
      </w:r>
      <w:r>
        <w:rPr>
          <w:color w:val="231F20"/>
          <w:spacing w:val="2"/>
          <w:w w:val="105"/>
        </w:rPr>
        <w:t>for</w:t>
      </w:r>
      <w:r>
        <w:rPr>
          <w:color w:val="231F20"/>
          <w:spacing w:val="-35"/>
          <w:w w:val="105"/>
        </w:rPr>
        <w:t xml:space="preserve"> </w:t>
      </w:r>
      <w:r>
        <w:rPr>
          <w:color w:val="231F20"/>
          <w:spacing w:val="3"/>
          <w:w w:val="105"/>
        </w:rPr>
        <w:t>breaking</w:t>
      </w:r>
      <w:r>
        <w:rPr>
          <w:color w:val="231F20"/>
          <w:spacing w:val="-35"/>
          <w:w w:val="105"/>
        </w:rPr>
        <w:t xml:space="preserve"> </w:t>
      </w:r>
      <w:r>
        <w:rPr>
          <w:color w:val="231F20"/>
          <w:spacing w:val="3"/>
          <w:w w:val="105"/>
        </w:rPr>
        <w:t>down</w:t>
      </w:r>
      <w:r>
        <w:rPr>
          <w:color w:val="231F20"/>
          <w:spacing w:val="-35"/>
          <w:w w:val="105"/>
        </w:rPr>
        <w:t xml:space="preserve"> </w:t>
      </w:r>
      <w:r>
        <w:rPr>
          <w:color w:val="231F20"/>
          <w:spacing w:val="3"/>
          <w:w w:val="105"/>
        </w:rPr>
        <w:t>international</w:t>
      </w:r>
      <w:r>
        <w:rPr>
          <w:color w:val="231F20"/>
          <w:spacing w:val="-36"/>
          <w:w w:val="105"/>
        </w:rPr>
        <w:t xml:space="preserve"> </w:t>
      </w:r>
      <w:r>
        <w:rPr>
          <w:color w:val="231F20"/>
          <w:spacing w:val="4"/>
          <w:w w:val="105"/>
        </w:rPr>
        <w:t xml:space="preserve">barriers, </w:t>
      </w:r>
      <w:r>
        <w:rPr>
          <w:color w:val="231F20"/>
          <w:spacing w:val="3"/>
          <w:w w:val="105"/>
        </w:rPr>
        <w:t>resulting</w:t>
      </w:r>
      <w:r>
        <w:rPr>
          <w:color w:val="231F20"/>
          <w:spacing w:val="-17"/>
          <w:w w:val="105"/>
        </w:rPr>
        <w:t xml:space="preserve"> </w:t>
      </w:r>
      <w:r>
        <w:rPr>
          <w:color w:val="231F20"/>
          <w:w w:val="105"/>
        </w:rPr>
        <w:t>in</w:t>
      </w:r>
      <w:r>
        <w:rPr>
          <w:color w:val="231F20"/>
          <w:spacing w:val="-16"/>
          <w:w w:val="105"/>
        </w:rPr>
        <w:t xml:space="preserve"> </w:t>
      </w:r>
      <w:r>
        <w:rPr>
          <w:color w:val="231F20"/>
          <w:spacing w:val="2"/>
          <w:w w:val="105"/>
        </w:rPr>
        <w:t>the</w:t>
      </w:r>
      <w:r>
        <w:rPr>
          <w:color w:val="231F20"/>
          <w:spacing w:val="-17"/>
          <w:w w:val="105"/>
        </w:rPr>
        <w:t xml:space="preserve"> </w:t>
      </w:r>
      <w:r>
        <w:rPr>
          <w:color w:val="231F20"/>
          <w:spacing w:val="3"/>
          <w:w w:val="105"/>
        </w:rPr>
        <w:t>fostering</w:t>
      </w:r>
      <w:r>
        <w:rPr>
          <w:color w:val="231F20"/>
          <w:spacing w:val="-16"/>
          <w:w w:val="105"/>
        </w:rPr>
        <w:t xml:space="preserve"> </w:t>
      </w:r>
      <w:r>
        <w:rPr>
          <w:color w:val="231F20"/>
          <w:w w:val="105"/>
        </w:rPr>
        <w:t>of</w:t>
      </w:r>
      <w:r>
        <w:rPr>
          <w:color w:val="231F20"/>
          <w:spacing w:val="-17"/>
          <w:w w:val="105"/>
        </w:rPr>
        <w:t xml:space="preserve"> </w:t>
      </w:r>
      <w:r>
        <w:rPr>
          <w:color w:val="231F20"/>
          <w:w w:val="105"/>
        </w:rPr>
        <w:t>an</w:t>
      </w:r>
      <w:r>
        <w:rPr>
          <w:color w:val="231F20"/>
          <w:spacing w:val="-16"/>
          <w:w w:val="105"/>
        </w:rPr>
        <w:t xml:space="preserve"> </w:t>
      </w:r>
      <w:r>
        <w:rPr>
          <w:color w:val="231F20"/>
          <w:spacing w:val="3"/>
          <w:w w:val="105"/>
        </w:rPr>
        <w:t>ideal</w:t>
      </w:r>
      <w:r>
        <w:rPr>
          <w:color w:val="231F20"/>
          <w:spacing w:val="-17"/>
          <w:w w:val="105"/>
        </w:rPr>
        <w:t xml:space="preserve"> </w:t>
      </w:r>
      <w:r>
        <w:rPr>
          <w:color w:val="231F20"/>
          <w:spacing w:val="3"/>
          <w:w w:val="105"/>
        </w:rPr>
        <w:t>optimistic,</w:t>
      </w:r>
      <w:r>
        <w:rPr>
          <w:color w:val="231F20"/>
          <w:spacing w:val="-16"/>
          <w:w w:val="105"/>
        </w:rPr>
        <w:t xml:space="preserve"> </w:t>
      </w:r>
      <w:r>
        <w:rPr>
          <w:color w:val="231F20"/>
          <w:spacing w:val="3"/>
          <w:w w:val="105"/>
        </w:rPr>
        <w:t>peaceful</w:t>
      </w:r>
      <w:r>
        <w:rPr>
          <w:color w:val="231F20"/>
          <w:spacing w:val="-17"/>
          <w:w w:val="105"/>
        </w:rPr>
        <w:t xml:space="preserve"> </w:t>
      </w:r>
      <w:r>
        <w:rPr>
          <w:color w:val="231F20"/>
          <w:spacing w:val="4"/>
          <w:w w:val="105"/>
        </w:rPr>
        <w:t>internationalism</w:t>
      </w:r>
    </w:p>
    <w:p w:rsidR="000D3991" w:rsidRDefault="00D12952">
      <w:pPr>
        <w:pStyle w:val="BodyText"/>
        <w:ind w:left="1818"/>
        <w:jc w:val="both"/>
      </w:pPr>
      <w:r>
        <w:rPr>
          <w:color w:val="231F20"/>
        </w:rPr>
        <w:t>– just the climate in which tourism is likely to flourish the most.</w:t>
      </w:r>
    </w:p>
    <w:p w:rsidR="000D3991" w:rsidRDefault="000D3991">
      <w:pPr>
        <w:pStyle w:val="BodyText"/>
        <w:spacing w:before="11"/>
        <w:rPr>
          <w:sz w:val="35"/>
        </w:rPr>
      </w:pPr>
    </w:p>
    <w:p w:rsidR="000D3991" w:rsidRDefault="00D12952">
      <w:pPr>
        <w:pStyle w:val="BodyText"/>
        <w:spacing w:before="1" w:line="300" w:lineRule="auto"/>
        <w:ind w:left="1818" w:right="509" w:firstLine="720"/>
        <w:jc w:val="both"/>
      </w:pPr>
      <w:r>
        <w:rPr>
          <w:color w:val="231F20"/>
          <w:spacing w:val="3"/>
          <w:w w:val="105"/>
        </w:rPr>
        <w:t xml:space="preserve">Post-war </w:t>
      </w:r>
      <w:r>
        <w:rPr>
          <w:color w:val="231F20"/>
          <w:spacing w:val="2"/>
          <w:w w:val="105"/>
        </w:rPr>
        <w:t xml:space="preserve">era </w:t>
      </w:r>
      <w:r>
        <w:rPr>
          <w:color w:val="231F20"/>
          <w:spacing w:val="3"/>
          <w:w w:val="105"/>
        </w:rPr>
        <w:t xml:space="preserve">also </w:t>
      </w:r>
      <w:r>
        <w:rPr>
          <w:color w:val="231F20"/>
          <w:spacing w:val="2"/>
          <w:w w:val="105"/>
        </w:rPr>
        <w:t xml:space="preserve">saw </w:t>
      </w:r>
      <w:r>
        <w:rPr>
          <w:color w:val="231F20"/>
          <w:w w:val="105"/>
        </w:rPr>
        <w:t xml:space="preserve">a </w:t>
      </w:r>
      <w:r>
        <w:rPr>
          <w:color w:val="231F20"/>
          <w:spacing w:val="3"/>
          <w:w w:val="105"/>
        </w:rPr>
        <w:t xml:space="preserve">rise </w:t>
      </w:r>
      <w:r>
        <w:rPr>
          <w:color w:val="231F20"/>
          <w:w w:val="105"/>
        </w:rPr>
        <w:t xml:space="preserve">in </w:t>
      </w:r>
      <w:r>
        <w:rPr>
          <w:color w:val="231F20"/>
          <w:spacing w:val="2"/>
          <w:w w:val="105"/>
        </w:rPr>
        <w:t xml:space="preserve">the </w:t>
      </w:r>
      <w:r>
        <w:rPr>
          <w:color w:val="231F20"/>
          <w:spacing w:val="3"/>
          <w:w w:val="105"/>
        </w:rPr>
        <w:t xml:space="preserve">standard </w:t>
      </w:r>
      <w:r>
        <w:rPr>
          <w:color w:val="231F20"/>
          <w:w w:val="105"/>
        </w:rPr>
        <w:t xml:space="preserve">of </w:t>
      </w:r>
      <w:r>
        <w:rPr>
          <w:color w:val="231F20"/>
          <w:spacing w:val="3"/>
          <w:w w:val="105"/>
        </w:rPr>
        <w:t xml:space="preserve">living </w:t>
      </w:r>
      <w:r>
        <w:rPr>
          <w:color w:val="231F20"/>
          <w:w w:val="105"/>
        </w:rPr>
        <w:t xml:space="preserve">of </w:t>
      </w:r>
      <w:r>
        <w:rPr>
          <w:color w:val="231F20"/>
          <w:spacing w:val="4"/>
          <w:w w:val="105"/>
        </w:rPr>
        <w:t xml:space="preserve">working </w:t>
      </w:r>
      <w:r>
        <w:rPr>
          <w:color w:val="231F20"/>
          <w:spacing w:val="2"/>
          <w:w w:val="105"/>
        </w:rPr>
        <w:t xml:space="preserve">and </w:t>
      </w:r>
      <w:r>
        <w:rPr>
          <w:color w:val="231F20"/>
          <w:spacing w:val="3"/>
          <w:w w:val="105"/>
        </w:rPr>
        <w:t xml:space="preserve">middle classes </w:t>
      </w:r>
      <w:r>
        <w:rPr>
          <w:color w:val="231F20"/>
          <w:w w:val="105"/>
        </w:rPr>
        <w:t xml:space="preserve">in </w:t>
      </w:r>
      <w:r>
        <w:rPr>
          <w:color w:val="231F20"/>
          <w:spacing w:val="3"/>
          <w:w w:val="105"/>
        </w:rPr>
        <w:t xml:space="preserve">America </w:t>
      </w:r>
      <w:r>
        <w:rPr>
          <w:color w:val="231F20"/>
          <w:spacing w:val="2"/>
          <w:w w:val="105"/>
        </w:rPr>
        <w:t xml:space="preserve">and </w:t>
      </w:r>
      <w:r>
        <w:rPr>
          <w:color w:val="231F20"/>
          <w:spacing w:val="3"/>
          <w:w w:val="105"/>
        </w:rPr>
        <w:t xml:space="preserve">certain other countries </w:t>
      </w:r>
      <w:r>
        <w:rPr>
          <w:color w:val="231F20"/>
          <w:w w:val="105"/>
        </w:rPr>
        <w:t xml:space="preserve">in </w:t>
      </w:r>
      <w:r>
        <w:rPr>
          <w:color w:val="231F20"/>
          <w:spacing w:val="4"/>
          <w:w w:val="105"/>
        </w:rPr>
        <w:t xml:space="preserve">Europe. </w:t>
      </w:r>
      <w:r>
        <w:rPr>
          <w:color w:val="231F20"/>
          <w:spacing w:val="3"/>
          <w:w w:val="105"/>
        </w:rPr>
        <w:t>Soon</w:t>
      </w:r>
      <w:r>
        <w:rPr>
          <w:color w:val="231F20"/>
          <w:spacing w:val="-20"/>
          <w:w w:val="105"/>
        </w:rPr>
        <w:t xml:space="preserve"> </w:t>
      </w:r>
      <w:r>
        <w:rPr>
          <w:color w:val="231F20"/>
          <w:spacing w:val="3"/>
          <w:w w:val="105"/>
        </w:rPr>
        <w:t>after</w:t>
      </w:r>
      <w:r>
        <w:rPr>
          <w:color w:val="231F20"/>
          <w:spacing w:val="-20"/>
          <w:w w:val="105"/>
        </w:rPr>
        <w:t xml:space="preserve"> </w:t>
      </w:r>
      <w:r>
        <w:rPr>
          <w:color w:val="231F20"/>
          <w:spacing w:val="2"/>
          <w:w w:val="105"/>
        </w:rPr>
        <w:t>the</w:t>
      </w:r>
      <w:r>
        <w:rPr>
          <w:color w:val="231F20"/>
          <w:spacing w:val="-20"/>
          <w:w w:val="105"/>
        </w:rPr>
        <w:t xml:space="preserve"> </w:t>
      </w:r>
      <w:r>
        <w:rPr>
          <w:color w:val="231F20"/>
          <w:spacing w:val="2"/>
          <w:w w:val="105"/>
        </w:rPr>
        <w:t>war</w:t>
      </w:r>
      <w:r>
        <w:rPr>
          <w:color w:val="231F20"/>
          <w:spacing w:val="-20"/>
          <w:w w:val="105"/>
        </w:rPr>
        <w:t xml:space="preserve"> </w:t>
      </w:r>
      <w:r>
        <w:rPr>
          <w:color w:val="231F20"/>
          <w:spacing w:val="3"/>
          <w:w w:val="105"/>
        </w:rPr>
        <w:t>tourist</w:t>
      </w:r>
      <w:r>
        <w:rPr>
          <w:color w:val="231F20"/>
          <w:spacing w:val="-20"/>
          <w:w w:val="105"/>
        </w:rPr>
        <w:t xml:space="preserve"> </w:t>
      </w:r>
      <w:r>
        <w:rPr>
          <w:color w:val="231F20"/>
          <w:spacing w:val="3"/>
          <w:w w:val="105"/>
        </w:rPr>
        <w:t>began</w:t>
      </w:r>
      <w:r>
        <w:rPr>
          <w:color w:val="231F20"/>
          <w:spacing w:val="-20"/>
          <w:w w:val="105"/>
        </w:rPr>
        <w:t xml:space="preserve"> </w:t>
      </w:r>
      <w:r>
        <w:rPr>
          <w:color w:val="231F20"/>
          <w:w w:val="105"/>
        </w:rPr>
        <w:t>to</w:t>
      </w:r>
      <w:r>
        <w:rPr>
          <w:color w:val="231F20"/>
          <w:spacing w:val="-20"/>
          <w:w w:val="105"/>
        </w:rPr>
        <w:t xml:space="preserve"> </w:t>
      </w:r>
      <w:r>
        <w:rPr>
          <w:color w:val="231F20"/>
          <w:spacing w:val="3"/>
          <w:w w:val="105"/>
        </w:rPr>
        <w:t>appear</w:t>
      </w:r>
      <w:r>
        <w:rPr>
          <w:color w:val="231F20"/>
          <w:spacing w:val="-20"/>
          <w:w w:val="105"/>
        </w:rPr>
        <w:t xml:space="preserve"> </w:t>
      </w:r>
      <w:r>
        <w:rPr>
          <w:color w:val="231F20"/>
          <w:w w:val="105"/>
        </w:rPr>
        <w:t>in</w:t>
      </w:r>
      <w:r>
        <w:rPr>
          <w:color w:val="231F20"/>
          <w:spacing w:val="-19"/>
          <w:w w:val="105"/>
        </w:rPr>
        <w:t xml:space="preserve"> </w:t>
      </w:r>
      <w:r>
        <w:rPr>
          <w:color w:val="231F20"/>
          <w:spacing w:val="3"/>
          <w:w w:val="105"/>
        </w:rPr>
        <w:t>countries</w:t>
      </w:r>
      <w:r>
        <w:rPr>
          <w:color w:val="231F20"/>
          <w:spacing w:val="-20"/>
          <w:w w:val="105"/>
        </w:rPr>
        <w:t xml:space="preserve"> </w:t>
      </w:r>
      <w:r>
        <w:rPr>
          <w:color w:val="231F20"/>
          <w:spacing w:val="3"/>
          <w:w w:val="105"/>
        </w:rPr>
        <w:t>where,</w:t>
      </w:r>
      <w:r>
        <w:rPr>
          <w:color w:val="231F20"/>
          <w:spacing w:val="-20"/>
          <w:w w:val="105"/>
        </w:rPr>
        <w:t xml:space="preserve"> </w:t>
      </w:r>
      <w:r>
        <w:rPr>
          <w:color w:val="231F20"/>
          <w:spacing w:val="3"/>
          <w:w w:val="105"/>
        </w:rPr>
        <w:t>tourism</w:t>
      </w:r>
      <w:r>
        <w:rPr>
          <w:color w:val="231F20"/>
          <w:spacing w:val="-20"/>
          <w:w w:val="105"/>
        </w:rPr>
        <w:t xml:space="preserve"> </w:t>
      </w:r>
      <w:r>
        <w:rPr>
          <w:color w:val="231F20"/>
          <w:spacing w:val="4"/>
          <w:w w:val="105"/>
        </w:rPr>
        <w:t xml:space="preserve">had </w:t>
      </w:r>
      <w:r>
        <w:rPr>
          <w:color w:val="231F20"/>
          <w:spacing w:val="3"/>
          <w:w w:val="105"/>
        </w:rPr>
        <w:t>been</w:t>
      </w:r>
      <w:r>
        <w:rPr>
          <w:color w:val="231F20"/>
          <w:spacing w:val="-18"/>
          <w:w w:val="105"/>
        </w:rPr>
        <w:t xml:space="preserve"> </w:t>
      </w:r>
      <w:r>
        <w:rPr>
          <w:color w:val="231F20"/>
          <w:spacing w:val="3"/>
          <w:w w:val="105"/>
        </w:rPr>
        <w:t>practically</w:t>
      </w:r>
      <w:r>
        <w:rPr>
          <w:color w:val="231F20"/>
          <w:spacing w:val="-17"/>
          <w:w w:val="105"/>
        </w:rPr>
        <w:t xml:space="preserve"> </w:t>
      </w:r>
      <w:r>
        <w:rPr>
          <w:color w:val="231F20"/>
          <w:spacing w:val="3"/>
          <w:w w:val="105"/>
        </w:rPr>
        <w:t>unknown</w:t>
      </w:r>
      <w:r>
        <w:rPr>
          <w:color w:val="231F20"/>
          <w:spacing w:val="-18"/>
          <w:w w:val="105"/>
        </w:rPr>
        <w:t xml:space="preserve"> </w:t>
      </w:r>
      <w:r>
        <w:rPr>
          <w:color w:val="231F20"/>
          <w:w w:val="105"/>
        </w:rPr>
        <w:t>a</w:t>
      </w:r>
      <w:r>
        <w:rPr>
          <w:color w:val="231F20"/>
          <w:spacing w:val="-17"/>
          <w:w w:val="105"/>
        </w:rPr>
        <w:t xml:space="preserve"> </w:t>
      </w:r>
      <w:r>
        <w:rPr>
          <w:color w:val="231F20"/>
          <w:spacing w:val="2"/>
          <w:w w:val="105"/>
        </w:rPr>
        <w:t>few</w:t>
      </w:r>
      <w:r>
        <w:rPr>
          <w:color w:val="231F20"/>
          <w:spacing w:val="-17"/>
          <w:w w:val="105"/>
        </w:rPr>
        <w:t xml:space="preserve"> </w:t>
      </w:r>
      <w:r>
        <w:rPr>
          <w:color w:val="231F20"/>
          <w:spacing w:val="3"/>
          <w:w w:val="105"/>
        </w:rPr>
        <w:t>years</w:t>
      </w:r>
      <w:r>
        <w:rPr>
          <w:color w:val="231F20"/>
          <w:spacing w:val="-18"/>
          <w:w w:val="105"/>
        </w:rPr>
        <w:t xml:space="preserve"> </w:t>
      </w:r>
      <w:r>
        <w:rPr>
          <w:color w:val="231F20"/>
          <w:spacing w:val="3"/>
          <w:w w:val="105"/>
        </w:rPr>
        <w:t>earlier.</w:t>
      </w:r>
      <w:r>
        <w:rPr>
          <w:color w:val="231F20"/>
          <w:spacing w:val="-17"/>
          <w:w w:val="105"/>
        </w:rPr>
        <w:t xml:space="preserve"> </w:t>
      </w:r>
      <w:r>
        <w:rPr>
          <w:color w:val="231F20"/>
          <w:spacing w:val="2"/>
          <w:w w:val="105"/>
        </w:rPr>
        <w:t>The</w:t>
      </w:r>
      <w:r>
        <w:rPr>
          <w:color w:val="231F20"/>
          <w:spacing w:val="-17"/>
          <w:w w:val="105"/>
        </w:rPr>
        <w:t xml:space="preserve"> </w:t>
      </w:r>
      <w:r>
        <w:rPr>
          <w:color w:val="231F20"/>
          <w:spacing w:val="3"/>
          <w:w w:val="105"/>
        </w:rPr>
        <w:t>major</w:t>
      </w:r>
      <w:r>
        <w:rPr>
          <w:color w:val="231F20"/>
          <w:spacing w:val="-18"/>
          <w:w w:val="105"/>
        </w:rPr>
        <w:t xml:space="preserve"> </w:t>
      </w:r>
      <w:r>
        <w:rPr>
          <w:color w:val="231F20"/>
          <w:spacing w:val="3"/>
          <w:w w:val="105"/>
        </w:rPr>
        <w:t>tourist</w:t>
      </w:r>
      <w:r>
        <w:rPr>
          <w:color w:val="231F20"/>
          <w:spacing w:val="-17"/>
          <w:w w:val="105"/>
        </w:rPr>
        <w:t xml:space="preserve"> </w:t>
      </w:r>
      <w:r>
        <w:rPr>
          <w:color w:val="231F20"/>
          <w:spacing w:val="4"/>
          <w:w w:val="105"/>
        </w:rPr>
        <w:t xml:space="preserve">countries </w:t>
      </w:r>
      <w:r>
        <w:rPr>
          <w:color w:val="231F20"/>
          <w:spacing w:val="3"/>
          <w:w w:val="105"/>
        </w:rPr>
        <w:t xml:space="preserve">enjoyed </w:t>
      </w:r>
      <w:r>
        <w:rPr>
          <w:color w:val="231F20"/>
          <w:w w:val="105"/>
        </w:rPr>
        <w:t xml:space="preserve">an </w:t>
      </w:r>
      <w:r>
        <w:rPr>
          <w:color w:val="231F20"/>
          <w:spacing w:val="3"/>
          <w:w w:val="105"/>
        </w:rPr>
        <w:t xml:space="preserve">unprecedented boom </w:t>
      </w:r>
      <w:r>
        <w:rPr>
          <w:color w:val="231F20"/>
          <w:w w:val="105"/>
        </w:rPr>
        <w:t xml:space="preserve">in </w:t>
      </w:r>
      <w:r>
        <w:rPr>
          <w:color w:val="231F20"/>
          <w:spacing w:val="2"/>
          <w:w w:val="105"/>
        </w:rPr>
        <w:t xml:space="preserve">the </w:t>
      </w:r>
      <w:r>
        <w:rPr>
          <w:color w:val="231F20"/>
          <w:spacing w:val="3"/>
          <w:w w:val="105"/>
        </w:rPr>
        <w:t xml:space="preserve">twenties. </w:t>
      </w:r>
      <w:r>
        <w:rPr>
          <w:color w:val="231F20"/>
          <w:w w:val="105"/>
        </w:rPr>
        <w:t xml:space="preserve">In </w:t>
      </w:r>
      <w:r>
        <w:rPr>
          <w:color w:val="231F20"/>
          <w:spacing w:val="2"/>
          <w:w w:val="105"/>
        </w:rPr>
        <w:t xml:space="preserve">the </w:t>
      </w:r>
      <w:r>
        <w:rPr>
          <w:color w:val="231F20"/>
          <w:spacing w:val="3"/>
          <w:w w:val="105"/>
        </w:rPr>
        <w:t xml:space="preserve">year 1929 </w:t>
      </w:r>
      <w:r>
        <w:rPr>
          <w:color w:val="231F20"/>
          <w:spacing w:val="4"/>
          <w:w w:val="105"/>
        </w:rPr>
        <w:t xml:space="preserve">there </w:t>
      </w:r>
      <w:r>
        <w:rPr>
          <w:color w:val="231F20"/>
          <w:spacing w:val="3"/>
          <w:w w:val="105"/>
        </w:rPr>
        <w:t>were</w:t>
      </w:r>
      <w:r>
        <w:rPr>
          <w:color w:val="231F20"/>
          <w:spacing w:val="-12"/>
          <w:w w:val="105"/>
        </w:rPr>
        <w:t xml:space="preserve"> </w:t>
      </w:r>
      <w:r>
        <w:rPr>
          <w:color w:val="231F20"/>
          <w:spacing w:val="3"/>
          <w:w w:val="105"/>
        </w:rPr>
        <w:t>nearly</w:t>
      </w:r>
      <w:r>
        <w:rPr>
          <w:color w:val="231F20"/>
          <w:spacing w:val="-12"/>
          <w:w w:val="105"/>
        </w:rPr>
        <w:t xml:space="preserve"> </w:t>
      </w:r>
      <w:r>
        <w:rPr>
          <w:color w:val="231F20"/>
          <w:spacing w:val="2"/>
          <w:w w:val="105"/>
        </w:rPr>
        <w:t>one</w:t>
      </w:r>
      <w:r>
        <w:rPr>
          <w:color w:val="231F20"/>
          <w:spacing w:val="-12"/>
          <w:w w:val="105"/>
        </w:rPr>
        <w:t xml:space="preserve"> </w:t>
      </w:r>
      <w:r>
        <w:rPr>
          <w:color w:val="231F20"/>
          <w:spacing w:val="2"/>
          <w:w w:val="105"/>
        </w:rPr>
        <w:t>and</w:t>
      </w:r>
      <w:r>
        <w:rPr>
          <w:color w:val="231F20"/>
          <w:spacing w:val="-11"/>
          <w:w w:val="105"/>
        </w:rPr>
        <w:t xml:space="preserve"> </w:t>
      </w:r>
      <w:r>
        <w:rPr>
          <w:color w:val="231F20"/>
          <w:spacing w:val="3"/>
          <w:w w:val="105"/>
        </w:rPr>
        <w:t>half</w:t>
      </w:r>
      <w:r>
        <w:rPr>
          <w:color w:val="231F20"/>
          <w:spacing w:val="-12"/>
          <w:w w:val="105"/>
        </w:rPr>
        <w:t xml:space="preserve"> </w:t>
      </w:r>
      <w:r>
        <w:rPr>
          <w:color w:val="231F20"/>
          <w:spacing w:val="3"/>
          <w:w w:val="105"/>
        </w:rPr>
        <w:t>million</w:t>
      </w:r>
      <w:r>
        <w:rPr>
          <w:color w:val="231F20"/>
          <w:spacing w:val="-12"/>
          <w:w w:val="105"/>
        </w:rPr>
        <w:t xml:space="preserve"> </w:t>
      </w:r>
      <w:r>
        <w:rPr>
          <w:color w:val="231F20"/>
          <w:spacing w:val="3"/>
          <w:w w:val="105"/>
        </w:rPr>
        <w:t>visitors</w:t>
      </w:r>
      <w:r>
        <w:rPr>
          <w:color w:val="231F20"/>
          <w:spacing w:val="-11"/>
          <w:w w:val="105"/>
        </w:rPr>
        <w:t xml:space="preserve"> </w:t>
      </w:r>
      <w:r>
        <w:rPr>
          <w:color w:val="231F20"/>
          <w:w w:val="105"/>
        </w:rPr>
        <w:t>to</w:t>
      </w:r>
      <w:r>
        <w:rPr>
          <w:color w:val="231F20"/>
          <w:spacing w:val="-12"/>
          <w:w w:val="105"/>
        </w:rPr>
        <w:t xml:space="preserve"> </w:t>
      </w:r>
      <w:r>
        <w:rPr>
          <w:color w:val="231F20"/>
          <w:spacing w:val="3"/>
          <w:w w:val="105"/>
        </w:rPr>
        <w:t>Switzerland,</w:t>
      </w:r>
      <w:r>
        <w:rPr>
          <w:color w:val="231F20"/>
          <w:spacing w:val="-12"/>
          <w:w w:val="105"/>
        </w:rPr>
        <w:t xml:space="preserve"> </w:t>
      </w:r>
      <w:r>
        <w:rPr>
          <w:color w:val="231F20"/>
          <w:spacing w:val="3"/>
          <w:w w:val="105"/>
        </w:rPr>
        <w:t>over</w:t>
      </w:r>
      <w:r>
        <w:rPr>
          <w:color w:val="231F20"/>
          <w:spacing w:val="-12"/>
          <w:w w:val="105"/>
        </w:rPr>
        <w:t xml:space="preserve"> </w:t>
      </w:r>
      <w:r>
        <w:rPr>
          <w:color w:val="231F20"/>
          <w:spacing w:val="2"/>
          <w:w w:val="105"/>
        </w:rPr>
        <w:t>one</w:t>
      </w:r>
      <w:r>
        <w:rPr>
          <w:color w:val="231F20"/>
          <w:spacing w:val="-11"/>
          <w:w w:val="105"/>
        </w:rPr>
        <w:t xml:space="preserve"> </w:t>
      </w:r>
      <w:r>
        <w:rPr>
          <w:color w:val="231F20"/>
          <w:spacing w:val="4"/>
          <w:w w:val="105"/>
        </w:rPr>
        <w:t xml:space="preserve">million </w:t>
      </w:r>
      <w:r>
        <w:rPr>
          <w:color w:val="231F20"/>
          <w:w w:val="105"/>
        </w:rPr>
        <w:t>to</w:t>
      </w:r>
      <w:r>
        <w:rPr>
          <w:color w:val="231F20"/>
          <w:spacing w:val="-12"/>
          <w:w w:val="105"/>
        </w:rPr>
        <w:t xml:space="preserve"> </w:t>
      </w:r>
      <w:r>
        <w:rPr>
          <w:color w:val="231F20"/>
          <w:spacing w:val="3"/>
          <w:w w:val="105"/>
        </w:rPr>
        <w:t>Italy</w:t>
      </w:r>
      <w:r>
        <w:rPr>
          <w:color w:val="231F20"/>
          <w:spacing w:val="-11"/>
          <w:w w:val="105"/>
        </w:rPr>
        <w:t xml:space="preserve"> </w:t>
      </w:r>
      <w:r>
        <w:rPr>
          <w:color w:val="231F20"/>
          <w:spacing w:val="2"/>
          <w:w w:val="105"/>
        </w:rPr>
        <w:t>and</w:t>
      </w:r>
      <w:r>
        <w:rPr>
          <w:color w:val="231F20"/>
          <w:spacing w:val="-12"/>
          <w:w w:val="105"/>
        </w:rPr>
        <w:t xml:space="preserve"> </w:t>
      </w:r>
      <w:r>
        <w:rPr>
          <w:color w:val="231F20"/>
          <w:spacing w:val="3"/>
          <w:w w:val="105"/>
        </w:rPr>
        <w:t>about</w:t>
      </w:r>
      <w:r>
        <w:rPr>
          <w:color w:val="231F20"/>
          <w:spacing w:val="-11"/>
          <w:w w:val="105"/>
        </w:rPr>
        <w:t xml:space="preserve"> </w:t>
      </w:r>
      <w:r>
        <w:rPr>
          <w:color w:val="231F20"/>
          <w:spacing w:val="2"/>
          <w:w w:val="105"/>
        </w:rPr>
        <w:t>two</w:t>
      </w:r>
      <w:r>
        <w:rPr>
          <w:color w:val="231F20"/>
          <w:spacing w:val="-12"/>
          <w:w w:val="105"/>
        </w:rPr>
        <w:t xml:space="preserve"> </w:t>
      </w:r>
      <w:r>
        <w:rPr>
          <w:color w:val="231F20"/>
          <w:spacing w:val="3"/>
          <w:w w:val="105"/>
        </w:rPr>
        <w:t>million</w:t>
      </w:r>
      <w:r>
        <w:rPr>
          <w:color w:val="231F20"/>
          <w:spacing w:val="-11"/>
          <w:w w:val="105"/>
        </w:rPr>
        <w:t xml:space="preserve"> </w:t>
      </w:r>
      <w:r>
        <w:rPr>
          <w:color w:val="231F20"/>
          <w:w w:val="105"/>
        </w:rPr>
        <w:t>to</w:t>
      </w:r>
      <w:r>
        <w:rPr>
          <w:color w:val="231F20"/>
          <w:spacing w:val="-11"/>
          <w:w w:val="105"/>
        </w:rPr>
        <w:t xml:space="preserve"> </w:t>
      </w:r>
      <w:r>
        <w:rPr>
          <w:color w:val="231F20"/>
          <w:spacing w:val="3"/>
          <w:w w:val="105"/>
        </w:rPr>
        <w:t>Austria.</w:t>
      </w:r>
      <w:r>
        <w:rPr>
          <w:color w:val="231F20"/>
          <w:spacing w:val="-12"/>
          <w:w w:val="105"/>
        </w:rPr>
        <w:t xml:space="preserve"> </w:t>
      </w:r>
      <w:r>
        <w:rPr>
          <w:color w:val="231F20"/>
          <w:spacing w:val="3"/>
          <w:w w:val="105"/>
        </w:rPr>
        <w:t>France,</w:t>
      </w:r>
      <w:r>
        <w:rPr>
          <w:color w:val="231F20"/>
          <w:spacing w:val="-11"/>
          <w:w w:val="105"/>
        </w:rPr>
        <w:t xml:space="preserve"> </w:t>
      </w:r>
      <w:r>
        <w:rPr>
          <w:color w:val="231F20"/>
          <w:spacing w:val="3"/>
          <w:w w:val="105"/>
        </w:rPr>
        <w:t>Spain</w:t>
      </w:r>
      <w:r>
        <w:rPr>
          <w:color w:val="231F20"/>
          <w:spacing w:val="-12"/>
          <w:w w:val="105"/>
        </w:rPr>
        <w:t xml:space="preserve"> </w:t>
      </w:r>
      <w:r>
        <w:rPr>
          <w:color w:val="231F20"/>
          <w:spacing w:val="2"/>
          <w:w w:val="105"/>
        </w:rPr>
        <w:t>and</w:t>
      </w:r>
      <w:r>
        <w:rPr>
          <w:color w:val="231F20"/>
          <w:spacing w:val="-11"/>
          <w:w w:val="105"/>
        </w:rPr>
        <w:t xml:space="preserve"> </w:t>
      </w:r>
      <w:r>
        <w:rPr>
          <w:color w:val="231F20"/>
          <w:spacing w:val="3"/>
          <w:w w:val="105"/>
        </w:rPr>
        <w:t>Great</w:t>
      </w:r>
      <w:r>
        <w:rPr>
          <w:color w:val="231F20"/>
          <w:spacing w:val="-12"/>
          <w:w w:val="105"/>
        </w:rPr>
        <w:t xml:space="preserve"> </w:t>
      </w:r>
      <w:r>
        <w:rPr>
          <w:color w:val="231F20"/>
          <w:spacing w:val="4"/>
          <w:w w:val="105"/>
        </w:rPr>
        <w:t xml:space="preserve">Britain </w:t>
      </w:r>
      <w:r>
        <w:rPr>
          <w:color w:val="231F20"/>
          <w:spacing w:val="3"/>
          <w:w w:val="105"/>
        </w:rPr>
        <w:t xml:space="preserve">also received </w:t>
      </w:r>
      <w:r>
        <w:rPr>
          <w:color w:val="231F20"/>
          <w:w w:val="105"/>
        </w:rPr>
        <w:t xml:space="preserve">a </w:t>
      </w:r>
      <w:r>
        <w:rPr>
          <w:color w:val="231F20"/>
          <w:spacing w:val="3"/>
          <w:w w:val="105"/>
        </w:rPr>
        <w:t xml:space="preserve">considerable number </w:t>
      </w:r>
      <w:r>
        <w:rPr>
          <w:color w:val="231F20"/>
          <w:w w:val="105"/>
        </w:rPr>
        <w:t>of</w:t>
      </w:r>
      <w:r>
        <w:rPr>
          <w:color w:val="231F20"/>
          <w:spacing w:val="-25"/>
          <w:w w:val="105"/>
        </w:rPr>
        <w:t xml:space="preserve"> </w:t>
      </w:r>
      <w:r>
        <w:rPr>
          <w:color w:val="231F20"/>
          <w:spacing w:val="4"/>
          <w:w w:val="105"/>
        </w:rPr>
        <w:t>visitors.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4"/>
      </w:pPr>
      <w:r>
        <w:lastRenderedPageBreak/>
        <w:pict>
          <v:line id="_x0000_s1386" style="position:absolute;left:0;text-align:left;z-index:15741440;mso-position-horizontal-relative:page;mso-position-vertical-relative:page" from="445.05pt,69.45pt" to="445.05pt,771pt" strokecolor="#d7d9da" strokeweight="5pt">
            <w10:wrap anchorx="page" anchory="page"/>
          </v:line>
        </w:pict>
      </w:r>
      <w:r w:rsidR="00D12952">
        <w:rPr>
          <w:color w:val="231F20"/>
        </w:rPr>
        <w:t>Motor Car</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spacing w:val="2"/>
          <w:w w:val="105"/>
        </w:rPr>
        <w:t xml:space="preserve">The </w:t>
      </w:r>
      <w:r>
        <w:rPr>
          <w:color w:val="231F20"/>
          <w:spacing w:val="3"/>
          <w:w w:val="105"/>
        </w:rPr>
        <w:t xml:space="preserve">unprecedented boom </w:t>
      </w:r>
      <w:r>
        <w:rPr>
          <w:color w:val="231F20"/>
          <w:w w:val="105"/>
        </w:rPr>
        <w:t xml:space="preserve">in </w:t>
      </w:r>
      <w:r>
        <w:rPr>
          <w:color w:val="231F20"/>
          <w:spacing w:val="3"/>
          <w:w w:val="105"/>
        </w:rPr>
        <w:t xml:space="preserve">tourist movements </w:t>
      </w:r>
      <w:r>
        <w:rPr>
          <w:color w:val="231F20"/>
          <w:w w:val="105"/>
        </w:rPr>
        <w:t xml:space="preserve">in </w:t>
      </w:r>
      <w:r>
        <w:rPr>
          <w:color w:val="231F20"/>
          <w:spacing w:val="2"/>
          <w:w w:val="105"/>
        </w:rPr>
        <w:t xml:space="preserve">the </w:t>
      </w:r>
      <w:r>
        <w:rPr>
          <w:color w:val="231F20"/>
          <w:spacing w:val="4"/>
          <w:w w:val="105"/>
        </w:rPr>
        <w:t xml:space="preserve">twenties, </w:t>
      </w:r>
      <w:r>
        <w:rPr>
          <w:color w:val="231F20"/>
          <w:spacing w:val="3"/>
          <w:w w:val="105"/>
        </w:rPr>
        <w:t>especially</w:t>
      </w:r>
      <w:r>
        <w:rPr>
          <w:color w:val="231F20"/>
          <w:spacing w:val="-33"/>
          <w:w w:val="105"/>
        </w:rPr>
        <w:t xml:space="preserve"> </w:t>
      </w:r>
      <w:r>
        <w:rPr>
          <w:color w:val="231F20"/>
          <w:w w:val="105"/>
        </w:rPr>
        <w:t>in</w:t>
      </w:r>
      <w:r>
        <w:rPr>
          <w:color w:val="231F20"/>
          <w:spacing w:val="-32"/>
          <w:w w:val="105"/>
        </w:rPr>
        <w:t xml:space="preserve"> </w:t>
      </w:r>
      <w:r>
        <w:rPr>
          <w:color w:val="231F20"/>
          <w:spacing w:val="3"/>
          <w:w w:val="105"/>
        </w:rPr>
        <w:t>Europe</w:t>
      </w:r>
      <w:r>
        <w:rPr>
          <w:color w:val="231F20"/>
          <w:spacing w:val="-32"/>
          <w:w w:val="105"/>
        </w:rPr>
        <w:t xml:space="preserve"> </w:t>
      </w:r>
      <w:r>
        <w:rPr>
          <w:color w:val="231F20"/>
          <w:spacing w:val="2"/>
          <w:w w:val="105"/>
        </w:rPr>
        <w:t>and</w:t>
      </w:r>
      <w:r>
        <w:rPr>
          <w:color w:val="231F20"/>
          <w:spacing w:val="-33"/>
          <w:w w:val="105"/>
        </w:rPr>
        <w:t xml:space="preserve"> </w:t>
      </w:r>
      <w:r>
        <w:rPr>
          <w:color w:val="231F20"/>
          <w:spacing w:val="3"/>
          <w:w w:val="105"/>
        </w:rPr>
        <w:t>America</w:t>
      </w:r>
      <w:r>
        <w:rPr>
          <w:color w:val="231F20"/>
          <w:spacing w:val="-32"/>
          <w:w w:val="105"/>
        </w:rPr>
        <w:t xml:space="preserve"> </w:t>
      </w:r>
      <w:r>
        <w:rPr>
          <w:color w:val="231F20"/>
          <w:spacing w:val="2"/>
          <w:w w:val="105"/>
        </w:rPr>
        <w:t>can</w:t>
      </w:r>
      <w:r>
        <w:rPr>
          <w:color w:val="231F20"/>
          <w:spacing w:val="-32"/>
          <w:w w:val="105"/>
        </w:rPr>
        <w:t xml:space="preserve"> </w:t>
      </w:r>
      <w:r>
        <w:rPr>
          <w:color w:val="231F20"/>
          <w:w w:val="105"/>
        </w:rPr>
        <w:t>be</w:t>
      </w:r>
      <w:r>
        <w:rPr>
          <w:color w:val="231F20"/>
          <w:spacing w:val="-33"/>
          <w:w w:val="105"/>
        </w:rPr>
        <w:t xml:space="preserve"> </w:t>
      </w:r>
      <w:r>
        <w:rPr>
          <w:color w:val="231F20"/>
          <w:spacing w:val="3"/>
          <w:w w:val="105"/>
        </w:rPr>
        <w:t>directly</w:t>
      </w:r>
      <w:r>
        <w:rPr>
          <w:color w:val="231F20"/>
          <w:spacing w:val="-32"/>
          <w:w w:val="105"/>
        </w:rPr>
        <w:t xml:space="preserve"> </w:t>
      </w:r>
      <w:r>
        <w:rPr>
          <w:color w:val="231F20"/>
          <w:spacing w:val="3"/>
          <w:w w:val="105"/>
        </w:rPr>
        <w:t>linked</w:t>
      </w:r>
      <w:r>
        <w:rPr>
          <w:color w:val="231F20"/>
          <w:spacing w:val="-32"/>
          <w:w w:val="105"/>
        </w:rPr>
        <w:t xml:space="preserve"> </w:t>
      </w:r>
      <w:r>
        <w:rPr>
          <w:color w:val="231F20"/>
          <w:w w:val="105"/>
        </w:rPr>
        <w:t>to</w:t>
      </w:r>
      <w:r>
        <w:rPr>
          <w:color w:val="231F20"/>
          <w:spacing w:val="-32"/>
          <w:w w:val="105"/>
        </w:rPr>
        <w:t xml:space="preserve"> </w:t>
      </w:r>
      <w:r>
        <w:rPr>
          <w:color w:val="231F20"/>
          <w:spacing w:val="2"/>
          <w:w w:val="105"/>
        </w:rPr>
        <w:t>the</w:t>
      </w:r>
      <w:r>
        <w:rPr>
          <w:color w:val="231F20"/>
          <w:spacing w:val="-33"/>
          <w:w w:val="105"/>
        </w:rPr>
        <w:t xml:space="preserve"> </w:t>
      </w:r>
      <w:r>
        <w:rPr>
          <w:color w:val="231F20"/>
          <w:spacing w:val="4"/>
          <w:w w:val="105"/>
        </w:rPr>
        <w:t xml:space="preserve">introduction </w:t>
      </w:r>
      <w:r>
        <w:rPr>
          <w:color w:val="231F20"/>
          <w:w w:val="105"/>
        </w:rPr>
        <w:t>of</w:t>
      </w:r>
      <w:r>
        <w:rPr>
          <w:color w:val="231F20"/>
          <w:spacing w:val="-13"/>
          <w:w w:val="105"/>
        </w:rPr>
        <w:t xml:space="preserve"> </w:t>
      </w:r>
      <w:r>
        <w:rPr>
          <w:color w:val="231F20"/>
          <w:spacing w:val="2"/>
          <w:w w:val="105"/>
        </w:rPr>
        <w:t>the</w:t>
      </w:r>
      <w:r>
        <w:rPr>
          <w:color w:val="231F20"/>
          <w:spacing w:val="-12"/>
          <w:w w:val="105"/>
        </w:rPr>
        <w:t xml:space="preserve"> </w:t>
      </w:r>
      <w:r>
        <w:rPr>
          <w:color w:val="231F20"/>
          <w:spacing w:val="3"/>
          <w:w w:val="105"/>
        </w:rPr>
        <w:t>private</w:t>
      </w:r>
      <w:r>
        <w:rPr>
          <w:color w:val="231F20"/>
          <w:spacing w:val="-13"/>
          <w:w w:val="105"/>
        </w:rPr>
        <w:t xml:space="preserve"> </w:t>
      </w:r>
      <w:r>
        <w:rPr>
          <w:color w:val="231F20"/>
          <w:spacing w:val="3"/>
          <w:w w:val="105"/>
        </w:rPr>
        <w:t>motor</w:t>
      </w:r>
      <w:r>
        <w:rPr>
          <w:color w:val="231F20"/>
          <w:spacing w:val="-12"/>
          <w:w w:val="105"/>
        </w:rPr>
        <w:t xml:space="preserve"> </w:t>
      </w:r>
      <w:r>
        <w:rPr>
          <w:color w:val="231F20"/>
          <w:spacing w:val="3"/>
          <w:w w:val="105"/>
        </w:rPr>
        <w:t>car.</w:t>
      </w:r>
      <w:r>
        <w:rPr>
          <w:color w:val="231F20"/>
          <w:spacing w:val="-13"/>
          <w:w w:val="105"/>
        </w:rPr>
        <w:t xml:space="preserve"> </w:t>
      </w:r>
      <w:r>
        <w:rPr>
          <w:color w:val="231F20"/>
          <w:spacing w:val="2"/>
          <w:w w:val="105"/>
        </w:rPr>
        <w:t>The</w:t>
      </w:r>
      <w:r>
        <w:rPr>
          <w:color w:val="231F20"/>
          <w:spacing w:val="-12"/>
          <w:w w:val="105"/>
        </w:rPr>
        <w:t xml:space="preserve"> </w:t>
      </w:r>
      <w:r>
        <w:rPr>
          <w:color w:val="231F20"/>
          <w:spacing w:val="3"/>
          <w:w w:val="105"/>
        </w:rPr>
        <w:t>motorised</w:t>
      </w:r>
      <w:r>
        <w:rPr>
          <w:color w:val="231F20"/>
          <w:spacing w:val="-13"/>
          <w:w w:val="105"/>
        </w:rPr>
        <w:t xml:space="preserve"> </w:t>
      </w:r>
      <w:r>
        <w:rPr>
          <w:color w:val="231F20"/>
          <w:spacing w:val="3"/>
          <w:w w:val="105"/>
        </w:rPr>
        <w:t>private</w:t>
      </w:r>
      <w:r>
        <w:rPr>
          <w:color w:val="231F20"/>
          <w:spacing w:val="-12"/>
          <w:w w:val="105"/>
        </w:rPr>
        <w:t xml:space="preserve"> </w:t>
      </w:r>
      <w:r>
        <w:rPr>
          <w:color w:val="231F20"/>
          <w:spacing w:val="2"/>
          <w:w w:val="105"/>
        </w:rPr>
        <w:t>and</w:t>
      </w:r>
      <w:r>
        <w:rPr>
          <w:color w:val="231F20"/>
          <w:spacing w:val="-12"/>
          <w:w w:val="105"/>
        </w:rPr>
        <w:t xml:space="preserve"> </w:t>
      </w:r>
      <w:r>
        <w:rPr>
          <w:color w:val="231F20"/>
          <w:spacing w:val="3"/>
          <w:w w:val="105"/>
        </w:rPr>
        <w:t>public</w:t>
      </w:r>
      <w:r>
        <w:rPr>
          <w:color w:val="231F20"/>
          <w:spacing w:val="-13"/>
          <w:w w:val="105"/>
        </w:rPr>
        <w:t xml:space="preserve"> </w:t>
      </w:r>
      <w:r>
        <w:rPr>
          <w:color w:val="231F20"/>
          <w:spacing w:val="3"/>
          <w:w w:val="105"/>
        </w:rPr>
        <w:t>road</w:t>
      </w:r>
      <w:r>
        <w:rPr>
          <w:color w:val="231F20"/>
          <w:spacing w:val="-12"/>
          <w:w w:val="105"/>
        </w:rPr>
        <w:t xml:space="preserve"> </w:t>
      </w:r>
      <w:r>
        <w:rPr>
          <w:color w:val="231F20"/>
          <w:spacing w:val="4"/>
          <w:w w:val="105"/>
        </w:rPr>
        <w:t xml:space="preserve">transport </w:t>
      </w:r>
      <w:r>
        <w:rPr>
          <w:color w:val="231F20"/>
          <w:spacing w:val="2"/>
          <w:w w:val="105"/>
        </w:rPr>
        <w:t xml:space="preserve">and the </w:t>
      </w:r>
      <w:r>
        <w:rPr>
          <w:color w:val="231F20"/>
          <w:spacing w:val="3"/>
          <w:w w:val="105"/>
        </w:rPr>
        <w:t xml:space="preserve">improved road conditions </w:t>
      </w:r>
      <w:r>
        <w:rPr>
          <w:color w:val="231F20"/>
          <w:spacing w:val="2"/>
          <w:w w:val="105"/>
        </w:rPr>
        <w:t xml:space="preserve">led </w:t>
      </w:r>
      <w:r>
        <w:rPr>
          <w:color w:val="231F20"/>
          <w:w w:val="105"/>
        </w:rPr>
        <w:t xml:space="preserve">to a </w:t>
      </w:r>
      <w:r>
        <w:rPr>
          <w:color w:val="231F20"/>
          <w:spacing w:val="3"/>
          <w:w w:val="105"/>
        </w:rPr>
        <w:t xml:space="preserve">tremendous growth </w:t>
      </w:r>
      <w:r>
        <w:rPr>
          <w:color w:val="231F20"/>
          <w:w w:val="105"/>
        </w:rPr>
        <w:t xml:space="preserve">of </w:t>
      </w:r>
      <w:r>
        <w:rPr>
          <w:color w:val="231F20"/>
          <w:spacing w:val="4"/>
          <w:w w:val="105"/>
        </w:rPr>
        <w:t xml:space="preserve">travel. </w:t>
      </w:r>
      <w:r>
        <w:rPr>
          <w:color w:val="231F20"/>
          <w:spacing w:val="2"/>
          <w:w w:val="105"/>
        </w:rPr>
        <w:t xml:space="preserve">The </w:t>
      </w:r>
      <w:r>
        <w:rPr>
          <w:color w:val="231F20"/>
          <w:spacing w:val="3"/>
          <w:w w:val="105"/>
        </w:rPr>
        <w:t xml:space="preserve">invention </w:t>
      </w:r>
      <w:r>
        <w:rPr>
          <w:color w:val="231F20"/>
          <w:w w:val="105"/>
        </w:rPr>
        <w:t xml:space="preserve">of </w:t>
      </w:r>
      <w:r>
        <w:rPr>
          <w:color w:val="231F20"/>
          <w:spacing w:val="2"/>
          <w:w w:val="105"/>
        </w:rPr>
        <w:t xml:space="preserve">the </w:t>
      </w:r>
      <w:r>
        <w:rPr>
          <w:color w:val="231F20"/>
          <w:spacing w:val="3"/>
          <w:w w:val="105"/>
        </w:rPr>
        <w:t xml:space="preserve">private motor </w:t>
      </w:r>
      <w:r>
        <w:rPr>
          <w:color w:val="231F20"/>
          <w:spacing w:val="2"/>
          <w:w w:val="105"/>
        </w:rPr>
        <w:t xml:space="preserve">car and </w:t>
      </w:r>
      <w:r>
        <w:rPr>
          <w:color w:val="231F20"/>
          <w:spacing w:val="3"/>
          <w:w w:val="105"/>
        </w:rPr>
        <w:t xml:space="preserve">coach received </w:t>
      </w:r>
      <w:r>
        <w:rPr>
          <w:color w:val="231F20"/>
          <w:spacing w:val="2"/>
          <w:w w:val="105"/>
        </w:rPr>
        <w:t xml:space="preserve">its </w:t>
      </w:r>
      <w:r>
        <w:rPr>
          <w:color w:val="231F20"/>
          <w:spacing w:val="3"/>
          <w:w w:val="105"/>
        </w:rPr>
        <w:t xml:space="preserve">first </w:t>
      </w:r>
      <w:r>
        <w:rPr>
          <w:color w:val="231F20"/>
          <w:spacing w:val="4"/>
          <w:w w:val="105"/>
        </w:rPr>
        <w:t xml:space="preserve">great </w:t>
      </w:r>
      <w:r>
        <w:rPr>
          <w:color w:val="231F20"/>
          <w:spacing w:val="3"/>
          <w:w w:val="105"/>
        </w:rPr>
        <w:t xml:space="preserve">impetus </w:t>
      </w:r>
      <w:r>
        <w:rPr>
          <w:color w:val="231F20"/>
          <w:w w:val="105"/>
        </w:rPr>
        <w:t xml:space="preserve">in </w:t>
      </w:r>
      <w:r>
        <w:rPr>
          <w:color w:val="231F20"/>
          <w:spacing w:val="2"/>
          <w:w w:val="105"/>
        </w:rPr>
        <w:t xml:space="preserve">the ten </w:t>
      </w:r>
      <w:r>
        <w:rPr>
          <w:color w:val="231F20"/>
          <w:spacing w:val="3"/>
          <w:w w:val="105"/>
        </w:rPr>
        <w:t xml:space="preserve">years which preceded World </w:t>
      </w:r>
      <w:r>
        <w:rPr>
          <w:color w:val="231F20"/>
          <w:spacing w:val="2"/>
          <w:w w:val="105"/>
        </w:rPr>
        <w:t xml:space="preserve">War </w:t>
      </w:r>
      <w:r>
        <w:rPr>
          <w:color w:val="231F20"/>
          <w:w w:val="105"/>
        </w:rPr>
        <w:t xml:space="preserve">I. </w:t>
      </w:r>
      <w:r>
        <w:rPr>
          <w:color w:val="231F20"/>
          <w:spacing w:val="2"/>
          <w:w w:val="105"/>
        </w:rPr>
        <w:t xml:space="preserve">The </w:t>
      </w:r>
      <w:r>
        <w:rPr>
          <w:color w:val="231F20"/>
          <w:spacing w:val="3"/>
          <w:w w:val="105"/>
        </w:rPr>
        <w:t xml:space="preserve">motor </w:t>
      </w:r>
      <w:r>
        <w:rPr>
          <w:color w:val="231F20"/>
          <w:spacing w:val="4"/>
          <w:w w:val="105"/>
        </w:rPr>
        <w:t xml:space="preserve">car </w:t>
      </w:r>
      <w:r>
        <w:rPr>
          <w:color w:val="231F20"/>
          <w:spacing w:val="3"/>
          <w:w w:val="105"/>
        </w:rPr>
        <w:t>revolutionised</w:t>
      </w:r>
      <w:r>
        <w:rPr>
          <w:color w:val="231F20"/>
          <w:spacing w:val="-18"/>
          <w:w w:val="105"/>
        </w:rPr>
        <w:t xml:space="preserve"> </w:t>
      </w:r>
      <w:r>
        <w:rPr>
          <w:color w:val="231F20"/>
          <w:spacing w:val="3"/>
          <w:w w:val="105"/>
        </w:rPr>
        <w:t>holiday</w:t>
      </w:r>
      <w:r>
        <w:rPr>
          <w:color w:val="231F20"/>
          <w:spacing w:val="-17"/>
          <w:w w:val="105"/>
        </w:rPr>
        <w:t xml:space="preserve"> </w:t>
      </w:r>
      <w:r>
        <w:rPr>
          <w:color w:val="231F20"/>
          <w:spacing w:val="3"/>
          <w:w w:val="105"/>
        </w:rPr>
        <w:t>habits</w:t>
      </w:r>
      <w:r>
        <w:rPr>
          <w:color w:val="231F20"/>
          <w:spacing w:val="-18"/>
          <w:w w:val="105"/>
        </w:rPr>
        <w:t xml:space="preserve"> </w:t>
      </w:r>
      <w:r>
        <w:rPr>
          <w:color w:val="231F20"/>
          <w:w w:val="105"/>
        </w:rPr>
        <w:t>of</w:t>
      </w:r>
      <w:r>
        <w:rPr>
          <w:color w:val="231F20"/>
          <w:spacing w:val="-17"/>
          <w:w w:val="105"/>
        </w:rPr>
        <w:t xml:space="preserve"> </w:t>
      </w:r>
      <w:r>
        <w:rPr>
          <w:color w:val="231F20"/>
          <w:spacing w:val="2"/>
          <w:w w:val="105"/>
        </w:rPr>
        <w:t>the</w:t>
      </w:r>
      <w:r>
        <w:rPr>
          <w:color w:val="231F20"/>
          <w:spacing w:val="-17"/>
          <w:w w:val="105"/>
        </w:rPr>
        <w:t xml:space="preserve"> </w:t>
      </w:r>
      <w:r>
        <w:rPr>
          <w:color w:val="231F20"/>
          <w:spacing w:val="3"/>
          <w:w w:val="105"/>
        </w:rPr>
        <w:t>Europeans</w:t>
      </w:r>
      <w:r>
        <w:rPr>
          <w:color w:val="231F20"/>
          <w:spacing w:val="-18"/>
          <w:w w:val="105"/>
        </w:rPr>
        <w:t xml:space="preserve"> </w:t>
      </w:r>
      <w:r>
        <w:rPr>
          <w:color w:val="231F20"/>
          <w:spacing w:val="2"/>
          <w:w w:val="105"/>
        </w:rPr>
        <w:t>and</w:t>
      </w:r>
      <w:r>
        <w:rPr>
          <w:color w:val="231F20"/>
          <w:spacing w:val="-17"/>
          <w:w w:val="105"/>
        </w:rPr>
        <w:t xml:space="preserve"> </w:t>
      </w:r>
      <w:r>
        <w:rPr>
          <w:color w:val="231F20"/>
          <w:spacing w:val="3"/>
          <w:w w:val="105"/>
        </w:rPr>
        <w:t>Americans.</w:t>
      </w:r>
      <w:r>
        <w:rPr>
          <w:color w:val="231F20"/>
          <w:spacing w:val="-17"/>
          <w:w w:val="105"/>
        </w:rPr>
        <w:t xml:space="preserve"> </w:t>
      </w:r>
      <w:r>
        <w:rPr>
          <w:color w:val="231F20"/>
          <w:w w:val="105"/>
        </w:rPr>
        <w:t>It</w:t>
      </w:r>
      <w:r>
        <w:rPr>
          <w:color w:val="231F20"/>
          <w:spacing w:val="-18"/>
          <w:w w:val="105"/>
        </w:rPr>
        <w:t xml:space="preserve"> </w:t>
      </w:r>
      <w:r>
        <w:rPr>
          <w:color w:val="231F20"/>
          <w:spacing w:val="4"/>
          <w:w w:val="105"/>
        </w:rPr>
        <w:t xml:space="preserve">became </w:t>
      </w:r>
      <w:r>
        <w:rPr>
          <w:color w:val="231F20"/>
          <w:spacing w:val="3"/>
          <w:w w:val="105"/>
        </w:rPr>
        <w:t>increasingly</w:t>
      </w:r>
      <w:r>
        <w:rPr>
          <w:color w:val="231F20"/>
          <w:spacing w:val="-24"/>
          <w:w w:val="105"/>
        </w:rPr>
        <w:t xml:space="preserve"> </w:t>
      </w:r>
      <w:r>
        <w:rPr>
          <w:color w:val="231F20"/>
          <w:spacing w:val="3"/>
          <w:w w:val="105"/>
        </w:rPr>
        <w:t>important</w:t>
      </w:r>
      <w:r>
        <w:rPr>
          <w:color w:val="231F20"/>
          <w:spacing w:val="-24"/>
          <w:w w:val="105"/>
        </w:rPr>
        <w:t xml:space="preserve"> </w:t>
      </w:r>
      <w:r>
        <w:rPr>
          <w:color w:val="231F20"/>
          <w:w w:val="105"/>
        </w:rPr>
        <w:t>in</w:t>
      </w:r>
      <w:r>
        <w:rPr>
          <w:color w:val="231F20"/>
          <w:spacing w:val="-24"/>
          <w:w w:val="105"/>
        </w:rPr>
        <w:t xml:space="preserve"> </w:t>
      </w:r>
      <w:r>
        <w:rPr>
          <w:color w:val="231F20"/>
          <w:spacing w:val="2"/>
          <w:w w:val="105"/>
        </w:rPr>
        <w:t>the</w:t>
      </w:r>
      <w:r>
        <w:rPr>
          <w:color w:val="231F20"/>
          <w:spacing w:val="-24"/>
          <w:w w:val="105"/>
        </w:rPr>
        <w:t xml:space="preserve"> </w:t>
      </w:r>
      <w:r>
        <w:rPr>
          <w:color w:val="231F20"/>
          <w:spacing w:val="3"/>
          <w:w w:val="105"/>
        </w:rPr>
        <w:t>pursuit</w:t>
      </w:r>
      <w:r>
        <w:rPr>
          <w:color w:val="231F20"/>
          <w:spacing w:val="-24"/>
          <w:w w:val="105"/>
        </w:rPr>
        <w:t xml:space="preserve"> </w:t>
      </w:r>
      <w:r>
        <w:rPr>
          <w:color w:val="231F20"/>
          <w:w w:val="105"/>
        </w:rPr>
        <w:t>of</w:t>
      </w:r>
      <w:r>
        <w:rPr>
          <w:color w:val="231F20"/>
          <w:spacing w:val="-24"/>
          <w:w w:val="105"/>
        </w:rPr>
        <w:t xml:space="preserve"> </w:t>
      </w:r>
      <w:r>
        <w:rPr>
          <w:color w:val="231F20"/>
          <w:spacing w:val="3"/>
          <w:w w:val="105"/>
        </w:rPr>
        <w:t>leisure</w:t>
      </w:r>
      <w:r>
        <w:rPr>
          <w:color w:val="231F20"/>
          <w:spacing w:val="-24"/>
          <w:w w:val="105"/>
        </w:rPr>
        <w:t xml:space="preserve"> </w:t>
      </w:r>
      <w:r>
        <w:rPr>
          <w:color w:val="231F20"/>
          <w:spacing w:val="2"/>
          <w:w w:val="105"/>
        </w:rPr>
        <w:t>and</w:t>
      </w:r>
      <w:r>
        <w:rPr>
          <w:color w:val="231F20"/>
          <w:spacing w:val="-24"/>
          <w:w w:val="105"/>
        </w:rPr>
        <w:t xml:space="preserve"> </w:t>
      </w:r>
      <w:r>
        <w:rPr>
          <w:color w:val="231F20"/>
          <w:spacing w:val="3"/>
          <w:w w:val="105"/>
        </w:rPr>
        <w:t>tourism.</w:t>
      </w:r>
      <w:r>
        <w:rPr>
          <w:color w:val="231F20"/>
          <w:spacing w:val="-24"/>
          <w:w w:val="105"/>
        </w:rPr>
        <w:t xml:space="preserve"> </w:t>
      </w:r>
      <w:r>
        <w:rPr>
          <w:color w:val="231F20"/>
          <w:spacing w:val="2"/>
          <w:w w:val="105"/>
        </w:rPr>
        <w:t>The</w:t>
      </w:r>
      <w:r>
        <w:rPr>
          <w:color w:val="231F20"/>
          <w:spacing w:val="-24"/>
          <w:w w:val="105"/>
        </w:rPr>
        <w:t xml:space="preserve"> </w:t>
      </w:r>
      <w:r>
        <w:rPr>
          <w:color w:val="231F20"/>
          <w:spacing w:val="4"/>
          <w:w w:val="105"/>
        </w:rPr>
        <w:t xml:space="preserve">provision </w:t>
      </w:r>
      <w:r>
        <w:rPr>
          <w:color w:val="231F20"/>
          <w:w w:val="105"/>
        </w:rPr>
        <w:t>of</w:t>
      </w:r>
      <w:r>
        <w:rPr>
          <w:color w:val="231F20"/>
          <w:spacing w:val="-20"/>
          <w:w w:val="105"/>
        </w:rPr>
        <w:t xml:space="preserve"> </w:t>
      </w:r>
      <w:r>
        <w:rPr>
          <w:color w:val="231F20"/>
          <w:spacing w:val="3"/>
          <w:w w:val="105"/>
        </w:rPr>
        <w:t>good</w:t>
      </w:r>
      <w:r>
        <w:rPr>
          <w:color w:val="231F20"/>
          <w:spacing w:val="-19"/>
          <w:w w:val="105"/>
        </w:rPr>
        <w:t xml:space="preserve"> </w:t>
      </w:r>
      <w:r>
        <w:rPr>
          <w:color w:val="231F20"/>
          <w:spacing w:val="3"/>
          <w:w w:val="105"/>
        </w:rPr>
        <w:t>motor</w:t>
      </w:r>
      <w:r>
        <w:rPr>
          <w:color w:val="231F20"/>
          <w:spacing w:val="-19"/>
          <w:w w:val="105"/>
        </w:rPr>
        <w:t xml:space="preserve"> </w:t>
      </w:r>
      <w:r>
        <w:rPr>
          <w:color w:val="231F20"/>
          <w:spacing w:val="3"/>
          <w:w w:val="105"/>
        </w:rPr>
        <w:t>roads</w:t>
      </w:r>
      <w:r>
        <w:rPr>
          <w:color w:val="231F20"/>
          <w:spacing w:val="-19"/>
          <w:w w:val="105"/>
        </w:rPr>
        <w:t xml:space="preserve"> </w:t>
      </w:r>
      <w:r>
        <w:rPr>
          <w:color w:val="231F20"/>
          <w:w w:val="105"/>
        </w:rPr>
        <w:t>nd</w:t>
      </w:r>
      <w:r>
        <w:rPr>
          <w:color w:val="231F20"/>
          <w:spacing w:val="-19"/>
          <w:w w:val="105"/>
        </w:rPr>
        <w:t xml:space="preserve"> </w:t>
      </w:r>
      <w:r>
        <w:rPr>
          <w:color w:val="231F20"/>
          <w:spacing w:val="2"/>
          <w:w w:val="105"/>
        </w:rPr>
        <w:t>the</w:t>
      </w:r>
      <w:r>
        <w:rPr>
          <w:color w:val="231F20"/>
          <w:spacing w:val="-19"/>
          <w:w w:val="105"/>
        </w:rPr>
        <w:t xml:space="preserve"> </w:t>
      </w:r>
      <w:r>
        <w:rPr>
          <w:color w:val="231F20"/>
          <w:spacing w:val="3"/>
          <w:w w:val="105"/>
        </w:rPr>
        <w:t>road</w:t>
      </w:r>
      <w:r>
        <w:rPr>
          <w:color w:val="231F20"/>
          <w:spacing w:val="-19"/>
          <w:w w:val="105"/>
        </w:rPr>
        <w:t xml:space="preserve"> </w:t>
      </w:r>
      <w:r>
        <w:rPr>
          <w:color w:val="231F20"/>
          <w:spacing w:val="3"/>
          <w:w w:val="105"/>
        </w:rPr>
        <w:t>services</w:t>
      </w:r>
      <w:r>
        <w:rPr>
          <w:color w:val="231F20"/>
          <w:spacing w:val="-19"/>
          <w:w w:val="105"/>
        </w:rPr>
        <w:t xml:space="preserve"> </w:t>
      </w:r>
      <w:r>
        <w:rPr>
          <w:color w:val="231F20"/>
          <w:spacing w:val="3"/>
          <w:w w:val="105"/>
        </w:rPr>
        <w:t>were</w:t>
      </w:r>
      <w:r>
        <w:rPr>
          <w:color w:val="231F20"/>
          <w:spacing w:val="-19"/>
          <w:w w:val="105"/>
        </w:rPr>
        <w:t xml:space="preserve"> </w:t>
      </w:r>
      <w:r>
        <w:rPr>
          <w:color w:val="231F20"/>
          <w:spacing w:val="2"/>
          <w:w w:val="105"/>
        </w:rPr>
        <w:t>the</w:t>
      </w:r>
      <w:r>
        <w:rPr>
          <w:color w:val="231F20"/>
          <w:spacing w:val="-19"/>
          <w:w w:val="105"/>
        </w:rPr>
        <w:t xml:space="preserve"> </w:t>
      </w:r>
      <w:r>
        <w:rPr>
          <w:color w:val="231F20"/>
          <w:spacing w:val="3"/>
          <w:w w:val="105"/>
        </w:rPr>
        <w:t>important</w:t>
      </w:r>
      <w:r>
        <w:rPr>
          <w:color w:val="231F20"/>
          <w:spacing w:val="-19"/>
          <w:w w:val="105"/>
        </w:rPr>
        <w:t xml:space="preserve"> </w:t>
      </w:r>
      <w:r>
        <w:rPr>
          <w:color w:val="231F20"/>
          <w:spacing w:val="3"/>
          <w:w w:val="105"/>
        </w:rPr>
        <w:t>factors</w:t>
      </w:r>
      <w:r>
        <w:rPr>
          <w:color w:val="231F20"/>
          <w:spacing w:val="-19"/>
          <w:w w:val="105"/>
        </w:rPr>
        <w:t xml:space="preserve"> </w:t>
      </w:r>
      <w:r>
        <w:rPr>
          <w:color w:val="231F20"/>
          <w:w w:val="105"/>
        </w:rPr>
        <w:t>in</w:t>
      </w:r>
      <w:r>
        <w:rPr>
          <w:color w:val="231F20"/>
          <w:spacing w:val="-19"/>
          <w:w w:val="105"/>
        </w:rPr>
        <w:t xml:space="preserve"> </w:t>
      </w:r>
      <w:r>
        <w:rPr>
          <w:color w:val="231F20"/>
          <w:spacing w:val="4"/>
          <w:w w:val="105"/>
        </w:rPr>
        <w:t xml:space="preserve">the </w:t>
      </w:r>
      <w:r>
        <w:rPr>
          <w:color w:val="231F20"/>
          <w:spacing w:val="3"/>
          <w:w w:val="105"/>
        </w:rPr>
        <w:t xml:space="preserve">development </w:t>
      </w:r>
      <w:r>
        <w:rPr>
          <w:color w:val="231F20"/>
          <w:w w:val="105"/>
        </w:rPr>
        <w:t xml:space="preserve">of </w:t>
      </w:r>
      <w:r>
        <w:rPr>
          <w:color w:val="231F20"/>
          <w:spacing w:val="3"/>
          <w:w w:val="105"/>
        </w:rPr>
        <w:t xml:space="preserve">both domestic </w:t>
      </w:r>
      <w:r>
        <w:rPr>
          <w:color w:val="231F20"/>
          <w:spacing w:val="2"/>
          <w:w w:val="105"/>
        </w:rPr>
        <w:t xml:space="preserve">and </w:t>
      </w:r>
      <w:r>
        <w:rPr>
          <w:color w:val="231F20"/>
          <w:spacing w:val="3"/>
          <w:w w:val="105"/>
        </w:rPr>
        <w:t>international</w:t>
      </w:r>
      <w:r>
        <w:rPr>
          <w:color w:val="231F20"/>
          <w:spacing w:val="-19"/>
          <w:w w:val="105"/>
        </w:rPr>
        <w:t xml:space="preserve"> </w:t>
      </w:r>
      <w:r>
        <w:rPr>
          <w:color w:val="231F20"/>
          <w:spacing w:val="4"/>
          <w:w w:val="105"/>
        </w:rPr>
        <w:t>tourism.</w:t>
      </w:r>
    </w:p>
    <w:p w:rsidR="000D3991" w:rsidRDefault="000D3991">
      <w:pPr>
        <w:pStyle w:val="BodyText"/>
        <w:spacing w:before="4"/>
        <w:rPr>
          <w:sz w:val="29"/>
        </w:rPr>
      </w:pPr>
    </w:p>
    <w:p w:rsidR="000D3991" w:rsidRDefault="00D12952">
      <w:pPr>
        <w:pStyle w:val="Heading1"/>
      </w:pPr>
      <w:r>
        <w:rPr>
          <w:color w:val="231F20"/>
        </w:rPr>
        <w:t>Definitions of Tourism</w:t>
      </w:r>
    </w:p>
    <w:p w:rsidR="000D3991" w:rsidRDefault="000D3991">
      <w:pPr>
        <w:pStyle w:val="BodyText"/>
        <w:spacing w:before="7"/>
        <w:rPr>
          <w:rFonts w:ascii="Times New Roman"/>
          <w:b/>
          <w:sz w:val="38"/>
        </w:rPr>
      </w:pPr>
    </w:p>
    <w:p w:rsidR="000D3991" w:rsidRDefault="00D12952">
      <w:pPr>
        <w:spacing w:line="304" w:lineRule="auto"/>
        <w:ind w:left="117" w:right="2212" w:firstLine="720"/>
        <w:jc w:val="both"/>
        <w:rPr>
          <w:rFonts w:ascii="Times New Roman" w:hAnsi="Times New Roman"/>
          <w:b/>
          <w:sz w:val="24"/>
        </w:rPr>
      </w:pPr>
      <w:r>
        <w:rPr>
          <w:color w:val="231F20"/>
          <w:sz w:val="24"/>
        </w:rPr>
        <w:t xml:space="preserve">In 1941, Hunziker and Krapf defined tourism as </w:t>
      </w:r>
      <w:r>
        <w:rPr>
          <w:rFonts w:ascii="Times New Roman" w:hAnsi="Times New Roman"/>
          <w:b/>
          <w:color w:val="231F20"/>
          <w:sz w:val="24"/>
        </w:rPr>
        <w:t>“the sum of the phenomena and relationships arising from the travel and stay of non- residents, insofar as they do not lead to permanent residence and are not connected with any earning activity.”</w:t>
      </w:r>
    </w:p>
    <w:p w:rsidR="000D3991" w:rsidRDefault="000D3991">
      <w:pPr>
        <w:pStyle w:val="BodyText"/>
        <w:spacing w:before="7"/>
        <w:rPr>
          <w:rFonts w:ascii="Times New Roman"/>
          <w:b/>
          <w:sz w:val="32"/>
        </w:rPr>
      </w:pPr>
    </w:p>
    <w:p w:rsidR="000D3991" w:rsidRDefault="00D12952">
      <w:pPr>
        <w:spacing w:line="304" w:lineRule="auto"/>
        <w:ind w:left="117" w:right="2211" w:firstLine="720"/>
        <w:jc w:val="both"/>
        <w:rPr>
          <w:rFonts w:ascii="Times New Roman" w:hAnsi="Times New Roman"/>
          <w:b/>
          <w:sz w:val="24"/>
        </w:rPr>
      </w:pPr>
      <w:r>
        <w:rPr>
          <w:color w:val="231F20"/>
          <w:sz w:val="24"/>
        </w:rPr>
        <w:t xml:space="preserve">In 1976, the Tourism Society of England’s definition was </w:t>
      </w:r>
      <w:r>
        <w:rPr>
          <w:rFonts w:ascii="Times New Roman" w:hAnsi="Times New Roman"/>
          <w:b/>
          <w:color w:val="231F20"/>
          <w:sz w:val="24"/>
        </w:rPr>
        <w:t>“</w:t>
      </w:r>
      <w:r>
        <w:rPr>
          <w:rFonts w:ascii="Times New Roman" w:hAnsi="Times New Roman"/>
          <w:b/>
          <w:color w:val="231F20"/>
          <w:sz w:val="24"/>
        </w:rPr>
        <w:t>Tourism is the temporary, short-term movement of people to destination outside the places where they normally live and work and their activities during the stay at each destination. It includes movements for all purposes.”</w:t>
      </w:r>
    </w:p>
    <w:p w:rsidR="000D3991" w:rsidRDefault="000D3991">
      <w:pPr>
        <w:pStyle w:val="BodyText"/>
        <w:spacing w:before="3"/>
        <w:rPr>
          <w:rFonts w:ascii="Times New Roman"/>
          <w:b/>
          <w:sz w:val="33"/>
        </w:rPr>
      </w:pPr>
    </w:p>
    <w:p w:rsidR="000D3991" w:rsidRDefault="00D12952">
      <w:pPr>
        <w:spacing w:line="300" w:lineRule="auto"/>
        <w:ind w:left="117" w:right="2211" w:firstLine="720"/>
        <w:jc w:val="both"/>
        <w:rPr>
          <w:rFonts w:ascii="Times New Roman" w:hAnsi="Times New Roman"/>
          <w:b/>
          <w:sz w:val="24"/>
        </w:rPr>
      </w:pPr>
      <w:r>
        <w:rPr>
          <w:color w:val="231F20"/>
          <w:sz w:val="24"/>
        </w:rPr>
        <w:t xml:space="preserve">In </w:t>
      </w:r>
      <w:r>
        <w:rPr>
          <w:color w:val="231F20"/>
          <w:spacing w:val="3"/>
          <w:sz w:val="24"/>
        </w:rPr>
        <w:t xml:space="preserve">1981, </w:t>
      </w:r>
      <w:r>
        <w:rPr>
          <w:color w:val="231F20"/>
          <w:spacing w:val="2"/>
          <w:sz w:val="24"/>
        </w:rPr>
        <w:t xml:space="preserve">the </w:t>
      </w:r>
      <w:r>
        <w:rPr>
          <w:color w:val="231F20"/>
          <w:spacing w:val="3"/>
          <w:sz w:val="24"/>
        </w:rPr>
        <w:t>International Assoc</w:t>
      </w:r>
      <w:r>
        <w:rPr>
          <w:color w:val="231F20"/>
          <w:spacing w:val="3"/>
          <w:sz w:val="24"/>
        </w:rPr>
        <w:t xml:space="preserve">iation </w:t>
      </w:r>
      <w:r>
        <w:rPr>
          <w:color w:val="231F20"/>
          <w:sz w:val="24"/>
        </w:rPr>
        <w:t xml:space="preserve">of </w:t>
      </w:r>
      <w:r>
        <w:rPr>
          <w:color w:val="231F20"/>
          <w:spacing w:val="3"/>
          <w:sz w:val="24"/>
        </w:rPr>
        <w:t xml:space="preserve">Scientific Experts </w:t>
      </w:r>
      <w:r>
        <w:rPr>
          <w:color w:val="231F20"/>
          <w:spacing w:val="4"/>
          <w:sz w:val="24"/>
        </w:rPr>
        <w:t xml:space="preserve">in </w:t>
      </w:r>
      <w:r>
        <w:rPr>
          <w:color w:val="231F20"/>
          <w:spacing w:val="3"/>
          <w:sz w:val="24"/>
        </w:rPr>
        <w:t>Tourism</w:t>
      </w:r>
      <w:r>
        <w:rPr>
          <w:color w:val="231F20"/>
          <w:spacing w:val="-6"/>
          <w:sz w:val="24"/>
        </w:rPr>
        <w:t xml:space="preserve"> </w:t>
      </w:r>
      <w:r>
        <w:rPr>
          <w:color w:val="231F20"/>
          <w:spacing w:val="3"/>
          <w:sz w:val="24"/>
        </w:rPr>
        <w:t>defined</w:t>
      </w:r>
      <w:r>
        <w:rPr>
          <w:color w:val="231F20"/>
          <w:spacing w:val="-5"/>
          <w:sz w:val="24"/>
        </w:rPr>
        <w:t xml:space="preserve"> </w:t>
      </w:r>
      <w:r>
        <w:rPr>
          <w:color w:val="231F20"/>
          <w:spacing w:val="3"/>
          <w:sz w:val="24"/>
        </w:rPr>
        <w:t>tourism</w:t>
      </w:r>
      <w:r>
        <w:rPr>
          <w:color w:val="231F20"/>
          <w:spacing w:val="-6"/>
          <w:sz w:val="24"/>
        </w:rPr>
        <w:t xml:space="preserve"> </w:t>
      </w:r>
      <w:r>
        <w:rPr>
          <w:color w:val="231F20"/>
          <w:sz w:val="24"/>
        </w:rPr>
        <w:t>in</w:t>
      </w:r>
      <w:r>
        <w:rPr>
          <w:color w:val="231F20"/>
          <w:spacing w:val="-5"/>
          <w:sz w:val="24"/>
        </w:rPr>
        <w:t xml:space="preserve"> </w:t>
      </w:r>
      <w:r>
        <w:rPr>
          <w:color w:val="231F20"/>
          <w:spacing w:val="3"/>
          <w:sz w:val="24"/>
        </w:rPr>
        <w:t>terms</w:t>
      </w:r>
      <w:r>
        <w:rPr>
          <w:color w:val="231F20"/>
          <w:spacing w:val="-5"/>
          <w:sz w:val="24"/>
        </w:rPr>
        <w:t xml:space="preserve"> </w:t>
      </w:r>
      <w:r>
        <w:rPr>
          <w:color w:val="231F20"/>
          <w:sz w:val="24"/>
        </w:rPr>
        <w:t>of</w:t>
      </w:r>
      <w:r>
        <w:rPr>
          <w:color w:val="231F20"/>
          <w:spacing w:val="-6"/>
          <w:sz w:val="24"/>
        </w:rPr>
        <w:t xml:space="preserve"> </w:t>
      </w:r>
      <w:r>
        <w:rPr>
          <w:color w:val="231F20"/>
          <w:spacing w:val="3"/>
          <w:sz w:val="24"/>
        </w:rPr>
        <w:t>particular</w:t>
      </w:r>
      <w:r>
        <w:rPr>
          <w:color w:val="231F20"/>
          <w:spacing w:val="-5"/>
          <w:sz w:val="24"/>
        </w:rPr>
        <w:t xml:space="preserve"> </w:t>
      </w:r>
      <w:r>
        <w:rPr>
          <w:color w:val="231F20"/>
          <w:spacing w:val="3"/>
          <w:sz w:val="24"/>
        </w:rPr>
        <w:t>activities</w:t>
      </w:r>
      <w:r>
        <w:rPr>
          <w:color w:val="231F20"/>
          <w:spacing w:val="-5"/>
          <w:sz w:val="24"/>
        </w:rPr>
        <w:t xml:space="preserve"> </w:t>
      </w:r>
      <w:r>
        <w:rPr>
          <w:color w:val="231F20"/>
          <w:spacing w:val="3"/>
          <w:sz w:val="24"/>
        </w:rPr>
        <w:t>selected</w:t>
      </w:r>
      <w:r>
        <w:rPr>
          <w:color w:val="231F20"/>
          <w:spacing w:val="-6"/>
          <w:sz w:val="24"/>
        </w:rPr>
        <w:t xml:space="preserve"> </w:t>
      </w:r>
      <w:r>
        <w:rPr>
          <w:color w:val="231F20"/>
          <w:sz w:val="24"/>
        </w:rPr>
        <w:t>by</w:t>
      </w:r>
      <w:r>
        <w:rPr>
          <w:color w:val="231F20"/>
          <w:spacing w:val="-5"/>
          <w:sz w:val="24"/>
        </w:rPr>
        <w:t xml:space="preserve"> </w:t>
      </w:r>
      <w:r>
        <w:rPr>
          <w:color w:val="231F20"/>
          <w:spacing w:val="4"/>
          <w:sz w:val="24"/>
        </w:rPr>
        <w:t xml:space="preserve">choice </w:t>
      </w:r>
      <w:r>
        <w:rPr>
          <w:color w:val="231F20"/>
          <w:spacing w:val="2"/>
          <w:sz w:val="24"/>
        </w:rPr>
        <w:t xml:space="preserve">and </w:t>
      </w:r>
      <w:r>
        <w:rPr>
          <w:color w:val="231F20"/>
          <w:spacing w:val="3"/>
          <w:sz w:val="24"/>
        </w:rPr>
        <w:t xml:space="preserve">undertaken outside </w:t>
      </w:r>
      <w:r>
        <w:rPr>
          <w:color w:val="231F20"/>
          <w:spacing w:val="2"/>
          <w:sz w:val="24"/>
        </w:rPr>
        <w:t xml:space="preserve">the </w:t>
      </w:r>
      <w:r>
        <w:rPr>
          <w:color w:val="231F20"/>
          <w:spacing w:val="3"/>
          <w:sz w:val="24"/>
        </w:rPr>
        <w:t xml:space="preserve">home. </w:t>
      </w:r>
      <w:r>
        <w:rPr>
          <w:color w:val="231F20"/>
          <w:spacing w:val="2"/>
          <w:sz w:val="24"/>
        </w:rPr>
        <w:t xml:space="preserve">The </w:t>
      </w:r>
      <w:r>
        <w:rPr>
          <w:color w:val="231F20"/>
          <w:spacing w:val="3"/>
          <w:sz w:val="24"/>
        </w:rPr>
        <w:t xml:space="preserve">World Tourism </w:t>
      </w:r>
      <w:r>
        <w:rPr>
          <w:color w:val="231F20"/>
          <w:spacing w:val="4"/>
          <w:sz w:val="24"/>
        </w:rPr>
        <w:t xml:space="preserve">Organization </w:t>
      </w:r>
      <w:r>
        <w:rPr>
          <w:color w:val="231F20"/>
          <w:spacing w:val="3"/>
          <w:sz w:val="24"/>
        </w:rPr>
        <w:t xml:space="preserve">defines tourism </w:t>
      </w:r>
      <w:r>
        <w:rPr>
          <w:color w:val="231F20"/>
          <w:sz w:val="24"/>
        </w:rPr>
        <w:t xml:space="preserve">as </w:t>
      </w:r>
      <w:r>
        <w:rPr>
          <w:rFonts w:ascii="Times New Roman" w:hAnsi="Times New Roman"/>
          <w:b/>
          <w:color w:val="231F20"/>
          <w:spacing w:val="3"/>
          <w:sz w:val="24"/>
        </w:rPr>
        <w:t xml:space="preserve">“traveling </w:t>
      </w:r>
      <w:r>
        <w:rPr>
          <w:rFonts w:ascii="Times New Roman" w:hAnsi="Times New Roman"/>
          <w:b/>
          <w:color w:val="231F20"/>
          <w:sz w:val="24"/>
        </w:rPr>
        <w:t xml:space="preserve">to </w:t>
      </w:r>
      <w:r>
        <w:rPr>
          <w:rFonts w:ascii="Times New Roman" w:hAnsi="Times New Roman"/>
          <w:b/>
          <w:color w:val="231F20"/>
          <w:spacing w:val="2"/>
          <w:sz w:val="24"/>
        </w:rPr>
        <w:t xml:space="preserve">and </w:t>
      </w:r>
      <w:r>
        <w:rPr>
          <w:rFonts w:ascii="Times New Roman" w:hAnsi="Times New Roman"/>
          <w:b/>
          <w:color w:val="231F20"/>
          <w:spacing w:val="3"/>
          <w:sz w:val="24"/>
        </w:rPr>
        <w:t xml:space="preserve">staying </w:t>
      </w:r>
      <w:r>
        <w:rPr>
          <w:rFonts w:ascii="Times New Roman" w:hAnsi="Times New Roman"/>
          <w:b/>
          <w:color w:val="231F20"/>
          <w:sz w:val="24"/>
        </w:rPr>
        <w:t xml:space="preserve">in </w:t>
      </w:r>
      <w:r>
        <w:rPr>
          <w:rFonts w:ascii="Times New Roman" w:hAnsi="Times New Roman"/>
          <w:b/>
          <w:color w:val="231F20"/>
          <w:spacing w:val="3"/>
          <w:sz w:val="24"/>
        </w:rPr>
        <w:t xml:space="preserve">places outside </w:t>
      </w:r>
      <w:r>
        <w:rPr>
          <w:rFonts w:ascii="Times New Roman" w:hAnsi="Times New Roman"/>
          <w:b/>
          <w:color w:val="231F20"/>
          <w:spacing w:val="4"/>
          <w:sz w:val="24"/>
        </w:rPr>
        <w:t xml:space="preserve">their </w:t>
      </w:r>
      <w:r>
        <w:rPr>
          <w:rFonts w:ascii="Times New Roman" w:hAnsi="Times New Roman"/>
          <w:b/>
          <w:color w:val="231F20"/>
          <w:spacing w:val="3"/>
          <w:sz w:val="24"/>
        </w:rPr>
        <w:t xml:space="preserve">usual environment </w:t>
      </w:r>
      <w:r>
        <w:rPr>
          <w:rFonts w:ascii="Times New Roman" w:hAnsi="Times New Roman"/>
          <w:b/>
          <w:color w:val="231F20"/>
          <w:spacing w:val="2"/>
          <w:sz w:val="24"/>
        </w:rPr>
        <w:t xml:space="preserve">for not </w:t>
      </w:r>
      <w:r>
        <w:rPr>
          <w:rFonts w:ascii="Times New Roman" w:hAnsi="Times New Roman"/>
          <w:b/>
          <w:color w:val="231F20"/>
          <w:spacing w:val="3"/>
          <w:sz w:val="24"/>
        </w:rPr>
        <w:t xml:space="preserve">more than </w:t>
      </w:r>
      <w:r>
        <w:rPr>
          <w:rFonts w:ascii="Times New Roman" w:hAnsi="Times New Roman"/>
          <w:b/>
          <w:color w:val="231F20"/>
          <w:spacing w:val="2"/>
          <w:sz w:val="24"/>
        </w:rPr>
        <w:t xml:space="preserve">one </w:t>
      </w:r>
      <w:r>
        <w:rPr>
          <w:rFonts w:ascii="Times New Roman" w:hAnsi="Times New Roman"/>
          <w:b/>
          <w:color w:val="231F20"/>
          <w:spacing w:val="3"/>
          <w:sz w:val="24"/>
        </w:rPr>
        <w:t xml:space="preserve">consecutive year </w:t>
      </w:r>
      <w:r>
        <w:rPr>
          <w:rFonts w:ascii="Times New Roman" w:hAnsi="Times New Roman"/>
          <w:b/>
          <w:color w:val="231F20"/>
          <w:spacing w:val="2"/>
          <w:sz w:val="24"/>
        </w:rPr>
        <w:t xml:space="preserve">for </w:t>
      </w:r>
      <w:r>
        <w:rPr>
          <w:rFonts w:ascii="Times New Roman" w:hAnsi="Times New Roman"/>
          <w:b/>
          <w:color w:val="231F20"/>
          <w:spacing w:val="4"/>
          <w:sz w:val="24"/>
        </w:rPr>
        <w:t xml:space="preserve">leisure, </w:t>
      </w:r>
      <w:r>
        <w:rPr>
          <w:rFonts w:ascii="Times New Roman" w:hAnsi="Times New Roman"/>
          <w:b/>
          <w:color w:val="231F20"/>
          <w:spacing w:val="3"/>
          <w:sz w:val="24"/>
        </w:rPr>
        <w:t xml:space="preserve">business </w:t>
      </w:r>
      <w:r>
        <w:rPr>
          <w:rFonts w:ascii="Times New Roman" w:hAnsi="Times New Roman"/>
          <w:b/>
          <w:color w:val="231F20"/>
          <w:spacing w:val="2"/>
          <w:sz w:val="24"/>
        </w:rPr>
        <w:t xml:space="preserve">and </w:t>
      </w:r>
      <w:r>
        <w:rPr>
          <w:rFonts w:ascii="Times New Roman" w:hAnsi="Times New Roman"/>
          <w:b/>
          <w:color w:val="231F20"/>
          <w:spacing w:val="3"/>
          <w:sz w:val="24"/>
        </w:rPr>
        <w:t>other</w:t>
      </w:r>
      <w:r>
        <w:rPr>
          <w:rFonts w:ascii="Times New Roman" w:hAnsi="Times New Roman"/>
          <w:b/>
          <w:color w:val="231F20"/>
          <w:spacing w:val="-4"/>
          <w:sz w:val="24"/>
        </w:rPr>
        <w:t xml:space="preserve"> </w:t>
      </w:r>
      <w:r>
        <w:rPr>
          <w:rFonts w:ascii="Times New Roman" w:hAnsi="Times New Roman"/>
          <w:b/>
          <w:color w:val="231F20"/>
          <w:spacing w:val="4"/>
          <w:sz w:val="24"/>
        </w:rPr>
        <w:t>purposes”</w:t>
      </w:r>
    </w:p>
    <w:p w:rsidR="000D3991" w:rsidRDefault="000D3991">
      <w:pPr>
        <w:pStyle w:val="BodyText"/>
        <w:spacing w:before="5"/>
        <w:rPr>
          <w:rFonts w:ascii="Times New Roman"/>
          <w:b/>
          <w:sz w:val="32"/>
        </w:rPr>
      </w:pPr>
    </w:p>
    <w:p w:rsidR="000D3991" w:rsidRDefault="00D12952">
      <w:pPr>
        <w:pStyle w:val="Heading1"/>
        <w:rPr>
          <w:rFonts w:ascii="Trebuchet MS"/>
        </w:rPr>
      </w:pPr>
      <w:r>
        <w:rPr>
          <w:rFonts w:ascii="Trebuchet MS"/>
          <w:color w:val="231F20"/>
        </w:rPr>
        <w:t>Post Second World War Period</w:t>
      </w:r>
    </w:p>
    <w:p w:rsidR="000D3991" w:rsidRDefault="000D3991">
      <w:pPr>
        <w:pStyle w:val="BodyText"/>
        <w:spacing w:before="9"/>
        <w:rPr>
          <w:rFonts w:ascii="Trebuchet MS"/>
          <w:b/>
          <w:sz w:val="38"/>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encouraging trend </w:t>
      </w:r>
      <w:r>
        <w:rPr>
          <w:color w:val="231F20"/>
        </w:rPr>
        <w:t xml:space="preserve">in </w:t>
      </w:r>
      <w:r>
        <w:rPr>
          <w:color w:val="231F20"/>
          <w:spacing w:val="3"/>
        </w:rPr>
        <w:t xml:space="preserve">tourism witnessed during </w:t>
      </w:r>
      <w:r>
        <w:rPr>
          <w:color w:val="231F20"/>
          <w:spacing w:val="2"/>
        </w:rPr>
        <w:t xml:space="preserve">the </w:t>
      </w:r>
      <w:r>
        <w:rPr>
          <w:color w:val="231F20"/>
          <w:spacing w:val="4"/>
        </w:rPr>
        <w:t xml:space="preserve">post-First </w:t>
      </w:r>
      <w:r>
        <w:rPr>
          <w:color w:val="231F20"/>
          <w:spacing w:val="3"/>
        </w:rPr>
        <w:t xml:space="preserve">Word </w:t>
      </w:r>
      <w:r>
        <w:rPr>
          <w:color w:val="231F20"/>
          <w:spacing w:val="2"/>
        </w:rPr>
        <w:t xml:space="preserve">War </w:t>
      </w:r>
      <w:r>
        <w:rPr>
          <w:color w:val="231F20"/>
          <w:spacing w:val="3"/>
        </w:rPr>
        <w:t xml:space="preserve">period however, </w:t>
      </w:r>
      <w:r>
        <w:rPr>
          <w:color w:val="231F20"/>
          <w:spacing w:val="2"/>
        </w:rPr>
        <w:t xml:space="preserve">the </w:t>
      </w:r>
      <w:r>
        <w:rPr>
          <w:color w:val="231F20"/>
          <w:spacing w:val="3"/>
        </w:rPr>
        <w:t xml:space="preserve">great </w:t>
      </w:r>
      <w:r>
        <w:rPr>
          <w:color w:val="231F20"/>
          <w:spacing w:val="2"/>
        </w:rPr>
        <w:t xml:space="preserve">set </w:t>
      </w:r>
      <w:r>
        <w:rPr>
          <w:color w:val="231F20"/>
          <w:spacing w:val="3"/>
        </w:rPr>
        <w:t xml:space="preserve">back </w:t>
      </w:r>
      <w:r>
        <w:rPr>
          <w:color w:val="231F20"/>
        </w:rPr>
        <w:t xml:space="preserve">as </w:t>
      </w:r>
      <w:r>
        <w:rPr>
          <w:color w:val="231F20"/>
          <w:spacing w:val="2"/>
        </w:rPr>
        <w:t xml:space="preserve">the </w:t>
      </w:r>
      <w:r>
        <w:rPr>
          <w:color w:val="231F20"/>
          <w:spacing w:val="3"/>
        </w:rPr>
        <w:t xml:space="preserve">Second World </w:t>
      </w:r>
      <w:r>
        <w:rPr>
          <w:color w:val="231F20"/>
          <w:spacing w:val="4"/>
        </w:rPr>
        <w:t xml:space="preserve">War </w:t>
      </w:r>
      <w:r>
        <w:rPr>
          <w:color w:val="231F20"/>
          <w:spacing w:val="3"/>
        </w:rPr>
        <w:t xml:space="preserve">intervened. </w:t>
      </w:r>
      <w:r>
        <w:rPr>
          <w:color w:val="231F20"/>
        </w:rPr>
        <w:t xml:space="preserve">As </w:t>
      </w:r>
      <w:r>
        <w:rPr>
          <w:color w:val="231F20"/>
          <w:spacing w:val="3"/>
        </w:rPr>
        <w:t xml:space="preserve">stated earlier, tourism </w:t>
      </w:r>
      <w:r>
        <w:rPr>
          <w:color w:val="231F20"/>
          <w:spacing w:val="2"/>
        </w:rPr>
        <w:t xml:space="preserve">and </w:t>
      </w:r>
      <w:r>
        <w:rPr>
          <w:color w:val="231F20"/>
          <w:spacing w:val="3"/>
        </w:rPr>
        <w:t xml:space="preserve">holiday making </w:t>
      </w:r>
      <w:r>
        <w:rPr>
          <w:color w:val="231F20"/>
        </w:rPr>
        <w:t xml:space="preserve">on </w:t>
      </w:r>
      <w:r>
        <w:rPr>
          <w:color w:val="231F20"/>
          <w:spacing w:val="3"/>
        </w:rPr>
        <w:t xml:space="preserve">global </w:t>
      </w:r>
      <w:r>
        <w:rPr>
          <w:color w:val="231F20"/>
        </w:rPr>
        <w:t xml:space="preserve">as </w:t>
      </w:r>
      <w:r>
        <w:rPr>
          <w:color w:val="231F20"/>
          <w:spacing w:val="4"/>
        </w:rPr>
        <w:t xml:space="preserve">well </w:t>
      </w:r>
      <w:r>
        <w:rPr>
          <w:color w:val="231F20"/>
        </w:rPr>
        <w:t xml:space="preserve">as </w:t>
      </w:r>
      <w:r>
        <w:rPr>
          <w:color w:val="231F20"/>
          <w:spacing w:val="3"/>
        </w:rPr>
        <w:t xml:space="preserve">national scale </w:t>
      </w:r>
      <w:r>
        <w:rPr>
          <w:color w:val="231F20"/>
        </w:rPr>
        <w:t xml:space="preserve">is a </w:t>
      </w:r>
      <w:r>
        <w:rPr>
          <w:color w:val="231F20"/>
          <w:spacing w:val="3"/>
        </w:rPr>
        <w:t xml:space="preserve">manifestation </w:t>
      </w:r>
      <w:r>
        <w:rPr>
          <w:color w:val="231F20"/>
        </w:rPr>
        <w:t xml:space="preserve">of </w:t>
      </w:r>
      <w:r>
        <w:rPr>
          <w:color w:val="231F20"/>
          <w:spacing w:val="3"/>
        </w:rPr>
        <w:t xml:space="preserve">prosperity </w:t>
      </w:r>
      <w:r>
        <w:rPr>
          <w:color w:val="231F20"/>
          <w:spacing w:val="2"/>
        </w:rPr>
        <w:t xml:space="preserve">and </w:t>
      </w:r>
      <w:r>
        <w:rPr>
          <w:color w:val="231F20"/>
          <w:spacing w:val="3"/>
        </w:rPr>
        <w:t xml:space="preserve">peace. </w:t>
      </w:r>
      <w:r>
        <w:rPr>
          <w:color w:val="231F20"/>
        </w:rPr>
        <w:t xml:space="preserve">It </w:t>
      </w:r>
      <w:r>
        <w:rPr>
          <w:color w:val="231F20"/>
          <w:spacing w:val="2"/>
        </w:rPr>
        <w:t xml:space="preserve">can </w:t>
      </w:r>
      <w:r>
        <w:rPr>
          <w:color w:val="231F20"/>
          <w:spacing w:val="4"/>
        </w:rPr>
        <w:t xml:space="preserve">occur   </w:t>
      </w:r>
      <w:r>
        <w:rPr>
          <w:color w:val="231F20"/>
        </w:rPr>
        <w:t>on</w:t>
      </w:r>
      <w:r>
        <w:rPr>
          <w:color w:val="231F20"/>
          <w:spacing w:val="42"/>
        </w:rPr>
        <w:t xml:space="preserve"> </w:t>
      </w:r>
      <w:r>
        <w:rPr>
          <w:color w:val="231F20"/>
        </w:rPr>
        <w:t>a</w:t>
      </w:r>
      <w:r>
        <w:rPr>
          <w:color w:val="231F20"/>
          <w:spacing w:val="42"/>
        </w:rPr>
        <w:t xml:space="preserve"> </w:t>
      </w:r>
      <w:r>
        <w:rPr>
          <w:color w:val="231F20"/>
          <w:spacing w:val="3"/>
        </w:rPr>
        <w:t>large</w:t>
      </w:r>
      <w:r>
        <w:rPr>
          <w:color w:val="231F20"/>
          <w:spacing w:val="42"/>
        </w:rPr>
        <w:t xml:space="preserve"> </w:t>
      </w:r>
      <w:r>
        <w:rPr>
          <w:color w:val="231F20"/>
          <w:spacing w:val="3"/>
        </w:rPr>
        <w:t>scale</w:t>
      </w:r>
      <w:r>
        <w:rPr>
          <w:color w:val="231F20"/>
          <w:spacing w:val="42"/>
        </w:rPr>
        <w:t xml:space="preserve"> </w:t>
      </w:r>
      <w:r>
        <w:rPr>
          <w:color w:val="231F20"/>
          <w:spacing w:val="3"/>
        </w:rPr>
        <w:t>where</w:t>
      </w:r>
      <w:r>
        <w:rPr>
          <w:color w:val="231F20"/>
          <w:spacing w:val="42"/>
        </w:rPr>
        <w:t xml:space="preserve"> </w:t>
      </w:r>
      <w:r>
        <w:rPr>
          <w:color w:val="231F20"/>
        </w:rPr>
        <w:t>a</w:t>
      </w:r>
      <w:r>
        <w:rPr>
          <w:color w:val="231F20"/>
          <w:spacing w:val="43"/>
        </w:rPr>
        <w:t xml:space="preserve"> </w:t>
      </w:r>
      <w:r>
        <w:rPr>
          <w:color w:val="231F20"/>
          <w:spacing w:val="3"/>
        </w:rPr>
        <w:t>great</w:t>
      </w:r>
      <w:r>
        <w:rPr>
          <w:color w:val="231F20"/>
          <w:spacing w:val="42"/>
        </w:rPr>
        <w:t xml:space="preserve"> </w:t>
      </w:r>
      <w:r>
        <w:rPr>
          <w:color w:val="231F20"/>
          <w:spacing w:val="3"/>
        </w:rPr>
        <w:t>majority</w:t>
      </w:r>
      <w:r>
        <w:rPr>
          <w:color w:val="231F20"/>
          <w:spacing w:val="42"/>
        </w:rPr>
        <w:t xml:space="preserve"> </w:t>
      </w:r>
      <w:r>
        <w:rPr>
          <w:color w:val="231F20"/>
        </w:rPr>
        <w:t>of</w:t>
      </w:r>
      <w:r>
        <w:rPr>
          <w:color w:val="231F20"/>
          <w:spacing w:val="42"/>
        </w:rPr>
        <w:t xml:space="preserve"> </w:t>
      </w:r>
      <w:r>
        <w:rPr>
          <w:color w:val="231F20"/>
          <w:spacing w:val="3"/>
        </w:rPr>
        <w:t>people</w:t>
      </w:r>
      <w:r>
        <w:rPr>
          <w:color w:val="231F20"/>
          <w:spacing w:val="42"/>
        </w:rPr>
        <w:t xml:space="preserve"> </w:t>
      </w:r>
      <w:r>
        <w:rPr>
          <w:color w:val="231F20"/>
          <w:spacing w:val="3"/>
        </w:rPr>
        <w:t>enjoy</w:t>
      </w:r>
      <w:r>
        <w:rPr>
          <w:color w:val="231F20"/>
          <w:spacing w:val="42"/>
        </w:rPr>
        <w:t xml:space="preserve"> </w:t>
      </w:r>
      <w:r>
        <w:rPr>
          <w:color w:val="231F20"/>
          <w:spacing w:val="3"/>
        </w:rPr>
        <w:t>prosperity</w:t>
      </w:r>
      <w:r>
        <w:rPr>
          <w:color w:val="231F20"/>
          <w:spacing w:val="43"/>
        </w:rPr>
        <w:t xml:space="preserve"> </w:t>
      </w:r>
      <w:r>
        <w:rPr>
          <w:color w:val="231F20"/>
          <w:spacing w:val="4"/>
        </w:rPr>
        <w:t>and</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10"/>
        <w:jc w:val="both"/>
      </w:pPr>
      <w:r>
        <w:lastRenderedPageBreak/>
        <w:pict>
          <v:line id="_x0000_s1385" style="position:absolute;left:0;text-align:left;z-index:15741952;mso-position-horizontal-relative:page;mso-position-vertical-relative:page" from="148.45pt,69.45pt" to="148.45pt,771pt" strokecolor="#d7d9da" strokeweight="5pt">
            <w10:wrap anchorx="page" anchory="page"/>
          </v:line>
        </w:pict>
      </w:r>
      <w:r w:rsidR="00D12952">
        <w:rPr>
          <w:color w:val="231F20"/>
          <w:spacing w:val="3"/>
        </w:rPr>
        <w:t xml:space="preserve">security. </w:t>
      </w:r>
      <w:r w:rsidR="00D12952">
        <w:rPr>
          <w:color w:val="231F20"/>
        </w:rPr>
        <w:t xml:space="preserve">It is </w:t>
      </w:r>
      <w:r w:rsidR="00D12952">
        <w:rPr>
          <w:color w:val="231F20"/>
          <w:spacing w:val="3"/>
        </w:rPr>
        <w:t xml:space="preserve">quiet sensitive </w:t>
      </w:r>
      <w:r w:rsidR="00D12952">
        <w:rPr>
          <w:color w:val="231F20"/>
        </w:rPr>
        <w:t xml:space="preserve">to </w:t>
      </w:r>
      <w:r w:rsidR="00D12952">
        <w:rPr>
          <w:color w:val="231F20"/>
          <w:spacing w:val="3"/>
        </w:rPr>
        <w:t xml:space="preserve">world economic </w:t>
      </w:r>
      <w:r w:rsidR="00D12952">
        <w:rPr>
          <w:color w:val="231F20"/>
          <w:spacing w:val="2"/>
        </w:rPr>
        <w:t xml:space="preserve">and </w:t>
      </w:r>
      <w:r w:rsidR="00D12952">
        <w:rPr>
          <w:color w:val="231F20"/>
          <w:spacing w:val="3"/>
        </w:rPr>
        <w:t xml:space="preserve">political </w:t>
      </w:r>
      <w:r w:rsidR="00D12952">
        <w:rPr>
          <w:color w:val="231F20"/>
          <w:spacing w:val="4"/>
        </w:rPr>
        <w:t xml:space="preserve">conditions. </w:t>
      </w:r>
      <w:r w:rsidR="00D12952">
        <w:rPr>
          <w:color w:val="231F20"/>
          <w:spacing w:val="2"/>
        </w:rPr>
        <w:t xml:space="preserve">The </w:t>
      </w:r>
      <w:r w:rsidR="00D12952">
        <w:rPr>
          <w:color w:val="231F20"/>
          <w:spacing w:val="3"/>
        </w:rPr>
        <w:t xml:space="preserve">Second World </w:t>
      </w:r>
      <w:r w:rsidR="00D12952">
        <w:rPr>
          <w:color w:val="231F20"/>
          <w:spacing w:val="2"/>
        </w:rPr>
        <w:t xml:space="preserve">War </w:t>
      </w:r>
      <w:r w:rsidR="00D12952">
        <w:rPr>
          <w:color w:val="231F20"/>
          <w:spacing w:val="3"/>
        </w:rPr>
        <w:t xml:space="preserve">like World </w:t>
      </w:r>
      <w:r w:rsidR="00D12952">
        <w:rPr>
          <w:color w:val="231F20"/>
          <w:spacing w:val="2"/>
        </w:rPr>
        <w:t xml:space="preserve">War </w:t>
      </w:r>
      <w:r w:rsidR="00D12952">
        <w:rPr>
          <w:color w:val="231F20"/>
          <w:spacing w:val="3"/>
        </w:rPr>
        <w:t xml:space="preserve">First brought </w:t>
      </w:r>
      <w:r w:rsidR="00D12952">
        <w:rPr>
          <w:color w:val="231F20"/>
        </w:rPr>
        <w:t xml:space="preserve">in </w:t>
      </w:r>
      <w:r w:rsidR="00D12952">
        <w:rPr>
          <w:color w:val="231F20"/>
          <w:spacing w:val="4"/>
        </w:rPr>
        <w:t xml:space="preserve">economic </w:t>
      </w:r>
      <w:r w:rsidR="00D12952">
        <w:rPr>
          <w:color w:val="231F20"/>
          <w:spacing w:val="3"/>
        </w:rPr>
        <w:t xml:space="preserve">destruction </w:t>
      </w:r>
      <w:r w:rsidR="00D12952">
        <w:rPr>
          <w:color w:val="231F20"/>
          <w:spacing w:val="2"/>
        </w:rPr>
        <w:t xml:space="preserve">and </w:t>
      </w:r>
      <w:r w:rsidR="00D12952">
        <w:rPr>
          <w:color w:val="231F20"/>
          <w:spacing w:val="3"/>
        </w:rPr>
        <w:t xml:space="preserve">political instability-the </w:t>
      </w:r>
      <w:r w:rsidR="00D12952">
        <w:rPr>
          <w:color w:val="231F20"/>
          <w:spacing w:val="2"/>
        </w:rPr>
        <w:t xml:space="preserve">two </w:t>
      </w:r>
      <w:r w:rsidR="00D12952">
        <w:rPr>
          <w:color w:val="231F20"/>
          <w:spacing w:val="3"/>
        </w:rPr>
        <w:t xml:space="preserve">major deterrents </w:t>
      </w:r>
      <w:r w:rsidR="00D12952">
        <w:rPr>
          <w:color w:val="231F20"/>
        </w:rPr>
        <w:t xml:space="preserve">to  </w:t>
      </w:r>
      <w:r w:rsidR="00D12952">
        <w:rPr>
          <w:color w:val="231F20"/>
          <w:spacing w:val="4"/>
        </w:rPr>
        <w:t xml:space="preserve">the  </w:t>
      </w:r>
      <w:r w:rsidR="00D12952">
        <w:rPr>
          <w:color w:val="231F20"/>
          <w:spacing w:val="3"/>
        </w:rPr>
        <w:t xml:space="preserve">growth </w:t>
      </w:r>
      <w:r w:rsidR="00D12952">
        <w:rPr>
          <w:color w:val="231F20"/>
        </w:rPr>
        <w:t xml:space="preserve">of </w:t>
      </w:r>
      <w:r w:rsidR="00D12952">
        <w:rPr>
          <w:color w:val="231F20"/>
          <w:spacing w:val="3"/>
        </w:rPr>
        <w:t xml:space="preserve">travel </w:t>
      </w:r>
      <w:r w:rsidR="00D12952">
        <w:rPr>
          <w:color w:val="231F20"/>
          <w:spacing w:val="2"/>
        </w:rPr>
        <w:t>and</w:t>
      </w:r>
      <w:r w:rsidR="00D12952">
        <w:rPr>
          <w:color w:val="231F20"/>
          <w:spacing w:val="14"/>
        </w:rPr>
        <w:t xml:space="preserve"> </w:t>
      </w:r>
      <w:r w:rsidR="00D12952">
        <w:rPr>
          <w:color w:val="231F20"/>
          <w:spacing w:val="4"/>
        </w:rPr>
        <w:t>tourism.</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spacing w:val="2"/>
        </w:rPr>
        <w:t xml:space="preserve">The </w:t>
      </w:r>
      <w:r>
        <w:rPr>
          <w:color w:val="231F20"/>
          <w:spacing w:val="3"/>
        </w:rPr>
        <w:t xml:space="preserve">post-Second World </w:t>
      </w:r>
      <w:r>
        <w:rPr>
          <w:color w:val="231F20"/>
          <w:spacing w:val="2"/>
        </w:rPr>
        <w:t xml:space="preserve">War </w:t>
      </w:r>
      <w:r>
        <w:rPr>
          <w:color w:val="231F20"/>
          <w:spacing w:val="3"/>
        </w:rPr>
        <w:t xml:space="preserve">period brought </w:t>
      </w:r>
      <w:r>
        <w:rPr>
          <w:color w:val="231F20"/>
        </w:rPr>
        <w:t xml:space="preserve">in a </w:t>
      </w:r>
      <w:r>
        <w:rPr>
          <w:color w:val="231F20"/>
          <w:spacing w:val="4"/>
        </w:rPr>
        <w:t>rapid</w:t>
      </w:r>
      <w:r>
        <w:rPr>
          <w:color w:val="231F20"/>
          <w:spacing w:val="68"/>
        </w:rPr>
        <w:t xml:space="preserve"> </w:t>
      </w:r>
      <w:r>
        <w:rPr>
          <w:color w:val="231F20"/>
          <w:spacing w:val="3"/>
        </w:rPr>
        <w:t xml:space="preserve">development </w:t>
      </w:r>
      <w:r>
        <w:rPr>
          <w:color w:val="231F20"/>
        </w:rPr>
        <w:t xml:space="preserve">of </w:t>
      </w:r>
      <w:r>
        <w:rPr>
          <w:color w:val="231F20"/>
          <w:spacing w:val="3"/>
        </w:rPr>
        <w:t xml:space="preserve">tourism. </w:t>
      </w:r>
      <w:r>
        <w:rPr>
          <w:color w:val="231F20"/>
        </w:rPr>
        <w:t xml:space="preserve">As </w:t>
      </w:r>
      <w:r>
        <w:rPr>
          <w:color w:val="231F20"/>
          <w:spacing w:val="2"/>
        </w:rPr>
        <w:t xml:space="preserve">the </w:t>
      </w:r>
      <w:r>
        <w:rPr>
          <w:color w:val="231F20"/>
          <w:spacing w:val="3"/>
        </w:rPr>
        <w:t xml:space="preserve">world began </w:t>
      </w:r>
      <w:r>
        <w:rPr>
          <w:color w:val="231F20"/>
        </w:rPr>
        <w:t xml:space="preserve">to </w:t>
      </w:r>
      <w:r>
        <w:rPr>
          <w:color w:val="231F20"/>
          <w:spacing w:val="3"/>
        </w:rPr>
        <w:t xml:space="preserve">settle  down  after  </w:t>
      </w:r>
      <w:r>
        <w:rPr>
          <w:color w:val="231F20"/>
          <w:spacing w:val="4"/>
        </w:rPr>
        <w:t xml:space="preserve">the </w:t>
      </w:r>
      <w:r>
        <w:rPr>
          <w:color w:val="231F20"/>
          <w:spacing w:val="3"/>
        </w:rPr>
        <w:t xml:space="preserve">years </w:t>
      </w:r>
      <w:r>
        <w:rPr>
          <w:color w:val="231F20"/>
        </w:rPr>
        <w:t xml:space="preserve">of </w:t>
      </w:r>
      <w:r>
        <w:rPr>
          <w:color w:val="231F20"/>
          <w:spacing w:val="3"/>
        </w:rPr>
        <w:t xml:space="preserve">readjustments immediately after </w:t>
      </w:r>
      <w:r>
        <w:rPr>
          <w:color w:val="231F20"/>
          <w:spacing w:val="2"/>
        </w:rPr>
        <w:t xml:space="preserve">the war </w:t>
      </w:r>
      <w:r>
        <w:rPr>
          <w:color w:val="231F20"/>
          <w:spacing w:val="3"/>
        </w:rPr>
        <w:t xml:space="preserve">ended </w:t>
      </w:r>
      <w:r>
        <w:rPr>
          <w:color w:val="231F20"/>
        </w:rPr>
        <w:t xml:space="preserve">in </w:t>
      </w:r>
      <w:r>
        <w:rPr>
          <w:color w:val="231F20"/>
          <w:spacing w:val="2"/>
        </w:rPr>
        <w:t xml:space="preserve">the </w:t>
      </w:r>
      <w:r>
        <w:rPr>
          <w:color w:val="231F20"/>
          <w:spacing w:val="3"/>
        </w:rPr>
        <w:t xml:space="preserve">year </w:t>
      </w:r>
      <w:r>
        <w:rPr>
          <w:color w:val="231F20"/>
          <w:spacing w:val="4"/>
        </w:rPr>
        <w:t xml:space="preserve">1945, </w:t>
      </w:r>
      <w:r>
        <w:rPr>
          <w:color w:val="231F20"/>
          <w:spacing w:val="3"/>
        </w:rPr>
        <w:t xml:space="preserve">there </w:t>
      </w:r>
      <w:r>
        <w:rPr>
          <w:color w:val="231F20"/>
          <w:spacing w:val="2"/>
        </w:rPr>
        <w:t xml:space="preserve">was </w:t>
      </w:r>
      <w:r>
        <w:rPr>
          <w:color w:val="231F20"/>
        </w:rPr>
        <w:t xml:space="preserve">a </w:t>
      </w:r>
      <w:r>
        <w:rPr>
          <w:color w:val="231F20"/>
          <w:spacing w:val="3"/>
        </w:rPr>
        <w:t xml:space="preserve">remarkably rapid increase </w:t>
      </w:r>
      <w:r>
        <w:rPr>
          <w:color w:val="231F20"/>
        </w:rPr>
        <w:t xml:space="preserve">in </w:t>
      </w:r>
      <w:r>
        <w:rPr>
          <w:color w:val="231F20"/>
          <w:spacing w:val="3"/>
        </w:rPr>
        <w:t xml:space="preserve">both domestic </w:t>
      </w:r>
      <w:r>
        <w:rPr>
          <w:color w:val="231F20"/>
          <w:spacing w:val="2"/>
        </w:rPr>
        <w:t xml:space="preserve">and </w:t>
      </w:r>
      <w:r>
        <w:rPr>
          <w:color w:val="231F20"/>
          <w:spacing w:val="4"/>
        </w:rPr>
        <w:t xml:space="preserve">international </w:t>
      </w:r>
      <w:r>
        <w:rPr>
          <w:color w:val="231F20"/>
          <w:spacing w:val="3"/>
        </w:rPr>
        <w:t xml:space="preserve">tourism. </w:t>
      </w:r>
      <w:r>
        <w:rPr>
          <w:color w:val="231F20"/>
          <w:spacing w:val="2"/>
        </w:rPr>
        <w:t xml:space="preserve">The </w:t>
      </w:r>
      <w:r>
        <w:rPr>
          <w:color w:val="231F20"/>
          <w:spacing w:val="3"/>
        </w:rPr>
        <w:t xml:space="preserve">widespread introduction </w:t>
      </w:r>
      <w:r>
        <w:rPr>
          <w:color w:val="231F20"/>
        </w:rPr>
        <w:t xml:space="preserve">of </w:t>
      </w:r>
      <w:r>
        <w:rPr>
          <w:color w:val="231F20"/>
          <w:spacing w:val="2"/>
        </w:rPr>
        <w:t xml:space="preserve">the </w:t>
      </w:r>
      <w:r>
        <w:rPr>
          <w:color w:val="231F20"/>
          <w:spacing w:val="3"/>
        </w:rPr>
        <w:t xml:space="preserve">holiday with </w:t>
      </w:r>
      <w:r>
        <w:rPr>
          <w:color w:val="231F20"/>
          <w:spacing w:val="2"/>
        </w:rPr>
        <w:t xml:space="preserve">pay </w:t>
      </w:r>
      <w:r>
        <w:rPr>
          <w:color w:val="231F20"/>
        </w:rPr>
        <w:t xml:space="preserve">to a </w:t>
      </w:r>
      <w:r>
        <w:rPr>
          <w:color w:val="231F20"/>
          <w:spacing w:val="4"/>
        </w:rPr>
        <w:t xml:space="preserve">large </w:t>
      </w:r>
      <w:r>
        <w:rPr>
          <w:color w:val="231F20"/>
          <w:spacing w:val="3"/>
        </w:rPr>
        <w:t xml:space="preserve">majority </w:t>
      </w:r>
      <w:r>
        <w:rPr>
          <w:color w:val="231F20"/>
        </w:rPr>
        <w:t xml:space="preserve">of </w:t>
      </w:r>
      <w:r>
        <w:rPr>
          <w:color w:val="231F20"/>
          <w:spacing w:val="3"/>
        </w:rPr>
        <w:t xml:space="preserve">people </w:t>
      </w:r>
      <w:r>
        <w:rPr>
          <w:color w:val="231F20"/>
          <w:spacing w:val="2"/>
        </w:rPr>
        <w:t xml:space="preserve">was yet </w:t>
      </w:r>
      <w:r>
        <w:rPr>
          <w:color w:val="231F20"/>
          <w:spacing w:val="3"/>
        </w:rPr>
        <w:t xml:space="preserve">another important factor responsible </w:t>
      </w:r>
      <w:r>
        <w:rPr>
          <w:color w:val="231F20"/>
          <w:spacing w:val="2"/>
        </w:rPr>
        <w:t xml:space="preserve">for </w:t>
      </w:r>
      <w:r>
        <w:rPr>
          <w:color w:val="231F20"/>
          <w:spacing w:val="4"/>
        </w:rPr>
        <w:t xml:space="preserve">the </w:t>
      </w:r>
      <w:r>
        <w:rPr>
          <w:color w:val="231F20"/>
          <w:spacing w:val="3"/>
        </w:rPr>
        <w:t xml:space="preserve">growth </w:t>
      </w:r>
      <w:r>
        <w:rPr>
          <w:color w:val="231F20"/>
        </w:rPr>
        <w:t xml:space="preserve">of </w:t>
      </w:r>
      <w:r>
        <w:rPr>
          <w:color w:val="231F20"/>
          <w:spacing w:val="3"/>
        </w:rPr>
        <w:t xml:space="preserve">tourist traffic. </w:t>
      </w:r>
      <w:r>
        <w:rPr>
          <w:color w:val="231F20"/>
        </w:rPr>
        <w:t xml:space="preserve">In </w:t>
      </w:r>
      <w:r>
        <w:rPr>
          <w:color w:val="231F20"/>
          <w:spacing w:val="2"/>
        </w:rPr>
        <w:t xml:space="preserve">the </w:t>
      </w:r>
      <w:r>
        <w:rPr>
          <w:color w:val="231F20"/>
          <w:spacing w:val="3"/>
        </w:rPr>
        <w:t xml:space="preserve">year 1976, there were nearly </w:t>
      </w:r>
      <w:r>
        <w:rPr>
          <w:color w:val="231F20"/>
          <w:spacing w:val="2"/>
        </w:rPr>
        <w:t xml:space="preserve">220 </w:t>
      </w:r>
      <w:r>
        <w:rPr>
          <w:color w:val="231F20"/>
          <w:spacing w:val="4"/>
        </w:rPr>
        <w:t xml:space="preserve">million </w:t>
      </w:r>
      <w:r>
        <w:rPr>
          <w:color w:val="231F20"/>
          <w:spacing w:val="3"/>
        </w:rPr>
        <w:t>inter</w:t>
      </w:r>
      <w:r>
        <w:rPr>
          <w:color w:val="231F20"/>
          <w:spacing w:val="3"/>
        </w:rPr>
        <w:t xml:space="preserve">national tourist arrivals </w:t>
      </w:r>
      <w:r>
        <w:rPr>
          <w:color w:val="231F20"/>
        </w:rPr>
        <w:t xml:space="preserve">in </w:t>
      </w:r>
      <w:r>
        <w:rPr>
          <w:color w:val="231F20"/>
          <w:spacing w:val="2"/>
        </w:rPr>
        <w:t xml:space="preserve">the </w:t>
      </w:r>
      <w:r>
        <w:rPr>
          <w:color w:val="231F20"/>
          <w:spacing w:val="3"/>
        </w:rPr>
        <w:t xml:space="preserve">world. This </w:t>
      </w:r>
      <w:r>
        <w:rPr>
          <w:color w:val="231F20"/>
          <w:spacing w:val="2"/>
        </w:rPr>
        <w:t xml:space="preserve">was </w:t>
      </w:r>
      <w:r>
        <w:rPr>
          <w:color w:val="231F20"/>
        </w:rPr>
        <w:t xml:space="preserve">an </w:t>
      </w:r>
      <w:r>
        <w:rPr>
          <w:color w:val="231F20"/>
          <w:spacing w:val="3"/>
        </w:rPr>
        <w:t xml:space="preserve">increase </w:t>
      </w:r>
      <w:r>
        <w:rPr>
          <w:color w:val="231F20"/>
        </w:rPr>
        <w:t xml:space="preserve">of </w:t>
      </w:r>
      <w:r>
        <w:rPr>
          <w:color w:val="231F20"/>
          <w:spacing w:val="4"/>
        </w:rPr>
        <w:t xml:space="preserve">more </w:t>
      </w:r>
      <w:r>
        <w:rPr>
          <w:color w:val="231F20"/>
          <w:spacing w:val="3"/>
        </w:rPr>
        <w:t>than</w:t>
      </w:r>
      <w:r>
        <w:rPr>
          <w:color w:val="231F20"/>
          <w:spacing w:val="-11"/>
        </w:rPr>
        <w:t xml:space="preserve"> </w:t>
      </w:r>
      <w:r>
        <w:rPr>
          <w:color w:val="231F20"/>
        </w:rPr>
        <w:t>90</w:t>
      </w:r>
      <w:r>
        <w:rPr>
          <w:color w:val="231F20"/>
          <w:spacing w:val="-10"/>
        </w:rPr>
        <w:t xml:space="preserve"> </w:t>
      </w:r>
      <w:r>
        <w:rPr>
          <w:color w:val="231F20"/>
          <w:spacing w:val="3"/>
        </w:rPr>
        <w:t>percent</w:t>
      </w:r>
      <w:r>
        <w:rPr>
          <w:color w:val="231F20"/>
          <w:spacing w:val="-10"/>
        </w:rPr>
        <w:t xml:space="preserve"> </w:t>
      </w:r>
      <w:r>
        <w:rPr>
          <w:color w:val="231F20"/>
          <w:spacing w:val="3"/>
        </w:rPr>
        <w:t>over</w:t>
      </w:r>
      <w:r>
        <w:rPr>
          <w:color w:val="231F20"/>
          <w:spacing w:val="-11"/>
        </w:rPr>
        <w:t xml:space="preserve"> </w:t>
      </w:r>
      <w:r>
        <w:rPr>
          <w:color w:val="231F20"/>
          <w:spacing w:val="2"/>
        </w:rPr>
        <w:t>the</w:t>
      </w:r>
      <w:r>
        <w:rPr>
          <w:color w:val="231F20"/>
          <w:spacing w:val="-10"/>
        </w:rPr>
        <w:t xml:space="preserve"> </w:t>
      </w:r>
      <w:r>
        <w:rPr>
          <w:color w:val="231F20"/>
          <w:spacing w:val="3"/>
        </w:rPr>
        <w:t>year</w:t>
      </w:r>
      <w:r>
        <w:rPr>
          <w:color w:val="231F20"/>
          <w:spacing w:val="-10"/>
        </w:rPr>
        <w:t xml:space="preserve"> </w:t>
      </w:r>
      <w:r>
        <w:rPr>
          <w:color w:val="231F20"/>
          <w:spacing w:val="3"/>
        </w:rPr>
        <w:t>1965.</w:t>
      </w:r>
      <w:r>
        <w:rPr>
          <w:color w:val="231F20"/>
          <w:spacing w:val="-11"/>
        </w:rPr>
        <w:t xml:space="preserve"> </w:t>
      </w:r>
      <w:r>
        <w:rPr>
          <w:color w:val="231F20"/>
          <w:spacing w:val="3"/>
        </w:rPr>
        <w:t>This</w:t>
      </w:r>
      <w:r>
        <w:rPr>
          <w:color w:val="231F20"/>
          <w:spacing w:val="-10"/>
        </w:rPr>
        <w:t xml:space="preserve"> </w:t>
      </w:r>
      <w:r>
        <w:rPr>
          <w:color w:val="231F20"/>
          <w:spacing w:val="2"/>
        </w:rPr>
        <w:t>was</w:t>
      </w:r>
      <w:r>
        <w:rPr>
          <w:color w:val="231F20"/>
          <w:spacing w:val="-10"/>
        </w:rPr>
        <w:t xml:space="preserve"> </w:t>
      </w:r>
      <w:r>
        <w:rPr>
          <w:color w:val="231F20"/>
        </w:rPr>
        <w:t>a</w:t>
      </w:r>
      <w:r>
        <w:rPr>
          <w:color w:val="231F20"/>
          <w:spacing w:val="-10"/>
        </w:rPr>
        <w:t xml:space="preserve"> </w:t>
      </w:r>
      <w:r>
        <w:rPr>
          <w:color w:val="231F20"/>
          <w:spacing w:val="3"/>
        </w:rPr>
        <w:t>period</w:t>
      </w:r>
      <w:r>
        <w:rPr>
          <w:color w:val="231F20"/>
          <w:spacing w:val="-11"/>
        </w:rPr>
        <w:t xml:space="preserve"> </w:t>
      </w:r>
      <w:r>
        <w:rPr>
          <w:color w:val="231F20"/>
        </w:rPr>
        <w:t>of</w:t>
      </w:r>
      <w:r>
        <w:rPr>
          <w:color w:val="231F20"/>
          <w:spacing w:val="-10"/>
        </w:rPr>
        <w:t xml:space="preserve"> </w:t>
      </w:r>
      <w:r>
        <w:rPr>
          <w:color w:val="231F20"/>
          <w:spacing w:val="3"/>
        </w:rPr>
        <w:t>intensive</w:t>
      </w:r>
      <w:r>
        <w:rPr>
          <w:color w:val="231F20"/>
          <w:spacing w:val="-10"/>
        </w:rPr>
        <w:t xml:space="preserve"> </w:t>
      </w:r>
      <w:r>
        <w:rPr>
          <w:color w:val="231F20"/>
          <w:spacing w:val="4"/>
        </w:rPr>
        <w:t xml:space="preserve">economic </w:t>
      </w:r>
      <w:r>
        <w:rPr>
          <w:color w:val="231F20"/>
          <w:spacing w:val="2"/>
        </w:rPr>
        <w:t xml:space="preserve">and </w:t>
      </w:r>
      <w:r>
        <w:rPr>
          <w:color w:val="231F20"/>
          <w:spacing w:val="3"/>
        </w:rPr>
        <w:t xml:space="preserve">technological development </w:t>
      </w:r>
      <w:r>
        <w:rPr>
          <w:color w:val="231F20"/>
        </w:rPr>
        <w:t xml:space="preserve">in </w:t>
      </w:r>
      <w:r>
        <w:rPr>
          <w:color w:val="231F20"/>
          <w:spacing w:val="3"/>
        </w:rPr>
        <w:t xml:space="preserve">most  industrialized  countries  </w:t>
      </w:r>
      <w:r>
        <w:rPr>
          <w:color w:val="231F20"/>
          <w:spacing w:val="4"/>
        </w:rPr>
        <w:t xml:space="preserve">which </w:t>
      </w:r>
      <w:r>
        <w:rPr>
          <w:color w:val="231F20"/>
          <w:spacing w:val="2"/>
        </w:rPr>
        <w:t xml:space="preserve">had </w:t>
      </w:r>
      <w:r>
        <w:rPr>
          <w:color w:val="231F20"/>
          <w:spacing w:val="3"/>
        </w:rPr>
        <w:t xml:space="preserve">earlier suffered </w:t>
      </w:r>
      <w:r>
        <w:rPr>
          <w:color w:val="231F20"/>
        </w:rPr>
        <w:t xml:space="preserve">a </w:t>
      </w:r>
      <w:r>
        <w:rPr>
          <w:color w:val="231F20"/>
          <w:spacing w:val="3"/>
        </w:rPr>
        <w:t xml:space="preserve">great deal </w:t>
      </w:r>
      <w:r>
        <w:rPr>
          <w:color w:val="231F20"/>
        </w:rPr>
        <w:t xml:space="preserve">as a </w:t>
      </w:r>
      <w:r>
        <w:rPr>
          <w:color w:val="231F20"/>
          <w:spacing w:val="3"/>
        </w:rPr>
        <w:t xml:space="preserve">result </w:t>
      </w:r>
      <w:r>
        <w:rPr>
          <w:color w:val="231F20"/>
        </w:rPr>
        <w:t xml:space="preserve">of </w:t>
      </w:r>
      <w:r>
        <w:rPr>
          <w:color w:val="231F20"/>
          <w:spacing w:val="3"/>
        </w:rPr>
        <w:t xml:space="preserve">war. Most </w:t>
      </w:r>
      <w:r>
        <w:rPr>
          <w:color w:val="231F20"/>
        </w:rPr>
        <w:t xml:space="preserve">of </w:t>
      </w:r>
      <w:r>
        <w:rPr>
          <w:color w:val="231F20"/>
          <w:spacing w:val="2"/>
        </w:rPr>
        <w:t xml:space="preserve">the </w:t>
      </w:r>
      <w:r>
        <w:rPr>
          <w:color w:val="231F20"/>
          <w:spacing w:val="4"/>
        </w:rPr>
        <w:t xml:space="preserve">developing </w:t>
      </w:r>
      <w:r>
        <w:rPr>
          <w:color w:val="231F20"/>
          <w:spacing w:val="3"/>
        </w:rPr>
        <w:t xml:space="preserve">countries during this period were also able </w:t>
      </w:r>
      <w:r>
        <w:rPr>
          <w:color w:val="231F20"/>
        </w:rPr>
        <w:t xml:space="preserve">to </w:t>
      </w:r>
      <w:r>
        <w:rPr>
          <w:color w:val="231F20"/>
          <w:spacing w:val="3"/>
        </w:rPr>
        <w:t xml:space="preserve">benefit from </w:t>
      </w:r>
      <w:r>
        <w:rPr>
          <w:color w:val="231F20"/>
          <w:spacing w:val="2"/>
        </w:rPr>
        <w:t xml:space="preserve">the </w:t>
      </w:r>
      <w:r>
        <w:rPr>
          <w:color w:val="231F20"/>
          <w:spacing w:val="4"/>
        </w:rPr>
        <w:t xml:space="preserve">following </w:t>
      </w:r>
      <w:r>
        <w:rPr>
          <w:color w:val="231F20"/>
          <w:spacing w:val="3"/>
        </w:rPr>
        <w:t xml:space="preserve">trend </w:t>
      </w:r>
      <w:r>
        <w:rPr>
          <w:color w:val="231F20"/>
        </w:rPr>
        <w:t xml:space="preserve">in </w:t>
      </w:r>
      <w:r>
        <w:rPr>
          <w:color w:val="231F20"/>
          <w:spacing w:val="2"/>
        </w:rPr>
        <w:t xml:space="preserve">the </w:t>
      </w:r>
      <w:r>
        <w:rPr>
          <w:color w:val="231F20"/>
          <w:spacing w:val="3"/>
        </w:rPr>
        <w:t xml:space="preserve">developed countries </w:t>
      </w:r>
      <w:r>
        <w:rPr>
          <w:color w:val="231F20"/>
        </w:rPr>
        <w:t xml:space="preserve">to </w:t>
      </w:r>
      <w:r>
        <w:rPr>
          <w:color w:val="231F20"/>
          <w:spacing w:val="3"/>
        </w:rPr>
        <w:t xml:space="preserve">engage </w:t>
      </w:r>
      <w:r>
        <w:rPr>
          <w:color w:val="231F20"/>
        </w:rPr>
        <w:t>in</w:t>
      </w:r>
      <w:r>
        <w:rPr>
          <w:color w:val="231F20"/>
          <w:spacing w:val="52"/>
        </w:rPr>
        <w:t xml:space="preserve"> </w:t>
      </w:r>
      <w:r>
        <w:rPr>
          <w:color w:val="231F20"/>
          <w:spacing w:val="4"/>
        </w:rPr>
        <w:t>tourism.</w:t>
      </w:r>
    </w:p>
    <w:p w:rsidR="000D3991" w:rsidRDefault="000D3991">
      <w:pPr>
        <w:pStyle w:val="BodyText"/>
        <w:spacing w:before="3"/>
        <w:rPr>
          <w:sz w:val="29"/>
        </w:rPr>
      </w:pPr>
    </w:p>
    <w:p w:rsidR="000D3991" w:rsidRDefault="00D12952">
      <w:pPr>
        <w:pStyle w:val="Heading1"/>
        <w:ind w:left="1818"/>
        <w:jc w:val="both"/>
      </w:pPr>
      <w:r>
        <w:rPr>
          <w:color w:val="231F20"/>
        </w:rPr>
        <w:t>Air Transport</w:t>
      </w:r>
    </w:p>
    <w:p w:rsidR="000D3991" w:rsidRDefault="000D3991">
      <w:pPr>
        <w:pStyle w:val="BodyText"/>
        <w:spacing w:before="4"/>
        <w:rPr>
          <w:rFonts w:ascii="Times New Roman"/>
          <w:b/>
          <w:sz w:val="39"/>
        </w:rPr>
      </w:pPr>
    </w:p>
    <w:p w:rsidR="000D3991" w:rsidRDefault="00D12952">
      <w:pPr>
        <w:pStyle w:val="BodyText"/>
        <w:spacing w:line="300" w:lineRule="auto"/>
        <w:ind w:left="1818" w:right="510" w:firstLine="720"/>
        <w:jc w:val="both"/>
      </w:pPr>
      <w:r>
        <w:rPr>
          <w:color w:val="231F20"/>
          <w:w w:val="105"/>
        </w:rPr>
        <w:t>The key role of air transport has been a major factor in the growth of in</w:t>
      </w:r>
      <w:r>
        <w:rPr>
          <w:color w:val="231F20"/>
          <w:w w:val="105"/>
        </w:rPr>
        <w:t>ternational tourism, especially in respect of long distance and intercontinental travel. Although, commercial travel was introduced even before the Second World War, air transport for the masses as essentially had been a post Second World War phenomenon. T</w:t>
      </w:r>
      <w:r>
        <w:rPr>
          <w:color w:val="231F20"/>
          <w:w w:val="105"/>
        </w:rPr>
        <w:t>he principal period of growth, however, has been post 1950.</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rPr>
        <w:t xml:space="preserve">The </w:t>
      </w:r>
      <w:r>
        <w:rPr>
          <w:color w:val="231F20"/>
          <w:spacing w:val="3"/>
        </w:rPr>
        <w:t xml:space="preserve">tremendous increase </w:t>
      </w:r>
      <w:r>
        <w:rPr>
          <w:color w:val="231F20"/>
        </w:rPr>
        <w:t xml:space="preserve">in </w:t>
      </w:r>
      <w:r>
        <w:rPr>
          <w:color w:val="231F20"/>
          <w:spacing w:val="3"/>
        </w:rPr>
        <w:t xml:space="preserve">speed, safety </w:t>
      </w:r>
      <w:r>
        <w:rPr>
          <w:color w:val="231F20"/>
          <w:spacing w:val="2"/>
        </w:rPr>
        <w:t xml:space="preserve">and </w:t>
      </w:r>
      <w:r>
        <w:rPr>
          <w:color w:val="231F20"/>
          <w:spacing w:val="3"/>
        </w:rPr>
        <w:t xml:space="preserve">comfort provided </w:t>
      </w:r>
      <w:r>
        <w:rPr>
          <w:color w:val="231F20"/>
          <w:spacing w:val="4"/>
        </w:rPr>
        <w:t xml:space="preserve">by </w:t>
      </w:r>
      <w:r>
        <w:rPr>
          <w:color w:val="231F20"/>
          <w:spacing w:val="2"/>
        </w:rPr>
        <w:t>the</w:t>
      </w:r>
      <w:r>
        <w:rPr>
          <w:color w:val="231F20"/>
          <w:spacing w:val="-26"/>
        </w:rPr>
        <w:t xml:space="preserve"> </w:t>
      </w:r>
      <w:r>
        <w:rPr>
          <w:color w:val="231F20"/>
          <w:spacing w:val="2"/>
        </w:rPr>
        <w:t>new</w:t>
      </w:r>
      <w:r>
        <w:rPr>
          <w:color w:val="231F20"/>
          <w:spacing w:val="-26"/>
        </w:rPr>
        <w:t xml:space="preserve"> </w:t>
      </w:r>
      <w:r>
        <w:rPr>
          <w:color w:val="231F20"/>
          <w:spacing w:val="3"/>
        </w:rPr>
        <w:t>civil</w:t>
      </w:r>
      <w:r>
        <w:rPr>
          <w:color w:val="231F20"/>
          <w:spacing w:val="-26"/>
        </w:rPr>
        <w:t xml:space="preserve"> </w:t>
      </w:r>
      <w:r>
        <w:rPr>
          <w:color w:val="231F20"/>
          <w:spacing w:val="3"/>
        </w:rPr>
        <w:t>aircrafts</w:t>
      </w:r>
      <w:r>
        <w:rPr>
          <w:color w:val="231F20"/>
          <w:spacing w:val="-26"/>
        </w:rPr>
        <w:t xml:space="preserve"> </w:t>
      </w:r>
      <w:r>
        <w:rPr>
          <w:color w:val="231F20"/>
          <w:spacing w:val="3"/>
        </w:rPr>
        <w:t>like</w:t>
      </w:r>
      <w:r>
        <w:rPr>
          <w:color w:val="231F20"/>
          <w:spacing w:val="-26"/>
        </w:rPr>
        <w:t xml:space="preserve"> </w:t>
      </w:r>
      <w:r>
        <w:rPr>
          <w:color w:val="231F20"/>
          <w:spacing w:val="3"/>
        </w:rPr>
        <w:t>Douglas</w:t>
      </w:r>
      <w:r>
        <w:rPr>
          <w:color w:val="231F20"/>
          <w:spacing w:val="-26"/>
        </w:rPr>
        <w:t xml:space="preserve"> </w:t>
      </w:r>
      <w:r>
        <w:rPr>
          <w:color w:val="231F20"/>
          <w:spacing w:val="3"/>
        </w:rPr>
        <w:t>DC-6</w:t>
      </w:r>
      <w:r>
        <w:rPr>
          <w:color w:val="231F20"/>
          <w:spacing w:val="-25"/>
        </w:rPr>
        <w:t xml:space="preserve"> </w:t>
      </w:r>
      <w:r>
        <w:rPr>
          <w:color w:val="231F20"/>
          <w:spacing w:val="2"/>
        </w:rPr>
        <w:t>and</w:t>
      </w:r>
      <w:r>
        <w:rPr>
          <w:color w:val="231F20"/>
          <w:spacing w:val="-26"/>
        </w:rPr>
        <w:t xml:space="preserve"> </w:t>
      </w:r>
      <w:r>
        <w:rPr>
          <w:color w:val="231F20"/>
          <w:spacing w:val="3"/>
        </w:rPr>
        <w:t>DC-7</w:t>
      </w:r>
      <w:r>
        <w:rPr>
          <w:color w:val="231F20"/>
          <w:spacing w:val="-26"/>
        </w:rPr>
        <w:t xml:space="preserve"> </w:t>
      </w:r>
      <w:r>
        <w:rPr>
          <w:color w:val="231F20"/>
          <w:spacing w:val="2"/>
        </w:rPr>
        <w:t>and</w:t>
      </w:r>
      <w:r>
        <w:rPr>
          <w:color w:val="231F20"/>
          <w:spacing w:val="-26"/>
        </w:rPr>
        <w:t xml:space="preserve"> </w:t>
      </w:r>
      <w:r>
        <w:rPr>
          <w:color w:val="231F20"/>
          <w:spacing w:val="4"/>
        </w:rPr>
        <w:t xml:space="preserve">Super-constellations, </w:t>
      </w:r>
      <w:r>
        <w:rPr>
          <w:color w:val="231F20"/>
          <w:spacing w:val="3"/>
        </w:rPr>
        <w:t xml:space="preserve">there </w:t>
      </w:r>
      <w:r>
        <w:rPr>
          <w:color w:val="231F20"/>
          <w:spacing w:val="2"/>
        </w:rPr>
        <w:t xml:space="preserve">was </w:t>
      </w:r>
      <w:r>
        <w:rPr>
          <w:color w:val="231F20"/>
        </w:rPr>
        <w:t xml:space="preserve">a </w:t>
      </w:r>
      <w:r>
        <w:rPr>
          <w:color w:val="231F20"/>
          <w:spacing w:val="3"/>
        </w:rPr>
        <w:t xml:space="preserve">noticeable increase </w:t>
      </w:r>
      <w:r>
        <w:rPr>
          <w:color w:val="231F20"/>
        </w:rPr>
        <w:t xml:space="preserve">in </w:t>
      </w:r>
      <w:r>
        <w:rPr>
          <w:color w:val="231F20"/>
          <w:spacing w:val="2"/>
        </w:rPr>
        <w:t xml:space="preserve">the </w:t>
      </w:r>
      <w:r>
        <w:rPr>
          <w:color w:val="231F20"/>
          <w:spacing w:val="3"/>
        </w:rPr>
        <w:t xml:space="preserve">long distance international </w:t>
      </w:r>
      <w:r>
        <w:rPr>
          <w:color w:val="231F20"/>
        </w:rPr>
        <w:t xml:space="preserve">as  </w:t>
      </w:r>
      <w:r>
        <w:rPr>
          <w:color w:val="231F20"/>
          <w:spacing w:val="4"/>
        </w:rPr>
        <w:t xml:space="preserve">well  </w:t>
      </w:r>
      <w:r>
        <w:rPr>
          <w:color w:val="231F20"/>
        </w:rPr>
        <w:t xml:space="preserve">as </w:t>
      </w:r>
      <w:r>
        <w:rPr>
          <w:color w:val="231F20"/>
          <w:spacing w:val="3"/>
        </w:rPr>
        <w:t xml:space="preserve">intra-regional tourism. </w:t>
      </w:r>
      <w:r>
        <w:rPr>
          <w:color w:val="231F20"/>
        </w:rPr>
        <w:t xml:space="preserve">In </w:t>
      </w:r>
      <w:r>
        <w:rPr>
          <w:color w:val="231F20"/>
          <w:spacing w:val="2"/>
        </w:rPr>
        <w:t xml:space="preserve">the </w:t>
      </w:r>
      <w:r>
        <w:rPr>
          <w:color w:val="231F20"/>
          <w:spacing w:val="3"/>
        </w:rPr>
        <w:t xml:space="preserve">year 1952 </w:t>
      </w:r>
      <w:r>
        <w:rPr>
          <w:color w:val="231F20"/>
          <w:spacing w:val="2"/>
        </w:rPr>
        <w:t xml:space="preserve">the </w:t>
      </w:r>
      <w:r>
        <w:rPr>
          <w:color w:val="231F20"/>
          <w:spacing w:val="3"/>
        </w:rPr>
        <w:t xml:space="preserve">two-class travel </w:t>
      </w:r>
      <w:r>
        <w:rPr>
          <w:color w:val="231F20"/>
          <w:spacing w:val="4"/>
        </w:rPr>
        <w:t xml:space="preserve">introduced </w:t>
      </w:r>
      <w:r>
        <w:rPr>
          <w:color w:val="231F20"/>
        </w:rPr>
        <w:t xml:space="preserve">as </w:t>
      </w:r>
      <w:r>
        <w:rPr>
          <w:color w:val="231F20"/>
          <w:spacing w:val="3"/>
        </w:rPr>
        <w:t xml:space="preserve">made possible </w:t>
      </w:r>
      <w:r>
        <w:rPr>
          <w:color w:val="231F20"/>
        </w:rPr>
        <w:t xml:space="preserve">by </w:t>
      </w:r>
      <w:r>
        <w:rPr>
          <w:color w:val="231F20"/>
          <w:spacing w:val="2"/>
        </w:rPr>
        <w:t xml:space="preserve">the </w:t>
      </w:r>
      <w:r>
        <w:rPr>
          <w:color w:val="231F20"/>
          <w:spacing w:val="3"/>
        </w:rPr>
        <w:t xml:space="preserve">larger capacity </w:t>
      </w:r>
      <w:r>
        <w:rPr>
          <w:color w:val="231F20"/>
        </w:rPr>
        <w:t xml:space="preserve">of </w:t>
      </w:r>
      <w:r>
        <w:rPr>
          <w:color w:val="231F20"/>
          <w:spacing w:val="2"/>
        </w:rPr>
        <w:t xml:space="preserve">new </w:t>
      </w:r>
      <w:r>
        <w:rPr>
          <w:color w:val="231F20"/>
          <w:spacing w:val="3"/>
        </w:rPr>
        <w:t xml:space="preserve">aircrafts. Increase </w:t>
      </w:r>
      <w:r>
        <w:rPr>
          <w:color w:val="231F20"/>
        </w:rPr>
        <w:t xml:space="preserve">in </w:t>
      </w:r>
      <w:r>
        <w:rPr>
          <w:color w:val="231F20"/>
          <w:spacing w:val="4"/>
        </w:rPr>
        <w:t xml:space="preserve">the </w:t>
      </w:r>
      <w:r>
        <w:rPr>
          <w:color w:val="231F20"/>
          <w:spacing w:val="3"/>
        </w:rPr>
        <w:t xml:space="preserve">aircraft capacity </w:t>
      </w:r>
      <w:r>
        <w:rPr>
          <w:color w:val="231F20"/>
          <w:spacing w:val="2"/>
        </w:rPr>
        <w:t xml:space="preserve">was </w:t>
      </w:r>
      <w:r>
        <w:rPr>
          <w:color w:val="231F20"/>
          <w:spacing w:val="3"/>
        </w:rPr>
        <w:t xml:space="preserve">also responsible </w:t>
      </w:r>
      <w:r>
        <w:rPr>
          <w:color w:val="231F20"/>
          <w:spacing w:val="2"/>
        </w:rPr>
        <w:t xml:space="preserve">for </w:t>
      </w:r>
      <w:r>
        <w:rPr>
          <w:color w:val="231F20"/>
          <w:spacing w:val="3"/>
        </w:rPr>
        <w:t xml:space="preserve">lower </w:t>
      </w:r>
      <w:r>
        <w:rPr>
          <w:color w:val="231F20"/>
          <w:spacing w:val="2"/>
        </w:rPr>
        <w:t xml:space="preserve">air </w:t>
      </w:r>
      <w:r>
        <w:rPr>
          <w:color w:val="231F20"/>
          <w:spacing w:val="3"/>
        </w:rPr>
        <w:t xml:space="preserve">fares. </w:t>
      </w:r>
      <w:r>
        <w:rPr>
          <w:color w:val="231F20"/>
          <w:spacing w:val="2"/>
        </w:rPr>
        <w:t xml:space="preserve">The </w:t>
      </w:r>
      <w:r>
        <w:rPr>
          <w:color w:val="231F20"/>
          <w:spacing w:val="3"/>
        </w:rPr>
        <w:t>stea</w:t>
      </w:r>
      <w:r>
        <w:rPr>
          <w:color w:val="231F20"/>
          <w:spacing w:val="3"/>
        </w:rPr>
        <w:t xml:space="preserve">dy fall </w:t>
      </w:r>
      <w:r>
        <w:rPr>
          <w:color w:val="231F20"/>
          <w:spacing w:val="4"/>
        </w:rPr>
        <w:t xml:space="preserve">in </w:t>
      </w:r>
      <w:r>
        <w:rPr>
          <w:color w:val="231F20"/>
          <w:spacing w:val="2"/>
        </w:rPr>
        <w:t xml:space="preserve">the </w:t>
      </w:r>
      <w:r>
        <w:rPr>
          <w:color w:val="231F20"/>
          <w:spacing w:val="3"/>
        </w:rPr>
        <w:t xml:space="preserve">cost </w:t>
      </w:r>
      <w:r>
        <w:rPr>
          <w:color w:val="231F20"/>
        </w:rPr>
        <w:t xml:space="preserve">of </w:t>
      </w:r>
      <w:r>
        <w:rPr>
          <w:color w:val="231F20"/>
          <w:spacing w:val="3"/>
        </w:rPr>
        <w:t xml:space="preserve">flying also resulted </w:t>
      </w:r>
      <w:r>
        <w:rPr>
          <w:color w:val="231F20"/>
        </w:rPr>
        <w:t xml:space="preserve">in </w:t>
      </w:r>
      <w:r>
        <w:rPr>
          <w:color w:val="231F20"/>
          <w:spacing w:val="2"/>
        </w:rPr>
        <w:t xml:space="preserve">the </w:t>
      </w:r>
      <w:r>
        <w:rPr>
          <w:color w:val="231F20"/>
          <w:spacing w:val="3"/>
        </w:rPr>
        <w:t xml:space="preserve">increased traffic across </w:t>
      </w:r>
      <w:r>
        <w:rPr>
          <w:color w:val="231F20"/>
          <w:spacing w:val="2"/>
        </w:rPr>
        <w:t xml:space="preserve">the </w:t>
      </w:r>
      <w:r>
        <w:rPr>
          <w:color w:val="231F20"/>
          <w:spacing w:val="4"/>
        </w:rPr>
        <w:t xml:space="preserve">Atlantic. </w:t>
      </w:r>
      <w:r>
        <w:rPr>
          <w:color w:val="231F20"/>
          <w:spacing w:val="3"/>
        </w:rPr>
        <w:t xml:space="preserve">This period also show </w:t>
      </w:r>
      <w:r>
        <w:rPr>
          <w:color w:val="231F20"/>
          <w:spacing w:val="2"/>
        </w:rPr>
        <w:t xml:space="preserve">the </w:t>
      </w:r>
      <w:r>
        <w:rPr>
          <w:color w:val="231F20"/>
          <w:spacing w:val="3"/>
        </w:rPr>
        <w:t xml:space="preserve">first attempt </w:t>
      </w:r>
      <w:r>
        <w:rPr>
          <w:color w:val="231F20"/>
        </w:rPr>
        <w:t xml:space="preserve">to </w:t>
      </w:r>
      <w:r>
        <w:rPr>
          <w:color w:val="231F20"/>
          <w:spacing w:val="3"/>
        </w:rPr>
        <w:t xml:space="preserve">introduce </w:t>
      </w:r>
      <w:r>
        <w:rPr>
          <w:color w:val="231F20"/>
          <w:spacing w:val="2"/>
        </w:rPr>
        <w:t xml:space="preserve">the </w:t>
      </w:r>
      <w:r>
        <w:rPr>
          <w:color w:val="231F20"/>
          <w:spacing w:val="3"/>
        </w:rPr>
        <w:t xml:space="preserve">‘package </w:t>
      </w:r>
      <w:r>
        <w:rPr>
          <w:color w:val="231F20"/>
          <w:spacing w:val="4"/>
        </w:rPr>
        <w:t xml:space="preserve">holiday’ </w:t>
      </w:r>
      <w:r>
        <w:rPr>
          <w:color w:val="231F20"/>
          <w:spacing w:val="3"/>
        </w:rPr>
        <w:t xml:space="preserve">around </w:t>
      </w:r>
      <w:r>
        <w:rPr>
          <w:color w:val="231F20"/>
          <w:spacing w:val="2"/>
        </w:rPr>
        <w:t xml:space="preserve">air </w:t>
      </w:r>
      <w:r>
        <w:rPr>
          <w:color w:val="231F20"/>
          <w:spacing w:val="3"/>
        </w:rPr>
        <w:t xml:space="preserve">transport which subsequently became </w:t>
      </w:r>
      <w:r>
        <w:rPr>
          <w:color w:val="231F20"/>
          <w:spacing w:val="2"/>
        </w:rPr>
        <w:t xml:space="preserve">the </w:t>
      </w:r>
      <w:r>
        <w:rPr>
          <w:color w:val="231F20"/>
          <w:spacing w:val="3"/>
        </w:rPr>
        <w:t xml:space="preserve">model </w:t>
      </w:r>
      <w:r>
        <w:rPr>
          <w:color w:val="231F20"/>
          <w:spacing w:val="2"/>
        </w:rPr>
        <w:t xml:space="preserve">for  </w:t>
      </w:r>
      <w:r>
        <w:rPr>
          <w:color w:val="231F20"/>
          <w:spacing w:val="3"/>
        </w:rPr>
        <w:t xml:space="preserve">most </w:t>
      </w:r>
      <w:r>
        <w:rPr>
          <w:color w:val="231F20"/>
          <w:spacing w:val="4"/>
        </w:rPr>
        <w:t xml:space="preserve">of  </w:t>
      </w:r>
      <w:r>
        <w:rPr>
          <w:color w:val="231F20"/>
          <w:spacing w:val="2"/>
        </w:rPr>
        <w:t xml:space="preserve">the </w:t>
      </w:r>
      <w:r>
        <w:rPr>
          <w:color w:val="231F20"/>
          <w:spacing w:val="3"/>
        </w:rPr>
        <w:t>present day’s global</w:t>
      </w:r>
      <w:r>
        <w:rPr>
          <w:color w:val="231F20"/>
          <w:spacing w:val="12"/>
        </w:rPr>
        <w:t xml:space="preserve"> </w:t>
      </w:r>
      <w:r>
        <w:rPr>
          <w:color w:val="231F20"/>
          <w:spacing w:val="4"/>
        </w:rPr>
        <w:t>tourism.</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2"/>
        <w:spacing w:before="116"/>
        <w:ind w:left="117"/>
      </w:pPr>
      <w:r>
        <w:lastRenderedPageBreak/>
        <w:pict>
          <v:line id="_x0000_s1384" style="position:absolute;left:0;text-align:left;z-index:15742464;mso-position-horizontal-relative:page;mso-position-vertical-relative:page" from="445.05pt,69.45pt" to="445.05pt,771pt" strokecolor="#d7d9da" strokeweight="5pt">
            <w10:wrap anchorx="page" anchory="page"/>
          </v:line>
        </w:pict>
      </w:r>
      <w:r w:rsidR="00D12952">
        <w:rPr>
          <w:color w:val="231F20"/>
          <w:w w:val="85"/>
        </w:rPr>
        <w:t>Jet Travel</w:t>
      </w:r>
    </w:p>
    <w:p w:rsidR="000D3991" w:rsidRDefault="000D3991">
      <w:pPr>
        <w:pStyle w:val="BodyText"/>
        <w:spacing w:before="5"/>
        <w:rPr>
          <w:rFonts w:ascii="DejaVu Sans"/>
          <w:b/>
          <w:i/>
          <w:sz w:val="38"/>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most dramatic event which introduced </w:t>
      </w:r>
      <w:r>
        <w:rPr>
          <w:color w:val="231F20"/>
        </w:rPr>
        <w:t xml:space="preserve">an </w:t>
      </w:r>
      <w:r>
        <w:rPr>
          <w:color w:val="231F20"/>
          <w:spacing w:val="3"/>
        </w:rPr>
        <w:t xml:space="preserve">entirely </w:t>
      </w:r>
      <w:r>
        <w:rPr>
          <w:color w:val="231F20"/>
          <w:spacing w:val="4"/>
        </w:rPr>
        <w:t xml:space="preserve">new </w:t>
      </w:r>
      <w:r>
        <w:rPr>
          <w:color w:val="231F20"/>
          <w:spacing w:val="3"/>
        </w:rPr>
        <w:t xml:space="preserve">dimension </w:t>
      </w:r>
      <w:r>
        <w:rPr>
          <w:color w:val="231F20"/>
        </w:rPr>
        <w:t xml:space="preserve">of </w:t>
      </w:r>
      <w:r>
        <w:rPr>
          <w:color w:val="231F20"/>
          <w:spacing w:val="3"/>
        </w:rPr>
        <w:t xml:space="preserve">speed, comfort </w:t>
      </w:r>
      <w:r>
        <w:rPr>
          <w:color w:val="231F20"/>
          <w:spacing w:val="2"/>
        </w:rPr>
        <w:t xml:space="preserve">and </w:t>
      </w:r>
      <w:r>
        <w:rPr>
          <w:color w:val="231F20"/>
          <w:spacing w:val="3"/>
        </w:rPr>
        <w:t xml:space="preserve">efficiency </w:t>
      </w:r>
      <w:r>
        <w:rPr>
          <w:color w:val="231F20"/>
        </w:rPr>
        <w:t xml:space="preserve">to </w:t>
      </w:r>
      <w:r>
        <w:rPr>
          <w:color w:val="231F20"/>
          <w:spacing w:val="2"/>
        </w:rPr>
        <w:t xml:space="preserve">air </w:t>
      </w:r>
      <w:r>
        <w:rPr>
          <w:color w:val="231F20"/>
          <w:spacing w:val="3"/>
        </w:rPr>
        <w:t xml:space="preserve">transport </w:t>
      </w:r>
      <w:r>
        <w:rPr>
          <w:color w:val="231F20"/>
          <w:spacing w:val="2"/>
        </w:rPr>
        <w:t xml:space="preserve">and </w:t>
      </w:r>
      <w:r>
        <w:rPr>
          <w:color w:val="231F20"/>
          <w:spacing w:val="4"/>
        </w:rPr>
        <w:t xml:space="preserve">broad  </w:t>
      </w:r>
      <w:r>
        <w:rPr>
          <w:color w:val="231F20"/>
          <w:spacing w:val="3"/>
        </w:rPr>
        <w:t xml:space="preserve">mass travel </w:t>
      </w:r>
      <w:r>
        <w:rPr>
          <w:color w:val="231F20"/>
        </w:rPr>
        <w:t xml:space="preserve">to </w:t>
      </w:r>
      <w:r>
        <w:rPr>
          <w:color w:val="231F20"/>
          <w:spacing w:val="2"/>
        </w:rPr>
        <w:t xml:space="preserve">its </w:t>
      </w:r>
      <w:r>
        <w:rPr>
          <w:color w:val="231F20"/>
          <w:spacing w:val="3"/>
        </w:rPr>
        <w:t xml:space="preserve">present level </w:t>
      </w:r>
      <w:r>
        <w:rPr>
          <w:color w:val="231F20"/>
          <w:spacing w:val="2"/>
        </w:rPr>
        <w:t xml:space="preserve">was the </w:t>
      </w:r>
      <w:r>
        <w:rPr>
          <w:color w:val="231F20"/>
          <w:spacing w:val="3"/>
        </w:rPr>
        <w:t xml:space="preserve">advent </w:t>
      </w:r>
      <w:r>
        <w:rPr>
          <w:color w:val="231F20"/>
        </w:rPr>
        <w:t xml:space="preserve">of </w:t>
      </w:r>
      <w:r>
        <w:rPr>
          <w:color w:val="231F20"/>
          <w:spacing w:val="2"/>
        </w:rPr>
        <w:t xml:space="preserve">jet </w:t>
      </w:r>
      <w:r>
        <w:rPr>
          <w:color w:val="231F20"/>
          <w:spacing w:val="3"/>
        </w:rPr>
        <w:t xml:space="preserve">travel </w:t>
      </w:r>
      <w:r>
        <w:rPr>
          <w:color w:val="231F20"/>
        </w:rPr>
        <w:t xml:space="preserve">in </w:t>
      </w:r>
      <w:r>
        <w:rPr>
          <w:color w:val="231F20"/>
          <w:spacing w:val="2"/>
        </w:rPr>
        <w:t>th</w:t>
      </w:r>
      <w:r>
        <w:rPr>
          <w:color w:val="231F20"/>
          <w:spacing w:val="2"/>
        </w:rPr>
        <w:t xml:space="preserve">e </w:t>
      </w:r>
      <w:r>
        <w:rPr>
          <w:color w:val="231F20"/>
          <w:spacing w:val="4"/>
        </w:rPr>
        <w:t xml:space="preserve">year  </w:t>
      </w:r>
      <w:r>
        <w:rPr>
          <w:color w:val="231F20"/>
          <w:spacing w:val="3"/>
        </w:rPr>
        <w:t xml:space="preserve">1958. </w:t>
      </w:r>
      <w:r>
        <w:rPr>
          <w:color w:val="231F20"/>
        </w:rPr>
        <w:t xml:space="preserve">As a </w:t>
      </w:r>
      <w:r>
        <w:rPr>
          <w:color w:val="231F20"/>
          <w:spacing w:val="3"/>
        </w:rPr>
        <w:t xml:space="preserve">result </w:t>
      </w:r>
      <w:r>
        <w:rPr>
          <w:color w:val="231F20"/>
        </w:rPr>
        <w:t xml:space="preserve">of </w:t>
      </w:r>
      <w:r>
        <w:rPr>
          <w:color w:val="231F20"/>
          <w:spacing w:val="2"/>
        </w:rPr>
        <w:t xml:space="preserve">the </w:t>
      </w:r>
      <w:r>
        <w:rPr>
          <w:color w:val="231F20"/>
          <w:spacing w:val="3"/>
        </w:rPr>
        <w:t xml:space="preserve">entry </w:t>
      </w:r>
      <w:r>
        <w:rPr>
          <w:color w:val="231F20"/>
        </w:rPr>
        <w:t xml:space="preserve">of </w:t>
      </w:r>
      <w:r>
        <w:rPr>
          <w:color w:val="231F20"/>
          <w:spacing w:val="3"/>
        </w:rPr>
        <w:t xml:space="preserve">advanced </w:t>
      </w:r>
      <w:r>
        <w:rPr>
          <w:color w:val="231F20"/>
          <w:spacing w:val="2"/>
        </w:rPr>
        <w:t xml:space="preserve">jet </w:t>
      </w:r>
      <w:r>
        <w:rPr>
          <w:color w:val="231F20"/>
          <w:spacing w:val="3"/>
        </w:rPr>
        <w:t xml:space="preserve">aircraft </w:t>
      </w:r>
      <w:r>
        <w:rPr>
          <w:color w:val="231F20"/>
        </w:rPr>
        <w:t xml:space="preserve">in </w:t>
      </w:r>
      <w:r>
        <w:rPr>
          <w:color w:val="231F20"/>
          <w:spacing w:val="2"/>
        </w:rPr>
        <w:t xml:space="preserve">the </w:t>
      </w:r>
      <w:r>
        <w:rPr>
          <w:color w:val="231F20"/>
          <w:spacing w:val="3"/>
        </w:rPr>
        <w:t xml:space="preserve">civil </w:t>
      </w:r>
      <w:r>
        <w:rPr>
          <w:color w:val="231F20"/>
          <w:spacing w:val="4"/>
        </w:rPr>
        <w:t xml:space="preserve">aviation </w:t>
      </w:r>
      <w:r>
        <w:rPr>
          <w:color w:val="231F20"/>
          <w:spacing w:val="3"/>
        </w:rPr>
        <w:t xml:space="preserve">industry, </w:t>
      </w:r>
      <w:r>
        <w:rPr>
          <w:color w:val="231F20"/>
          <w:spacing w:val="2"/>
        </w:rPr>
        <w:t xml:space="preserve">air </w:t>
      </w:r>
      <w:r>
        <w:rPr>
          <w:color w:val="231F20"/>
          <w:spacing w:val="3"/>
        </w:rPr>
        <w:t xml:space="preserve">travel from </w:t>
      </w:r>
      <w:r>
        <w:rPr>
          <w:color w:val="231F20"/>
          <w:spacing w:val="2"/>
        </w:rPr>
        <w:t xml:space="preserve">the </w:t>
      </w:r>
      <w:r>
        <w:rPr>
          <w:color w:val="231F20"/>
          <w:spacing w:val="3"/>
        </w:rPr>
        <w:t xml:space="preserve">year 1960 onwards grew tremendously. </w:t>
      </w:r>
      <w:r>
        <w:rPr>
          <w:color w:val="231F20"/>
          <w:spacing w:val="4"/>
        </w:rPr>
        <w:t xml:space="preserve">Great </w:t>
      </w:r>
      <w:r>
        <w:rPr>
          <w:color w:val="231F20"/>
          <w:spacing w:val="3"/>
        </w:rPr>
        <w:t xml:space="preserve">advances have been made </w:t>
      </w:r>
      <w:r>
        <w:rPr>
          <w:color w:val="231F20"/>
        </w:rPr>
        <w:t xml:space="preserve">in </w:t>
      </w:r>
      <w:r>
        <w:rPr>
          <w:color w:val="231F20"/>
          <w:spacing w:val="2"/>
        </w:rPr>
        <w:t xml:space="preserve">the </w:t>
      </w:r>
      <w:r>
        <w:rPr>
          <w:color w:val="231F20"/>
          <w:spacing w:val="3"/>
        </w:rPr>
        <w:t xml:space="preserve">aircraft </w:t>
      </w:r>
      <w:r>
        <w:rPr>
          <w:color w:val="231F20"/>
          <w:spacing w:val="2"/>
        </w:rPr>
        <w:t xml:space="preserve">jet  </w:t>
      </w:r>
      <w:r>
        <w:rPr>
          <w:color w:val="231F20"/>
          <w:spacing w:val="3"/>
        </w:rPr>
        <w:t xml:space="preserve">technology </w:t>
      </w:r>
      <w:r>
        <w:rPr>
          <w:color w:val="231F20"/>
          <w:spacing w:val="2"/>
        </w:rPr>
        <w:t>the</w:t>
      </w:r>
      <w:r>
        <w:rPr>
          <w:color w:val="231F20"/>
          <w:spacing w:val="64"/>
        </w:rPr>
        <w:t xml:space="preserve"> </w:t>
      </w:r>
      <w:r>
        <w:rPr>
          <w:color w:val="231F20"/>
          <w:spacing w:val="4"/>
        </w:rPr>
        <w:t xml:space="preserve">introduction </w:t>
      </w:r>
      <w:r>
        <w:rPr>
          <w:color w:val="231F20"/>
        </w:rPr>
        <w:t xml:space="preserve">of </w:t>
      </w:r>
      <w:r>
        <w:rPr>
          <w:color w:val="231F20"/>
          <w:spacing w:val="3"/>
        </w:rPr>
        <w:t xml:space="preserve">newer </w:t>
      </w:r>
      <w:r>
        <w:rPr>
          <w:color w:val="231F20"/>
          <w:spacing w:val="2"/>
        </w:rPr>
        <w:t xml:space="preserve">and </w:t>
      </w:r>
      <w:r>
        <w:rPr>
          <w:color w:val="231F20"/>
          <w:spacing w:val="3"/>
        </w:rPr>
        <w:t xml:space="preserve">sophisticated planes with emphasis </w:t>
      </w:r>
      <w:r>
        <w:rPr>
          <w:color w:val="231F20"/>
        </w:rPr>
        <w:t xml:space="preserve">on </w:t>
      </w:r>
      <w:r>
        <w:rPr>
          <w:color w:val="231F20"/>
          <w:spacing w:val="3"/>
        </w:rPr>
        <w:t xml:space="preserve">comfort,  </w:t>
      </w:r>
      <w:r>
        <w:rPr>
          <w:color w:val="231F20"/>
          <w:spacing w:val="4"/>
        </w:rPr>
        <w:t xml:space="preserve">luxury, </w:t>
      </w:r>
      <w:r>
        <w:rPr>
          <w:color w:val="231F20"/>
          <w:spacing w:val="3"/>
        </w:rPr>
        <w:t xml:space="preserve">speed </w:t>
      </w:r>
      <w:r>
        <w:rPr>
          <w:color w:val="231F20"/>
          <w:spacing w:val="2"/>
        </w:rPr>
        <w:t xml:space="preserve">and </w:t>
      </w:r>
      <w:r>
        <w:rPr>
          <w:color w:val="231F20"/>
          <w:spacing w:val="3"/>
        </w:rPr>
        <w:t xml:space="preserve">safety. </w:t>
      </w:r>
      <w:r>
        <w:rPr>
          <w:color w:val="231F20"/>
          <w:spacing w:val="2"/>
        </w:rPr>
        <w:t xml:space="preserve">New </w:t>
      </w:r>
      <w:r>
        <w:rPr>
          <w:color w:val="231F20"/>
          <w:spacing w:val="3"/>
        </w:rPr>
        <w:t xml:space="preserve">wide body jets such </w:t>
      </w:r>
      <w:r>
        <w:rPr>
          <w:color w:val="231F20"/>
        </w:rPr>
        <w:t xml:space="preserve">as </w:t>
      </w:r>
      <w:r>
        <w:rPr>
          <w:color w:val="231F20"/>
          <w:spacing w:val="3"/>
        </w:rPr>
        <w:t xml:space="preserve">Boeing 747, </w:t>
      </w:r>
      <w:r>
        <w:rPr>
          <w:color w:val="231F20"/>
          <w:spacing w:val="4"/>
        </w:rPr>
        <w:t xml:space="preserve">McDonnal- </w:t>
      </w:r>
      <w:r>
        <w:rPr>
          <w:color w:val="231F20"/>
          <w:spacing w:val="3"/>
        </w:rPr>
        <w:t xml:space="preserve">Douglas DC-10, </w:t>
      </w:r>
      <w:r>
        <w:rPr>
          <w:color w:val="231F20"/>
          <w:spacing w:val="2"/>
        </w:rPr>
        <w:t xml:space="preserve">the </w:t>
      </w:r>
      <w:r>
        <w:rPr>
          <w:color w:val="231F20"/>
          <w:spacing w:val="3"/>
        </w:rPr>
        <w:t xml:space="preserve">Airbus A300 </w:t>
      </w:r>
      <w:r>
        <w:rPr>
          <w:color w:val="231F20"/>
          <w:spacing w:val="2"/>
        </w:rPr>
        <w:t xml:space="preserve">and the </w:t>
      </w:r>
      <w:r>
        <w:rPr>
          <w:color w:val="231F20"/>
          <w:spacing w:val="3"/>
        </w:rPr>
        <w:t xml:space="preserve">latest </w:t>
      </w:r>
      <w:r>
        <w:rPr>
          <w:color w:val="231F20"/>
          <w:spacing w:val="2"/>
        </w:rPr>
        <w:t xml:space="preserve">all </w:t>
      </w:r>
      <w:r>
        <w:rPr>
          <w:color w:val="231F20"/>
          <w:spacing w:val="3"/>
        </w:rPr>
        <w:t xml:space="preserve">computerised </w:t>
      </w:r>
      <w:r>
        <w:rPr>
          <w:color w:val="231F20"/>
          <w:spacing w:val="2"/>
        </w:rPr>
        <w:t xml:space="preserve">fly </w:t>
      </w:r>
      <w:r>
        <w:rPr>
          <w:color w:val="231F20"/>
          <w:spacing w:val="4"/>
        </w:rPr>
        <w:t xml:space="preserve">by </w:t>
      </w:r>
      <w:r>
        <w:rPr>
          <w:color w:val="231F20"/>
          <w:spacing w:val="3"/>
        </w:rPr>
        <w:t xml:space="preserve">wire Airbus A320 </w:t>
      </w:r>
      <w:r>
        <w:rPr>
          <w:color w:val="231F20"/>
          <w:spacing w:val="2"/>
        </w:rPr>
        <w:t xml:space="preserve">are all </w:t>
      </w:r>
      <w:r>
        <w:rPr>
          <w:color w:val="231F20"/>
          <w:spacing w:val="3"/>
        </w:rPr>
        <w:t xml:space="preserve">part </w:t>
      </w:r>
      <w:r>
        <w:rPr>
          <w:color w:val="231F20"/>
        </w:rPr>
        <w:t xml:space="preserve">of </w:t>
      </w:r>
      <w:r>
        <w:rPr>
          <w:color w:val="231F20"/>
          <w:spacing w:val="2"/>
        </w:rPr>
        <w:t xml:space="preserve">the </w:t>
      </w:r>
      <w:r>
        <w:rPr>
          <w:color w:val="231F20"/>
          <w:spacing w:val="3"/>
        </w:rPr>
        <w:t xml:space="preserve">response </w:t>
      </w:r>
      <w:r>
        <w:rPr>
          <w:color w:val="231F20"/>
        </w:rPr>
        <w:t xml:space="preserve">to </w:t>
      </w:r>
      <w:r>
        <w:rPr>
          <w:color w:val="231F20"/>
          <w:spacing w:val="2"/>
        </w:rPr>
        <w:t xml:space="preserve">the </w:t>
      </w:r>
      <w:r>
        <w:rPr>
          <w:color w:val="231F20"/>
          <w:spacing w:val="3"/>
        </w:rPr>
        <w:t>requiremen</w:t>
      </w:r>
      <w:r>
        <w:rPr>
          <w:color w:val="231F20"/>
          <w:spacing w:val="3"/>
        </w:rPr>
        <w:t xml:space="preserve">ts </w:t>
      </w:r>
      <w:r>
        <w:rPr>
          <w:color w:val="231F20"/>
        </w:rPr>
        <w:t xml:space="preserve">of </w:t>
      </w:r>
      <w:r>
        <w:rPr>
          <w:color w:val="231F20"/>
          <w:spacing w:val="4"/>
        </w:rPr>
        <w:t xml:space="preserve">the </w:t>
      </w:r>
      <w:r>
        <w:rPr>
          <w:color w:val="231F20"/>
          <w:spacing w:val="3"/>
        </w:rPr>
        <w:t xml:space="preserve">ever growing travel market. Added </w:t>
      </w:r>
      <w:r>
        <w:rPr>
          <w:color w:val="231F20"/>
        </w:rPr>
        <w:t xml:space="preserve">to </w:t>
      </w:r>
      <w:r>
        <w:rPr>
          <w:color w:val="231F20"/>
          <w:spacing w:val="2"/>
        </w:rPr>
        <w:t xml:space="preserve">all </w:t>
      </w:r>
      <w:r>
        <w:rPr>
          <w:color w:val="231F20"/>
          <w:spacing w:val="3"/>
        </w:rPr>
        <w:t xml:space="preserve">this, </w:t>
      </w:r>
      <w:r>
        <w:rPr>
          <w:color w:val="231F20"/>
          <w:spacing w:val="2"/>
        </w:rPr>
        <w:t xml:space="preserve">the </w:t>
      </w:r>
      <w:r>
        <w:rPr>
          <w:color w:val="231F20"/>
          <w:spacing w:val="3"/>
        </w:rPr>
        <w:t xml:space="preserve">technical brilliance </w:t>
      </w:r>
      <w:r>
        <w:rPr>
          <w:color w:val="231F20"/>
          <w:spacing w:val="4"/>
        </w:rPr>
        <w:t xml:space="preserve">of </w:t>
      </w:r>
      <w:r>
        <w:rPr>
          <w:color w:val="231F20"/>
          <w:spacing w:val="2"/>
        </w:rPr>
        <w:t xml:space="preserve">the </w:t>
      </w:r>
      <w:r>
        <w:rPr>
          <w:color w:val="231F20"/>
          <w:spacing w:val="3"/>
        </w:rPr>
        <w:t xml:space="preserve">supersonic aircraft like </w:t>
      </w:r>
      <w:r>
        <w:rPr>
          <w:color w:val="231F20"/>
          <w:spacing w:val="2"/>
        </w:rPr>
        <w:t xml:space="preserve">the </w:t>
      </w:r>
      <w:r>
        <w:rPr>
          <w:color w:val="231F20"/>
          <w:spacing w:val="3"/>
        </w:rPr>
        <w:t xml:space="preserve">Concord </w:t>
      </w:r>
      <w:r>
        <w:rPr>
          <w:color w:val="231F20"/>
          <w:spacing w:val="2"/>
        </w:rPr>
        <w:t xml:space="preserve">and the </w:t>
      </w:r>
      <w:r>
        <w:rPr>
          <w:color w:val="231F20"/>
          <w:spacing w:val="3"/>
        </w:rPr>
        <w:t xml:space="preserve">Tupolev </w:t>
      </w:r>
      <w:r>
        <w:rPr>
          <w:color w:val="231F20"/>
          <w:spacing w:val="2"/>
        </w:rPr>
        <w:t xml:space="preserve">144 </w:t>
      </w:r>
      <w:r>
        <w:rPr>
          <w:color w:val="231F20"/>
          <w:spacing w:val="3"/>
        </w:rPr>
        <w:t xml:space="preserve">have </w:t>
      </w:r>
      <w:r>
        <w:rPr>
          <w:color w:val="231F20"/>
          <w:spacing w:val="4"/>
        </w:rPr>
        <w:t xml:space="preserve">added </w:t>
      </w:r>
      <w:r>
        <w:rPr>
          <w:color w:val="231F20"/>
          <w:spacing w:val="3"/>
        </w:rPr>
        <w:t xml:space="preserve">glamour </w:t>
      </w:r>
      <w:r>
        <w:rPr>
          <w:color w:val="231F20"/>
        </w:rPr>
        <w:t xml:space="preserve">to </w:t>
      </w:r>
      <w:r>
        <w:rPr>
          <w:color w:val="231F20"/>
          <w:spacing w:val="2"/>
        </w:rPr>
        <w:t xml:space="preserve">the </w:t>
      </w:r>
      <w:r>
        <w:rPr>
          <w:color w:val="231F20"/>
          <w:spacing w:val="3"/>
        </w:rPr>
        <w:t xml:space="preserve">passenger aircraft industry. </w:t>
      </w:r>
      <w:r>
        <w:rPr>
          <w:color w:val="231F20"/>
        </w:rPr>
        <w:t xml:space="preserve">It </w:t>
      </w:r>
      <w:r>
        <w:rPr>
          <w:color w:val="231F20"/>
          <w:spacing w:val="3"/>
        </w:rPr>
        <w:t xml:space="preserve">will </w:t>
      </w:r>
      <w:r>
        <w:rPr>
          <w:color w:val="231F20"/>
          <w:spacing w:val="2"/>
        </w:rPr>
        <w:t xml:space="preserve">not </w:t>
      </w:r>
      <w:r>
        <w:rPr>
          <w:color w:val="231F20"/>
        </w:rPr>
        <w:t xml:space="preserve">be </w:t>
      </w:r>
      <w:r>
        <w:rPr>
          <w:color w:val="231F20"/>
          <w:spacing w:val="2"/>
        </w:rPr>
        <w:t xml:space="preserve">out </w:t>
      </w:r>
      <w:r>
        <w:rPr>
          <w:color w:val="231F20"/>
        </w:rPr>
        <w:t xml:space="preserve">of </w:t>
      </w:r>
      <w:r>
        <w:rPr>
          <w:color w:val="231F20"/>
          <w:spacing w:val="3"/>
        </w:rPr>
        <w:t xml:space="preserve">place </w:t>
      </w:r>
      <w:r>
        <w:rPr>
          <w:color w:val="231F20"/>
          <w:spacing w:val="4"/>
        </w:rPr>
        <w:t xml:space="preserve">to </w:t>
      </w:r>
      <w:r>
        <w:rPr>
          <w:color w:val="231F20"/>
          <w:spacing w:val="3"/>
        </w:rPr>
        <w:t xml:space="preserve">mention here that </w:t>
      </w:r>
      <w:r>
        <w:rPr>
          <w:color w:val="231F20"/>
          <w:spacing w:val="2"/>
        </w:rPr>
        <w:t xml:space="preserve">the </w:t>
      </w:r>
      <w:r>
        <w:rPr>
          <w:color w:val="231F20"/>
          <w:spacing w:val="3"/>
        </w:rPr>
        <w:t>in</w:t>
      </w:r>
      <w:r>
        <w:rPr>
          <w:color w:val="231F20"/>
          <w:spacing w:val="3"/>
        </w:rPr>
        <w:t xml:space="preserve">ternational tourism </w:t>
      </w:r>
      <w:r>
        <w:rPr>
          <w:color w:val="231F20"/>
          <w:spacing w:val="2"/>
        </w:rPr>
        <w:t xml:space="preserve">has </w:t>
      </w:r>
      <w:r>
        <w:rPr>
          <w:color w:val="231F20"/>
          <w:spacing w:val="3"/>
        </w:rPr>
        <w:t xml:space="preserve">been know </w:t>
      </w:r>
      <w:r>
        <w:rPr>
          <w:color w:val="231F20"/>
        </w:rPr>
        <w:t xml:space="preserve">it </w:t>
      </w:r>
      <w:r>
        <w:rPr>
          <w:color w:val="231F20"/>
          <w:spacing w:val="3"/>
        </w:rPr>
        <w:t xml:space="preserve">today, </w:t>
      </w:r>
      <w:r>
        <w:rPr>
          <w:color w:val="231F20"/>
          <w:spacing w:val="4"/>
        </w:rPr>
        <w:t xml:space="preserve">has </w:t>
      </w:r>
      <w:r>
        <w:rPr>
          <w:color w:val="231F20"/>
          <w:spacing w:val="3"/>
        </w:rPr>
        <w:t xml:space="preserve">been largely shaped </w:t>
      </w:r>
      <w:r>
        <w:rPr>
          <w:color w:val="231F20"/>
        </w:rPr>
        <w:t xml:space="preserve">by </w:t>
      </w:r>
      <w:r>
        <w:rPr>
          <w:color w:val="231F20"/>
          <w:spacing w:val="2"/>
        </w:rPr>
        <w:t xml:space="preserve">air </w:t>
      </w:r>
      <w:r>
        <w:rPr>
          <w:color w:val="231F20"/>
          <w:spacing w:val="3"/>
        </w:rPr>
        <w:t xml:space="preserve">travel. Introduction </w:t>
      </w:r>
      <w:r>
        <w:rPr>
          <w:color w:val="231F20"/>
        </w:rPr>
        <w:t xml:space="preserve">of </w:t>
      </w:r>
      <w:r>
        <w:rPr>
          <w:color w:val="231F20"/>
          <w:spacing w:val="3"/>
        </w:rPr>
        <w:t xml:space="preserve">‘inclusive tours’ </w:t>
      </w:r>
      <w:r>
        <w:rPr>
          <w:color w:val="231F20"/>
        </w:rPr>
        <w:t xml:space="preserve">is </w:t>
      </w:r>
      <w:r>
        <w:rPr>
          <w:color w:val="231F20"/>
          <w:spacing w:val="4"/>
        </w:rPr>
        <w:t xml:space="preserve">yet </w:t>
      </w:r>
      <w:r>
        <w:rPr>
          <w:color w:val="231F20"/>
          <w:spacing w:val="3"/>
        </w:rPr>
        <w:t xml:space="preserve">another decisive development during this period responsible </w:t>
      </w:r>
      <w:r>
        <w:rPr>
          <w:color w:val="231F20"/>
          <w:spacing w:val="2"/>
        </w:rPr>
        <w:t xml:space="preserve">for </w:t>
      </w:r>
      <w:r>
        <w:rPr>
          <w:color w:val="231F20"/>
          <w:spacing w:val="4"/>
        </w:rPr>
        <w:t xml:space="preserve">mass </w:t>
      </w:r>
      <w:r>
        <w:rPr>
          <w:color w:val="231F20"/>
          <w:spacing w:val="3"/>
        </w:rPr>
        <w:t xml:space="preserve">tourism. </w:t>
      </w:r>
      <w:r>
        <w:rPr>
          <w:color w:val="231F20"/>
        </w:rPr>
        <w:t xml:space="preserve">In </w:t>
      </w:r>
      <w:r>
        <w:rPr>
          <w:color w:val="231F20"/>
          <w:spacing w:val="2"/>
        </w:rPr>
        <w:t xml:space="preserve">all </w:t>
      </w:r>
      <w:r>
        <w:rPr>
          <w:color w:val="231F20"/>
          <w:spacing w:val="3"/>
        </w:rPr>
        <w:t xml:space="preserve">inclusive tours travellers </w:t>
      </w:r>
      <w:r>
        <w:rPr>
          <w:color w:val="231F20"/>
          <w:spacing w:val="2"/>
        </w:rPr>
        <w:t xml:space="preserve">are </w:t>
      </w:r>
      <w:r>
        <w:rPr>
          <w:color w:val="231F20"/>
          <w:spacing w:val="3"/>
        </w:rPr>
        <w:t xml:space="preserve">carried </w:t>
      </w:r>
      <w:r>
        <w:rPr>
          <w:color w:val="231F20"/>
        </w:rPr>
        <w:t xml:space="preserve">on </w:t>
      </w:r>
      <w:r>
        <w:rPr>
          <w:color w:val="231F20"/>
          <w:spacing w:val="3"/>
        </w:rPr>
        <w:t>chart</w:t>
      </w:r>
      <w:r>
        <w:rPr>
          <w:color w:val="231F20"/>
          <w:spacing w:val="3"/>
        </w:rPr>
        <w:t xml:space="preserve">er flights </w:t>
      </w:r>
      <w:r>
        <w:rPr>
          <w:color w:val="231F20"/>
          <w:spacing w:val="4"/>
        </w:rPr>
        <w:t xml:space="preserve">at </w:t>
      </w:r>
      <w:r>
        <w:rPr>
          <w:color w:val="231F20"/>
          <w:spacing w:val="3"/>
        </w:rPr>
        <w:t xml:space="preserve">rates substantially below </w:t>
      </w:r>
      <w:r>
        <w:rPr>
          <w:color w:val="231F20"/>
        </w:rPr>
        <w:t xml:space="preserve">of </w:t>
      </w:r>
      <w:r>
        <w:rPr>
          <w:color w:val="231F20"/>
          <w:spacing w:val="3"/>
        </w:rPr>
        <w:t>normal scheduled</w:t>
      </w:r>
      <w:r>
        <w:rPr>
          <w:color w:val="231F20"/>
          <w:spacing w:val="25"/>
        </w:rPr>
        <w:t xml:space="preserve"> </w:t>
      </w:r>
      <w:r>
        <w:rPr>
          <w:color w:val="231F20"/>
          <w:spacing w:val="4"/>
        </w:rPr>
        <w:t>services.</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3"/>
        </w:rPr>
        <w:t xml:space="preserve">Tourism </w:t>
      </w:r>
      <w:r>
        <w:rPr>
          <w:color w:val="231F20"/>
          <w:spacing w:val="2"/>
        </w:rPr>
        <w:t xml:space="preserve">and its </w:t>
      </w:r>
      <w:r>
        <w:rPr>
          <w:color w:val="231F20"/>
          <w:spacing w:val="3"/>
        </w:rPr>
        <w:t xml:space="preserve">development </w:t>
      </w:r>
      <w:r>
        <w:rPr>
          <w:color w:val="231F20"/>
          <w:spacing w:val="2"/>
        </w:rPr>
        <w:t xml:space="preserve">are </w:t>
      </w:r>
      <w:r>
        <w:rPr>
          <w:color w:val="231F20"/>
          <w:spacing w:val="3"/>
        </w:rPr>
        <w:t xml:space="preserve">closely interrelated </w:t>
      </w:r>
      <w:r>
        <w:rPr>
          <w:color w:val="231F20"/>
        </w:rPr>
        <w:t xml:space="preserve">to </w:t>
      </w:r>
      <w:r>
        <w:rPr>
          <w:color w:val="231F20"/>
          <w:spacing w:val="4"/>
        </w:rPr>
        <w:t xml:space="preserve">consumer’s </w:t>
      </w:r>
      <w:r>
        <w:rPr>
          <w:color w:val="231F20"/>
          <w:spacing w:val="3"/>
        </w:rPr>
        <w:t xml:space="preserve">purchasing power </w:t>
      </w:r>
      <w:r>
        <w:rPr>
          <w:color w:val="231F20"/>
        </w:rPr>
        <w:t xml:space="preserve">on </w:t>
      </w:r>
      <w:r>
        <w:rPr>
          <w:color w:val="231F20"/>
          <w:spacing w:val="2"/>
        </w:rPr>
        <w:t xml:space="preserve">the one </w:t>
      </w:r>
      <w:r>
        <w:rPr>
          <w:color w:val="231F20"/>
          <w:spacing w:val="3"/>
        </w:rPr>
        <w:t xml:space="preserve">hand </w:t>
      </w:r>
      <w:r>
        <w:rPr>
          <w:color w:val="231F20"/>
          <w:spacing w:val="2"/>
        </w:rPr>
        <w:t xml:space="preserve">and </w:t>
      </w:r>
      <w:r>
        <w:rPr>
          <w:color w:val="231F20"/>
          <w:spacing w:val="3"/>
        </w:rPr>
        <w:t xml:space="preserve">peace </w:t>
      </w:r>
      <w:r>
        <w:rPr>
          <w:color w:val="231F20"/>
          <w:spacing w:val="2"/>
        </w:rPr>
        <w:t xml:space="preserve">and  </w:t>
      </w:r>
      <w:r>
        <w:rPr>
          <w:color w:val="231F20"/>
          <w:spacing w:val="3"/>
        </w:rPr>
        <w:t xml:space="preserve">prosperity  </w:t>
      </w:r>
      <w:r>
        <w:rPr>
          <w:color w:val="231F20"/>
        </w:rPr>
        <w:t xml:space="preserve">on  </w:t>
      </w:r>
      <w:r>
        <w:rPr>
          <w:color w:val="231F20"/>
          <w:spacing w:val="4"/>
        </w:rPr>
        <w:t xml:space="preserve">the  </w:t>
      </w:r>
      <w:r>
        <w:rPr>
          <w:color w:val="231F20"/>
          <w:spacing w:val="3"/>
        </w:rPr>
        <w:t xml:space="preserve">other. </w:t>
      </w:r>
      <w:r>
        <w:rPr>
          <w:color w:val="231F20"/>
          <w:spacing w:val="2"/>
        </w:rPr>
        <w:t xml:space="preserve">Any </w:t>
      </w:r>
      <w:r>
        <w:rPr>
          <w:color w:val="231F20"/>
          <w:spacing w:val="3"/>
        </w:rPr>
        <w:t xml:space="preserve">domestic </w:t>
      </w:r>
      <w:r>
        <w:rPr>
          <w:color w:val="231F20"/>
        </w:rPr>
        <w:t xml:space="preserve">or </w:t>
      </w:r>
      <w:r>
        <w:rPr>
          <w:color w:val="231F20"/>
          <w:spacing w:val="3"/>
        </w:rPr>
        <w:t xml:space="preserve">international economic fluctuations </w:t>
      </w:r>
      <w:r>
        <w:rPr>
          <w:color w:val="231F20"/>
        </w:rPr>
        <w:t xml:space="preserve">or </w:t>
      </w:r>
      <w:r>
        <w:rPr>
          <w:color w:val="231F20"/>
          <w:spacing w:val="4"/>
        </w:rPr>
        <w:t xml:space="preserve">political </w:t>
      </w:r>
      <w:r>
        <w:rPr>
          <w:color w:val="231F20"/>
          <w:spacing w:val="3"/>
        </w:rPr>
        <w:t xml:space="preserve">disturbances result </w:t>
      </w:r>
      <w:r>
        <w:rPr>
          <w:color w:val="231F20"/>
        </w:rPr>
        <w:t xml:space="preserve">in a </w:t>
      </w:r>
      <w:r>
        <w:rPr>
          <w:color w:val="231F20"/>
          <w:spacing w:val="3"/>
        </w:rPr>
        <w:t xml:space="preserve">temporary setback. Tourism received </w:t>
      </w:r>
      <w:r>
        <w:rPr>
          <w:color w:val="231F20"/>
        </w:rPr>
        <w:t xml:space="preserve">a </w:t>
      </w:r>
      <w:r>
        <w:rPr>
          <w:color w:val="231F20"/>
          <w:spacing w:val="3"/>
        </w:rPr>
        <w:t xml:space="preserve">setback </w:t>
      </w:r>
      <w:r>
        <w:rPr>
          <w:color w:val="231F20"/>
          <w:spacing w:val="4"/>
        </w:rPr>
        <w:t xml:space="preserve">in </w:t>
      </w:r>
      <w:r>
        <w:rPr>
          <w:color w:val="231F20"/>
          <w:spacing w:val="2"/>
        </w:rPr>
        <w:t xml:space="preserve">the </w:t>
      </w:r>
      <w:r>
        <w:rPr>
          <w:color w:val="231F20"/>
          <w:spacing w:val="3"/>
        </w:rPr>
        <w:t xml:space="preserve">year 1974, when </w:t>
      </w:r>
      <w:r>
        <w:rPr>
          <w:color w:val="231F20"/>
          <w:spacing w:val="2"/>
        </w:rPr>
        <w:t xml:space="preserve">the </w:t>
      </w:r>
      <w:r>
        <w:rPr>
          <w:color w:val="231F20"/>
          <w:spacing w:val="3"/>
        </w:rPr>
        <w:t xml:space="preserve">world economy </w:t>
      </w:r>
      <w:r>
        <w:rPr>
          <w:color w:val="231F20"/>
          <w:spacing w:val="2"/>
        </w:rPr>
        <w:t xml:space="preserve">was </w:t>
      </w:r>
      <w:r>
        <w:rPr>
          <w:color w:val="231F20"/>
          <w:spacing w:val="3"/>
        </w:rPr>
        <w:t xml:space="preserve">seriously affected </w:t>
      </w:r>
      <w:r>
        <w:rPr>
          <w:color w:val="231F20"/>
        </w:rPr>
        <w:t xml:space="preserve">by </w:t>
      </w:r>
      <w:r>
        <w:rPr>
          <w:color w:val="231F20"/>
          <w:spacing w:val="2"/>
        </w:rPr>
        <w:t xml:space="preserve">the </w:t>
      </w:r>
      <w:r>
        <w:rPr>
          <w:color w:val="231F20"/>
          <w:spacing w:val="4"/>
        </w:rPr>
        <w:t xml:space="preserve">great </w:t>
      </w:r>
      <w:r>
        <w:rPr>
          <w:color w:val="231F20"/>
          <w:spacing w:val="3"/>
        </w:rPr>
        <w:t xml:space="preserve">energy crisis occurred </w:t>
      </w:r>
      <w:r>
        <w:rPr>
          <w:color w:val="231F20"/>
        </w:rPr>
        <w:t xml:space="preserve">at </w:t>
      </w:r>
      <w:r>
        <w:rPr>
          <w:color w:val="231F20"/>
          <w:spacing w:val="2"/>
        </w:rPr>
        <w:t xml:space="preserve">the end </w:t>
      </w:r>
      <w:r>
        <w:rPr>
          <w:color w:val="231F20"/>
        </w:rPr>
        <w:t xml:space="preserve">of </w:t>
      </w:r>
      <w:r>
        <w:rPr>
          <w:color w:val="231F20"/>
          <w:spacing w:val="3"/>
        </w:rPr>
        <w:t xml:space="preserve">1973. </w:t>
      </w:r>
      <w:r>
        <w:rPr>
          <w:color w:val="231F20"/>
        </w:rPr>
        <w:t xml:space="preserve">As a </w:t>
      </w:r>
      <w:r>
        <w:rPr>
          <w:color w:val="231F20"/>
          <w:spacing w:val="3"/>
        </w:rPr>
        <w:t xml:space="preserve">result </w:t>
      </w:r>
      <w:r>
        <w:rPr>
          <w:color w:val="231F20"/>
        </w:rPr>
        <w:t xml:space="preserve">of </w:t>
      </w:r>
      <w:r>
        <w:rPr>
          <w:color w:val="231F20"/>
          <w:spacing w:val="2"/>
        </w:rPr>
        <w:t>t</w:t>
      </w:r>
      <w:r>
        <w:rPr>
          <w:color w:val="231F20"/>
          <w:spacing w:val="2"/>
        </w:rPr>
        <w:t xml:space="preserve">he </w:t>
      </w:r>
      <w:r>
        <w:rPr>
          <w:color w:val="231F20"/>
          <w:spacing w:val="3"/>
        </w:rPr>
        <w:t xml:space="preserve">energy </w:t>
      </w:r>
      <w:r>
        <w:rPr>
          <w:color w:val="231F20"/>
          <w:spacing w:val="4"/>
        </w:rPr>
        <w:t xml:space="preserve">crisis </w:t>
      </w:r>
      <w:r>
        <w:rPr>
          <w:color w:val="231F20"/>
          <w:spacing w:val="3"/>
        </w:rPr>
        <w:t xml:space="preserve">there occurred fluctuation which </w:t>
      </w:r>
      <w:r>
        <w:rPr>
          <w:color w:val="231F20"/>
          <w:spacing w:val="2"/>
        </w:rPr>
        <w:t xml:space="preserve">was </w:t>
      </w:r>
      <w:r>
        <w:rPr>
          <w:color w:val="231F20"/>
          <w:spacing w:val="3"/>
        </w:rPr>
        <w:t xml:space="preserve">responsible </w:t>
      </w:r>
      <w:r>
        <w:rPr>
          <w:color w:val="231F20"/>
          <w:spacing w:val="2"/>
        </w:rPr>
        <w:t xml:space="preserve">for </w:t>
      </w:r>
      <w:r>
        <w:rPr>
          <w:color w:val="231F20"/>
          <w:spacing w:val="3"/>
        </w:rPr>
        <w:t xml:space="preserve">lower </w:t>
      </w:r>
      <w:r>
        <w:rPr>
          <w:color w:val="231F20"/>
          <w:spacing w:val="4"/>
        </w:rPr>
        <w:t xml:space="preserve">purchasing </w:t>
      </w:r>
      <w:r>
        <w:rPr>
          <w:color w:val="231F20"/>
          <w:spacing w:val="3"/>
        </w:rPr>
        <w:t xml:space="preserve">power which </w:t>
      </w:r>
      <w:r>
        <w:rPr>
          <w:color w:val="231F20"/>
        </w:rPr>
        <w:t xml:space="preserve">in </w:t>
      </w:r>
      <w:r>
        <w:rPr>
          <w:color w:val="231F20"/>
          <w:spacing w:val="2"/>
        </w:rPr>
        <w:t xml:space="preserve">its </w:t>
      </w:r>
      <w:r>
        <w:rPr>
          <w:color w:val="231F20"/>
          <w:spacing w:val="3"/>
        </w:rPr>
        <w:t xml:space="preserve">wake </w:t>
      </w:r>
      <w:r>
        <w:rPr>
          <w:color w:val="231F20"/>
          <w:spacing w:val="2"/>
        </w:rPr>
        <w:t xml:space="preserve">had </w:t>
      </w:r>
      <w:r>
        <w:rPr>
          <w:color w:val="231F20"/>
          <w:spacing w:val="3"/>
        </w:rPr>
        <w:t xml:space="preserve">brought </w:t>
      </w:r>
      <w:r>
        <w:rPr>
          <w:color w:val="231F20"/>
        </w:rPr>
        <w:t xml:space="preserve">in a </w:t>
      </w:r>
      <w:r>
        <w:rPr>
          <w:color w:val="231F20"/>
          <w:spacing w:val="3"/>
        </w:rPr>
        <w:t xml:space="preserve">steep fall </w:t>
      </w:r>
      <w:r>
        <w:rPr>
          <w:color w:val="231F20"/>
        </w:rPr>
        <w:t xml:space="preserve">in </w:t>
      </w:r>
      <w:r>
        <w:rPr>
          <w:color w:val="231F20"/>
          <w:spacing w:val="3"/>
        </w:rPr>
        <w:t xml:space="preserve">tourist </w:t>
      </w:r>
      <w:r>
        <w:rPr>
          <w:color w:val="231F20"/>
          <w:spacing w:val="4"/>
        </w:rPr>
        <w:t xml:space="preserve">movements. </w:t>
      </w:r>
      <w:r>
        <w:rPr>
          <w:color w:val="231F20"/>
          <w:spacing w:val="3"/>
        </w:rPr>
        <w:t xml:space="preserve">Tourism like </w:t>
      </w:r>
      <w:r>
        <w:rPr>
          <w:color w:val="231F20"/>
          <w:spacing w:val="2"/>
        </w:rPr>
        <w:t xml:space="preserve">all </w:t>
      </w:r>
      <w:r>
        <w:rPr>
          <w:color w:val="231F20"/>
          <w:spacing w:val="3"/>
        </w:rPr>
        <w:t xml:space="preserve">other sectors </w:t>
      </w:r>
      <w:r>
        <w:rPr>
          <w:color w:val="231F20"/>
        </w:rPr>
        <w:t xml:space="preserve">of  </w:t>
      </w:r>
      <w:r>
        <w:rPr>
          <w:color w:val="231F20"/>
          <w:spacing w:val="3"/>
        </w:rPr>
        <w:t xml:space="preserve">production </w:t>
      </w:r>
      <w:r>
        <w:rPr>
          <w:color w:val="231F20"/>
          <w:spacing w:val="2"/>
        </w:rPr>
        <w:t xml:space="preserve">and </w:t>
      </w:r>
      <w:r>
        <w:rPr>
          <w:color w:val="231F20"/>
          <w:spacing w:val="3"/>
        </w:rPr>
        <w:t xml:space="preserve">consumption, </w:t>
      </w:r>
      <w:r>
        <w:rPr>
          <w:color w:val="231F20"/>
          <w:spacing w:val="4"/>
        </w:rPr>
        <w:t xml:space="preserve">suffered  </w:t>
      </w:r>
      <w:r>
        <w:rPr>
          <w:color w:val="231F20"/>
          <w:spacing w:val="2"/>
        </w:rPr>
        <w:t xml:space="preserve">the </w:t>
      </w:r>
      <w:r>
        <w:rPr>
          <w:color w:val="231F20"/>
          <w:spacing w:val="3"/>
        </w:rPr>
        <w:t>economic consequen</w:t>
      </w:r>
      <w:r>
        <w:rPr>
          <w:color w:val="231F20"/>
          <w:spacing w:val="3"/>
        </w:rPr>
        <w:t xml:space="preserve">ces </w:t>
      </w:r>
      <w:r>
        <w:rPr>
          <w:color w:val="231F20"/>
        </w:rPr>
        <w:t xml:space="preserve">of </w:t>
      </w:r>
      <w:r>
        <w:rPr>
          <w:color w:val="231F20"/>
          <w:spacing w:val="3"/>
        </w:rPr>
        <w:t>that</w:t>
      </w:r>
      <w:r>
        <w:rPr>
          <w:color w:val="231F20"/>
          <w:spacing w:val="17"/>
        </w:rPr>
        <w:t xml:space="preserve"> </w:t>
      </w:r>
      <w:r>
        <w:rPr>
          <w:color w:val="231F20"/>
          <w:spacing w:val="4"/>
        </w:rPr>
        <w:t>crisis.</w:t>
      </w:r>
    </w:p>
    <w:p w:rsidR="000D3991" w:rsidRDefault="000D3991">
      <w:pPr>
        <w:pStyle w:val="BodyText"/>
        <w:rPr>
          <w:sz w:val="30"/>
        </w:rPr>
      </w:pPr>
    </w:p>
    <w:p w:rsidR="000D3991" w:rsidRDefault="00D12952">
      <w:pPr>
        <w:pStyle w:val="BodyText"/>
        <w:spacing w:line="300" w:lineRule="auto"/>
        <w:ind w:left="117" w:right="2211" w:firstLine="720"/>
        <w:jc w:val="both"/>
      </w:pPr>
      <w:r>
        <w:rPr>
          <w:color w:val="231F20"/>
        </w:rPr>
        <w:t xml:space="preserve">As a </w:t>
      </w:r>
      <w:r>
        <w:rPr>
          <w:color w:val="231F20"/>
          <w:spacing w:val="3"/>
        </w:rPr>
        <w:t xml:space="preserve">result </w:t>
      </w:r>
      <w:r>
        <w:rPr>
          <w:color w:val="231F20"/>
        </w:rPr>
        <w:t xml:space="preserve">of </w:t>
      </w:r>
      <w:r>
        <w:rPr>
          <w:color w:val="231F20"/>
          <w:spacing w:val="3"/>
        </w:rPr>
        <w:t xml:space="preserve">efforts made </w:t>
      </w:r>
      <w:r>
        <w:rPr>
          <w:color w:val="231F20"/>
        </w:rPr>
        <w:t xml:space="preserve">by </w:t>
      </w:r>
      <w:r>
        <w:rPr>
          <w:color w:val="231F20"/>
          <w:spacing w:val="3"/>
        </w:rPr>
        <w:t xml:space="preserve">governments </w:t>
      </w:r>
      <w:r>
        <w:rPr>
          <w:color w:val="231F20"/>
        </w:rPr>
        <w:t xml:space="preserve">of </w:t>
      </w:r>
      <w:r>
        <w:rPr>
          <w:color w:val="231F20"/>
          <w:spacing w:val="3"/>
        </w:rPr>
        <w:t xml:space="preserve">industrialised </w:t>
      </w:r>
      <w:r>
        <w:rPr>
          <w:color w:val="231F20"/>
          <w:spacing w:val="4"/>
        </w:rPr>
        <w:t xml:space="preserve">and </w:t>
      </w:r>
      <w:r>
        <w:rPr>
          <w:color w:val="231F20"/>
          <w:spacing w:val="3"/>
        </w:rPr>
        <w:t xml:space="preserve">developing countries </w:t>
      </w:r>
      <w:r>
        <w:rPr>
          <w:color w:val="231F20"/>
        </w:rPr>
        <w:t xml:space="preserve">to </w:t>
      </w:r>
      <w:r>
        <w:rPr>
          <w:color w:val="231F20"/>
          <w:spacing w:val="3"/>
        </w:rPr>
        <w:t xml:space="preserve">keep inflation within acceptable limit, </w:t>
      </w:r>
      <w:r>
        <w:rPr>
          <w:color w:val="231F20"/>
          <w:spacing w:val="2"/>
        </w:rPr>
        <w:t xml:space="preserve">the </w:t>
      </w:r>
      <w:r>
        <w:rPr>
          <w:color w:val="231F20"/>
          <w:spacing w:val="4"/>
        </w:rPr>
        <w:t xml:space="preserve">tourism </w:t>
      </w:r>
      <w:r>
        <w:rPr>
          <w:color w:val="231F20"/>
          <w:spacing w:val="3"/>
        </w:rPr>
        <w:t xml:space="preserve">activity received </w:t>
      </w:r>
      <w:r>
        <w:rPr>
          <w:color w:val="231F20"/>
        </w:rPr>
        <w:t xml:space="preserve">a </w:t>
      </w:r>
      <w:r>
        <w:rPr>
          <w:color w:val="231F20"/>
          <w:spacing w:val="3"/>
        </w:rPr>
        <w:t xml:space="preserve">boost once again </w:t>
      </w:r>
      <w:r>
        <w:rPr>
          <w:color w:val="231F20"/>
        </w:rPr>
        <w:t xml:space="preserve">in </w:t>
      </w:r>
      <w:r>
        <w:rPr>
          <w:color w:val="231F20"/>
          <w:spacing w:val="2"/>
        </w:rPr>
        <w:t xml:space="preserve">the </w:t>
      </w:r>
      <w:r>
        <w:rPr>
          <w:color w:val="231F20"/>
          <w:spacing w:val="3"/>
        </w:rPr>
        <w:t xml:space="preserve">principal generating </w:t>
      </w:r>
      <w:r>
        <w:rPr>
          <w:color w:val="231F20"/>
          <w:spacing w:val="4"/>
        </w:rPr>
        <w:t xml:space="preserve">countries. </w:t>
      </w:r>
      <w:r>
        <w:rPr>
          <w:color w:val="231F20"/>
        </w:rPr>
        <w:t xml:space="preserve">As a </w:t>
      </w:r>
      <w:r>
        <w:rPr>
          <w:color w:val="231F20"/>
          <w:spacing w:val="3"/>
        </w:rPr>
        <w:t xml:space="preserve">consequence there </w:t>
      </w:r>
      <w:r>
        <w:rPr>
          <w:color w:val="231F20"/>
          <w:spacing w:val="2"/>
        </w:rPr>
        <w:t xml:space="preserve">was </w:t>
      </w:r>
      <w:r>
        <w:rPr>
          <w:color w:val="231F20"/>
        </w:rPr>
        <w:t xml:space="preserve">a </w:t>
      </w:r>
      <w:r>
        <w:rPr>
          <w:color w:val="231F20"/>
          <w:spacing w:val="3"/>
        </w:rPr>
        <w:t xml:space="preserve">resumption </w:t>
      </w:r>
      <w:r>
        <w:rPr>
          <w:color w:val="231F20"/>
        </w:rPr>
        <w:t xml:space="preserve">of </w:t>
      </w:r>
      <w:r>
        <w:rPr>
          <w:color w:val="231F20"/>
          <w:spacing w:val="3"/>
        </w:rPr>
        <w:t xml:space="preserve">international travel. </w:t>
      </w:r>
      <w:r>
        <w:rPr>
          <w:color w:val="231F20"/>
          <w:spacing w:val="4"/>
        </w:rPr>
        <w:t xml:space="preserve">Total </w:t>
      </w:r>
      <w:r>
        <w:rPr>
          <w:color w:val="231F20"/>
          <w:spacing w:val="3"/>
        </w:rPr>
        <w:t xml:space="preserve">international tourist arrivals </w:t>
      </w:r>
      <w:r>
        <w:rPr>
          <w:color w:val="231F20"/>
        </w:rPr>
        <w:t xml:space="preserve">in </w:t>
      </w:r>
      <w:r>
        <w:rPr>
          <w:color w:val="231F20"/>
          <w:spacing w:val="2"/>
        </w:rPr>
        <w:t xml:space="preserve">the </w:t>
      </w:r>
      <w:r>
        <w:rPr>
          <w:color w:val="231F20"/>
          <w:spacing w:val="3"/>
        </w:rPr>
        <w:t xml:space="preserve">year 1975 amounted </w:t>
      </w:r>
      <w:r>
        <w:rPr>
          <w:color w:val="231F20"/>
        </w:rPr>
        <w:t xml:space="preserve">to </w:t>
      </w:r>
      <w:r>
        <w:rPr>
          <w:color w:val="231F20"/>
          <w:spacing w:val="3"/>
        </w:rPr>
        <w:t xml:space="preserve">about </w:t>
      </w:r>
      <w:r>
        <w:rPr>
          <w:color w:val="231F20"/>
          <w:spacing w:val="4"/>
        </w:rPr>
        <w:t xml:space="preserve">230 </w:t>
      </w:r>
      <w:r>
        <w:rPr>
          <w:color w:val="231F20"/>
          <w:spacing w:val="3"/>
        </w:rPr>
        <w:t xml:space="preserve">million. </w:t>
      </w:r>
      <w:r>
        <w:rPr>
          <w:color w:val="231F20"/>
          <w:spacing w:val="2"/>
        </w:rPr>
        <w:t xml:space="preserve">The </w:t>
      </w:r>
      <w:r>
        <w:rPr>
          <w:color w:val="231F20"/>
          <w:spacing w:val="3"/>
        </w:rPr>
        <w:t xml:space="preserve">international tourist arrivals </w:t>
      </w:r>
      <w:r>
        <w:rPr>
          <w:color w:val="231F20"/>
        </w:rPr>
        <w:t xml:space="preserve">in </w:t>
      </w:r>
      <w:r>
        <w:rPr>
          <w:color w:val="231F20"/>
          <w:spacing w:val="3"/>
        </w:rPr>
        <w:t xml:space="preserve">1976 were estimated </w:t>
      </w:r>
      <w:r>
        <w:rPr>
          <w:color w:val="231F20"/>
          <w:spacing w:val="4"/>
        </w:rPr>
        <w:t xml:space="preserve">at </w:t>
      </w:r>
      <w:r>
        <w:rPr>
          <w:color w:val="231F20"/>
          <w:spacing w:val="3"/>
        </w:rPr>
        <w:t xml:space="preserve">between </w:t>
      </w:r>
      <w:r>
        <w:rPr>
          <w:color w:val="231F20"/>
          <w:spacing w:val="2"/>
        </w:rPr>
        <w:t>218 and 222</w:t>
      </w:r>
      <w:r>
        <w:rPr>
          <w:color w:val="231F20"/>
          <w:spacing w:val="10"/>
        </w:rPr>
        <w:t xml:space="preserve"> </w:t>
      </w:r>
      <w:r>
        <w:rPr>
          <w:color w:val="231F20"/>
          <w:spacing w:val="4"/>
        </w:rPr>
        <w:t>million.</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10" w:firstLine="720"/>
        <w:jc w:val="both"/>
      </w:pPr>
      <w:r>
        <w:lastRenderedPageBreak/>
        <w:pict>
          <v:line id="_x0000_s1383" style="position:absolute;left:0;text-align:left;z-index:15742976;mso-position-horizontal-relative:page;mso-position-vertical-relative:page" from="148.45pt,69.45pt" to="148.45pt,771pt" strokecolor="#d7d9da" strokeweight="5pt">
            <w10:wrap anchorx="page" anchory="page"/>
          </v:line>
        </w:pict>
      </w:r>
      <w:r w:rsidR="00D12952">
        <w:rPr>
          <w:color w:val="231F20"/>
          <w:spacing w:val="2"/>
        </w:rPr>
        <w:t>Th</w:t>
      </w:r>
      <w:r w:rsidR="00D12952">
        <w:rPr>
          <w:color w:val="231F20"/>
          <w:spacing w:val="2"/>
        </w:rPr>
        <w:t xml:space="preserve">e </w:t>
      </w:r>
      <w:r w:rsidR="00D12952">
        <w:rPr>
          <w:color w:val="231F20"/>
          <w:spacing w:val="3"/>
        </w:rPr>
        <w:t xml:space="preserve">late twentieth century period </w:t>
      </w:r>
      <w:r w:rsidR="00D12952">
        <w:rPr>
          <w:color w:val="231F20"/>
          <w:spacing w:val="2"/>
        </w:rPr>
        <w:t xml:space="preserve">can </w:t>
      </w:r>
      <w:r w:rsidR="00D12952">
        <w:rPr>
          <w:color w:val="231F20"/>
        </w:rPr>
        <w:t xml:space="preserve">be </w:t>
      </w:r>
      <w:r w:rsidR="00D12952">
        <w:rPr>
          <w:color w:val="231F20"/>
          <w:spacing w:val="3"/>
        </w:rPr>
        <w:t xml:space="preserve">termed </w:t>
      </w:r>
      <w:r w:rsidR="00D12952">
        <w:rPr>
          <w:color w:val="231F20"/>
        </w:rPr>
        <w:t xml:space="preserve">as a </w:t>
      </w:r>
      <w:r w:rsidR="00D12952">
        <w:rPr>
          <w:color w:val="231F20"/>
          <w:spacing w:val="3"/>
        </w:rPr>
        <w:t xml:space="preserve">period </w:t>
      </w:r>
      <w:r w:rsidR="00D12952">
        <w:rPr>
          <w:color w:val="231F20"/>
          <w:spacing w:val="4"/>
        </w:rPr>
        <w:t xml:space="preserve">which </w:t>
      </w:r>
      <w:r w:rsidR="00D12952">
        <w:rPr>
          <w:color w:val="231F20"/>
        </w:rPr>
        <w:t>is</w:t>
      </w:r>
      <w:r w:rsidR="00D12952">
        <w:rPr>
          <w:color w:val="231F20"/>
          <w:spacing w:val="15"/>
        </w:rPr>
        <w:t xml:space="preserve"> </w:t>
      </w:r>
      <w:r w:rsidR="00D12952">
        <w:rPr>
          <w:color w:val="231F20"/>
          <w:spacing w:val="3"/>
        </w:rPr>
        <w:t>responsible</w:t>
      </w:r>
      <w:r w:rsidR="00D12952">
        <w:rPr>
          <w:color w:val="231F20"/>
          <w:spacing w:val="15"/>
        </w:rPr>
        <w:t xml:space="preserve"> </w:t>
      </w:r>
      <w:r w:rsidR="00D12952">
        <w:rPr>
          <w:color w:val="231F20"/>
          <w:spacing w:val="2"/>
        </w:rPr>
        <w:t>for</w:t>
      </w:r>
      <w:r w:rsidR="00D12952">
        <w:rPr>
          <w:color w:val="231F20"/>
          <w:spacing w:val="15"/>
        </w:rPr>
        <w:t xml:space="preserve"> </w:t>
      </w:r>
      <w:r w:rsidR="00D12952">
        <w:rPr>
          <w:color w:val="231F20"/>
          <w:spacing w:val="3"/>
        </w:rPr>
        <w:t>introducing</w:t>
      </w:r>
      <w:r w:rsidR="00D12952">
        <w:rPr>
          <w:color w:val="231F20"/>
          <w:spacing w:val="15"/>
        </w:rPr>
        <w:t xml:space="preserve"> </w:t>
      </w:r>
      <w:r w:rsidR="00D12952">
        <w:rPr>
          <w:color w:val="231F20"/>
        </w:rPr>
        <w:t>a</w:t>
      </w:r>
      <w:r w:rsidR="00D12952">
        <w:rPr>
          <w:color w:val="231F20"/>
          <w:spacing w:val="16"/>
        </w:rPr>
        <w:t xml:space="preserve"> </w:t>
      </w:r>
      <w:r w:rsidR="00D12952">
        <w:rPr>
          <w:color w:val="231F20"/>
          <w:spacing w:val="3"/>
        </w:rPr>
        <w:t>phenomenon</w:t>
      </w:r>
      <w:r w:rsidR="00D12952">
        <w:rPr>
          <w:color w:val="231F20"/>
          <w:spacing w:val="15"/>
        </w:rPr>
        <w:t xml:space="preserve"> </w:t>
      </w:r>
      <w:r w:rsidR="00D12952">
        <w:rPr>
          <w:color w:val="231F20"/>
          <w:spacing w:val="3"/>
        </w:rPr>
        <w:t>called</w:t>
      </w:r>
      <w:r w:rsidR="00D12952">
        <w:rPr>
          <w:color w:val="231F20"/>
          <w:spacing w:val="15"/>
        </w:rPr>
        <w:t xml:space="preserve"> </w:t>
      </w:r>
      <w:r w:rsidR="00D12952">
        <w:rPr>
          <w:color w:val="231F20"/>
          <w:spacing w:val="3"/>
        </w:rPr>
        <w:t>‘mass</w:t>
      </w:r>
      <w:r w:rsidR="00D12952">
        <w:rPr>
          <w:color w:val="231F20"/>
          <w:spacing w:val="15"/>
        </w:rPr>
        <w:t xml:space="preserve"> </w:t>
      </w:r>
      <w:r w:rsidR="00D12952">
        <w:rPr>
          <w:color w:val="231F20"/>
          <w:spacing w:val="4"/>
        </w:rPr>
        <w:t>tourism’.</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spacing w:val="3"/>
          <w:w w:val="105"/>
        </w:rPr>
        <w:t xml:space="preserve">Although </w:t>
      </w:r>
      <w:r>
        <w:rPr>
          <w:color w:val="231F20"/>
          <w:spacing w:val="2"/>
          <w:w w:val="105"/>
        </w:rPr>
        <w:t xml:space="preserve">the </w:t>
      </w:r>
      <w:r>
        <w:rPr>
          <w:color w:val="231F20"/>
          <w:spacing w:val="3"/>
          <w:w w:val="105"/>
        </w:rPr>
        <w:t xml:space="preserve">enormous expansion </w:t>
      </w:r>
      <w:r>
        <w:rPr>
          <w:color w:val="231F20"/>
          <w:w w:val="105"/>
        </w:rPr>
        <w:t xml:space="preserve">of </w:t>
      </w:r>
      <w:r>
        <w:rPr>
          <w:color w:val="231F20"/>
          <w:spacing w:val="3"/>
          <w:w w:val="105"/>
        </w:rPr>
        <w:t xml:space="preserve">tourism </w:t>
      </w:r>
      <w:r>
        <w:rPr>
          <w:color w:val="231F20"/>
          <w:spacing w:val="2"/>
          <w:w w:val="105"/>
        </w:rPr>
        <w:t xml:space="preserve">has </w:t>
      </w:r>
      <w:r>
        <w:rPr>
          <w:color w:val="231F20"/>
          <w:spacing w:val="3"/>
          <w:w w:val="105"/>
        </w:rPr>
        <w:t xml:space="preserve">taken </w:t>
      </w:r>
      <w:r>
        <w:rPr>
          <w:color w:val="231F20"/>
          <w:spacing w:val="4"/>
          <w:w w:val="105"/>
        </w:rPr>
        <w:t xml:space="preserve">place </w:t>
      </w:r>
      <w:r>
        <w:rPr>
          <w:color w:val="231F20"/>
          <w:spacing w:val="3"/>
          <w:w w:val="105"/>
        </w:rPr>
        <w:t xml:space="preserve">primarily </w:t>
      </w:r>
      <w:r>
        <w:rPr>
          <w:color w:val="231F20"/>
          <w:w w:val="105"/>
        </w:rPr>
        <w:t xml:space="preserve">in </w:t>
      </w:r>
      <w:r>
        <w:rPr>
          <w:color w:val="231F20"/>
          <w:spacing w:val="2"/>
          <w:w w:val="105"/>
        </w:rPr>
        <w:t xml:space="preserve">the </w:t>
      </w:r>
      <w:r>
        <w:rPr>
          <w:color w:val="231F20"/>
          <w:spacing w:val="3"/>
          <w:w w:val="105"/>
        </w:rPr>
        <w:t xml:space="preserve">advanced industrialised countries, where tourism </w:t>
      </w:r>
      <w:r>
        <w:rPr>
          <w:color w:val="231F20"/>
          <w:spacing w:val="4"/>
          <w:w w:val="105"/>
        </w:rPr>
        <w:t>has</w:t>
      </w:r>
      <w:r>
        <w:rPr>
          <w:color w:val="231F20"/>
          <w:spacing w:val="71"/>
          <w:w w:val="105"/>
        </w:rPr>
        <w:t xml:space="preserve"> </w:t>
      </w:r>
      <w:r>
        <w:rPr>
          <w:color w:val="231F20"/>
          <w:spacing w:val="3"/>
          <w:w w:val="105"/>
        </w:rPr>
        <w:t>become</w:t>
      </w:r>
      <w:r>
        <w:rPr>
          <w:color w:val="231F20"/>
          <w:spacing w:val="-13"/>
          <w:w w:val="105"/>
        </w:rPr>
        <w:t xml:space="preserve"> </w:t>
      </w:r>
      <w:r>
        <w:rPr>
          <w:color w:val="231F20"/>
          <w:w w:val="105"/>
        </w:rPr>
        <w:t>a</w:t>
      </w:r>
      <w:r>
        <w:rPr>
          <w:color w:val="231F20"/>
          <w:spacing w:val="-12"/>
          <w:w w:val="105"/>
        </w:rPr>
        <w:t xml:space="preserve"> </w:t>
      </w:r>
      <w:r>
        <w:rPr>
          <w:color w:val="231F20"/>
          <w:spacing w:val="3"/>
          <w:w w:val="105"/>
        </w:rPr>
        <w:t>part</w:t>
      </w:r>
      <w:r>
        <w:rPr>
          <w:color w:val="231F20"/>
          <w:spacing w:val="-12"/>
          <w:w w:val="105"/>
        </w:rPr>
        <w:t xml:space="preserve"> </w:t>
      </w:r>
      <w:r>
        <w:rPr>
          <w:color w:val="231F20"/>
          <w:w w:val="105"/>
        </w:rPr>
        <w:t>of</w:t>
      </w:r>
      <w:r>
        <w:rPr>
          <w:color w:val="231F20"/>
          <w:spacing w:val="-12"/>
          <w:w w:val="105"/>
        </w:rPr>
        <w:t xml:space="preserve"> </w:t>
      </w:r>
      <w:r>
        <w:rPr>
          <w:color w:val="231F20"/>
          <w:spacing w:val="2"/>
          <w:w w:val="105"/>
        </w:rPr>
        <w:t>the</w:t>
      </w:r>
      <w:r>
        <w:rPr>
          <w:color w:val="231F20"/>
          <w:spacing w:val="-13"/>
          <w:w w:val="105"/>
        </w:rPr>
        <w:t xml:space="preserve"> </w:t>
      </w:r>
      <w:r>
        <w:rPr>
          <w:color w:val="231F20"/>
          <w:spacing w:val="3"/>
          <w:w w:val="105"/>
        </w:rPr>
        <w:t>life</w:t>
      </w:r>
      <w:r>
        <w:rPr>
          <w:color w:val="231F20"/>
          <w:spacing w:val="-12"/>
          <w:w w:val="105"/>
        </w:rPr>
        <w:t xml:space="preserve"> </w:t>
      </w:r>
      <w:r>
        <w:rPr>
          <w:color w:val="231F20"/>
          <w:spacing w:val="3"/>
          <w:w w:val="105"/>
        </w:rPr>
        <w:t>style</w:t>
      </w:r>
      <w:r>
        <w:rPr>
          <w:color w:val="231F20"/>
          <w:spacing w:val="-12"/>
          <w:w w:val="105"/>
        </w:rPr>
        <w:t xml:space="preserve"> </w:t>
      </w:r>
      <w:r>
        <w:rPr>
          <w:color w:val="231F20"/>
          <w:spacing w:val="2"/>
          <w:w w:val="105"/>
        </w:rPr>
        <w:t>and</w:t>
      </w:r>
      <w:r>
        <w:rPr>
          <w:color w:val="231F20"/>
          <w:spacing w:val="-12"/>
          <w:w w:val="105"/>
        </w:rPr>
        <w:t xml:space="preserve"> </w:t>
      </w:r>
      <w:r>
        <w:rPr>
          <w:color w:val="231F20"/>
          <w:spacing w:val="3"/>
          <w:w w:val="105"/>
        </w:rPr>
        <w:t>consumption</w:t>
      </w:r>
      <w:r>
        <w:rPr>
          <w:color w:val="231F20"/>
          <w:spacing w:val="-13"/>
          <w:w w:val="105"/>
        </w:rPr>
        <w:t xml:space="preserve"> </w:t>
      </w:r>
      <w:r>
        <w:rPr>
          <w:color w:val="231F20"/>
          <w:spacing w:val="3"/>
          <w:w w:val="105"/>
        </w:rPr>
        <w:t>pattern,</w:t>
      </w:r>
      <w:r>
        <w:rPr>
          <w:color w:val="231F20"/>
          <w:spacing w:val="-12"/>
          <w:w w:val="105"/>
        </w:rPr>
        <w:t xml:space="preserve"> </w:t>
      </w:r>
      <w:r>
        <w:rPr>
          <w:color w:val="231F20"/>
          <w:w w:val="105"/>
        </w:rPr>
        <w:t>it</w:t>
      </w:r>
      <w:r>
        <w:rPr>
          <w:color w:val="231F20"/>
          <w:spacing w:val="-12"/>
          <w:w w:val="105"/>
        </w:rPr>
        <w:t xml:space="preserve"> </w:t>
      </w:r>
      <w:r>
        <w:rPr>
          <w:color w:val="231F20"/>
          <w:spacing w:val="2"/>
          <w:w w:val="105"/>
        </w:rPr>
        <w:t>has</w:t>
      </w:r>
      <w:r>
        <w:rPr>
          <w:color w:val="231F20"/>
          <w:spacing w:val="-12"/>
          <w:w w:val="105"/>
        </w:rPr>
        <w:t xml:space="preserve"> </w:t>
      </w:r>
      <w:r>
        <w:rPr>
          <w:color w:val="231F20"/>
          <w:spacing w:val="3"/>
          <w:w w:val="105"/>
        </w:rPr>
        <w:t>also</w:t>
      </w:r>
      <w:r>
        <w:rPr>
          <w:color w:val="231F20"/>
          <w:spacing w:val="-13"/>
          <w:w w:val="105"/>
        </w:rPr>
        <w:t xml:space="preserve"> </w:t>
      </w:r>
      <w:r>
        <w:rPr>
          <w:color w:val="231F20"/>
          <w:spacing w:val="4"/>
          <w:w w:val="105"/>
        </w:rPr>
        <w:t xml:space="preserve">shown </w:t>
      </w:r>
      <w:r>
        <w:rPr>
          <w:color w:val="231F20"/>
          <w:spacing w:val="2"/>
          <w:w w:val="105"/>
        </w:rPr>
        <w:t xml:space="preserve">its </w:t>
      </w:r>
      <w:r>
        <w:rPr>
          <w:color w:val="231F20"/>
          <w:spacing w:val="3"/>
          <w:w w:val="105"/>
        </w:rPr>
        <w:t xml:space="preserve">might </w:t>
      </w:r>
      <w:r>
        <w:rPr>
          <w:color w:val="231F20"/>
          <w:w w:val="105"/>
        </w:rPr>
        <w:t xml:space="preserve">in </w:t>
      </w:r>
      <w:r>
        <w:rPr>
          <w:color w:val="231F20"/>
          <w:spacing w:val="2"/>
          <w:w w:val="105"/>
        </w:rPr>
        <w:t xml:space="preserve">the </w:t>
      </w:r>
      <w:r>
        <w:rPr>
          <w:color w:val="231F20"/>
          <w:spacing w:val="3"/>
          <w:w w:val="105"/>
        </w:rPr>
        <w:t xml:space="preserve">developing countries </w:t>
      </w:r>
      <w:r>
        <w:rPr>
          <w:color w:val="231F20"/>
          <w:w w:val="105"/>
        </w:rPr>
        <w:t>as</w:t>
      </w:r>
      <w:r>
        <w:rPr>
          <w:color w:val="231F20"/>
          <w:spacing w:val="-18"/>
          <w:w w:val="105"/>
        </w:rPr>
        <w:t xml:space="preserve"> </w:t>
      </w:r>
      <w:r>
        <w:rPr>
          <w:color w:val="231F20"/>
          <w:spacing w:val="4"/>
          <w:w w:val="105"/>
        </w:rPr>
        <w:t>well.</w:t>
      </w:r>
    </w:p>
    <w:p w:rsidR="000D3991" w:rsidRDefault="000D3991">
      <w:pPr>
        <w:pStyle w:val="BodyText"/>
        <w:spacing w:before="2"/>
        <w:rPr>
          <w:sz w:val="29"/>
        </w:rPr>
      </w:pPr>
    </w:p>
    <w:p w:rsidR="000D3991" w:rsidRDefault="00D12952">
      <w:pPr>
        <w:pStyle w:val="Heading1"/>
        <w:ind w:left="1818"/>
        <w:rPr>
          <w:rFonts w:ascii="Trebuchet MS"/>
        </w:rPr>
      </w:pPr>
      <w:r>
        <w:rPr>
          <w:rFonts w:ascii="Trebuchet MS"/>
          <w:color w:val="231F20"/>
        </w:rPr>
        <w:t>Time Line</w:t>
      </w:r>
    </w:p>
    <w:p w:rsidR="000D3991" w:rsidRDefault="000D3991">
      <w:pPr>
        <w:pStyle w:val="BodyText"/>
        <w:spacing w:before="9"/>
        <w:rPr>
          <w:rFonts w:ascii="Trebuchet MS"/>
          <w:b/>
          <w:sz w:val="38"/>
        </w:rPr>
      </w:pPr>
    </w:p>
    <w:p w:rsidR="000D3991" w:rsidRDefault="00D12952">
      <w:pPr>
        <w:pStyle w:val="BodyText"/>
        <w:spacing w:before="1" w:line="300" w:lineRule="auto"/>
        <w:ind w:left="1818" w:right="511" w:firstLine="720"/>
        <w:jc w:val="both"/>
      </w:pPr>
      <w:r>
        <w:rPr>
          <w:color w:val="231F20"/>
        </w:rPr>
        <w:t>A detailed list of evolution of events pertaining to the development of tourism are presented in this section.</w:t>
      </w:r>
    </w:p>
    <w:p w:rsidR="000D3991" w:rsidRDefault="000D3991">
      <w:pPr>
        <w:pStyle w:val="BodyText"/>
        <w:spacing w:before="3"/>
        <w:rPr>
          <w:sz w:val="29"/>
        </w:rPr>
      </w:pPr>
    </w:p>
    <w:p w:rsidR="000D3991" w:rsidRDefault="00D12952">
      <w:pPr>
        <w:pStyle w:val="Heading1"/>
        <w:spacing w:before="1"/>
        <w:ind w:left="1818"/>
      </w:pPr>
      <w:r>
        <w:rPr>
          <w:color w:val="231F20"/>
        </w:rPr>
        <w:t>History of Travel</w:t>
      </w:r>
    </w:p>
    <w:p w:rsidR="000D3991" w:rsidRDefault="000D3991">
      <w:pPr>
        <w:pStyle w:val="BodyText"/>
        <w:spacing w:before="8"/>
        <w:rPr>
          <w:rFonts w:ascii="Times New Roman"/>
          <w:b/>
          <w:sz w:val="38"/>
        </w:rPr>
      </w:pPr>
    </w:p>
    <w:p w:rsidR="000D3991" w:rsidRDefault="00D12952">
      <w:pPr>
        <w:pStyle w:val="Heading2"/>
      </w:pPr>
      <w:r>
        <w:rPr>
          <w:color w:val="231F20"/>
          <w:w w:val="85"/>
        </w:rPr>
        <w:t>B.C Era (Before Christ)</w:t>
      </w:r>
    </w:p>
    <w:p w:rsidR="000D3991" w:rsidRDefault="000D3991">
      <w:pPr>
        <w:pStyle w:val="BodyText"/>
        <w:spacing w:before="5"/>
        <w:rPr>
          <w:rFonts w:ascii="DejaVu Sans"/>
          <w:b/>
          <w:i/>
          <w:sz w:val="38"/>
        </w:rPr>
      </w:pPr>
    </w:p>
    <w:p w:rsidR="000D3991" w:rsidRDefault="00D12952">
      <w:pPr>
        <w:pStyle w:val="BodyText"/>
        <w:tabs>
          <w:tab w:val="left" w:pos="3258"/>
        </w:tabs>
        <w:spacing w:line="300" w:lineRule="auto"/>
        <w:ind w:left="3258" w:right="509" w:hanging="1440"/>
        <w:jc w:val="both"/>
      </w:pPr>
      <w:r>
        <w:rPr>
          <w:color w:val="231F20"/>
          <w:spacing w:val="3"/>
        </w:rPr>
        <w:t>4000</w:t>
      </w:r>
      <w:r>
        <w:rPr>
          <w:color w:val="231F20"/>
          <w:spacing w:val="3"/>
        </w:rPr>
        <w:tab/>
        <w:t xml:space="preserve">Sumerians (Mesopotamia-Babylonia) invented </w:t>
      </w:r>
      <w:r>
        <w:rPr>
          <w:color w:val="231F20"/>
          <w:spacing w:val="4"/>
        </w:rPr>
        <w:t xml:space="preserve">money, </w:t>
      </w:r>
      <w:r>
        <w:rPr>
          <w:color w:val="231F20"/>
          <w:spacing w:val="3"/>
        </w:rPr>
        <w:t xml:space="preserve">cuneiform writing </w:t>
      </w:r>
      <w:r>
        <w:rPr>
          <w:color w:val="231F20"/>
          <w:spacing w:val="2"/>
        </w:rPr>
        <w:t xml:space="preserve">and the </w:t>
      </w:r>
      <w:r>
        <w:rPr>
          <w:color w:val="231F20"/>
          <w:spacing w:val="3"/>
        </w:rPr>
        <w:t xml:space="preserve">wheel; also </w:t>
      </w:r>
      <w:r>
        <w:rPr>
          <w:color w:val="231F20"/>
          <w:spacing w:val="2"/>
        </w:rPr>
        <w:t xml:space="preserve">the </w:t>
      </w:r>
      <w:r>
        <w:rPr>
          <w:color w:val="231F20"/>
          <w:spacing w:val="3"/>
        </w:rPr>
        <w:t xml:space="preserve">concept </w:t>
      </w:r>
      <w:r>
        <w:rPr>
          <w:color w:val="231F20"/>
        </w:rPr>
        <w:t xml:space="preserve">of a </w:t>
      </w:r>
      <w:r>
        <w:rPr>
          <w:color w:val="231F20"/>
          <w:spacing w:val="4"/>
        </w:rPr>
        <w:t>tour guide.</w:t>
      </w:r>
    </w:p>
    <w:p w:rsidR="000D3991" w:rsidRDefault="00D12952">
      <w:pPr>
        <w:pStyle w:val="BodyText"/>
        <w:spacing w:before="170" w:line="300" w:lineRule="auto"/>
        <w:ind w:left="3258" w:right="509" w:hanging="1440"/>
        <w:jc w:val="both"/>
      </w:pPr>
      <w:r>
        <w:rPr>
          <w:color w:val="231F20"/>
          <w:spacing w:val="3"/>
        </w:rPr>
        <w:t xml:space="preserve">2000-332    Phoenicians  begin  maritime  trading  </w:t>
      </w:r>
      <w:r>
        <w:rPr>
          <w:color w:val="231F20"/>
          <w:spacing w:val="2"/>
        </w:rPr>
        <w:t xml:space="preserve">and  </w:t>
      </w:r>
      <w:r>
        <w:rPr>
          <w:color w:val="231F20"/>
          <w:spacing w:val="3"/>
        </w:rPr>
        <w:t xml:space="preserve">navigating  </w:t>
      </w:r>
      <w:r>
        <w:rPr>
          <w:color w:val="231F20"/>
          <w:spacing w:val="4"/>
        </w:rPr>
        <w:t xml:space="preserve">over </w:t>
      </w:r>
      <w:r>
        <w:rPr>
          <w:color w:val="231F20"/>
          <w:spacing w:val="2"/>
        </w:rPr>
        <w:t xml:space="preserve">the </w:t>
      </w:r>
      <w:r>
        <w:rPr>
          <w:color w:val="231F20"/>
          <w:spacing w:val="3"/>
        </w:rPr>
        <w:t xml:space="preserve">entire Mediterranean </w:t>
      </w:r>
      <w:r>
        <w:rPr>
          <w:color w:val="231F20"/>
          <w:spacing w:val="2"/>
        </w:rPr>
        <w:t xml:space="preserve">Sea </w:t>
      </w:r>
      <w:r>
        <w:rPr>
          <w:color w:val="231F20"/>
          <w:spacing w:val="3"/>
        </w:rPr>
        <w:t xml:space="preserve">area. They </w:t>
      </w:r>
      <w:r>
        <w:rPr>
          <w:color w:val="231F20"/>
          <w:spacing w:val="2"/>
        </w:rPr>
        <w:t xml:space="preserve">may </w:t>
      </w:r>
      <w:r>
        <w:rPr>
          <w:color w:val="231F20"/>
          <w:spacing w:val="3"/>
        </w:rPr>
        <w:t xml:space="preserve">possibly </w:t>
      </w:r>
      <w:r>
        <w:rPr>
          <w:color w:val="231F20"/>
          <w:spacing w:val="4"/>
        </w:rPr>
        <w:t xml:space="preserve">have </w:t>
      </w:r>
      <w:r>
        <w:rPr>
          <w:color w:val="231F20"/>
          <w:spacing w:val="3"/>
        </w:rPr>
        <w:t xml:space="preserve">sailed </w:t>
      </w:r>
      <w:r>
        <w:rPr>
          <w:color w:val="231F20"/>
        </w:rPr>
        <w:t xml:space="preserve">as </w:t>
      </w:r>
      <w:r>
        <w:rPr>
          <w:color w:val="231F20"/>
          <w:spacing w:val="2"/>
        </w:rPr>
        <w:t xml:space="preserve">far </w:t>
      </w:r>
      <w:r>
        <w:rPr>
          <w:color w:val="231F20"/>
        </w:rPr>
        <w:t xml:space="preserve">as </w:t>
      </w:r>
      <w:r>
        <w:rPr>
          <w:color w:val="231F20"/>
          <w:spacing w:val="2"/>
        </w:rPr>
        <w:t xml:space="preserve">the </w:t>
      </w:r>
      <w:r>
        <w:rPr>
          <w:color w:val="231F20"/>
          <w:spacing w:val="3"/>
        </w:rPr>
        <w:t xml:space="preserve">British Isles </w:t>
      </w:r>
      <w:r>
        <w:rPr>
          <w:color w:val="231F20"/>
          <w:spacing w:val="2"/>
        </w:rPr>
        <w:t xml:space="preserve">and </w:t>
      </w:r>
      <w:r>
        <w:rPr>
          <w:color w:val="231F20"/>
          <w:spacing w:val="3"/>
        </w:rPr>
        <w:t xml:space="preserve">probably along </w:t>
      </w:r>
      <w:r>
        <w:rPr>
          <w:color w:val="231F20"/>
          <w:spacing w:val="2"/>
        </w:rPr>
        <w:t xml:space="preserve">the </w:t>
      </w:r>
      <w:r>
        <w:rPr>
          <w:color w:val="231F20"/>
          <w:spacing w:val="4"/>
        </w:rPr>
        <w:t xml:space="preserve">coast </w:t>
      </w:r>
      <w:r>
        <w:rPr>
          <w:color w:val="231F20"/>
        </w:rPr>
        <w:t xml:space="preserve">of </w:t>
      </w:r>
      <w:r>
        <w:rPr>
          <w:color w:val="231F20"/>
          <w:spacing w:val="3"/>
        </w:rPr>
        <w:t xml:space="preserve">western Africa </w:t>
      </w:r>
      <w:r>
        <w:rPr>
          <w:color w:val="231F20"/>
          <w:spacing w:val="2"/>
        </w:rPr>
        <w:t xml:space="preserve">and </w:t>
      </w:r>
      <w:r>
        <w:rPr>
          <w:color w:val="231F20"/>
        </w:rPr>
        <w:t xml:space="preserve">to </w:t>
      </w:r>
      <w:r>
        <w:rPr>
          <w:color w:val="231F20"/>
          <w:spacing w:val="2"/>
        </w:rPr>
        <w:t>the</w:t>
      </w:r>
      <w:r>
        <w:rPr>
          <w:color w:val="231F20"/>
          <w:spacing w:val="20"/>
        </w:rPr>
        <w:t xml:space="preserve"> </w:t>
      </w:r>
      <w:r>
        <w:rPr>
          <w:color w:val="231F20"/>
          <w:spacing w:val="4"/>
        </w:rPr>
        <w:t>Azores.</w:t>
      </w:r>
    </w:p>
    <w:p w:rsidR="000D3991" w:rsidRDefault="00D12952">
      <w:pPr>
        <w:pStyle w:val="BodyText"/>
        <w:spacing w:before="170" w:line="300" w:lineRule="auto"/>
        <w:ind w:left="3258" w:right="510" w:hanging="1440"/>
        <w:jc w:val="both"/>
      </w:pPr>
      <w:r>
        <w:rPr>
          <w:color w:val="231F20"/>
          <w:spacing w:val="3"/>
        </w:rPr>
        <w:t xml:space="preserve">1501-1481 </w:t>
      </w:r>
      <w:r>
        <w:rPr>
          <w:color w:val="231F20"/>
          <w:spacing w:val="66"/>
        </w:rPr>
        <w:t xml:space="preserve"> </w:t>
      </w:r>
      <w:r>
        <w:rPr>
          <w:color w:val="231F20"/>
          <w:spacing w:val="3"/>
        </w:rPr>
        <w:t xml:space="preserve">Queen Hatshepsut makes </w:t>
      </w:r>
      <w:r>
        <w:rPr>
          <w:color w:val="231F20"/>
          <w:spacing w:val="2"/>
        </w:rPr>
        <w:t>the</w:t>
      </w:r>
      <w:r>
        <w:rPr>
          <w:color w:val="231F20"/>
          <w:spacing w:val="64"/>
        </w:rPr>
        <w:t xml:space="preserve"> </w:t>
      </w:r>
      <w:r>
        <w:rPr>
          <w:color w:val="231F20"/>
          <w:spacing w:val="3"/>
        </w:rPr>
        <w:t xml:space="preserve">journey from Egypt </w:t>
      </w:r>
      <w:r>
        <w:rPr>
          <w:color w:val="231F20"/>
        </w:rPr>
        <w:t>to</w:t>
      </w:r>
      <w:r>
        <w:rPr>
          <w:color w:val="231F20"/>
          <w:spacing w:val="60"/>
        </w:rPr>
        <w:t xml:space="preserve"> </w:t>
      </w:r>
      <w:r>
        <w:rPr>
          <w:color w:val="231F20"/>
          <w:spacing w:val="4"/>
        </w:rPr>
        <w:t xml:space="preserve">the </w:t>
      </w:r>
      <w:r>
        <w:rPr>
          <w:color w:val="231F20"/>
          <w:spacing w:val="68"/>
        </w:rPr>
        <w:t xml:space="preserve"> </w:t>
      </w:r>
      <w:r>
        <w:rPr>
          <w:color w:val="231F20"/>
          <w:spacing w:val="3"/>
        </w:rPr>
        <w:t xml:space="preserve">land </w:t>
      </w:r>
      <w:r>
        <w:rPr>
          <w:color w:val="231F20"/>
        </w:rPr>
        <w:t xml:space="preserve">of </w:t>
      </w:r>
      <w:r>
        <w:rPr>
          <w:color w:val="231F20"/>
          <w:spacing w:val="3"/>
        </w:rPr>
        <w:t xml:space="preserve">Punt-believed </w:t>
      </w:r>
      <w:r>
        <w:rPr>
          <w:color w:val="231F20"/>
        </w:rPr>
        <w:t xml:space="preserve">to an </w:t>
      </w:r>
      <w:r>
        <w:rPr>
          <w:color w:val="231F20"/>
          <w:spacing w:val="3"/>
        </w:rPr>
        <w:t xml:space="preserve">area along </w:t>
      </w:r>
      <w:r>
        <w:rPr>
          <w:color w:val="231F20"/>
          <w:spacing w:val="2"/>
        </w:rPr>
        <w:t xml:space="preserve">the </w:t>
      </w:r>
      <w:r>
        <w:rPr>
          <w:color w:val="231F20"/>
          <w:spacing w:val="3"/>
        </w:rPr>
        <w:t xml:space="preserve">eastern coast </w:t>
      </w:r>
      <w:r>
        <w:rPr>
          <w:color w:val="231F20"/>
          <w:spacing w:val="4"/>
        </w:rPr>
        <w:t>of Africa.</w:t>
      </w:r>
    </w:p>
    <w:p w:rsidR="000D3991" w:rsidRDefault="00D12952">
      <w:pPr>
        <w:pStyle w:val="BodyText"/>
        <w:tabs>
          <w:tab w:val="left" w:pos="3258"/>
        </w:tabs>
        <w:spacing w:before="170" w:line="300" w:lineRule="auto"/>
        <w:ind w:left="3258" w:right="509" w:hanging="1440"/>
        <w:jc w:val="both"/>
      </w:pPr>
      <w:r>
        <w:rPr>
          <w:color w:val="231F20"/>
          <w:spacing w:val="3"/>
        </w:rPr>
        <w:t>336-323</w:t>
      </w:r>
      <w:r>
        <w:rPr>
          <w:color w:val="231F20"/>
          <w:spacing w:val="3"/>
        </w:rPr>
        <w:tab/>
        <w:t xml:space="preserve">Alexander </w:t>
      </w:r>
      <w:r>
        <w:rPr>
          <w:color w:val="231F20"/>
          <w:spacing w:val="2"/>
        </w:rPr>
        <w:t xml:space="preserve">the </w:t>
      </w:r>
      <w:r>
        <w:rPr>
          <w:color w:val="231F20"/>
          <w:spacing w:val="3"/>
        </w:rPr>
        <w:t xml:space="preserve">Great leads </w:t>
      </w:r>
      <w:r>
        <w:rPr>
          <w:color w:val="231F20"/>
          <w:spacing w:val="2"/>
        </w:rPr>
        <w:t xml:space="preserve">his </w:t>
      </w:r>
      <w:r>
        <w:rPr>
          <w:color w:val="231F20"/>
          <w:spacing w:val="3"/>
        </w:rPr>
        <w:t xml:space="preserve">Army from Greece into </w:t>
      </w:r>
      <w:r>
        <w:rPr>
          <w:color w:val="231F20"/>
          <w:spacing w:val="4"/>
        </w:rPr>
        <w:t xml:space="preserve">Asia, </w:t>
      </w:r>
      <w:r>
        <w:rPr>
          <w:color w:val="231F20"/>
          <w:spacing w:val="3"/>
        </w:rPr>
        <w:t xml:space="preserve">crossing </w:t>
      </w:r>
      <w:r>
        <w:rPr>
          <w:color w:val="231F20"/>
          <w:spacing w:val="2"/>
        </w:rPr>
        <w:t xml:space="preserve">the </w:t>
      </w:r>
      <w:r>
        <w:rPr>
          <w:color w:val="231F20"/>
          <w:spacing w:val="3"/>
        </w:rPr>
        <w:t xml:space="preserve">Hindu Kush mountains </w:t>
      </w:r>
      <w:r>
        <w:rPr>
          <w:color w:val="231F20"/>
          <w:spacing w:val="4"/>
        </w:rPr>
        <w:t xml:space="preserve">(Afghanistan-Kashmir </w:t>
      </w:r>
      <w:r>
        <w:rPr>
          <w:color w:val="231F20"/>
          <w:spacing w:val="3"/>
        </w:rPr>
        <w:t xml:space="preserve">area), </w:t>
      </w:r>
      <w:r>
        <w:rPr>
          <w:color w:val="231F20"/>
          <w:spacing w:val="2"/>
        </w:rPr>
        <w:t xml:space="preserve">and </w:t>
      </w:r>
      <w:r>
        <w:rPr>
          <w:color w:val="231F20"/>
        </w:rPr>
        <w:t xml:space="preserve">to </w:t>
      </w:r>
      <w:r>
        <w:rPr>
          <w:color w:val="231F20"/>
          <w:spacing w:val="2"/>
        </w:rPr>
        <w:t xml:space="preserve">the </w:t>
      </w:r>
      <w:r>
        <w:rPr>
          <w:color w:val="231F20"/>
          <w:spacing w:val="3"/>
        </w:rPr>
        <w:t>Indus</w:t>
      </w:r>
      <w:r>
        <w:rPr>
          <w:color w:val="231F20"/>
          <w:spacing w:val="19"/>
        </w:rPr>
        <w:t xml:space="preserve"> </w:t>
      </w:r>
      <w:r>
        <w:rPr>
          <w:color w:val="231F20"/>
          <w:spacing w:val="4"/>
        </w:rPr>
        <w:t>River.</w:t>
      </w:r>
    </w:p>
    <w:p w:rsidR="000D3991" w:rsidRDefault="000D3991">
      <w:pPr>
        <w:pStyle w:val="BodyText"/>
        <w:spacing w:before="5"/>
        <w:rPr>
          <w:sz w:val="29"/>
        </w:rPr>
      </w:pPr>
    </w:p>
    <w:p w:rsidR="000D3991" w:rsidRDefault="00D12952">
      <w:pPr>
        <w:pStyle w:val="Heading2"/>
      </w:pPr>
      <w:r>
        <w:rPr>
          <w:color w:val="231F20"/>
          <w:spacing w:val="2"/>
          <w:w w:val="90"/>
        </w:rPr>
        <w:t xml:space="preserve">C.E Era </w:t>
      </w:r>
      <w:r>
        <w:rPr>
          <w:color w:val="231F20"/>
          <w:spacing w:val="3"/>
          <w:w w:val="90"/>
        </w:rPr>
        <w:t>(Christian</w:t>
      </w:r>
      <w:r>
        <w:rPr>
          <w:color w:val="231F20"/>
          <w:spacing w:val="-55"/>
          <w:w w:val="90"/>
        </w:rPr>
        <w:t xml:space="preserve"> </w:t>
      </w:r>
      <w:r>
        <w:rPr>
          <w:color w:val="231F20"/>
          <w:spacing w:val="4"/>
          <w:w w:val="90"/>
        </w:rPr>
        <w:t>Era)</w:t>
      </w:r>
    </w:p>
    <w:p w:rsidR="000D3991" w:rsidRDefault="000D3991">
      <w:pPr>
        <w:pStyle w:val="BodyText"/>
        <w:rPr>
          <w:rFonts w:ascii="DejaVu Sans"/>
          <w:b/>
          <w:i/>
          <w:sz w:val="20"/>
        </w:rPr>
      </w:pPr>
    </w:p>
    <w:p w:rsidR="000D3991" w:rsidRDefault="000D3991">
      <w:pPr>
        <w:pStyle w:val="BodyText"/>
        <w:spacing w:before="7"/>
        <w:rPr>
          <w:rFonts w:ascii="DejaVu Sans"/>
          <w:b/>
          <w:i/>
          <w:sz w:val="16"/>
        </w:rPr>
      </w:pPr>
    </w:p>
    <w:tbl>
      <w:tblPr>
        <w:tblW w:w="0" w:type="auto"/>
        <w:tblInd w:w="1676" w:type="dxa"/>
        <w:tblLayout w:type="fixed"/>
        <w:tblCellMar>
          <w:left w:w="0" w:type="dxa"/>
          <w:right w:w="0" w:type="dxa"/>
        </w:tblCellMar>
        <w:tblLook w:val="01E0"/>
      </w:tblPr>
      <w:tblGrid>
        <w:gridCol w:w="1334"/>
        <w:gridCol w:w="6240"/>
      </w:tblGrid>
      <w:tr w:rsidR="000D3991">
        <w:trPr>
          <w:trHeight w:val="786"/>
        </w:trPr>
        <w:tc>
          <w:tcPr>
            <w:tcW w:w="1334" w:type="dxa"/>
          </w:tcPr>
          <w:p w:rsidR="000D3991" w:rsidRDefault="00D12952">
            <w:pPr>
              <w:pStyle w:val="TableParagraph"/>
              <w:spacing w:before="21"/>
              <w:ind w:left="149"/>
              <w:rPr>
                <w:sz w:val="24"/>
              </w:rPr>
            </w:pPr>
            <w:r>
              <w:rPr>
                <w:color w:val="231F20"/>
                <w:sz w:val="24"/>
              </w:rPr>
              <w:t>500</w:t>
            </w:r>
          </w:p>
        </w:tc>
        <w:tc>
          <w:tcPr>
            <w:tcW w:w="6240" w:type="dxa"/>
          </w:tcPr>
          <w:p w:rsidR="000D3991" w:rsidRDefault="00D12952">
            <w:pPr>
              <w:pStyle w:val="TableParagraph"/>
              <w:spacing w:before="21" w:line="300" w:lineRule="auto"/>
              <w:ind w:left="255" w:right="44"/>
              <w:rPr>
                <w:sz w:val="24"/>
              </w:rPr>
            </w:pPr>
            <w:r>
              <w:rPr>
                <w:color w:val="231F20"/>
                <w:sz w:val="24"/>
              </w:rPr>
              <w:t>Polynesians from the Society Island sail to Hawaii, a distance of over 2000 miles.</w:t>
            </w:r>
          </w:p>
        </w:tc>
      </w:tr>
      <w:tr w:rsidR="000D3991">
        <w:trPr>
          <w:trHeight w:val="886"/>
        </w:trPr>
        <w:tc>
          <w:tcPr>
            <w:tcW w:w="1334" w:type="dxa"/>
          </w:tcPr>
          <w:p w:rsidR="000D3991" w:rsidRDefault="00D12952">
            <w:pPr>
              <w:pStyle w:val="TableParagraph"/>
              <w:spacing w:before="124"/>
              <w:ind w:left="149"/>
              <w:rPr>
                <w:sz w:val="24"/>
              </w:rPr>
            </w:pPr>
            <w:r>
              <w:rPr>
                <w:color w:val="231F20"/>
                <w:sz w:val="24"/>
              </w:rPr>
              <w:t>800-1100</w:t>
            </w:r>
          </w:p>
        </w:tc>
        <w:tc>
          <w:tcPr>
            <w:tcW w:w="6240" w:type="dxa"/>
          </w:tcPr>
          <w:p w:rsidR="000D3991" w:rsidRDefault="00D12952">
            <w:pPr>
              <w:pStyle w:val="TableParagraph"/>
              <w:spacing w:before="124" w:line="300" w:lineRule="auto"/>
              <w:ind w:left="255" w:right="44"/>
              <w:rPr>
                <w:sz w:val="24"/>
              </w:rPr>
            </w:pPr>
            <w:r>
              <w:rPr>
                <w:color w:val="231F20"/>
                <w:sz w:val="24"/>
              </w:rPr>
              <w:t>Vikings established trade and explore Icelands, Greenland and the Coast of North America.</w:t>
            </w:r>
          </w:p>
        </w:tc>
      </w:tr>
    </w:tbl>
    <w:p w:rsidR="000D3991" w:rsidRDefault="000D3991">
      <w:pPr>
        <w:spacing w:line="300" w:lineRule="auto"/>
        <w:rPr>
          <w:sz w:val="24"/>
        </w:rPr>
        <w:sectPr w:rsidR="000D3991">
          <w:pgSz w:w="11910" w:h="16840"/>
          <w:pgMar w:top="1240" w:right="900" w:bottom="820" w:left="1300" w:header="929" w:footer="628" w:gutter="0"/>
          <w:cols w:space="720"/>
        </w:sectPr>
      </w:pPr>
    </w:p>
    <w:p w:rsidR="000D3991" w:rsidRDefault="000D3991">
      <w:pPr>
        <w:pStyle w:val="BodyText"/>
        <w:ind w:left="2584" w:right="1279"/>
        <w:jc w:val="center"/>
      </w:pPr>
    </w:p>
    <w:p w:rsidR="000D3991" w:rsidRDefault="000D3991">
      <w:pPr>
        <w:jc w:val="center"/>
        <w:sectPr w:rsidR="000D3991">
          <w:pgSz w:w="11910" w:h="16840"/>
          <w:pgMar w:top="1240" w:right="900" w:bottom="820" w:left="1300" w:header="929" w:footer="628" w:gutter="0"/>
          <w:cols w:space="720"/>
        </w:sectPr>
      </w:pPr>
    </w:p>
    <w:p w:rsidR="000D3991" w:rsidRDefault="000D3991">
      <w:pPr>
        <w:pStyle w:val="BodyText"/>
        <w:rPr>
          <w:sz w:val="20"/>
        </w:rPr>
      </w:pPr>
      <w:r w:rsidRPr="000D3991">
        <w:lastRenderedPageBreak/>
        <w:pict>
          <v:group id="_x0000_s1374" style="position:absolute;margin-left:70.85pt;margin-top:69.45pt;width:376.7pt;height:701.6pt;z-index:-18355200;mso-position-horizontal-relative:page;mso-position-vertical-relative:page" coordorigin="1417,1389" coordsize="7534,14032">
            <v:line id="_x0000_s1377" style="position:absolute" from="8901,1389" to="8901,15420" strokecolor="#d7d9da" strokeweight="5pt"/>
            <v:line id="_x0000_s1376" style="position:absolute" from="1417,1427" to="8787,1427" strokecolor="#231f20" strokeweight="1pt"/>
            <v:line id="_x0000_s1375" style="position:absolute" from="1417,2411" to="8787,2411" strokecolor="#231f20" strokeweight="1pt"/>
            <w10:wrap anchorx="page" anchory="page"/>
          </v:group>
        </w:pict>
      </w:r>
    </w:p>
    <w:p w:rsidR="000D3991" w:rsidRDefault="00D12952">
      <w:pPr>
        <w:pStyle w:val="Heading1"/>
        <w:spacing w:before="233"/>
        <w:ind w:left="1981"/>
        <w:rPr>
          <w:rFonts w:ascii="Trebuchet MS"/>
        </w:rPr>
      </w:pPr>
      <w:r>
        <w:rPr>
          <w:rFonts w:ascii="Trebuchet MS"/>
          <w:color w:val="231F20"/>
        </w:rPr>
        <w:t>Lesson 1.2 - Typology of Tourism</w:t>
      </w: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spacing w:before="4"/>
        <w:rPr>
          <w:rFonts w:ascii="Trebuchet MS"/>
          <w:b/>
          <w:sz w:val="21"/>
        </w:rPr>
      </w:pPr>
    </w:p>
    <w:p w:rsidR="000D3991" w:rsidRDefault="00D12952">
      <w:pPr>
        <w:spacing w:before="113"/>
        <w:ind w:left="117"/>
        <w:rPr>
          <w:rFonts w:ascii="Trebuchet MS"/>
          <w:b/>
          <w:sz w:val="24"/>
        </w:rPr>
      </w:pPr>
      <w:r>
        <w:rPr>
          <w:rFonts w:ascii="Trebuchet MS"/>
          <w:b/>
          <w:color w:val="231F20"/>
          <w:sz w:val="24"/>
        </w:rPr>
        <w:t>Introduction</w:t>
      </w:r>
    </w:p>
    <w:p w:rsidR="000D3991" w:rsidRDefault="000D3991">
      <w:pPr>
        <w:pStyle w:val="BodyText"/>
        <w:spacing w:before="9"/>
        <w:rPr>
          <w:rFonts w:ascii="Trebuchet MS"/>
          <w:b/>
          <w:sz w:val="38"/>
        </w:rPr>
      </w:pPr>
    </w:p>
    <w:p w:rsidR="000D3991" w:rsidRDefault="00D12952">
      <w:pPr>
        <w:pStyle w:val="BodyText"/>
        <w:spacing w:line="300" w:lineRule="auto"/>
        <w:ind w:left="117" w:right="2210" w:firstLine="720"/>
        <w:jc w:val="both"/>
      </w:pPr>
      <w:r>
        <w:rPr>
          <w:color w:val="231F20"/>
          <w:spacing w:val="3"/>
        </w:rPr>
        <w:t xml:space="preserve">Spatial </w:t>
      </w:r>
      <w:r>
        <w:rPr>
          <w:color w:val="231F20"/>
          <w:spacing w:val="2"/>
        </w:rPr>
        <w:t xml:space="preserve">and </w:t>
      </w:r>
      <w:r>
        <w:rPr>
          <w:color w:val="231F20"/>
          <w:spacing w:val="3"/>
        </w:rPr>
        <w:t xml:space="preserve">characteristic diversity among destinations </w:t>
      </w:r>
      <w:r>
        <w:rPr>
          <w:color w:val="231F20"/>
          <w:spacing w:val="4"/>
        </w:rPr>
        <w:t xml:space="preserve">alongside </w:t>
      </w:r>
      <w:r>
        <w:rPr>
          <w:color w:val="231F20"/>
          <w:spacing w:val="3"/>
        </w:rPr>
        <w:t xml:space="preserve">motivational drives have given rise </w:t>
      </w:r>
      <w:r>
        <w:rPr>
          <w:color w:val="231F20"/>
        </w:rPr>
        <w:t xml:space="preserve">to as </w:t>
      </w:r>
      <w:r>
        <w:rPr>
          <w:color w:val="231F20"/>
          <w:spacing w:val="3"/>
        </w:rPr>
        <w:t xml:space="preserve">many forms </w:t>
      </w:r>
      <w:r>
        <w:rPr>
          <w:color w:val="231F20"/>
        </w:rPr>
        <w:t xml:space="preserve">of </w:t>
      </w:r>
      <w:r>
        <w:rPr>
          <w:color w:val="231F20"/>
          <w:spacing w:val="3"/>
        </w:rPr>
        <w:t xml:space="preserve">tourism </w:t>
      </w:r>
      <w:r>
        <w:rPr>
          <w:color w:val="231F20"/>
        </w:rPr>
        <w:t xml:space="preserve">as it </w:t>
      </w:r>
      <w:r>
        <w:rPr>
          <w:color w:val="231F20"/>
          <w:spacing w:val="4"/>
        </w:rPr>
        <w:t xml:space="preserve">can  </w:t>
      </w:r>
      <w:r>
        <w:rPr>
          <w:color w:val="231F20"/>
        </w:rPr>
        <w:t xml:space="preserve">be </w:t>
      </w:r>
      <w:r>
        <w:rPr>
          <w:color w:val="231F20"/>
          <w:spacing w:val="3"/>
        </w:rPr>
        <w:t xml:space="preserve">convenient. These many forms </w:t>
      </w:r>
      <w:r>
        <w:rPr>
          <w:color w:val="231F20"/>
        </w:rPr>
        <w:t xml:space="preserve">of </w:t>
      </w:r>
      <w:r>
        <w:rPr>
          <w:color w:val="231F20"/>
          <w:spacing w:val="3"/>
        </w:rPr>
        <w:t xml:space="preserve">tourism have emerged </w:t>
      </w:r>
      <w:r>
        <w:rPr>
          <w:color w:val="231F20"/>
        </w:rPr>
        <w:t xml:space="preserve">on </w:t>
      </w:r>
      <w:r>
        <w:rPr>
          <w:color w:val="231F20"/>
          <w:spacing w:val="2"/>
        </w:rPr>
        <w:t xml:space="preserve">the </w:t>
      </w:r>
      <w:r>
        <w:rPr>
          <w:color w:val="231F20"/>
          <w:spacing w:val="3"/>
        </w:rPr>
        <w:t xml:space="preserve">basis </w:t>
      </w:r>
      <w:r>
        <w:rPr>
          <w:color w:val="231F20"/>
          <w:spacing w:val="4"/>
        </w:rPr>
        <w:t xml:space="preserve">of </w:t>
      </w:r>
      <w:r>
        <w:rPr>
          <w:color w:val="231F20"/>
          <w:spacing w:val="2"/>
        </w:rPr>
        <w:t xml:space="preserve">the </w:t>
      </w:r>
      <w:r>
        <w:rPr>
          <w:color w:val="231F20"/>
          <w:spacing w:val="3"/>
        </w:rPr>
        <w:t xml:space="preserve">types </w:t>
      </w:r>
      <w:r>
        <w:rPr>
          <w:color w:val="231F20"/>
        </w:rPr>
        <w:t xml:space="preserve">of </w:t>
      </w:r>
      <w:r>
        <w:rPr>
          <w:color w:val="231F20"/>
          <w:spacing w:val="3"/>
        </w:rPr>
        <w:t xml:space="preserve">travel experiences provided </w:t>
      </w:r>
      <w:r>
        <w:rPr>
          <w:color w:val="231F20"/>
        </w:rPr>
        <w:t xml:space="preserve">at </w:t>
      </w:r>
      <w:r>
        <w:rPr>
          <w:color w:val="231F20"/>
          <w:spacing w:val="2"/>
        </w:rPr>
        <w:t>the</w:t>
      </w:r>
      <w:r>
        <w:rPr>
          <w:color w:val="231F20"/>
          <w:spacing w:val="44"/>
        </w:rPr>
        <w:t xml:space="preserve"> </w:t>
      </w:r>
      <w:r>
        <w:rPr>
          <w:color w:val="231F20"/>
          <w:spacing w:val="4"/>
        </w:rPr>
        <w:t>destinations.</w:t>
      </w:r>
    </w:p>
    <w:p w:rsidR="000D3991" w:rsidRDefault="000D3991">
      <w:pPr>
        <w:pStyle w:val="BodyText"/>
        <w:spacing w:before="2"/>
        <w:rPr>
          <w:sz w:val="29"/>
        </w:rPr>
      </w:pPr>
    </w:p>
    <w:p w:rsidR="000D3991" w:rsidRDefault="00D12952">
      <w:pPr>
        <w:pStyle w:val="Heading1"/>
        <w:spacing w:before="1"/>
        <w:rPr>
          <w:rFonts w:ascii="Trebuchet MS"/>
        </w:rPr>
      </w:pPr>
      <w:r>
        <w:rPr>
          <w:rFonts w:ascii="Trebuchet MS"/>
          <w:color w:val="231F20"/>
        </w:rPr>
        <w:t>The Common Typologies</w:t>
      </w:r>
    </w:p>
    <w:p w:rsidR="000D3991" w:rsidRDefault="000D3991">
      <w:pPr>
        <w:pStyle w:val="BodyText"/>
        <w:spacing w:before="9"/>
        <w:rPr>
          <w:rFonts w:ascii="Trebuchet MS"/>
          <w:b/>
          <w:sz w:val="38"/>
        </w:rPr>
      </w:pPr>
    </w:p>
    <w:p w:rsidR="000D3991" w:rsidRDefault="00D12952">
      <w:pPr>
        <w:pStyle w:val="BodyText"/>
        <w:spacing w:line="300" w:lineRule="auto"/>
        <w:ind w:left="117" w:right="2212" w:firstLine="720"/>
        <w:jc w:val="both"/>
      </w:pPr>
      <w:r>
        <w:rPr>
          <w:color w:val="231F20"/>
          <w:spacing w:val="3"/>
        </w:rPr>
        <w:t xml:space="preserve">This section provides </w:t>
      </w:r>
      <w:r>
        <w:rPr>
          <w:color w:val="231F20"/>
          <w:spacing w:val="2"/>
        </w:rPr>
        <w:t xml:space="preserve">the </w:t>
      </w:r>
      <w:r>
        <w:rPr>
          <w:color w:val="231F20"/>
          <w:spacing w:val="3"/>
        </w:rPr>
        <w:t xml:space="preserve">basic formats, namely </w:t>
      </w:r>
      <w:r>
        <w:rPr>
          <w:color w:val="231F20"/>
          <w:spacing w:val="2"/>
        </w:rPr>
        <w:t xml:space="preserve">the </w:t>
      </w:r>
      <w:r>
        <w:rPr>
          <w:color w:val="231F20"/>
          <w:spacing w:val="4"/>
        </w:rPr>
        <w:t xml:space="preserve">typologies,  </w:t>
      </w:r>
      <w:r>
        <w:rPr>
          <w:color w:val="231F20"/>
          <w:spacing w:val="3"/>
        </w:rPr>
        <w:t xml:space="preserve">that </w:t>
      </w:r>
      <w:r>
        <w:rPr>
          <w:color w:val="231F20"/>
          <w:spacing w:val="2"/>
        </w:rPr>
        <w:t xml:space="preserve">are </w:t>
      </w:r>
      <w:r>
        <w:rPr>
          <w:color w:val="231F20"/>
        </w:rPr>
        <w:t xml:space="preserve">in </w:t>
      </w:r>
      <w:r>
        <w:rPr>
          <w:color w:val="231F20"/>
          <w:spacing w:val="3"/>
        </w:rPr>
        <w:t xml:space="preserve">practice </w:t>
      </w:r>
      <w:r>
        <w:rPr>
          <w:color w:val="231F20"/>
        </w:rPr>
        <w:t xml:space="preserve">as </w:t>
      </w:r>
      <w:r>
        <w:rPr>
          <w:color w:val="231F20"/>
          <w:spacing w:val="2"/>
        </w:rPr>
        <w:t xml:space="preserve">the </w:t>
      </w:r>
      <w:r>
        <w:rPr>
          <w:color w:val="231F20"/>
          <w:spacing w:val="3"/>
        </w:rPr>
        <w:t xml:space="preserve">form </w:t>
      </w:r>
      <w:r>
        <w:rPr>
          <w:color w:val="231F20"/>
        </w:rPr>
        <w:t xml:space="preserve">of </w:t>
      </w:r>
      <w:r>
        <w:rPr>
          <w:color w:val="231F20"/>
          <w:spacing w:val="3"/>
        </w:rPr>
        <w:t xml:space="preserve">tourism.The common typologies </w:t>
      </w:r>
      <w:r>
        <w:rPr>
          <w:color w:val="231F20"/>
          <w:spacing w:val="4"/>
        </w:rPr>
        <w:t xml:space="preserve">have </w:t>
      </w:r>
      <w:r>
        <w:rPr>
          <w:color w:val="231F20"/>
          <w:spacing w:val="3"/>
        </w:rPr>
        <w:t>been presented</w:t>
      </w:r>
      <w:r>
        <w:rPr>
          <w:color w:val="231F20"/>
          <w:spacing w:val="5"/>
        </w:rPr>
        <w:t xml:space="preserve"> </w:t>
      </w:r>
      <w:r>
        <w:rPr>
          <w:color w:val="231F20"/>
          <w:spacing w:val="4"/>
        </w:rPr>
        <w:t>below.</w:t>
      </w:r>
    </w:p>
    <w:p w:rsidR="000D3991" w:rsidRDefault="000D3991">
      <w:pPr>
        <w:pStyle w:val="BodyText"/>
        <w:spacing w:before="4"/>
        <w:rPr>
          <w:sz w:val="29"/>
        </w:rPr>
      </w:pPr>
    </w:p>
    <w:p w:rsidR="000D3991" w:rsidRDefault="00D12952" w:rsidP="00D12952">
      <w:pPr>
        <w:pStyle w:val="ListParagraph"/>
        <w:numPr>
          <w:ilvl w:val="1"/>
          <w:numId w:val="47"/>
        </w:numPr>
        <w:tabs>
          <w:tab w:val="left" w:pos="912"/>
        </w:tabs>
        <w:spacing w:line="300" w:lineRule="auto"/>
        <w:ind w:right="2210"/>
        <w:jc w:val="both"/>
        <w:rPr>
          <w:sz w:val="24"/>
        </w:rPr>
      </w:pPr>
      <w:r>
        <w:rPr>
          <w:rFonts w:ascii="Times New Roman"/>
          <w:b/>
          <w:color w:val="231F20"/>
          <w:spacing w:val="3"/>
          <w:sz w:val="24"/>
        </w:rPr>
        <w:t xml:space="preserve">Domestic Tourism: </w:t>
      </w:r>
      <w:r>
        <w:rPr>
          <w:color w:val="231F20"/>
          <w:sz w:val="24"/>
        </w:rPr>
        <w:t xml:space="preserve">It is </w:t>
      </w:r>
      <w:r>
        <w:rPr>
          <w:color w:val="231F20"/>
          <w:spacing w:val="3"/>
          <w:sz w:val="24"/>
        </w:rPr>
        <w:t xml:space="preserve">also known </w:t>
      </w:r>
      <w:r>
        <w:rPr>
          <w:color w:val="231F20"/>
          <w:sz w:val="24"/>
        </w:rPr>
        <w:t xml:space="preserve">as </w:t>
      </w:r>
      <w:r>
        <w:rPr>
          <w:color w:val="231F20"/>
          <w:spacing w:val="3"/>
          <w:sz w:val="24"/>
        </w:rPr>
        <w:t xml:space="preserve">internal </w:t>
      </w:r>
      <w:r>
        <w:rPr>
          <w:color w:val="231F20"/>
          <w:sz w:val="24"/>
        </w:rPr>
        <w:t xml:space="preserve">as </w:t>
      </w:r>
      <w:r>
        <w:rPr>
          <w:color w:val="231F20"/>
          <w:spacing w:val="3"/>
          <w:sz w:val="24"/>
        </w:rPr>
        <w:t xml:space="preserve">well </w:t>
      </w:r>
      <w:r>
        <w:rPr>
          <w:color w:val="231F20"/>
          <w:sz w:val="24"/>
        </w:rPr>
        <w:t xml:space="preserve">as </w:t>
      </w:r>
      <w:r>
        <w:rPr>
          <w:color w:val="231F20"/>
          <w:spacing w:val="4"/>
          <w:sz w:val="24"/>
        </w:rPr>
        <w:t xml:space="preserve">national </w:t>
      </w:r>
      <w:r>
        <w:rPr>
          <w:color w:val="231F20"/>
          <w:spacing w:val="3"/>
          <w:sz w:val="24"/>
        </w:rPr>
        <w:t xml:space="preserve">tourism. Generally, Domestic tourism means </w:t>
      </w:r>
      <w:r>
        <w:rPr>
          <w:color w:val="231F20"/>
          <w:spacing w:val="2"/>
          <w:sz w:val="24"/>
        </w:rPr>
        <w:t xml:space="preserve">the </w:t>
      </w:r>
      <w:r>
        <w:rPr>
          <w:color w:val="231F20"/>
          <w:spacing w:val="3"/>
          <w:sz w:val="24"/>
        </w:rPr>
        <w:t xml:space="preserve">movement </w:t>
      </w:r>
      <w:r>
        <w:rPr>
          <w:color w:val="231F20"/>
          <w:spacing w:val="4"/>
          <w:sz w:val="24"/>
        </w:rPr>
        <w:t xml:space="preserve">of </w:t>
      </w:r>
      <w:r>
        <w:rPr>
          <w:color w:val="231F20"/>
          <w:spacing w:val="3"/>
          <w:sz w:val="24"/>
        </w:rPr>
        <w:t xml:space="preserve">people outside their normal domicile </w:t>
      </w:r>
      <w:r>
        <w:rPr>
          <w:color w:val="231F20"/>
          <w:sz w:val="24"/>
        </w:rPr>
        <w:t xml:space="preserve">to </w:t>
      </w:r>
      <w:r>
        <w:rPr>
          <w:color w:val="231F20"/>
          <w:spacing w:val="3"/>
          <w:sz w:val="24"/>
        </w:rPr>
        <w:t xml:space="preserve">other areas within </w:t>
      </w:r>
      <w:r>
        <w:rPr>
          <w:color w:val="231F20"/>
          <w:spacing w:val="4"/>
          <w:sz w:val="24"/>
        </w:rPr>
        <w:t xml:space="preserve">the </w:t>
      </w:r>
      <w:r>
        <w:rPr>
          <w:color w:val="231F20"/>
          <w:spacing w:val="3"/>
          <w:sz w:val="24"/>
        </w:rPr>
        <w:t xml:space="preserve">boundaries </w:t>
      </w:r>
      <w:r>
        <w:rPr>
          <w:color w:val="231F20"/>
          <w:sz w:val="24"/>
        </w:rPr>
        <w:t xml:space="preserve">of </w:t>
      </w:r>
      <w:r>
        <w:rPr>
          <w:color w:val="231F20"/>
          <w:spacing w:val="2"/>
          <w:sz w:val="24"/>
        </w:rPr>
        <w:t xml:space="preserve">the </w:t>
      </w:r>
      <w:r>
        <w:rPr>
          <w:color w:val="231F20"/>
          <w:spacing w:val="3"/>
          <w:sz w:val="24"/>
        </w:rPr>
        <w:t xml:space="preserve">nation. </w:t>
      </w:r>
      <w:r>
        <w:rPr>
          <w:color w:val="231F20"/>
          <w:sz w:val="24"/>
        </w:rPr>
        <w:t xml:space="preserve">In </w:t>
      </w:r>
      <w:r>
        <w:rPr>
          <w:color w:val="231F20"/>
          <w:spacing w:val="3"/>
          <w:sz w:val="24"/>
        </w:rPr>
        <w:t xml:space="preserve">fact, they find </w:t>
      </w:r>
      <w:r>
        <w:rPr>
          <w:color w:val="231F20"/>
          <w:sz w:val="24"/>
        </w:rPr>
        <w:t xml:space="preserve">it </w:t>
      </w:r>
      <w:r>
        <w:rPr>
          <w:color w:val="231F20"/>
          <w:spacing w:val="3"/>
          <w:sz w:val="24"/>
        </w:rPr>
        <w:t xml:space="preserve">easy </w:t>
      </w:r>
      <w:r>
        <w:rPr>
          <w:color w:val="231F20"/>
          <w:sz w:val="24"/>
        </w:rPr>
        <w:t xml:space="preserve">to do so </w:t>
      </w:r>
      <w:r>
        <w:rPr>
          <w:color w:val="231F20"/>
          <w:spacing w:val="4"/>
          <w:sz w:val="24"/>
        </w:rPr>
        <w:t xml:space="preserve">because </w:t>
      </w:r>
      <w:r>
        <w:rPr>
          <w:color w:val="231F20"/>
          <w:spacing w:val="3"/>
          <w:sz w:val="24"/>
        </w:rPr>
        <w:t xml:space="preserve">there </w:t>
      </w:r>
      <w:r>
        <w:rPr>
          <w:color w:val="231F20"/>
          <w:spacing w:val="2"/>
          <w:sz w:val="24"/>
        </w:rPr>
        <w:t xml:space="preserve">was </w:t>
      </w:r>
      <w:r>
        <w:rPr>
          <w:color w:val="231F20"/>
          <w:spacing w:val="3"/>
          <w:sz w:val="24"/>
        </w:rPr>
        <w:t xml:space="preserve">neither currency </w:t>
      </w:r>
      <w:r>
        <w:rPr>
          <w:color w:val="231F20"/>
          <w:spacing w:val="2"/>
          <w:sz w:val="24"/>
        </w:rPr>
        <w:t xml:space="preserve">nor </w:t>
      </w:r>
      <w:r>
        <w:rPr>
          <w:color w:val="231F20"/>
          <w:spacing w:val="3"/>
          <w:sz w:val="24"/>
        </w:rPr>
        <w:t xml:space="preserve">language </w:t>
      </w:r>
      <w:r>
        <w:rPr>
          <w:color w:val="231F20"/>
          <w:sz w:val="24"/>
        </w:rPr>
        <w:t xml:space="preserve">or </w:t>
      </w:r>
      <w:r>
        <w:rPr>
          <w:color w:val="231F20"/>
          <w:spacing w:val="3"/>
          <w:sz w:val="24"/>
        </w:rPr>
        <w:t xml:space="preserve">document </w:t>
      </w:r>
      <w:r>
        <w:rPr>
          <w:color w:val="231F20"/>
          <w:spacing w:val="4"/>
          <w:sz w:val="24"/>
        </w:rPr>
        <w:t xml:space="preserve">problems. </w:t>
      </w:r>
      <w:r>
        <w:rPr>
          <w:color w:val="231F20"/>
          <w:spacing w:val="3"/>
          <w:sz w:val="24"/>
        </w:rPr>
        <w:t xml:space="preserve">Domestic tourism does </w:t>
      </w:r>
      <w:r>
        <w:rPr>
          <w:color w:val="231F20"/>
          <w:spacing w:val="2"/>
          <w:sz w:val="24"/>
        </w:rPr>
        <w:t xml:space="preserve">not </w:t>
      </w:r>
      <w:r>
        <w:rPr>
          <w:color w:val="231F20"/>
          <w:spacing w:val="3"/>
          <w:sz w:val="24"/>
        </w:rPr>
        <w:t xml:space="preserve">involve </w:t>
      </w:r>
      <w:r>
        <w:rPr>
          <w:color w:val="231F20"/>
          <w:spacing w:val="2"/>
          <w:sz w:val="24"/>
        </w:rPr>
        <w:t xml:space="preserve">any </w:t>
      </w:r>
      <w:r>
        <w:rPr>
          <w:color w:val="231F20"/>
          <w:spacing w:val="3"/>
          <w:sz w:val="24"/>
        </w:rPr>
        <w:t xml:space="preserve">balance </w:t>
      </w:r>
      <w:r>
        <w:rPr>
          <w:color w:val="231F20"/>
          <w:sz w:val="24"/>
        </w:rPr>
        <w:t xml:space="preserve">of </w:t>
      </w:r>
      <w:r>
        <w:rPr>
          <w:color w:val="231F20"/>
          <w:spacing w:val="4"/>
          <w:sz w:val="24"/>
        </w:rPr>
        <w:t xml:space="preserve">payment </w:t>
      </w:r>
      <w:r>
        <w:rPr>
          <w:color w:val="231F20"/>
          <w:spacing w:val="3"/>
          <w:sz w:val="24"/>
        </w:rPr>
        <w:t xml:space="preserve">implications, however, </w:t>
      </w:r>
      <w:r>
        <w:rPr>
          <w:color w:val="231F20"/>
          <w:sz w:val="24"/>
        </w:rPr>
        <w:t xml:space="preserve">it </w:t>
      </w:r>
      <w:r>
        <w:rPr>
          <w:color w:val="231F20"/>
          <w:spacing w:val="2"/>
          <w:sz w:val="24"/>
        </w:rPr>
        <w:t xml:space="preserve">may </w:t>
      </w:r>
      <w:r>
        <w:rPr>
          <w:color w:val="231F20"/>
          <w:sz w:val="24"/>
        </w:rPr>
        <w:t xml:space="preserve">be </w:t>
      </w:r>
      <w:r>
        <w:rPr>
          <w:color w:val="231F20"/>
          <w:spacing w:val="3"/>
          <w:sz w:val="24"/>
        </w:rPr>
        <w:t xml:space="preserve">substitute </w:t>
      </w:r>
      <w:r>
        <w:rPr>
          <w:color w:val="231F20"/>
          <w:spacing w:val="2"/>
          <w:sz w:val="24"/>
        </w:rPr>
        <w:t xml:space="preserve">for </w:t>
      </w:r>
      <w:r>
        <w:rPr>
          <w:color w:val="231F20"/>
          <w:spacing w:val="4"/>
          <w:sz w:val="24"/>
        </w:rPr>
        <w:t xml:space="preserve">international </w:t>
      </w:r>
      <w:r>
        <w:rPr>
          <w:color w:val="231F20"/>
          <w:spacing w:val="3"/>
          <w:sz w:val="24"/>
        </w:rPr>
        <w:t>touri</w:t>
      </w:r>
      <w:r>
        <w:rPr>
          <w:color w:val="231F20"/>
          <w:spacing w:val="3"/>
          <w:sz w:val="24"/>
        </w:rPr>
        <w:t xml:space="preserve">sm </w:t>
      </w:r>
      <w:r>
        <w:rPr>
          <w:color w:val="231F20"/>
          <w:spacing w:val="2"/>
          <w:sz w:val="24"/>
        </w:rPr>
        <w:t xml:space="preserve">and </w:t>
      </w:r>
      <w:r>
        <w:rPr>
          <w:color w:val="231F20"/>
          <w:spacing w:val="3"/>
          <w:sz w:val="24"/>
        </w:rPr>
        <w:t xml:space="preserve">therefore results </w:t>
      </w:r>
      <w:r>
        <w:rPr>
          <w:color w:val="231F20"/>
          <w:sz w:val="24"/>
        </w:rPr>
        <w:t xml:space="preserve">in </w:t>
      </w:r>
      <w:r>
        <w:rPr>
          <w:color w:val="231F20"/>
          <w:spacing w:val="3"/>
          <w:sz w:val="24"/>
        </w:rPr>
        <w:t>saving foreign</w:t>
      </w:r>
      <w:r>
        <w:rPr>
          <w:color w:val="231F20"/>
          <w:spacing w:val="55"/>
          <w:sz w:val="24"/>
        </w:rPr>
        <w:t xml:space="preserve"> </w:t>
      </w:r>
      <w:r>
        <w:rPr>
          <w:color w:val="231F20"/>
          <w:spacing w:val="4"/>
          <w:sz w:val="24"/>
        </w:rPr>
        <w:t>currency.</w:t>
      </w:r>
    </w:p>
    <w:p w:rsidR="000D3991" w:rsidRDefault="00D12952" w:rsidP="00D12952">
      <w:pPr>
        <w:pStyle w:val="ListParagraph"/>
        <w:numPr>
          <w:ilvl w:val="1"/>
          <w:numId w:val="47"/>
        </w:numPr>
        <w:tabs>
          <w:tab w:val="left" w:pos="912"/>
        </w:tabs>
        <w:spacing w:before="219" w:line="300" w:lineRule="auto"/>
        <w:ind w:right="2210"/>
        <w:jc w:val="both"/>
        <w:rPr>
          <w:sz w:val="24"/>
        </w:rPr>
      </w:pPr>
      <w:r>
        <w:rPr>
          <w:rFonts w:ascii="Times New Roman"/>
          <w:b/>
          <w:color w:val="231F20"/>
          <w:spacing w:val="3"/>
          <w:sz w:val="24"/>
        </w:rPr>
        <w:t xml:space="preserve">International Tourism: </w:t>
      </w:r>
      <w:r>
        <w:rPr>
          <w:color w:val="231F20"/>
          <w:spacing w:val="3"/>
          <w:sz w:val="24"/>
        </w:rPr>
        <w:t xml:space="preserve">International tourism involves </w:t>
      </w:r>
      <w:r>
        <w:rPr>
          <w:color w:val="231F20"/>
          <w:spacing w:val="4"/>
          <w:sz w:val="24"/>
        </w:rPr>
        <w:t xml:space="preserve">the </w:t>
      </w:r>
      <w:r>
        <w:rPr>
          <w:color w:val="231F20"/>
          <w:spacing w:val="3"/>
          <w:sz w:val="24"/>
        </w:rPr>
        <w:t xml:space="preserve">movement </w:t>
      </w:r>
      <w:r>
        <w:rPr>
          <w:color w:val="231F20"/>
          <w:sz w:val="24"/>
        </w:rPr>
        <w:t xml:space="preserve">of </w:t>
      </w:r>
      <w:r>
        <w:rPr>
          <w:color w:val="231F20"/>
          <w:spacing w:val="3"/>
          <w:sz w:val="24"/>
        </w:rPr>
        <w:t xml:space="preserve">people  among  different  countries  </w:t>
      </w:r>
      <w:r>
        <w:rPr>
          <w:color w:val="231F20"/>
          <w:sz w:val="24"/>
        </w:rPr>
        <w:t xml:space="preserve">in  </w:t>
      </w:r>
      <w:r>
        <w:rPr>
          <w:color w:val="231F20"/>
          <w:spacing w:val="2"/>
          <w:sz w:val="24"/>
        </w:rPr>
        <w:t xml:space="preserve">the  </w:t>
      </w:r>
      <w:r>
        <w:rPr>
          <w:color w:val="231F20"/>
          <w:spacing w:val="4"/>
          <w:sz w:val="24"/>
        </w:rPr>
        <w:t xml:space="preserve">world.  </w:t>
      </w:r>
      <w:r>
        <w:rPr>
          <w:color w:val="231F20"/>
          <w:sz w:val="24"/>
        </w:rPr>
        <w:t xml:space="preserve">In </w:t>
      </w:r>
      <w:r>
        <w:rPr>
          <w:color w:val="231F20"/>
          <w:spacing w:val="3"/>
          <w:sz w:val="24"/>
        </w:rPr>
        <w:t xml:space="preserve">other words, when people travel </w:t>
      </w:r>
      <w:r>
        <w:rPr>
          <w:color w:val="231F20"/>
          <w:sz w:val="24"/>
        </w:rPr>
        <w:t xml:space="preserve">to  </w:t>
      </w:r>
      <w:r>
        <w:rPr>
          <w:color w:val="231F20"/>
          <w:spacing w:val="3"/>
          <w:sz w:val="24"/>
        </w:rPr>
        <w:t xml:space="preserve">nation  other  than  </w:t>
      </w:r>
      <w:r>
        <w:rPr>
          <w:color w:val="231F20"/>
          <w:spacing w:val="4"/>
          <w:sz w:val="24"/>
        </w:rPr>
        <w:t xml:space="preserve">their </w:t>
      </w:r>
      <w:r>
        <w:rPr>
          <w:color w:val="231F20"/>
          <w:spacing w:val="2"/>
          <w:sz w:val="24"/>
        </w:rPr>
        <w:t xml:space="preserve">own </w:t>
      </w:r>
      <w:r>
        <w:rPr>
          <w:color w:val="231F20"/>
          <w:spacing w:val="3"/>
          <w:sz w:val="24"/>
        </w:rPr>
        <w:t xml:space="preserve">country </w:t>
      </w:r>
      <w:r>
        <w:rPr>
          <w:color w:val="231F20"/>
          <w:sz w:val="24"/>
        </w:rPr>
        <w:t>i</w:t>
      </w:r>
      <w:r>
        <w:rPr>
          <w:color w:val="231F20"/>
          <w:sz w:val="24"/>
        </w:rPr>
        <w:t xml:space="preserve">n </w:t>
      </w:r>
      <w:r>
        <w:rPr>
          <w:color w:val="231F20"/>
          <w:spacing w:val="3"/>
          <w:sz w:val="24"/>
        </w:rPr>
        <w:t xml:space="preserve">which they normally live </w:t>
      </w:r>
      <w:r>
        <w:rPr>
          <w:color w:val="231F20"/>
          <w:spacing w:val="2"/>
          <w:sz w:val="24"/>
        </w:rPr>
        <w:t xml:space="preserve">and </w:t>
      </w:r>
      <w:r>
        <w:rPr>
          <w:color w:val="231F20"/>
          <w:spacing w:val="3"/>
          <w:sz w:val="24"/>
        </w:rPr>
        <w:t xml:space="preserve">which </w:t>
      </w:r>
      <w:r>
        <w:rPr>
          <w:color w:val="231F20"/>
          <w:spacing w:val="2"/>
          <w:sz w:val="24"/>
        </w:rPr>
        <w:t xml:space="preserve">has </w:t>
      </w:r>
      <w:r>
        <w:rPr>
          <w:color w:val="231F20"/>
          <w:spacing w:val="4"/>
          <w:sz w:val="24"/>
        </w:rPr>
        <w:t xml:space="preserve">its  </w:t>
      </w:r>
      <w:r>
        <w:rPr>
          <w:color w:val="231F20"/>
          <w:spacing w:val="3"/>
          <w:sz w:val="24"/>
        </w:rPr>
        <w:t xml:space="preserve">separate identity </w:t>
      </w:r>
      <w:r>
        <w:rPr>
          <w:color w:val="231F20"/>
          <w:sz w:val="24"/>
        </w:rPr>
        <w:t xml:space="preserve">in </w:t>
      </w:r>
      <w:r>
        <w:rPr>
          <w:color w:val="231F20"/>
          <w:spacing w:val="3"/>
          <w:sz w:val="24"/>
        </w:rPr>
        <w:t xml:space="preserve">terms </w:t>
      </w:r>
      <w:r>
        <w:rPr>
          <w:color w:val="231F20"/>
          <w:sz w:val="24"/>
        </w:rPr>
        <w:t xml:space="preserve">of  </w:t>
      </w:r>
      <w:r>
        <w:rPr>
          <w:color w:val="231F20"/>
          <w:spacing w:val="3"/>
          <w:sz w:val="24"/>
        </w:rPr>
        <w:t xml:space="preserve">political, economic </w:t>
      </w:r>
      <w:r>
        <w:rPr>
          <w:color w:val="231F20"/>
          <w:spacing w:val="2"/>
          <w:sz w:val="24"/>
        </w:rPr>
        <w:t xml:space="preserve">and  </w:t>
      </w:r>
      <w:r>
        <w:rPr>
          <w:color w:val="231F20"/>
          <w:spacing w:val="3"/>
          <w:sz w:val="24"/>
        </w:rPr>
        <w:t xml:space="preserve">social </w:t>
      </w:r>
      <w:r>
        <w:rPr>
          <w:color w:val="231F20"/>
          <w:spacing w:val="4"/>
          <w:sz w:val="24"/>
        </w:rPr>
        <w:t xml:space="preserve">set  </w:t>
      </w:r>
      <w:r>
        <w:rPr>
          <w:color w:val="231F20"/>
          <w:spacing w:val="2"/>
          <w:sz w:val="24"/>
        </w:rPr>
        <w:t xml:space="preserve">up. </w:t>
      </w:r>
      <w:r>
        <w:rPr>
          <w:color w:val="231F20"/>
          <w:spacing w:val="3"/>
          <w:sz w:val="24"/>
        </w:rPr>
        <w:t xml:space="preserve">International movement </w:t>
      </w:r>
      <w:r>
        <w:rPr>
          <w:color w:val="231F20"/>
          <w:sz w:val="24"/>
        </w:rPr>
        <w:t xml:space="preserve">of </w:t>
      </w:r>
      <w:r>
        <w:rPr>
          <w:color w:val="231F20"/>
          <w:spacing w:val="3"/>
          <w:sz w:val="24"/>
        </w:rPr>
        <w:t xml:space="preserve">people involves various types </w:t>
      </w:r>
      <w:r>
        <w:rPr>
          <w:color w:val="231F20"/>
          <w:spacing w:val="4"/>
          <w:sz w:val="24"/>
        </w:rPr>
        <w:t xml:space="preserve">of </w:t>
      </w:r>
      <w:r>
        <w:rPr>
          <w:color w:val="231F20"/>
          <w:spacing w:val="3"/>
          <w:sz w:val="24"/>
        </w:rPr>
        <w:t xml:space="preserve">legal </w:t>
      </w:r>
      <w:r>
        <w:rPr>
          <w:color w:val="231F20"/>
          <w:spacing w:val="2"/>
          <w:sz w:val="24"/>
        </w:rPr>
        <w:t xml:space="preserve">and </w:t>
      </w:r>
      <w:r>
        <w:rPr>
          <w:color w:val="231F20"/>
          <w:spacing w:val="3"/>
          <w:sz w:val="24"/>
        </w:rPr>
        <w:t xml:space="preserve">financial formalities </w:t>
      </w:r>
      <w:r>
        <w:rPr>
          <w:color w:val="231F20"/>
          <w:sz w:val="24"/>
        </w:rPr>
        <w:t xml:space="preserve">to be </w:t>
      </w:r>
      <w:r>
        <w:rPr>
          <w:color w:val="231F20"/>
          <w:spacing w:val="2"/>
          <w:sz w:val="24"/>
        </w:rPr>
        <w:t xml:space="preserve">met </w:t>
      </w:r>
      <w:r>
        <w:rPr>
          <w:color w:val="231F20"/>
          <w:spacing w:val="3"/>
          <w:sz w:val="24"/>
        </w:rPr>
        <w:t xml:space="preserve">before departing </w:t>
      </w:r>
      <w:r>
        <w:rPr>
          <w:color w:val="231F20"/>
          <w:spacing w:val="4"/>
          <w:sz w:val="24"/>
        </w:rPr>
        <w:t xml:space="preserve">from </w:t>
      </w:r>
      <w:r>
        <w:rPr>
          <w:color w:val="231F20"/>
          <w:spacing w:val="3"/>
          <w:sz w:val="24"/>
        </w:rPr>
        <w:t xml:space="preserve">his/her country. International tourism comprised </w:t>
      </w:r>
      <w:r>
        <w:rPr>
          <w:color w:val="231F20"/>
          <w:sz w:val="24"/>
        </w:rPr>
        <w:t xml:space="preserve">of </w:t>
      </w:r>
      <w:r>
        <w:rPr>
          <w:color w:val="231F20"/>
          <w:spacing w:val="2"/>
          <w:sz w:val="24"/>
        </w:rPr>
        <w:t xml:space="preserve">two </w:t>
      </w:r>
      <w:r>
        <w:rPr>
          <w:color w:val="231F20"/>
          <w:spacing w:val="3"/>
          <w:sz w:val="24"/>
        </w:rPr>
        <w:t xml:space="preserve">forms </w:t>
      </w:r>
      <w:r>
        <w:rPr>
          <w:color w:val="231F20"/>
          <w:spacing w:val="4"/>
          <w:sz w:val="24"/>
        </w:rPr>
        <w:t xml:space="preserve">of </w:t>
      </w:r>
      <w:r>
        <w:rPr>
          <w:color w:val="231F20"/>
          <w:spacing w:val="3"/>
          <w:sz w:val="24"/>
        </w:rPr>
        <w:t>tourism.</w:t>
      </w:r>
      <w:r>
        <w:rPr>
          <w:color w:val="231F20"/>
          <w:spacing w:val="15"/>
          <w:sz w:val="24"/>
        </w:rPr>
        <w:t xml:space="preserve"> </w:t>
      </w:r>
      <w:r>
        <w:rPr>
          <w:color w:val="231F20"/>
          <w:sz w:val="24"/>
        </w:rPr>
        <w:t>1)</w:t>
      </w:r>
      <w:r>
        <w:rPr>
          <w:color w:val="231F20"/>
          <w:spacing w:val="16"/>
          <w:sz w:val="24"/>
        </w:rPr>
        <w:t xml:space="preserve"> </w:t>
      </w:r>
      <w:r>
        <w:rPr>
          <w:color w:val="231F20"/>
          <w:spacing w:val="3"/>
          <w:sz w:val="24"/>
        </w:rPr>
        <w:t>Inbound</w:t>
      </w:r>
      <w:r>
        <w:rPr>
          <w:color w:val="231F20"/>
          <w:spacing w:val="16"/>
          <w:sz w:val="24"/>
        </w:rPr>
        <w:t xml:space="preserve"> </w:t>
      </w:r>
      <w:r>
        <w:rPr>
          <w:color w:val="231F20"/>
          <w:spacing w:val="3"/>
          <w:sz w:val="24"/>
        </w:rPr>
        <w:t>Tourism</w:t>
      </w:r>
      <w:r>
        <w:rPr>
          <w:color w:val="231F20"/>
          <w:spacing w:val="16"/>
          <w:sz w:val="24"/>
        </w:rPr>
        <w:t xml:space="preserve"> </w:t>
      </w:r>
      <w:r>
        <w:rPr>
          <w:color w:val="231F20"/>
          <w:spacing w:val="2"/>
          <w:sz w:val="24"/>
        </w:rPr>
        <w:t>and</w:t>
      </w:r>
      <w:r>
        <w:rPr>
          <w:color w:val="231F20"/>
          <w:spacing w:val="16"/>
          <w:sz w:val="24"/>
        </w:rPr>
        <w:t xml:space="preserve"> </w:t>
      </w:r>
      <w:r>
        <w:rPr>
          <w:color w:val="231F20"/>
          <w:sz w:val="24"/>
        </w:rPr>
        <w:t>2)</w:t>
      </w:r>
      <w:r>
        <w:rPr>
          <w:color w:val="231F20"/>
          <w:spacing w:val="16"/>
          <w:sz w:val="24"/>
        </w:rPr>
        <w:t xml:space="preserve"> </w:t>
      </w:r>
      <w:r>
        <w:rPr>
          <w:color w:val="231F20"/>
          <w:spacing w:val="3"/>
          <w:sz w:val="24"/>
        </w:rPr>
        <w:t>Outbound</w:t>
      </w:r>
      <w:r>
        <w:rPr>
          <w:color w:val="231F20"/>
          <w:spacing w:val="16"/>
          <w:sz w:val="24"/>
        </w:rPr>
        <w:t xml:space="preserve"> </w:t>
      </w:r>
      <w:r>
        <w:rPr>
          <w:color w:val="231F20"/>
          <w:spacing w:val="4"/>
          <w:sz w:val="24"/>
        </w:rPr>
        <w:t>Tourism.</w:t>
      </w:r>
    </w:p>
    <w:p w:rsidR="000D3991" w:rsidRDefault="00D12952" w:rsidP="00D12952">
      <w:pPr>
        <w:pStyle w:val="ListParagraph"/>
        <w:numPr>
          <w:ilvl w:val="1"/>
          <w:numId w:val="47"/>
        </w:numPr>
        <w:tabs>
          <w:tab w:val="left" w:pos="912"/>
        </w:tabs>
        <w:spacing w:before="218" w:line="297" w:lineRule="auto"/>
        <w:ind w:right="2211"/>
        <w:jc w:val="both"/>
        <w:rPr>
          <w:sz w:val="24"/>
        </w:rPr>
      </w:pPr>
      <w:r>
        <w:rPr>
          <w:rFonts w:ascii="Times New Roman" w:hAnsi="Times New Roman"/>
          <w:b/>
          <w:color w:val="231F20"/>
          <w:spacing w:val="3"/>
          <w:sz w:val="24"/>
        </w:rPr>
        <w:t>Leisure Tourism</w:t>
      </w:r>
      <w:r>
        <w:rPr>
          <w:color w:val="231F20"/>
          <w:spacing w:val="3"/>
          <w:sz w:val="24"/>
        </w:rPr>
        <w:t xml:space="preserve">: Leisure, “the free </w:t>
      </w:r>
      <w:r>
        <w:rPr>
          <w:color w:val="231F20"/>
          <w:sz w:val="24"/>
        </w:rPr>
        <w:t xml:space="preserve">or </w:t>
      </w:r>
      <w:r>
        <w:rPr>
          <w:color w:val="231F20"/>
          <w:spacing w:val="3"/>
          <w:sz w:val="24"/>
        </w:rPr>
        <w:t xml:space="preserve">unoccupied time </w:t>
      </w:r>
      <w:r>
        <w:rPr>
          <w:color w:val="231F20"/>
          <w:spacing w:val="4"/>
          <w:sz w:val="24"/>
        </w:rPr>
        <w:t xml:space="preserve">during </w:t>
      </w:r>
      <w:r>
        <w:rPr>
          <w:color w:val="231F20"/>
          <w:spacing w:val="3"/>
          <w:sz w:val="24"/>
        </w:rPr>
        <w:t>which</w:t>
      </w:r>
      <w:r>
        <w:rPr>
          <w:color w:val="231F20"/>
          <w:spacing w:val="22"/>
          <w:sz w:val="24"/>
        </w:rPr>
        <w:t xml:space="preserve"> </w:t>
      </w:r>
      <w:r>
        <w:rPr>
          <w:color w:val="231F20"/>
          <w:spacing w:val="2"/>
          <w:sz w:val="24"/>
        </w:rPr>
        <w:t>the</w:t>
      </w:r>
      <w:r>
        <w:rPr>
          <w:color w:val="231F20"/>
          <w:spacing w:val="23"/>
          <w:sz w:val="24"/>
        </w:rPr>
        <w:t xml:space="preserve"> </w:t>
      </w:r>
      <w:r>
        <w:rPr>
          <w:color w:val="231F20"/>
          <w:spacing w:val="3"/>
          <w:sz w:val="24"/>
        </w:rPr>
        <w:t>person</w:t>
      </w:r>
      <w:r>
        <w:rPr>
          <w:color w:val="231F20"/>
          <w:spacing w:val="23"/>
          <w:sz w:val="24"/>
        </w:rPr>
        <w:t xml:space="preserve"> </w:t>
      </w:r>
      <w:r>
        <w:rPr>
          <w:color w:val="231F20"/>
          <w:spacing w:val="2"/>
          <w:sz w:val="24"/>
        </w:rPr>
        <w:t>may</w:t>
      </w:r>
      <w:r>
        <w:rPr>
          <w:color w:val="231F20"/>
          <w:spacing w:val="23"/>
          <w:sz w:val="24"/>
        </w:rPr>
        <w:t xml:space="preserve"> </w:t>
      </w:r>
      <w:r>
        <w:rPr>
          <w:color w:val="231F20"/>
          <w:spacing w:val="3"/>
          <w:sz w:val="24"/>
        </w:rPr>
        <w:t>indulge</w:t>
      </w:r>
      <w:r>
        <w:rPr>
          <w:color w:val="231F20"/>
          <w:spacing w:val="23"/>
          <w:sz w:val="24"/>
        </w:rPr>
        <w:t xml:space="preserve"> </w:t>
      </w:r>
      <w:r>
        <w:rPr>
          <w:color w:val="231F20"/>
          <w:sz w:val="24"/>
        </w:rPr>
        <w:t>in</w:t>
      </w:r>
      <w:r>
        <w:rPr>
          <w:color w:val="231F20"/>
          <w:spacing w:val="23"/>
          <w:sz w:val="24"/>
        </w:rPr>
        <w:t xml:space="preserve"> </w:t>
      </w:r>
      <w:r>
        <w:rPr>
          <w:color w:val="231F20"/>
          <w:spacing w:val="3"/>
          <w:sz w:val="24"/>
        </w:rPr>
        <w:t>rest,</w:t>
      </w:r>
      <w:r>
        <w:rPr>
          <w:color w:val="231F20"/>
          <w:spacing w:val="23"/>
          <w:sz w:val="24"/>
        </w:rPr>
        <w:t xml:space="preserve"> </w:t>
      </w:r>
      <w:r>
        <w:rPr>
          <w:color w:val="231F20"/>
          <w:spacing w:val="3"/>
          <w:sz w:val="24"/>
        </w:rPr>
        <w:t>recreation,</w:t>
      </w:r>
      <w:r>
        <w:rPr>
          <w:color w:val="231F20"/>
          <w:spacing w:val="23"/>
          <w:sz w:val="24"/>
        </w:rPr>
        <w:t xml:space="preserve"> </w:t>
      </w:r>
      <w:r>
        <w:rPr>
          <w:color w:val="231F20"/>
          <w:spacing w:val="3"/>
          <w:sz w:val="24"/>
        </w:rPr>
        <w:t>etc”</w:t>
      </w:r>
      <w:r>
        <w:rPr>
          <w:color w:val="231F20"/>
          <w:spacing w:val="3"/>
          <w:position w:val="8"/>
          <w:sz w:val="14"/>
        </w:rPr>
        <w:t>2</w:t>
      </w:r>
      <w:r>
        <w:rPr>
          <w:color w:val="231F20"/>
          <w:spacing w:val="3"/>
          <w:sz w:val="24"/>
        </w:rPr>
        <w:t>,</w:t>
      </w:r>
      <w:r>
        <w:rPr>
          <w:color w:val="231F20"/>
          <w:spacing w:val="23"/>
          <w:sz w:val="24"/>
        </w:rPr>
        <w:t xml:space="preserve"> </w:t>
      </w:r>
      <w:r>
        <w:rPr>
          <w:color w:val="231F20"/>
          <w:sz w:val="24"/>
        </w:rPr>
        <w:t>is</w:t>
      </w:r>
      <w:r>
        <w:rPr>
          <w:color w:val="231F20"/>
          <w:spacing w:val="22"/>
          <w:sz w:val="24"/>
        </w:rPr>
        <w:t xml:space="preserve"> </w:t>
      </w:r>
      <w:r>
        <w:rPr>
          <w:color w:val="231F20"/>
          <w:spacing w:val="2"/>
          <w:sz w:val="24"/>
        </w:rPr>
        <w:t>the</w:t>
      </w:r>
      <w:r>
        <w:rPr>
          <w:color w:val="231F20"/>
          <w:spacing w:val="23"/>
          <w:sz w:val="24"/>
        </w:rPr>
        <w:t xml:space="preserve"> </w:t>
      </w:r>
      <w:r>
        <w:rPr>
          <w:color w:val="231F20"/>
          <w:spacing w:val="4"/>
          <w:sz w:val="24"/>
        </w:rPr>
        <w:t>apt</w:t>
      </w:r>
    </w:p>
    <w:p w:rsidR="000D3991" w:rsidRDefault="000D3991">
      <w:pPr>
        <w:spacing w:line="297" w:lineRule="auto"/>
        <w:jc w:val="both"/>
        <w:rPr>
          <w:sz w:val="24"/>
        </w:rPr>
        <w:sectPr w:rsidR="000D3991">
          <w:pgSz w:w="11910" w:h="16840"/>
          <w:pgMar w:top="1240" w:right="900" w:bottom="820" w:left="1300" w:header="929" w:footer="628" w:gutter="0"/>
          <w:cols w:space="720"/>
        </w:sectPr>
      </w:pPr>
    </w:p>
    <w:p w:rsidR="000D3991" w:rsidRDefault="000D3991">
      <w:pPr>
        <w:pStyle w:val="BodyText"/>
        <w:spacing w:before="123" w:line="300" w:lineRule="auto"/>
        <w:ind w:left="2611" w:right="509"/>
        <w:jc w:val="both"/>
      </w:pPr>
      <w:r>
        <w:lastRenderedPageBreak/>
        <w:pict>
          <v:line id="_x0000_s1373" style="position:absolute;left:0;text-align:left;z-index:15746560;mso-position-horizontal-relative:page;mso-position-vertical-relative:page" from="148.45pt,69.45pt" to="148.45pt,771pt" strokecolor="#d7d9da" strokeweight="5pt">
            <w10:wrap anchorx="page" anchory="page"/>
          </v:line>
        </w:pict>
      </w:r>
      <w:r w:rsidR="00D12952">
        <w:rPr>
          <w:color w:val="231F20"/>
        </w:rPr>
        <w:t>situation when tourism is sought in its full earnest. The travel purposes in leisure include activities of holiday, sports (non- professional), cultural events and visits to friends and relatives (VFR). Tourism activities on these aspec</w:t>
      </w:r>
      <w:r w:rsidR="00D12952">
        <w:rPr>
          <w:color w:val="231F20"/>
        </w:rPr>
        <w:t>ts get termed on their focus of travel as Beach Tourism, Mountain Tourism, Sports Tourism, Cultural Tourism, Ethnic Tourism, Religious Tourism and Health Tourism and So on.</w:t>
      </w:r>
    </w:p>
    <w:p w:rsidR="000D3991" w:rsidRDefault="00D12952" w:rsidP="00D12952">
      <w:pPr>
        <w:pStyle w:val="ListParagraph"/>
        <w:numPr>
          <w:ilvl w:val="1"/>
          <w:numId w:val="47"/>
        </w:numPr>
        <w:tabs>
          <w:tab w:val="left" w:pos="2612"/>
        </w:tabs>
        <w:spacing w:before="218" w:line="300" w:lineRule="auto"/>
        <w:ind w:left="2611" w:right="509"/>
        <w:jc w:val="both"/>
        <w:rPr>
          <w:sz w:val="24"/>
        </w:rPr>
      </w:pPr>
      <w:r>
        <w:rPr>
          <w:rFonts w:ascii="Times New Roman" w:hAnsi="Times New Roman"/>
          <w:b/>
          <w:color w:val="231F20"/>
          <w:spacing w:val="3"/>
          <w:sz w:val="24"/>
        </w:rPr>
        <w:t xml:space="preserve">Business Tourism: </w:t>
      </w:r>
      <w:r>
        <w:rPr>
          <w:color w:val="231F20"/>
          <w:spacing w:val="3"/>
          <w:sz w:val="24"/>
        </w:rPr>
        <w:t xml:space="preserve">Business, which  </w:t>
      </w:r>
      <w:r>
        <w:rPr>
          <w:color w:val="231F20"/>
          <w:sz w:val="24"/>
        </w:rPr>
        <w:t xml:space="preserve">is  </w:t>
      </w:r>
      <w:r>
        <w:rPr>
          <w:color w:val="231F20"/>
          <w:spacing w:val="3"/>
          <w:sz w:val="24"/>
        </w:rPr>
        <w:t xml:space="preserve">one’s  work,  </w:t>
      </w:r>
      <w:r>
        <w:rPr>
          <w:color w:val="231F20"/>
          <w:spacing w:val="4"/>
          <w:sz w:val="24"/>
        </w:rPr>
        <w:t xml:space="preserve">occupation </w:t>
      </w:r>
      <w:r>
        <w:rPr>
          <w:color w:val="231F20"/>
          <w:sz w:val="24"/>
        </w:rPr>
        <w:t xml:space="preserve">or </w:t>
      </w:r>
      <w:r>
        <w:rPr>
          <w:color w:val="231F20"/>
          <w:spacing w:val="3"/>
          <w:sz w:val="24"/>
        </w:rPr>
        <w:t xml:space="preserve">profession, </w:t>
      </w:r>
      <w:r>
        <w:rPr>
          <w:color w:val="231F20"/>
          <w:sz w:val="24"/>
        </w:rPr>
        <w:t xml:space="preserve">is </w:t>
      </w:r>
      <w:r>
        <w:rPr>
          <w:color w:val="231F20"/>
          <w:spacing w:val="2"/>
          <w:sz w:val="24"/>
        </w:rPr>
        <w:t>t</w:t>
      </w:r>
      <w:r>
        <w:rPr>
          <w:color w:val="231F20"/>
          <w:spacing w:val="2"/>
          <w:sz w:val="24"/>
        </w:rPr>
        <w:t xml:space="preserve">he </w:t>
      </w:r>
      <w:r>
        <w:rPr>
          <w:color w:val="231F20"/>
          <w:spacing w:val="3"/>
          <w:sz w:val="24"/>
        </w:rPr>
        <w:t xml:space="preserve">other situation, which  necessitates  </w:t>
      </w:r>
      <w:r>
        <w:rPr>
          <w:color w:val="231F20"/>
          <w:spacing w:val="4"/>
          <w:sz w:val="24"/>
        </w:rPr>
        <w:t xml:space="preserve">travel. </w:t>
      </w:r>
      <w:r>
        <w:rPr>
          <w:color w:val="231F20"/>
          <w:spacing w:val="3"/>
          <w:sz w:val="24"/>
        </w:rPr>
        <w:t xml:space="preserve">This travel helps people </w:t>
      </w:r>
      <w:r>
        <w:rPr>
          <w:color w:val="231F20"/>
          <w:sz w:val="24"/>
        </w:rPr>
        <w:t xml:space="preserve">to </w:t>
      </w:r>
      <w:r>
        <w:rPr>
          <w:color w:val="231F20"/>
          <w:spacing w:val="3"/>
          <w:sz w:val="24"/>
        </w:rPr>
        <w:t xml:space="preserve">attend </w:t>
      </w:r>
      <w:r>
        <w:rPr>
          <w:color w:val="231F20"/>
          <w:sz w:val="24"/>
        </w:rPr>
        <w:t xml:space="preserve">to </w:t>
      </w:r>
      <w:r>
        <w:rPr>
          <w:color w:val="231F20"/>
          <w:spacing w:val="3"/>
          <w:sz w:val="24"/>
        </w:rPr>
        <w:t xml:space="preserve">meetings, exhibitions </w:t>
      </w:r>
      <w:r>
        <w:rPr>
          <w:color w:val="231F20"/>
          <w:spacing w:val="4"/>
          <w:sz w:val="24"/>
        </w:rPr>
        <w:t xml:space="preserve">and </w:t>
      </w:r>
      <w:r>
        <w:rPr>
          <w:color w:val="231F20"/>
          <w:spacing w:val="3"/>
          <w:sz w:val="24"/>
        </w:rPr>
        <w:t xml:space="preserve">trade fairs, conference </w:t>
      </w:r>
      <w:r>
        <w:rPr>
          <w:color w:val="231F20"/>
          <w:spacing w:val="2"/>
          <w:sz w:val="24"/>
        </w:rPr>
        <w:t xml:space="preserve">and </w:t>
      </w:r>
      <w:r>
        <w:rPr>
          <w:color w:val="231F20"/>
          <w:spacing w:val="3"/>
          <w:sz w:val="24"/>
        </w:rPr>
        <w:t xml:space="preserve">conventions, thereby </w:t>
      </w:r>
      <w:r>
        <w:rPr>
          <w:color w:val="231F20"/>
          <w:spacing w:val="2"/>
          <w:sz w:val="24"/>
        </w:rPr>
        <w:t xml:space="preserve">the </w:t>
      </w:r>
      <w:r>
        <w:rPr>
          <w:color w:val="231F20"/>
          <w:spacing w:val="4"/>
          <w:sz w:val="24"/>
        </w:rPr>
        <w:t xml:space="preserve">partakers </w:t>
      </w:r>
      <w:r>
        <w:rPr>
          <w:color w:val="231F20"/>
          <w:spacing w:val="3"/>
          <w:sz w:val="24"/>
        </w:rPr>
        <w:t xml:space="preserve">experience </w:t>
      </w:r>
      <w:r>
        <w:rPr>
          <w:color w:val="231F20"/>
          <w:spacing w:val="2"/>
          <w:sz w:val="24"/>
        </w:rPr>
        <w:t xml:space="preserve">all the </w:t>
      </w:r>
      <w:r>
        <w:rPr>
          <w:color w:val="231F20"/>
          <w:spacing w:val="3"/>
          <w:sz w:val="24"/>
        </w:rPr>
        <w:t xml:space="preserve">sectors </w:t>
      </w:r>
      <w:r>
        <w:rPr>
          <w:color w:val="231F20"/>
          <w:sz w:val="24"/>
        </w:rPr>
        <w:t xml:space="preserve">of </w:t>
      </w:r>
      <w:r>
        <w:rPr>
          <w:color w:val="231F20"/>
          <w:spacing w:val="3"/>
          <w:sz w:val="24"/>
        </w:rPr>
        <w:t xml:space="preserve">tourism which formulate </w:t>
      </w:r>
      <w:r>
        <w:rPr>
          <w:color w:val="231F20"/>
          <w:spacing w:val="4"/>
          <w:sz w:val="24"/>
        </w:rPr>
        <w:t xml:space="preserve">this </w:t>
      </w:r>
      <w:r>
        <w:rPr>
          <w:color w:val="231F20"/>
          <w:spacing w:val="3"/>
          <w:sz w:val="24"/>
        </w:rPr>
        <w:t>classification namely</w:t>
      </w:r>
      <w:r>
        <w:rPr>
          <w:color w:val="231F20"/>
          <w:spacing w:val="3"/>
          <w:sz w:val="24"/>
        </w:rPr>
        <w:t xml:space="preserve"> Business Tourism. Though </w:t>
      </w:r>
      <w:r>
        <w:rPr>
          <w:color w:val="231F20"/>
          <w:spacing w:val="2"/>
          <w:sz w:val="24"/>
        </w:rPr>
        <w:t xml:space="preserve">all the </w:t>
      </w:r>
      <w:r>
        <w:rPr>
          <w:color w:val="231F20"/>
          <w:spacing w:val="4"/>
          <w:sz w:val="24"/>
        </w:rPr>
        <w:t xml:space="preserve">activities </w:t>
      </w:r>
      <w:r>
        <w:rPr>
          <w:color w:val="231F20"/>
          <w:spacing w:val="3"/>
          <w:sz w:val="24"/>
        </w:rPr>
        <w:t xml:space="preserve">under this classification gets termed </w:t>
      </w:r>
      <w:r>
        <w:rPr>
          <w:color w:val="231F20"/>
          <w:sz w:val="24"/>
        </w:rPr>
        <w:t xml:space="preserve">as  </w:t>
      </w:r>
      <w:r>
        <w:rPr>
          <w:color w:val="231F20"/>
          <w:spacing w:val="3"/>
          <w:sz w:val="24"/>
        </w:rPr>
        <w:t xml:space="preserve">Business Tourism </w:t>
      </w:r>
      <w:r>
        <w:rPr>
          <w:color w:val="231F20"/>
          <w:spacing w:val="4"/>
          <w:sz w:val="24"/>
        </w:rPr>
        <w:t xml:space="preserve">itself,  </w:t>
      </w:r>
      <w:r>
        <w:rPr>
          <w:color w:val="231F20"/>
          <w:sz w:val="24"/>
        </w:rPr>
        <w:t xml:space="preserve">in </w:t>
      </w:r>
      <w:r>
        <w:rPr>
          <w:color w:val="231F20"/>
          <w:spacing w:val="2"/>
          <w:sz w:val="24"/>
        </w:rPr>
        <w:t xml:space="preserve">the </w:t>
      </w:r>
      <w:r>
        <w:rPr>
          <w:color w:val="231F20"/>
          <w:spacing w:val="3"/>
          <w:sz w:val="24"/>
        </w:rPr>
        <w:t xml:space="preserve">recent past </w:t>
      </w:r>
      <w:r>
        <w:rPr>
          <w:color w:val="231F20"/>
          <w:sz w:val="24"/>
        </w:rPr>
        <w:t xml:space="preserve">of </w:t>
      </w:r>
      <w:r>
        <w:rPr>
          <w:color w:val="231F20"/>
          <w:spacing w:val="3"/>
          <w:sz w:val="24"/>
        </w:rPr>
        <w:t xml:space="preserve">1990’s </w:t>
      </w:r>
      <w:r>
        <w:rPr>
          <w:color w:val="231F20"/>
          <w:sz w:val="24"/>
        </w:rPr>
        <w:t xml:space="preserve">it is </w:t>
      </w:r>
      <w:r>
        <w:rPr>
          <w:color w:val="231F20"/>
          <w:spacing w:val="3"/>
          <w:sz w:val="24"/>
        </w:rPr>
        <w:t xml:space="preserve">being referred </w:t>
      </w:r>
      <w:r>
        <w:rPr>
          <w:color w:val="231F20"/>
          <w:sz w:val="24"/>
        </w:rPr>
        <w:t xml:space="preserve">to as </w:t>
      </w:r>
      <w:r>
        <w:rPr>
          <w:color w:val="231F20"/>
          <w:spacing w:val="3"/>
          <w:sz w:val="24"/>
        </w:rPr>
        <w:t xml:space="preserve">MICE </w:t>
      </w:r>
      <w:r>
        <w:rPr>
          <w:color w:val="231F20"/>
          <w:spacing w:val="4"/>
          <w:sz w:val="24"/>
        </w:rPr>
        <w:t xml:space="preserve">an </w:t>
      </w:r>
      <w:r>
        <w:rPr>
          <w:color w:val="231F20"/>
          <w:spacing w:val="3"/>
          <w:sz w:val="24"/>
        </w:rPr>
        <w:t xml:space="preserve">acronym </w:t>
      </w:r>
      <w:r>
        <w:rPr>
          <w:color w:val="231F20"/>
          <w:spacing w:val="2"/>
          <w:sz w:val="24"/>
        </w:rPr>
        <w:t xml:space="preserve">for </w:t>
      </w:r>
      <w:r>
        <w:rPr>
          <w:color w:val="231F20"/>
          <w:spacing w:val="3"/>
          <w:sz w:val="24"/>
        </w:rPr>
        <w:t xml:space="preserve">Meetings, Incentives, Conference </w:t>
      </w:r>
      <w:r>
        <w:rPr>
          <w:color w:val="231F20"/>
          <w:spacing w:val="2"/>
          <w:sz w:val="24"/>
        </w:rPr>
        <w:t>and</w:t>
      </w:r>
      <w:r>
        <w:rPr>
          <w:color w:val="231F20"/>
          <w:spacing w:val="5"/>
          <w:sz w:val="24"/>
        </w:rPr>
        <w:t xml:space="preserve"> </w:t>
      </w:r>
      <w:r>
        <w:rPr>
          <w:color w:val="231F20"/>
          <w:spacing w:val="4"/>
          <w:sz w:val="24"/>
        </w:rPr>
        <w:t>Exhibitions.</w:t>
      </w:r>
    </w:p>
    <w:p w:rsidR="000D3991" w:rsidRDefault="00D12952" w:rsidP="00D12952">
      <w:pPr>
        <w:pStyle w:val="ListParagraph"/>
        <w:numPr>
          <w:ilvl w:val="1"/>
          <w:numId w:val="47"/>
        </w:numPr>
        <w:tabs>
          <w:tab w:val="left" w:pos="2612"/>
        </w:tabs>
        <w:spacing w:before="219" w:line="300" w:lineRule="auto"/>
        <w:ind w:left="2611" w:right="509"/>
        <w:jc w:val="both"/>
        <w:rPr>
          <w:sz w:val="24"/>
        </w:rPr>
      </w:pPr>
      <w:r>
        <w:rPr>
          <w:rFonts w:ascii="Times New Roman"/>
          <w:b/>
          <w:color w:val="231F20"/>
          <w:spacing w:val="3"/>
          <w:sz w:val="24"/>
        </w:rPr>
        <w:t xml:space="preserve">Historical Tourism: </w:t>
      </w:r>
      <w:r>
        <w:rPr>
          <w:color w:val="231F20"/>
          <w:spacing w:val="2"/>
          <w:sz w:val="24"/>
        </w:rPr>
        <w:t xml:space="preserve">Any </w:t>
      </w:r>
      <w:r>
        <w:rPr>
          <w:color w:val="231F20"/>
          <w:spacing w:val="3"/>
          <w:sz w:val="24"/>
        </w:rPr>
        <w:t xml:space="preserve">Tourism activity that </w:t>
      </w:r>
      <w:r>
        <w:rPr>
          <w:color w:val="231F20"/>
          <w:sz w:val="24"/>
        </w:rPr>
        <w:t xml:space="preserve">is </w:t>
      </w:r>
      <w:r>
        <w:rPr>
          <w:color w:val="231F20"/>
          <w:spacing w:val="3"/>
          <w:sz w:val="24"/>
        </w:rPr>
        <w:t xml:space="preserve">taken-up </w:t>
      </w:r>
      <w:r>
        <w:rPr>
          <w:color w:val="231F20"/>
          <w:spacing w:val="4"/>
          <w:sz w:val="24"/>
        </w:rPr>
        <w:t xml:space="preserve">with </w:t>
      </w:r>
      <w:r>
        <w:rPr>
          <w:color w:val="231F20"/>
          <w:spacing w:val="3"/>
          <w:sz w:val="24"/>
        </w:rPr>
        <w:t xml:space="preserve">Historical Locations </w:t>
      </w:r>
      <w:r>
        <w:rPr>
          <w:color w:val="231F20"/>
          <w:sz w:val="24"/>
        </w:rPr>
        <w:t xml:space="preserve">as </w:t>
      </w:r>
      <w:r>
        <w:rPr>
          <w:color w:val="231F20"/>
          <w:spacing w:val="2"/>
          <w:sz w:val="24"/>
        </w:rPr>
        <w:t xml:space="preserve">the </w:t>
      </w:r>
      <w:r>
        <w:rPr>
          <w:color w:val="231F20"/>
          <w:spacing w:val="3"/>
          <w:sz w:val="24"/>
        </w:rPr>
        <w:t xml:space="preserve">Tourist Attraction. This form </w:t>
      </w:r>
      <w:r>
        <w:rPr>
          <w:color w:val="231F20"/>
          <w:spacing w:val="4"/>
          <w:sz w:val="24"/>
        </w:rPr>
        <w:t xml:space="preserve">of </w:t>
      </w:r>
      <w:r>
        <w:rPr>
          <w:color w:val="231F20"/>
          <w:spacing w:val="3"/>
          <w:sz w:val="24"/>
        </w:rPr>
        <w:t xml:space="preserve">tourism </w:t>
      </w:r>
      <w:r>
        <w:rPr>
          <w:color w:val="231F20"/>
          <w:spacing w:val="2"/>
          <w:sz w:val="24"/>
        </w:rPr>
        <w:t xml:space="preserve">was the </w:t>
      </w:r>
      <w:r>
        <w:rPr>
          <w:color w:val="231F20"/>
          <w:spacing w:val="3"/>
          <w:sz w:val="24"/>
        </w:rPr>
        <w:t xml:space="preserve">first form </w:t>
      </w:r>
      <w:r>
        <w:rPr>
          <w:color w:val="231F20"/>
          <w:sz w:val="24"/>
        </w:rPr>
        <w:t xml:space="preserve">of </w:t>
      </w:r>
      <w:r>
        <w:rPr>
          <w:color w:val="231F20"/>
          <w:spacing w:val="3"/>
          <w:sz w:val="24"/>
        </w:rPr>
        <w:t xml:space="preserve">tourism that many tourists loved </w:t>
      </w:r>
      <w:r>
        <w:rPr>
          <w:color w:val="231F20"/>
          <w:spacing w:val="4"/>
          <w:sz w:val="24"/>
        </w:rPr>
        <w:t xml:space="preserve">to </w:t>
      </w:r>
      <w:r>
        <w:rPr>
          <w:color w:val="231F20"/>
          <w:spacing w:val="3"/>
          <w:sz w:val="24"/>
        </w:rPr>
        <w:t xml:space="preserve">participate. Only recently, </w:t>
      </w:r>
      <w:r>
        <w:rPr>
          <w:color w:val="231F20"/>
          <w:spacing w:val="2"/>
          <w:sz w:val="24"/>
        </w:rPr>
        <w:t xml:space="preserve">the </w:t>
      </w:r>
      <w:r>
        <w:rPr>
          <w:color w:val="231F20"/>
          <w:spacing w:val="3"/>
          <w:sz w:val="24"/>
        </w:rPr>
        <w:t xml:space="preserve">tourism forms </w:t>
      </w:r>
      <w:r>
        <w:rPr>
          <w:color w:val="231F20"/>
          <w:spacing w:val="2"/>
          <w:sz w:val="24"/>
        </w:rPr>
        <w:t xml:space="preserve">are </w:t>
      </w:r>
      <w:r>
        <w:rPr>
          <w:color w:val="231F20"/>
          <w:spacing w:val="3"/>
          <w:sz w:val="24"/>
        </w:rPr>
        <w:t xml:space="preserve">taking </w:t>
      </w:r>
      <w:r>
        <w:rPr>
          <w:color w:val="231F20"/>
          <w:sz w:val="24"/>
        </w:rPr>
        <w:t xml:space="preserve">a </w:t>
      </w:r>
      <w:r>
        <w:rPr>
          <w:color w:val="231F20"/>
          <w:spacing w:val="4"/>
          <w:sz w:val="24"/>
        </w:rPr>
        <w:t>busines</w:t>
      </w:r>
      <w:r>
        <w:rPr>
          <w:color w:val="231F20"/>
          <w:spacing w:val="4"/>
          <w:sz w:val="24"/>
        </w:rPr>
        <w:t>s dimensions.</w:t>
      </w:r>
    </w:p>
    <w:p w:rsidR="000D3991" w:rsidRDefault="00D12952" w:rsidP="00D12952">
      <w:pPr>
        <w:pStyle w:val="ListParagraph"/>
        <w:numPr>
          <w:ilvl w:val="1"/>
          <w:numId w:val="47"/>
        </w:numPr>
        <w:tabs>
          <w:tab w:val="left" w:pos="2612"/>
        </w:tabs>
        <w:spacing w:before="219" w:line="300" w:lineRule="auto"/>
        <w:ind w:left="2611" w:right="509"/>
        <w:jc w:val="both"/>
        <w:rPr>
          <w:sz w:val="24"/>
        </w:rPr>
      </w:pPr>
      <w:r>
        <w:rPr>
          <w:rFonts w:ascii="Times New Roman"/>
          <w:b/>
          <w:color w:val="231F20"/>
          <w:spacing w:val="3"/>
          <w:sz w:val="24"/>
        </w:rPr>
        <w:t xml:space="preserve">Cultural Tourism: </w:t>
      </w:r>
      <w:r>
        <w:rPr>
          <w:color w:val="231F20"/>
          <w:sz w:val="24"/>
        </w:rPr>
        <w:t xml:space="preserve">It is </w:t>
      </w:r>
      <w:r>
        <w:rPr>
          <w:color w:val="231F20"/>
          <w:spacing w:val="2"/>
          <w:sz w:val="24"/>
        </w:rPr>
        <w:t xml:space="preserve">the </w:t>
      </w:r>
      <w:r>
        <w:rPr>
          <w:color w:val="231F20"/>
          <w:spacing w:val="3"/>
          <w:sz w:val="24"/>
        </w:rPr>
        <w:t xml:space="preserve">form </w:t>
      </w:r>
      <w:r>
        <w:rPr>
          <w:color w:val="231F20"/>
          <w:sz w:val="24"/>
        </w:rPr>
        <w:t xml:space="preserve">of </w:t>
      </w:r>
      <w:r>
        <w:rPr>
          <w:color w:val="231F20"/>
          <w:spacing w:val="3"/>
          <w:sz w:val="24"/>
        </w:rPr>
        <w:t xml:space="preserve">tourism that takes culture </w:t>
      </w:r>
      <w:r>
        <w:rPr>
          <w:color w:val="231F20"/>
          <w:spacing w:val="4"/>
          <w:sz w:val="24"/>
        </w:rPr>
        <w:t xml:space="preserve">of </w:t>
      </w:r>
      <w:r>
        <w:rPr>
          <w:color w:val="231F20"/>
          <w:spacing w:val="2"/>
          <w:sz w:val="24"/>
        </w:rPr>
        <w:t xml:space="preserve">the </w:t>
      </w:r>
      <w:r>
        <w:rPr>
          <w:color w:val="231F20"/>
          <w:spacing w:val="3"/>
          <w:sz w:val="24"/>
        </w:rPr>
        <w:t xml:space="preserve">destination </w:t>
      </w:r>
      <w:r>
        <w:rPr>
          <w:color w:val="231F20"/>
          <w:sz w:val="24"/>
        </w:rPr>
        <w:t xml:space="preserve">as </w:t>
      </w:r>
      <w:r>
        <w:rPr>
          <w:color w:val="231F20"/>
          <w:spacing w:val="2"/>
          <w:sz w:val="24"/>
        </w:rPr>
        <w:t xml:space="preserve">the </w:t>
      </w:r>
      <w:r>
        <w:rPr>
          <w:color w:val="231F20"/>
          <w:spacing w:val="3"/>
          <w:sz w:val="24"/>
        </w:rPr>
        <w:t xml:space="preserve">attraction. Culture </w:t>
      </w:r>
      <w:r>
        <w:rPr>
          <w:color w:val="231F20"/>
          <w:sz w:val="24"/>
        </w:rPr>
        <w:t xml:space="preserve">it </w:t>
      </w:r>
      <w:r>
        <w:rPr>
          <w:color w:val="231F20"/>
          <w:spacing w:val="3"/>
          <w:sz w:val="24"/>
        </w:rPr>
        <w:t xml:space="preserve">should </w:t>
      </w:r>
      <w:r>
        <w:rPr>
          <w:color w:val="231F20"/>
          <w:sz w:val="24"/>
        </w:rPr>
        <w:t xml:space="preserve">be </w:t>
      </w:r>
      <w:r>
        <w:rPr>
          <w:color w:val="231F20"/>
          <w:spacing w:val="4"/>
          <w:sz w:val="24"/>
        </w:rPr>
        <w:t xml:space="preserve">remembered </w:t>
      </w:r>
      <w:r>
        <w:rPr>
          <w:color w:val="231F20"/>
          <w:sz w:val="24"/>
        </w:rPr>
        <w:t xml:space="preserve">is </w:t>
      </w:r>
      <w:r>
        <w:rPr>
          <w:color w:val="231F20"/>
          <w:spacing w:val="2"/>
          <w:sz w:val="24"/>
        </w:rPr>
        <w:t xml:space="preserve">the </w:t>
      </w:r>
      <w:r>
        <w:rPr>
          <w:color w:val="231F20"/>
          <w:spacing w:val="3"/>
          <w:sz w:val="24"/>
        </w:rPr>
        <w:t xml:space="preserve">form </w:t>
      </w:r>
      <w:r>
        <w:rPr>
          <w:color w:val="231F20"/>
          <w:sz w:val="24"/>
        </w:rPr>
        <w:t xml:space="preserve">of </w:t>
      </w:r>
      <w:r>
        <w:rPr>
          <w:color w:val="231F20"/>
          <w:spacing w:val="3"/>
          <w:sz w:val="24"/>
        </w:rPr>
        <w:t xml:space="preserve">expression </w:t>
      </w:r>
      <w:r>
        <w:rPr>
          <w:color w:val="231F20"/>
          <w:sz w:val="24"/>
        </w:rPr>
        <w:t xml:space="preserve">of </w:t>
      </w:r>
      <w:r>
        <w:rPr>
          <w:color w:val="231F20"/>
          <w:spacing w:val="2"/>
          <w:sz w:val="24"/>
        </w:rPr>
        <w:t xml:space="preserve">the </w:t>
      </w:r>
      <w:r>
        <w:rPr>
          <w:color w:val="231F20"/>
          <w:spacing w:val="3"/>
          <w:sz w:val="24"/>
        </w:rPr>
        <w:t xml:space="preserve">people </w:t>
      </w:r>
      <w:r>
        <w:rPr>
          <w:color w:val="231F20"/>
          <w:sz w:val="24"/>
        </w:rPr>
        <w:t xml:space="preserve">of </w:t>
      </w:r>
      <w:r>
        <w:rPr>
          <w:color w:val="231F20"/>
          <w:spacing w:val="2"/>
          <w:sz w:val="24"/>
        </w:rPr>
        <w:t xml:space="preserve">the </w:t>
      </w:r>
      <w:r>
        <w:rPr>
          <w:color w:val="231F20"/>
          <w:spacing w:val="3"/>
          <w:sz w:val="24"/>
        </w:rPr>
        <w:t xml:space="preserve">destination </w:t>
      </w:r>
      <w:r>
        <w:rPr>
          <w:color w:val="231F20"/>
          <w:spacing w:val="4"/>
          <w:sz w:val="24"/>
        </w:rPr>
        <w:t xml:space="preserve">through </w:t>
      </w:r>
      <w:r>
        <w:rPr>
          <w:color w:val="231F20"/>
          <w:spacing w:val="3"/>
          <w:sz w:val="24"/>
        </w:rPr>
        <w:t xml:space="preserve">their life-style. Culture </w:t>
      </w:r>
      <w:r>
        <w:rPr>
          <w:color w:val="231F20"/>
          <w:sz w:val="24"/>
        </w:rPr>
        <w:t xml:space="preserve">is </w:t>
      </w:r>
      <w:r>
        <w:rPr>
          <w:color w:val="231F20"/>
          <w:spacing w:val="3"/>
          <w:sz w:val="24"/>
        </w:rPr>
        <w:t>express throu</w:t>
      </w:r>
      <w:r>
        <w:rPr>
          <w:color w:val="231F20"/>
          <w:spacing w:val="3"/>
          <w:sz w:val="24"/>
        </w:rPr>
        <w:t xml:space="preserve">gh their food, </w:t>
      </w:r>
      <w:r>
        <w:rPr>
          <w:color w:val="231F20"/>
          <w:spacing w:val="4"/>
          <w:sz w:val="24"/>
        </w:rPr>
        <w:t xml:space="preserve">shelter, </w:t>
      </w:r>
      <w:r>
        <w:rPr>
          <w:color w:val="231F20"/>
          <w:spacing w:val="3"/>
          <w:sz w:val="24"/>
        </w:rPr>
        <w:t xml:space="preserve">clothing, art, architecture, music, dance, drama </w:t>
      </w:r>
      <w:r>
        <w:rPr>
          <w:color w:val="231F20"/>
          <w:spacing w:val="2"/>
          <w:sz w:val="24"/>
        </w:rPr>
        <w:t xml:space="preserve">and any </w:t>
      </w:r>
      <w:r>
        <w:rPr>
          <w:color w:val="231F20"/>
          <w:spacing w:val="4"/>
          <w:sz w:val="24"/>
        </w:rPr>
        <w:t xml:space="preserve">uniqueness </w:t>
      </w:r>
      <w:r>
        <w:rPr>
          <w:color w:val="231F20"/>
          <w:sz w:val="24"/>
        </w:rPr>
        <w:t xml:space="preserve">of </w:t>
      </w:r>
      <w:r>
        <w:rPr>
          <w:color w:val="231F20"/>
          <w:spacing w:val="2"/>
          <w:sz w:val="24"/>
        </w:rPr>
        <w:t xml:space="preserve">the </w:t>
      </w:r>
      <w:r>
        <w:rPr>
          <w:color w:val="231F20"/>
          <w:spacing w:val="3"/>
          <w:sz w:val="24"/>
        </w:rPr>
        <w:t xml:space="preserve">location. This form </w:t>
      </w:r>
      <w:r>
        <w:rPr>
          <w:color w:val="231F20"/>
          <w:sz w:val="24"/>
        </w:rPr>
        <w:t xml:space="preserve">of </w:t>
      </w:r>
      <w:r>
        <w:rPr>
          <w:color w:val="231F20"/>
          <w:spacing w:val="3"/>
          <w:sz w:val="24"/>
        </w:rPr>
        <w:t xml:space="preserve">tourism </w:t>
      </w:r>
      <w:r>
        <w:rPr>
          <w:color w:val="231F20"/>
          <w:spacing w:val="2"/>
          <w:sz w:val="24"/>
        </w:rPr>
        <w:t xml:space="preserve">has </w:t>
      </w:r>
      <w:r>
        <w:rPr>
          <w:color w:val="231F20"/>
          <w:sz w:val="24"/>
        </w:rPr>
        <w:t xml:space="preserve">a </w:t>
      </w:r>
      <w:r>
        <w:rPr>
          <w:color w:val="231F20"/>
          <w:spacing w:val="3"/>
          <w:sz w:val="24"/>
        </w:rPr>
        <w:t xml:space="preserve">great opportunity </w:t>
      </w:r>
      <w:r>
        <w:rPr>
          <w:color w:val="231F20"/>
          <w:spacing w:val="4"/>
          <w:sz w:val="24"/>
        </w:rPr>
        <w:t xml:space="preserve">of </w:t>
      </w:r>
      <w:r>
        <w:rPr>
          <w:color w:val="231F20"/>
          <w:spacing w:val="3"/>
          <w:sz w:val="24"/>
        </w:rPr>
        <w:t xml:space="preserve">interaction </w:t>
      </w:r>
      <w:r>
        <w:rPr>
          <w:color w:val="231F20"/>
          <w:spacing w:val="2"/>
          <w:sz w:val="24"/>
        </w:rPr>
        <w:t xml:space="preserve">and </w:t>
      </w:r>
      <w:r>
        <w:rPr>
          <w:color w:val="231F20"/>
          <w:spacing w:val="3"/>
          <w:sz w:val="24"/>
        </w:rPr>
        <w:t xml:space="preserve">participation </w:t>
      </w:r>
      <w:r>
        <w:rPr>
          <w:color w:val="231F20"/>
          <w:spacing w:val="2"/>
          <w:sz w:val="24"/>
        </w:rPr>
        <w:t>for the</w:t>
      </w:r>
      <w:r>
        <w:rPr>
          <w:color w:val="231F20"/>
          <w:spacing w:val="26"/>
          <w:sz w:val="24"/>
        </w:rPr>
        <w:t xml:space="preserve"> </w:t>
      </w:r>
      <w:r>
        <w:rPr>
          <w:color w:val="231F20"/>
          <w:spacing w:val="4"/>
          <w:sz w:val="24"/>
        </w:rPr>
        <w:t>visitors.</w:t>
      </w:r>
    </w:p>
    <w:p w:rsidR="000D3991" w:rsidRDefault="00D12952" w:rsidP="00D12952">
      <w:pPr>
        <w:pStyle w:val="ListParagraph"/>
        <w:numPr>
          <w:ilvl w:val="1"/>
          <w:numId w:val="47"/>
        </w:numPr>
        <w:tabs>
          <w:tab w:val="left" w:pos="2612"/>
        </w:tabs>
        <w:spacing w:before="218" w:line="300" w:lineRule="auto"/>
        <w:ind w:left="2611" w:right="510"/>
        <w:jc w:val="both"/>
        <w:rPr>
          <w:sz w:val="14"/>
        </w:rPr>
      </w:pPr>
      <w:r>
        <w:rPr>
          <w:rFonts w:ascii="Times New Roman" w:hAnsi="Times New Roman"/>
          <w:b/>
          <w:color w:val="231F20"/>
          <w:spacing w:val="3"/>
          <w:w w:val="105"/>
          <w:sz w:val="24"/>
        </w:rPr>
        <w:t>Social</w:t>
      </w:r>
      <w:r>
        <w:rPr>
          <w:rFonts w:ascii="Times New Roman" w:hAnsi="Times New Roman"/>
          <w:b/>
          <w:color w:val="231F20"/>
          <w:spacing w:val="-20"/>
          <w:w w:val="105"/>
          <w:sz w:val="24"/>
        </w:rPr>
        <w:t xml:space="preserve"> </w:t>
      </w:r>
      <w:r>
        <w:rPr>
          <w:rFonts w:ascii="Times New Roman" w:hAnsi="Times New Roman"/>
          <w:b/>
          <w:color w:val="231F20"/>
          <w:spacing w:val="3"/>
          <w:w w:val="105"/>
          <w:sz w:val="24"/>
        </w:rPr>
        <w:t>Tourism:</w:t>
      </w:r>
      <w:r>
        <w:rPr>
          <w:rFonts w:ascii="Times New Roman" w:hAnsi="Times New Roman"/>
          <w:b/>
          <w:color w:val="231F20"/>
          <w:spacing w:val="-20"/>
          <w:w w:val="105"/>
          <w:sz w:val="24"/>
        </w:rPr>
        <w:t xml:space="preserve"> </w:t>
      </w:r>
      <w:r>
        <w:rPr>
          <w:color w:val="231F20"/>
          <w:w w:val="105"/>
          <w:sz w:val="24"/>
        </w:rPr>
        <w:t>A</w:t>
      </w:r>
      <w:r>
        <w:rPr>
          <w:color w:val="231F20"/>
          <w:spacing w:val="-18"/>
          <w:w w:val="105"/>
          <w:sz w:val="24"/>
        </w:rPr>
        <w:t xml:space="preserve"> </w:t>
      </w:r>
      <w:r>
        <w:rPr>
          <w:color w:val="231F20"/>
          <w:spacing w:val="3"/>
          <w:w w:val="105"/>
          <w:sz w:val="24"/>
        </w:rPr>
        <w:t>type</w:t>
      </w:r>
      <w:r>
        <w:rPr>
          <w:color w:val="231F20"/>
          <w:spacing w:val="-18"/>
          <w:w w:val="105"/>
          <w:sz w:val="24"/>
        </w:rPr>
        <w:t xml:space="preserve"> </w:t>
      </w:r>
      <w:r>
        <w:rPr>
          <w:color w:val="231F20"/>
          <w:w w:val="105"/>
          <w:sz w:val="24"/>
        </w:rPr>
        <w:t>of</w:t>
      </w:r>
      <w:r>
        <w:rPr>
          <w:color w:val="231F20"/>
          <w:spacing w:val="-18"/>
          <w:w w:val="105"/>
          <w:sz w:val="24"/>
        </w:rPr>
        <w:t xml:space="preserve"> </w:t>
      </w:r>
      <w:r>
        <w:rPr>
          <w:color w:val="231F20"/>
          <w:spacing w:val="3"/>
          <w:w w:val="105"/>
          <w:sz w:val="24"/>
        </w:rPr>
        <w:t>tourism</w:t>
      </w:r>
      <w:r>
        <w:rPr>
          <w:color w:val="231F20"/>
          <w:spacing w:val="-17"/>
          <w:w w:val="105"/>
          <w:sz w:val="24"/>
        </w:rPr>
        <w:t xml:space="preserve"> </w:t>
      </w:r>
      <w:r>
        <w:rPr>
          <w:color w:val="231F20"/>
          <w:spacing w:val="3"/>
          <w:w w:val="105"/>
          <w:sz w:val="24"/>
        </w:rPr>
        <w:t>that</w:t>
      </w:r>
      <w:r>
        <w:rPr>
          <w:color w:val="231F20"/>
          <w:spacing w:val="-18"/>
          <w:w w:val="105"/>
          <w:sz w:val="24"/>
        </w:rPr>
        <w:t xml:space="preserve"> </w:t>
      </w:r>
      <w:r>
        <w:rPr>
          <w:color w:val="231F20"/>
          <w:spacing w:val="3"/>
          <w:w w:val="105"/>
          <w:sz w:val="24"/>
        </w:rPr>
        <w:t>provides</w:t>
      </w:r>
      <w:r>
        <w:rPr>
          <w:color w:val="231F20"/>
          <w:spacing w:val="-18"/>
          <w:w w:val="105"/>
          <w:sz w:val="24"/>
        </w:rPr>
        <w:t xml:space="preserve"> </w:t>
      </w:r>
      <w:r>
        <w:rPr>
          <w:color w:val="231F20"/>
          <w:spacing w:val="3"/>
          <w:w w:val="105"/>
          <w:sz w:val="24"/>
        </w:rPr>
        <w:t>help</w:t>
      </w:r>
      <w:r>
        <w:rPr>
          <w:color w:val="231F20"/>
          <w:spacing w:val="-18"/>
          <w:w w:val="105"/>
          <w:sz w:val="24"/>
        </w:rPr>
        <w:t xml:space="preserve"> </w:t>
      </w:r>
      <w:r>
        <w:rPr>
          <w:color w:val="231F20"/>
          <w:w w:val="105"/>
          <w:sz w:val="24"/>
        </w:rPr>
        <w:t>to</w:t>
      </w:r>
      <w:r>
        <w:rPr>
          <w:color w:val="231F20"/>
          <w:spacing w:val="-18"/>
          <w:w w:val="105"/>
          <w:sz w:val="24"/>
        </w:rPr>
        <w:t xml:space="preserve"> </w:t>
      </w:r>
      <w:r>
        <w:rPr>
          <w:color w:val="231F20"/>
          <w:w w:val="105"/>
          <w:sz w:val="24"/>
        </w:rPr>
        <w:t>a</w:t>
      </w:r>
      <w:r>
        <w:rPr>
          <w:color w:val="231F20"/>
          <w:spacing w:val="-17"/>
          <w:w w:val="105"/>
          <w:sz w:val="24"/>
        </w:rPr>
        <w:t xml:space="preserve"> </w:t>
      </w:r>
      <w:r>
        <w:rPr>
          <w:color w:val="231F20"/>
          <w:spacing w:val="4"/>
          <w:w w:val="105"/>
          <w:sz w:val="24"/>
        </w:rPr>
        <w:t xml:space="preserve">section </w:t>
      </w:r>
      <w:r>
        <w:rPr>
          <w:color w:val="231F20"/>
          <w:w w:val="105"/>
          <w:sz w:val="24"/>
        </w:rPr>
        <w:t xml:space="preserve">of </w:t>
      </w:r>
      <w:r>
        <w:rPr>
          <w:color w:val="231F20"/>
          <w:spacing w:val="2"/>
          <w:w w:val="105"/>
          <w:sz w:val="24"/>
        </w:rPr>
        <w:t xml:space="preserve">the </w:t>
      </w:r>
      <w:r>
        <w:rPr>
          <w:color w:val="231F20"/>
          <w:spacing w:val="3"/>
          <w:w w:val="105"/>
          <w:sz w:val="24"/>
        </w:rPr>
        <w:t xml:space="preserve">society </w:t>
      </w:r>
      <w:r>
        <w:rPr>
          <w:color w:val="231F20"/>
          <w:spacing w:val="2"/>
          <w:w w:val="105"/>
          <w:sz w:val="24"/>
        </w:rPr>
        <w:t xml:space="preserve">for the </w:t>
      </w:r>
      <w:r>
        <w:rPr>
          <w:color w:val="231F20"/>
          <w:spacing w:val="3"/>
          <w:w w:val="105"/>
          <w:sz w:val="24"/>
        </w:rPr>
        <w:t xml:space="preserve">experience </w:t>
      </w:r>
      <w:r>
        <w:rPr>
          <w:color w:val="231F20"/>
          <w:w w:val="105"/>
          <w:sz w:val="24"/>
        </w:rPr>
        <w:t xml:space="preserve">of </w:t>
      </w:r>
      <w:r>
        <w:rPr>
          <w:color w:val="231F20"/>
          <w:spacing w:val="3"/>
          <w:w w:val="105"/>
          <w:sz w:val="24"/>
        </w:rPr>
        <w:t xml:space="preserve">tourism. This concept </w:t>
      </w:r>
      <w:r>
        <w:rPr>
          <w:color w:val="231F20"/>
          <w:spacing w:val="4"/>
          <w:w w:val="105"/>
          <w:sz w:val="24"/>
        </w:rPr>
        <w:t xml:space="preserve">came </w:t>
      </w:r>
      <w:r>
        <w:rPr>
          <w:color w:val="231F20"/>
          <w:spacing w:val="3"/>
          <w:w w:val="105"/>
          <w:sz w:val="24"/>
        </w:rPr>
        <w:t xml:space="preserve">into existence </w:t>
      </w:r>
      <w:r>
        <w:rPr>
          <w:color w:val="231F20"/>
          <w:w w:val="105"/>
          <w:sz w:val="24"/>
        </w:rPr>
        <w:t xml:space="preserve">in </w:t>
      </w:r>
      <w:r>
        <w:rPr>
          <w:color w:val="231F20"/>
          <w:spacing w:val="2"/>
          <w:w w:val="105"/>
          <w:sz w:val="24"/>
        </w:rPr>
        <w:t xml:space="preserve">the </w:t>
      </w:r>
      <w:r>
        <w:rPr>
          <w:color w:val="231F20"/>
          <w:spacing w:val="3"/>
          <w:w w:val="105"/>
          <w:sz w:val="24"/>
        </w:rPr>
        <w:t xml:space="preserve">fifties, especially </w:t>
      </w:r>
      <w:r>
        <w:rPr>
          <w:color w:val="231F20"/>
          <w:w w:val="105"/>
          <w:sz w:val="24"/>
        </w:rPr>
        <w:t xml:space="preserve">in </w:t>
      </w:r>
      <w:r>
        <w:rPr>
          <w:color w:val="231F20"/>
          <w:spacing w:val="3"/>
          <w:w w:val="105"/>
          <w:sz w:val="24"/>
        </w:rPr>
        <w:t xml:space="preserve">Europe. </w:t>
      </w:r>
      <w:r>
        <w:rPr>
          <w:color w:val="231F20"/>
          <w:w w:val="105"/>
          <w:sz w:val="24"/>
        </w:rPr>
        <w:t xml:space="preserve">In </w:t>
      </w:r>
      <w:r>
        <w:rPr>
          <w:color w:val="231F20"/>
          <w:spacing w:val="4"/>
          <w:w w:val="105"/>
          <w:sz w:val="24"/>
        </w:rPr>
        <w:t xml:space="preserve">reference </w:t>
      </w:r>
      <w:r>
        <w:rPr>
          <w:color w:val="231F20"/>
          <w:w w:val="105"/>
          <w:sz w:val="24"/>
        </w:rPr>
        <w:t xml:space="preserve">to M. </w:t>
      </w:r>
      <w:r>
        <w:rPr>
          <w:color w:val="231F20"/>
          <w:spacing w:val="3"/>
          <w:w w:val="105"/>
          <w:sz w:val="24"/>
        </w:rPr>
        <w:t xml:space="preserve">Andre’ poplimont, “Social tourism </w:t>
      </w:r>
      <w:r>
        <w:rPr>
          <w:color w:val="231F20"/>
          <w:w w:val="105"/>
          <w:sz w:val="24"/>
        </w:rPr>
        <w:t xml:space="preserve">is </w:t>
      </w:r>
      <w:r>
        <w:rPr>
          <w:color w:val="231F20"/>
          <w:spacing w:val="2"/>
          <w:w w:val="105"/>
          <w:sz w:val="24"/>
        </w:rPr>
        <w:t xml:space="preserve">the </w:t>
      </w:r>
      <w:r>
        <w:rPr>
          <w:color w:val="231F20"/>
          <w:spacing w:val="3"/>
          <w:w w:val="105"/>
          <w:sz w:val="24"/>
        </w:rPr>
        <w:t xml:space="preserve">type </w:t>
      </w:r>
      <w:r>
        <w:rPr>
          <w:color w:val="231F20"/>
          <w:w w:val="105"/>
          <w:sz w:val="24"/>
        </w:rPr>
        <w:t xml:space="preserve">of </w:t>
      </w:r>
      <w:r>
        <w:rPr>
          <w:color w:val="231F20"/>
          <w:spacing w:val="4"/>
          <w:w w:val="105"/>
          <w:sz w:val="24"/>
        </w:rPr>
        <w:t>tourism</w:t>
      </w:r>
      <w:r>
        <w:rPr>
          <w:color w:val="231F20"/>
          <w:spacing w:val="71"/>
          <w:w w:val="105"/>
          <w:sz w:val="24"/>
        </w:rPr>
        <w:t xml:space="preserve"> </w:t>
      </w:r>
      <w:r>
        <w:rPr>
          <w:color w:val="231F20"/>
          <w:spacing w:val="3"/>
          <w:w w:val="105"/>
          <w:sz w:val="24"/>
        </w:rPr>
        <w:t>practiced</w:t>
      </w:r>
      <w:r>
        <w:rPr>
          <w:color w:val="231F20"/>
          <w:spacing w:val="-17"/>
          <w:w w:val="105"/>
          <w:sz w:val="24"/>
        </w:rPr>
        <w:t xml:space="preserve"> </w:t>
      </w:r>
      <w:r>
        <w:rPr>
          <w:color w:val="231F20"/>
          <w:w w:val="105"/>
          <w:sz w:val="24"/>
        </w:rPr>
        <w:t>by</w:t>
      </w:r>
      <w:r>
        <w:rPr>
          <w:color w:val="231F20"/>
          <w:spacing w:val="-16"/>
          <w:w w:val="105"/>
          <w:sz w:val="24"/>
        </w:rPr>
        <w:t xml:space="preserve"> </w:t>
      </w:r>
      <w:r>
        <w:rPr>
          <w:color w:val="231F20"/>
          <w:spacing w:val="3"/>
          <w:w w:val="105"/>
          <w:sz w:val="24"/>
        </w:rPr>
        <w:t>those</w:t>
      </w:r>
      <w:r>
        <w:rPr>
          <w:color w:val="231F20"/>
          <w:spacing w:val="-16"/>
          <w:w w:val="105"/>
          <w:sz w:val="24"/>
        </w:rPr>
        <w:t xml:space="preserve"> </w:t>
      </w:r>
      <w:r>
        <w:rPr>
          <w:color w:val="231F20"/>
          <w:spacing w:val="2"/>
          <w:w w:val="105"/>
          <w:sz w:val="24"/>
        </w:rPr>
        <w:t>who</w:t>
      </w:r>
      <w:r>
        <w:rPr>
          <w:color w:val="231F20"/>
          <w:spacing w:val="-16"/>
          <w:w w:val="105"/>
          <w:sz w:val="24"/>
        </w:rPr>
        <w:t xml:space="preserve"> </w:t>
      </w:r>
      <w:r>
        <w:rPr>
          <w:color w:val="231F20"/>
          <w:spacing w:val="3"/>
          <w:w w:val="105"/>
          <w:sz w:val="24"/>
        </w:rPr>
        <w:t>would</w:t>
      </w:r>
      <w:r>
        <w:rPr>
          <w:color w:val="231F20"/>
          <w:spacing w:val="-16"/>
          <w:w w:val="105"/>
          <w:sz w:val="24"/>
        </w:rPr>
        <w:t xml:space="preserve"> </w:t>
      </w:r>
      <w:r>
        <w:rPr>
          <w:color w:val="231F20"/>
          <w:spacing w:val="2"/>
          <w:w w:val="105"/>
          <w:sz w:val="24"/>
        </w:rPr>
        <w:t>not</w:t>
      </w:r>
      <w:r>
        <w:rPr>
          <w:color w:val="231F20"/>
          <w:spacing w:val="-17"/>
          <w:w w:val="105"/>
          <w:sz w:val="24"/>
        </w:rPr>
        <w:t xml:space="preserve"> </w:t>
      </w:r>
      <w:r>
        <w:rPr>
          <w:color w:val="231F20"/>
          <w:w w:val="105"/>
          <w:sz w:val="24"/>
        </w:rPr>
        <w:t>be</w:t>
      </w:r>
      <w:r>
        <w:rPr>
          <w:color w:val="231F20"/>
          <w:spacing w:val="-16"/>
          <w:w w:val="105"/>
          <w:sz w:val="24"/>
        </w:rPr>
        <w:t xml:space="preserve"> </w:t>
      </w:r>
      <w:r>
        <w:rPr>
          <w:color w:val="231F20"/>
          <w:spacing w:val="3"/>
          <w:w w:val="105"/>
          <w:sz w:val="24"/>
        </w:rPr>
        <w:t>able</w:t>
      </w:r>
      <w:r>
        <w:rPr>
          <w:color w:val="231F20"/>
          <w:spacing w:val="-16"/>
          <w:w w:val="105"/>
          <w:sz w:val="24"/>
        </w:rPr>
        <w:t xml:space="preserve"> </w:t>
      </w:r>
      <w:r>
        <w:rPr>
          <w:color w:val="231F20"/>
          <w:w w:val="105"/>
          <w:sz w:val="24"/>
        </w:rPr>
        <w:t>to</w:t>
      </w:r>
      <w:r>
        <w:rPr>
          <w:color w:val="231F20"/>
          <w:spacing w:val="-16"/>
          <w:w w:val="105"/>
          <w:sz w:val="24"/>
        </w:rPr>
        <w:t xml:space="preserve"> </w:t>
      </w:r>
      <w:r>
        <w:rPr>
          <w:color w:val="231F20"/>
          <w:spacing w:val="3"/>
          <w:w w:val="105"/>
          <w:sz w:val="24"/>
        </w:rPr>
        <w:t>meet</w:t>
      </w:r>
      <w:r>
        <w:rPr>
          <w:color w:val="231F20"/>
          <w:spacing w:val="-16"/>
          <w:w w:val="105"/>
          <w:sz w:val="24"/>
        </w:rPr>
        <w:t xml:space="preserve"> </w:t>
      </w:r>
      <w:r>
        <w:rPr>
          <w:color w:val="231F20"/>
          <w:spacing w:val="2"/>
          <w:w w:val="105"/>
          <w:sz w:val="24"/>
        </w:rPr>
        <w:t>the</w:t>
      </w:r>
      <w:r>
        <w:rPr>
          <w:color w:val="231F20"/>
          <w:spacing w:val="-17"/>
          <w:w w:val="105"/>
          <w:sz w:val="24"/>
        </w:rPr>
        <w:t xml:space="preserve"> </w:t>
      </w:r>
      <w:r>
        <w:rPr>
          <w:color w:val="231F20"/>
          <w:spacing w:val="3"/>
          <w:w w:val="105"/>
          <w:sz w:val="24"/>
        </w:rPr>
        <w:t>cost</w:t>
      </w:r>
      <w:r>
        <w:rPr>
          <w:color w:val="231F20"/>
          <w:spacing w:val="-16"/>
          <w:w w:val="105"/>
          <w:sz w:val="24"/>
        </w:rPr>
        <w:t xml:space="preserve"> </w:t>
      </w:r>
      <w:r>
        <w:rPr>
          <w:color w:val="231F20"/>
          <w:spacing w:val="4"/>
          <w:w w:val="105"/>
          <w:sz w:val="24"/>
        </w:rPr>
        <w:t xml:space="preserve">without </w:t>
      </w:r>
      <w:r>
        <w:rPr>
          <w:color w:val="231F20"/>
          <w:spacing w:val="3"/>
          <w:w w:val="105"/>
          <w:sz w:val="24"/>
        </w:rPr>
        <w:t>social</w:t>
      </w:r>
      <w:r>
        <w:rPr>
          <w:color w:val="231F20"/>
          <w:spacing w:val="-22"/>
          <w:w w:val="105"/>
          <w:sz w:val="24"/>
        </w:rPr>
        <w:t xml:space="preserve"> </w:t>
      </w:r>
      <w:r>
        <w:rPr>
          <w:color w:val="231F20"/>
          <w:spacing w:val="3"/>
          <w:w w:val="105"/>
          <w:sz w:val="24"/>
        </w:rPr>
        <w:t>intervention,</w:t>
      </w:r>
      <w:r>
        <w:rPr>
          <w:color w:val="231F20"/>
          <w:spacing w:val="-22"/>
          <w:w w:val="105"/>
          <w:sz w:val="24"/>
        </w:rPr>
        <w:t xml:space="preserve"> </w:t>
      </w:r>
      <w:r>
        <w:rPr>
          <w:color w:val="231F20"/>
          <w:spacing w:val="3"/>
          <w:w w:val="105"/>
          <w:sz w:val="24"/>
        </w:rPr>
        <w:t>i.e.,</w:t>
      </w:r>
      <w:r>
        <w:rPr>
          <w:color w:val="231F20"/>
          <w:spacing w:val="-22"/>
          <w:w w:val="105"/>
          <w:sz w:val="24"/>
        </w:rPr>
        <w:t xml:space="preserve"> </w:t>
      </w:r>
      <w:r>
        <w:rPr>
          <w:color w:val="231F20"/>
          <w:spacing w:val="3"/>
          <w:w w:val="105"/>
          <w:sz w:val="24"/>
        </w:rPr>
        <w:t>without</w:t>
      </w:r>
      <w:r>
        <w:rPr>
          <w:color w:val="231F20"/>
          <w:spacing w:val="-22"/>
          <w:w w:val="105"/>
          <w:sz w:val="24"/>
        </w:rPr>
        <w:t xml:space="preserve"> </w:t>
      </w:r>
      <w:r>
        <w:rPr>
          <w:color w:val="231F20"/>
          <w:spacing w:val="2"/>
          <w:w w:val="105"/>
          <w:sz w:val="24"/>
        </w:rPr>
        <w:t>the</w:t>
      </w:r>
      <w:r>
        <w:rPr>
          <w:color w:val="231F20"/>
          <w:spacing w:val="-22"/>
          <w:w w:val="105"/>
          <w:sz w:val="24"/>
        </w:rPr>
        <w:t xml:space="preserve"> </w:t>
      </w:r>
      <w:r>
        <w:rPr>
          <w:color w:val="231F20"/>
          <w:spacing w:val="3"/>
          <w:w w:val="105"/>
          <w:sz w:val="24"/>
        </w:rPr>
        <w:t>assistance</w:t>
      </w:r>
      <w:r>
        <w:rPr>
          <w:color w:val="231F20"/>
          <w:spacing w:val="-22"/>
          <w:w w:val="105"/>
          <w:sz w:val="24"/>
        </w:rPr>
        <w:t xml:space="preserve"> </w:t>
      </w:r>
      <w:r>
        <w:rPr>
          <w:color w:val="231F20"/>
          <w:w w:val="105"/>
          <w:sz w:val="24"/>
        </w:rPr>
        <w:t>of</w:t>
      </w:r>
      <w:r>
        <w:rPr>
          <w:color w:val="231F20"/>
          <w:spacing w:val="-22"/>
          <w:w w:val="105"/>
          <w:sz w:val="24"/>
        </w:rPr>
        <w:t xml:space="preserve"> </w:t>
      </w:r>
      <w:r>
        <w:rPr>
          <w:color w:val="231F20"/>
          <w:w w:val="105"/>
          <w:sz w:val="24"/>
        </w:rPr>
        <w:t>an</w:t>
      </w:r>
      <w:r>
        <w:rPr>
          <w:color w:val="231F20"/>
          <w:spacing w:val="-22"/>
          <w:w w:val="105"/>
          <w:sz w:val="24"/>
        </w:rPr>
        <w:t xml:space="preserve"> </w:t>
      </w:r>
      <w:r>
        <w:rPr>
          <w:color w:val="231F20"/>
          <w:spacing w:val="3"/>
          <w:w w:val="105"/>
          <w:sz w:val="24"/>
        </w:rPr>
        <w:t>association</w:t>
      </w:r>
      <w:r>
        <w:rPr>
          <w:color w:val="231F20"/>
          <w:spacing w:val="-22"/>
          <w:w w:val="105"/>
          <w:sz w:val="24"/>
        </w:rPr>
        <w:t xml:space="preserve"> </w:t>
      </w:r>
      <w:r>
        <w:rPr>
          <w:color w:val="231F20"/>
          <w:spacing w:val="4"/>
          <w:w w:val="105"/>
          <w:sz w:val="24"/>
        </w:rPr>
        <w:t xml:space="preserve">to </w:t>
      </w:r>
      <w:r>
        <w:rPr>
          <w:color w:val="231F20"/>
          <w:spacing w:val="3"/>
          <w:w w:val="105"/>
          <w:sz w:val="24"/>
        </w:rPr>
        <w:t>which individuals</w:t>
      </w:r>
      <w:r>
        <w:rPr>
          <w:color w:val="231F20"/>
          <w:spacing w:val="-4"/>
          <w:w w:val="105"/>
          <w:sz w:val="24"/>
        </w:rPr>
        <w:t xml:space="preserve"> </w:t>
      </w:r>
      <w:r>
        <w:rPr>
          <w:color w:val="231F20"/>
          <w:spacing w:val="3"/>
          <w:w w:val="105"/>
          <w:sz w:val="24"/>
        </w:rPr>
        <w:t>belong.”</w:t>
      </w:r>
      <w:r>
        <w:rPr>
          <w:color w:val="231F20"/>
          <w:spacing w:val="3"/>
          <w:w w:val="105"/>
          <w:position w:val="8"/>
          <w:sz w:val="14"/>
        </w:rPr>
        <w:t>3</w:t>
      </w:r>
    </w:p>
    <w:p w:rsidR="000D3991" w:rsidRDefault="000D3991">
      <w:pPr>
        <w:spacing w:line="300" w:lineRule="auto"/>
        <w:jc w:val="both"/>
        <w:rPr>
          <w:sz w:val="14"/>
        </w:rPr>
        <w:sectPr w:rsidR="000D3991">
          <w:pgSz w:w="11910" w:h="16840"/>
          <w:pgMar w:top="1240" w:right="900" w:bottom="820" w:left="1300" w:header="929" w:footer="628" w:gutter="0"/>
          <w:cols w:space="720"/>
        </w:sectPr>
      </w:pPr>
    </w:p>
    <w:p w:rsidR="000D3991" w:rsidRDefault="000D3991" w:rsidP="00D12952">
      <w:pPr>
        <w:pStyle w:val="ListParagraph"/>
        <w:numPr>
          <w:ilvl w:val="1"/>
          <w:numId w:val="47"/>
        </w:numPr>
        <w:tabs>
          <w:tab w:val="left" w:pos="912"/>
        </w:tabs>
        <w:spacing w:before="114" w:line="300" w:lineRule="auto"/>
        <w:ind w:right="2211"/>
        <w:jc w:val="both"/>
        <w:rPr>
          <w:sz w:val="24"/>
        </w:rPr>
      </w:pPr>
      <w:r w:rsidRPr="000D3991">
        <w:lastRenderedPageBreak/>
        <w:pict>
          <v:line id="_x0000_s1372" style="position:absolute;left:0;text-align:left;z-index:15747072;mso-position-horizontal-relative:page;mso-position-vertical-relative:page" from="445.05pt,69.45pt" to="445.05pt,771pt" strokecolor="#d7d9da" strokeweight="5pt">
            <w10:wrap anchorx="page" anchory="page"/>
          </v:line>
        </w:pict>
      </w:r>
      <w:r w:rsidR="00D12952">
        <w:rPr>
          <w:rFonts w:ascii="Times New Roman"/>
          <w:b/>
          <w:color w:val="231F20"/>
          <w:spacing w:val="3"/>
          <w:w w:val="105"/>
          <w:sz w:val="24"/>
        </w:rPr>
        <w:t>Mass</w:t>
      </w:r>
      <w:r w:rsidR="00D12952">
        <w:rPr>
          <w:rFonts w:ascii="Times New Roman"/>
          <w:b/>
          <w:color w:val="231F20"/>
          <w:spacing w:val="-35"/>
          <w:w w:val="105"/>
          <w:sz w:val="24"/>
        </w:rPr>
        <w:t xml:space="preserve"> </w:t>
      </w:r>
      <w:r w:rsidR="00D12952">
        <w:rPr>
          <w:rFonts w:ascii="Times New Roman"/>
          <w:b/>
          <w:color w:val="231F20"/>
          <w:spacing w:val="3"/>
          <w:w w:val="105"/>
          <w:sz w:val="24"/>
        </w:rPr>
        <w:t>Tourism:</w:t>
      </w:r>
      <w:r w:rsidR="00D12952">
        <w:rPr>
          <w:rFonts w:ascii="Times New Roman"/>
          <w:b/>
          <w:color w:val="231F20"/>
          <w:spacing w:val="-34"/>
          <w:w w:val="105"/>
          <w:sz w:val="24"/>
        </w:rPr>
        <w:t xml:space="preserve"> </w:t>
      </w:r>
      <w:r w:rsidR="00D12952">
        <w:rPr>
          <w:color w:val="231F20"/>
          <w:spacing w:val="2"/>
          <w:w w:val="105"/>
          <w:sz w:val="24"/>
        </w:rPr>
        <w:t>The</w:t>
      </w:r>
      <w:r w:rsidR="00D12952">
        <w:rPr>
          <w:color w:val="231F20"/>
          <w:spacing w:val="-34"/>
          <w:w w:val="105"/>
          <w:sz w:val="24"/>
        </w:rPr>
        <w:t xml:space="preserve"> </w:t>
      </w:r>
      <w:r w:rsidR="00D12952">
        <w:rPr>
          <w:color w:val="231F20"/>
          <w:spacing w:val="3"/>
          <w:w w:val="105"/>
          <w:sz w:val="24"/>
        </w:rPr>
        <w:t>concept</w:t>
      </w:r>
      <w:r w:rsidR="00D12952">
        <w:rPr>
          <w:color w:val="231F20"/>
          <w:spacing w:val="-35"/>
          <w:w w:val="105"/>
          <w:sz w:val="24"/>
        </w:rPr>
        <w:t xml:space="preserve"> </w:t>
      </w:r>
      <w:r w:rsidR="00D12952">
        <w:rPr>
          <w:color w:val="231F20"/>
          <w:w w:val="105"/>
          <w:sz w:val="24"/>
        </w:rPr>
        <w:t>of</w:t>
      </w:r>
      <w:r w:rsidR="00D12952">
        <w:rPr>
          <w:color w:val="231F20"/>
          <w:spacing w:val="-34"/>
          <w:w w:val="105"/>
          <w:sz w:val="24"/>
        </w:rPr>
        <w:t xml:space="preserve"> </w:t>
      </w:r>
      <w:r w:rsidR="00D12952">
        <w:rPr>
          <w:color w:val="231F20"/>
          <w:spacing w:val="3"/>
          <w:w w:val="105"/>
          <w:sz w:val="24"/>
        </w:rPr>
        <w:t>mass</w:t>
      </w:r>
      <w:r w:rsidR="00D12952">
        <w:rPr>
          <w:color w:val="231F20"/>
          <w:spacing w:val="-34"/>
          <w:w w:val="105"/>
          <w:sz w:val="24"/>
        </w:rPr>
        <w:t xml:space="preserve"> </w:t>
      </w:r>
      <w:r w:rsidR="00D12952">
        <w:rPr>
          <w:color w:val="231F20"/>
          <w:spacing w:val="3"/>
          <w:w w:val="105"/>
          <w:sz w:val="24"/>
        </w:rPr>
        <w:t>tourism</w:t>
      </w:r>
      <w:r w:rsidR="00D12952">
        <w:rPr>
          <w:color w:val="231F20"/>
          <w:spacing w:val="-34"/>
          <w:w w:val="105"/>
          <w:sz w:val="24"/>
        </w:rPr>
        <w:t xml:space="preserve"> </w:t>
      </w:r>
      <w:r w:rsidR="00D12952">
        <w:rPr>
          <w:color w:val="231F20"/>
          <w:w w:val="105"/>
          <w:sz w:val="24"/>
        </w:rPr>
        <w:t>is</w:t>
      </w:r>
      <w:r w:rsidR="00D12952">
        <w:rPr>
          <w:color w:val="231F20"/>
          <w:spacing w:val="-34"/>
          <w:w w:val="105"/>
          <w:sz w:val="24"/>
        </w:rPr>
        <w:t xml:space="preserve"> </w:t>
      </w:r>
      <w:r w:rsidR="00D12952">
        <w:rPr>
          <w:color w:val="231F20"/>
          <w:spacing w:val="2"/>
          <w:w w:val="105"/>
          <w:sz w:val="24"/>
        </w:rPr>
        <w:t>the</w:t>
      </w:r>
      <w:r w:rsidR="00D12952">
        <w:rPr>
          <w:color w:val="231F20"/>
          <w:spacing w:val="-34"/>
          <w:w w:val="105"/>
          <w:sz w:val="24"/>
        </w:rPr>
        <w:t xml:space="preserve"> </w:t>
      </w:r>
      <w:r w:rsidR="00D12952">
        <w:rPr>
          <w:color w:val="231F20"/>
          <w:spacing w:val="3"/>
          <w:w w:val="105"/>
          <w:sz w:val="24"/>
        </w:rPr>
        <w:t>contribution</w:t>
      </w:r>
      <w:r w:rsidR="00D12952">
        <w:rPr>
          <w:color w:val="231F20"/>
          <w:spacing w:val="-34"/>
          <w:w w:val="105"/>
          <w:sz w:val="24"/>
        </w:rPr>
        <w:t xml:space="preserve"> </w:t>
      </w:r>
      <w:r w:rsidR="00D12952">
        <w:rPr>
          <w:color w:val="231F20"/>
          <w:spacing w:val="4"/>
          <w:w w:val="105"/>
          <w:sz w:val="24"/>
        </w:rPr>
        <w:t xml:space="preserve">of </w:t>
      </w:r>
      <w:r w:rsidR="00D12952">
        <w:rPr>
          <w:color w:val="231F20"/>
          <w:spacing w:val="3"/>
          <w:w w:val="105"/>
          <w:sz w:val="24"/>
        </w:rPr>
        <w:t>paid</w:t>
      </w:r>
      <w:r w:rsidR="00D12952">
        <w:rPr>
          <w:color w:val="231F20"/>
          <w:spacing w:val="-32"/>
          <w:w w:val="105"/>
          <w:sz w:val="24"/>
        </w:rPr>
        <w:t xml:space="preserve"> </w:t>
      </w:r>
      <w:r w:rsidR="00D12952">
        <w:rPr>
          <w:color w:val="231F20"/>
          <w:spacing w:val="3"/>
          <w:w w:val="105"/>
          <w:sz w:val="24"/>
        </w:rPr>
        <w:t>holidays,</w:t>
      </w:r>
      <w:r w:rsidR="00D12952">
        <w:rPr>
          <w:color w:val="231F20"/>
          <w:spacing w:val="-32"/>
          <w:w w:val="105"/>
          <w:sz w:val="24"/>
        </w:rPr>
        <w:t xml:space="preserve"> </w:t>
      </w:r>
      <w:r w:rsidR="00D12952">
        <w:rPr>
          <w:color w:val="231F20"/>
          <w:spacing w:val="3"/>
          <w:w w:val="105"/>
          <w:sz w:val="24"/>
        </w:rPr>
        <w:t>development</w:t>
      </w:r>
      <w:r w:rsidR="00D12952">
        <w:rPr>
          <w:color w:val="231F20"/>
          <w:spacing w:val="-32"/>
          <w:w w:val="105"/>
          <w:sz w:val="24"/>
        </w:rPr>
        <w:t xml:space="preserve"> </w:t>
      </w:r>
      <w:r w:rsidR="00D12952">
        <w:rPr>
          <w:color w:val="231F20"/>
          <w:w w:val="105"/>
          <w:sz w:val="24"/>
        </w:rPr>
        <w:t>of</w:t>
      </w:r>
      <w:r w:rsidR="00D12952">
        <w:rPr>
          <w:color w:val="231F20"/>
          <w:spacing w:val="-31"/>
          <w:w w:val="105"/>
          <w:sz w:val="24"/>
        </w:rPr>
        <w:t xml:space="preserve"> </w:t>
      </w:r>
      <w:r w:rsidR="00D12952">
        <w:rPr>
          <w:color w:val="231F20"/>
          <w:spacing w:val="3"/>
          <w:w w:val="105"/>
          <w:sz w:val="24"/>
        </w:rPr>
        <w:t>transportation,</w:t>
      </w:r>
      <w:r w:rsidR="00D12952">
        <w:rPr>
          <w:color w:val="231F20"/>
          <w:spacing w:val="-32"/>
          <w:w w:val="105"/>
          <w:sz w:val="24"/>
        </w:rPr>
        <w:t xml:space="preserve"> </w:t>
      </w:r>
      <w:r w:rsidR="00D12952">
        <w:rPr>
          <w:color w:val="231F20"/>
          <w:spacing w:val="3"/>
          <w:w w:val="105"/>
          <w:sz w:val="24"/>
        </w:rPr>
        <w:t>communication</w:t>
      </w:r>
      <w:r w:rsidR="00D12952">
        <w:rPr>
          <w:color w:val="231F20"/>
          <w:spacing w:val="-32"/>
          <w:w w:val="105"/>
          <w:sz w:val="24"/>
        </w:rPr>
        <w:t xml:space="preserve"> </w:t>
      </w:r>
      <w:r w:rsidR="00D12952">
        <w:rPr>
          <w:color w:val="231F20"/>
          <w:spacing w:val="4"/>
          <w:w w:val="105"/>
          <w:sz w:val="24"/>
        </w:rPr>
        <w:t xml:space="preserve">and </w:t>
      </w:r>
      <w:r w:rsidR="00D12952">
        <w:rPr>
          <w:color w:val="231F20"/>
          <w:spacing w:val="3"/>
          <w:w w:val="105"/>
          <w:sz w:val="24"/>
        </w:rPr>
        <w:t>information</w:t>
      </w:r>
      <w:r w:rsidR="00D12952">
        <w:rPr>
          <w:color w:val="231F20"/>
          <w:spacing w:val="-9"/>
          <w:w w:val="105"/>
          <w:sz w:val="24"/>
        </w:rPr>
        <w:t xml:space="preserve"> </w:t>
      </w:r>
      <w:r w:rsidR="00D12952">
        <w:rPr>
          <w:color w:val="231F20"/>
          <w:spacing w:val="3"/>
          <w:w w:val="105"/>
          <w:sz w:val="24"/>
        </w:rPr>
        <w:t>technology.</w:t>
      </w:r>
      <w:r w:rsidR="00D12952">
        <w:rPr>
          <w:color w:val="231F20"/>
          <w:spacing w:val="-8"/>
          <w:w w:val="105"/>
          <w:sz w:val="24"/>
        </w:rPr>
        <w:t xml:space="preserve"> </w:t>
      </w:r>
      <w:r w:rsidR="00D12952">
        <w:rPr>
          <w:color w:val="231F20"/>
          <w:spacing w:val="3"/>
          <w:w w:val="105"/>
          <w:sz w:val="24"/>
        </w:rPr>
        <w:t>Mass</w:t>
      </w:r>
      <w:r w:rsidR="00D12952">
        <w:rPr>
          <w:color w:val="231F20"/>
          <w:spacing w:val="-8"/>
          <w:w w:val="105"/>
          <w:sz w:val="24"/>
        </w:rPr>
        <w:t xml:space="preserve"> </w:t>
      </w:r>
      <w:r w:rsidR="00D12952">
        <w:rPr>
          <w:color w:val="231F20"/>
          <w:spacing w:val="3"/>
          <w:w w:val="105"/>
          <w:sz w:val="24"/>
        </w:rPr>
        <w:t>tourism</w:t>
      </w:r>
      <w:r w:rsidR="00D12952">
        <w:rPr>
          <w:color w:val="231F20"/>
          <w:spacing w:val="-8"/>
          <w:w w:val="105"/>
          <w:sz w:val="24"/>
        </w:rPr>
        <w:t xml:space="preserve"> </w:t>
      </w:r>
      <w:r w:rsidR="00D12952">
        <w:rPr>
          <w:color w:val="231F20"/>
          <w:w w:val="105"/>
          <w:sz w:val="24"/>
        </w:rPr>
        <w:t>is</w:t>
      </w:r>
      <w:r w:rsidR="00D12952">
        <w:rPr>
          <w:color w:val="231F20"/>
          <w:spacing w:val="-8"/>
          <w:w w:val="105"/>
          <w:sz w:val="24"/>
        </w:rPr>
        <w:t xml:space="preserve"> </w:t>
      </w:r>
      <w:r w:rsidR="00D12952">
        <w:rPr>
          <w:color w:val="231F20"/>
          <w:spacing w:val="3"/>
          <w:w w:val="105"/>
          <w:sz w:val="24"/>
        </w:rPr>
        <w:t>primarily</w:t>
      </w:r>
      <w:r w:rsidR="00D12952">
        <w:rPr>
          <w:color w:val="231F20"/>
          <w:spacing w:val="-8"/>
          <w:w w:val="105"/>
          <w:sz w:val="24"/>
        </w:rPr>
        <w:t xml:space="preserve"> </w:t>
      </w:r>
      <w:r w:rsidR="00D12952">
        <w:rPr>
          <w:color w:val="231F20"/>
          <w:w w:val="105"/>
          <w:sz w:val="24"/>
        </w:rPr>
        <w:t>s</w:t>
      </w:r>
      <w:r w:rsidR="00D12952">
        <w:rPr>
          <w:color w:val="231F20"/>
          <w:spacing w:val="-9"/>
          <w:w w:val="105"/>
          <w:sz w:val="24"/>
        </w:rPr>
        <w:t xml:space="preserve"> </w:t>
      </w:r>
      <w:r w:rsidR="00D12952">
        <w:rPr>
          <w:color w:val="231F20"/>
          <w:spacing w:val="4"/>
          <w:w w:val="105"/>
          <w:sz w:val="24"/>
        </w:rPr>
        <w:t xml:space="preserve">quantitative </w:t>
      </w:r>
      <w:r w:rsidR="00D12952">
        <w:rPr>
          <w:color w:val="231F20"/>
          <w:spacing w:val="3"/>
          <w:w w:val="105"/>
          <w:sz w:val="24"/>
        </w:rPr>
        <w:t>notion</w:t>
      </w:r>
      <w:r w:rsidR="00D12952">
        <w:rPr>
          <w:color w:val="231F20"/>
          <w:spacing w:val="-8"/>
          <w:w w:val="105"/>
          <w:sz w:val="24"/>
        </w:rPr>
        <w:t xml:space="preserve"> </w:t>
      </w:r>
      <w:r w:rsidR="00D12952">
        <w:rPr>
          <w:color w:val="231F20"/>
          <w:spacing w:val="2"/>
          <w:w w:val="105"/>
          <w:sz w:val="24"/>
        </w:rPr>
        <w:t>and</w:t>
      </w:r>
      <w:r w:rsidR="00D12952">
        <w:rPr>
          <w:color w:val="231F20"/>
          <w:spacing w:val="-7"/>
          <w:w w:val="105"/>
          <w:sz w:val="24"/>
        </w:rPr>
        <w:t xml:space="preserve"> </w:t>
      </w:r>
      <w:r w:rsidR="00D12952">
        <w:rPr>
          <w:color w:val="231F20"/>
          <w:spacing w:val="3"/>
          <w:w w:val="105"/>
          <w:sz w:val="24"/>
        </w:rPr>
        <w:t>refers</w:t>
      </w:r>
      <w:r w:rsidR="00D12952">
        <w:rPr>
          <w:color w:val="231F20"/>
          <w:spacing w:val="-7"/>
          <w:w w:val="105"/>
          <w:sz w:val="24"/>
        </w:rPr>
        <w:t xml:space="preserve"> </w:t>
      </w:r>
      <w:r w:rsidR="00D12952">
        <w:rPr>
          <w:color w:val="231F20"/>
          <w:w w:val="105"/>
          <w:sz w:val="24"/>
        </w:rPr>
        <w:t>to</w:t>
      </w:r>
      <w:r w:rsidR="00D12952">
        <w:rPr>
          <w:color w:val="231F20"/>
          <w:spacing w:val="-7"/>
          <w:w w:val="105"/>
          <w:sz w:val="24"/>
        </w:rPr>
        <w:t xml:space="preserve"> </w:t>
      </w:r>
      <w:r w:rsidR="00D12952">
        <w:rPr>
          <w:color w:val="231F20"/>
          <w:spacing w:val="3"/>
          <w:w w:val="105"/>
          <w:sz w:val="24"/>
        </w:rPr>
        <w:t>participation</w:t>
      </w:r>
      <w:r w:rsidR="00D12952">
        <w:rPr>
          <w:color w:val="231F20"/>
          <w:spacing w:val="-7"/>
          <w:w w:val="105"/>
          <w:sz w:val="24"/>
        </w:rPr>
        <w:t xml:space="preserve"> </w:t>
      </w:r>
      <w:r w:rsidR="00D12952">
        <w:rPr>
          <w:color w:val="231F20"/>
          <w:w w:val="105"/>
          <w:sz w:val="24"/>
        </w:rPr>
        <w:t>of</w:t>
      </w:r>
      <w:r w:rsidR="00D12952">
        <w:rPr>
          <w:color w:val="231F20"/>
          <w:spacing w:val="-7"/>
          <w:w w:val="105"/>
          <w:sz w:val="24"/>
        </w:rPr>
        <w:t xml:space="preserve"> </w:t>
      </w:r>
      <w:r w:rsidR="00D12952">
        <w:rPr>
          <w:color w:val="231F20"/>
          <w:spacing w:val="3"/>
          <w:w w:val="105"/>
          <w:sz w:val="24"/>
        </w:rPr>
        <w:t>very</w:t>
      </w:r>
      <w:r w:rsidR="00D12952">
        <w:rPr>
          <w:color w:val="231F20"/>
          <w:spacing w:val="-7"/>
          <w:w w:val="105"/>
          <w:sz w:val="24"/>
        </w:rPr>
        <w:t xml:space="preserve"> </w:t>
      </w:r>
      <w:r w:rsidR="00D12952">
        <w:rPr>
          <w:color w:val="231F20"/>
          <w:spacing w:val="3"/>
          <w:w w:val="105"/>
          <w:sz w:val="24"/>
        </w:rPr>
        <w:t>large</w:t>
      </w:r>
      <w:r w:rsidR="00D12952">
        <w:rPr>
          <w:color w:val="231F20"/>
          <w:spacing w:val="-7"/>
          <w:w w:val="105"/>
          <w:sz w:val="24"/>
        </w:rPr>
        <w:t xml:space="preserve"> </w:t>
      </w:r>
      <w:r w:rsidR="00D12952">
        <w:rPr>
          <w:color w:val="231F20"/>
          <w:spacing w:val="3"/>
          <w:w w:val="105"/>
          <w:sz w:val="24"/>
        </w:rPr>
        <w:t>number</w:t>
      </w:r>
      <w:r w:rsidR="00D12952">
        <w:rPr>
          <w:color w:val="231F20"/>
          <w:spacing w:val="-8"/>
          <w:w w:val="105"/>
          <w:sz w:val="24"/>
        </w:rPr>
        <w:t xml:space="preserve"> </w:t>
      </w:r>
      <w:r w:rsidR="00D12952">
        <w:rPr>
          <w:color w:val="231F20"/>
          <w:w w:val="105"/>
          <w:sz w:val="24"/>
        </w:rPr>
        <w:t>of</w:t>
      </w:r>
      <w:r w:rsidR="00D12952">
        <w:rPr>
          <w:color w:val="231F20"/>
          <w:spacing w:val="-7"/>
          <w:w w:val="105"/>
          <w:sz w:val="24"/>
        </w:rPr>
        <w:t xml:space="preserve"> </w:t>
      </w:r>
      <w:r w:rsidR="00D12952">
        <w:rPr>
          <w:color w:val="231F20"/>
          <w:spacing w:val="4"/>
          <w:w w:val="105"/>
          <w:sz w:val="24"/>
        </w:rPr>
        <w:t xml:space="preserve">people </w:t>
      </w:r>
      <w:r w:rsidR="00D12952">
        <w:rPr>
          <w:color w:val="231F20"/>
          <w:w w:val="105"/>
          <w:sz w:val="24"/>
        </w:rPr>
        <w:t xml:space="preserve">in </w:t>
      </w:r>
      <w:r w:rsidR="00D12952">
        <w:rPr>
          <w:color w:val="231F20"/>
          <w:spacing w:val="3"/>
          <w:w w:val="105"/>
          <w:sz w:val="24"/>
        </w:rPr>
        <w:t>tourism</w:t>
      </w:r>
      <w:r w:rsidR="00D12952">
        <w:rPr>
          <w:color w:val="231F20"/>
          <w:w w:val="105"/>
          <w:sz w:val="24"/>
        </w:rPr>
        <w:t xml:space="preserve"> </w:t>
      </w:r>
      <w:r w:rsidR="00D12952">
        <w:rPr>
          <w:color w:val="231F20"/>
          <w:spacing w:val="4"/>
          <w:w w:val="105"/>
          <w:sz w:val="24"/>
        </w:rPr>
        <w:t>activities.</w:t>
      </w:r>
    </w:p>
    <w:p w:rsidR="000D3991" w:rsidRDefault="00D12952" w:rsidP="00D12952">
      <w:pPr>
        <w:pStyle w:val="ListParagraph"/>
        <w:numPr>
          <w:ilvl w:val="1"/>
          <w:numId w:val="47"/>
        </w:numPr>
        <w:tabs>
          <w:tab w:val="left" w:pos="912"/>
        </w:tabs>
        <w:spacing w:before="219" w:line="300" w:lineRule="auto"/>
        <w:ind w:right="2210"/>
        <w:jc w:val="both"/>
        <w:rPr>
          <w:sz w:val="24"/>
        </w:rPr>
      </w:pPr>
      <w:r>
        <w:rPr>
          <w:rFonts w:ascii="Times New Roman"/>
          <w:b/>
          <w:color w:val="231F20"/>
          <w:spacing w:val="3"/>
          <w:sz w:val="24"/>
        </w:rPr>
        <w:t xml:space="preserve">Special Interest Tourism: </w:t>
      </w:r>
      <w:r>
        <w:rPr>
          <w:color w:val="231F20"/>
          <w:spacing w:val="3"/>
          <w:sz w:val="24"/>
        </w:rPr>
        <w:t xml:space="preserve">Tourism activities emerging </w:t>
      </w:r>
      <w:r>
        <w:rPr>
          <w:color w:val="231F20"/>
          <w:sz w:val="24"/>
        </w:rPr>
        <w:t xml:space="preserve">on </w:t>
      </w:r>
      <w:r>
        <w:rPr>
          <w:color w:val="231F20"/>
          <w:spacing w:val="4"/>
          <w:sz w:val="24"/>
        </w:rPr>
        <w:t xml:space="preserve">the </w:t>
      </w:r>
      <w:r>
        <w:rPr>
          <w:color w:val="231F20"/>
          <w:spacing w:val="3"/>
          <w:sz w:val="24"/>
        </w:rPr>
        <w:t xml:space="preserve">aspect </w:t>
      </w:r>
      <w:r>
        <w:rPr>
          <w:color w:val="231F20"/>
          <w:sz w:val="24"/>
        </w:rPr>
        <w:t xml:space="preserve">of </w:t>
      </w:r>
      <w:r>
        <w:rPr>
          <w:color w:val="231F20"/>
          <w:spacing w:val="3"/>
          <w:sz w:val="24"/>
        </w:rPr>
        <w:t xml:space="preserve">special Interest </w:t>
      </w:r>
      <w:r>
        <w:rPr>
          <w:color w:val="231F20"/>
          <w:spacing w:val="2"/>
          <w:sz w:val="24"/>
        </w:rPr>
        <w:t xml:space="preserve">are </w:t>
      </w:r>
      <w:r>
        <w:rPr>
          <w:color w:val="231F20"/>
          <w:spacing w:val="3"/>
          <w:sz w:val="24"/>
        </w:rPr>
        <w:t xml:space="preserve">specifically known </w:t>
      </w:r>
      <w:r>
        <w:rPr>
          <w:color w:val="231F20"/>
          <w:sz w:val="24"/>
        </w:rPr>
        <w:t xml:space="preserve">as </w:t>
      </w:r>
      <w:r>
        <w:rPr>
          <w:color w:val="231F20"/>
          <w:spacing w:val="3"/>
          <w:sz w:val="24"/>
        </w:rPr>
        <w:t xml:space="preserve">special </w:t>
      </w:r>
      <w:r>
        <w:rPr>
          <w:color w:val="231F20"/>
          <w:spacing w:val="4"/>
          <w:sz w:val="24"/>
        </w:rPr>
        <w:t xml:space="preserve">interest </w:t>
      </w:r>
      <w:r>
        <w:rPr>
          <w:color w:val="231F20"/>
          <w:spacing w:val="3"/>
          <w:sz w:val="24"/>
        </w:rPr>
        <w:t xml:space="preserve">tourism </w:t>
      </w:r>
      <w:r>
        <w:rPr>
          <w:color w:val="231F20"/>
          <w:sz w:val="24"/>
        </w:rPr>
        <w:t xml:space="preserve">or </w:t>
      </w:r>
      <w:r>
        <w:rPr>
          <w:color w:val="231F20"/>
          <w:spacing w:val="3"/>
          <w:sz w:val="24"/>
        </w:rPr>
        <w:t xml:space="preserve">commonly known </w:t>
      </w:r>
      <w:r>
        <w:rPr>
          <w:color w:val="231F20"/>
          <w:sz w:val="24"/>
        </w:rPr>
        <w:t xml:space="preserve">as </w:t>
      </w:r>
      <w:r>
        <w:rPr>
          <w:color w:val="231F20"/>
          <w:spacing w:val="3"/>
          <w:sz w:val="24"/>
        </w:rPr>
        <w:t xml:space="preserve">Adventure tourism. </w:t>
      </w:r>
      <w:r>
        <w:rPr>
          <w:color w:val="231F20"/>
          <w:sz w:val="24"/>
        </w:rPr>
        <w:t xml:space="preserve">To </w:t>
      </w:r>
      <w:r>
        <w:rPr>
          <w:color w:val="231F20"/>
          <w:spacing w:val="3"/>
          <w:sz w:val="24"/>
        </w:rPr>
        <w:t xml:space="preserve">cite </w:t>
      </w:r>
      <w:r>
        <w:rPr>
          <w:color w:val="231F20"/>
          <w:sz w:val="24"/>
        </w:rPr>
        <w:t xml:space="preserve">a </w:t>
      </w:r>
      <w:r>
        <w:rPr>
          <w:color w:val="231F20"/>
          <w:spacing w:val="4"/>
          <w:sz w:val="24"/>
        </w:rPr>
        <w:t xml:space="preserve">few </w:t>
      </w:r>
      <w:r>
        <w:rPr>
          <w:color w:val="231F20"/>
          <w:sz w:val="24"/>
        </w:rPr>
        <w:t xml:space="preserve">of </w:t>
      </w:r>
      <w:r>
        <w:rPr>
          <w:color w:val="231F20"/>
          <w:spacing w:val="3"/>
          <w:sz w:val="24"/>
        </w:rPr>
        <w:t xml:space="preserve">this type </w:t>
      </w:r>
      <w:r>
        <w:rPr>
          <w:color w:val="231F20"/>
          <w:spacing w:val="2"/>
          <w:sz w:val="24"/>
        </w:rPr>
        <w:t xml:space="preserve">are </w:t>
      </w:r>
      <w:r>
        <w:rPr>
          <w:color w:val="231F20"/>
          <w:spacing w:val="3"/>
          <w:sz w:val="24"/>
        </w:rPr>
        <w:t xml:space="preserve">Trekking, Rafting, Bungee Jumping, Scuba </w:t>
      </w:r>
      <w:r>
        <w:rPr>
          <w:color w:val="231F20"/>
          <w:spacing w:val="4"/>
          <w:sz w:val="24"/>
        </w:rPr>
        <w:t xml:space="preserve">diving, </w:t>
      </w:r>
      <w:r>
        <w:rPr>
          <w:color w:val="231F20"/>
          <w:spacing w:val="3"/>
          <w:sz w:val="24"/>
        </w:rPr>
        <w:t>Snow</w:t>
      </w:r>
      <w:r>
        <w:rPr>
          <w:color w:val="231F20"/>
          <w:spacing w:val="14"/>
          <w:sz w:val="24"/>
        </w:rPr>
        <w:t xml:space="preserve"> </w:t>
      </w:r>
      <w:r>
        <w:rPr>
          <w:color w:val="231F20"/>
          <w:spacing w:val="3"/>
          <w:sz w:val="24"/>
        </w:rPr>
        <w:t>skiing,</w:t>
      </w:r>
      <w:r>
        <w:rPr>
          <w:color w:val="231F20"/>
          <w:spacing w:val="14"/>
          <w:sz w:val="24"/>
        </w:rPr>
        <w:t xml:space="preserve"> </w:t>
      </w:r>
      <w:r>
        <w:rPr>
          <w:color w:val="231F20"/>
          <w:spacing w:val="3"/>
          <w:sz w:val="24"/>
        </w:rPr>
        <w:t>Hand</w:t>
      </w:r>
      <w:r>
        <w:rPr>
          <w:color w:val="231F20"/>
          <w:spacing w:val="14"/>
          <w:sz w:val="24"/>
        </w:rPr>
        <w:t xml:space="preserve"> </w:t>
      </w:r>
      <w:r>
        <w:rPr>
          <w:color w:val="231F20"/>
          <w:spacing w:val="3"/>
          <w:sz w:val="24"/>
        </w:rPr>
        <w:t>gliding,</w:t>
      </w:r>
      <w:r>
        <w:rPr>
          <w:color w:val="231F20"/>
          <w:spacing w:val="14"/>
          <w:sz w:val="24"/>
        </w:rPr>
        <w:t xml:space="preserve"> </w:t>
      </w:r>
      <w:r>
        <w:rPr>
          <w:color w:val="231F20"/>
          <w:spacing w:val="3"/>
          <w:sz w:val="24"/>
        </w:rPr>
        <w:t>Rock</w:t>
      </w:r>
      <w:r>
        <w:rPr>
          <w:color w:val="231F20"/>
          <w:spacing w:val="14"/>
          <w:sz w:val="24"/>
        </w:rPr>
        <w:t xml:space="preserve"> </w:t>
      </w:r>
      <w:r>
        <w:rPr>
          <w:color w:val="231F20"/>
          <w:spacing w:val="3"/>
          <w:sz w:val="24"/>
        </w:rPr>
        <w:t>claiming</w:t>
      </w:r>
      <w:r>
        <w:rPr>
          <w:color w:val="231F20"/>
          <w:spacing w:val="14"/>
          <w:sz w:val="24"/>
        </w:rPr>
        <w:t xml:space="preserve"> </w:t>
      </w:r>
      <w:r>
        <w:rPr>
          <w:color w:val="231F20"/>
          <w:spacing w:val="2"/>
          <w:sz w:val="24"/>
        </w:rPr>
        <w:t>and</w:t>
      </w:r>
      <w:r>
        <w:rPr>
          <w:color w:val="231F20"/>
          <w:spacing w:val="14"/>
          <w:sz w:val="24"/>
        </w:rPr>
        <w:t xml:space="preserve"> </w:t>
      </w:r>
      <w:r>
        <w:rPr>
          <w:color w:val="231F20"/>
          <w:spacing w:val="3"/>
          <w:sz w:val="24"/>
        </w:rPr>
        <w:t>winter</w:t>
      </w:r>
      <w:r>
        <w:rPr>
          <w:color w:val="231F20"/>
          <w:spacing w:val="14"/>
          <w:sz w:val="24"/>
        </w:rPr>
        <w:t xml:space="preserve"> </w:t>
      </w:r>
      <w:r>
        <w:rPr>
          <w:color w:val="231F20"/>
          <w:spacing w:val="4"/>
          <w:sz w:val="24"/>
        </w:rPr>
        <w:t>tourism.</w:t>
      </w:r>
    </w:p>
    <w:p w:rsidR="000D3991" w:rsidRDefault="00D12952" w:rsidP="00D12952">
      <w:pPr>
        <w:pStyle w:val="ListParagraph"/>
        <w:numPr>
          <w:ilvl w:val="1"/>
          <w:numId w:val="47"/>
        </w:numPr>
        <w:tabs>
          <w:tab w:val="left" w:pos="912"/>
        </w:tabs>
        <w:spacing w:before="219" w:line="300" w:lineRule="auto"/>
        <w:ind w:right="2210"/>
        <w:jc w:val="both"/>
        <w:rPr>
          <w:sz w:val="24"/>
        </w:rPr>
      </w:pPr>
      <w:r>
        <w:rPr>
          <w:rFonts w:ascii="Times New Roman"/>
          <w:b/>
          <w:color w:val="231F20"/>
          <w:spacing w:val="2"/>
          <w:sz w:val="24"/>
        </w:rPr>
        <w:t xml:space="preserve">Eco </w:t>
      </w:r>
      <w:r>
        <w:rPr>
          <w:rFonts w:ascii="Times New Roman"/>
          <w:b/>
          <w:color w:val="231F20"/>
          <w:spacing w:val="3"/>
          <w:sz w:val="24"/>
        </w:rPr>
        <w:t xml:space="preserve">Tourism: </w:t>
      </w:r>
      <w:r>
        <w:rPr>
          <w:color w:val="231F20"/>
          <w:spacing w:val="3"/>
          <w:sz w:val="24"/>
        </w:rPr>
        <w:t xml:space="preserve">Eco-tourism means travelling </w:t>
      </w:r>
      <w:r>
        <w:rPr>
          <w:color w:val="231F20"/>
          <w:sz w:val="24"/>
        </w:rPr>
        <w:t xml:space="preserve">to </w:t>
      </w:r>
      <w:r>
        <w:rPr>
          <w:color w:val="231F20"/>
          <w:spacing w:val="4"/>
          <w:sz w:val="24"/>
        </w:rPr>
        <w:t xml:space="preserve">relatively </w:t>
      </w:r>
      <w:r>
        <w:rPr>
          <w:color w:val="231F20"/>
          <w:spacing w:val="3"/>
          <w:sz w:val="24"/>
        </w:rPr>
        <w:t xml:space="preserve">undisturbed </w:t>
      </w:r>
      <w:r>
        <w:rPr>
          <w:color w:val="231F20"/>
          <w:sz w:val="24"/>
        </w:rPr>
        <w:t xml:space="preserve">or </w:t>
      </w:r>
      <w:r>
        <w:rPr>
          <w:color w:val="231F20"/>
          <w:spacing w:val="3"/>
          <w:sz w:val="24"/>
        </w:rPr>
        <w:t xml:space="preserve">uncontaminated natural areas with </w:t>
      </w:r>
      <w:r>
        <w:rPr>
          <w:color w:val="231F20"/>
          <w:spacing w:val="2"/>
          <w:sz w:val="24"/>
        </w:rPr>
        <w:t xml:space="preserve">the </w:t>
      </w:r>
      <w:r>
        <w:rPr>
          <w:color w:val="231F20"/>
          <w:spacing w:val="4"/>
          <w:sz w:val="24"/>
        </w:rPr>
        <w:t xml:space="preserve">specific </w:t>
      </w:r>
      <w:r>
        <w:rPr>
          <w:color w:val="231F20"/>
          <w:spacing w:val="3"/>
          <w:sz w:val="24"/>
        </w:rPr>
        <w:t xml:space="preserve">objectives </w:t>
      </w:r>
      <w:r>
        <w:rPr>
          <w:color w:val="231F20"/>
          <w:sz w:val="24"/>
        </w:rPr>
        <w:t xml:space="preserve">of </w:t>
      </w:r>
      <w:r>
        <w:rPr>
          <w:color w:val="231F20"/>
          <w:spacing w:val="3"/>
          <w:sz w:val="24"/>
        </w:rPr>
        <w:t xml:space="preserve">studying, admiring </w:t>
      </w:r>
      <w:r>
        <w:rPr>
          <w:color w:val="231F20"/>
          <w:spacing w:val="2"/>
          <w:sz w:val="24"/>
        </w:rPr>
        <w:t xml:space="preserve">and </w:t>
      </w:r>
      <w:r>
        <w:rPr>
          <w:color w:val="231F20"/>
          <w:spacing w:val="3"/>
          <w:sz w:val="24"/>
        </w:rPr>
        <w:t xml:space="preserve">enjoying </w:t>
      </w:r>
      <w:r>
        <w:rPr>
          <w:color w:val="231F20"/>
          <w:spacing w:val="2"/>
          <w:sz w:val="24"/>
        </w:rPr>
        <w:t xml:space="preserve">the </w:t>
      </w:r>
      <w:r>
        <w:rPr>
          <w:color w:val="231F20"/>
          <w:spacing w:val="3"/>
          <w:sz w:val="24"/>
        </w:rPr>
        <w:t xml:space="preserve">scenery, </w:t>
      </w:r>
      <w:r>
        <w:rPr>
          <w:color w:val="231F20"/>
          <w:spacing w:val="4"/>
          <w:sz w:val="24"/>
        </w:rPr>
        <w:t xml:space="preserve">wild </w:t>
      </w:r>
      <w:r>
        <w:rPr>
          <w:color w:val="231F20"/>
          <w:spacing w:val="3"/>
          <w:sz w:val="24"/>
        </w:rPr>
        <w:t xml:space="preserve">plants </w:t>
      </w:r>
      <w:r>
        <w:rPr>
          <w:color w:val="231F20"/>
          <w:spacing w:val="2"/>
          <w:sz w:val="24"/>
        </w:rPr>
        <w:t xml:space="preserve">and  </w:t>
      </w:r>
      <w:r>
        <w:rPr>
          <w:color w:val="231F20"/>
          <w:spacing w:val="3"/>
          <w:sz w:val="24"/>
        </w:rPr>
        <w:t xml:space="preserve">animals  along  with  existing  cultural  </w:t>
      </w:r>
      <w:r>
        <w:rPr>
          <w:color w:val="231F20"/>
          <w:spacing w:val="4"/>
          <w:sz w:val="24"/>
        </w:rPr>
        <w:t xml:space="preserve">manifestation  </w:t>
      </w:r>
      <w:r>
        <w:rPr>
          <w:color w:val="231F20"/>
          <w:sz w:val="24"/>
        </w:rPr>
        <w:t xml:space="preserve">of  </w:t>
      </w:r>
      <w:r>
        <w:rPr>
          <w:color w:val="231F20"/>
          <w:spacing w:val="2"/>
          <w:sz w:val="24"/>
        </w:rPr>
        <w:t xml:space="preserve">the </w:t>
      </w:r>
      <w:r>
        <w:rPr>
          <w:color w:val="231F20"/>
          <w:spacing w:val="3"/>
          <w:sz w:val="24"/>
        </w:rPr>
        <w:t>l</w:t>
      </w:r>
      <w:r>
        <w:rPr>
          <w:color w:val="231F20"/>
          <w:spacing w:val="3"/>
          <w:sz w:val="24"/>
        </w:rPr>
        <w:t xml:space="preserve">ocality. Eco-tourism being </w:t>
      </w:r>
      <w:r>
        <w:rPr>
          <w:color w:val="231F20"/>
          <w:spacing w:val="2"/>
          <w:sz w:val="24"/>
        </w:rPr>
        <w:t xml:space="preserve">the </w:t>
      </w:r>
      <w:r>
        <w:rPr>
          <w:color w:val="231F20"/>
          <w:spacing w:val="3"/>
          <w:sz w:val="24"/>
        </w:rPr>
        <w:t xml:space="preserve">answer </w:t>
      </w:r>
      <w:r>
        <w:rPr>
          <w:color w:val="231F20"/>
          <w:sz w:val="24"/>
        </w:rPr>
        <w:t xml:space="preserve">or  </w:t>
      </w:r>
      <w:r>
        <w:rPr>
          <w:color w:val="231F20"/>
          <w:spacing w:val="2"/>
          <w:sz w:val="24"/>
        </w:rPr>
        <w:t xml:space="preserve">the </w:t>
      </w:r>
      <w:r>
        <w:rPr>
          <w:color w:val="231F20"/>
          <w:spacing w:val="4"/>
          <w:sz w:val="24"/>
        </w:rPr>
        <w:t xml:space="preserve">alternative   </w:t>
      </w:r>
      <w:r>
        <w:rPr>
          <w:color w:val="231F20"/>
          <w:sz w:val="24"/>
        </w:rPr>
        <w:t xml:space="preserve">to </w:t>
      </w:r>
      <w:r>
        <w:rPr>
          <w:color w:val="231F20"/>
          <w:spacing w:val="3"/>
          <w:sz w:val="24"/>
        </w:rPr>
        <w:t xml:space="preserve">mass tourism gets termed </w:t>
      </w:r>
      <w:r>
        <w:rPr>
          <w:color w:val="231F20"/>
          <w:sz w:val="24"/>
        </w:rPr>
        <w:t xml:space="preserve">as </w:t>
      </w:r>
      <w:r>
        <w:rPr>
          <w:color w:val="231F20"/>
          <w:spacing w:val="3"/>
          <w:sz w:val="24"/>
        </w:rPr>
        <w:t xml:space="preserve">Nature tourism, Green </w:t>
      </w:r>
      <w:r>
        <w:rPr>
          <w:color w:val="231F20"/>
          <w:spacing w:val="4"/>
          <w:sz w:val="24"/>
        </w:rPr>
        <w:t xml:space="preserve">tourism, </w:t>
      </w:r>
      <w:r>
        <w:rPr>
          <w:color w:val="231F20"/>
          <w:spacing w:val="3"/>
          <w:sz w:val="24"/>
        </w:rPr>
        <w:t xml:space="preserve">Responsible tourism, Appropriate tourism </w:t>
      </w:r>
      <w:r>
        <w:rPr>
          <w:color w:val="231F20"/>
          <w:spacing w:val="2"/>
          <w:sz w:val="24"/>
        </w:rPr>
        <w:t xml:space="preserve">and </w:t>
      </w:r>
      <w:r>
        <w:rPr>
          <w:color w:val="231F20"/>
          <w:spacing w:val="4"/>
          <w:sz w:val="24"/>
        </w:rPr>
        <w:t>Alternative</w:t>
      </w:r>
      <w:r>
        <w:rPr>
          <w:color w:val="231F20"/>
          <w:spacing w:val="68"/>
          <w:sz w:val="24"/>
        </w:rPr>
        <w:t xml:space="preserve"> </w:t>
      </w:r>
      <w:r>
        <w:rPr>
          <w:color w:val="231F20"/>
          <w:spacing w:val="3"/>
          <w:sz w:val="24"/>
        </w:rPr>
        <w:t xml:space="preserve">tourism depending upon </w:t>
      </w:r>
      <w:r>
        <w:rPr>
          <w:color w:val="231F20"/>
          <w:spacing w:val="2"/>
          <w:sz w:val="24"/>
        </w:rPr>
        <w:t xml:space="preserve">the </w:t>
      </w:r>
      <w:r>
        <w:rPr>
          <w:color w:val="231F20"/>
          <w:spacing w:val="3"/>
          <w:sz w:val="24"/>
        </w:rPr>
        <w:t xml:space="preserve">degree </w:t>
      </w:r>
      <w:r>
        <w:rPr>
          <w:color w:val="231F20"/>
          <w:sz w:val="24"/>
        </w:rPr>
        <w:t xml:space="preserve">of </w:t>
      </w:r>
      <w:r>
        <w:rPr>
          <w:color w:val="231F20"/>
          <w:spacing w:val="3"/>
          <w:sz w:val="24"/>
        </w:rPr>
        <w:t xml:space="preserve">focus </w:t>
      </w:r>
      <w:r>
        <w:rPr>
          <w:color w:val="231F20"/>
          <w:sz w:val="24"/>
        </w:rPr>
        <w:t xml:space="preserve">on </w:t>
      </w:r>
      <w:r>
        <w:rPr>
          <w:color w:val="231F20"/>
          <w:spacing w:val="2"/>
          <w:sz w:val="24"/>
        </w:rPr>
        <w:t xml:space="preserve">the </w:t>
      </w:r>
      <w:r>
        <w:rPr>
          <w:color w:val="231F20"/>
          <w:spacing w:val="3"/>
          <w:sz w:val="24"/>
        </w:rPr>
        <w:t xml:space="preserve">aspect </w:t>
      </w:r>
      <w:r>
        <w:rPr>
          <w:color w:val="231F20"/>
          <w:spacing w:val="4"/>
          <w:sz w:val="24"/>
        </w:rPr>
        <w:t xml:space="preserve">of </w:t>
      </w:r>
      <w:r>
        <w:rPr>
          <w:color w:val="231F20"/>
          <w:spacing w:val="3"/>
          <w:sz w:val="24"/>
        </w:rPr>
        <w:t xml:space="preserve">conservation </w:t>
      </w:r>
      <w:r>
        <w:rPr>
          <w:color w:val="231F20"/>
          <w:sz w:val="24"/>
        </w:rPr>
        <w:t>of</w:t>
      </w:r>
      <w:r>
        <w:rPr>
          <w:color w:val="231F20"/>
          <w:spacing w:val="6"/>
          <w:sz w:val="24"/>
        </w:rPr>
        <w:t xml:space="preserve"> </w:t>
      </w:r>
      <w:r>
        <w:rPr>
          <w:color w:val="231F20"/>
          <w:spacing w:val="4"/>
          <w:sz w:val="24"/>
        </w:rPr>
        <w:t>nature.</w:t>
      </w:r>
    </w:p>
    <w:p w:rsidR="000D3991" w:rsidRDefault="000D3991">
      <w:pPr>
        <w:pStyle w:val="BodyText"/>
        <w:spacing w:before="2"/>
        <w:rPr>
          <w:sz w:val="29"/>
        </w:rPr>
      </w:pPr>
    </w:p>
    <w:p w:rsidR="000D3991" w:rsidRDefault="00D12952">
      <w:pPr>
        <w:pStyle w:val="Heading1"/>
        <w:spacing w:before="1"/>
        <w:rPr>
          <w:rFonts w:ascii="Trebuchet MS"/>
        </w:rPr>
      </w:pPr>
      <w:r>
        <w:rPr>
          <w:rFonts w:ascii="Trebuchet MS"/>
          <w:color w:val="231F20"/>
        </w:rPr>
        <w:t>Classification of Tourist</w:t>
      </w:r>
    </w:p>
    <w:p w:rsidR="000D3991" w:rsidRDefault="000D3991">
      <w:pPr>
        <w:pStyle w:val="BodyText"/>
        <w:spacing w:before="9"/>
        <w:rPr>
          <w:rFonts w:ascii="Trebuchet MS"/>
          <w:b/>
          <w:sz w:val="38"/>
        </w:rPr>
      </w:pPr>
    </w:p>
    <w:p w:rsidR="000D3991" w:rsidRDefault="00D12952" w:rsidP="00D12952">
      <w:pPr>
        <w:pStyle w:val="ListParagraph"/>
        <w:numPr>
          <w:ilvl w:val="0"/>
          <w:numId w:val="46"/>
        </w:numPr>
        <w:tabs>
          <w:tab w:val="left" w:pos="798"/>
        </w:tabs>
        <w:jc w:val="left"/>
        <w:rPr>
          <w:sz w:val="24"/>
        </w:rPr>
      </w:pPr>
      <w:r>
        <w:rPr>
          <w:color w:val="231F20"/>
          <w:spacing w:val="3"/>
          <w:sz w:val="24"/>
        </w:rPr>
        <w:t xml:space="preserve">Classification according </w:t>
      </w:r>
      <w:r>
        <w:rPr>
          <w:color w:val="231F20"/>
          <w:sz w:val="24"/>
        </w:rPr>
        <w:t xml:space="preserve">to </w:t>
      </w:r>
      <w:r>
        <w:rPr>
          <w:color w:val="231F20"/>
          <w:spacing w:val="2"/>
          <w:sz w:val="24"/>
        </w:rPr>
        <w:t xml:space="preserve">the </w:t>
      </w:r>
      <w:r>
        <w:rPr>
          <w:color w:val="231F20"/>
          <w:spacing w:val="3"/>
          <w:sz w:val="24"/>
        </w:rPr>
        <w:t>region</w:t>
      </w:r>
      <w:r>
        <w:rPr>
          <w:color w:val="231F20"/>
          <w:spacing w:val="17"/>
          <w:sz w:val="24"/>
        </w:rPr>
        <w:t xml:space="preserve"> </w:t>
      </w:r>
      <w:r>
        <w:rPr>
          <w:color w:val="231F20"/>
          <w:spacing w:val="4"/>
          <w:sz w:val="24"/>
        </w:rPr>
        <w:t>covered</w:t>
      </w:r>
    </w:p>
    <w:p w:rsidR="000D3991" w:rsidRDefault="000D3991">
      <w:pPr>
        <w:pStyle w:val="BodyText"/>
        <w:rPr>
          <w:sz w:val="36"/>
        </w:rPr>
      </w:pPr>
    </w:p>
    <w:p w:rsidR="000D3991" w:rsidRDefault="00D12952" w:rsidP="00D12952">
      <w:pPr>
        <w:pStyle w:val="ListParagraph"/>
        <w:numPr>
          <w:ilvl w:val="1"/>
          <w:numId w:val="46"/>
        </w:numPr>
        <w:tabs>
          <w:tab w:val="left" w:pos="1308"/>
        </w:tabs>
        <w:spacing w:line="300" w:lineRule="auto"/>
        <w:ind w:right="2210"/>
        <w:jc w:val="both"/>
        <w:rPr>
          <w:sz w:val="24"/>
        </w:rPr>
      </w:pPr>
      <w:r>
        <w:rPr>
          <w:color w:val="231F20"/>
          <w:spacing w:val="3"/>
          <w:sz w:val="24"/>
        </w:rPr>
        <w:t xml:space="preserve">Domestic tourist: </w:t>
      </w:r>
      <w:r>
        <w:rPr>
          <w:color w:val="231F20"/>
          <w:sz w:val="24"/>
        </w:rPr>
        <w:t xml:space="preserve">A </w:t>
      </w:r>
      <w:r>
        <w:rPr>
          <w:color w:val="231F20"/>
          <w:spacing w:val="3"/>
          <w:sz w:val="24"/>
        </w:rPr>
        <w:t xml:space="preserve">domestic tourist </w:t>
      </w:r>
      <w:r>
        <w:rPr>
          <w:color w:val="231F20"/>
          <w:sz w:val="24"/>
        </w:rPr>
        <w:t xml:space="preserve">is a </w:t>
      </w:r>
      <w:r>
        <w:rPr>
          <w:color w:val="231F20"/>
          <w:spacing w:val="3"/>
          <w:sz w:val="24"/>
        </w:rPr>
        <w:t xml:space="preserve">person </w:t>
      </w:r>
      <w:r>
        <w:rPr>
          <w:color w:val="231F20"/>
          <w:spacing w:val="2"/>
          <w:sz w:val="24"/>
        </w:rPr>
        <w:t xml:space="preserve">who </w:t>
      </w:r>
      <w:r>
        <w:rPr>
          <w:color w:val="231F20"/>
          <w:spacing w:val="4"/>
          <w:sz w:val="24"/>
        </w:rPr>
        <w:t xml:space="preserve">travels </w:t>
      </w:r>
      <w:r>
        <w:rPr>
          <w:color w:val="231F20"/>
          <w:spacing w:val="2"/>
          <w:sz w:val="24"/>
        </w:rPr>
        <w:t xml:space="preserve">for </w:t>
      </w:r>
      <w:r>
        <w:rPr>
          <w:color w:val="231F20"/>
          <w:sz w:val="24"/>
        </w:rPr>
        <w:t xml:space="preserve">a </w:t>
      </w:r>
      <w:r>
        <w:rPr>
          <w:color w:val="231F20"/>
          <w:spacing w:val="3"/>
          <w:sz w:val="24"/>
        </w:rPr>
        <w:t xml:space="preserve">purpose other than exercising </w:t>
      </w:r>
      <w:r>
        <w:rPr>
          <w:color w:val="231F20"/>
          <w:sz w:val="24"/>
        </w:rPr>
        <w:t xml:space="preserve">a </w:t>
      </w:r>
      <w:r>
        <w:rPr>
          <w:color w:val="231F20"/>
          <w:spacing w:val="3"/>
          <w:sz w:val="24"/>
        </w:rPr>
        <w:t xml:space="preserve">gainful activity </w:t>
      </w:r>
      <w:r>
        <w:rPr>
          <w:color w:val="231F20"/>
          <w:sz w:val="24"/>
        </w:rPr>
        <w:t xml:space="preserve">or </w:t>
      </w:r>
      <w:r>
        <w:rPr>
          <w:color w:val="231F20"/>
          <w:spacing w:val="4"/>
          <w:sz w:val="24"/>
        </w:rPr>
        <w:t xml:space="preserve">settling </w:t>
      </w:r>
      <w:r>
        <w:rPr>
          <w:color w:val="231F20"/>
          <w:sz w:val="24"/>
        </w:rPr>
        <w:t xml:space="preserve">at </w:t>
      </w:r>
      <w:r>
        <w:rPr>
          <w:color w:val="231F20"/>
          <w:spacing w:val="2"/>
          <w:sz w:val="24"/>
        </w:rPr>
        <w:t xml:space="preserve">the </w:t>
      </w:r>
      <w:r>
        <w:rPr>
          <w:color w:val="231F20"/>
          <w:spacing w:val="3"/>
          <w:sz w:val="24"/>
        </w:rPr>
        <w:t xml:space="preserve">place visited </w:t>
      </w:r>
      <w:r>
        <w:rPr>
          <w:color w:val="231F20"/>
          <w:sz w:val="24"/>
        </w:rPr>
        <w:t xml:space="preserve">by </w:t>
      </w:r>
      <w:r>
        <w:rPr>
          <w:color w:val="231F20"/>
          <w:spacing w:val="3"/>
          <w:sz w:val="24"/>
        </w:rPr>
        <w:t xml:space="preserve">him. </w:t>
      </w:r>
      <w:r>
        <w:rPr>
          <w:color w:val="231F20"/>
          <w:sz w:val="24"/>
        </w:rPr>
        <w:t xml:space="preserve">He </w:t>
      </w:r>
      <w:r>
        <w:rPr>
          <w:color w:val="231F20"/>
          <w:spacing w:val="3"/>
          <w:sz w:val="24"/>
        </w:rPr>
        <w:t xml:space="preserve">travels within </w:t>
      </w:r>
      <w:r>
        <w:rPr>
          <w:color w:val="231F20"/>
          <w:spacing w:val="2"/>
          <w:sz w:val="24"/>
        </w:rPr>
        <w:t xml:space="preserve">his own </w:t>
      </w:r>
      <w:r>
        <w:rPr>
          <w:color w:val="231F20"/>
          <w:spacing w:val="4"/>
          <w:sz w:val="24"/>
        </w:rPr>
        <w:t xml:space="preserve">country </w:t>
      </w:r>
      <w:r>
        <w:rPr>
          <w:color w:val="231F20"/>
          <w:spacing w:val="2"/>
          <w:sz w:val="24"/>
        </w:rPr>
        <w:t xml:space="preserve">and </w:t>
      </w:r>
      <w:r>
        <w:rPr>
          <w:color w:val="231F20"/>
          <w:spacing w:val="3"/>
          <w:sz w:val="24"/>
        </w:rPr>
        <w:t xml:space="preserve">does </w:t>
      </w:r>
      <w:r>
        <w:rPr>
          <w:color w:val="231F20"/>
          <w:spacing w:val="2"/>
          <w:sz w:val="24"/>
        </w:rPr>
        <w:t xml:space="preserve">not </w:t>
      </w:r>
      <w:r>
        <w:rPr>
          <w:color w:val="231F20"/>
          <w:spacing w:val="3"/>
          <w:sz w:val="24"/>
        </w:rPr>
        <w:t xml:space="preserve">leave </w:t>
      </w:r>
      <w:r>
        <w:rPr>
          <w:color w:val="231F20"/>
          <w:spacing w:val="2"/>
          <w:sz w:val="24"/>
        </w:rPr>
        <w:t xml:space="preserve">her </w:t>
      </w:r>
      <w:r>
        <w:rPr>
          <w:color w:val="231F20"/>
          <w:spacing w:val="3"/>
          <w:sz w:val="24"/>
        </w:rPr>
        <w:t xml:space="preserve">boarders </w:t>
      </w:r>
      <w:r>
        <w:rPr>
          <w:color w:val="231F20"/>
          <w:sz w:val="24"/>
        </w:rPr>
        <w:t xml:space="preserve">at </w:t>
      </w:r>
      <w:r>
        <w:rPr>
          <w:color w:val="231F20"/>
          <w:spacing w:val="2"/>
          <w:sz w:val="24"/>
        </w:rPr>
        <w:t xml:space="preserve">any  </w:t>
      </w:r>
      <w:r>
        <w:rPr>
          <w:color w:val="231F20"/>
          <w:spacing w:val="3"/>
          <w:sz w:val="24"/>
        </w:rPr>
        <w:t xml:space="preserve">point </w:t>
      </w:r>
      <w:r>
        <w:rPr>
          <w:color w:val="231F20"/>
          <w:sz w:val="24"/>
        </w:rPr>
        <w:t>of</w:t>
      </w:r>
      <w:r>
        <w:rPr>
          <w:color w:val="231F20"/>
          <w:spacing w:val="60"/>
          <w:sz w:val="24"/>
        </w:rPr>
        <w:t xml:space="preserve"> </w:t>
      </w:r>
      <w:r>
        <w:rPr>
          <w:color w:val="231F20"/>
          <w:spacing w:val="3"/>
          <w:sz w:val="24"/>
        </w:rPr>
        <w:t xml:space="preserve">time </w:t>
      </w:r>
      <w:r>
        <w:rPr>
          <w:color w:val="231F20"/>
          <w:spacing w:val="4"/>
          <w:sz w:val="24"/>
        </w:rPr>
        <w:t xml:space="preserve">during </w:t>
      </w:r>
      <w:r>
        <w:rPr>
          <w:color w:val="231F20"/>
          <w:spacing w:val="2"/>
          <w:sz w:val="24"/>
        </w:rPr>
        <w:t xml:space="preserve">his </w:t>
      </w:r>
      <w:r>
        <w:rPr>
          <w:color w:val="231F20"/>
          <w:spacing w:val="3"/>
          <w:sz w:val="24"/>
        </w:rPr>
        <w:t xml:space="preserve">tour. </w:t>
      </w:r>
      <w:r>
        <w:rPr>
          <w:color w:val="231F20"/>
          <w:sz w:val="24"/>
        </w:rPr>
        <w:t xml:space="preserve">A </w:t>
      </w:r>
      <w:r>
        <w:rPr>
          <w:color w:val="231F20"/>
          <w:spacing w:val="3"/>
          <w:sz w:val="24"/>
        </w:rPr>
        <w:t xml:space="preserve">person from Pune going </w:t>
      </w:r>
      <w:r>
        <w:rPr>
          <w:color w:val="231F20"/>
          <w:spacing w:val="2"/>
          <w:sz w:val="24"/>
        </w:rPr>
        <w:t xml:space="preserve">for </w:t>
      </w:r>
      <w:r>
        <w:rPr>
          <w:color w:val="231F20"/>
          <w:sz w:val="24"/>
        </w:rPr>
        <w:t xml:space="preserve">a </w:t>
      </w:r>
      <w:r>
        <w:rPr>
          <w:color w:val="231F20"/>
          <w:spacing w:val="3"/>
          <w:sz w:val="24"/>
        </w:rPr>
        <w:t xml:space="preserve">holiday </w:t>
      </w:r>
      <w:r>
        <w:rPr>
          <w:color w:val="231F20"/>
          <w:sz w:val="24"/>
        </w:rPr>
        <w:t xml:space="preserve">to </w:t>
      </w:r>
      <w:r>
        <w:rPr>
          <w:color w:val="231F20"/>
          <w:spacing w:val="3"/>
          <w:sz w:val="24"/>
        </w:rPr>
        <w:t xml:space="preserve">kerala </w:t>
      </w:r>
      <w:r>
        <w:rPr>
          <w:color w:val="231F20"/>
          <w:sz w:val="24"/>
        </w:rPr>
        <w:t xml:space="preserve">is a </w:t>
      </w:r>
      <w:r>
        <w:rPr>
          <w:color w:val="231F20"/>
          <w:spacing w:val="3"/>
          <w:sz w:val="24"/>
        </w:rPr>
        <w:t>domestic</w:t>
      </w:r>
      <w:r>
        <w:rPr>
          <w:color w:val="231F20"/>
          <w:spacing w:val="4"/>
          <w:sz w:val="24"/>
        </w:rPr>
        <w:t xml:space="preserve"> tourist.</w:t>
      </w:r>
    </w:p>
    <w:p w:rsidR="000D3991" w:rsidRDefault="00D12952" w:rsidP="00D12952">
      <w:pPr>
        <w:pStyle w:val="ListParagraph"/>
        <w:numPr>
          <w:ilvl w:val="1"/>
          <w:numId w:val="46"/>
        </w:numPr>
        <w:tabs>
          <w:tab w:val="left" w:pos="1308"/>
        </w:tabs>
        <w:spacing w:before="170" w:line="300" w:lineRule="auto"/>
        <w:ind w:right="2211"/>
        <w:jc w:val="both"/>
        <w:rPr>
          <w:sz w:val="24"/>
        </w:rPr>
      </w:pPr>
      <w:r>
        <w:rPr>
          <w:color w:val="231F20"/>
          <w:spacing w:val="3"/>
          <w:w w:val="105"/>
          <w:sz w:val="24"/>
        </w:rPr>
        <w:t xml:space="preserve">Foreign tourist: Those people travelling from </w:t>
      </w:r>
      <w:r>
        <w:rPr>
          <w:color w:val="231F20"/>
          <w:spacing w:val="2"/>
          <w:w w:val="105"/>
          <w:sz w:val="24"/>
        </w:rPr>
        <w:t xml:space="preserve">one </w:t>
      </w:r>
      <w:r>
        <w:rPr>
          <w:color w:val="231F20"/>
          <w:spacing w:val="4"/>
          <w:w w:val="105"/>
          <w:sz w:val="24"/>
        </w:rPr>
        <w:t>country</w:t>
      </w:r>
      <w:r>
        <w:rPr>
          <w:color w:val="231F20"/>
          <w:spacing w:val="71"/>
          <w:w w:val="105"/>
          <w:sz w:val="24"/>
        </w:rPr>
        <w:t xml:space="preserve"> </w:t>
      </w:r>
      <w:r>
        <w:rPr>
          <w:color w:val="231F20"/>
          <w:w w:val="105"/>
          <w:sz w:val="24"/>
        </w:rPr>
        <w:t xml:space="preserve">to </w:t>
      </w:r>
      <w:r>
        <w:rPr>
          <w:color w:val="231F20"/>
          <w:spacing w:val="3"/>
          <w:w w:val="105"/>
          <w:sz w:val="24"/>
        </w:rPr>
        <w:t xml:space="preserve">another country, crossing national boarders </w:t>
      </w:r>
      <w:r>
        <w:rPr>
          <w:color w:val="231F20"/>
          <w:w w:val="105"/>
          <w:sz w:val="24"/>
        </w:rPr>
        <w:t xml:space="preserve">or </w:t>
      </w:r>
      <w:r>
        <w:rPr>
          <w:color w:val="231F20"/>
          <w:spacing w:val="4"/>
          <w:w w:val="105"/>
          <w:sz w:val="24"/>
        </w:rPr>
        <w:t>through</w:t>
      </w:r>
      <w:r>
        <w:rPr>
          <w:color w:val="231F20"/>
          <w:spacing w:val="71"/>
          <w:w w:val="105"/>
          <w:sz w:val="24"/>
        </w:rPr>
        <w:t xml:space="preserve"> </w:t>
      </w:r>
      <w:r>
        <w:rPr>
          <w:color w:val="231F20"/>
          <w:spacing w:val="3"/>
          <w:w w:val="105"/>
          <w:sz w:val="24"/>
        </w:rPr>
        <w:t xml:space="preserve">immigration check points. International tourist </w:t>
      </w:r>
      <w:r>
        <w:rPr>
          <w:color w:val="231F20"/>
          <w:spacing w:val="2"/>
          <w:w w:val="105"/>
          <w:sz w:val="24"/>
        </w:rPr>
        <w:t>may</w:t>
      </w:r>
      <w:r>
        <w:rPr>
          <w:color w:val="231F20"/>
          <w:spacing w:val="-34"/>
          <w:w w:val="105"/>
          <w:sz w:val="24"/>
        </w:rPr>
        <w:t xml:space="preserve"> </w:t>
      </w:r>
      <w:r>
        <w:rPr>
          <w:color w:val="231F20"/>
          <w:spacing w:val="4"/>
          <w:w w:val="105"/>
          <w:sz w:val="24"/>
        </w:rPr>
        <w:t>be</w:t>
      </w:r>
    </w:p>
    <w:p w:rsidR="000D3991" w:rsidRDefault="00D12952">
      <w:pPr>
        <w:pStyle w:val="BodyText"/>
        <w:ind w:left="1307"/>
        <w:jc w:val="both"/>
      </w:pPr>
      <w:r>
        <w:rPr>
          <w:color w:val="231F20"/>
          <w:w w:val="105"/>
        </w:rPr>
        <w:t>inbound or outbound</w:t>
      </w:r>
    </w:p>
    <w:p w:rsidR="000D3991" w:rsidRDefault="00D12952" w:rsidP="00D12952">
      <w:pPr>
        <w:pStyle w:val="ListParagraph"/>
        <w:numPr>
          <w:ilvl w:val="1"/>
          <w:numId w:val="46"/>
        </w:numPr>
        <w:tabs>
          <w:tab w:val="left" w:pos="1308"/>
        </w:tabs>
        <w:spacing w:before="242" w:line="300" w:lineRule="auto"/>
        <w:ind w:right="2211"/>
        <w:jc w:val="both"/>
        <w:rPr>
          <w:sz w:val="24"/>
        </w:rPr>
      </w:pPr>
      <w:r>
        <w:rPr>
          <w:color w:val="231F20"/>
          <w:spacing w:val="3"/>
          <w:w w:val="105"/>
          <w:sz w:val="24"/>
        </w:rPr>
        <w:t xml:space="preserve">Inbound tourist: </w:t>
      </w:r>
      <w:r>
        <w:rPr>
          <w:color w:val="231F20"/>
          <w:w w:val="105"/>
          <w:sz w:val="24"/>
        </w:rPr>
        <w:t xml:space="preserve">- </w:t>
      </w:r>
      <w:r>
        <w:rPr>
          <w:color w:val="231F20"/>
          <w:spacing w:val="3"/>
          <w:w w:val="105"/>
          <w:sz w:val="24"/>
        </w:rPr>
        <w:t xml:space="preserve">this refers </w:t>
      </w:r>
      <w:r>
        <w:rPr>
          <w:color w:val="231F20"/>
          <w:w w:val="105"/>
          <w:sz w:val="24"/>
        </w:rPr>
        <w:t xml:space="preserve">to </w:t>
      </w:r>
      <w:r>
        <w:rPr>
          <w:color w:val="231F20"/>
          <w:spacing w:val="3"/>
          <w:w w:val="105"/>
          <w:sz w:val="24"/>
        </w:rPr>
        <w:t xml:space="preserve">incoming tourists </w:t>
      </w:r>
      <w:r>
        <w:rPr>
          <w:color w:val="231F20"/>
          <w:w w:val="105"/>
          <w:sz w:val="24"/>
        </w:rPr>
        <w:t xml:space="preserve">or </w:t>
      </w:r>
      <w:r>
        <w:rPr>
          <w:color w:val="231F20"/>
          <w:spacing w:val="4"/>
          <w:w w:val="105"/>
          <w:sz w:val="24"/>
        </w:rPr>
        <w:t xml:space="preserve">tourists </w:t>
      </w:r>
      <w:r>
        <w:rPr>
          <w:color w:val="231F20"/>
          <w:spacing w:val="3"/>
          <w:w w:val="105"/>
          <w:sz w:val="24"/>
        </w:rPr>
        <w:t>entering</w:t>
      </w:r>
      <w:r>
        <w:rPr>
          <w:color w:val="231F20"/>
          <w:spacing w:val="-22"/>
          <w:w w:val="105"/>
          <w:sz w:val="24"/>
        </w:rPr>
        <w:t xml:space="preserve"> </w:t>
      </w:r>
      <w:r>
        <w:rPr>
          <w:color w:val="231F20"/>
          <w:w w:val="105"/>
          <w:sz w:val="24"/>
        </w:rPr>
        <w:t>a</w:t>
      </w:r>
      <w:r>
        <w:rPr>
          <w:color w:val="231F20"/>
          <w:spacing w:val="-21"/>
          <w:w w:val="105"/>
          <w:sz w:val="24"/>
        </w:rPr>
        <w:t xml:space="preserve"> </w:t>
      </w:r>
      <w:r>
        <w:rPr>
          <w:color w:val="231F20"/>
          <w:spacing w:val="3"/>
          <w:w w:val="105"/>
          <w:sz w:val="24"/>
        </w:rPr>
        <w:t>country.</w:t>
      </w:r>
      <w:r>
        <w:rPr>
          <w:color w:val="231F20"/>
          <w:spacing w:val="-21"/>
          <w:w w:val="105"/>
          <w:sz w:val="24"/>
        </w:rPr>
        <w:t xml:space="preserve"> </w:t>
      </w:r>
      <w:r>
        <w:rPr>
          <w:color w:val="231F20"/>
          <w:spacing w:val="2"/>
          <w:w w:val="105"/>
          <w:sz w:val="24"/>
        </w:rPr>
        <w:t>For</w:t>
      </w:r>
      <w:r>
        <w:rPr>
          <w:color w:val="231F20"/>
          <w:spacing w:val="-10"/>
          <w:w w:val="105"/>
          <w:sz w:val="24"/>
        </w:rPr>
        <w:t xml:space="preserve"> </w:t>
      </w:r>
      <w:r>
        <w:rPr>
          <w:color w:val="231F20"/>
          <w:spacing w:val="3"/>
          <w:w w:val="105"/>
          <w:sz w:val="24"/>
        </w:rPr>
        <w:t>example,</w:t>
      </w:r>
      <w:r>
        <w:rPr>
          <w:color w:val="231F20"/>
          <w:spacing w:val="-32"/>
          <w:w w:val="105"/>
          <w:sz w:val="24"/>
        </w:rPr>
        <w:t xml:space="preserve"> </w:t>
      </w:r>
      <w:r>
        <w:rPr>
          <w:color w:val="231F20"/>
          <w:spacing w:val="3"/>
          <w:w w:val="105"/>
          <w:sz w:val="24"/>
        </w:rPr>
        <w:t>Malaysian</w:t>
      </w:r>
      <w:r>
        <w:rPr>
          <w:color w:val="231F20"/>
          <w:spacing w:val="-32"/>
          <w:w w:val="105"/>
          <w:sz w:val="24"/>
        </w:rPr>
        <w:t xml:space="preserve"> </w:t>
      </w:r>
      <w:r>
        <w:rPr>
          <w:color w:val="231F20"/>
          <w:spacing w:val="3"/>
          <w:w w:val="105"/>
          <w:sz w:val="24"/>
        </w:rPr>
        <w:t>citizens</w:t>
      </w:r>
      <w:r>
        <w:rPr>
          <w:color w:val="231F20"/>
          <w:spacing w:val="-32"/>
          <w:w w:val="105"/>
          <w:sz w:val="24"/>
        </w:rPr>
        <w:t xml:space="preserve"> </w:t>
      </w:r>
      <w:r>
        <w:rPr>
          <w:color w:val="231F20"/>
          <w:spacing w:val="4"/>
          <w:w w:val="105"/>
          <w:sz w:val="24"/>
        </w:rPr>
        <w:t xml:space="preserve">travelling </w:t>
      </w:r>
      <w:r>
        <w:rPr>
          <w:color w:val="231F20"/>
          <w:w w:val="105"/>
          <w:sz w:val="24"/>
        </w:rPr>
        <w:t xml:space="preserve">to </w:t>
      </w:r>
      <w:r>
        <w:rPr>
          <w:color w:val="231F20"/>
          <w:spacing w:val="3"/>
          <w:w w:val="105"/>
          <w:sz w:val="24"/>
        </w:rPr>
        <w:t xml:space="preserve">India would </w:t>
      </w:r>
      <w:r>
        <w:rPr>
          <w:color w:val="231F20"/>
          <w:w w:val="105"/>
          <w:sz w:val="24"/>
        </w:rPr>
        <w:t xml:space="preserve">be </w:t>
      </w:r>
      <w:r>
        <w:rPr>
          <w:color w:val="231F20"/>
          <w:spacing w:val="3"/>
          <w:w w:val="105"/>
          <w:sz w:val="24"/>
        </w:rPr>
        <w:t xml:space="preserve">considered </w:t>
      </w:r>
      <w:r>
        <w:rPr>
          <w:color w:val="231F20"/>
          <w:w w:val="105"/>
          <w:sz w:val="24"/>
        </w:rPr>
        <w:t xml:space="preserve">as </w:t>
      </w:r>
      <w:r>
        <w:rPr>
          <w:color w:val="231F20"/>
          <w:spacing w:val="3"/>
          <w:w w:val="105"/>
          <w:sz w:val="24"/>
        </w:rPr>
        <w:t xml:space="preserve">inbound tourists </w:t>
      </w:r>
      <w:r>
        <w:rPr>
          <w:color w:val="231F20"/>
          <w:spacing w:val="2"/>
          <w:w w:val="105"/>
          <w:sz w:val="24"/>
        </w:rPr>
        <w:t>for</w:t>
      </w:r>
      <w:r>
        <w:rPr>
          <w:color w:val="231F20"/>
          <w:spacing w:val="43"/>
          <w:w w:val="105"/>
          <w:sz w:val="24"/>
        </w:rPr>
        <w:t xml:space="preserve"> </w:t>
      </w:r>
      <w:r>
        <w:rPr>
          <w:color w:val="231F20"/>
          <w:spacing w:val="4"/>
          <w:w w:val="105"/>
          <w:sz w:val="24"/>
        </w:rPr>
        <w:t>India</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pPr>
        <w:pStyle w:val="BodyText"/>
        <w:spacing w:before="123"/>
        <w:ind w:left="117" w:right="244"/>
        <w:jc w:val="center"/>
      </w:pPr>
      <w:r>
        <w:lastRenderedPageBreak/>
        <w:pict>
          <v:line id="_x0000_s1371" style="position:absolute;left:0;text-align:left;z-index:15748096;mso-position-horizontal-relative:page;mso-position-vertical-relative:page" from="148.45pt,69.45pt" to="148.45pt,771pt" strokecolor="#d7d9da" strokeweight="5pt">
            <w10:wrap anchorx="page" anchory="page"/>
          </v:line>
        </w:pict>
      </w:r>
      <w:r w:rsidR="00D12952">
        <w:rPr>
          <w:color w:val="231F20"/>
          <w:w w:val="105"/>
        </w:rPr>
        <w:t>and outbound tourists for Malaysia</w:t>
      </w:r>
    </w:p>
    <w:p w:rsidR="000D3991" w:rsidRDefault="00D12952" w:rsidP="00D12952">
      <w:pPr>
        <w:pStyle w:val="ListParagraph"/>
        <w:numPr>
          <w:ilvl w:val="1"/>
          <w:numId w:val="46"/>
        </w:numPr>
        <w:tabs>
          <w:tab w:val="left" w:pos="3009"/>
        </w:tabs>
        <w:spacing w:before="242" w:line="300" w:lineRule="auto"/>
        <w:ind w:left="3008" w:right="510"/>
        <w:jc w:val="both"/>
        <w:rPr>
          <w:sz w:val="24"/>
        </w:rPr>
      </w:pPr>
      <w:r>
        <w:rPr>
          <w:color w:val="231F20"/>
          <w:spacing w:val="3"/>
          <w:w w:val="105"/>
          <w:sz w:val="24"/>
        </w:rPr>
        <w:t xml:space="preserve">Outbound tourist:- this refers </w:t>
      </w:r>
      <w:r>
        <w:rPr>
          <w:color w:val="231F20"/>
          <w:w w:val="105"/>
          <w:sz w:val="24"/>
        </w:rPr>
        <w:t xml:space="preserve">to </w:t>
      </w:r>
      <w:r>
        <w:rPr>
          <w:color w:val="231F20"/>
          <w:spacing w:val="3"/>
          <w:w w:val="105"/>
          <w:sz w:val="24"/>
        </w:rPr>
        <w:t xml:space="preserve">outgoing tourists </w:t>
      </w:r>
      <w:r>
        <w:rPr>
          <w:color w:val="231F20"/>
          <w:w w:val="105"/>
          <w:sz w:val="24"/>
        </w:rPr>
        <w:t xml:space="preserve">or </w:t>
      </w:r>
      <w:r>
        <w:rPr>
          <w:color w:val="231F20"/>
          <w:spacing w:val="4"/>
          <w:w w:val="105"/>
          <w:sz w:val="24"/>
        </w:rPr>
        <w:t xml:space="preserve">tourists </w:t>
      </w:r>
      <w:r>
        <w:rPr>
          <w:color w:val="231F20"/>
          <w:spacing w:val="3"/>
          <w:w w:val="105"/>
          <w:sz w:val="24"/>
        </w:rPr>
        <w:t>leaving</w:t>
      </w:r>
      <w:r>
        <w:rPr>
          <w:color w:val="231F20"/>
          <w:spacing w:val="-5"/>
          <w:w w:val="105"/>
          <w:sz w:val="24"/>
        </w:rPr>
        <w:t xml:space="preserve"> </w:t>
      </w:r>
      <w:r>
        <w:rPr>
          <w:color w:val="231F20"/>
          <w:spacing w:val="3"/>
          <w:w w:val="105"/>
          <w:sz w:val="24"/>
        </w:rPr>
        <w:t>their</w:t>
      </w:r>
      <w:r>
        <w:rPr>
          <w:color w:val="231F20"/>
          <w:spacing w:val="-4"/>
          <w:w w:val="105"/>
          <w:sz w:val="24"/>
        </w:rPr>
        <w:t xml:space="preserve"> </w:t>
      </w:r>
      <w:r>
        <w:rPr>
          <w:color w:val="231F20"/>
          <w:spacing w:val="3"/>
          <w:w w:val="105"/>
          <w:sz w:val="24"/>
        </w:rPr>
        <w:t>country</w:t>
      </w:r>
      <w:r>
        <w:rPr>
          <w:color w:val="231F20"/>
          <w:spacing w:val="-4"/>
          <w:w w:val="105"/>
          <w:sz w:val="24"/>
        </w:rPr>
        <w:t xml:space="preserve"> </w:t>
      </w:r>
      <w:r>
        <w:rPr>
          <w:color w:val="231F20"/>
          <w:w w:val="105"/>
          <w:sz w:val="24"/>
        </w:rPr>
        <w:t>of</w:t>
      </w:r>
      <w:r>
        <w:rPr>
          <w:color w:val="231F20"/>
          <w:spacing w:val="-4"/>
          <w:w w:val="105"/>
          <w:sz w:val="24"/>
        </w:rPr>
        <w:t xml:space="preserve"> </w:t>
      </w:r>
      <w:r>
        <w:rPr>
          <w:color w:val="231F20"/>
          <w:spacing w:val="3"/>
          <w:w w:val="105"/>
          <w:sz w:val="24"/>
        </w:rPr>
        <w:t>origin</w:t>
      </w:r>
      <w:r>
        <w:rPr>
          <w:color w:val="231F20"/>
          <w:spacing w:val="-4"/>
          <w:w w:val="105"/>
          <w:sz w:val="24"/>
        </w:rPr>
        <w:t xml:space="preserve"> </w:t>
      </w:r>
      <w:r>
        <w:rPr>
          <w:color w:val="231F20"/>
          <w:w w:val="105"/>
          <w:sz w:val="24"/>
        </w:rPr>
        <w:t>to</w:t>
      </w:r>
      <w:r>
        <w:rPr>
          <w:color w:val="231F20"/>
          <w:spacing w:val="-4"/>
          <w:w w:val="105"/>
          <w:sz w:val="24"/>
        </w:rPr>
        <w:t xml:space="preserve"> </w:t>
      </w:r>
      <w:r>
        <w:rPr>
          <w:color w:val="231F20"/>
          <w:spacing w:val="3"/>
          <w:w w:val="105"/>
          <w:sz w:val="24"/>
        </w:rPr>
        <w:t>travel</w:t>
      </w:r>
      <w:r>
        <w:rPr>
          <w:color w:val="231F20"/>
          <w:spacing w:val="-4"/>
          <w:w w:val="105"/>
          <w:sz w:val="24"/>
        </w:rPr>
        <w:t xml:space="preserve"> </w:t>
      </w:r>
      <w:r>
        <w:rPr>
          <w:color w:val="231F20"/>
          <w:w w:val="105"/>
          <w:sz w:val="24"/>
        </w:rPr>
        <w:t>to</w:t>
      </w:r>
      <w:r>
        <w:rPr>
          <w:color w:val="231F20"/>
          <w:spacing w:val="-5"/>
          <w:w w:val="105"/>
          <w:sz w:val="24"/>
        </w:rPr>
        <w:t xml:space="preserve"> </w:t>
      </w:r>
      <w:r>
        <w:rPr>
          <w:color w:val="231F20"/>
          <w:spacing w:val="3"/>
          <w:w w:val="105"/>
          <w:sz w:val="24"/>
        </w:rPr>
        <w:t>another</w:t>
      </w:r>
      <w:r>
        <w:rPr>
          <w:color w:val="231F20"/>
          <w:spacing w:val="-4"/>
          <w:w w:val="105"/>
          <w:sz w:val="24"/>
        </w:rPr>
        <w:t xml:space="preserve"> </w:t>
      </w:r>
      <w:r>
        <w:rPr>
          <w:color w:val="231F20"/>
          <w:spacing w:val="4"/>
          <w:w w:val="105"/>
          <w:sz w:val="24"/>
        </w:rPr>
        <w:t>country</w:t>
      </w:r>
    </w:p>
    <w:p w:rsidR="000D3991" w:rsidRDefault="000D3991">
      <w:pPr>
        <w:pStyle w:val="BodyText"/>
        <w:spacing w:before="11"/>
        <w:rPr>
          <w:sz w:val="29"/>
        </w:rPr>
      </w:pPr>
    </w:p>
    <w:p w:rsidR="000D3991" w:rsidRDefault="00D12952" w:rsidP="00D12952">
      <w:pPr>
        <w:pStyle w:val="ListParagraph"/>
        <w:numPr>
          <w:ilvl w:val="0"/>
          <w:numId w:val="46"/>
        </w:numPr>
        <w:tabs>
          <w:tab w:val="left" w:pos="2499"/>
        </w:tabs>
        <w:spacing w:before="1" w:line="300" w:lineRule="auto"/>
        <w:ind w:left="2498" w:right="509"/>
        <w:jc w:val="both"/>
        <w:rPr>
          <w:sz w:val="24"/>
        </w:rPr>
      </w:pPr>
      <w:r>
        <w:rPr>
          <w:color w:val="231F20"/>
          <w:spacing w:val="3"/>
          <w:sz w:val="24"/>
        </w:rPr>
        <w:t xml:space="preserve">Classification according </w:t>
      </w:r>
      <w:r>
        <w:rPr>
          <w:color w:val="231F20"/>
          <w:sz w:val="24"/>
        </w:rPr>
        <w:t xml:space="preserve">to </w:t>
      </w:r>
      <w:r>
        <w:rPr>
          <w:color w:val="231F20"/>
          <w:spacing w:val="3"/>
          <w:sz w:val="24"/>
        </w:rPr>
        <w:t xml:space="preserve">purpose </w:t>
      </w:r>
      <w:r>
        <w:rPr>
          <w:color w:val="231F20"/>
          <w:sz w:val="24"/>
        </w:rPr>
        <w:t xml:space="preserve">of </w:t>
      </w:r>
      <w:r>
        <w:rPr>
          <w:color w:val="231F20"/>
          <w:spacing w:val="3"/>
          <w:sz w:val="24"/>
        </w:rPr>
        <w:t xml:space="preserve">their visit </w:t>
      </w:r>
      <w:r>
        <w:rPr>
          <w:color w:val="231F20"/>
          <w:sz w:val="24"/>
        </w:rPr>
        <w:t xml:space="preserve">– </w:t>
      </w:r>
      <w:r>
        <w:rPr>
          <w:color w:val="231F20"/>
          <w:spacing w:val="3"/>
          <w:sz w:val="24"/>
        </w:rPr>
        <w:t xml:space="preserve">This </w:t>
      </w:r>
      <w:r>
        <w:rPr>
          <w:color w:val="231F20"/>
          <w:sz w:val="24"/>
        </w:rPr>
        <w:t xml:space="preserve">is a </w:t>
      </w:r>
      <w:r>
        <w:rPr>
          <w:color w:val="231F20"/>
          <w:spacing w:val="4"/>
          <w:sz w:val="24"/>
        </w:rPr>
        <w:t xml:space="preserve">broad </w:t>
      </w:r>
      <w:r>
        <w:rPr>
          <w:color w:val="231F20"/>
          <w:spacing w:val="3"/>
          <w:sz w:val="24"/>
        </w:rPr>
        <w:t xml:space="preserve">classification where </w:t>
      </w:r>
      <w:r>
        <w:rPr>
          <w:color w:val="231F20"/>
          <w:sz w:val="24"/>
        </w:rPr>
        <w:t xml:space="preserve">we </w:t>
      </w:r>
      <w:r>
        <w:rPr>
          <w:color w:val="231F20"/>
          <w:spacing w:val="2"/>
          <w:sz w:val="24"/>
        </w:rPr>
        <w:t xml:space="preserve">can </w:t>
      </w:r>
      <w:r>
        <w:rPr>
          <w:color w:val="231F20"/>
          <w:spacing w:val="3"/>
          <w:sz w:val="24"/>
        </w:rPr>
        <w:t xml:space="preserve">mention </w:t>
      </w:r>
      <w:r>
        <w:rPr>
          <w:color w:val="231F20"/>
          <w:spacing w:val="2"/>
          <w:sz w:val="24"/>
        </w:rPr>
        <w:t xml:space="preserve">any </w:t>
      </w:r>
      <w:r>
        <w:rPr>
          <w:color w:val="231F20"/>
          <w:spacing w:val="3"/>
          <w:sz w:val="24"/>
        </w:rPr>
        <w:t xml:space="preserve">number </w:t>
      </w:r>
      <w:r>
        <w:rPr>
          <w:color w:val="231F20"/>
          <w:sz w:val="24"/>
        </w:rPr>
        <w:t xml:space="preserve">of </w:t>
      </w:r>
      <w:r>
        <w:rPr>
          <w:color w:val="231F20"/>
          <w:spacing w:val="3"/>
          <w:sz w:val="24"/>
        </w:rPr>
        <w:t xml:space="preserve">categories </w:t>
      </w:r>
      <w:r>
        <w:rPr>
          <w:color w:val="231F20"/>
          <w:spacing w:val="4"/>
          <w:sz w:val="24"/>
        </w:rPr>
        <w:t xml:space="preserve">such </w:t>
      </w:r>
      <w:r>
        <w:rPr>
          <w:color w:val="231F20"/>
          <w:sz w:val="24"/>
        </w:rPr>
        <w:t xml:space="preserve">as </w:t>
      </w:r>
      <w:r>
        <w:rPr>
          <w:color w:val="231F20"/>
          <w:spacing w:val="3"/>
          <w:sz w:val="24"/>
        </w:rPr>
        <w:t xml:space="preserve">cultural tourist, adventure tourists, medical tourists, </w:t>
      </w:r>
      <w:r>
        <w:rPr>
          <w:color w:val="231F20"/>
          <w:spacing w:val="4"/>
          <w:sz w:val="24"/>
        </w:rPr>
        <w:t xml:space="preserve">religious </w:t>
      </w:r>
      <w:r>
        <w:rPr>
          <w:color w:val="231F20"/>
          <w:spacing w:val="3"/>
          <w:sz w:val="24"/>
        </w:rPr>
        <w:t xml:space="preserve">tourists, ethnic tourists etc. </w:t>
      </w:r>
      <w:r>
        <w:rPr>
          <w:color w:val="231F20"/>
          <w:spacing w:val="2"/>
          <w:sz w:val="24"/>
        </w:rPr>
        <w:t xml:space="preserve">Out </w:t>
      </w:r>
      <w:r>
        <w:rPr>
          <w:color w:val="231F20"/>
          <w:sz w:val="24"/>
        </w:rPr>
        <w:t xml:space="preserve">of </w:t>
      </w:r>
      <w:r>
        <w:rPr>
          <w:color w:val="231F20"/>
          <w:spacing w:val="3"/>
          <w:sz w:val="24"/>
        </w:rPr>
        <w:t xml:space="preserve">these, </w:t>
      </w:r>
      <w:r>
        <w:rPr>
          <w:color w:val="231F20"/>
          <w:spacing w:val="2"/>
          <w:sz w:val="24"/>
        </w:rPr>
        <w:t xml:space="preserve">the </w:t>
      </w:r>
      <w:r>
        <w:rPr>
          <w:color w:val="231F20"/>
          <w:spacing w:val="3"/>
          <w:sz w:val="24"/>
        </w:rPr>
        <w:t>maj</w:t>
      </w:r>
      <w:r>
        <w:rPr>
          <w:color w:val="231F20"/>
          <w:spacing w:val="3"/>
          <w:sz w:val="24"/>
        </w:rPr>
        <w:t xml:space="preserve">or types </w:t>
      </w:r>
      <w:r>
        <w:rPr>
          <w:color w:val="231F20"/>
          <w:spacing w:val="2"/>
          <w:sz w:val="24"/>
        </w:rPr>
        <w:t xml:space="preserve">are </w:t>
      </w:r>
      <w:r>
        <w:rPr>
          <w:color w:val="231F20"/>
          <w:spacing w:val="4"/>
          <w:sz w:val="24"/>
        </w:rPr>
        <w:t>given below.</w:t>
      </w:r>
    </w:p>
    <w:p w:rsidR="000D3991" w:rsidRDefault="000D3991">
      <w:pPr>
        <w:pStyle w:val="BodyText"/>
        <w:spacing w:before="11"/>
        <w:rPr>
          <w:sz w:val="29"/>
        </w:rPr>
      </w:pPr>
    </w:p>
    <w:p w:rsidR="000D3991" w:rsidRDefault="00D12952" w:rsidP="00D12952">
      <w:pPr>
        <w:pStyle w:val="ListParagraph"/>
        <w:numPr>
          <w:ilvl w:val="1"/>
          <w:numId w:val="46"/>
        </w:numPr>
        <w:tabs>
          <w:tab w:val="left" w:pos="3009"/>
        </w:tabs>
        <w:spacing w:before="1" w:line="300" w:lineRule="auto"/>
        <w:ind w:left="3008" w:right="509"/>
        <w:jc w:val="both"/>
        <w:rPr>
          <w:sz w:val="24"/>
        </w:rPr>
      </w:pPr>
      <w:r>
        <w:rPr>
          <w:color w:val="231F20"/>
          <w:spacing w:val="3"/>
          <w:sz w:val="24"/>
        </w:rPr>
        <w:t xml:space="preserve">Leisure tourists: (usually described </w:t>
      </w:r>
      <w:r>
        <w:rPr>
          <w:color w:val="231F20"/>
          <w:sz w:val="24"/>
        </w:rPr>
        <w:t xml:space="preserve">as </w:t>
      </w:r>
      <w:r>
        <w:rPr>
          <w:color w:val="231F20"/>
          <w:spacing w:val="3"/>
          <w:sz w:val="24"/>
        </w:rPr>
        <w:t xml:space="preserve">leisure travellers </w:t>
      </w:r>
      <w:r>
        <w:rPr>
          <w:color w:val="231F20"/>
          <w:spacing w:val="4"/>
          <w:sz w:val="24"/>
        </w:rPr>
        <w:t xml:space="preserve">in </w:t>
      </w:r>
      <w:r>
        <w:rPr>
          <w:color w:val="231F20"/>
          <w:spacing w:val="3"/>
          <w:sz w:val="24"/>
        </w:rPr>
        <w:t xml:space="preserve">statistics) </w:t>
      </w:r>
      <w:r>
        <w:rPr>
          <w:color w:val="231F20"/>
          <w:spacing w:val="2"/>
          <w:sz w:val="24"/>
        </w:rPr>
        <w:t xml:space="preserve">are </w:t>
      </w:r>
      <w:r>
        <w:rPr>
          <w:color w:val="231F20"/>
          <w:spacing w:val="3"/>
          <w:sz w:val="24"/>
        </w:rPr>
        <w:t xml:space="preserve">travelling </w:t>
      </w:r>
      <w:r>
        <w:rPr>
          <w:color w:val="231F20"/>
          <w:spacing w:val="2"/>
          <w:sz w:val="24"/>
        </w:rPr>
        <w:t xml:space="preserve">for the </w:t>
      </w:r>
      <w:r>
        <w:rPr>
          <w:color w:val="231F20"/>
          <w:spacing w:val="3"/>
          <w:sz w:val="24"/>
        </w:rPr>
        <w:t xml:space="preserve">purpose </w:t>
      </w:r>
      <w:r>
        <w:rPr>
          <w:color w:val="231F20"/>
          <w:sz w:val="24"/>
        </w:rPr>
        <w:t xml:space="preserve">of </w:t>
      </w:r>
      <w:r>
        <w:rPr>
          <w:color w:val="231F20"/>
          <w:spacing w:val="3"/>
          <w:sz w:val="24"/>
        </w:rPr>
        <w:t xml:space="preserve">leisure </w:t>
      </w:r>
      <w:r>
        <w:rPr>
          <w:color w:val="231F20"/>
          <w:sz w:val="24"/>
        </w:rPr>
        <w:t xml:space="preserve">so </w:t>
      </w:r>
      <w:r>
        <w:rPr>
          <w:color w:val="231F20"/>
          <w:spacing w:val="3"/>
          <w:sz w:val="24"/>
        </w:rPr>
        <w:t xml:space="preserve">they </w:t>
      </w:r>
      <w:r>
        <w:rPr>
          <w:color w:val="231F20"/>
          <w:spacing w:val="4"/>
          <w:sz w:val="24"/>
        </w:rPr>
        <w:t xml:space="preserve">are </w:t>
      </w:r>
      <w:r>
        <w:rPr>
          <w:color w:val="231F20"/>
          <w:spacing w:val="3"/>
          <w:sz w:val="24"/>
        </w:rPr>
        <w:t xml:space="preserve">likely </w:t>
      </w:r>
      <w:r>
        <w:rPr>
          <w:color w:val="231F20"/>
          <w:sz w:val="24"/>
        </w:rPr>
        <w:t xml:space="preserve">to be on </w:t>
      </w:r>
      <w:r>
        <w:rPr>
          <w:color w:val="231F20"/>
          <w:spacing w:val="3"/>
          <w:sz w:val="24"/>
        </w:rPr>
        <w:t xml:space="preserve">holiday </w:t>
      </w:r>
      <w:r>
        <w:rPr>
          <w:color w:val="231F20"/>
          <w:sz w:val="24"/>
        </w:rPr>
        <w:t xml:space="preserve">or </w:t>
      </w:r>
      <w:r>
        <w:rPr>
          <w:color w:val="231F20"/>
          <w:spacing w:val="3"/>
          <w:sz w:val="24"/>
        </w:rPr>
        <w:t xml:space="preserve">taking </w:t>
      </w:r>
      <w:r>
        <w:rPr>
          <w:color w:val="231F20"/>
          <w:sz w:val="24"/>
        </w:rPr>
        <w:t xml:space="preserve">a </w:t>
      </w:r>
      <w:r>
        <w:rPr>
          <w:color w:val="231F20"/>
          <w:spacing w:val="3"/>
          <w:sz w:val="24"/>
        </w:rPr>
        <w:t>short</w:t>
      </w:r>
      <w:r>
        <w:rPr>
          <w:color w:val="231F20"/>
          <w:spacing w:val="52"/>
          <w:sz w:val="24"/>
        </w:rPr>
        <w:t xml:space="preserve"> </w:t>
      </w:r>
      <w:r>
        <w:rPr>
          <w:color w:val="231F20"/>
          <w:spacing w:val="4"/>
          <w:sz w:val="24"/>
        </w:rPr>
        <w:t>break.</w:t>
      </w:r>
    </w:p>
    <w:p w:rsidR="000D3991" w:rsidRDefault="00D12952" w:rsidP="00D12952">
      <w:pPr>
        <w:pStyle w:val="ListParagraph"/>
        <w:numPr>
          <w:ilvl w:val="1"/>
          <w:numId w:val="46"/>
        </w:numPr>
        <w:tabs>
          <w:tab w:val="left" w:pos="3009"/>
        </w:tabs>
        <w:spacing w:line="300" w:lineRule="auto"/>
        <w:ind w:left="3008" w:right="509"/>
        <w:jc w:val="both"/>
        <w:rPr>
          <w:sz w:val="24"/>
        </w:rPr>
      </w:pPr>
      <w:r>
        <w:rPr>
          <w:color w:val="231F20"/>
          <w:spacing w:val="3"/>
          <w:sz w:val="24"/>
        </w:rPr>
        <w:t xml:space="preserve">Business tourists: </w:t>
      </w:r>
      <w:r>
        <w:rPr>
          <w:color w:val="231F20"/>
          <w:spacing w:val="2"/>
          <w:sz w:val="24"/>
        </w:rPr>
        <w:t xml:space="preserve">Who are </w:t>
      </w:r>
      <w:r>
        <w:rPr>
          <w:color w:val="231F20"/>
          <w:spacing w:val="3"/>
          <w:sz w:val="24"/>
        </w:rPr>
        <w:t xml:space="preserve">travelling </w:t>
      </w:r>
      <w:r>
        <w:rPr>
          <w:color w:val="231F20"/>
          <w:sz w:val="24"/>
        </w:rPr>
        <w:t xml:space="preserve">to go to a </w:t>
      </w:r>
      <w:r>
        <w:rPr>
          <w:color w:val="231F20"/>
          <w:spacing w:val="4"/>
          <w:sz w:val="24"/>
        </w:rPr>
        <w:t xml:space="preserve">meeting, </w:t>
      </w:r>
      <w:r>
        <w:rPr>
          <w:color w:val="231F20"/>
          <w:spacing w:val="3"/>
          <w:sz w:val="24"/>
        </w:rPr>
        <w:t xml:space="preserve">conference </w:t>
      </w:r>
      <w:r>
        <w:rPr>
          <w:color w:val="231F20"/>
          <w:sz w:val="24"/>
        </w:rPr>
        <w:t xml:space="preserve">or </w:t>
      </w:r>
      <w:r>
        <w:rPr>
          <w:color w:val="231F20"/>
          <w:spacing w:val="3"/>
          <w:sz w:val="24"/>
        </w:rPr>
        <w:t xml:space="preserve">event associated with their business. This </w:t>
      </w:r>
      <w:r>
        <w:rPr>
          <w:color w:val="231F20"/>
          <w:sz w:val="24"/>
        </w:rPr>
        <w:t xml:space="preserve">is </w:t>
      </w:r>
      <w:r>
        <w:rPr>
          <w:color w:val="231F20"/>
          <w:spacing w:val="4"/>
          <w:sz w:val="24"/>
        </w:rPr>
        <w:t xml:space="preserve">an </w:t>
      </w:r>
      <w:r>
        <w:rPr>
          <w:color w:val="231F20"/>
          <w:spacing w:val="3"/>
          <w:sz w:val="24"/>
        </w:rPr>
        <w:t xml:space="preserve">important </w:t>
      </w:r>
      <w:r>
        <w:rPr>
          <w:color w:val="231F20"/>
          <w:spacing w:val="2"/>
          <w:sz w:val="24"/>
        </w:rPr>
        <w:t xml:space="preserve">and </w:t>
      </w:r>
      <w:r>
        <w:rPr>
          <w:color w:val="231F20"/>
          <w:spacing w:val="3"/>
          <w:sz w:val="24"/>
        </w:rPr>
        <w:t xml:space="preserve">growing market </w:t>
      </w:r>
      <w:r>
        <w:rPr>
          <w:color w:val="231F20"/>
          <w:sz w:val="24"/>
        </w:rPr>
        <w:t xml:space="preserve">in </w:t>
      </w:r>
      <w:r>
        <w:rPr>
          <w:color w:val="231F20"/>
          <w:spacing w:val="2"/>
          <w:sz w:val="24"/>
        </w:rPr>
        <w:t xml:space="preserve">the </w:t>
      </w:r>
      <w:r>
        <w:rPr>
          <w:color w:val="231F20"/>
          <w:sz w:val="24"/>
        </w:rPr>
        <w:t xml:space="preserve">UK as </w:t>
      </w:r>
      <w:r>
        <w:rPr>
          <w:color w:val="231F20"/>
          <w:spacing w:val="3"/>
          <w:sz w:val="24"/>
        </w:rPr>
        <w:t xml:space="preserve">more resorts </w:t>
      </w:r>
      <w:r>
        <w:rPr>
          <w:color w:val="231F20"/>
          <w:spacing w:val="4"/>
          <w:sz w:val="24"/>
        </w:rPr>
        <w:t xml:space="preserve">and </w:t>
      </w:r>
      <w:r>
        <w:rPr>
          <w:color w:val="231F20"/>
          <w:spacing w:val="3"/>
          <w:sz w:val="24"/>
        </w:rPr>
        <w:t>hotels provide conference</w:t>
      </w:r>
      <w:r>
        <w:rPr>
          <w:color w:val="231F20"/>
          <w:spacing w:val="6"/>
          <w:sz w:val="24"/>
        </w:rPr>
        <w:t xml:space="preserve"> </w:t>
      </w:r>
      <w:r>
        <w:rPr>
          <w:color w:val="231F20"/>
          <w:spacing w:val="4"/>
          <w:sz w:val="24"/>
        </w:rPr>
        <w:t>facilities.</w:t>
      </w:r>
    </w:p>
    <w:p w:rsidR="000D3991" w:rsidRDefault="00D12952" w:rsidP="00D12952">
      <w:pPr>
        <w:pStyle w:val="ListParagraph"/>
        <w:numPr>
          <w:ilvl w:val="1"/>
          <w:numId w:val="46"/>
        </w:numPr>
        <w:tabs>
          <w:tab w:val="left" w:pos="3009"/>
        </w:tabs>
        <w:spacing w:line="300" w:lineRule="auto"/>
        <w:ind w:left="3008" w:right="509"/>
        <w:jc w:val="both"/>
        <w:rPr>
          <w:sz w:val="24"/>
        </w:rPr>
      </w:pPr>
      <w:r>
        <w:rPr>
          <w:color w:val="231F20"/>
          <w:spacing w:val="3"/>
          <w:w w:val="105"/>
          <w:sz w:val="24"/>
        </w:rPr>
        <w:t>Visiting</w:t>
      </w:r>
      <w:r>
        <w:rPr>
          <w:color w:val="231F20"/>
          <w:spacing w:val="-44"/>
          <w:w w:val="105"/>
          <w:sz w:val="24"/>
        </w:rPr>
        <w:t xml:space="preserve"> </w:t>
      </w:r>
      <w:r>
        <w:rPr>
          <w:color w:val="231F20"/>
          <w:spacing w:val="3"/>
          <w:w w:val="105"/>
          <w:sz w:val="24"/>
        </w:rPr>
        <w:t>friends</w:t>
      </w:r>
      <w:r>
        <w:rPr>
          <w:color w:val="231F20"/>
          <w:spacing w:val="-43"/>
          <w:w w:val="105"/>
          <w:sz w:val="24"/>
        </w:rPr>
        <w:t xml:space="preserve"> </w:t>
      </w:r>
      <w:r>
        <w:rPr>
          <w:color w:val="231F20"/>
          <w:spacing w:val="2"/>
          <w:w w:val="105"/>
          <w:sz w:val="24"/>
        </w:rPr>
        <w:t>and</w:t>
      </w:r>
      <w:r>
        <w:rPr>
          <w:color w:val="231F20"/>
          <w:spacing w:val="-43"/>
          <w:w w:val="105"/>
          <w:sz w:val="24"/>
        </w:rPr>
        <w:t xml:space="preserve"> </w:t>
      </w:r>
      <w:r>
        <w:rPr>
          <w:color w:val="231F20"/>
          <w:spacing w:val="3"/>
          <w:w w:val="105"/>
          <w:sz w:val="24"/>
        </w:rPr>
        <w:t>relatives:</w:t>
      </w:r>
      <w:r>
        <w:rPr>
          <w:color w:val="231F20"/>
          <w:spacing w:val="-44"/>
          <w:w w:val="105"/>
          <w:sz w:val="24"/>
        </w:rPr>
        <w:t xml:space="preserve"> </w:t>
      </w:r>
      <w:r>
        <w:rPr>
          <w:color w:val="231F20"/>
          <w:spacing w:val="3"/>
          <w:w w:val="105"/>
          <w:sz w:val="24"/>
        </w:rPr>
        <w:t>(VFR)</w:t>
      </w:r>
      <w:r>
        <w:rPr>
          <w:color w:val="231F20"/>
          <w:spacing w:val="-43"/>
          <w:w w:val="105"/>
          <w:sz w:val="24"/>
        </w:rPr>
        <w:t xml:space="preserve"> </w:t>
      </w:r>
      <w:r>
        <w:rPr>
          <w:color w:val="231F20"/>
          <w:spacing w:val="3"/>
          <w:w w:val="105"/>
          <w:sz w:val="24"/>
        </w:rPr>
        <w:t>tourists</w:t>
      </w:r>
      <w:r>
        <w:rPr>
          <w:color w:val="231F20"/>
          <w:spacing w:val="-43"/>
          <w:w w:val="105"/>
          <w:sz w:val="24"/>
        </w:rPr>
        <w:t xml:space="preserve"> </w:t>
      </w:r>
      <w:r>
        <w:rPr>
          <w:color w:val="231F20"/>
          <w:spacing w:val="2"/>
          <w:w w:val="105"/>
          <w:sz w:val="24"/>
        </w:rPr>
        <w:t>are</w:t>
      </w:r>
      <w:r>
        <w:rPr>
          <w:color w:val="231F20"/>
          <w:spacing w:val="-44"/>
          <w:w w:val="105"/>
          <w:sz w:val="24"/>
        </w:rPr>
        <w:t xml:space="preserve"> </w:t>
      </w:r>
      <w:r>
        <w:rPr>
          <w:color w:val="231F20"/>
          <w:spacing w:val="3"/>
          <w:w w:val="105"/>
          <w:sz w:val="24"/>
        </w:rPr>
        <w:t>visiting</w:t>
      </w:r>
      <w:r>
        <w:rPr>
          <w:color w:val="231F20"/>
          <w:spacing w:val="-43"/>
          <w:w w:val="105"/>
          <w:sz w:val="24"/>
        </w:rPr>
        <w:t xml:space="preserve"> </w:t>
      </w:r>
      <w:r>
        <w:rPr>
          <w:color w:val="231F20"/>
          <w:spacing w:val="4"/>
          <w:w w:val="105"/>
          <w:sz w:val="24"/>
        </w:rPr>
        <w:t xml:space="preserve">family </w:t>
      </w:r>
      <w:r>
        <w:rPr>
          <w:color w:val="231F20"/>
          <w:w w:val="105"/>
          <w:sz w:val="24"/>
        </w:rPr>
        <w:t xml:space="preserve">or </w:t>
      </w:r>
      <w:r>
        <w:rPr>
          <w:color w:val="231F20"/>
          <w:spacing w:val="3"/>
          <w:w w:val="105"/>
          <w:sz w:val="24"/>
        </w:rPr>
        <w:t xml:space="preserve">relatives </w:t>
      </w:r>
      <w:r>
        <w:rPr>
          <w:color w:val="231F20"/>
          <w:spacing w:val="2"/>
          <w:w w:val="105"/>
          <w:sz w:val="24"/>
        </w:rPr>
        <w:t xml:space="preserve">and </w:t>
      </w:r>
      <w:r>
        <w:rPr>
          <w:color w:val="231F20"/>
          <w:spacing w:val="3"/>
          <w:w w:val="105"/>
          <w:sz w:val="24"/>
        </w:rPr>
        <w:t>the</w:t>
      </w:r>
      <w:r>
        <w:rPr>
          <w:color w:val="231F20"/>
          <w:spacing w:val="3"/>
          <w:w w:val="105"/>
          <w:sz w:val="24"/>
        </w:rPr>
        <w:t xml:space="preserve">refore they </w:t>
      </w:r>
      <w:r>
        <w:rPr>
          <w:color w:val="231F20"/>
          <w:spacing w:val="2"/>
          <w:w w:val="105"/>
          <w:sz w:val="24"/>
        </w:rPr>
        <w:t xml:space="preserve">are </w:t>
      </w:r>
      <w:r>
        <w:rPr>
          <w:color w:val="231F20"/>
          <w:spacing w:val="3"/>
          <w:w w:val="105"/>
          <w:sz w:val="24"/>
        </w:rPr>
        <w:t xml:space="preserve">unlikely </w:t>
      </w:r>
      <w:r>
        <w:rPr>
          <w:color w:val="231F20"/>
          <w:w w:val="105"/>
          <w:sz w:val="24"/>
        </w:rPr>
        <w:t xml:space="preserve">to </w:t>
      </w:r>
      <w:r>
        <w:rPr>
          <w:color w:val="231F20"/>
          <w:spacing w:val="3"/>
          <w:w w:val="105"/>
          <w:sz w:val="24"/>
        </w:rPr>
        <w:t xml:space="preserve">spend </w:t>
      </w:r>
      <w:r>
        <w:rPr>
          <w:color w:val="231F20"/>
          <w:w w:val="105"/>
          <w:sz w:val="24"/>
        </w:rPr>
        <w:t xml:space="preserve">as </w:t>
      </w:r>
      <w:r>
        <w:rPr>
          <w:color w:val="231F20"/>
          <w:spacing w:val="4"/>
          <w:w w:val="105"/>
          <w:sz w:val="24"/>
        </w:rPr>
        <w:t xml:space="preserve">much </w:t>
      </w:r>
      <w:r>
        <w:rPr>
          <w:color w:val="231F20"/>
          <w:w w:val="105"/>
          <w:sz w:val="24"/>
        </w:rPr>
        <w:t>on</w:t>
      </w:r>
      <w:r>
        <w:rPr>
          <w:color w:val="231F20"/>
          <w:spacing w:val="-8"/>
          <w:w w:val="105"/>
          <w:sz w:val="24"/>
        </w:rPr>
        <w:t xml:space="preserve"> </w:t>
      </w:r>
      <w:r>
        <w:rPr>
          <w:color w:val="231F20"/>
          <w:spacing w:val="3"/>
          <w:w w:val="105"/>
          <w:sz w:val="24"/>
        </w:rPr>
        <w:t>tourism</w:t>
      </w:r>
      <w:r>
        <w:rPr>
          <w:color w:val="231F20"/>
          <w:spacing w:val="-7"/>
          <w:w w:val="105"/>
          <w:sz w:val="24"/>
        </w:rPr>
        <w:t xml:space="preserve"> </w:t>
      </w:r>
      <w:r>
        <w:rPr>
          <w:color w:val="231F20"/>
          <w:w w:val="105"/>
          <w:sz w:val="24"/>
        </w:rPr>
        <w:t>as</w:t>
      </w:r>
      <w:r>
        <w:rPr>
          <w:color w:val="231F20"/>
          <w:spacing w:val="-7"/>
          <w:w w:val="105"/>
          <w:sz w:val="24"/>
        </w:rPr>
        <w:t xml:space="preserve"> </w:t>
      </w:r>
      <w:r>
        <w:rPr>
          <w:color w:val="231F20"/>
          <w:spacing w:val="3"/>
          <w:w w:val="105"/>
          <w:sz w:val="24"/>
        </w:rPr>
        <w:t>they</w:t>
      </w:r>
      <w:r>
        <w:rPr>
          <w:color w:val="231F20"/>
          <w:spacing w:val="-8"/>
          <w:w w:val="105"/>
          <w:sz w:val="24"/>
        </w:rPr>
        <w:t xml:space="preserve"> </w:t>
      </w:r>
      <w:r>
        <w:rPr>
          <w:color w:val="231F20"/>
          <w:spacing w:val="2"/>
          <w:w w:val="105"/>
          <w:sz w:val="24"/>
        </w:rPr>
        <w:t>are</w:t>
      </w:r>
      <w:r>
        <w:rPr>
          <w:color w:val="231F20"/>
          <w:spacing w:val="-7"/>
          <w:w w:val="105"/>
          <w:sz w:val="24"/>
        </w:rPr>
        <w:t xml:space="preserve"> </w:t>
      </w:r>
      <w:r>
        <w:rPr>
          <w:color w:val="231F20"/>
          <w:spacing w:val="2"/>
          <w:w w:val="105"/>
          <w:sz w:val="24"/>
        </w:rPr>
        <w:t>not</w:t>
      </w:r>
      <w:r>
        <w:rPr>
          <w:color w:val="231F20"/>
          <w:spacing w:val="-7"/>
          <w:w w:val="105"/>
          <w:sz w:val="24"/>
        </w:rPr>
        <w:t xml:space="preserve"> </w:t>
      </w:r>
      <w:r>
        <w:rPr>
          <w:color w:val="231F20"/>
          <w:spacing w:val="3"/>
          <w:w w:val="105"/>
          <w:sz w:val="24"/>
        </w:rPr>
        <w:t>using</w:t>
      </w:r>
      <w:r>
        <w:rPr>
          <w:color w:val="231F20"/>
          <w:spacing w:val="-7"/>
          <w:w w:val="105"/>
          <w:sz w:val="24"/>
        </w:rPr>
        <w:t xml:space="preserve"> </w:t>
      </w:r>
      <w:r>
        <w:rPr>
          <w:color w:val="231F20"/>
          <w:spacing w:val="3"/>
          <w:w w:val="105"/>
          <w:sz w:val="24"/>
        </w:rPr>
        <w:t>accommodation</w:t>
      </w:r>
      <w:r>
        <w:rPr>
          <w:color w:val="231F20"/>
          <w:spacing w:val="-8"/>
          <w:w w:val="105"/>
          <w:sz w:val="24"/>
        </w:rPr>
        <w:t xml:space="preserve"> </w:t>
      </w:r>
      <w:r>
        <w:rPr>
          <w:color w:val="231F20"/>
          <w:spacing w:val="4"/>
          <w:w w:val="105"/>
          <w:sz w:val="24"/>
        </w:rPr>
        <w:t>facilities.</w:t>
      </w:r>
    </w:p>
    <w:p w:rsidR="000D3991" w:rsidRDefault="000D3991">
      <w:pPr>
        <w:pStyle w:val="BodyText"/>
        <w:spacing w:before="2"/>
        <w:rPr>
          <w:sz w:val="29"/>
        </w:rPr>
      </w:pPr>
    </w:p>
    <w:p w:rsidR="000D3991" w:rsidRDefault="00D12952">
      <w:pPr>
        <w:pStyle w:val="Heading1"/>
        <w:ind w:left="1818"/>
        <w:rPr>
          <w:rFonts w:ascii="Trebuchet MS"/>
        </w:rPr>
      </w:pPr>
      <w:r>
        <w:rPr>
          <w:rFonts w:ascii="Trebuchet MS"/>
          <w:color w:val="231F20"/>
        </w:rPr>
        <w:t>Tourism Network</w:t>
      </w:r>
    </w:p>
    <w:p w:rsidR="000D3991" w:rsidRDefault="00D12952">
      <w:pPr>
        <w:pStyle w:val="BodyText"/>
        <w:spacing w:before="1"/>
        <w:rPr>
          <w:rFonts w:ascii="Trebuchet MS"/>
          <w:b/>
          <w:sz w:val="23"/>
        </w:rPr>
      </w:pPr>
      <w:r>
        <w:rPr>
          <w:noProof/>
        </w:rPr>
        <w:drawing>
          <wp:anchor distT="0" distB="0" distL="0" distR="0" simplePos="0" relativeHeight="37" behindDoc="0" locked="0" layoutInCell="1" allowOverlap="1">
            <wp:simplePos x="0" y="0"/>
            <wp:positionH relativeFrom="page">
              <wp:posOffset>2550477</wp:posOffset>
            </wp:positionH>
            <wp:positionV relativeFrom="paragraph">
              <wp:posOffset>195086</wp:posOffset>
            </wp:positionV>
            <wp:extent cx="3536159" cy="339994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536159" cy="3399948"/>
                    </a:xfrm>
                    <a:prstGeom prst="rect">
                      <a:avLst/>
                    </a:prstGeom>
                  </pic:spPr>
                </pic:pic>
              </a:graphicData>
            </a:graphic>
          </wp:anchor>
        </w:drawing>
      </w:r>
    </w:p>
    <w:p w:rsidR="000D3991" w:rsidRDefault="00D12952">
      <w:pPr>
        <w:pStyle w:val="BodyText"/>
        <w:spacing w:before="84"/>
        <w:ind w:left="2584" w:right="1279"/>
        <w:jc w:val="center"/>
      </w:pPr>
      <w:r>
        <w:rPr>
          <w:color w:val="231F20"/>
          <w:w w:val="105"/>
        </w:rPr>
        <w:t>Tourism Network</w:t>
      </w:r>
    </w:p>
    <w:p w:rsidR="000D3991" w:rsidRDefault="000D3991">
      <w:pPr>
        <w:jc w:val="center"/>
        <w:sectPr w:rsidR="000D3991">
          <w:pgSz w:w="11910" w:h="16840"/>
          <w:pgMar w:top="1240" w:right="900" w:bottom="820" w:left="1300" w:header="929" w:footer="628" w:gutter="0"/>
          <w:cols w:space="720"/>
        </w:sectPr>
      </w:pPr>
    </w:p>
    <w:p w:rsidR="000D3991" w:rsidRDefault="000D3991">
      <w:pPr>
        <w:pStyle w:val="Heading1"/>
        <w:spacing w:before="114"/>
      </w:pPr>
      <w:r>
        <w:lastRenderedPageBreak/>
        <w:pict>
          <v:line id="_x0000_s1370" style="position:absolute;left:0;text-align:left;z-index:15748608;mso-position-horizontal-relative:page;mso-position-vertical-relative:page" from="445.05pt,69.45pt" to="445.05pt,771pt" strokecolor="#d7d9da" strokeweight="5pt">
            <w10:wrap anchorx="page" anchory="page"/>
          </v:line>
        </w:pict>
      </w:r>
      <w:r w:rsidR="00D12952">
        <w:rPr>
          <w:color w:val="231F20"/>
        </w:rPr>
        <w:t>Pleasing Weather</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spacing w:val="2"/>
        </w:rPr>
        <w:t xml:space="preserve">One </w:t>
      </w:r>
      <w:r>
        <w:rPr>
          <w:color w:val="231F20"/>
        </w:rPr>
        <w:t xml:space="preserve">of </w:t>
      </w:r>
      <w:r>
        <w:rPr>
          <w:color w:val="231F20"/>
          <w:spacing w:val="2"/>
        </w:rPr>
        <w:t xml:space="preserve">the </w:t>
      </w:r>
      <w:r>
        <w:rPr>
          <w:color w:val="231F20"/>
          <w:spacing w:val="3"/>
        </w:rPr>
        <w:t xml:space="preserve">most important </w:t>
      </w:r>
      <w:r>
        <w:rPr>
          <w:color w:val="231F20"/>
          <w:spacing w:val="2"/>
        </w:rPr>
        <w:t xml:space="preserve">and </w:t>
      </w:r>
      <w:r>
        <w:rPr>
          <w:color w:val="231F20"/>
          <w:spacing w:val="3"/>
        </w:rPr>
        <w:t xml:space="preserve">crucial attractions </w:t>
      </w:r>
      <w:r>
        <w:rPr>
          <w:color w:val="231F20"/>
        </w:rPr>
        <w:t xml:space="preserve">of </w:t>
      </w:r>
      <w:r>
        <w:rPr>
          <w:color w:val="231F20"/>
          <w:spacing w:val="2"/>
        </w:rPr>
        <w:t xml:space="preserve">any </w:t>
      </w:r>
      <w:r>
        <w:rPr>
          <w:color w:val="231F20"/>
          <w:spacing w:val="4"/>
        </w:rPr>
        <w:t xml:space="preserve">tourist </w:t>
      </w:r>
      <w:r>
        <w:rPr>
          <w:color w:val="231F20"/>
          <w:spacing w:val="3"/>
        </w:rPr>
        <w:t xml:space="preserve">place </w:t>
      </w:r>
      <w:r>
        <w:rPr>
          <w:color w:val="231F20"/>
        </w:rPr>
        <w:t xml:space="preserve">is  </w:t>
      </w:r>
      <w:r>
        <w:rPr>
          <w:color w:val="231F20"/>
          <w:spacing w:val="3"/>
        </w:rPr>
        <w:t xml:space="preserve">fine weather with warm sunshine. </w:t>
      </w:r>
      <w:r>
        <w:rPr>
          <w:color w:val="231F20"/>
          <w:spacing w:val="2"/>
        </w:rPr>
        <w:t xml:space="preserve">For </w:t>
      </w:r>
      <w:r>
        <w:rPr>
          <w:color w:val="231F20"/>
          <w:spacing w:val="3"/>
        </w:rPr>
        <w:t xml:space="preserve">holidaying, good </w:t>
      </w:r>
      <w:r>
        <w:rPr>
          <w:color w:val="231F20"/>
          <w:spacing w:val="4"/>
        </w:rPr>
        <w:t xml:space="preserve">weather   </w:t>
      </w:r>
      <w:r>
        <w:rPr>
          <w:color w:val="231F20"/>
        </w:rPr>
        <w:t xml:space="preserve">is a </w:t>
      </w:r>
      <w:r>
        <w:rPr>
          <w:color w:val="231F20"/>
          <w:spacing w:val="3"/>
        </w:rPr>
        <w:t xml:space="preserve">particularly important  ingredient,  since  </w:t>
      </w:r>
      <w:r>
        <w:rPr>
          <w:color w:val="231F20"/>
        </w:rPr>
        <w:t xml:space="preserve">it  </w:t>
      </w:r>
      <w:r>
        <w:rPr>
          <w:color w:val="231F20"/>
          <w:spacing w:val="3"/>
        </w:rPr>
        <w:t xml:space="preserve">plays  </w:t>
      </w:r>
      <w:r>
        <w:rPr>
          <w:color w:val="231F20"/>
        </w:rPr>
        <w:t xml:space="preserve">an  </w:t>
      </w:r>
      <w:r>
        <w:rPr>
          <w:color w:val="231F20"/>
          <w:spacing w:val="3"/>
        </w:rPr>
        <w:t xml:space="preserve">important  </w:t>
      </w:r>
      <w:r>
        <w:rPr>
          <w:color w:val="231F20"/>
          <w:spacing w:val="4"/>
        </w:rPr>
        <w:t xml:space="preserve">role </w:t>
      </w:r>
      <w:r>
        <w:rPr>
          <w:color w:val="231F20"/>
        </w:rPr>
        <w:t xml:space="preserve">in </w:t>
      </w:r>
      <w:r>
        <w:rPr>
          <w:color w:val="231F20"/>
          <w:spacing w:val="3"/>
        </w:rPr>
        <w:t xml:space="preserve">making </w:t>
      </w:r>
      <w:r>
        <w:rPr>
          <w:color w:val="231F20"/>
        </w:rPr>
        <w:t xml:space="preserve">a </w:t>
      </w:r>
      <w:r>
        <w:rPr>
          <w:color w:val="231F20"/>
          <w:spacing w:val="3"/>
        </w:rPr>
        <w:t xml:space="preserve">holiday </w:t>
      </w:r>
      <w:r>
        <w:rPr>
          <w:color w:val="231F20"/>
        </w:rPr>
        <w:t xml:space="preserve">a </w:t>
      </w:r>
      <w:r>
        <w:rPr>
          <w:color w:val="231F20"/>
          <w:spacing w:val="3"/>
        </w:rPr>
        <w:t xml:space="preserve">pleasant </w:t>
      </w:r>
      <w:r>
        <w:rPr>
          <w:color w:val="231F20"/>
        </w:rPr>
        <w:t xml:space="preserve">or an </w:t>
      </w:r>
      <w:r>
        <w:rPr>
          <w:color w:val="231F20"/>
          <w:spacing w:val="3"/>
        </w:rPr>
        <w:t xml:space="preserve">unpleasant experience. Millions </w:t>
      </w:r>
      <w:r>
        <w:rPr>
          <w:color w:val="231F20"/>
          <w:spacing w:val="4"/>
        </w:rPr>
        <w:t xml:space="preserve">of </w:t>
      </w:r>
      <w:r>
        <w:rPr>
          <w:color w:val="231F20"/>
          <w:spacing w:val="3"/>
        </w:rPr>
        <w:t>tourists from countries with extreme cli</w:t>
      </w:r>
      <w:r>
        <w:rPr>
          <w:color w:val="231F20"/>
          <w:spacing w:val="3"/>
        </w:rPr>
        <w:t xml:space="preserve">mates visit beaches </w:t>
      </w:r>
      <w:r>
        <w:rPr>
          <w:color w:val="231F20"/>
        </w:rPr>
        <w:t xml:space="preserve">in </w:t>
      </w:r>
      <w:r>
        <w:rPr>
          <w:color w:val="231F20"/>
          <w:spacing w:val="3"/>
        </w:rPr>
        <w:t xml:space="preserve">search </w:t>
      </w:r>
      <w:r>
        <w:rPr>
          <w:color w:val="231F20"/>
          <w:spacing w:val="4"/>
        </w:rPr>
        <w:t xml:space="preserve">of </w:t>
      </w:r>
      <w:r>
        <w:rPr>
          <w:color w:val="231F20"/>
          <w:spacing w:val="3"/>
        </w:rPr>
        <w:t xml:space="preserve">fine weather </w:t>
      </w:r>
      <w:r>
        <w:rPr>
          <w:color w:val="231F20"/>
          <w:spacing w:val="2"/>
        </w:rPr>
        <w:t xml:space="preserve">and </w:t>
      </w:r>
      <w:r>
        <w:rPr>
          <w:color w:val="231F20"/>
          <w:spacing w:val="3"/>
        </w:rPr>
        <w:t xml:space="preserve">sunshine. Sunshine </w:t>
      </w:r>
      <w:r>
        <w:rPr>
          <w:color w:val="231F20"/>
          <w:spacing w:val="2"/>
        </w:rPr>
        <w:t xml:space="preserve">and </w:t>
      </w:r>
      <w:r>
        <w:rPr>
          <w:color w:val="231F20"/>
          <w:spacing w:val="3"/>
        </w:rPr>
        <w:t xml:space="preserve">clear </w:t>
      </w:r>
      <w:r>
        <w:rPr>
          <w:color w:val="231F20"/>
          <w:spacing w:val="2"/>
        </w:rPr>
        <w:t xml:space="preserve">sea </w:t>
      </w:r>
      <w:r>
        <w:rPr>
          <w:color w:val="231F20"/>
          <w:spacing w:val="3"/>
        </w:rPr>
        <w:t xml:space="preserve">breeze </w:t>
      </w:r>
      <w:r>
        <w:rPr>
          <w:color w:val="231F20"/>
        </w:rPr>
        <w:t xml:space="preserve">at </w:t>
      </w:r>
      <w:r>
        <w:rPr>
          <w:color w:val="231F20"/>
          <w:spacing w:val="2"/>
        </w:rPr>
        <w:t xml:space="preserve">the </w:t>
      </w:r>
      <w:r>
        <w:rPr>
          <w:color w:val="231F20"/>
          <w:spacing w:val="4"/>
        </w:rPr>
        <w:t xml:space="preserve">beaches </w:t>
      </w:r>
      <w:r>
        <w:rPr>
          <w:color w:val="231F20"/>
          <w:spacing w:val="3"/>
        </w:rPr>
        <w:t xml:space="preserve">have attracted many since </w:t>
      </w:r>
      <w:r>
        <w:rPr>
          <w:color w:val="231F20"/>
        </w:rPr>
        <w:t xml:space="preserve">a </w:t>
      </w:r>
      <w:r>
        <w:rPr>
          <w:color w:val="231F20"/>
          <w:spacing w:val="3"/>
        </w:rPr>
        <w:t xml:space="preserve">very long time. Destinations with </w:t>
      </w:r>
      <w:r>
        <w:rPr>
          <w:color w:val="231F20"/>
          <w:spacing w:val="4"/>
        </w:rPr>
        <w:t xml:space="preserve">attractive </w:t>
      </w:r>
      <w:r>
        <w:rPr>
          <w:color w:val="231F20"/>
          <w:spacing w:val="3"/>
        </w:rPr>
        <w:t xml:space="preserve">winter climates, winter warmth </w:t>
      </w:r>
      <w:r>
        <w:rPr>
          <w:color w:val="231F20"/>
          <w:spacing w:val="2"/>
        </w:rPr>
        <w:t xml:space="preserve">and </w:t>
      </w:r>
      <w:r>
        <w:rPr>
          <w:color w:val="231F20"/>
          <w:spacing w:val="3"/>
        </w:rPr>
        <w:t xml:space="preserve">sunshine </w:t>
      </w:r>
      <w:r>
        <w:rPr>
          <w:color w:val="231F20"/>
          <w:spacing w:val="2"/>
        </w:rPr>
        <w:t xml:space="preserve">are </w:t>
      </w:r>
      <w:r>
        <w:rPr>
          <w:color w:val="231F20"/>
          <w:spacing w:val="3"/>
        </w:rPr>
        <w:t xml:space="preserve">also important </w:t>
      </w:r>
      <w:r>
        <w:rPr>
          <w:color w:val="231F20"/>
          <w:spacing w:val="4"/>
        </w:rPr>
        <w:t xml:space="preserve">centers    </w:t>
      </w:r>
      <w:r>
        <w:rPr>
          <w:color w:val="231F20"/>
        </w:rPr>
        <w:t xml:space="preserve">of </w:t>
      </w:r>
      <w:r>
        <w:rPr>
          <w:color w:val="231F20"/>
          <w:spacing w:val="3"/>
        </w:rPr>
        <w:t>t</w:t>
      </w:r>
      <w:r>
        <w:rPr>
          <w:color w:val="231F20"/>
          <w:spacing w:val="3"/>
        </w:rPr>
        <w:t xml:space="preserve">ourist attraction. Many areas have become important winter </w:t>
      </w:r>
      <w:r>
        <w:rPr>
          <w:color w:val="231F20"/>
          <w:spacing w:val="4"/>
        </w:rPr>
        <w:t xml:space="preserve">holiday </w:t>
      </w:r>
      <w:r>
        <w:rPr>
          <w:color w:val="231F20"/>
          <w:spacing w:val="3"/>
        </w:rPr>
        <w:t xml:space="preserve">resorts attracting </w:t>
      </w:r>
      <w:r>
        <w:rPr>
          <w:color w:val="231F20"/>
        </w:rPr>
        <w:t xml:space="preserve">a </w:t>
      </w:r>
      <w:r>
        <w:rPr>
          <w:color w:val="231F20"/>
          <w:spacing w:val="3"/>
        </w:rPr>
        <w:t xml:space="preserve">large number </w:t>
      </w:r>
      <w:r>
        <w:rPr>
          <w:color w:val="231F20"/>
        </w:rPr>
        <w:t xml:space="preserve">of </w:t>
      </w:r>
      <w:r>
        <w:rPr>
          <w:color w:val="231F20"/>
          <w:spacing w:val="3"/>
        </w:rPr>
        <w:t xml:space="preserve">tourists. Climate then, </w:t>
      </w:r>
      <w:r>
        <w:rPr>
          <w:color w:val="231F20"/>
        </w:rPr>
        <w:t xml:space="preserve">is of </w:t>
      </w:r>
      <w:r>
        <w:rPr>
          <w:color w:val="231F20"/>
          <w:spacing w:val="4"/>
        </w:rPr>
        <w:t xml:space="preserve">particular </w:t>
      </w:r>
      <w:r>
        <w:rPr>
          <w:color w:val="231F20"/>
          <w:spacing w:val="3"/>
        </w:rPr>
        <w:t xml:space="preserve">significance </w:t>
      </w:r>
      <w:r>
        <w:rPr>
          <w:color w:val="231F20"/>
        </w:rPr>
        <w:t xml:space="preserve">to </w:t>
      </w:r>
      <w:r>
        <w:rPr>
          <w:color w:val="231F20"/>
          <w:spacing w:val="3"/>
        </w:rPr>
        <w:t xml:space="preserve">tourism </w:t>
      </w:r>
      <w:r>
        <w:rPr>
          <w:color w:val="231F20"/>
          <w:spacing w:val="2"/>
        </w:rPr>
        <w:t xml:space="preserve">and </w:t>
      </w:r>
      <w:r>
        <w:rPr>
          <w:color w:val="231F20"/>
          <w:spacing w:val="3"/>
        </w:rPr>
        <w:t xml:space="preserve">there </w:t>
      </w:r>
      <w:r>
        <w:rPr>
          <w:color w:val="231F20"/>
          <w:spacing w:val="2"/>
        </w:rPr>
        <w:t xml:space="preserve">are </w:t>
      </w:r>
      <w:r>
        <w:rPr>
          <w:color w:val="231F20"/>
          <w:spacing w:val="3"/>
        </w:rPr>
        <w:t xml:space="preserve">many areas which, because </w:t>
      </w:r>
      <w:r>
        <w:rPr>
          <w:color w:val="231F20"/>
        </w:rPr>
        <w:t xml:space="preserve">of </w:t>
      </w:r>
      <w:r>
        <w:rPr>
          <w:color w:val="231F20"/>
          <w:spacing w:val="4"/>
        </w:rPr>
        <w:t xml:space="preserve">their </w:t>
      </w:r>
      <w:r>
        <w:rPr>
          <w:color w:val="231F20"/>
          <w:spacing w:val="3"/>
        </w:rPr>
        <w:t xml:space="preserve">beautiful, bracing climates, </w:t>
      </w:r>
      <w:r>
        <w:rPr>
          <w:color w:val="231F20"/>
          <w:spacing w:val="2"/>
        </w:rPr>
        <w:t xml:space="preserve">can </w:t>
      </w:r>
      <w:r>
        <w:rPr>
          <w:color w:val="231F20"/>
        </w:rPr>
        <w:t xml:space="preserve">be </w:t>
      </w:r>
      <w:r>
        <w:rPr>
          <w:color w:val="231F20"/>
          <w:spacing w:val="3"/>
        </w:rPr>
        <w:t>po</w:t>
      </w:r>
      <w:r>
        <w:rPr>
          <w:color w:val="231F20"/>
          <w:spacing w:val="3"/>
        </w:rPr>
        <w:t>tential tourist</w:t>
      </w:r>
      <w:r>
        <w:rPr>
          <w:color w:val="231F20"/>
          <w:spacing w:val="34"/>
        </w:rPr>
        <w:t xml:space="preserve"> </w:t>
      </w:r>
      <w:r>
        <w:rPr>
          <w:color w:val="231F20"/>
          <w:spacing w:val="4"/>
        </w:rPr>
        <w:t>areas.</w:t>
      </w:r>
    </w:p>
    <w:p w:rsidR="000D3991" w:rsidRDefault="000D3991">
      <w:pPr>
        <w:pStyle w:val="BodyText"/>
        <w:spacing w:before="4"/>
        <w:rPr>
          <w:sz w:val="29"/>
        </w:rPr>
      </w:pPr>
    </w:p>
    <w:p w:rsidR="000D3991" w:rsidRDefault="00D12952">
      <w:pPr>
        <w:pStyle w:val="Heading1"/>
      </w:pPr>
      <w:r>
        <w:rPr>
          <w:color w:val="231F20"/>
        </w:rPr>
        <w:t>Tourism Attractions</w:t>
      </w:r>
    </w:p>
    <w:p w:rsidR="000D3991" w:rsidRDefault="000D3991">
      <w:pPr>
        <w:pStyle w:val="BodyText"/>
        <w:spacing w:before="3"/>
        <w:rPr>
          <w:rFonts w:ascii="Times New Roman"/>
          <w:b/>
          <w:sz w:val="39"/>
        </w:rPr>
      </w:pPr>
    </w:p>
    <w:p w:rsidR="000D3991" w:rsidRDefault="00D12952">
      <w:pPr>
        <w:pStyle w:val="BodyText"/>
        <w:spacing w:before="1" w:line="300" w:lineRule="auto"/>
        <w:ind w:left="117" w:right="2212" w:firstLine="720"/>
        <w:jc w:val="both"/>
      </w:pPr>
      <w:r>
        <w:rPr>
          <w:color w:val="231F20"/>
          <w:w w:val="105"/>
        </w:rPr>
        <w:t>Tourism</w:t>
      </w:r>
      <w:r>
        <w:rPr>
          <w:color w:val="231F20"/>
          <w:spacing w:val="-10"/>
          <w:w w:val="105"/>
        </w:rPr>
        <w:t xml:space="preserve"> </w:t>
      </w:r>
      <w:r>
        <w:rPr>
          <w:color w:val="231F20"/>
          <w:spacing w:val="3"/>
          <w:w w:val="105"/>
        </w:rPr>
        <w:t>attractions,</w:t>
      </w:r>
      <w:r>
        <w:rPr>
          <w:color w:val="231F20"/>
          <w:spacing w:val="-9"/>
          <w:w w:val="105"/>
        </w:rPr>
        <w:t xml:space="preserve"> </w:t>
      </w:r>
      <w:r>
        <w:rPr>
          <w:color w:val="231F20"/>
          <w:spacing w:val="3"/>
          <w:w w:val="105"/>
        </w:rPr>
        <w:t>like</w:t>
      </w:r>
      <w:r>
        <w:rPr>
          <w:color w:val="231F20"/>
          <w:spacing w:val="-9"/>
          <w:w w:val="105"/>
        </w:rPr>
        <w:t xml:space="preserve"> </w:t>
      </w:r>
      <w:r>
        <w:rPr>
          <w:color w:val="231F20"/>
          <w:spacing w:val="3"/>
          <w:w w:val="105"/>
        </w:rPr>
        <w:t>good</w:t>
      </w:r>
      <w:r>
        <w:rPr>
          <w:color w:val="231F20"/>
          <w:spacing w:val="-9"/>
          <w:w w:val="105"/>
        </w:rPr>
        <w:t xml:space="preserve"> </w:t>
      </w:r>
      <w:r>
        <w:rPr>
          <w:color w:val="231F20"/>
          <w:w w:val="105"/>
        </w:rPr>
        <w:t>weather,</w:t>
      </w:r>
      <w:r>
        <w:rPr>
          <w:color w:val="231F20"/>
          <w:spacing w:val="-9"/>
          <w:w w:val="105"/>
        </w:rPr>
        <w:t xml:space="preserve"> </w:t>
      </w:r>
      <w:r>
        <w:rPr>
          <w:color w:val="231F20"/>
          <w:w w:val="105"/>
        </w:rPr>
        <w:t>are</w:t>
      </w:r>
      <w:r>
        <w:rPr>
          <w:color w:val="231F20"/>
          <w:spacing w:val="-9"/>
          <w:w w:val="105"/>
        </w:rPr>
        <w:t xml:space="preserve"> </w:t>
      </w:r>
      <w:r>
        <w:rPr>
          <w:color w:val="231F20"/>
          <w:spacing w:val="4"/>
          <w:w w:val="105"/>
        </w:rPr>
        <w:t>very</w:t>
      </w:r>
      <w:r>
        <w:rPr>
          <w:color w:val="231F20"/>
          <w:spacing w:val="-9"/>
          <w:w w:val="105"/>
        </w:rPr>
        <w:t xml:space="preserve"> </w:t>
      </w:r>
      <w:r>
        <w:rPr>
          <w:color w:val="231F20"/>
          <w:spacing w:val="2"/>
          <w:w w:val="105"/>
        </w:rPr>
        <w:t>important</w:t>
      </w:r>
      <w:r>
        <w:rPr>
          <w:color w:val="231F20"/>
          <w:spacing w:val="-9"/>
          <w:w w:val="105"/>
        </w:rPr>
        <w:t xml:space="preserve"> </w:t>
      </w:r>
      <w:r>
        <w:rPr>
          <w:color w:val="231F20"/>
          <w:spacing w:val="3"/>
          <w:w w:val="105"/>
        </w:rPr>
        <w:t xml:space="preserve">factors </w:t>
      </w:r>
      <w:r>
        <w:rPr>
          <w:color w:val="231F20"/>
          <w:w w:val="105"/>
        </w:rPr>
        <w:t xml:space="preserve">in </w:t>
      </w:r>
      <w:r>
        <w:rPr>
          <w:color w:val="231F20"/>
          <w:spacing w:val="3"/>
          <w:w w:val="105"/>
        </w:rPr>
        <w:t xml:space="preserve">tourism. </w:t>
      </w:r>
      <w:r>
        <w:rPr>
          <w:color w:val="231F20"/>
          <w:spacing w:val="4"/>
          <w:w w:val="105"/>
        </w:rPr>
        <w:t xml:space="preserve">Scenery </w:t>
      </w:r>
      <w:r>
        <w:rPr>
          <w:color w:val="231F20"/>
          <w:w w:val="105"/>
        </w:rPr>
        <w:t xml:space="preserve">or </w:t>
      </w:r>
      <w:r>
        <w:rPr>
          <w:color w:val="231F20"/>
          <w:spacing w:val="3"/>
          <w:w w:val="105"/>
        </w:rPr>
        <w:t xml:space="preserve">the landscape consisting </w:t>
      </w:r>
      <w:r>
        <w:rPr>
          <w:color w:val="231F20"/>
          <w:w w:val="105"/>
        </w:rPr>
        <w:t xml:space="preserve">of </w:t>
      </w:r>
      <w:r>
        <w:rPr>
          <w:color w:val="231F20"/>
          <w:spacing w:val="2"/>
          <w:w w:val="105"/>
        </w:rPr>
        <w:t xml:space="preserve">mountains, </w:t>
      </w:r>
      <w:r>
        <w:rPr>
          <w:color w:val="231F20"/>
          <w:spacing w:val="4"/>
          <w:w w:val="105"/>
        </w:rPr>
        <w:t xml:space="preserve">lakes, </w:t>
      </w:r>
      <w:r>
        <w:rPr>
          <w:color w:val="231F20"/>
          <w:spacing w:val="3"/>
          <w:w w:val="105"/>
        </w:rPr>
        <w:t xml:space="preserve">waterfalls, glaciers, </w:t>
      </w:r>
      <w:r>
        <w:rPr>
          <w:color w:val="231F20"/>
          <w:spacing w:val="2"/>
          <w:w w:val="105"/>
        </w:rPr>
        <w:t xml:space="preserve">forests, </w:t>
      </w:r>
      <w:r>
        <w:rPr>
          <w:color w:val="231F20"/>
          <w:spacing w:val="4"/>
          <w:w w:val="105"/>
        </w:rPr>
        <w:t xml:space="preserve">deserts, </w:t>
      </w:r>
      <w:r>
        <w:rPr>
          <w:color w:val="231F20"/>
          <w:spacing w:val="3"/>
          <w:w w:val="105"/>
        </w:rPr>
        <w:t xml:space="preserve">etc., </w:t>
      </w:r>
      <w:r>
        <w:rPr>
          <w:color w:val="231F20"/>
          <w:w w:val="105"/>
        </w:rPr>
        <w:t xml:space="preserve">are </w:t>
      </w:r>
      <w:r>
        <w:rPr>
          <w:color w:val="231F20"/>
          <w:spacing w:val="2"/>
          <w:w w:val="105"/>
        </w:rPr>
        <w:t xml:space="preserve">strong forces </w:t>
      </w:r>
      <w:r>
        <w:rPr>
          <w:color w:val="231F20"/>
          <w:spacing w:val="3"/>
          <w:w w:val="105"/>
        </w:rPr>
        <w:t xml:space="preserve">attracting people </w:t>
      </w:r>
      <w:r>
        <w:rPr>
          <w:color w:val="231F20"/>
          <w:w w:val="105"/>
        </w:rPr>
        <w:t xml:space="preserve">to </w:t>
      </w:r>
      <w:r>
        <w:rPr>
          <w:color w:val="231F20"/>
          <w:spacing w:val="2"/>
          <w:w w:val="105"/>
        </w:rPr>
        <w:t xml:space="preserve">visit </w:t>
      </w:r>
      <w:r>
        <w:rPr>
          <w:color w:val="231F20"/>
          <w:spacing w:val="3"/>
          <w:w w:val="105"/>
        </w:rPr>
        <w:t xml:space="preserve">them. Breathtaking </w:t>
      </w:r>
      <w:r>
        <w:rPr>
          <w:color w:val="231F20"/>
          <w:spacing w:val="2"/>
          <w:w w:val="105"/>
        </w:rPr>
        <w:t xml:space="preserve">mountain </w:t>
      </w:r>
      <w:r>
        <w:rPr>
          <w:color w:val="231F20"/>
          <w:spacing w:val="4"/>
          <w:w w:val="105"/>
        </w:rPr>
        <w:t xml:space="preserve">scenery </w:t>
      </w:r>
      <w:r>
        <w:rPr>
          <w:color w:val="231F20"/>
          <w:w w:val="105"/>
        </w:rPr>
        <w:t xml:space="preserve">and </w:t>
      </w:r>
      <w:r>
        <w:rPr>
          <w:color w:val="231F20"/>
          <w:spacing w:val="3"/>
          <w:w w:val="105"/>
        </w:rPr>
        <w:t xml:space="preserve">the </w:t>
      </w:r>
      <w:r>
        <w:rPr>
          <w:color w:val="231F20"/>
          <w:spacing w:val="4"/>
          <w:w w:val="105"/>
        </w:rPr>
        <w:t>coastal</w:t>
      </w:r>
      <w:r>
        <w:rPr>
          <w:color w:val="231F20"/>
          <w:spacing w:val="71"/>
          <w:w w:val="105"/>
        </w:rPr>
        <w:t xml:space="preserve"> </w:t>
      </w:r>
      <w:r>
        <w:rPr>
          <w:color w:val="231F20"/>
          <w:spacing w:val="3"/>
          <w:w w:val="105"/>
        </w:rPr>
        <w:t>stretches</w:t>
      </w:r>
      <w:r>
        <w:rPr>
          <w:color w:val="231F20"/>
          <w:spacing w:val="-6"/>
          <w:w w:val="105"/>
        </w:rPr>
        <w:t xml:space="preserve"> </w:t>
      </w:r>
      <w:r>
        <w:rPr>
          <w:color w:val="231F20"/>
          <w:spacing w:val="3"/>
          <w:w w:val="105"/>
        </w:rPr>
        <w:t>exert</w:t>
      </w:r>
      <w:r>
        <w:rPr>
          <w:color w:val="231F20"/>
          <w:spacing w:val="-6"/>
          <w:w w:val="105"/>
        </w:rPr>
        <w:t xml:space="preserve"> </w:t>
      </w:r>
      <w:r>
        <w:rPr>
          <w:color w:val="231F20"/>
          <w:w w:val="105"/>
        </w:rPr>
        <w:t>a</w:t>
      </w:r>
      <w:r>
        <w:rPr>
          <w:color w:val="231F20"/>
          <w:spacing w:val="-5"/>
          <w:w w:val="105"/>
        </w:rPr>
        <w:t xml:space="preserve"> </w:t>
      </w:r>
      <w:r>
        <w:rPr>
          <w:color w:val="231F20"/>
          <w:spacing w:val="2"/>
          <w:w w:val="105"/>
        </w:rPr>
        <w:t>strong</w:t>
      </w:r>
      <w:r>
        <w:rPr>
          <w:color w:val="231F20"/>
          <w:spacing w:val="-6"/>
          <w:w w:val="105"/>
        </w:rPr>
        <w:t xml:space="preserve"> </w:t>
      </w:r>
      <w:r>
        <w:rPr>
          <w:color w:val="231F20"/>
          <w:spacing w:val="3"/>
          <w:w w:val="105"/>
        </w:rPr>
        <w:t>fascination</w:t>
      </w:r>
      <w:r>
        <w:rPr>
          <w:color w:val="231F20"/>
          <w:spacing w:val="-6"/>
          <w:w w:val="105"/>
        </w:rPr>
        <w:t xml:space="preserve"> </w:t>
      </w:r>
      <w:r>
        <w:rPr>
          <w:color w:val="231F20"/>
          <w:w w:val="105"/>
        </w:rPr>
        <w:t>for</w:t>
      </w:r>
      <w:r>
        <w:rPr>
          <w:color w:val="231F20"/>
          <w:spacing w:val="-5"/>
          <w:w w:val="105"/>
        </w:rPr>
        <w:t xml:space="preserve"> </w:t>
      </w:r>
      <w:r>
        <w:rPr>
          <w:color w:val="231F20"/>
          <w:spacing w:val="3"/>
          <w:w w:val="105"/>
        </w:rPr>
        <w:t>the</w:t>
      </w:r>
      <w:r>
        <w:rPr>
          <w:color w:val="231F20"/>
          <w:spacing w:val="-6"/>
          <w:w w:val="105"/>
        </w:rPr>
        <w:t xml:space="preserve"> </w:t>
      </w:r>
      <w:r>
        <w:rPr>
          <w:color w:val="231F20"/>
          <w:spacing w:val="3"/>
          <w:w w:val="105"/>
        </w:rPr>
        <w:t>tourist.</w:t>
      </w:r>
      <w:r>
        <w:rPr>
          <w:color w:val="231F20"/>
          <w:spacing w:val="-6"/>
          <w:w w:val="105"/>
        </w:rPr>
        <w:t xml:space="preserve"> </w:t>
      </w:r>
      <w:r>
        <w:rPr>
          <w:color w:val="231F20"/>
          <w:w w:val="105"/>
        </w:rPr>
        <w:t>Many</w:t>
      </w:r>
      <w:r>
        <w:rPr>
          <w:color w:val="231F20"/>
          <w:spacing w:val="-5"/>
          <w:w w:val="105"/>
        </w:rPr>
        <w:t xml:space="preserve"> </w:t>
      </w:r>
      <w:r>
        <w:rPr>
          <w:color w:val="231F20"/>
          <w:spacing w:val="3"/>
          <w:w w:val="105"/>
        </w:rPr>
        <w:t>countries</w:t>
      </w:r>
      <w:r>
        <w:rPr>
          <w:color w:val="231F20"/>
          <w:spacing w:val="-6"/>
          <w:w w:val="105"/>
        </w:rPr>
        <w:t xml:space="preserve"> </w:t>
      </w:r>
      <w:r>
        <w:rPr>
          <w:color w:val="231F20"/>
          <w:spacing w:val="3"/>
          <w:w w:val="105"/>
        </w:rPr>
        <w:t xml:space="preserve">which </w:t>
      </w:r>
      <w:r>
        <w:rPr>
          <w:color w:val="231F20"/>
          <w:w w:val="105"/>
        </w:rPr>
        <w:t xml:space="preserve">are </w:t>
      </w:r>
      <w:r>
        <w:rPr>
          <w:color w:val="231F20"/>
          <w:spacing w:val="2"/>
          <w:w w:val="105"/>
        </w:rPr>
        <w:t xml:space="preserve">developing </w:t>
      </w:r>
      <w:r>
        <w:rPr>
          <w:color w:val="231F20"/>
          <w:spacing w:val="3"/>
          <w:w w:val="105"/>
        </w:rPr>
        <w:t xml:space="preserve">tourists industries </w:t>
      </w:r>
      <w:r>
        <w:rPr>
          <w:color w:val="231F20"/>
          <w:w w:val="105"/>
        </w:rPr>
        <w:t xml:space="preserve">are </w:t>
      </w:r>
      <w:r>
        <w:rPr>
          <w:color w:val="231F20"/>
          <w:spacing w:val="2"/>
          <w:w w:val="105"/>
        </w:rPr>
        <w:t xml:space="preserve">using </w:t>
      </w:r>
      <w:r>
        <w:rPr>
          <w:color w:val="231F20"/>
          <w:spacing w:val="3"/>
          <w:w w:val="105"/>
        </w:rPr>
        <w:t xml:space="preserve">the </w:t>
      </w:r>
      <w:r>
        <w:rPr>
          <w:color w:val="231F20"/>
          <w:spacing w:val="4"/>
          <w:w w:val="105"/>
        </w:rPr>
        <w:t xml:space="preserve">legacy </w:t>
      </w:r>
      <w:r>
        <w:rPr>
          <w:color w:val="231F20"/>
          <w:w w:val="105"/>
        </w:rPr>
        <w:t xml:space="preserve">of </w:t>
      </w:r>
      <w:r>
        <w:rPr>
          <w:color w:val="231F20"/>
          <w:spacing w:val="3"/>
          <w:w w:val="105"/>
        </w:rPr>
        <w:t>their historical past</w:t>
      </w:r>
      <w:r>
        <w:rPr>
          <w:color w:val="231F20"/>
          <w:spacing w:val="-13"/>
          <w:w w:val="105"/>
        </w:rPr>
        <w:t xml:space="preserve"> </w:t>
      </w:r>
      <w:r>
        <w:rPr>
          <w:color w:val="231F20"/>
          <w:w w:val="105"/>
        </w:rPr>
        <w:t>as</w:t>
      </w:r>
      <w:r>
        <w:rPr>
          <w:color w:val="231F20"/>
          <w:spacing w:val="-12"/>
          <w:w w:val="105"/>
        </w:rPr>
        <w:t xml:space="preserve"> </w:t>
      </w:r>
      <w:r>
        <w:rPr>
          <w:color w:val="231F20"/>
          <w:spacing w:val="3"/>
          <w:w w:val="105"/>
        </w:rPr>
        <w:t>their</w:t>
      </w:r>
      <w:r>
        <w:rPr>
          <w:color w:val="231F20"/>
          <w:spacing w:val="-12"/>
          <w:w w:val="105"/>
        </w:rPr>
        <w:t xml:space="preserve"> </w:t>
      </w:r>
      <w:r>
        <w:rPr>
          <w:color w:val="231F20"/>
          <w:spacing w:val="2"/>
          <w:w w:val="105"/>
        </w:rPr>
        <w:t>major</w:t>
      </w:r>
      <w:r>
        <w:rPr>
          <w:color w:val="231F20"/>
          <w:spacing w:val="-12"/>
          <w:w w:val="105"/>
        </w:rPr>
        <w:t xml:space="preserve"> </w:t>
      </w:r>
      <w:r>
        <w:rPr>
          <w:color w:val="231F20"/>
          <w:spacing w:val="3"/>
          <w:w w:val="105"/>
        </w:rPr>
        <w:t>tourist</w:t>
      </w:r>
      <w:r>
        <w:rPr>
          <w:color w:val="231F20"/>
          <w:spacing w:val="-12"/>
          <w:w w:val="105"/>
        </w:rPr>
        <w:t xml:space="preserve"> </w:t>
      </w:r>
      <w:r>
        <w:rPr>
          <w:color w:val="231F20"/>
          <w:spacing w:val="3"/>
          <w:w w:val="105"/>
        </w:rPr>
        <w:t>attractions</w:t>
      </w:r>
      <w:r>
        <w:rPr>
          <w:color w:val="231F20"/>
          <w:spacing w:val="-12"/>
          <w:w w:val="105"/>
        </w:rPr>
        <w:t xml:space="preserve"> </w:t>
      </w:r>
      <w:r>
        <w:rPr>
          <w:color w:val="231F20"/>
          <w:w w:val="105"/>
        </w:rPr>
        <w:t>in</w:t>
      </w:r>
      <w:r>
        <w:rPr>
          <w:color w:val="231F20"/>
          <w:spacing w:val="-12"/>
          <w:w w:val="105"/>
        </w:rPr>
        <w:t xml:space="preserve"> </w:t>
      </w:r>
      <w:r>
        <w:rPr>
          <w:color w:val="231F20"/>
          <w:spacing w:val="2"/>
          <w:w w:val="105"/>
        </w:rPr>
        <w:t>India,</w:t>
      </w:r>
      <w:r>
        <w:rPr>
          <w:color w:val="231F20"/>
          <w:spacing w:val="-13"/>
          <w:w w:val="105"/>
        </w:rPr>
        <w:t xml:space="preserve"> </w:t>
      </w:r>
      <w:r>
        <w:rPr>
          <w:color w:val="231F20"/>
          <w:spacing w:val="3"/>
          <w:w w:val="105"/>
        </w:rPr>
        <w:t>the</w:t>
      </w:r>
      <w:r>
        <w:rPr>
          <w:color w:val="231F20"/>
          <w:spacing w:val="-12"/>
          <w:w w:val="105"/>
        </w:rPr>
        <w:t xml:space="preserve"> </w:t>
      </w:r>
      <w:r>
        <w:rPr>
          <w:color w:val="231F20"/>
          <w:spacing w:val="2"/>
          <w:w w:val="105"/>
        </w:rPr>
        <w:t>world-</w:t>
      </w:r>
      <w:r>
        <w:rPr>
          <w:color w:val="231F20"/>
          <w:spacing w:val="-12"/>
          <w:w w:val="105"/>
        </w:rPr>
        <w:t xml:space="preserve"> </w:t>
      </w:r>
      <w:r>
        <w:rPr>
          <w:color w:val="231F20"/>
          <w:spacing w:val="2"/>
          <w:w w:val="105"/>
        </w:rPr>
        <w:t>famous</w:t>
      </w:r>
      <w:r>
        <w:rPr>
          <w:color w:val="231F20"/>
          <w:spacing w:val="-12"/>
          <w:w w:val="105"/>
        </w:rPr>
        <w:t xml:space="preserve"> </w:t>
      </w:r>
      <w:r>
        <w:rPr>
          <w:color w:val="231F20"/>
          <w:spacing w:val="2"/>
          <w:w w:val="105"/>
        </w:rPr>
        <w:t>caves</w:t>
      </w:r>
      <w:r>
        <w:rPr>
          <w:color w:val="231F20"/>
          <w:spacing w:val="-12"/>
          <w:w w:val="105"/>
        </w:rPr>
        <w:t xml:space="preserve"> </w:t>
      </w:r>
      <w:r>
        <w:rPr>
          <w:color w:val="231F20"/>
          <w:w w:val="105"/>
        </w:rPr>
        <w:t xml:space="preserve">of Ajanta and </w:t>
      </w:r>
      <w:r>
        <w:rPr>
          <w:color w:val="231F20"/>
          <w:spacing w:val="3"/>
          <w:w w:val="105"/>
        </w:rPr>
        <w:t xml:space="preserve">Ellora </w:t>
      </w:r>
      <w:r>
        <w:rPr>
          <w:color w:val="231F20"/>
          <w:w w:val="105"/>
        </w:rPr>
        <w:t>are an</w:t>
      </w:r>
      <w:r>
        <w:rPr>
          <w:color w:val="231F20"/>
          <w:spacing w:val="-5"/>
          <w:w w:val="105"/>
        </w:rPr>
        <w:t xml:space="preserve"> </w:t>
      </w:r>
      <w:r>
        <w:rPr>
          <w:color w:val="231F20"/>
          <w:spacing w:val="2"/>
          <w:w w:val="105"/>
        </w:rPr>
        <w:t>example.</w:t>
      </w:r>
    </w:p>
    <w:p w:rsidR="000D3991" w:rsidRDefault="000D3991">
      <w:pPr>
        <w:pStyle w:val="BodyText"/>
        <w:spacing w:before="3"/>
        <w:rPr>
          <w:sz w:val="29"/>
        </w:rPr>
      </w:pPr>
    </w:p>
    <w:p w:rsidR="000D3991" w:rsidRDefault="00D12952">
      <w:pPr>
        <w:pStyle w:val="Heading1"/>
        <w:spacing w:before="1"/>
      </w:pPr>
      <w:r>
        <w:rPr>
          <w:color w:val="231F20"/>
        </w:rPr>
        <w:t>Accessibility</w:t>
      </w:r>
    </w:p>
    <w:p w:rsidR="000D3991" w:rsidRDefault="000D3991">
      <w:pPr>
        <w:pStyle w:val="BodyText"/>
        <w:spacing w:before="3"/>
        <w:rPr>
          <w:rFonts w:ascii="Times New Roman"/>
          <w:b/>
          <w:sz w:val="39"/>
        </w:rPr>
      </w:pPr>
    </w:p>
    <w:p w:rsidR="000D3991" w:rsidRDefault="00D12952">
      <w:pPr>
        <w:pStyle w:val="BodyText"/>
        <w:spacing w:line="300" w:lineRule="auto"/>
        <w:ind w:left="117" w:right="2212" w:firstLine="720"/>
        <w:jc w:val="both"/>
      </w:pPr>
      <w:r>
        <w:rPr>
          <w:color w:val="231F20"/>
          <w:spacing w:val="2"/>
        </w:rPr>
        <w:t xml:space="preserve">Accessibility </w:t>
      </w:r>
      <w:r>
        <w:rPr>
          <w:color w:val="231F20"/>
        </w:rPr>
        <w:t xml:space="preserve">is a </w:t>
      </w:r>
      <w:r>
        <w:rPr>
          <w:color w:val="231F20"/>
          <w:spacing w:val="4"/>
        </w:rPr>
        <w:t xml:space="preserve">very crucial </w:t>
      </w:r>
      <w:r>
        <w:rPr>
          <w:color w:val="231F20"/>
          <w:spacing w:val="3"/>
        </w:rPr>
        <w:t xml:space="preserve">factor </w:t>
      </w:r>
      <w:r>
        <w:rPr>
          <w:color w:val="231F20"/>
        </w:rPr>
        <w:t xml:space="preserve">as it is a </w:t>
      </w:r>
      <w:r>
        <w:rPr>
          <w:color w:val="231F20"/>
          <w:spacing w:val="2"/>
        </w:rPr>
        <w:t xml:space="preserve">means </w:t>
      </w:r>
      <w:r>
        <w:rPr>
          <w:color w:val="231F20"/>
        </w:rPr>
        <w:t xml:space="preserve">by </w:t>
      </w:r>
      <w:r>
        <w:rPr>
          <w:color w:val="231F20"/>
          <w:spacing w:val="3"/>
        </w:rPr>
        <w:t xml:space="preserve">which </w:t>
      </w:r>
      <w:r>
        <w:rPr>
          <w:color w:val="231F20"/>
        </w:rPr>
        <w:t xml:space="preserve">a </w:t>
      </w:r>
      <w:r>
        <w:rPr>
          <w:color w:val="231F20"/>
          <w:spacing w:val="3"/>
        </w:rPr>
        <w:t xml:space="preserve">tourist </w:t>
      </w:r>
      <w:r>
        <w:rPr>
          <w:color w:val="231F20"/>
          <w:spacing w:val="2"/>
        </w:rPr>
        <w:t xml:space="preserve">can reach </w:t>
      </w:r>
      <w:r>
        <w:rPr>
          <w:color w:val="231F20"/>
          <w:spacing w:val="3"/>
        </w:rPr>
        <w:t xml:space="preserve">the </w:t>
      </w:r>
      <w:r>
        <w:rPr>
          <w:color w:val="231F20"/>
          <w:spacing w:val="2"/>
        </w:rPr>
        <w:t xml:space="preserve">area where </w:t>
      </w:r>
      <w:r>
        <w:rPr>
          <w:color w:val="231F20"/>
          <w:spacing w:val="3"/>
        </w:rPr>
        <w:t xml:space="preserve">attractions </w:t>
      </w:r>
      <w:r>
        <w:rPr>
          <w:color w:val="231F20"/>
        </w:rPr>
        <w:t xml:space="preserve">are </w:t>
      </w:r>
      <w:r>
        <w:rPr>
          <w:color w:val="231F20"/>
          <w:spacing w:val="3"/>
        </w:rPr>
        <w:t xml:space="preserve">located. </w:t>
      </w:r>
      <w:r>
        <w:rPr>
          <w:color w:val="231F20"/>
        </w:rPr>
        <w:t xml:space="preserve">Tourist </w:t>
      </w:r>
      <w:r>
        <w:rPr>
          <w:color w:val="231F20"/>
          <w:spacing w:val="3"/>
        </w:rPr>
        <w:t xml:space="preserve">attractions </w:t>
      </w:r>
      <w:r>
        <w:rPr>
          <w:color w:val="231F20"/>
        </w:rPr>
        <w:t xml:space="preserve">of </w:t>
      </w:r>
      <w:r>
        <w:rPr>
          <w:color w:val="231F20"/>
          <w:spacing w:val="3"/>
        </w:rPr>
        <w:t>w</w:t>
      </w:r>
      <w:r>
        <w:rPr>
          <w:color w:val="231F20"/>
          <w:spacing w:val="3"/>
        </w:rPr>
        <w:t xml:space="preserve">hatever type </w:t>
      </w:r>
      <w:r>
        <w:rPr>
          <w:color w:val="231F20"/>
          <w:spacing w:val="2"/>
        </w:rPr>
        <w:t xml:space="preserve">would </w:t>
      </w:r>
      <w:r>
        <w:rPr>
          <w:color w:val="231F20"/>
          <w:spacing w:val="3"/>
        </w:rPr>
        <w:t xml:space="preserve">be </w:t>
      </w:r>
      <w:r>
        <w:rPr>
          <w:color w:val="231F20"/>
        </w:rPr>
        <w:t xml:space="preserve">of </w:t>
      </w:r>
      <w:r>
        <w:rPr>
          <w:color w:val="231F20"/>
          <w:spacing w:val="2"/>
        </w:rPr>
        <w:t xml:space="preserve">little </w:t>
      </w:r>
      <w:r>
        <w:rPr>
          <w:color w:val="231F20"/>
          <w:spacing w:val="3"/>
        </w:rPr>
        <w:t xml:space="preserve">importance </w:t>
      </w:r>
      <w:r>
        <w:rPr>
          <w:color w:val="231F20"/>
        </w:rPr>
        <w:t xml:space="preserve">if </w:t>
      </w:r>
      <w:r>
        <w:rPr>
          <w:color w:val="231F20"/>
          <w:spacing w:val="3"/>
        </w:rPr>
        <w:t xml:space="preserve">their locations </w:t>
      </w:r>
      <w:r>
        <w:rPr>
          <w:color w:val="231F20"/>
        </w:rPr>
        <w:t xml:space="preserve">are </w:t>
      </w:r>
      <w:r>
        <w:rPr>
          <w:color w:val="231F20"/>
          <w:spacing w:val="3"/>
        </w:rPr>
        <w:t xml:space="preserve">inaccessible </w:t>
      </w:r>
      <w:r>
        <w:rPr>
          <w:color w:val="231F20"/>
        </w:rPr>
        <w:t xml:space="preserve">by </w:t>
      </w:r>
      <w:r>
        <w:rPr>
          <w:color w:val="231F20"/>
          <w:spacing w:val="3"/>
        </w:rPr>
        <w:t xml:space="preserve">the normal </w:t>
      </w:r>
      <w:r>
        <w:rPr>
          <w:color w:val="231F20"/>
          <w:spacing w:val="2"/>
        </w:rPr>
        <w:t xml:space="preserve">means </w:t>
      </w:r>
      <w:r>
        <w:rPr>
          <w:color w:val="231F20"/>
        </w:rPr>
        <w:t xml:space="preserve">of </w:t>
      </w:r>
      <w:r>
        <w:rPr>
          <w:color w:val="231F20"/>
          <w:spacing w:val="3"/>
        </w:rPr>
        <w:t xml:space="preserve">transport. </w:t>
      </w:r>
      <w:r>
        <w:rPr>
          <w:color w:val="231F20"/>
        </w:rPr>
        <w:t xml:space="preserve">If  </w:t>
      </w:r>
      <w:r>
        <w:rPr>
          <w:color w:val="231F20"/>
          <w:spacing w:val="3"/>
        </w:rPr>
        <w:t>the tourist attractions</w:t>
      </w:r>
      <w:r>
        <w:rPr>
          <w:color w:val="231F20"/>
          <w:spacing w:val="66"/>
        </w:rPr>
        <w:t xml:space="preserve"> </w:t>
      </w:r>
      <w:r>
        <w:rPr>
          <w:color w:val="231F20"/>
        </w:rPr>
        <w:t xml:space="preserve">are </w:t>
      </w:r>
      <w:r>
        <w:rPr>
          <w:color w:val="231F20"/>
          <w:spacing w:val="3"/>
        </w:rPr>
        <w:t xml:space="preserve">located </w:t>
      </w:r>
      <w:r>
        <w:rPr>
          <w:color w:val="231F20"/>
        </w:rPr>
        <w:t xml:space="preserve">at </w:t>
      </w:r>
      <w:r>
        <w:rPr>
          <w:color w:val="231F20"/>
          <w:spacing w:val="3"/>
        </w:rPr>
        <w:t xml:space="preserve">places </w:t>
      </w:r>
      <w:r>
        <w:rPr>
          <w:color w:val="231F20"/>
          <w:spacing w:val="2"/>
        </w:rPr>
        <w:t xml:space="preserve">where </w:t>
      </w:r>
      <w:r>
        <w:rPr>
          <w:color w:val="231F20"/>
        </w:rPr>
        <w:t xml:space="preserve">no </w:t>
      </w:r>
      <w:r>
        <w:rPr>
          <w:color w:val="231F20"/>
          <w:spacing w:val="3"/>
        </w:rPr>
        <w:t xml:space="preserve">transport </w:t>
      </w:r>
      <w:r>
        <w:rPr>
          <w:color w:val="231F20"/>
          <w:spacing w:val="2"/>
        </w:rPr>
        <w:t xml:space="preserve">can reach </w:t>
      </w:r>
      <w:r>
        <w:rPr>
          <w:color w:val="231F20"/>
        </w:rPr>
        <w:t xml:space="preserve">or </w:t>
      </w:r>
      <w:r>
        <w:rPr>
          <w:color w:val="231F20"/>
          <w:spacing w:val="2"/>
        </w:rPr>
        <w:t xml:space="preserve">where there </w:t>
      </w:r>
      <w:r>
        <w:rPr>
          <w:color w:val="231F20"/>
        </w:rPr>
        <w:t xml:space="preserve">are </w:t>
      </w:r>
      <w:r>
        <w:rPr>
          <w:color w:val="231F20"/>
          <w:spacing w:val="3"/>
        </w:rPr>
        <w:t xml:space="preserve">inadequate transport facilities, these become </w:t>
      </w:r>
      <w:r>
        <w:rPr>
          <w:color w:val="231F20"/>
        </w:rPr>
        <w:t xml:space="preserve">of </w:t>
      </w:r>
      <w:r>
        <w:rPr>
          <w:color w:val="231F20"/>
          <w:spacing w:val="2"/>
        </w:rPr>
        <w:t xml:space="preserve">little </w:t>
      </w:r>
      <w:r>
        <w:rPr>
          <w:color w:val="231F20"/>
          <w:spacing w:val="3"/>
        </w:rPr>
        <w:t xml:space="preserve">value. </w:t>
      </w:r>
      <w:r>
        <w:rPr>
          <w:color w:val="231F20"/>
          <w:spacing w:val="2"/>
        </w:rPr>
        <w:t xml:space="preserve">The </w:t>
      </w:r>
      <w:r>
        <w:rPr>
          <w:color w:val="231F20"/>
          <w:spacing w:val="3"/>
        </w:rPr>
        <w:t xml:space="preserve">tourist attractions which </w:t>
      </w:r>
      <w:r>
        <w:rPr>
          <w:color w:val="231F20"/>
        </w:rPr>
        <w:t xml:space="preserve">are  </w:t>
      </w:r>
      <w:r>
        <w:rPr>
          <w:color w:val="231F20"/>
          <w:spacing w:val="3"/>
        </w:rPr>
        <w:t xml:space="preserve">located </w:t>
      </w:r>
      <w:r>
        <w:rPr>
          <w:color w:val="231F20"/>
          <w:spacing w:val="2"/>
        </w:rPr>
        <w:t xml:space="preserve">near </w:t>
      </w:r>
      <w:r>
        <w:rPr>
          <w:color w:val="231F20"/>
        </w:rPr>
        <w:t xml:space="preserve">to  </w:t>
      </w:r>
      <w:r>
        <w:rPr>
          <w:color w:val="231F20"/>
          <w:spacing w:val="3"/>
        </w:rPr>
        <w:t xml:space="preserve">the tourist </w:t>
      </w:r>
      <w:r>
        <w:rPr>
          <w:color w:val="231F20"/>
          <w:spacing w:val="2"/>
        </w:rPr>
        <w:t xml:space="preserve">generating markets </w:t>
      </w:r>
      <w:r>
        <w:rPr>
          <w:color w:val="231F20"/>
        </w:rPr>
        <w:t xml:space="preserve">and  are </w:t>
      </w:r>
      <w:r>
        <w:rPr>
          <w:color w:val="231F20"/>
          <w:spacing w:val="3"/>
        </w:rPr>
        <w:t xml:space="preserve">linked </w:t>
      </w:r>
      <w:r>
        <w:rPr>
          <w:color w:val="231F20"/>
        </w:rPr>
        <w:t xml:space="preserve">by a </w:t>
      </w:r>
      <w:r>
        <w:rPr>
          <w:color w:val="231F20"/>
          <w:spacing w:val="2"/>
        </w:rPr>
        <w:t xml:space="preserve">network </w:t>
      </w:r>
      <w:r>
        <w:rPr>
          <w:color w:val="231F20"/>
        </w:rPr>
        <w:t xml:space="preserve">of </w:t>
      </w:r>
      <w:r>
        <w:rPr>
          <w:color w:val="231F20"/>
          <w:spacing w:val="3"/>
        </w:rPr>
        <w:t xml:space="preserve">efficient roads </w:t>
      </w:r>
      <w:r>
        <w:rPr>
          <w:color w:val="231F20"/>
        </w:rPr>
        <w:t xml:space="preserve">and </w:t>
      </w:r>
      <w:r>
        <w:rPr>
          <w:color w:val="231F20"/>
          <w:spacing w:val="2"/>
        </w:rPr>
        <w:t xml:space="preserve">can </w:t>
      </w:r>
      <w:r>
        <w:rPr>
          <w:color w:val="231F20"/>
          <w:spacing w:val="3"/>
        </w:rPr>
        <w:t xml:space="preserve">be easily reached </w:t>
      </w:r>
      <w:r>
        <w:rPr>
          <w:color w:val="231F20"/>
        </w:rPr>
        <w:t xml:space="preserve">by </w:t>
      </w:r>
      <w:r>
        <w:rPr>
          <w:color w:val="231F20"/>
          <w:spacing w:val="3"/>
        </w:rPr>
        <w:t xml:space="preserve">air </w:t>
      </w:r>
      <w:r>
        <w:rPr>
          <w:color w:val="231F20"/>
          <w:spacing w:val="2"/>
        </w:rPr>
        <w:t xml:space="preserve">receive </w:t>
      </w:r>
      <w:r>
        <w:rPr>
          <w:color w:val="231F20"/>
          <w:spacing w:val="3"/>
        </w:rPr>
        <w:t xml:space="preserve">the </w:t>
      </w:r>
      <w:r>
        <w:rPr>
          <w:color w:val="231F20"/>
          <w:spacing w:val="2"/>
        </w:rPr>
        <w:t xml:space="preserve">maximum number </w:t>
      </w:r>
      <w:r>
        <w:rPr>
          <w:color w:val="231F20"/>
        </w:rPr>
        <w:t>of</w:t>
      </w:r>
      <w:r>
        <w:rPr>
          <w:color w:val="231F20"/>
        </w:rPr>
        <w:t xml:space="preserve"> </w:t>
      </w:r>
      <w:r>
        <w:rPr>
          <w:color w:val="231F20"/>
          <w:spacing w:val="3"/>
        </w:rPr>
        <w:t xml:space="preserve">tourists. </w:t>
      </w:r>
      <w:r>
        <w:rPr>
          <w:color w:val="231F20"/>
          <w:spacing w:val="2"/>
        </w:rPr>
        <w:t xml:space="preserve">The </w:t>
      </w:r>
      <w:r>
        <w:rPr>
          <w:color w:val="231F20"/>
          <w:spacing w:val="3"/>
        </w:rPr>
        <w:t xml:space="preserve">distance factor </w:t>
      </w:r>
      <w:r>
        <w:rPr>
          <w:color w:val="231F20"/>
          <w:spacing w:val="4"/>
        </w:rPr>
        <w:t xml:space="preserve">also </w:t>
      </w:r>
      <w:r>
        <w:rPr>
          <w:color w:val="231F20"/>
          <w:spacing w:val="2"/>
        </w:rPr>
        <w:t xml:space="preserve">plays </w:t>
      </w:r>
      <w:r>
        <w:rPr>
          <w:color w:val="231F20"/>
        </w:rPr>
        <w:t xml:space="preserve">an </w:t>
      </w:r>
      <w:r>
        <w:rPr>
          <w:color w:val="231F20"/>
          <w:spacing w:val="2"/>
        </w:rPr>
        <w:t>important</w:t>
      </w:r>
      <w:r>
        <w:rPr>
          <w:color w:val="231F20"/>
          <w:spacing w:val="12"/>
        </w:rPr>
        <w:t xml:space="preserve"> </w:t>
      </w:r>
      <w:r>
        <w:rPr>
          <w:color w:val="231F20"/>
        </w:rPr>
        <w:t>role</w:t>
      </w:r>
      <w:r>
        <w:rPr>
          <w:color w:val="231F20"/>
          <w:spacing w:val="12"/>
        </w:rPr>
        <w:t xml:space="preserve"> </w:t>
      </w:r>
      <w:r>
        <w:rPr>
          <w:color w:val="231F20"/>
        </w:rPr>
        <w:t>in</w:t>
      </w:r>
      <w:r>
        <w:rPr>
          <w:color w:val="231F20"/>
          <w:spacing w:val="12"/>
        </w:rPr>
        <w:t xml:space="preserve"> </w:t>
      </w:r>
      <w:r>
        <w:rPr>
          <w:color w:val="231F20"/>
          <w:spacing w:val="3"/>
        </w:rPr>
        <w:t>determining</w:t>
      </w:r>
      <w:r>
        <w:rPr>
          <w:color w:val="231F20"/>
          <w:spacing w:val="13"/>
        </w:rPr>
        <w:t xml:space="preserve"> </w:t>
      </w:r>
      <w:r>
        <w:rPr>
          <w:color w:val="231F20"/>
        </w:rPr>
        <w:t>a</w:t>
      </w:r>
      <w:r>
        <w:rPr>
          <w:color w:val="231F20"/>
          <w:spacing w:val="12"/>
        </w:rPr>
        <w:t xml:space="preserve"> </w:t>
      </w:r>
      <w:r>
        <w:rPr>
          <w:color w:val="231F20"/>
        </w:rPr>
        <w:t>tourist’s</w:t>
      </w:r>
      <w:r>
        <w:rPr>
          <w:color w:val="231F20"/>
          <w:spacing w:val="12"/>
        </w:rPr>
        <w:t xml:space="preserve"> </w:t>
      </w:r>
      <w:r>
        <w:rPr>
          <w:color w:val="231F20"/>
          <w:spacing w:val="2"/>
        </w:rPr>
        <w:t>choice</w:t>
      </w:r>
      <w:r>
        <w:rPr>
          <w:color w:val="231F20"/>
          <w:spacing w:val="13"/>
        </w:rPr>
        <w:t xml:space="preserve"> </w:t>
      </w:r>
      <w:r>
        <w:rPr>
          <w:color w:val="231F20"/>
        </w:rPr>
        <w:t>of</w:t>
      </w:r>
      <w:r>
        <w:rPr>
          <w:color w:val="231F20"/>
          <w:spacing w:val="12"/>
        </w:rPr>
        <w:t xml:space="preserve"> </w:t>
      </w:r>
      <w:r>
        <w:rPr>
          <w:color w:val="231F20"/>
        </w:rPr>
        <w:t>a</w:t>
      </w:r>
      <w:r>
        <w:rPr>
          <w:color w:val="231F20"/>
          <w:spacing w:val="12"/>
        </w:rPr>
        <w:t xml:space="preserve"> </w:t>
      </w:r>
      <w:r>
        <w:rPr>
          <w:color w:val="231F20"/>
          <w:spacing w:val="3"/>
        </w:rPr>
        <w:t>destination.</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4"/>
        <w:ind w:left="1818"/>
      </w:pPr>
      <w:r>
        <w:lastRenderedPageBreak/>
        <w:pict>
          <v:line id="_x0000_s1369" style="position:absolute;left:0;text-align:left;z-index:15749120;mso-position-horizontal-relative:page;mso-position-vertical-relative:page" from="148.45pt,69.45pt" to="148.45pt,771pt" strokecolor="#d7d9da" strokeweight="5pt">
            <w10:wrap anchorx="page" anchory="page"/>
          </v:line>
        </w:pict>
      </w:r>
      <w:r w:rsidR="00D12952">
        <w:rPr>
          <w:color w:val="231F20"/>
        </w:rPr>
        <w:t>Amenities</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spacing w:val="3"/>
          <w:w w:val="105"/>
        </w:rPr>
        <w:t xml:space="preserve">Facilities </w:t>
      </w:r>
      <w:r>
        <w:rPr>
          <w:color w:val="231F20"/>
          <w:spacing w:val="2"/>
          <w:w w:val="105"/>
        </w:rPr>
        <w:t xml:space="preserve">are </w:t>
      </w:r>
      <w:r>
        <w:rPr>
          <w:color w:val="231F20"/>
          <w:w w:val="105"/>
        </w:rPr>
        <w:t xml:space="preserve">a </w:t>
      </w:r>
      <w:r>
        <w:rPr>
          <w:color w:val="231F20"/>
          <w:spacing w:val="3"/>
          <w:w w:val="105"/>
        </w:rPr>
        <w:t xml:space="preserve">necessary </w:t>
      </w:r>
      <w:r>
        <w:rPr>
          <w:color w:val="231F20"/>
          <w:spacing w:val="2"/>
          <w:w w:val="105"/>
        </w:rPr>
        <w:t xml:space="preserve">aid </w:t>
      </w:r>
      <w:r>
        <w:rPr>
          <w:color w:val="231F20"/>
          <w:w w:val="105"/>
        </w:rPr>
        <w:t xml:space="preserve">to </w:t>
      </w:r>
      <w:r>
        <w:rPr>
          <w:color w:val="231F20"/>
          <w:spacing w:val="2"/>
          <w:w w:val="105"/>
        </w:rPr>
        <w:t xml:space="preserve">the </w:t>
      </w:r>
      <w:r>
        <w:rPr>
          <w:color w:val="231F20"/>
          <w:spacing w:val="3"/>
          <w:w w:val="105"/>
        </w:rPr>
        <w:t xml:space="preserve">tourist centre. </w:t>
      </w:r>
      <w:r>
        <w:rPr>
          <w:color w:val="231F20"/>
          <w:spacing w:val="2"/>
          <w:w w:val="105"/>
        </w:rPr>
        <w:t xml:space="preserve">For </w:t>
      </w:r>
      <w:r>
        <w:rPr>
          <w:color w:val="231F20"/>
          <w:w w:val="105"/>
        </w:rPr>
        <w:t xml:space="preserve">a </w:t>
      </w:r>
      <w:r>
        <w:rPr>
          <w:color w:val="231F20"/>
          <w:spacing w:val="4"/>
          <w:w w:val="105"/>
        </w:rPr>
        <w:t>seaside</w:t>
      </w:r>
      <w:r>
        <w:rPr>
          <w:color w:val="231F20"/>
          <w:spacing w:val="71"/>
          <w:w w:val="105"/>
        </w:rPr>
        <w:t xml:space="preserve"> </w:t>
      </w:r>
      <w:r>
        <w:rPr>
          <w:color w:val="231F20"/>
          <w:spacing w:val="3"/>
          <w:w w:val="105"/>
        </w:rPr>
        <w:t xml:space="preserve">resort, facilities like swimming, boating, yachting, surf riding </w:t>
      </w:r>
      <w:r>
        <w:rPr>
          <w:color w:val="231F20"/>
          <w:spacing w:val="2"/>
          <w:w w:val="105"/>
        </w:rPr>
        <w:t xml:space="preserve">and </w:t>
      </w:r>
      <w:r>
        <w:rPr>
          <w:color w:val="231F20"/>
          <w:spacing w:val="4"/>
          <w:w w:val="105"/>
        </w:rPr>
        <w:t xml:space="preserve">other </w:t>
      </w:r>
      <w:r>
        <w:rPr>
          <w:color w:val="231F20"/>
          <w:spacing w:val="3"/>
          <w:w w:val="105"/>
        </w:rPr>
        <w:t>facilities</w:t>
      </w:r>
      <w:r>
        <w:rPr>
          <w:color w:val="231F20"/>
          <w:spacing w:val="-27"/>
          <w:w w:val="105"/>
        </w:rPr>
        <w:t xml:space="preserve"> </w:t>
      </w:r>
      <w:r>
        <w:rPr>
          <w:color w:val="231F20"/>
          <w:spacing w:val="3"/>
          <w:w w:val="105"/>
        </w:rPr>
        <w:t>like</w:t>
      </w:r>
      <w:r>
        <w:rPr>
          <w:color w:val="231F20"/>
          <w:spacing w:val="-26"/>
          <w:w w:val="105"/>
        </w:rPr>
        <w:t xml:space="preserve"> </w:t>
      </w:r>
      <w:r>
        <w:rPr>
          <w:color w:val="231F20"/>
          <w:spacing w:val="3"/>
          <w:w w:val="105"/>
        </w:rPr>
        <w:t>dancing,</w:t>
      </w:r>
      <w:r>
        <w:rPr>
          <w:color w:val="231F20"/>
          <w:spacing w:val="-26"/>
          <w:w w:val="105"/>
        </w:rPr>
        <w:t xml:space="preserve"> </w:t>
      </w:r>
      <w:r>
        <w:rPr>
          <w:color w:val="231F20"/>
          <w:spacing w:val="3"/>
          <w:w w:val="105"/>
        </w:rPr>
        <w:t>recreation</w:t>
      </w:r>
      <w:r>
        <w:rPr>
          <w:color w:val="231F20"/>
          <w:spacing w:val="-26"/>
          <w:w w:val="105"/>
        </w:rPr>
        <w:t xml:space="preserve"> </w:t>
      </w:r>
      <w:r>
        <w:rPr>
          <w:color w:val="231F20"/>
          <w:spacing w:val="2"/>
          <w:w w:val="105"/>
        </w:rPr>
        <w:t>and</w:t>
      </w:r>
      <w:r>
        <w:rPr>
          <w:color w:val="231F20"/>
          <w:spacing w:val="-26"/>
          <w:w w:val="105"/>
        </w:rPr>
        <w:t xml:space="preserve"> </w:t>
      </w:r>
      <w:r>
        <w:rPr>
          <w:color w:val="231F20"/>
          <w:spacing w:val="3"/>
          <w:w w:val="105"/>
        </w:rPr>
        <w:t>amusements</w:t>
      </w:r>
      <w:r>
        <w:rPr>
          <w:color w:val="231F20"/>
          <w:spacing w:val="-26"/>
          <w:w w:val="105"/>
        </w:rPr>
        <w:t xml:space="preserve"> </w:t>
      </w:r>
      <w:r>
        <w:rPr>
          <w:color w:val="231F20"/>
          <w:spacing w:val="2"/>
          <w:w w:val="105"/>
        </w:rPr>
        <w:t>are</w:t>
      </w:r>
      <w:r>
        <w:rPr>
          <w:color w:val="231F20"/>
          <w:spacing w:val="-26"/>
          <w:w w:val="105"/>
        </w:rPr>
        <w:t xml:space="preserve"> </w:t>
      </w:r>
      <w:r>
        <w:rPr>
          <w:color w:val="231F20"/>
          <w:spacing w:val="3"/>
          <w:w w:val="105"/>
        </w:rPr>
        <w:t>important</w:t>
      </w:r>
      <w:r>
        <w:rPr>
          <w:color w:val="231F20"/>
          <w:spacing w:val="-26"/>
          <w:w w:val="105"/>
        </w:rPr>
        <w:t xml:space="preserve"> </w:t>
      </w:r>
      <w:r>
        <w:rPr>
          <w:color w:val="231F20"/>
          <w:spacing w:val="2"/>
          <w:w w:val="105"/>
        </w:rPr>
        <w:t>for</w:t>
      </w:r>
      <w:r>
        <w:rPr>
          <w:color w:val="231F20"/>
          <w:spacing w:val="-26"/>
          <w:w w:val="105"/>
        </w:rPr>
        <w:t xml:space="preserve"> </w:t>
      </w:r>
      <w:r>
        <w:rPr>
          <w:color w:val="231F20"/>
          <w:spacing w:val="4"/>
          <w:w w:val="105"/>
        </w:rPr>
        <w:t xml:space="preserve">every </w:t>
      </w:r>
      <w:r>
        <w:rPr>
          <w:color w:val="231F20"/>
          <w:spacing w:val="3"/>
          <w:w w:val="105"/>
        </w:rPr>
        <w:t>tourist</w:t>
      </w:r>
      <w:r>
        <w:rPr>
          <w:color w:val="231F20"/>
          <w:spacing w:val="-5"/>
          <w:w w:val="105"/>
        </w:rPr>
        <w:t xml:space="preserve"> </w:t>
      </w:r>
      <w:r>
        <w:rPr>
          <w:color w:val="231F20"/>
          <w:spacing w:val="3"/>
          <w:w w:val="105"/>
        </w:rPr>
        <w:t>centre.</w:t>
      </w:r>
      <w:r>
        <w:rPr>
          <w:color w:val="231F20"/>
          <w:spacing w:val="-4"/>
          <w:w w:val="105"/>
        </w:rPr>
        <w:t xml:space="preserve"> </w:t>
      </w:r>
      <w:r>
        <w:rPr>
          <w:color w:val="231F20"/>
          <w:spacing w:val="3"/>
          <w:w w:val="105"/>
        </w:rPr>
        <w:t>Amenities</w:t>
      </w:r>
      <w:r>
        <w:rPr>
          <w:color w:val="231F20"/>
          <w:spacing w:val="-5"/>
          <w:w w:val="105"/>
        </w:rPr>
        <w:t xml:space="preserve"> </w:t>
      </w:r>
      <w:r>
        <w:rPr>
          <w:color w:val="231F20"/>
          <w:spacing w:val="2"/>
          <w:w w:val="105"/>
        </w:rPr>
        <w:t>can</w:t>
      </w:r>
      <w:r>
        <w:rPr>
          <w:color w:val="231F20"/>
          <w:spacing w:val="-4"/>
          <w:w w:val="105"/>
        </w:rPr>
        <w:t xml:space="preserve"> </w:t>
      </w:r>
      <w:r>
        <w:rPr>
          <w:color w:val="231F20"/>
          <w:w w:val="105"/>
        </w:rPr>
        <w:t>be</w:t>
      </w:r>
      <w:r>
        <w:rPr>
          <w:color w:val="231F20"/>
          <w:spacing w:val="-5"/>
          <w:w w:val="105"/>
        </w:rPr>
        <w:t xml:space="preserve"> </w:t>
      </w:r>
      <w:r>
        <w:rPr>
          <w:color w:val="231F20"/>
          <w:w w:val="105"/>
        </w:rPr>
        <w:t>of</w:t>
      </w:r>
      <w:r>
        <w:rPr>
          <w:color w:val="231F20"/>
          <w:spacing w:val="-4"/>
          <w:w w:val="105"/>
        </w:rPr>
        <w:t xml:space="preserve"> </w:t>
      </w:r>
      <w:r>
        <w:rPr>
          <w:color w:val="231F20"/>
          <w:spacing w:val="2"/>
          <w:w w:val="105"/>
        </w:rPr>
        <w:t>two</w:t>
      </w:r>
      <w:r>
        <w:rPr>
          <w:color w:val="231F20"/>
          <w:spacing w:val="-5"/>
          <w:w w:val="105"/>
        </w:rPr>
        <w:t xml:space="preserve"> </w:t>
      </w:r>
      <w:r>
        <w:rPr>
          <w:color w:val="231F20"/>
          <w:spacing w:val="3"/>
          <w:w w:val="105"/>
        </w:rPr>
        <w:t>types:</w:t>
      </w:r>
      <w:r>
        <w:rPr>
          <w:color w:val="231F20"/>
          <w:spacing w:val="-4"/>
          <w:w w:val="105"/>
        </w:rPr>
        <w:t xml:space="preserve"> </w:t>
      </w:r>
      <w:r>
        <w:rPr>
          <w:color w:val="231F20"/>
          <w:spacing w:val="3"/>
          <w:w w:val="105"/>
        </w:rPr>
        <w:t>natural,</w:t>
      </w:r>
      <w:r>
        <w:rPr>
          <w:color w:val="231F20"/>
          <w:spacing w:val="-5"/>
          <w:w w:val="105"/>
        </w:rPr>
        <w:t xml:space="preserve"> </w:t>
      </w:r>
      <w:r>
        <w:rPr>
          <w:color w:val="231F20"/>
          <w:spacing w:val="3"/>
          <w:w w:val="105"/>
        </w:rPr>
        <w:t>e.g.,</w:t>
      </w:r>
      <w:r>
        <w:rPr>
          <w:color w:val="231F20"/>
          <w:spacing w:val="-4"/>
          <w:w w:val="105"/>
        </w:rPr>
        <w:t xml:space="preserve"> </w:t>
      </w:r>
      <w:r>
        <w:rPr>
          <w:color w:val="231F20"/>
          <w:spacing w:val="3"/>
          <w:w w:val="105"/>
        </w:rPr>
        <w:t>beaches,</w:t>
      </w:r>
      <w:r>
        <w:rPr>
          <w:color w:val="231F20"/>
          <w:spacing w:val="-4"/>
          <w:w w:val="105"/>
        </w:rPr>
        <w:t xml:space="preserve"> </w:t>
      </w:r>
      <w:r>
        <w:rPr>
          <w:color w:val="231F20"/>
          <w:spacing w:val="4"/>
          <w:w w:val="105"/>
        </w:rPr>
        <w:t xml:space="preserve">sea- </w:t>
      </w:r>
      <w:r>
        <w:rPr>
          <w:color w:val="231F20"/>
          <w:spacing w:val="3"/>
          <w:w w:val="105"/>
        </w:rPr>
        <w:t xml:space="preserve">bathing, possibilities </w:t>
      </w:r>
      <w:r>
        <w:rPr>
          <w:color w:val="231F20"/>
          <w:w w:val="105"/>
        </w:rPr>
        <w:t xml:space="preserve">of </w:t>
      </w:r>
      <w:r>
        <w:rPr>
          <w:color w:val="231F20"/>
          <w:spacing w:val="3"/>
          <w:w w:val="105"/>
        </w:rPr>
        <w:t>fish</w:t>
      </w:r>
      <w:r>
        <w:rPr>
          <w:color w:val="231F20"/>
          <w:spacing w:val="3"/>
          <w:w w:val="105"/>
        </w:rPr>
        <w:t xml:space="preserve">ing, opportunities </w:t>
      </w:r>
      <w:r>
        <w:rPr>
          <w:color w:val="231F20"/>
          <w:spacing w:val="2"/>
          <w:w w:val="105"/>
        </w:rPr>
        <w:t xml:space="preserve">for </w:t>
      </w:r>
      <w:r>
        <w:rPr>
          <w:color w:val="231F20"/>
          <w:spacing w:val="3"/>
          <w:w w:val="105"/>
        </w:rPr>
        <w:t xml:space="preserve">climbing, </w:t>
      </w:r>
      <w:r>
        <w:rPr>
          <w:color w:val="231F20"/>
          <w:spacing w:val="4"/>
          <w:w w:val="105"/>
        </w:rPr>
        <w:t xml:space="preserve">trekking, </w:t>
      </w:r>
      <w:r>
        <w:rPr>
          <w:color w:val="231F20"/>
          <w:spacing w:val="3"/>
          <w:w w:val="105"/>
        </w:rPr>
        <w:t>viewing,</w:t>
      </w:r>
      <w:r>
        <w:rPr>
          <w:color w:val="231F20"/>
          <w:spacing w:val="-27"/>
          <w:w w:val="105"/>
        </w:rPr>
        <w:t xml:space="preserve"> </w:t>
      </w:r>
      <w:r>
        <w:rPr>
          <w:color w:val="231F20"/>
          <w:spacing w:val="3"/>
          <w:w w:val="105"/>
        </w:rPr>
        <w:t>etc.</w:t>
      </w:r>
      <w:r>
        <w:rPr>
          <w:color w:val="231F20"/>
          <w:spacing w:val="-27"/>
          <w:w w:val="105"/>
        </w:rPr>
        <w:t xml:space="preserve"> </w:t>
      </w:r>
      <w:r>
        <w:rPr>
          <w:color w:val="231F20"/>
          <w:spacing w:val="2"/>
          <w:w w:val="105"/>
        </w:rPr>
        <w:t>and</w:t>
      </w:r>
      <w:r>
        <w:rPr>
          <w:color w:val="231F20"/>
          <w:spacing w:val="-27"/>
          <w:w w:val="105"/>
        </w:rPr>
        <w:t xml:space="preserve"> </w:t>
      </w:r>
      <w:r>
        <w:rPr>
          <w:color w:val="231F20"/>
          <w:spacing w:val="3"/>
          <w:w w:val="105"/>
        </w:rPr>
        <w:t>manmade,</w:t>
      </w:r>
      <w:r>
        <w:rPr>
          <w:color w:val="231F20"/>
          <w:spacing w:val="-26"/>
          <w:w w:val="105"/>
        </w:rPr>
        <w:t xml:space="preserve"> </w:t>
      </w:r>
      <w:r>
        <w:rPr>
          <w:color w:val="231F20"/>
          <w:spacing w:val="3"/>
          <w:w w:val="105"/>
        </w:rPr>
        <w:t>e.g.,</w:t>
      </w:r>
      <w:r>
        <w:rPr>
          <w:color w:val="231F20"/>
          <w:spacing w:val="-27"/>
          <w:w w:val="105"/>
        </w:rPr>
        <w:t xml:space="preserve"> </w:t>
      </w:r>
      <w:r>
        <w:rPr>
          <w:color w:val="231F20"/>
          <w:spacing w:val="3"/>
          <w:w w:val="105"/>
        </w:rPr>
        <w:t>various</w:t>
      </w:r>
      <w:r>
        <w:rPr>
          <w:color w:val="231F20"/>
          <w:spacing w:val="-27"/>
          <w:w w:val="105"/>
        </w:rPr>
        <w:t xml:space="preserve"> </w:t>
      </w:r>
      <w:r>
        <w:rPr>
          <w:color w:val="231F20"/>
          <w:spacing w:val="3"/>
          <w:w w:val="105"/>
        </w:rPr>
        <w:t>types</w:t>
      </w:r>
      <w:r>
        <w:rPr>
          <w:color w:val="231F20"/>
          <w:spacing w:val="-26"/>
          <w:w w:val="105"/>
        </w:rPr>
        <w:t xml:space="preserve"> </w:t>
      </w:r>
      <w:r>
        <w:rPr>
          <w:color w:val="231F20"/>
          <w:w w:val="105"/>
        </w:rPr>
        <w:t>of</w:t>
      </w:r>
      <w:r>
        <w:rPr>
          <w:color w:val="231F20"/>
          <w:spacing w:val="-27"/>
          <w:w w:val="105"/>
        </w:rPr>
        <w:t xml:space="preserve"> </w:t>
      </w:r>
      <w:r>
        <w:rPr>
          <w:color w:val="231F20"/>
          <w:spacing w:val="3"/>
          <w:w w:val="105"/>
        </w:rPr>
        <w:t>entertainments</w:t>
      </w:r>
      <w:r>
        <w:rPr>
          <w:color w:val="231F20"/>
          <w:spacing w:val="-27"/>
          <w:w w:val="105"/>
        </w:rPr>
        <w:t xml:space="preserve"> </w:t>
      </w:r>
      <w:r>
        <w:rPr>
          <w:color w:val="231F20"/>
          <w:spacing w:val="4"/>
          <w:w w:val="105"/>
        </w:rPr>
        <w:t xml:space="preserve">facilities </w:t>
      </w:r>
      <w:r>
        <w:rPr>
          <w:color w:val="231F20"/>
          <w:spacing w:val="3"/>
          <w:w w:val="105"/>
        </w:rPr>
        <w:t>which</w:t>
      </w:r>
      <w:r>
        <w:rPr>
          <w:color w:val="231F20"/>
          <w:spacing w:val="-6"/>
          <w:w w:val="105"/>
        </w:rPr>
        <w:t xml:space="preserve"> </w:t>
      </w:r>
      <w:r>
        <w:rPr>
          <w:color w:val="231F20"/>
          <w:spacing w:val="3"/>
          <w:w w:val="105"/>
        </w:rPr>
        <w:t>cater</w:t>
      </w:r>
      <w:r>
        <w:rPr>
          <w:color w:val="231F20"/>
          <w:spacing w:val="-5"/>
          <w:w w:val="105"/>
        </w:rPr>
        <w:t xml:space="preserve"> </w:t>
      </w:r>
      <w:r>
        <w:rPr>
          <w:color w:val="231F20"/>
          <w:w w:val="105"/>
        </w:rPr>
        <w:t>to</w:t>
      </w:r>
      <w:r>
        <w:rPr>
          <w:color w:val="231F20"/>
          <w:spacing w:val="-5"/>
          <w:w w:val="105"/>
        </w:rPr>
        <w:t xml:space="preserve"> </w:t>
      </w:r>
      <w:r>
        <w:rPr>
          <w:color w:val="231F20"/>
          <w:spacing w:val="2"/>
          <w:w w:val="105"/>
        </w:rPr>
        <w:t>the</w:t>
      </w:r>
      <w:r>
        <w:rPr>
          <w:color w:val="231F20"/>
          <w:spacing w:val="-5"/>
          <w:w w:val="105"/>
        </w:rPr>
        <w:t xml:space="preserve"> </w:t>
      </w:r>
      <w:r>
        <w:rPr>
          <w:color w:val="231F20"/>
          <w:spacing w:val="3"/>
          <w:w w:val="105"/>
        </w:rPr>
        <w:t>special</w:t>
      </w:r>
      <w:r>
        <w:rPr>
          <w:color w:val="231F20"/>
          <w:spacing w:val="-6"/>
          <w:w w:val="105"/>
        </w:rPr>
        <w:t xml:space="preserve"> </w:t>
      </w:r>
      <w:r>
        <w:rPr>
          <w:color w:val="231F20"/>
          <w:spacing w:val="3"/>
          <w:w w:val="105"/>
        </w:rPr>
        <w:t>needs</w:t>
      </w:r>
      <w:r>
        <w:rPr>
          <w:color w:val="231F20"/>
          <w:spacing w:val="-5"/>
          <w:w w:val="105"/>
        </w:rPr>
        <w:t xml:space="preserve"> </w:t>
      </w:r>
      <w:r>
        <w:rPr>
          <w:color w:val="231F20"/>
          <w:w w:val="105"/>
        </w:rPr>
        <w:t>of</w:t>
      </w:r>
      <w:r>
        <w:rPr>
          <w:color w:val="231F20"/>
          <w:spacing w:val="-5"/>
          <w:w w:val="105"/>
        </w:rPr>
        <w:t xml:space="preserve"> </w:t>
      </w:r>
      <w:r>
        <w:rPr>
          <w:color w:val="231F20"/>
          <w:spacing w:val="2"/>
          <w:w w:val="105"/>
        </w:rPr>
        <w:t>the</w:t>
      </w:r>
      <w:r>
        <w:rPr>
          <w:color w:val="231F20"/>
          <w:spacing w:val="-5"/>
          <w:w w:val="105"/>
        </w:rPr>
        <w:t xml:space="preserve"> </w:t>
      </w:r>
      <w:r>
        <w:rPr>
          <w:color w:val="231F20"/>
          <w:spacing w:val="3"/>
          <w:w w:val="105"/>
        </w:rPr>
        <w:t>tourists.</w:t>
      </w:r>
      <w:r>
        <w:rPr>
          <w:color w:val="231F20"/>
          <w:spacing w:val="-6"/>
          <w:w w:val="105"/>
        </w:rPr>
        <w:t xml:space="preserve"> </w:t>
      </w:r>
      <w:r>
        <w:rPr>
          <w:color w:val="231F20"/>
          <w:spacing w:val="3"/>
          <w:w w:val="105"/>
        </w:rPr>
        <w:t>Excellent</w:t>
      </w:r>
      <w:r>
        <w:rPr>
          <w:color w:val="231F20"/>
          <w:spacing w:val="-5"/>
          <w:w w:val="105"/>
        </w:rPr>
        <w:t xml:space="preserve"> </w:t>
      </w:r>
      <w:r>
        <w:rPr>
          <w:color w:val="231F20"/>
          <w:spacing w:val="3"/>
          <w:w w:val="105"/>
        </w:rPr>
        <w:t>sandy</w:t>
      </w:r>
      <w:r>
        <w:rPr>
          <w:color w:val="231F20"/>
          <w:spacing w:val="-5"/>
          <w:w w:val="105"/>
        </w:rPr>
        <w:t xml:space="preserve"> </w:t>
      </w:r>
      <w:r>
        <w:rPr>
          <w:color w:val="231F20"/>
          <w:spacing w:val="4"/>
          <w:w w:val="105"/>
        </w:rPr>
        <w:t xml:space="preserve">beaches, </w:t>
      </w:r>
      <w:r>
        <w:rPr>
          <w:color w:val="231F20"/>
          <w:spacing w:val="3"/>
          <w:w w:val="105"/>
        </w:rPr>
        <w:t xml:space="preserve">sheltered </w:t>
      </w:r>
      <w:r>
        <w:rPr>
          <w:color w:val="231F20"/>
          <w:w w:val="105"/>
        </w:rPr>
        <w:t xml:space="preserve">in </w:t>
      </w:r>
      <w:r>
        <w:rPr>
          <w:color w:val="231F20"/>
          <w:spacing w:val="3"/>
          <w:w w:val="105"/>
        </w:rPr>
        <w:t xml:space="preserve">sunshine with palm </w:t>
      </w:r>
      <w:r>
        <w:rPr>
          <w:color w:val="231F20"/>
          <w:spacing w:val="2"/>
          <w:w w:val="105"/>
        </w:rPr>
        <w:t xml:space="preserve">and </w:t>
      </w:r>
      <w:r>
        <w:rPr>
          <w:color w:val="231F20"/>
          <w:spacing w:val="3"/>
          <w:w w:val="105"/>
        </w:rPr>
        <w:t xml:space="preserve">coconut trees </w:t>
      </w:r>
      <w:r>
        <w:rPr>
          <w:color w:val="231F20"/>
          <w:spacing w:val="2"/>
          <w:w w:val="105"/>
        </w:rPr>
        <w:t xml:space="preserve">and </w:t>
      </w:r>
      <w:r>
        <w:rPr>
          <w:color w:val="231F20"/>
          <w:spacing w:val="3"/>
          <w:w w:val="105"/>
        </w:rPr>
        <w:t xml:space="preserve">offering </w:t>
      </w:r>
      <w:r>
        <w:rPr>
          <w:color w:val="231F20"/>
          <w:spacing w:val="4"/>
          <w:w w:val="105"/>
        </w:rPr>
        <w:t xml:space="preserve">good </w:t>
      </w:r>
      <w:r>
        <w:rPr>
          <w:color w:val="231F20"/>
          <w:spacing w:val="3"/>
          <w:w w:val="105"/>
        </w:rPr>
        <w:t xml:space="preserve">bathing conditions form very good tourist attractions. Certain </w:t>
      </w:r>
      <w:r>
        <w:rPr>
          <w:color w:val="231F20"/>
          <w:spacing w:val="4"/>
          <w:w w:val="105"/>
        </w:rPr>
        <w:t xml:space="preserve">other </w:t>
      </w:r>
      <w:r>
        <w:rPr>
          <w:color w:val="231F20"/>
          <w:spacing w:val="3"/>
          <w:w w:val="105"/>
        </w:rPr>
        <w:t>natural</w:t>
      </w:r>
      <w:r>
        <w:rPr>
          <w:color w:val="231F20"/>
          <w:spacing w:val="-20"/>
          <w:w w:val="105"/>
        </w:rPr>
        <w:t xml:space="preserve"> </w:t>
      </w:r>
      <w:r>
        <w:rPr>
          <w:color w:val="231F20"/>
          <w:spacing w:val="3"/>
          <w:w w:val="105"/>
        </w:rPr>
        <w:t>amenities</w:t>
      </w:r>
      <w:r>
        <w:rPr>
          <w:color w:val="231F20"/>
          <w:spacing w:val="-20"/>
          <w:w w:val="105"/>
        </w:rPr>
        <w:t xml:space="preserve"> </w:t>
      </w:r>
      <w:r>
        <w:rPr>
          <w:color w:val="231F20"/>
          <w:spacing w:val="3"/>
          <w:w w:val="105"/>
        </w:rPr>
        <w:t>such</w:t>
      </w:r>
      <w:r>
        <w:rPr>
          <w:color w:val="231F20"/>
          <w:spacing w:val="-19"/>
          <w:w w:val="105"/>
        </w:rPr>
        <w:t xml:space="preserve"> </w:t>
      </w:r>
      <w:r>
        <w:rPr>
          <w:color w:val="231F20"/>
          <w:w w:val="105"/>
        </w:rPr>
        <w:t>as</w:t>
      </w:r>
      <w:r>
        <w:rPr>
          <w:color w:val="231F20"/>
          <w:spacing w:val="-20"/>
          <w:w w:val="105"/>
        </w:rPr>
        <w:t xml:space="preserve"> </w:t>
      </w:r>
      <w:r>
        <w:rPr>
          <w:color w:val="231F20"/>
          <w:spacing w:val="3"/>
          <w:w w:val="105"/>
        </w:rPr>
        <w:t>spacious</w:t>
      </w:r>
      <w:r>
        <w:rPr>
          <w:color w:val="231F20"/>
          <w:spacing w:val="-20"/>
          <w:w w:val="105"/>
        </w:rPr>
        <w:t xml:space="preserve"> </w:t>
      </w:r>
      <w:r>
        <w:rPr>
          <w:color w:val="231F20"/>
          <w:spacing w:val="3"/>
          <w:w w:val="105"/>
        </w:rPr>
        <w:t>waters</w:t>
      </w:r>
      <w:r>
        <w:rPr>
          <w:color w:val="231F20"/>
          <w:spacing w:val="-19"/>
          <w:w w:val="105"/>
        </w:rPr>
        <w:t xml:space="preserve"> </w:t>
      </w:r>
      <w:r>
        <w:rPr>
          <w:color w:val="231F20"/>
          <w:spacing w:val="2"/>
          <w:w w:val="105"/>
        </w:rPr>
        <w:t>for</w:t>
      </w:r>
      <w:r>
        <w:rPr>
          <w:color w:val="231F20"/>
          <w:spacing w:val="-20"/>
          <w:w w:val="105"/>
        </w:rPr>
        <w:t xml:space="preserve"> </w:t>
      </w:r>
      <w:r>
        <w:rPr>
          <w:color w:val="231F20"/>
          <w:spacing w:val="2"/>
          <w:w w:val="105"/>
        </w:rPr>
        <w:t>the</w:t>
      </w:r>
      <w:r>
        <w:rPr>
          <w:color w:val="231F20"/>
          <w:spacing w:val="-20"/>
          <w:w w:val="105"/>
        </w:rPr>
        <w:t xml:space="preserve"> </w:t>
      </w:r>
      <w:r>
        <w:rPr>
          <w:color w:val="231F20"/>
          <w:spacing w:val="3"/>
          <w:w w:val="105"/>
        </w:rPr>
        <w:t>purpose</w:t>
      </w:r>
      <w:r>
        <w:rPr>
          <w:color w:val="231F20"/>
          <w:spacing w:val="-19"/>
          <w:w w:val="105"/>
        </w:rPr>
        <w:t xml:space="preserve"> </w:t>
      </w:r>
      <w:r>
        <w:rPr>
          <w:color w:val="231F20"/>
          <w:w w:val="105"/>
        </w:rPr>
        <w:t>of</w:t>
      </w:r>
      <w:r>
        <w:rPr>
          <w:color w:val="231F20"/>
          <w:spacing w:val="-20"/>
          <w:w w:val="105"/>
        </w:rPr>
        <w:t xml:space="preserve"> </w:t>
      </w:r>
      <w:r>
        <w:rPr>
          <w:color w:val="231F20"/>
          <w:spacing w:val="3"/>
          <w:w w:val="105"/>
        </w:rPr>
        <w:t>sailing,</w:t>
      </w:r>
      <w:r>
        <w:rPr>
          <w:color w:val="231F20"/>
          <w:spacing w:val="-20"/>
          <w:w w:val="105"/>
        </w:rPr>
        <w:t xml:space="preserve"> </w:t>
      </w:r>
      <w:r>
        <w:rPr>
          <w:color w:val="231F20"/>
          <w:w w:val="105"/>
        </w:rPr>
        <w:t>or</w:t>
      </w:r>
      <w:r>
        <w:rPr>
          <w:color w:val="231F20"/>
          <w:spacing w:val="-19"/>
          <w:w w:val="105"/>
        </w:rPr>
        <w:t xml:space="preserve"> </w:t>
      </w:r>
      <w:r>
        <w:rPr>
          <w:color w:val="231F20"/>
          <w:spacing w:val="4"/>
          <w:w w:val="105"/>
        </w:rPr>
        <w:t xml:space="preserve">the </w:t>
      </w:r>
      <w:r>
        <w:rPr>
          <w:color w:val="231F20"/>
          <w:spacing w:val="3"/>
          <w:w w:val="105"/>
        </w:rPr>
        <w:t xml:space="preserve">opportunities </w:t>
      </w:r>
      <w:r>
        <w:rPr>
          <w:color w:val="231F20"/>
          <w:spacing w:val="2"/>
          <w:w w:val="105"/>
        </w:rPr>
        <w:t xml:space="preserve">for </w:t>
      </w:r>
      <w:r>
        <w:rPr>
          <w:color w:val="231F20"/>
          <w:spacing w:val="3"/>
          <w:w w:val="105"/>
        </w:rPr>
        <w:t xml:space="preserve">fishing </w:t>
      </w:r>
      <w:r>
        <w:rPr>
          <w:color w:val="231F20"/>
          <w:spacing w:val="2"/>
          <w:w w:val="105"/>
        </w:rPr>
        <w:t xml:space="preserve">and </w:t>
      </w:r>
      <w:r>
        <w:rPr>
          <w:color w:val="231F20"/>
          <w:spacing w:val="3"/>
          <w:w w:val="105"/>
        </w:rPr>
        <w:t xml:space="preserve">shooting </w:t>
      </w:r>
      <w:r>
        <w:rPr>
          <w:color w:val="231F20"/>
          <w:spacing w:val="2"/>
          <w:w w:val="105"/>
        </w:rPr>
        <w:t xml:space="preserve">are </w:t>
      </w:r>
      <w:r>
        <w:rPr>
          <w:color w:val="231F20"/>
          <w:spacing w:val="3"/>
          <w:w w:val="105"/>
        </w:rPr>
        <w:t>also very</w:t>
      </w:r>
      <w:r>
        <w:rPr>
          <w:color w:val="231F20"/>
          <w:spacing w:val="-42"/>
          <w:w w:val="105"/>
        </w:rPr>
        <w:t xml:space="preserve"> </w:t>
      </w:r>
      <w:r>
        <w:rPr>
          <w:color w:val="231F20"/>
          <w:spacing w:val="4"/>
          <w:w w:val="105"/>
        </w:rPr>
        <w:t>important.</w:t>
      </w:r>
    </w:p>
    <w:p w:rsidR="000D3991" w:rsidRDefault="000D3991">
      <w:pPr>
        <w:pStyle w:val="BodyText"/>
        <w:spacing w:before="3"/>
        <w:rPr>
          <w:sz w:val="29"/>
        </w:rPr>
      </w:pPr>
    </w:p>
    <w:p w:rsidR="000D3991" w:rsidRDefault="00D12952">
      <w:pPr>
        <w:pStyle w:val="Heading1"/>
        <w:ind w:left="1818"/>
        <w:rPr>
          <w:rFonts w:ascii="Trebuchet MS"/>
        </w:rPr>
      </w:pPr>
      <w:r>
        <w:rPr>
          <w:rFonts w:ascii="Trebuchet MS"/>
          <w:color w:val="231F20"/>
        </w:rPr>
        <w:t>Conclusion</w:t>
      </w:r>
    </w:p>
    <w:p w:rsidR="000D3991" w:rsidRDefault="000D3991">
      <w:pPr>
        <w:pStyle w:val="BodyText"/>
        <w:spacing w:before="9"/>
        <w:rPr>
          <w:rFonts w:ascii="Trebuchet MS"/>
          <w:b/>
          <w:sz w:val="38"/>
        </w:rPr>
      </w:pPr>
    </w:p>
    <w:p w:rsidR="000D3991" w:rsidRDefault="00D12952">
      <w:pPr>
        <w:pStyle w:val="BodyText"/>
        <w:spacing w:line="300" w:lineRule="auto"/>
        <w:ind w:left="1818" w:right="509" w:firstLine="720"/>
        <w:jc w:val="both"/>
      </w:pPr>
      <w:r>
        <w:rPr>
          <w:color w:val="231F20"/>
          <w:spacing w:val="3"/>
          <w:w w:val="105"/>
        </w:rPr>
        <w:t xml:space="preserve">This section provided </w:t>
      </w:r>
      <w:r>
        <w:rPr>
          <w:color w:val="231F20"/>
          <w:spacing w:val="2"/>
          <w:w w:val="105"/>
        </w:rPr>
        <w:t xml:space="preserve">the </w:t>
      </w:r>
      <w:r>
        <w:rPr>
          <w:color w:val="231F20"/>
          <w:spacing w:val="3"/>
          <w:w w:val="105"/>
        </w:rPr>
        <w:t xml:space="preserve">various forms </w:t>
      </w:r>
      <w:r>
        <w:rPr>
          <w:color w:val="231F20"/>
          <w:w w:val="105"/>
        </w:rPr>
        <w:t xml:space="preserve">of </w:t>
      </w:r>
      <w:r>
        <w:rPr>
          <w:color w:val="231F20"/>
          <w:spacing w:val="3"/>
          <w:w w:val="105"/>
        </w:rPr>
        <w:t xml:space="preserve">tourism that </w:t>
      </w:r>
      <w:r>
        <w:rPr>
          <w:color w:val="231F20"/>
          <w:spacing w:val="4"/>
          <w:w w:val="105"/>
        </w:rPr>
        <w:t xml:space="preserve">are </w:t>
      </w:r>
      <w:r>
        <w:rPr>
          <w:color w:val="231F20"/>
          <w:spacing w:val="3"/>
          <w:w w:val="105"/>
        </w:rPr>
        <w:t>practiced</w:t>
      </w:r>
      <w:r>
        <w:rPr>
          <w:color w:val="231F20"/>
          <w:spacing w:val="-27"/>
          <w:w w:val="105"/>
        </w:rPr>
        <w:t xml:space="preserve"> </w:t>
      </w:r>
      <w:r>
        <w:rPr>
          <w:color w:val="231F20"/>
          <w:w w:val="105"/>
        </w:rPr>
        <w:t>in</w:t>
      </w:r>
      <w:r>
        <w:rPr>
          <w:color w:val="231F20"/>
          <w:spacing w:val="-27"/>
          <w:w w:val="105"/>
        </w:rPr>
        <w:t xml:space="preserve"> </w:t>
      </w:r>
      <w:r>
        <w:rPr>
          <w:color w:val="231F20"/>
          <w:spacing w:val="2"/>
          <w:w w:val="105"/>
        </w:rPr>
        <w:t>the</w:t>
      </w:r>
      <w:r>
        <w:rPr>
          <w:color w:val="231F20"/>
          <w:spacing w:val="-26"/>
          <w:w w:val="105"/>
        </w:rPr>
        <w:t xml:space="preserve"> </w:t>
      </w:r>
      <w:r>
        <w:rPr>
          <w:color w:val="231F20"/>
          <w:spacing w:val="3"/>
          <w:w w:val="105"/>
        </w:rPr>
        <w:t>present</w:t>
      </w:r>
      <w:r>
        <w:rPr>
          <w:color w:val="231F20"/>
          <w:spacing w:val="-27"/>
          <w:w w:val="105"/>
        </w:rPr>
        <w:t xml:space="preserve"> </w:t>
      </w:r>
      <w:r>
        <w:rPr>
          <w:color w:val="231F20"/>
          <w:spacing w:val="2"/>
          <w:w w:val="105"/>
        </w:rPr>
        <w:t>day</w:t>
      </w:r>
      <w:r>
        <w:rPr>
          <w:color w:val="231F20"/>
          <w:spacing w:val="-27"/>
          <w:w w:val="105"/>
        </w:rPr>
        <w:t xml:space="preserve"> </w:t>
      </w:r>
      <w:r>
        <w:rPr>
          <w:color w:val="231F20"/>
          <w:spacing w:val="3"/>
          <w:w w:val="105"/>
        </w:rPr>
        <w:t>world.</w:t>
      </w:r>
      <w:r>
        <w:rPr>
          <w:color w:val="231F20"/>
          <w:spacing w:val="-26"/>
          <w:w w:val="105"/>
        </w:rPr>
        <w:t xml:space="preserve"> </w:t>
      </w:r>
      <w:r>
        <w:rPr>
          <w:color w:val="231F20"/>
          <w:spacing w:val="3"/>
          <w:w w:val="105"/>
        </w:rPr>
        <w:t>This</w:t>
      </w:r>
      <w:r>
        <w:rPr>
          <w:color w:val="231F20"/>
          <w:spacing w:val="-27"/>
          <w:w w:val="105"/>
        </w:rPr>
        <w:t xml:space="preserve"> </w:t>
      </w:r>
      <w:r>
        <w:rPr>
          <w:color w:val="231F20"/>
          <w:spacing w:val="3"/>
          <w:w w:val="105"/>
        </w:rPr>
        <w:t>also</w:t>
      </w:r>
      <w:r>
        <w:rPr>
          <w:color w:val="231F20"/>
          <w:spacing w:val="-27"/>
          <w:w w:val="105"/>
        </w:rPr>
        <w:t xml:space="preserve"> </w:t>
      </w:r>
      <w:r>
        <w:rPr>
          <w:color w:val="231F20"/>
          <w:spacing w:val="3"/>
          <w:w w:val="105"/>
        </w:rPr>
        <w:t>helps</w:t>
      </w:r>
      <w:r>
        <w:rPr>
          <w:color w:val="231F20"/>
          <w:spacing w:val="-26"/>
          <w:w w:val="105"/>
        </w:rPr>
        <w:t xml:space="preserve"> </w:t>
      </w:r>
      <w:r>
        <w:rPr>
          <w:color w:val="231F20"/>
          <w:spacing w:val="2"/>
          <w:w w:val="105"/>
        </w:rPr>
        <w:t>the</w:t>
      </w:r>
      <w:r>
        <w:rPr>
          <w:color w:val="231F20"/>
          <w:spacing w:val="-27"/>
          <w:w w:val="105"/>
        </w:rPr>
        <w:t xml:space="preserve"> </w:t>
      </w:r>
      <w:r>
        <w:rPr>
          <w:color w:val="231F20"/>
          <w:spacing w:val="3"/>
          <w:w w:val="105"/>
        </w:rPr>
        <w:t>reader</w:t>
      </w:r>
      <w:r>
        <w:rPr>
          <w:color w:val="231F20"/>
          <w:spacing w:val="-27"/>
          <w:w w:val="105"/>
        </w:rPr>
        <w:t xml:space="preserve"> </w:t>
      </w:r>
      <w:r>
        <w:rPr>
          <w:color w:val="231F20"/>
          <w:w w:val="105"/>
        </w:rPr>
        <w:t>to</w:t>
      </w:r>
      <w:r>
        <w:rPr>
          <w:color w:val="231F20"/>
          <w:spacing w:val="-26"/>
          <w:w w:val="105"/>
        </w:rPr>
        <w:t xml:space="preserve"> </w:t>
      </w:r>
      <w:r>
        <w:rPr>
          <w:color w:val="231F20"/>
          <w:spacing w:val="4"/>
          <w:w w:val="105"/>
        </w:rPr>
        <w:t xml:space="preserve">understand </w:t>
      </w:r>
      <w:r>
        <w:rPr>
          <w:color w:val="231F20"/>
          <w:spacing w:val="2"/>
          <w:w w:val="105"/>
        </w:rPr>
        <w:t>the</w:t>
      </w:r>
      <w:r>
        <w:rPr>
          <w:color w:val="231F20"/>
          <w:spacing w:val="-19"/>
          <w:w w:val="105"/>
        </w:rPr>
        <w:t xml:space="preserve"> </w:t>
      </w:r>
      <w:r>
        <w:rPr>
          <w:color w:val="231F20"/>
          <w:spacing w:val="3"/>
          <w:w w:val="105"/>
        </w:rPr>
        <w:t>types</w:t>
      </w:r>
      <w:r>
        <w:rPr>
          <w:color w:val="231F20"/>
          <w:spacing w:val="-19"/>
          <w:w w:val="105"/>
        </w:rPr>
        <w:t xml:space="preserve"> </w:t>
      </w:r>
      <w:r>
        <w:rPr>
          <w:color w:val="231F20"/>
          <w:w w:val="105"/>
        </w:rPr>
        <w:t>of</w:t>
      </w:r>
      <w:r>
        <w:rPr>
          <w:color w:val="231F20"/>
          <w:spacing w:val="-19"/>
          <w:w w:val="105"/>
        </w:rPr>
        <w:t xml:space="preserve"> </w:t>
      </w:r>
      <w:r>
        <w:rPr>
          <w:color w:val="231F20"/>
          <w:spacing w:val="3"/>
          <w:w w:val="105"/>
        </w:rPr>
        <w:t>tourists</w:t>
      </w:r>
      <w:r>
        <w:rPr>
          <w:color w:val="231F20"/>
          <w:spacing w:val="-19"/>
          <w:w w:val="105"/>
        </w:rPr>
        <w:t xml:space="preserve"> </w:t>
      </w:r>
      <w:r>
        <w:rPr>
          <w:color w:val="231F20"/>
          <w:spacing w:val="3"/>
          <w:w w:val="105"/>
        </w:rPr>
        <w:t>possible.</w:t>
      </w:r>
      <w:r>
        <w:rPr>
          <w:color w:val="231F20"/>
          <w:spacing w:val="-19"/>
          <w:w w:val="105"/>
        </w:rPr>
        <w:t xml:space="preserve"> </w:t>
      </w:r>
      <w:r>
        <w:rPr>
          <w:color w:val="231F20"/>
          <w:spacing w:val="2"/>
          <w:w w:val="105"/>
        </w:rPr>
        <w:t>The</w:t>
      </w:r>
      <w:r>
        <w:rPr>
          <w:color w:val="231F20"/>
          <w:spacing w:val="-19"/>
          <w:w w:val="105"/>
        </w:rPr>
        <w:t xml:space="preserve"> </w:t>
      </w:r>
      <w:r>
        <w:rPr>
          <w:color w:val="231F20"/>
          <w:spacing w:val="3"/>
          <w:w w:val="105"/>
        </w:rPr>
        <w:t>tourism</w:t>
      </w:r>
      <w:r>
        <w:rPr>
          <w:color w:val="231F20"/>
          <w:spacing w:val="-19"/>
          <w:w w:val="105"/>
        </w:rPr>
        <w:t xml:space="preserve"> </w:t>
      </w:r>
      <w:r>
        <w:rPr>
          <w:color w:val="231F20"/>
          <w:spacing w:val="3"/>
          <w:w w:val="105"/>
        </w:rPr>
        <w:t>network</w:t>
      </w:r>
      <w:r>
        <w:rPr>
          <w:color w:val="231F20"/>
          <w:spacing w:val="-19"/>
          <w:w w:val="105"/>
        </w:rPr>
        <w:t xml:space="preserve"> </w:t>
      </w:r>
      <w:r>
        <w:rPr>
          <w:color w:val="231F20"/>
          <w:spacing w:val="3"/>
          <w:w w:val="105"/>
        </w:rPr>
        <w:t>detailed</w:t>
      </w:r>
      <w:r>
        <w:rPr>
          <w:color w:val="231F20"/>
          <w:spacing w:val="-19"/>
          <w:w w:val="105"/>
        </w:rPr>
        <w:t xml:space="preserve"> </w:t>
      </w:r>
      <w:r>
        <w:rPr>
          <w:color w:val="231F20"/>
          <w:w w:val="105"/>
        </w:rPr>
        <w:t>in</w:t>
      </w:r>
      <w:r>
        <w:rPr>
          <w:color w:val="231F20"/>
          <w:spacing w:val="-19"/>
          <w:w w:val="105"/>
        </w:rPr>
        <w:t xml:space="preserve"> </w:t>
      </w:r>
      <w:r>
        <w:rPr>
          <w:color w:val="231F20"/>
          <w:spacing w:val="3"/>
          <w:w w:val="105"/>
        </w:rPr>
        <w:t>this</w:t>
      </w:r>
      <w:r>
        <w:rPr>
          <w:color w:val="231F20"/>
          <w:spacing w:val="-19"/>
          <w:w w:val="105"/>
        </w:rPr>
        <w:t xml:space="preserve"> </w:t>
      </w:r>
      <w:r>
        <w:rPr>
          <w:color w:val="231F20"/>
          <w:spacing w:val="4"/>
          <w:w w:val="105"/>
        </w:rPr>
        <w:t xml:space="preserve">section </w:t>
      </w:r>
      <w:r>
        <w:rPr>
          <w:color w:val="231F20"/>
          <w:spacing w:val="3"/>
          <w:w w:val="105"/>
        </w:rPr>
        <w:t xml:space="preserve">emphasises </w:t>
      </w:r>
      <w:r>
        <w:rPr>
          <w:color w:val="231F20"/>
          <w:spacing w:val="2"/>
          <w:w w:val="105"/>
        </w:rPr>
        <w:t xml:space="preserve">the </w:t>
      </w:r>
      <w:r>
        <w:rPr>
          <w:color w:val="231F20"/>
          <w:spacing w:val="3"/>
          <w:w w:val="105"/>
        </w:rPr>
        <w:t xml:space="preserve">coordination needed between various sectors </w:t>
      </w:r>
      <w:r>
        <w:rPr>
          <w:color w:val="231F20"/>
          <w:w w:val="105"/>
        </w:rPr>
        <w:t xml:space="preserve">of </w:t>
      </w:r>
      <w:r>
        <w:rPr>
          <w:color w:val="231F20"/>
          <w:spacing w:val="4"/>
          <w:w w:val="105"/>
        </w:rPr>
        <w:t xml:space="preserve">tourism </w:t>
      </w:r>
      <w:r>
        <w:rPr>
          <w:color w:val="231F20"/>
          <w:spacing w:val="2"/>
          <w:w w:val="105"/>
        </w:rPr>
        <w:t xml:space="preserve">for </w:t>
      </w:r>
      <w:r>
        <w:rPr>
          <w:color w:val="231F20"/>
          <w:w w:val="105"/>
        </w:rPr>
        <w:t xml:space="preserve">a </w:t>
      </w:r>
      <w:r>
        <w:rPr>
          <w:color w:val="231F20"/>
          <w:spacing w:val="3"/>
          <w:w w:val="105"/>
        </w:rPr>
        <w:t>fruitful tourism</w:t>
      </w:r>
      <w:r>
        <w:rPr>
          <w:color w:val="231F20"/>
          <w:spacing w:val="-9"/>
          <w:w w:val="105"/>
        </w:rPr>
        <w:t xml:space="preserve"> </w:t>
      </w:r>
      <w:r>
        <w:rPr>
          <w:color w:val="231F20"/>
          <w:spacing w:val="4"/>
          <w:w w:val="105"/>
        </w:rPr>
        <w:t>experience.</w:t>
      </w:r>
    </w:p>
    <w:p w:rsidR="000D3991" w:rsidRDefault="000D3991">
      <w:pPr>
        <w:pStyle w:val="BodyText"/>
        <w:rPr>
          <w:sz w:val="32"/>
        </w:rPr>
      </w:pPr>
    </w:p>
    <w:p w:rsidR="000D3991" w:rsidRDefault="000D3991">
      <w:pPr>
        <w:pStyle w:val="BodyText"/>
        <w:rPr>
          <w:sz w:val="32"/>
        </w:rPr>
      </w:pPr>
    </w:p>
    <w:p w:rsidR="000D3991" w:rsidRDefault="000D3991">
      <w:pPr>
        <w:pStyle w:val="BodyText"/>
        <w:rPr>
          <w:sz w:val="32"/>
        </w:rPr>
      </w:pPr>
    </w:p>
    <w:p w:rsidR="000D3991" w:rsidRDefault="000D3991">
      <w:pPr>
        <w:pStyle w:val="BodyText"/>
      </w:pPr>
    </w:p>
    <w:p w:rsidR="000D3991" w:rsidRDefault="00D12952">
      <w:pPr>
        <w:pStyle w:val="BodyText"/>
        <w:ind w:left="2584" w:right="1279"/>
        <w:jc w:val="center"/>
      </w:pPr>
      <w:r>
        <w:rPr>
          <w:color w:val="231F20"/>
          <w:w w:val="90"/>
        </w:rPr>
        <w:t>****</w:t>
      </w:r>
    </w:p>
    <w:p w:rsidR="000D3991" w:rsidRDefault="000D3991">
      <w:pPr>
        <w:jc w:val="center"/>
        <w:sectPr w:rsidR="000D3991">
          <w:pgSz w:w="11910" w:h="16840"/>
          <w:pgMar w:top="1240" w:right="900" w:bottom="820" w:left="1300" w:header="929" w:footer="628" w:gutter="0"/>
          <w:cols w:space="720"/>
        </w:sectPr>
      </w:pPr>
    </w:p>
    <w:p w:rsidR="000D3991" w:rsidRDefault="000D3991">
      <w:pPr>
        <w:pStyle w:val="BodyText"/>
        <w:rPr>
          <w:sz w:val="20"/>
        </w:rPr>
      </w:pPr>
      <w:r w:rsidRPr="000D3991">
        <w:lastRenderedPageBreak/>
        <w:pict>
          <v:group id="_x0000_s1365" style="position:absolute;margin-left:70.85pt;margin-top:69.45pt;width:376.7pt;height:701.6pt;z-index:-18351616;mso-position-horizontal-relative:page;mso-position-vertical-relative:page" coordorigin="1417,1389" coordsize="7534,14032">
            <v:line id="_x0000_s1368" style="position:absolute" from="8901,1389" to="8901,15420" strokecolor="#d7d9da" strokeweight="5pt"/>
            <v:line id="_x0000_s1367" style="position:absolute" from="1417,1427" to="8787,1427" strokecolor="#231f20" strokeweight="1pt"/>
            <v:line id="_x0000_s1366" style="position:absolute" from="1417,2411" to="8787,2411" strokecolor="#231f20" strokeweight="1pt"/>
            <w10:wrap anchorx="page" anchory="page"/>
          </v:group>
        </w:pict>
      </w:r>
    </w:p>
    <w:p w:rsidR="000D3991" w:rsidRDefault="00D12952">
      <w:pPr>
        <w:pStyle w:val="Heading1"/>
        <w:spacing w:before="233"/>
        <w:ind w:left="1010"/>
        <w:rPr>
          <w:rFonts w:ascii="Trebuchet MS"/>
        </w:rPr>
      </w:pPr>
      <w:r>
        <w:rPr>
          <w:rFonts w:ascii="Trebuchet MS"/>
          <w:color w:val="231F20"/>
        </w:rPr>
        <w:t>Lesson 1.3 - Interdisciplinary Approach to Tourism</w:t>
      </w:r>
    </w:p>
    <w:p w:rsidR="000D3991" w:rsidRDefault="000D3991">
      <w:pPr>
        <w:pStyle w:val="BodyText"/>
        <w:rPr>
          <w:rFonts w:ascii="Trebuchet MS"/>
          <w:b/>
          <w:sz w:val="30"/>
        </w:rPr>
      </w:pPr>
    </w:p>
    <w:p w:rsidR="000D3991" w:rsidRDefault="000D3991">
      <w:pPr>
        <w:pStyle w:val="BodyText"/>
        <w:rPr>
          <w:rFonts w:ascii="Trebuchet MS"/>
          <w:b/>
          <w:sz w:val="30"/>
        </w:rPr>
      </w:pPr>
    </w:p>
    <w:p w:rsidR="000D3991" w:rsidRDefault="000D3991">
      <w:pPr>
        <w:pStyle w:val="BodyText"/>
        <w:rPr>
          <w:rFonts w:ascii="Trebuchet MS"/>
          <w:b/>
          <w:sz w:val="30"/>
        </w:rPr>
      </w:pPr>
    </w:p>
    <w:p w:rsidR="000D3991" w:rsidRDefault="000D3991">
      <w:pPr>
        <w:pStyle w:val="BodyText"/>
        <w:rPr>
          <w:rFonts w:ascii="Trebuchet MS"/>
          <w:b/>
          <w:sz w:val="41"/>
        </w:rPr>
      </w:pPr>
    </w:p>
    <w:p w:rsidR="000D3991" w:rsidRDefault="00D12952">
      <w:pPr>
        <w:ind w:left="117"/>
        <w:rPr>
          <w:rFonts w:ascii="Trebuchet MS"/>
          <w:b/>
          <w:sz w:val="24"/>
        </w:rPr>
      </w:pPr>
      <w:r>
        <w:rPr>
          <w:rFonts w:ascii="Trebuchet MS"/>
          <w:b/>
          <w:color w:val="231F20"/>
          <w:sz w:val="24"/>
        </w:rPr>
        <w:t>Introduction</w:t>
      </w:r>
    </w:p>
    <w:p w:rsidR="000D3991" w:rsidRDefault="000D3991">
      <w:pPr>
        <w:pStyle w:val="BodyText"/>
        <w:spacing w:before="10"/>
        <w:rPr>
          <w:rFonts w:ascii="Trebuchet MS"/>
          <w:b/>
          <w:sz w:val="38"/>
        </w:rPr>
      </w:pPr>
    </w:p>
    <w:p w:rsidR="000D3991" w:rsidRDefault="00D12952">
      <w:pPr>
        <w:pStyle w:val="BodyText"/>
        <w:spacing w:line="300" w:lineRule="auto"/>
        <w:ind w:left="117" w:right="2211" w:firstLine="720"/>
        <w:jc w:val="both"/>
      </w:pPr>
      <w:r>
        <w:rPr>
          <w:color w:val="231F20"/>
          <w:w w:val="105"/>
        </w:rPr>
        <w:t>Tourism could be discussed and explained in many perspectives as tourism industry maintains a relationship with many sectors. The application of the principles of lot many disciplines are seen when we go deep into the theory and practice of tourism industr</w:t>
      </w:r>
      <w:r>
        <w:rPr>
          <w:color w:val="231F20"/>
          <w:w w:val="105"/>
        </w:rPr>
        <w:t>y.</w:t>
      </w:r>
    </w:p>
    <w:p w:rsidR="000D3991" w:rsidRDefault="000D3991">
      <w:pPr>
        <w:pStyle w:val="BodyText"/>
        <w:spacing w:before="2"/>
        <w:rPr>
          <w:sz w:val="29"/>
        </w:rPr>
      </w:pPr>
    </w:p>
    <w:p w:rsidR="000D3991" w:rsidRDefault="00D12952">
      <w:pPr>
        <w:pStyle w:val="Heading1"/>
        <w:rPr>
          <w:rFonts w:ascii="Trebuchet MS"/>
        </w:rPr>
      </w:pPr>
      <w:r>
        <w:rPr>
          <w:rFonts w:ascii="Trebuchet MS"/>
          <w:color w:val="231F20"/>
        </w:rPr>
        <w:t>Tourism Perspectives</w:t>
      </w:r>
    </w:p>
    <w:p w:rsidR="000D3991" w:rsidRDefault="000D3991">
      <w:pPr>
        <w:pStyle w:val="BodyText"/>
        <w:spacing w:before="10"/>
        <w:rPr>
          <w:rFonts w:ascii="Trebuchet MS"/>
          <w:b/>
          <w:sz w:val="38"/>
        </w:rPr>
      </w:pPr>
    </w:p>
    <w:p w:rsidR="000D3991" w:rsidRDefault="00D12952">
      <w:pPr>
        <w:pStyle w:val="BodyText"/>
        <w:ind w:left="117"/>
      </w:pPr>
      <w:r>
        <w:rPr>
          <w:color w:val="231F20"/>
        </w:rPr>
        <w:t>Some of the perspectives of tourism industry are discussed below.</w:t>
      </w:r>
    </w:p>
    <w:p w:rsidR="000D3991" w:rsidRDefault="000D3991">
      <w:pPr>
        <w:pStyle w:val="BodyText"/>
        <w:spacing w:before="4"/>
        <w:rPr>
          <w:sz w:val="35"/>
        </w:rPr>
      </w:pPr>
    </w:p>
    <w:p w:rsidR="000D3991" w:rsidRDefault="00D12952" w:rsidP="00D12952">
      <w:pPr>
        <w:pStyle w:val="ListParagraph"/>
        <w:numPr>
          <w:ilvl w:val="0"/>
          <w:numId w:val="45"/>
        </w:numPr>
        <w:tabs>
          <w:tab w:val="left" w:pos="798"/>
        </w:tabs>
        <w:spacing w:line="300" w:lineRule="auto"/>
        <w:ind w:right="2210"/>
        <w:jc w:val="both"/>
        <w:rPr>
          <w:sz w:val="24"/>
        </w:rPr>
      </w:pPr>
      <w:r>
        <w:rPr>
          <w:rFonts w:ascii="Times New Roman" w:hAnsi="Times New Roman"/>
          <w:b/>
          <w:color w:val="231F20"/>
          <w:spacing w:val="3"/>
          <w:sz w:val="24"/>
        </w:rPr>
        <w:t xml:space="preserve">Geographical Perspective </w:t>
      </w:r>
      <w:r>
        <w:rPr>
          <w:color w:val="231F20"/>
          <w:sz w:val="24"/>
        </w:rPr>
        <w:t xml:space="preserve">- </w:t>
      </w:r>
      <w:r>
        <w:rPr>
          <w:color w:val="231F20"/>
          <w:spacing w:val="3"/>
          <w:sz w:val="24"/>
        </w:rPr>
        <w:t xml:space="preserve">From </w:t>
      </w:r>
      <w:r>
        <w:rPr>
          <w:color w:val="231F20"/>
          <w:sz w:val="24"/>
        </w:rPr>
        <w:t xml:space="preserve">a </w:t>
      </w:r>
      <w:r>
        <w:rPr>
          <w:color w:val="231F20"/>
          <w:spacing w:val="3"/>
          <w:sz w:val="24"/>
        </w:rPr>
        <w:t xml:space="preserve">geographer’s perspective </w:t>
      </w:r>
      <w:r>
        <w:rPr>
          <w:color w:val="231F20"/>
          <w:spacing w:val="4"/>
          <w:sz w:val="24"/>
        </w:rPr>
        <w:t xml:space="preserve">the </w:t>
      </w:r>
      <w:r>
        <w:rPr>
          <w:color w:val="231F20"/>
          <w:spacing w:val="3"/>
          <w:sz w:val="24"/>
        </w:rPr>
        <w:t xml:space="preserve">main concern </w:t>
      </w:r>
      <w:r>
        <w:rPr>
          <w:color w:val="231F20"/>
          <w:sz w:val="24"/>
        </w:rPr>
        <w:t xml:space="preserve">of </w:t>
      </w:r>
      <w:r>
        <w:rPr>
          <w:color w:val="231F20"/>
          <w:spacing w:val="3"/>
          <w:sz w:val="24"/>
        </w:rPr>
        <w:t xml:space="preserve">tourism </w:t>
      </w:r>
      <w:r>
        <w:rPr>
          <w:color w:val="231F20"/>
          <w:sz w:val="24"/>
        </w:rPr>
        <w:t xml:space="preserve">is to </w:t>
      </w:r>
      <w:r>
        <w:rPr>
          <w:color w:val="231F20"/>
          <w:spacing w:val="3"/>
          <w:sz w:val="24"/>
        </w:rPr>
        <w:t xml:space="preserve">look into aspects like </w:t>
      </w:r>
      <w:r>
        <w:rPr>
          <w:color w:val="231F20"/>
          <w:spacing w:val="2"/>
          <w:sz w:val="24"/>
        </w:rPr>
        <w:t xml:space="preserve">the </w:t>
      </w:r>
      <w:r>
        <w:rPr>
          <w:color w:val="231F20"/>
          <w:spacing w:val="4"/>
          <w:sz w:val="24"/>
        </w:rPr>
        <w:t xml:space="preserve">geographical </w:t>
      </w:r>
      <w:r>
        <w:rPr>
          <w:color w:val="231F20"/>
          <w:spacing w:val="3"/>
          <w:sz w:val="24"/>
        </w:rPr>
        <w:t xml:space="preserve">location </w:t>
      </w:r>
      <w:r>
        <w:rPr>
          <w:color w:val="231F20"/>
          <w:sz w:val="24"/>
        </w:rPr>
        <w:t xml:space="preserve">of a </w:t>
      </w:r>
      <w:r>
        <w:rPr>
          <w:color w:val="231F20"/>
          <w:spacing w:val="3"/>
          <w:sz w:val="24"/>
        </w:rPr>
        <w:t xml:space="preserve">place, </w:t>
      </w:r>
      <w:r>
        <w:rPr>
          <w:color w:val="231F20"/>
          <w:spacing w:val="2"/>
          <w:sz w:val="24"/>
        </w:rPr>
        <w:t xml:space="preserve">the </w:t>
      </w:r>
      <w:r>
        <w:rPr>
          <w:color w:val="231F20"/>
          <w:spacing w:val="3"/>
          <w:sz w:val="24"/>
        </w:rPr>
        <w:t>clima</w:t>
      </w:r>
      <w:r>
        <w:rPr>
          <w:color w:val="231F20"/>
          <w:spacing w:val="3"/>
          <w:sz w:val="24"/>
        </w:rPr>
        <w:t xml:space="preserve">te, </w:t>
      </w:r>
      <w:r>
        <w:rPr>
          <w:color w:val="231F20"/>
          <w:spacing w:val="2"/>
          <w:sz w:val="24"/>
        </w:rPr>
        <w:t xml:space="preserve">the </w:t>
      </w:r>
      <w:r>
        <w:rPr>
          <w:color w:val="231F20"/>
          <w:spacing w:val="3"/>
          <w:sz w:val="24"/>
        </w:rPr>
        <w:t xml:space="preserve">landscape, </w:t>
      </w:r>
      <w:r>
        <w:rPr>
          <w:color w:val="231F20"/>
          <w:spacing w:val="2"/>
          <w:sz w:val="24"/>
        </w:rPr>
        <w:t xml:space="preserve">the  </w:t>
      </w:r>
      <w:r>
        <w:rPr>
          <w:color w:val="231F20"/>
          <w:spacing w:val="4"/>
          <w:sz w:val="24"/>
        </w:rPr>
        <w:t xml:space="preserve">environment,  </w:t>
      </w:r>
      <w:r>
        <w:rPr>
          <w:color w:val="231F20"/>
          <w:spacing w:val="2"/>
          <w:sz w:val="24"/>
        </w:rPr>
        <w:t xml:space="preserve">the </w:t>
      </w:r>
      <w:r>
        <w:rPr>
          <w:color w:val="231F20"/>
          <w:spacing w:val="3"/>
          <w:sz w:val="24"/>
        </w:rPr>
        <w:t xml:space="preserve">physical planning </w:t>
      </w:r>
      <w:r>
        <w:rPr>
          <w:color w:val="231F20"/>
          <w:spacing w:val="2"/>
          <w:sz w:val="24"/>
        </w:rPr>
        <w:t xml:space="preserve">and the </w:t>
      </w:r>
      <w:r>
        <w:rPr>
          <w:color w:val="231F20"/>
          <w:spacing w:val="3"/>
          <w:sz w:val="24"/>
        </w:rPr>
        <w:t xml:space="preserve">changes </w:t>
      </w:r>
      <w:r>
        <w:rPr>
          <w:color w:val="231F20"/>
          <w:sz w:val="24"/>
        </w:rPr>
        <w:t xml:space="preserve">in </w:t>
      </w:r>
      <w:r>
        <w:rPr>
          <w:color w:val="231F20"/>
          <w:spacing w:val="3"/>
          <w:sz w:val="24"/>
        </w:rPr>
        <w:t xml:space="preserve">these emerging </w:t>
      </w:r>
      <w:r>
        <w:rPr>
          <w:color w:val="231F20"/>
          <w:spacing w:val="4"/>
          <w:sz w:val="24"/>
        </w:rPr>
        <w:t xml:space="preserve">from </w:t>
      </w:r>
      <w:r>
        <w:rPr>
          <w:color w:val="231F20"/>
          <w:spacing w:val="3"/>
          <w:sz w:val="24"/>
        </w:rPr>
        <w:t xml:space="preserve">provisioning </w:t>
      </w:r>
      <w:r>
        <w:rPr>
          <w:color w:val="231F20"/>
          <w:sz w:val="24"/>
        </w:rPr>
        <w:t xml:space="preserve">of </w:t>
      </w:r>
      <w:r>
        <w:rPr>
          <w:color w:val="231F20"/>
          <w:spacing w:val="3"/>
          <w:sz w:val="24"/>
        </w:rPr>
        <w:t xml:space="preserve">tourism facilities </w:t>
      </w:r>
      <w:r>
        <w:rPr>
          <w:color w:val="231F20"/>
          <w:spacing w:val="2"/>
          <w:sz w:val="24"/>
        </w:rPr>
        <w:t xml:space="preserve">and </w:t>
      </w:r>
      <w:r>
        <w:rPr>
          <w:color w:val="231F20"/>
          <w:spacing w:val="3"/>
          <w:sz w:val="24"/>
        </w:rPr>
        <w:t xml:space="preserve">amenities. </w:t>
      </w:r>
      <w:r>
        <w:rPr>
          <w:color w:val="231F20"/>
          <w:sz w:val="24"/>
        </w:rPr>
        <w:t xml:space="preserve">A </w:t>
      </w:r>
      <w:r>
        <w:rPr>
          <w:color w:val="231F20"/>
          <w:spacing w:val="3"/>
          <w:sz w:val="24"/>
        </w:rPr>
        <w:t xml:space="preserve">geographer </w:t>
      </w:r>
      <w:r>
        <w:rPr>
          <w:color w:val="231F20"/>
          <w:spacing w:val="4"/>
          <w:sz w:val="24"/>
        </w:rPr>
        <w:t xml:space="preserve">feels </w:t>
      </w:r>
      <w:r>
        <w:rPr>
          <w:color w:val="231F20"/>
          <w:spacing w:val="3"/>
          <w:sz w:val="24"/>
        </w:rPr>
        <w:t xml:space="preserve">that </w:t>
      </w:r>
      <w:r>
        <w:rPr>
          <w:color w:val="231F20"/>
          <w:sz w:val="24"/>
        </w:rPr>
        <w:t xml:space="preserve">it is </w:t>
      </w:r>
      <w:r>
        <w:rPr>
          <w:color w:val="231F20"/>
          <w:spacing w:val="2"/>
          <w:sz w:val="24"/>
        </w:rPr>
        <w:t xml:space="preserve">the </w:t>
      </w:r>
      <w:r>
        <w:rPr>
          <w:color w:val="231F20"/>
          <w:spacing w:val="3"/>
          <w:sz w:val="24"/>
        </w:rPr>
        <w:t xml:space="preserve">climate, landscape </w:t>
      </w:r>
      <w:r>
        <w:rPr>
          <w:color w:val="231F20"/>
          <w:sz w:val="24"/>
        </w:rPr>
        <w:t xml:space="preserve">or </w:t>
      </w:r>
      <w:r>
        <w:rPr>
          <w:color w:val="231F20"/>
          <w:spacing w:val="3"/>
          <w:sz w:val="24"/>
        </w:rPr>
        <w:t xml:space="preserve">physical attributes which </w:t>
      </w:r>
      <w:r>
        <w:rPr>
          <w:color w:val="231F20"/>
          <w:spacing w:val="4"/>
          <w:sz w:val="24"/>
        </w:rPr>
        <w:t xml:space="preserve">draw  </w:t>
      </w:r>
      <w:r>
        <w:rPr>
          <w:color w:val="231F20"/>
          <w:spacing w:val="2"/>
          <w:sz w:val="24"/>
        </w:rPr>
        <w:t xml:space="preserve">the </w:t>
      </w:r>
      <w:r>
        <w:rPr>
          <w:color w:val="231F20"/>
          <w:spacing w:val="3"/>
          <w:sz w:val="24"/>
        </w:rPr>
        <w:t xml:space="preserve">tourist </w:t>
      </w:r>
      <w:r>
        <w:rPr>
          <w:color w:val="231F20"/>
          <w:sz w:val="24"/>
        </w:rPr>
        <w:t xml:space="preserve">to a </w:t>
      </w:r>
      <w:r>
        <w:rPr>
          <w:color w:val="231F20"/>
          <w:spacing w:val="3"/>
          <w:sz w:val="24"/>
        </w:rPr>
        <w:t xml:space="preserve">destination, </w:t>
      </w:r>
      <w:r>
        <w:rPr>
          <w:color w:val="231F20"/>
          <w:spacing w:val="2"/>
          <w:sz w:val="24"/>
        </w:rPr>
        <w:t xml:space="preserve">for </w:t>
      </w:r>
      <w:r>
        <w:rPr>
          <w:color w:val="231F20"/>
          <w:spacing w:val="3"/>
          <w:sz w:val="24"/>
        </w:rPr>
        <w:t xml:space="preserve">example; </w:t>
      </w:r>
      <w:r>
        <w:rPr>
          <w:color w:val="231F20"/>
          <w:sz w:val="24"/>
        </w:rPr>
        <w:t xml:space="preserve">if a </w:t>
      </w:r>
      <w:r>
        <w:rPr>
          <w:color w:val="231F20"/>
          <w:spacing w:val="3"/>
          <w:sz w:val="24"/>
        </w:rPr>
        <w:t xml:space="preserve">person from Delhi </w:t>
      </w:r>
      <w:r>
        <w:rPr>
          <w:color w:val="231F20"/>
          <w:spacing w:val="4"/>
          <w:sz w:val="24"/>
        </w:rPr>
        <w:t xml:space="preserve">goes </w:t>
      </w:r>
      <w:r>
        <w:rPr>
          <w:color w:val="231F20"/>
          <w:sz w:val="24"/>
        </w:rPr>
        <w:t xml:space="preserve">to </w:t>
      </w:r>
      <w:r>
        <w:rPr>
          <w:color w:val="231F20"/>
          <w:spacing w:val="3"/>
          <w:sz w:val="24"/>
        </w:rPr>
        <w:t xml:space="preserve">Shimla </w:t>
      </w:r>
      <w:r>
        <w:rPr>
          <w:color w:val="231F20"/>
          <w:sz w:val="24"/>
        </w:rPr>
        <w:t xml:space="preserve">in </w:t>
      </w:r>
      <w:r>
        <w:rPr>
          <w:color w:val="231F20"/>
          <w:spacing w:val="2"/>
          <w:sz w:val="24"/>
        </w:rPr>
        <w:t xml:space="preserve">the </w:t>
      </w:r>
      <w:r>
        <w:rPr>
          <w:color w:val="231F20"/>
          <w:spacing w:val="3"/>
          <w:sz w:val="24"/>
        </w:rPr>
        <w:t xml:space="preserve">summer </w:t>
      </w:r>
      <w:r>
        <w:rPr>
          <w:color w:val="231F20"/>
          <w:sz w:val="24"/>
        </w:rPr>
        <w:t xml:space="preserve">he </w:t>
      </w:r>
      <w:r>
        <w:rPr>
          <w:color w:val="231F20"/>
          <w:spacing w:val="3"/>
          <w:sz w:val="24"/>
        </w:rPr>
        <w:t xml:space="preserve">does </w:t>
      </w:r>
      <w:r>
        <w:rPr>
          <w:color w:val="231F20"/>
          <w:sz w:val="24"/>
        </w:rPr>
        <w:t xml:space="preserve">so </w:t>
      </w:r>
      <w:r>
        <w:rPr>
          <w:color w:val="231F20"/>
          <w:spacing w:val="3"/>
          <w:sz w:val="24"/>
        </w:rPr>
        <w:t xml:space="preserve">because </w:t>
      </w:r>
      <w:r>
        <w:rPr>
          <w:color w:val="231F20"/>
          <w:sz w:val="24"/>
        </w:rPr>
        <w:t xml:space="preserve">of </w:t>
      </w:r>
      <w:r>
        <w:rPr>
          <w:color w:val="231F20"/>
          <w:spacing w:val="2"/>
          <w:sz w:val="24"/>
        </w:rPr>
        <w:t xml:space="preserve">the </w:t>
      </w:r>
      <w:r>
        <w:rPr>
          <w:color w:val="231F20"/>
          <w:spacing w:val="3"/>
          <w:sz w:val="24"/>
        </w:rPr>
        <w:t xml:space="preserve">cooler </w:t>
      </w:r>
      <w:r>
        <w:rPr>
          <w:color w:val="231F20"/>
          <w:spacing w:val="4"/>
          <w:sz w:val="24"/>
        </w:rPr>
        <w:t xml:space="preserve">climate </w:t>
      </w:r>
      <w:r>
        <w:rPr>
          <w:color w:val="231F20"/>
          <w:spacing w:val="3"/>
          <w:sz w:val="24"/>
        </w:rPr>
        <w:t xml:space="preserve">which </w:t>
      </w:r>
      <w:r>
        <w:rPr>
          <w:color w:val="231F20"/>
          <w:sz w:val="24"/>
        </w:rPr>
        <w:t xml:space="preserve">he </w:t>
      </w:r>
      <w:r>
        <w:rPr>
          <w:color w:val="231F20"/>
          <w:spacing w:val="3"/>
          <w:sz w:val="24"/>
        </w:rPr>
        <w:t xml:space="preserve">cannot </w:t>
      </w:r>
      <w:r>
        <w:rPr>
          <w:color w:val="231F20"/>
          <w:spacing w:val="2"/>
          <w:sz w:val="24"/>
        </w:rPr>
        <w:t xml:space="preserve">get </w:t>
      </w:r>
      <w:r>
        <w:rPr>
          <w:color w:val="231F20"/>
          <w:sz w:val="24"/>
        </w:rPr>
        <w:t>in</w:t>
      </w:r>
      <w:r>
        <w:rPr>
          <w:color w:val="231F20"/>
          <w:spacing w:val="18"/>
          <w:sz w:val="24"/>
        </w:rPr>
        <w:t xml:space="preserve"> </w:t>
      </w:r>
      <w:r>
        <w:rPr>
          <w:color w:val="231F20"/>
          <w:spacing w:val="4"/>
          <w:sz w:val="24"/>
        </w:rPr>
        <w:t>Delhi</w:t>
      </w:r>
    </w:p>
    <w:p w:rsidR="000D3991" w:rsidRDefault="00D12952" w:rsidP="00D12952">
      <w:pPr>
        <w:pStyle w:val="ListParagraph"/>
        <w:numPr>
          <w:ilvl w:val="0"/>
          <w:numId w:val="45"/>
        </w:numPr>
        <w:tabs>
          <w:tab w:val="left" w:pos="798"/>
        </w:tabs>
        <w:spacing w:before="219" w:line="300" w:lineRule="auto"/>
        <w:ind w:right="2211"/>
        <w:jc w:val="both"/>
        <w:rPr>
          <w:sz w:val="24"/>
        </w:rPr>
      </w:pPr>
      <w:r>
        <w:rPr>
          <w:rFonts w:ascii="Times New Roman" w:hAnsi="Times New Roman"/>
          <w:b/>
          <w:color w:val="231F20"/>
          <w:spacing w:val="3"/>
          <w:sz w:val="24"/>
        </w:rPr>
        <w:t xml:space="preserve">Sociological Perspective </w:t>
      </w:r>
      <w:r>
        <w:rPr>
          <w:color w:val="231F20"/>
          <w:sz w:val="24"/>
        </w:rPr>
        <w:t xml:space="preserve">- </w:t>
      </w:r>
      <w:r>
        <w:rPr>
          <w:color w:val="231F20"/>
          <w:spacing w:val="3"/>
          <w:sz w:val="24"/>
        </w:rPr>
        <w:t xml:space="preserve">From </w:t>
      </w:r>
      <w:r>
        <w:rPr>
          <w:color w:val="231F20"/>
          <w:sz w:val="24"/>
        </w:rPr>
        <w:t xml:space="preserve">a </w:t>
      </w:r>
      <w:r>
        <w:rPr>
          <w:color w:val="231F20"/>
          <w:spacing w:val="3"/>
          <w:sz w:val="24"/>
        </w:rPr>
        <w:t xml:space="preserve">sociologist’s </w:t>
      </w:r>
      <w:r>
        <w:rPr>
          <w:color w:val="231F20"/>
          <w:spacing w:val="4"/>
          <w:sz w:val="24"/>
        </w:rPr>
        <w:t xml:space="preserve">perspective </w:t>
      </w:r>
      <w:r>
        <w:rPr>
          <w:color w:val="231F20"/>
          <w:spacing w:val="3"/>
          <w:sz w:val="24"/>
        </w:rPr>
        <w:t xml:space="preserve">Tourism </w:t>
      </w:r>
      <w:r>
        <w:rPr>
          <w:color w:val="231F20"/>
          <w:sz w:val="24"/>
        </w:rPr>
        <w:t xml:space="preserve">is a </w:t>
      </w:r>
      <w:r>
        <w:rPr>
          <w:color w:val="231F20"/>
          <w:spacing w:val="3"/>
          <w:sz w:val="24"/>
        </w:rPr>
        <w:t xml:space="preserve">social activity; </w:t>
      </w:r>
      <w:r>
        <w:rPr>
          <w:color w:val="231F20"/>
          <w:sz w:val="24"/>
        </w:rPr>
        <w:t xml:space="preserve">it is </w:t>
      </w:r>
      <w:r>
        <w:rPr>
          <w:color w:val="231F20"/>
          <w:spacing w:val="3"/>
          <w:sz w:val="24"/>
        </w:rPr>
        <w:t xml:space="preserve">about interaction between </w:t>
      </w:r>
      <w:r>
        <w:rPr>
          <w:color w:val="231F20"/>
          <w:spacing w:val="4"/>
          <w:sz w:val="24"/>
        </w:rPr>
        <w:t xml:space="preserve">different </w:t>
      </w:r>
      <w:r>
        <w:rPr>
          <w:color w:val="231F20"/>
          <w:spacing w:val="3"/>
          <w:sz w:val="24"/>
        </w:rPr>
        <w:t xml:space="preserve">communities—hosts </w:t>
      </w:r>
      <w:r>
        <w:rPr>
          <w:color w:val="231F20"/>
          <w:spacing w:val="2"/>
          <w:sz w:val="24"/>
        </w:rPr>
        <w:t xml:space="preserve">and </w:t>
      </w:r>
      <w:r>
        <w:rPr>
          <w:color w:val="231F20"/>
          <w:spacing w:val="3"/>
          <w:sz w:val="24"/>
        </w:rPr>
        <w:t xml:space="preserve">guests—and encounter between </w:t>
      </w:r>
      <w:r>
        <w:rPr>
          <w:color w:val="231F20"/>
          <w:spacing w:val="4"/>
          <w:sz w:val="24"/>
        </w:rPr>
        <w:t xml:space="preserve">different </w:t>
      </w:r>
      <w:r>
        <w:rPr>
          <w:color w:val="231F20"/>
          <w:spacing w:val="3"/>
          <w:sz w:val="24"/>
        </w:rPr>
        <w:t xml:space="preserve">cultures. This approach studies social classes, habits </w:t>
      </w:r>
      <w:r>
        <w:rPr>
          <w:color w:val="231F20"/>
          <w:spacing w:val="2"/>
          <w:sz w:val="24"/>
        </w:rPr>
        <w:t xml:space="preserve">and </w:t>
      </w:r>
      <w:r>
        <w:rPr>
          <w:color w:val="231F20"/>
          <w:spacing w:val="3"/>
          <w:sz w:val="24"/>
        </w:rPr>
        <w:t xml:space="preserve">customs </w:t>
      </w:r>
      <w:r>
        <w:rPr>
          <w:color w:val="231F20"/>
          <w:spacing w:val="4"/>
          <w:sz w:val="24"/>
        </w:rPr>
        <w:t xml:space="preserve">of </w:t>
      </w:r>
      <w:r>
        <w:rPr>
          <w:color w:val="231F20"/>
          <w:spacing w:val="3"/>
          <w:sz w:val="24"/>
        </w:rPr>
        <w:t xml:space="preserve">both hosts </w:t>
      </w:r>
      <w:r>
        <w:rPr>
          <w:color w:val="231F20"/>
          <w:spacing w:val="2"/>
          <w:sz w:val="24"/>
        </w:rPr>
        <w:t xml:space="preserve">and </w:t>
      </w:r>
      <w:r>
        <w:rPr>
          <w:color w:val="231F20"/>
          <w:spacing w:val="3"/>
          <w:sz w:val="24"/>
        </w:rPr>
        <w:t xml:space="preserve">guests </w:t>
      </w:r>
      <w:r>
        <w:rPr>
          <w:color w:val="231F20"/>
          <w:sz w:val="24"/>
        </w:rPr>
        <w:t xml:space="preserve">in </w:t>
      </w:r>
      <w:r>
        <w:rPr>
          <w:color w:val="231F20"/>
          <w:spacing w:val="3"/>
          <w:sz w:val="24"/>
        </w:rPr>
        <w:t xml:space="preserve">terms </w:t>
      </w:r>
      <w:r>
        <w:rPr>
          <w:color w:val="231F20"/>
          <w:sz w:val="24"/>
        </w:rPr>
        <w:t xml:space="preserve">of </w:t>
      </w:r>
      <w:r>
        <w:rPr>
          <w:color w:val="231F20"/>
          <w:spacing w:val="3"/>
          <w:sz w:val="24"/>
        </w:rPr>
        <w:t xml:space="preserve">tourism behaviour </w:t>
      </w:r>
      <w:r>
        <w:rPr>
          <w:color w:val="231F20"/>
          <w:sz w:val="24"/>
        </w:rPr>
        <w:t xml:space="preserve">of </w:t>
      </w:r>
      <w:r>
        <w:rPr>
          <w:color w:val="231F20"/>
          <w:spacing w:val="4"/>
          <w:sz w:val="24"/>
        </w:rPr>
        <w:t xml:space="preserve">individuals </w:t>
      </w:r>
      <w:r>
        <w:rPr>
          <w:color w:val="231F20"/>
          <w:sz w:val="24"/>
        </w:rPr>
        <w:t xml:space="preserve">or </w:t>
      </w:r>
      <w:r>
        <w:rPr>
          <w:color w:val="231F20"/>
          <w:spacing w:val="3"/>
          <w:sz w:val="24"/>
        </w:rPr>
        <w:t xml:space="preserve">groups </w:t>
      </w:r>
      <w:r>
        <w:rPr>
          <w:color w:val="231F20"/>
          <w:sz w:val="24"/>
        </w:rPr>
        <w:t xml:space="preserve">of </w:t>
      </w:r>
      <w:r>
        <w:rPr>
          <w:color w:val="231F20"/>
          <w:spacing w:val="3"/>
          <w:sz w:val="24"/>
        </w:rPr>
        <w:t xml:space="preserve">people </w:t>
      </w:r>
      <w:r>
        <w:rPr>
          <w:color w:val="231F20"/>
          <w:spacing w:val="2"/>
          <w:sz w:val="24"/>
        </w:rPr>
        <w:t>an</w:t>
      </w:r>
      <w:r>
        <w:rPr>
          <w:color w:val="231F20"/>
          <w:spacing w:val="2"/>
          <w:sz w:val="24"/>
        </w:rPr>
        <w:t xml:space="preserve">d the </w:t>
      </w:r>
      <w:r>
        <w:rPr>
          <w:color w:val="231F20"/>
          <w:spacing w:val="3"/>
          <w:sz w:val="24"/>
        </w:rPr>
        <w:t xml:space="preserve">impact </w:t>
      </w:r>
      <w:r>
        <w:rPr>
          <w:color w:val="231F20"/>
          <w:sz w:val="24"/>
        </w:rPr>
        <w:t xml:space="preserve">of </w:t>
      </w:r>
      <w:r>
        <w:rPr>
          <w:color w:val="231F20"/>
          <w:spacing w:val="3"/>
          <w:sz w:val="24"/>
        </w:rPr>
        <w:t xml:space="preserve">tourism </w:t>
      </w:r>
      <w:r>
        <w:rPr>
          <w:color w:val="231F20"/>
          <w:sz w:val="24"/>
        </w:rPr>
        <w:t>on</w:t>
      </w:r>
      <w:r>
        <w:rPr>
          <w:color w:val="231F20"/>
          <w:spacing w:val="16"/>
          <w:sz w:val="24"/>
        </w:rPr>
        <w:t xml:space="preserve"> </w:t>
      </w:r>
      <w:r>
        <w:rPr>
          <w:color w:val="231F20"/>
          <w:spacing w:val="4"/>
          <w:sz w:val="24"/>
        </w:rPr>
        <w:t>society.</w:t>
      </w:r>
    </w:p>
    <w:p w:rsidR="000D3991" w:rsidRDefault="00D12952" w:rsidP="00D12952">
      <w:pPr>
        <w:pStyle w:val="ListParagraph"/>
        <w:numPr>
          <w:ilvl w:val="0"/>
          <w:numId w:val="45"/>
        </w:numPr>
        <w:tabs>
          <w:tab w:val="left" w:pos="798"/>
        </w:tabs>
        <w:spacing w:before="218" w:line="300" w:lineRule="auto"/>
        <w:ind w:right="2211"/>
        <w:jc w:val="both"/>
        <w:rPr>
          <w:sz w:val="24"/>
        </w:rPr>
      </w:pPr>
      <w:r>
        <w:rPr>
          <w:rFonts w:ascii="Times New Roman" w:hAnsi="Times New Roman"/>
          <w:b/>
          <w:color w:val="231F20"/>
          <w:spacing w:val="3"/>
          <w:sz w:val="24"/>
        </w:rPr>
        <w:t xml:space="preserve">Historical Perspective </w:t>
      </w:r>
      <w:r>
        <w:rPr>
          <w:color w:val="231F20"/>
          <w:sz w:val="24"/>
        </w:rPr>
        <w:t xml:space="preserve">- </w:t>
      </w:r>
      <w:r>
        <w:rPr>
          <w:color w:val="231F20"/>
          <w:spacing w:val="3"/>
          <w:sz w:val="24"/>
        </w:rPr>
        <w:t xml:space="preserve">from </w:t>
      </w:r>
      <w:r>
        <w:rPr>
          <w:color w:val="231F20"/>
          <w:sz w:val="24"/>
        </w:rPr>
        <w:t xml:space="preserve">a  </w:t>
      </w:r>
      <w:r>
        <w:rPr>
          <w:color w:val="231F20"/>
          <w:spacing w:val="3"/>
          <w:sz w:val="24"/>
        </w:rPr>
        <w:t xml:space="preserve">historian’s perspective tourism </w:t>
      </w:r>
      <w:r>
        <w:rPr>
          <w:color w:val="231F20"/>
          <w:spacing w:val="4"/>
          <w:sz w:val="24"/>
        </w:rPr>
        <w:t xml:space="preserve">is  </w:t>
      </w:r>
      <w:r>
        <w:rPr>
          <w:color w:val="231F20"/>
          <w:sz w:val="24"/>
        </w:rPr>
        <w:t xml:space="preserve">a </w:t>
      </w:r>
      <w:r>
        <w:rPr>
          <w:color w:val="231F20"/>
          <w:spacing w:val="3"/>
          <w:sz w:val="24"/>
        </w:rPr>
        <w:t xml:space="preserve">study </w:t>
      </w:r>
      <w:r>
        <w:rPr>
          <w:color w:val="231F20"/>
          <w:sz w:val="24"/>
        </w:rPr>
        <w:t xml:space="preserve">of </w:t>
      </w:r>
      <w:r>
        <w:rPr>
          <w:color w:val="231F20"/>
          <w:spacing w:val="2"/>
          <w:sz w:val="24"/>
        </w:rPr>
        <w:t xml:space="preserve">the </w:t>
      </w:r>
      <w:r>
        <w:rPr>
          <w:color w:val="231F20"/>
          <w:spacing w:val="3"/>
          <w:sz w:val="24"/>
        </w:rPr>
        <w:t xml:space="preserve">factors instrumental </w:t>
      </w:r>
      <w:r>
        <w:rPr>
          <w:color w:val="231F20"/>
          <w:sz w:val="24"/>
        </w:rPr>
        <w:t xml:space="preserve">in </w:t>
      </w:r>
      <w:r>
        <w:rPr>
          <w:color w:val="231F20"/>
          <w:spacing w:val="2"/>
          <w:sz w:val="24"/>
        </w:rPr>
        <w:t xml:space="preserve">the </w:t>
      </w:r>
      <w:r>
        <w:rPr>
          <w:color w:val="231F20"/>
          <w:spacing w:val="3"/>
          <w:sz w:val="24"/>
        </w:rPr>
        <w:t xml:space="preserve">initiation </w:t>
      </w:r>
      <w:r>
        <w:rPr>
          <w:color w:val="231F20"/>
          <w:sz w:val="24"/>
        </w:rPr>
        <w:t xml:space="preserve">of </w:t>
      </w:r>
      <w:r>
        <w:rPr>
          <w:color w:val="231F20"/>
          <w:spacing w:val="3"/>
          <w:sz w:val="24"/>
        </w:rPr>
        <w:t xml:space="preserve">tourism </w:t>
      </w:r>
      <w:r>
        <w:rPr>
          <w:color w:val="231F20"/>
          <w:sz w:val="24"/>
        </w:rPr>
        <w:t xml:space="preserve">to a </w:t>
      </w:r>
      <w:r>
        <w:rPr>
          <w:color w:val="231F20"/>
          <w:spacing w:val="3"/>
          <w:sz w:val="24"/>
        </w:rPr>
        <w:t xml:space="preserve">particular destination, </w:t>
      </w:r>
      <w:r>
        <w:rPr>
          <w:color w:val="231F20"/>
          <w:spacing w:val="2"/>
          <w:sz w:val="24"/>
        </w:rPr>
        <w:t xml:space="preserve">the </w:t>
      </w:r>
      <w:r>
        <w:rPr>
          <w:color w:val="231F20"/>
          <w:spacing w:val="3"/>
          <w:sz w:val="24"/>
        </w:rPr>
        <w:t xml:space="preserve">order </w:t>
      </w:r>
      <w:r>
        <w:rPr>
          <w:color w:val="231F20"/>
          <w:sz w:val="24"/>
        </w:rPr>
        <w:t xml:space="preserve">of </w:t>
      </w:r>
      <w:r>
        <w:rPr>
          <w:color w:val="231F20"/>
          <w:spacing w:val="3"/>
          <w:sz w:val="24"/>
        </w:rPr>
        <w:t xml:space="preserve">happenings leading </w:t>
      </w:r>
      <w:r>
        <w:rPr>
          <w:color w:val="231F20"/>
          <w:sz w:val="24"/>
        </w:rPr>
        <w:t xml:space="preserve">to </w:t>
      </w:r>
      <w:r>
        <w:rPr>
          <w:color w:val="231F20"/>
          <w:spacing w:val="4"/>
          <w:sz w:val="24"/>
        </w:rPr>
        <w:t xml:space="preserve">tourism </w:t>
      </w:r>
      <w:r>
        <w:rPr>
          <w:color w:val="231F20"/>
          <w:spacing w:val="3"/>
          <w:sz w:val="24"/>
        </w:rPr>
        <w:t xml:space="preserve">development, </w:t>
      </w:r>
      <w:r>
        <w:rPr>
          <w:color w:val="231F20"/>
          <w:spacing w:val="2"/>
          <w:sz w:val="24"/>
        </w:rPr>
        <w:t xml:space="preserve">the </w:t>
      </w:r>
      <w:r>
        <w:rPr>
          <w:color w:val="231F20"/>
          <w:spacing w:val="3"/>
          <w:sz w:val="24"/>
        </w:rPr>
        <w:t xml:space="preserve">reasons </w:t>
      </w:r>
      <w:r>
        <w:rPr>
          <w:color w:val="231F20"/>
          <w:spacing w:val="2"/>
          <w:sz w:val="24"/>
        </w:rPr>
        <w:t xml:space="preserve">for </w:t>
      </w:r>
      <w:r>
        <w:rPr>
          <w:color w:val="231F20"/>
          <w:spacing w:val="3"/>
          <w:sz w:val="24"/>
        </w:rPr>
        <w:t xml:space="preserve">happening </w:t>
      </w:r>
      <w:r>
        <w:rPr>
          <w:color w:val="231F20"/>
          <w:sz w:val="24"/>
        </w:rPr>
        <w:t xml:space="preserve">of </w:t>
      </w:r>
      <w:r>
        <w:rPr>
          <w:color w:val="231F20"/>
          <w:spacing w:val="2"/>
          <w:sz w:val="24"/>
        </w:rPr>
        <w:t xml:space="preserve">the </w:t>
      </w:r>
      <w:r>
        <w:rPr>
          <w:color w:val="231F20"/>
          <w:spacing w:val="3"/>
          <w:sz w:val="24"/>
        </w:rPr>
        <w:t xml:space="preserve">occurrences </w:t>
      </w:r>
      <w:r>
        <w:rPr>
          <w:color w:val="231F20"/>
          <w:sz w:val="24"/>
        </w:rPr>
        <w:t xml:space="preserve">in </w:t>
      </w:r>
      <w:r>
        <w:rPr>
          <w:color w:val="231F20"/>
          <w:spacing w:val="4"/>
          <w:sz w:val="24"/>
        </w:rPr>
        <w:t xml:space="preserve">that </w:t>
      </w:r>
      <w:r>
        <w:rPr>
          <w:color w:val="231F20"/>
          <w:spacing w:val="3"/>
          <w:sz w:val="24"/>
        </w:rPr>
        <w:t xml:space="preserve">order, beneficiaries </w:t>
      </w:r>
      <w:r>
        <w:rPr>
          <w:color w:val="231F20"/>
          <w:sz w:val="24"/>
        </w:rPr>
        <w:t xml:space="preserve">of </w:t>
      </w:r>
      <w:r>
        <w:rPr>
          <w:color w:val="231F20"/>
          <w:spacing w:val="2"/>
          <w:sz w:val="24"/>
        </w:rPr>
        <w:t xml:space="preserve">the </w:t>
      </w:r>
      <w:r>
        <w:rPr>
          <w:color w:val="231F20"/>
          <w:spacing w:val="3"/>
          <w:sz w:val="24"/>
        </w:rPr>
        <w:t xml:space="preserve">tourist activity </w:t>
      </w:r>
      <w:r>
        <w:rPr>
          <w:color w:val="231F20"/>
          <w:spacing w:val="2"/>
          <w:sz w:val="24"/>
        </w:rPr>
        <w:t xml:space="preserve">and </w:t>
      </w:r>
      <w:r>
        <w:rPr>
          <w:color w:val="231F20"/>
          <w:sz w:val="24"/>
        </w:rPr>
        <w:t xml:space="preserve">an </w:t>
      </w:r>
      <w:r>
        <w:rPr>
          <w:color w:val="231F20"/>
          <w:spacing w:val="3"/>
          <w:sz w:val="24"/>
        </w:rPr>
        <w:t xml:space="preserve">untimely </w:t>
      </w:r>
      <w:r>
        <w:rPr>
          <w:color w:val="231F20"/>
          <w:spacing w:val="4"/>
          <w:sz w:val="24"/>
        </w:rPr>
        <w:t xml:space="preserve">and </w:t>
      </w:r>
      <w:r>
        <w:rPr>
          <w:color w:val="231F20"/>
          <w:spacing w:val="3"/>
          <w:sz w:val="24"/>
        </w:rPr>
        <w:t>premature</w:t>
      </w:r>
      <w:r>
        <w:rPr>
          <w:color w:val="231F20"/>
          <w:spacing w:val="50"/>
          <w:sz w:val="24"/>
        </w:rPr>
        <w:t xml:space="preserve"> </w:t>
      </w:r>
      <w:r>
        <w:rPr>
          <w:color w:val="231F20"/>
          <w:spacing w:val="3"/>
          <w:sz w:val="24"/>
        </w:rPr>
        <w:t>identification</w:t>
      </w:r>
      <w:r>
        <w:rPr>
          <w:color w:val="231F20"/>
          <w:spacing w:val="50"/>
          <w:sz w:val="24"/>
        </w:rPr>
        <w:t xml:space="preserve"> </w:t>
      </w:r>
      <w:r>
        <w:rPr>
          <w:color w:val="231F20"/>
          <w:sz w:val="24"/>
        </w:rPr>
        <w:t>of</w:t>
      </w:r>
      <w:r>
        <w:rPr>
          <w:color w:val="231F20"/>
          <w:spacing w:val="50"/>
          <w:sz w:val="24"/>
        </w:rPr>
        <w:t xml:space="preserve"> </w:t>
      </w:r>
      <w:r>
        <w:rPr>
          <w:color w:val="231F20"/>
          <w:spacing w:val="3"/>
          <w:sz w:val="24"/>
        </w:rPr>
        <w:t>negative</w:t>
      </w:r>
      <w:r>
        <w:rPr>
          <w:color w:val="231F20"/>
          <w:spacing w:val="50"/>
          <w:sz w:val="24"/>
        </w:rPr>
        <w:t xml:space="preserve"> </w:t>
      </w:r>
      <w:r>
        <w:rPr>
          <w:color w:val="231F20"/>
          <w:spacing w:val="3"/>
          <w:sz w:val="24"/>
        </w:rPr>
        <w:t>effects.</w:t>
      </w:r>
      <w:r>
        <w:rPr>
          <w:color w:val="231F20"/>
          <w:spacing w:val="50"/>
          <w:sz w:val="24"/>
        </w:rPr>
        <w:t xml:space="preserve"> </w:t>
      </w:r>
      <w:r>
        <w:rPr>
          <w:color w:val="231F20"/>
          <w:spacing w:val="2"/>
          <w:sz w:val="24"/>
        </w:rPr>
        <w:t>For</w:t>
      </w:r>
      <w:r>
        <w:rPr>
          <w:color w:val="231F20"/>
          <w:spacing w:val="51"/>
          <w:sz w:val="24"/>
        </w:rPr>
        <w:t xml:space="preserve"> </w:t>
      </w:r>
      <w:r>
        <w:rPr>
          <w:color w:val="231F20"/>
          <w:spacing w:val="3"/>
          <w:sz w:val="24"/>
        </w:rPr>
        <w:t>example</w:t>
      </w:r>
      <w:r>
        <w:rPr>
          <w:color w:val="231F20"/>
          <w:spacing w:val="50"/>
          <w:sz w:val="24"/>
        </w:rPr>
        <w:t xml:space="preserve"> </w:t>
      </w:r>
      <w:r>
        <w:rPr>
          <w:color w:val="231F20"/>
          <w:sz w:val="24"/>
        </w:rPr>
        <w:t>we</w:t>
      </w:r>
      <w:r>
        <w:rPr>
          <w:color w:val="231F20"/>
          <w:spacing w:val="50"/>
          <w:sz w:val="24"/>
        </w:rPr>
        <w:t xml:space="preserve"> </w:t>
      </w:r>
      <w:r>
        <w:rPr>
          <w:color w:val="231F20"/>
          <w:spacing w:val="4"/>
          <w:sz w:val="24"/>
        </w:rPr>
        <w:t>all</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pPr>
        <w:pStyle w:val="BodyText"/>
        <w:spacing w:before="123" w:line="300" w:lineRule="auto"/>
        <w:ind w:left="2498" w:right="509"/>
        <w:jc w:val="both"/>
      </w:pPr>
      <w:r>
        <w:lastRenderedPageBreak/>
        <w:pict>
          <v:line id="_x0000_s1364" style="position:absolute;left:0;text-align:left;z-index:15750144;mso-position-horizontal-relative:page;mso-position-vertical-relative:page" from="148.45pt,69.45pt" to="148.45pt,771pt" strokecolor="#d7d9da" strokeweight="5pt">
            <w10:wrap anchorx="page" anchory="page"/>
          </v:line>
        </w:pict>
      </w:r>
      <w:r w:rsidR="00D12952">
        <w:rPr>
          <w:color w:val="231F20"/>
        </w:rPr>
        <w:t>know that a lot of tourists visit Taj Mahal in Agra but a historian would be interested in studying the factors that bring the tourist there, e.g. the architecture, the story behind the monument, or something else that draws them there.</w:t>
      </w:r>
    </w:p>
    <w:p w:rsidR="000D3991" w:rsidRDefault="00D12952" w:rsidP="00D12952">
      <w:pPr>
        <w:pStyle w:val="ListParagraph"/>
        <w:numPr>
          <w:ilvl w:val="0"/>
          <w:numId w:val="45"/>
        </w:numPr>
        <w:tabs>
          <w:tab w:val="left" w:pos="2499"/>
        </w:tabs>
        <w:spacing w:before="218" w:line="300" w:lineRule="auto"/>
        <w:ind w:left="2498" w:right="509"/>
        <w:jc w:val="both"/>
        <w:rPr>
          <w:sz w:val="24"/>
        </w:rPr>
      </w:pPr>
      <w:r>
        <w:rPr>
          <w:rFonts w:ascii="Times New Roman"/>
          <w:b/>
          <w:color w:val="231F20"/>
          <w:spacing w:val="3"/>
          <w:sz w:val="24"/>
        </w:rPr>
        <w:t>Managerial Perspect</w:t>
      </w:r>
      <w:r>
        <w:rPr>
          <w:rFonts w:ascii="Times New Roman"/>
          <w:b/>
          <w:color w:val="231F20"/>
          <w:spacing w:val="3"/>
          <w:sz w:val="24"/>
        </w:rPr>
        <w:t xml:space="preserve">ive </w:t>
      </w:r>
      <w:r>
        <w:rPr>
          <w:color w:val="231F20"/>
          <w:sz w:val="24"/>
        </w:rPr>
        <w:t xml:space="preserve">- </w:t>
      </w:r>
      <w:r>
        <w:rPr>
          <w:color w:val="231F20"/>
          <w:spacing w:val="3"/>
          <w:sz w:val="24"/>
        </w:rPr>
        <w:t xml:space="preserve">from </w:t>
      </w:r>
      <w:r>
        <w:rPr>
          <w:color w:val="231F20"/>
          <w:spacing w:val="2"/>
          <w:sz w:val="24"/>
        </w:rPr>
        <w:t xml:space="preserve">the </w:t>
      </w:r>
      <w:r>
        <w:rPr>
          <w:color w:val="231F20"/>
          <w:spacing w:val="3"/>
          <w:sz w:val="24"/>
        </w:rPr>
        <w:t xml:space="preserve">management </w:t>
      </w:r>
      <w:r>
        <w:rPr>
          <w:color w:val="231F20"/>
          <w:spacing w:val="4"/>
          <w:sz w:val="24"/>
        </w:rPr>
        <w:t xml:space="preserve">perspective </w:t>
      </w:r>
      <w:r>
        <w:rPr>
          <w:color w:val="231F20"/>
          <w:spacing w:val="3"/>
          <w:sz w:val="24"/>
        </w:rPr>
        <w:t xml:space="preserve">tourism  </w:t>
      </w:r>
      <w:r>
        <w:rPr>
          <w:color w:val="231F20"/>
          <w:sz w:val="24"/>
        </w:rPr>
        <w:t xml:space="preserve">is  an  </w:t>
      </w:r>
      <w:r>
        <w:rPr>
          <w:color w:val="231F20"/>
          <w:spacing w:val="3"/>
          <w:sz w:val="24"/>
        </w:rPr>
        <w:t xml:space="preserve">industry,  </w:t>
      </w:r>
      <w:r>
        <w:rPr>
          <w:color w:val="231F20"/>
          <w:spacing w:val="2"/>
          <w:sz w:val="24"/>
        </w:rPr>
        <w:t xml:space="preserve">and  </w:t>
      </w:r>
      <w:r>
        <w:rPr>
          <w:color w:val="231F20"/>
          <w:spacing w:val="3"/>
          <w:sz w:val="24"/>
        </w:rPr>
        <w:t xml:space="preserve">therefore  needs  managerial  </w:t>
      </w:r>
      <w:r>
        <w:rPr>
          <w:color w:val="231F20"/>
          <w:spacing w:val="4"/>
          <w:sz w:val="24"/>
        </w:rPr>
        <w:t xml:space="preserve">skills   </w:t>
      </w:r>
      <w:r>
        <w:rPr>
          <w:color w:val="231F20"/>
          <w:sz w:val="24"/>
        </w:rPr>
        <w:t xml:space="preserve">in </w:t>
      </w:r>
      <w:r>
        <w:rPr>
          <w:color w:val="231F20"/>
          <w:spacing w:val="3"/>
          <w:sz w:val="24"/>
        </w:rPr>
        <w:t xml:space="preserve">order </w:t>
      </w:r>
      <w:r>
        <w:rPr>
          <w:color w:val="231F20"/>
          <w:sz w:val="24"/>
        </w:rPr>
        <w:t xml:space="preserve">to be </w:t>
      </w:r>
      <w:r>
        <w:rPr>
          <w:color w:val="231F20"/>
          <w:spacing w:val="3"/>
          <w:sz w:val="24"/>
        </w:rPr>
        <w:t xml:space="preserve">properly managed. </w:t>
      </w:r>
      <w:r>
        <w:rPr>
          <w:color w:val="231F20"/>
          <w:sz w:val="24"/>
        </w:rPr>
        <w:t xml:space="preserve">As </w:t>
      </w:r>
      <w:r>
        <w:rPr>
          <w:color w:val="231F20"/>
          <w:spacing w:val="2"/>
          <w:sz w:val="24"/>
        </w:rPr>
        <w:t xml:space="preserve">the </w:t>
      </w:r>
      <w:r>
        <w:rPr>
          <w:color w:val="231F20"/>
          <w:spacing w:val="3"/>
          <w:sz w:val="24"/>
        </w:rPr>
        <w:t xml:space="preserve">industry grows </w:t>
      </w:r>
      <w:r>
        <w:rPr>
          <w:color w:val="231F20"/>
          <w:sz w:val="24"/>
        </w:rPr>
        <w:t xml:space="preserve">we </w:t>
      </w:r>
      <w:r>
        <w:rPr>
          <w:color w:val="231F20"/>
          <w:spacing w:val="4"/>
          <w:sz w:val="24"/>
        </w:rPr>
        <w:t xml:space="preserve">see </w:t>
      </w:r>
      <w:r>
        <w:rPr>
          <w:color w:val="231F20"/>
          <w:spacing w:val="3"/>
          <w:sz w:val="24"/>
        </w:rPr>
        <w:t xml:space="preserve">continuous changes </w:t>
      </w:r>
      <w:r>
        <w:rPr>
          <w:color w:val="231F20"/>
          <w:sz w:val="24"/>
        </w:rPr>
        <w:t xml:space="preserve">in </w:t>
      </w:r>
      <w:r>
        <w:rPr>
          <w:color w:val="231F20"/>
          <w:spacing w:val="3"/>
          <w:sz w:val="24"/>
        </w:rPr>
        <w:t xml:space="preserve">various organisations </w:t>
      </w:r>
      <w:r>
        <w:rPr>
          <w:color w:val="231F20"/>
          <w:spacing w:val="2"/>
          <w:sz w:val="24"/>
        </w:rPr>
        <w:t xml:space="preserve">and </w:t>
      </w:r>
      <w:r>
        <w:rPr>
          <w:color w:val="231F20"/>
          <w:spacing w:val="3"/>
          <w:sz w:val="24"/>
        </w:rPr>
        <w:t xml:space="preserve">services </w:t>
      </w:r>
      <w:r>
        <w:rPr>
          <w:color w:val="231F20"/>
          <w:spacing w:val="4"/>
          <w:sz w:val="24"/>
        </w:rPr>
        <w:t xml:space="preserve">linked </w:t>
      </w:r>
      <w:r>
        <w:rPr>
          <w:color w:val="231F20"/>
          <w:spacing w:val="3"/>
          <w:sz w:val="24"/>
        </w:rPr>
        <w:t xml:space="preserve">with </w:t>
      </w:r>
      <w:r>
        <w:rPr>
          <w:color w:val="231F20"/>
          <w:spacing w:val="2"/>
          <w:sz w:val="24"/>
        </w:rPr>
        <w:t xml:space="preserve">the </w:t>
      </w:r>
      <w:r>
        <w:rPr>
          <w:color w:val="231F20"/>
          <w:spacing w:val="3"/>
          <w:sz w:val="24"/>
        </w:rPr>
        <w:t xml:space="preserve">industry, </w:t>
      </w:r>
      <w:r>
        <w:rPr>
          <w:color w:val="231F20"/>
          <w:spacing w:val="2"/>
          <w:sz w:val="24"/>
        </w:rPr>
        <w:t>t</w:t>
      </w:r>
      <w:r>
        <w:rPr>
          <w:color w:val="231F20"/>
          <w:spacing w:val="2"/>
          <w:sz w:val="24"/>
        </w:rPr>
        <w:t xml:space="preserve">he </w:t>
      </w:r>
      <w:r>
        <w:rPr>
          <w:color w:val="231F20"/>
          <w:spacing w:val="3"/>
          <w:sz w:val="24"/>
        </w:rPr>
        <w:t xml:space="preserve">tourism products </w:t>
      </w:r>
      <w:r>
        <w:rPr>
          <w:color w:val="231F20"/>
          <w:spacing w:val="2"/>
          <w:sz w:val="24"/>
        </w:rPr>
        <w:t xml:space="preserve">and </w:t>
      </w:r>
      <w:r>
        <w:rPr>
          <w:color w:val="231F20"/>
          <w:sz w:val="24"/>
        </w:rPr>
        <w:t xml:space="preserve">so on so </w:t>
      </w:r>
      <w:r>
        <w:rPr>
          <w:color w:val="231F20"/>
          <w:spacing w:val="3"/>
          <w:sz w:val="24"/>
        </w:rPr>
        <w:t xml:space="preserve">this </w:t>
      </w:r>
      <w:r>
        <w:rPr>
          <w:color w:val="231F20"/>
          <w:spacing w:val="4"/>
          <w:sz w:val="24"/>
        </w:rPr>
        <w:t xml:space="preserve">approach </w:t>
      </w:r>
      <w:r>
        <w:rPr>
          <w:color w:val="231F20"/>
          <w:spacing w:val="3"/>
          <w:sz w:val="24"/>
        </w:rPr>
        <w:t xml:space="preserve">concentrates </w:t>
      </w:r>
      <w:r>
        <w:rPr>
          <w:color w:val="231F20"/>
          <w:sz w:val="24"/>
        </w:rPr>
        <w:t xml:space="preserve">on </w:t>
      </w:r>
      <w:r>
        <w:rPr>
          <w:color w:val="231F20"/>
          <w:spacing w:val="3"/>
          <w:sz w:val="24"/>
        </w:rPr>
        <w:t xml:space="preserve">management activities such </w:t>
      </w:r>
      <w:r>
        <w:rPr>
          <w:color w:val="231F20"/>
          <w:sz w:val="24"/>
        </w:rPr>
        <w:t xml:space="preserve">as </w:t>
      </w:r>
      <w:r>
        <w:rPr>
          <w:color w:val="231F20"/>
          <w:spacing w:val="3"/>
          <w:sz w:val="24"/>
        </w:rPr>
        <w:t xml:space="preserve">planning, </w:t>
      </w:r>
      <w:r>
        <w:rPr>
          <w:color w:val="231F20"/>
          <w:spacing w:val="4"/>
          <w:sz w:val="24"/>
        </w:rPr>
        <w:t xml:space="preserve">research, </w:t>
      </w:r>
      <w:r>
        <w:rPr>
          <w:color w:val="231F20"/>
          <w:spacing w:val="3"/>
          <w:sz w:val="24"/>
        </w:rPr>
        <w:t xml:space="preserve">pricing, marketing, control etc. </w:t>
      </w:r>
      <w:r>
        <w:rPr>
          <w:color w:val="231F20"/>
          <w:sz w:val="24"/>
        </w:rPr>
        <w:t xml:space="preserve">as </w:t>
      </w:r>
      <w:r>
        <w:rPr>
          <w:color w:val="231F20"/>
          <w:spacing w:val="3"/>
          <w:sz w:val="24"/>
        </w:rPr>
        <w:t xml:space="preserve">vital </w:t>
      </w:r>
      <w:r>
        <w:rPr>
          <w:color w:val="231F20"/>
          <w:sz w:val="24"/>
        </w:rPr>
        <w:t xml:space="preserve">to </w:t>
      </w:r>
      <w:r>
        <w:rPr>
          <w:color w:val="231F20"/>
          <w:spacing w:val="2"/>
          <w:sz w:val="24"/>
        </w:rPr>
        <w:t xml:space="preserve">the </w:t>
      </w:r>
      <w:r>
        <w:rPr>
          <w:color w:val="231F20"/>
          <w:spacing w:val="3"/>
          <w:sz w:val="24"/>
        </w:rPr>
        <w:t xml:space="preserve">operation </w:t>
      </w:r>
      <w:r>
        <w:rPr>
          <w:color w:val="231F20"/>
          <w:sz w:val="24"/>
        </w:rPr>
        <w:t xml:space="preserve">of a </w:t>
      </w:r>
      <w:r>
        <w:rPr>
          <w:color w:val="231F20"/>
          <w:spacing w:val="4"/>
          <w:sz w:val="24"/>
        </w:rPr>
        <w:t>tourist establishment.</w:t>
      </w:r>
    </w:p>
    <w:p w:rsidR="000D3991" w:rsidRDefault="00D12952" w:rsidP="00D12952">
      <w:pPr>
        <w:pStyle w:val="ListParagraph"/>
        <w:numPr>
          <w:ilvl w:val="0"/>
          <w:numId w:val="45"/>
        </w:numPr>
        <w:tabs>
          <w:tab w:val="left" w:pos="2499"/>
        </w:tabs>
        <w:spacing w:before="219" w:line="300" w:lineRule="auto"/>
        <w:ind w:left="2498" w:right="510"/>
        <w:jc w:val="both"/>
        <w:rPr>
          <w:sz w:val="24"/>
        </w:rPr>
      </w:pPr>
      <w:r>
        <w:rPr>
          <w:rFonts w:ascii="Times New Roman" w:hAnsi="Times New Roman"/>
          <w:b/>
          <w:color w:val="231F20"/>
          <w:spacing w:val="3"/>
          <w:w w:val="105"/>
          <w:sz w:val="24"/>
        </w:rPr>
        <w:t>Economic</w:t>
      </w:r>
      <w:r>
        <w:rPr>
          <w:rFonts w:ascii="Times New Roman" w:hAnsi="Times New Roman"/>
          <w:b/>
          <w:color w:val="231F20"/>
          <w:spacing w:val="-31"/>
          <w:w w:val="105"/>
          <w:sz w:val="24"/>
        </w:rPr>
        <w:t xml:space="preserve"> </w:t>
      </w:r>
      <w:r>
        <w:rPr>
          <w:rFonts w:ascii="Times New Roman" w:hAnsi="Times New Roman"/>
          <w:b/>
          <w:color w:val="231F20"/>
          <w:spacing w:val="3"/>
          <w:w w:val="105"/>
          <w:sz w:val="24"/>
        </w:rPr>
        <w:t>Perspective</w:t>
      </w:r>
      <w:r>
        <w:rPr>
          <w:rFonts w:ascii="Times New Roman" w:hAnsi="Times New Roman"/>
          <w:b/>
          <w:color w:val="231F20"/>
          <w:spacing w:val="-28"/>
          <w:w w:val="105"/>
          <w:sz w:val="24"/>
        </w:rPr>
        <w:t xml:space="preserve"> </w:t>
      </w:r>
      <w:r>
        <w:rPr>
          <w:color w:val="231F20"/>
          <w:w w:val="105"/>
          <w:sz w:val="24"/>
        </w:rPr>
        <w:t>–</w:t>
      </w:r>
      <w:r>
        <w:rPr>
          <w:color w:val="231F20"/>
          <w:spacing w:val="-29"/>
          <w:w w:val="105"/>
          <w:sz w:val="24"/>
        </w:rPr>
        <w:t xml:space="preserve"> </w:t>
      </w:r>
      <w:r>
        <w:rPr>
          <w:color w:val="231F20"/>
          <w:spacing w:val="3"/>
          <w:w w:val="105"/>
          <w:sz w:val="24"/>
        </w:rPr>
        <w:t>From</w:t>
      </w:r>
      <w:r>
        <w:rPr>
          <w:color w:val="231F20"/>
          <w:spacing w:val="-29"/>
          <w:w w:val="105"/>
          <w:sz w:val="24"/>
        </w:rPr>
        <w:t xml:space="preserve"> </w:t>
      </w:r>
      <w:r>
        <w:rPr>
          <w:color w:val="231F20"/>
          <w:w w:val="105"/>
          <w:sz w:val="24"/>
        </w:rPr>
        <w:t>an</w:t>
      </w:r>
      <w:r>
        <w:rPr>
          <w:color w:val="231F20"/>
          <w:spacing w:val="-28"/>
          <w:w w:val="105"/>
          <w:sz w:val="24"/>
        </w:rPr>
        <w:t xml:space="preserve"> </w:t>
      </w:r>
      <w:r>
        <w:rPr>
          <w:color w:val="231F20"/>
          <w:spacing w:val="3"/>
          <w:w w:val="105"/>
          <w:sz w:val="24"/>
        </w:rPr>
        <w:t>economist’s</w:t>
      </w:r>
      <w:r>
        <w:rPr>
          <w:color w:val="231F20"/>
          <w:spacing w:val="-29"/>
          <w:w w:val="105"/>
          <w:sz w:val="24"/>
        </w:rPr>
        <w:t xml:space="preserve"> </w:t>
      </w:r>
      <w:r>
        <w:rPr>
          <w:color w:val="231F20"/>
          <w:spacing w:val="3"/>
          <w:w w:val="105"/>
          <w:sz w:val="24"/>
        </w:rPr>
        <w:t>perspective</w:t>
      </w:r>
      <w:r>
        <w:rPr>
          <w:color w:val="231F20"/>
          <w:spacing w:val="-29"/>
          <w:w w:val="105"/>
          <w:sz w:val="24"/>
        </w:rPr>
        <w:t xml:space="preserve"> </w:t>
      </w:r>
      <w:r>
        <w:rPr>
          <w:color w:val="231F20"/>
          <w:spacing w:val="4"/>
          <w:w w:val="105"/>
          <w:sz w:val="24"/>
        </w:rPr>
        <w:t xml:space="preserve">tourism </w:t>
      </w:r>
      <w:r>
        <w:rPr>
          <w:color w:val="231F20"/>
          <w:w w:val="105"/>
          <w:sz w:val="24"/>
        </w:rPr>
        <w:t xml:space="preserve">is a </w:t>
      </w:r>
      <w:r>
        <w:rPr>
          <w:color w:val="231F20"/>
          <w:spacing w:val="3"/>
          <w:w w:val="105"/>
          <w:sz w:val="24"/>
        </w:rPr>
        <w:t xml:space="preserve">major source </w:t>
      </w:r>
      <w:r>
        <w:rPr>
          <w:color w:val="231F20"/>
          <w:w w:val="105"/>
          <w:sz w:val="24"/>
        </w:rPr>
        <w:t xml:space="preserve">of </w:t>
      </w:r>
      <w:r>
        <w:rPr>
          <w:color w:val="231F20"/>
          <w:spacing w:val="3"/>
          <w:w w:val="105"/>
          <w:sz w:val="24"/>
        </w:rPr>
        <w:t xml:space="preserve">foreign exchange earnings, </w:t>
      </w:r>
      <w:r>
        <w:rPr>
          <w:color w:val="231F20"/>
          <w:w w:val="105"/>
          <w:sz w:val="24"/>
        </w:rPr>
        <w:t xml:space="preserve">a </w:t>
      </w:r>
      <w:r>
        <w:rPr>
          <w:color w:val="231F20"/>
          <w:spacing w:val="3"/>
          <w:w w:val="105"/>
          <w:sz w:val="24"/>
        </w:rPr>
        <w:t xml:space="preserve">generator </w:t>
      </w:r>
      <w:r>
        <w:rPr>
          <w:color w:val="231F20"/>
          <w:spacing w:val="4"/>
          <w:w w:val="105"/>
          <w:sz w:val="24"/>
        </w:rPr>
        <w:t xml:space="preserve">of </w:t>
      </w:r>
      <w:r>
        <w:rPr>
          <w:color w:val="231F20"/>
          <w:spacing w:val="3"/>
          <w:w w:val="105"/>
          <w:sz w:val="24"/>
        </w:rPr>
        <w:t xml:space="preserve">personal </w:t>
      </w:r>
      <w:r>
        <w:rPr>
          <w:color w:val="231F20"/>
          <w:spacing w:val="2"/>
          <w:w w:val="105"/>
          <w:sz w:val="24"/>
        </w:rPr>
        <w:t xml:space="preserve">and </w:t>
      </w:r>
      <w:r>
        <w:rPr>
          <w:color w:val="231F20"/>
          <w:spacing w:val="3"/>
          <w:w w:val="105"/>
          <w:sz w:val="24"/>
        </w:rPr>
        <w:t xml:space="preserve">corporate incomes, </w:t>
      </w:r>
      <w:r>
        <w:rPr>
          <w:color w:val="231F20"/>
          <w:w w:val="105"/>
          <w:sz w:val="24"/>
        </w:rPr>
        <w:t xml:space="preserve">a </w:t>
      </w:r>
      <w:r>
        <w:rPr>
          <w:color w:val="231F20"/>
          <w:spacing w:val="3"/>
          <w:w w:val="105"/>
          <w:sz w:val="24"/>
        </w:rPr>
        <w:t xml:space="preserve">creator </w:t>
      </w:r>
      <w:r>
        <w:rPr>
          <w:color w:val="231F20"/>
          <w:w w:val="105"/>
          <w:sz w:val="24"/>
        </w:rPr>
        <w:t xml:space="preserve">of </w:t>
      </w:r>
      <w:r>
        <w:rPr>
          <w:color w:val="231F20"/>
          <w:spacing w:val="3"/>
          <w:w w:val="105"/>
          <w:sz w:val="24"/>
        </w:rPr>
        <w:t xml:space="preserve">employment </w:t>
      </w:r>
      <w:r>
        <w:rPr>
          <w:color w:val="231F20"/>
          <w:spacing w:val="2"/>
          <w:w w:val="105"/>
          <w:sz w:val="24"/>
        </w:rPr>
        <w:t xml:space="preserve">and </w:t>
      </w:r>
      <w:r>
        <w:rPr>
          <w:color w:val="231F20"/>
          <w:w w:val="105"/>
          <w:sz w:val="24"/>
        </w:rPr>
        <w:t xml:space="preserve">a </w:t>
      </w:r>
      <w:r>
        <w:rPr>
          <w:color w:val="231F20"/>
          <w:spacing w:val="3"/>
          <w:w w:val="105"/>
          <w:sz w:val="24"/>
        </w:rPr>
        <w:t>contributor</w:t>
      </w:r>
      <w:r>
        <w:rPr>
          <w:color w:val="231F20"/>
          <w:spacing w:val="-21"/>
          <w:w w:val="105"/>
          <w:sz w:val="24"/>
        </w:rPr>
        <w:t xml:space="preserve"> </w:t>
      </w:r>
      <w:r>
        <w:rPr>
          <w:color w:val="231F20"/>
          <w:w w:val="105"/>
          <w:sz w:val="24"/>
        </w:rPr>
        <w:t>to</w:t>
      </w:r>
      <w:r>
        <w:rPr>
          <w:color w:val="231F20"/>
          <w:spacing w:val="-21"/>
          <w:w w:val="105"/>
          <w:sz w:val="24"/>
        </w:rPr>
        <w:t xml:space="preserve"> </w:t>
      </w:r>
      <w:r>
        <w:rPr>
          <w:color w:val="231F20"/>
          <w:spacing w:val="3"/>
          <w:w w:val="105"/>
          <w:sz w:val="24"/>
        </w:rPr>
        <w:t>government</w:t>
      </w:r>
      <w:r>
        <w:rPr>
          <w:color w:val="231F20"/>
          <w:spacing w:val="-20"/>
          <w:w w:val="105"/>
          <w:sz w:val="24"/>
        </w:rPr>
        <w:t xml:space="preserve"> </w:t>
      </w:r>
      <w:r>
        <w:rPr>
          <w:color w:val="231F20"/>
          <w:spacing w:val="3"/>
          <w:w w:val="105"/>
          <w:sz w:val="24"/>
        </w:rPr>
        <w:t>earnings.</w:t>
      </w:r>
      <w:r>
        <w:rPr>
          <w:color w:val="231F20"/>
          <w:spacing w:val="-21"/>
          <w:w w:val="105"/>
          <w:sz w:val="24"/>
        </w:rPr>
        <w:t xml:space="preserve"> </w:t>
      </w:r>
      <w:r>
        <w:rPr>
          <w:color w:val="231F20"/>
          <w:w w:val="105"/>
          <w:sz w:val="24"/>
        </w:rPr>
        <w:t>It</w:t>
      </w:r>
      <w:r>
        <w:rPr>
          <w:color w:val="231F20"/>
          <w:spacing w:val="-20"/>
          <w:w w:val="105"/>
          <w:sz w:val="24"/>
        </w:rPr>
        <w:t xml:space="preserve"> </w:t>
      </w:r>
      <w:r>
        <w:rPr>
          <w:color w:val="231F20"/>
          <w:w w:val="105"/>
          <w:sz w:val="24"/>
        </w:rPr>
        <w:t>is</w:t>
      </w:r>
      <w:r>
        <w:rPr>
          <w:color w:val="231F20"/>
          <w:spacing w:val="-21"/>
          <w:w w:val="105"/>
          <w:sz w:val="24"/>
        </w:rPr>
        <w:t xml:space="preserve"> </w:t>
      </w:r>
      <w:r>
        <w:rPr>
          <w:color w:val="231F20"/>
          <w:w w:val="105"/>
          <w:sz w:val="24"/>
        </w:rPr>
        <w:t>a</w:t>
      </w:r>
      <w:r>
        <w:rPr>
          <w:color w:val="231F20"/>
          <w:spacing w:val="-20"/>
          <w:w w:val="105"/>
          <w:sz w:val="24"/>
        </w:rPr>
        <w:t xml:space="preserve"> </w:t>
      </w:r>
      <w:r>
        <w:rPr>
          <w:color w:val="231F20"/>
          <w:spacing w:val="3"/>
          <w:w w:val="105"/>
          <w:sz w:val="24"/>
        </w:rPr>
        <w:t>dominant</w:t>
      </w:r>
      <w:r>
        <w:rPr>
          <w:color w:val="231F20"/>
          <w:spacing w:val="-21"/>
          <w:w w:val="105"/>
          <w:sz w:val="24"/>
        </w:rPr>
        <w:t xml:space="preserve"> </w:t>
      </w:r>
      <w:r>
        <w:rPr>
          <w:color w:val="231F20"/>
          <w:spacing w:val="3"/>
          <w:w w:val="105"/>
          <w:sz w:val="24"/>
        </w:rPr>
        <w:t>global</w:t>
      </w:r>
      <w:r>
        <w:rPr>
          <w:color w:val="231F20"/>
          <w:spacing w:val="-20"/>
          <w:w w:val="105"/>
          <w:sz w:val="24"/>
        </w:rPr>
        <w:t xml:space="preserve"> </w:t>
      </w:r>
      <w:r>
        <w:rPr>
          <w:color w:val="231F20"/>
          <w:spacing w:val="4"/>
          <w:w w:val="105"/>
          <w:sz w:val="24"/>
        </w:rPr>
        <w:t xml:space="preserve">activity </w:t>
      </w:r>
      <w:r>
        <w:rPr>
          <w:color w:val="231F20"/>
          <w:spacing w:val="3"/>
          <w:w w:val="105"/>
          <w:sz w:val="24"/>
        </w:rPr>
        <w:t xml:space="preserve">surpassing even trade </w:t>
      </w:r>
      <w:r>
        <w:rPr>
          <w:color w:val="231F20"/>
          <w:w w:val="105"/>
          <w:sz w:val="24"/>
        </w:rPr>
        <w:t xml:space="preserve">in </w:t>
      </w:r>
      <w:r>
        <w:rPr>
          <w:color w:val="231F20"/>
          <w:spacing w:val="2"/>
          <w:w w:val="105"/>
          <w:sz w:val="24"/>
        </w:rPr>
        <w:t xml:space="preserve">oil and </w:t>
      </w:r>
      <w:r>
        <w:rPr>
          <w:color w:val="231F20"/>
          <w:spacing w:val="3"/>
          <w:w w:val="105"/>
          <w:sz w:val="24"/>
        </w:rPr>
        <w:t xml:space="preserve">manufactured goods. </w:t>
      </w:r>
      <w:r>
        <w:rPr>
          <w:color w:val="231F20"/>
          <w:spacing w:val="4"/>
          <w:w w:val="105"/>
          <w:sz w:val="24"/>
        </w:rPr>
        <w:t>E</w:t>
      </w:r>
      <w:r>
        <w:rPr>
          <w:color w:val="231F20"/>
          <w:spacing w:val="4"/>
          <w:w w:val="105"/>
          <w:sz w:val="24"/>
        </w:rPr>
        <w:t xml:space="preserve">conomists </w:t>
      </w:r>
      <w:r>
        <w:rPr>
          <w:color w:val="231F20"/>
          <w:spacing w:val="3"/>
          <w:w w:val="105"/>
          <w:sz w:val="24"/>
        </w:rPr>
        <w:t>study</w:t>
      </w:r>
      <w:r>
        <w:rPr>
          <w:color w:val="231F20"/>
          <w:spacing w:val="-14"/>
          <w:w w:val="105"/>
          <w:sz w:val="24"/>
        </w:rPr>
        <w:t xml:space="preserve"> </w:t>
      </w:r>
      <w:r>
        <w:rPr>
          <w:color w:val="231F20"/>
          <w:spacing w:val="2"/>
          <w:w w:val="105"/>
          <w:sz w:val="24"/>
        </w:rPr>
        <w:t>the</w:t>
      </w:r>
      <w:r>
        <w:rPr>
          <w:color w:val="231F20"/>
          <w:spacing w:val="-14"/>
          <w:w w:val="105"/>
          <w:sz w:val="24"/>
        </w:rPr>
        <w:t xml:space="preserve"> </w:t>
      </w:r>
      <w:r>
        <w:rPr>
          <w:color w:val="231F20"/>
          <w:spacing w:val="3"/>
          <w:w w:val="105"/>
          <w:sz w:val="24"/>
        </w:rPr>
        <w:t>effects</w:t>
      </w:r>
      <w:r>
        <w:rPr>
          <w:color w:val="231F20"/>
          <w:spacing w:val="-14"/>
          <w:w w:val="105"/>
          <w:sz w:val="24"/>
        </w:rPr>
        <w:t xml:space="preserve"> </w:t>
      </w:r>
      <w:r>
        <w:rPr>
          <w:color w:val="231F20"/>
          <w:w w:val="105"/>
          <w:sz w:val="24"/>
        </w:rPr>
        <w:t>of</w:t>
      </w:r>
      <w:r>
        <w:rPr>
          <w:color w:val="231F20"/>
          <w:spacing w:val="-14"/>
          <w:w w:val="105"/>
          <w:sz w:val="24"/>
        </w:rPr>
        <w:t xml:space="preserve"> </w:t>
      </w:r>
      <w:r>
        <w:rPr>
          <w:color w:val="231F20"/>
          <w:spacing w:val="3"/>
          <w:w w:val="105"/>
          <w:sz w:val="24"/>
        </w:rPr>
        <w:t>tourism</w:t>
      </w:r>
      <w:r>
        <w:rPr>
          <w:color w:val="231F20"/>
          <w:spacing w:val="-14"/>
          <w:w w:val="105"/>
          <w:sz w:val="24"/>
        </w:rPr>
        <w:t xml:space="preserve"> </w:t>
      </w:r>
      <w:r>
        <w:rPr>
          <w:color w:val="231F20"/>
          <w:spacing w:val="3"/>
          <w:w w:val="105"/>
          <w:sz w:val="24"/>
        </w:rPr>
        <w:t>industry</w:t>
      </w:r>
      <w:r>
        <w:rPr>
          <w:color w:val="231F20"/>
          <w:spacing w:val="-14"/>
          <w:w w:val="105"/>
          <w:sz w:val="24"/>
        </w:rPr>
        <w:t xml:space="preserve"> </w:t>
      </w:r>
      <w:r>
        <w:rPr>
          <w:color w:val="231F20"/>
          <w:w w:val="105"/>
          <w:sz w:val="24"/>
        </w:rPr>
        <w:t>on</w:t>
      </w:r>
      <w:r>
        <w:rPr>
          <w:color w:val="231F20"/>
          <w:spacing w:val="-13"/>
          <w:w w:val="105"/>
          <w:sz w:val="24"/>
        </w:rPr>
        <w:t xml:space="preserve"> </w:t>
      </w:r>
      <w:r>
        <w:rPr>
          <w:color w:val="231F20"/>
          <w:spacing w:val="2"/>
          <w:w w:val="105"/>
          <w:sz w:val="24"/>
        </w:rPr>
        <w:t>the</w:t>
      </w:r>
      <w:r>
        <w:rPr>
          <w:color w:val="231F20"/>
          <w:spacing w:val="-14"/>
          <w:w w:val="105"/>
          <w:sz w:val="24"/>
        </w:rPr>
        <w:t xml:space="preserve"> </w:t>
      </w:r>
      <w:r>
        <w:rPr>
          <w:color w:val="231F20"/>
          <w:spacing w:val="3"/>
          <w:w w:val="105"/>
          <w:sz w:val="24"/>
        </w:rPr>
        <w:t>economy.</w:t>
      </w:r>
      <w:r>
        <w:rPr>
          <w:color w:val="231F20"/>
          <w:spacing w:val="-14"/>
          <w:w w:val="105"/>
          <w:sz w:val="24"/>
        </w:rPr>
        <w:t xml:space="preserve"> </w:t>
      </w:r>
      <w:r>
        <w:rPr>
          <w:color w:val="231F20"/>
          <w:spacing w:val="3"/>
          <w:w w:val="105"/>
          <w:sz w:val="24"/>
        </w:rPr>
        <w:t>This</w:t>
      </w:r>
      <w:r>
        <w:rPr>
          <w:color w:val="231F20"/>
          <w:spacing w:val="-14"/>
          <w:w w:val="105"/>
          <w:sz w:val="24"/>
        </w:rPr>
        <w:t xml:space="preserve"> </w:t>
      </w:r>
      <w:r>
        <w:rPr>
          <w:color w:val="231F20"/>
          <w:w w:val="105"/>
          <w:sz w:val="24"/>
        </w:rPr>
        <w:t>is</w:t>
      </w:r>
      <w:r>
        <w:rPr>
          <w:color w:val="231F20"/>
          <w:spacing w:val="-14"/>
          <w:w w:val="105"/>
          <w:sz w:val="24"/>
        </w:rPr>
        <w:t xml:space="preserve"> </w:t>
      </w:r>
      <w:r>
        <w:rPr>
          <w:color w:val="231F20"/>
          <w:w w:val="105"/>
          <w:sz w:val="24"/>
        </w:rPr>
        <w:t>a</w:t>
      </w:r>
      <w:r>
        <w:rPr>
          <w:color w:val="231F20"/>
          <w:spacing w:val="-14"/>
          <w:w w:val="105"/>
          <w:sz w:val="24"/>
        </w:rPr>
        <w:t xml:space="preserve"> </w:t>
      </w:r>
      <w:r>
        <w:rPr>
          <w:color w:val="231F20"/>
          <w:spacing w:val="4"/>
          <w:w w:val="105"/>
          <w:sz w:val="24"/>
        </w:rPr>
        <w:t xml:space="preserve">two </w:t>
      </w:r>
      <w:r>
        <w:rPr>
          <w:color w:val="231F20"/>
          <w:spacing w:val="2"/>
          <w:w w:val="105"/>
          <w:sz w:val="24"/>
        </w:rPr>
        <w:t>way</w:t>
      </w:r>
      <w:r>
        <w:rPr>
          <w:color w:val="231F20"/>
          <w:w w:val="105"/>
          <w:sz w:val="24"/>
        </w:rPr>
        <w:t xml:space="preserve"> </w:t>
      </w:r>
      <w:r>
        <w:rPr>
          <w:color w:val="231F20"/>
          <w:spacing w:val="4"/>
          <w:w w:val="105"/>
          <w:sz w:val="24"/>
        </w:rPr>
        <w:t>process.</w:t>
      </w:r>
    </w:p>
    <w:p w:rsidR="000D3991" w:rsidRDefault="000D3991">
      <w:pPr>
        <w:pStyle w:val="BodyText"/>
        <w:spacing w:before="2"/>
        <w:rPr>
          <w:sz w:val="29"/>
        </w:rPr>
      </w:pPr>
    </w:p>
    <w:p w:rsidR="000D3991" w:rsidRDefault="00D12952">
      <w:pPr>
        <w:pStyle w:val="Heading1"/>
        <w:spacing w:before="1"/>
        <w:ind w:left="1818"/>
        <w:rPr>
          <w:rFonts w:ascii="Trebuchet MS"/>
        </w:rPr>
      </w:pPr>
      <w:r>
        <w:rPr>
          <w:rFonts w:ascii="Trebuchet MS"/>
          <w:color w:val="231F20"/>
        </w:rPr>
        <w:t>Travel Motivators</w:t>
      </w:r>
    </w:p>
    <w:p w:rsidR="000D3991" w:rsidRDefault="000D3991">
      <w:pPr>
        <w:pStyle w:val="BodyText"/>
        <w:spacing w:before="9"/>
        <w:rPr>
          <w:rFonts w:ascii="Trebuchet MS"/>
          <w:b/>
          <w:sz w:val="38"/>
        </w:rPr>
      </w:pPr>
    </w:p>
    <w:p w:rsidR="000D3991" w:rsidRDefault="00D12952">
      <w:pPr>
        <w:pStyle w:val="BodyText"/>
        <w:spacing w:line="300" w:lineRule="auto"/>
        <w:ind w:left="1818" w:right="509" w:firstLine="720"/>
        <w:jc w:val="both"/>
      </w:pPr>
      <w:r>
        <w:rPr>
          <w:color w:val="231F20"/>
          <w:spacing w:val="3"/>
        </w:rPr>
        <w:t xml:space="preserve">Without people’s motivation </w:t>
      </w:r>
      <w:r>
        <w:rPr>
          <w:color w:val="231F20"/>
        </w:rPr>
        <w:t xml:space="preserve">to </w:t>
      </w:r>
      <w:r>
        <w:rPr>
          <w:color w:val="231F20"/>
          <w:spacing w:val="3"/>
        </w:rPr>
        <w:t xml:space="preserve">travel, there would </w:t>
      </w:r>
      <w:r>
        <w:rPr>
          <w:color w:val="231F20"/>
        </w:rPr>
        <w:t xml:space="preserve">be no </w:t>
      </w:r>
      <w:r>
        <w:rPr>
          <w:color w:val="231F20"/>
          <w:spacing w:val="4"/>
        </w:rPr>
        <w:t xml:space="preserve">tourist </w:t>
      </w:r>
      <w:r>
        <w:rPr>
          <w:color w:val="231F20"/>
          <w:spacing w:val="3"/>
        </w:rPr>
        <w:t xml:space="preserve">industry. </w:t>
      </w:r>
      <w:r>
        <w:rPr>
          <w:color w:val="231F20"/>
          <w:spacing w:val="2"/>
        </w:rPr>
        <w:t xml:space="preserve">The </w:t>
      </w:r>
      <w:r>
        <w:rPr>
          <w:color w:val="231F20"/>
          <w:spacing w:val="3"/>
        </w:rPr>
        <w:t xml:space="preserve">prospective traveler’s selection </w:t>
      </w:r>
      <w:r>
        <w:rPr>
          <w:color w:val="231F20"/>
        </w:rPr>
        <w:t xml:space="preserve">of a </w:t>
      </w:r>
      <w:r>
        <w:rPr>
          <w:color w:val="231F20"/>
          <w:spacing w:val="3"/>
        </w:rPr>
        <w:t xml:space="preserve">destination </w:t>
      </w:r>
      <w:r>
        <w:rPr>
          <w:color w:val="231F20"/>
        </w:rPr>
        <w:t xml:space="preserve">is </w:t>
      </w:r>
      <w:r>
        <w:rPr>
          <w:color w:val="231F20"/>
          <w:spacing w:val="4"/>
        </w:rPr>
        <w:t xml:space="preserve">sometimes </w:t>
      </w:r>
      <w:r>
        <w:rPr>
          <w:color w:val="231F20"/>
          <w:spacing w:val="3"/>
        </w:rPr>
        <w:t xml:space="preserve">likened </w:t>
      </w:r>
      <w:r>
        <w:rPr>
          <w:color w:val="231F20"/>
        </w:rPr>
        <w:t xml:space="preserve">to a </w:t>
      </w:r>
      <w:r>
        <w:rPr>
          <w:color w:val="231F20"/>
          <w:spacing w:val="3"/>
        </w:rPr>
        <w:t xml:space="preserve">trip </w:t>
      </w:r>
      <w:r>
        <w:rPr>
          <w:color w:val="231F20"/>
        </w:rPr>
        <w:t xml:space="preserve">to a </w:t>
      </w:r>
      <w:r>
        <w:rPr>
          <w:color w:val="231F20"/>
          <w:spacing w:val="3"/>
        </w:rPr>
        <w:t xml:space="preserve">travel supermarket, where </w:t>
      </w:r>
      <w:r>
        <w:rPr>
          <w:color w:val="231F20"/>
          <w:spacing w:val="2"/>
        </w:rPr>
        <w:t xml:space="preserve">the </w:t>
      </w:r>
      <w:r>
        <w:rPr>
          <w:color w:val="231F20"/>
          <w:spacing w:val="3"/>
        </w:rPr>
        <w:t xml:space="preserve">shopper walks </w:t>
      </w:r>
      <w:r>
        <w:rPr>
          <w:color w:val="231F20"/>
        </w:rPr>
        <w:t xml:space="preserve">in </w:t>
      </w:r>
      <w:r>
        <w:rPr>
          <w:color w:val="231F20"/>
          <w:spacing w:val="4"/>
        </w:rPr>
        <w:t xml:space="preserve">and </w:t>
      </w:r>
      <w:r>
        <w:rPr>
          <w:color w:val="231F20"/>
          <w:spacing w:val="3"/>
        </w:rPr>
        <w:t xml:space="preserve">selects </w:t>
      </w:r>
      <w:r>
        <w:rPr>
          <w:color w:val="231F20"/>
          <w:spacing w:val="2"/>
        </w:rPr>
        <w:t xml:space="preserve">the </w:t>
      </w:r>
      <w:r>
        <w:rPr>
          <w:color w:val="231F20"/>
          <w:spacing w:val="3"/>
        </w:rPr>
        <w:t xml:space="preserve">destination from </w:t>
      </w:r>
      <w:r>
        <w:rPr>
          <w:color w:val="231F20"/>
          <w:spacing w:val="2"/>
        </w:rPr>
        <w:t xml:space="preserve">any one </w:t>
      </w:r>
      <w:r>
        <w:rPr>
          <w:color w:val="231F20"/>
        </w:rPr>
        <w:t xml:space="preserve">of </w:t>
      </w:r>
      <w:r>
        <w:rPr>
          <w:color w:val="231F20"/>
          <w:spacing w:val="2"/>
        </w:rPr>
        <w:t xml:space="preserve">the </w:t>
      </w:r>
      <w:r>
        <w:rPr>
          <w:color w:val="231F20"/>
          <w:spacing w:val="3"/>
        </w:rPr>
        <w:t xml:space="preserve">thousands </w:t>
      </w:r>
      <w:r>
        <w:rPr>
          <w:color w:val="231F20"/>
        </w:rPr>
        <w:t xml:space="preserve">of </w:t>
      </w:r>
      <w:r>
        <w:rPr>
          <w:color w:val="231F20"/>
          <w:spacing w:val="3"/>
        </w:rPr>
        <w:t xml:space="preserve">choices. </w:t>
      </w:r>
      <w:r>
        <w:rPr>
          <w:color w:val="231F20"/>
          <w:spacing w:val="4"/>
        </w:rPr>
        <w:t xml:space="preserve">Although </w:t>
      </w:r>
      <w:r>
        <w:rPr>
          <w:color w:val="231F20"/>
          <w:spacing w:val="3"/>
        </w:rPr>
        <w:t xml:space="preserve">there </w:t>
      </w:r>
      <w:r>
        <w:rPr>
          <w:color w:val="231F20"/>
          <w:spacing w:val="2"/>
        </w:rPr>
        <w:t xml:space="preserve">are </w:t>
      </w:r>
      <w:r>
        <w:rPr>
          <w:color w:val="231F20"/>
          <w:spacing w:val="3"/>
        </w:rPr>
        <w:t xml:space="preserve">hundreds </w:t>
      </w:r>
      <w:r>
        <w:rPr>
          <w:color w:val="231F20"/>
        </w:rPr>
        <w:t xml:space="preserve">of </w:t>
      </w:r>
      <w:r>
        <w:rPr>
          <w:color w:val="231F20"/>
          <w:spacing w:val="3"/>
        </w:rPr>
        <w:t xml:space="preserve">thousands </w:t>
      </w:r>
      <w:r>
        <w:rPr>
          <w:color w:val="231F20"/>
        </w:rPr>
        <w:t xml:space="preserve">of </w:t>
      </w:r>
      <w:r>
        <w:rPr>
          <w:color w:val="231F20"/>
          <w:spacing w:val="3"/>
        </w:rPr>
        <w:t xml:space="preserve">possible destinations, </w:t>
      </w:r>
      <w:r>
        <w:rPr>
          <w:color w:val="231F20"/>
          <w:spacing w:val="2"/>
        </w:rPr>
        <w:t xml:space="preserve">the </w:t>
      </w:r>
      <w:r>
        <w:rPr>
          <w:color w:val="231F20"/>
          <w:spacing w:val="4"/>
        </w:rPr>
        <w:t xml:space="preserve">perspective  </w:t>
      </w:r>
      <w:r>
        <w:rPr>
          <w:color w:val="231F20"/>
        </w:rPr>
        <w:t xml:space="preserve">of </w:t>
      </w:r>
      <w:r>
        <w:rPr>
          <w:color w:val="231F20"/>
          <w:spacing w:val="2"/>
        </w:rPr>
        <w:t xml:space="preserve">the </w:t>
      </w:r>
      <w:r>
        <w:rPr>
          <w:color w:val="231F20"/>
          <w:spacing w:val="3"/>
        </w:rPr>
        <w:t xml:space="preserve">traveler </w:t>
      </w:r>
      <w:r>
        <w:rPr>
          <w:color w:val="231F20"/>
        </w:rPr>
        <w:t xml:space="preserve">is </w:t>
      </w:r>
      <w:r>
        <w:rPr>
          <w:color w:val="231F20"/>
          <w:spacing w:val="3"/>
        </w:rPr>
        <w:t xml:space="preserve">usually circumscribed </w:t>
      </w:r>
      <w:r>
        <w:rPr>
          <w:color w:val="231F20"/>
        </w:rPr>
        <w:t xml:space="preserve">by a </w:t>
      </w:r>
      <w:r>
        <w:rPr>
          <w:color w:val="231F20"/>
          <w:spacing w:val="3"/>
        </w:rPr>
        <w:t xml:space="preserve">number </w:t>
      </w:r>
      <w:r>
        <w:rPr>
          <w:color w:val="231F20"/>
        </w:rPr>
        <w:t xml:space="preserve">of </w:t>
      </w:r>
      <w:r>
        <w:rPr>
          <w:color w:val="231F20"/>
          <w:spacing w:val="3"/>
        </w:rPr>
        <w:t xml:space="preserve">factors. </w:t>
      </w:r>
      <w:r>
        <w:rPr>
          <w:color w:val="231F20"/>
          <w:spacing w:val="4"/>
        </w:rPr>
        <w:t xml:space="preserve">These </w:t>
      </w:r>
      <w:r>
        <w:rPr>
          <w:color w:val="231F20"/>
          <w:spacing w:val="3"/>
        </w:rPr>
        <w:t xml:space="preserve">include time, attitude, family responsibilities, finance, education, </w:t>
      </w:r>
      <w:r>
        <w:rPr>
          <w:color w:val="231F20"/>
          <w:spacing w:val="4"/>
        </w:rPr>
        <w:t xml:space="preserve">physical </w:t>
      </w:r>
      <w:r>
        <w:rPr>
          <w:color w:val="231F20"/>
          <w:spacing w:val="3"/>
        </w:rPr>
        <w:t xml:space="preserve">health </w:t>
      </w:r>
      <w:r>
        <w:rPr>
          <w:color w:val="231F20"/>
          <w:spacing w:val="2"/>
        </w:rPr>
        <w:t>and</w:t>
      </w:r>
      <w:r>
        <w:rPr>
          <w:color w:val="231F20"/>
          <w:spacing w:val="6"/>
        </w:rPr>
        <w:t xml:space="preserve"> </w:t>
      </w:r>
      <w:r>
        <w:rPr>
          <w:color w:val="231F20"/>
          <w:spacing w:val="4"/>
        </w:rPr>
        <w:t>well-being.</w:t>
      </w:r>
    </w:p>
    <w:p w:rsidR="000D3991" w:rsidRDefault="000D3991">
      <w:pPr>
        <w:pStyle w:val="BodyText"/>
        <w:rPr>
          <w:sz w:val="30"/>
        </w:rPr>
      </w:pPr>
    </w:p>
    <w:p w:rsidR="000D3991" w:rsidRDefault="00D12952">
      <w:pPr>
        <w:pStyle w:val="BodyText"/>
        <w:spacing w:line="300" w:lineRule="auto"/>
        <w:ind w:left="1818" w:right="509" w:firstLine="814"/>
        <w:jc w:val="both"/>
      </w:pPr>
      <w:r>
        <w:rPr>
          <w:color w:val="231F20"/>
        </w:rPr>
        <w:t xml:space="preserve">Travel motivators can be defined as those factors that create a person’s desire to travel. Motivators are the internal psychological influence affecting individual’s choices. Motivations operate on individuals travel purchases choices within the framework </w:t>
      </w:r>
      <w:r>
        <w:rPr>
          <w:color w:val="231F20"/>
        </w:rPr>
        <w:t>already set by  the  determinants of demand. Several attempts have been made to study as to why people wish to travel or become tourists. McIntosh has stated that basic travel motivators may be grouped into the following three broad categories: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ind w:left="117"/>
        <w:rPr>
          <w:sz w:val="20"/>
        </w:rPr>
      </w:pPr>
    </w:p>
    <w:p w:rsidR="000D3991" w:rsidRDefault="00D12952">
      <w:pPr>
        <w:pStyle w:val="BodyText"/>
        <w:spacing w:before="123" w:line="300" w:lineRule="auto"/>
        <w:ind w:left="797" w:right="2211"/>
        <w:jc w:val="both"/>
      </w:pPr>
      <w:r>
        <w:rPr>
          <w:color w:val="231F20"/>
          <w:spacing w:val="3"/>
        </w:rPr>
        <w:t xml:space="preserve">hich </w:t>
      </w:r>
      <w:r>
        <w:rPr>
          <w:color w:val="231F20"/>
          <w:spacing w:val="2"/>
        </w:rPr>
        <w:t xml:space="preserve">can </w:t>
      </w:r>
      <w:r>
        <w:rPr>
          <w:color w:val="231F20"/>
          <w:spacing w:val="4"/>
        </w:rPr>
        <w:t xml:space="preserve">be </w:t>
      </w:r>
      <w:r>
        <w:rPr>
          <w:color w:val="231F20"/>
          <w:spacing w:val="3"/>
        </w:rPr>
        <w:t xml:space="preserve">availed once </w:t>
      </w:r>
      <w:r>
        <w:rPr>
          <w:color w:val="231F20"/>
        </w:rPr>
        <w:t xml:space="preserve">in </w:t>
      </w:r>
      <w:r>
        <w:rPr>
          <w:color w:val="231F20"/>
          <w:spacing w:val="3"/>
        </w:rPr>
        <w:t xml:space="preserve">three years. These type </w:t>
      </w:r>
      <w:r>
        <w:rPr>
          <w:color w:val="231F20"/>
        </w:rPr>
        <w:t xml:space="preserve">of </w:t>
      </w:r>
      <w:r>
        <w:rPr>
          <w:color w:val="231F20"/>
          <w:spacing w:val="3"/>
        </w:rPr>
        <w:t xml:space="preserve">agents </w:t>
      </w:r>
      <w:r>
        <w:rPr>
          <w:color w:val="231F20"/>
          <w:spacing w:val="2"/>
        </w:rPr>
        <w:t xml:space="preserve">are </w:t>
      </w:r>
      <w:r>
        <w:rPr>
          <w:color w:val="231F20"/>
          <w:spacing w:val="3"/>
        </w:rPr>
        <w:t xml:space="preserve">specialised </w:t>
      </w:r>
      <w:r>
        <w:rPr>
          <w:color w:val="231F20"/>
          <w:spacing w:val="4"/>
        </w:rPr>
        <w:t xml:space="preserve">in </w:t>
      </w:r>
      <w:r>
        <w:rPr>
          <w:color w:val="231F20"/>
          <w:spacing w:val="2"/>
        </w:rPr>
        <w:t xml:space="preserve">the </w:t>
      </w:r>
      <w:r>
        <w:rPr>
          <w:color w:val="231F20"/>
          <w:spacing w:val="3"/>
        </w:rPr>
        <w:t xml:space="preserve">various formalities </w:t>
      </w:r>
      <w:r>
        <w:rPr>
          <w:color w:val="231F20"/>
          <w:spacing w:val="2"/>
        </w:rPr>
        <w:t xml:space="preserve">and </w:t>
      </w:r>
      <w:r>
        <w:rPr>
          <w:color w:val="231F20"/>
          <w:spacing w:val="3"/>
        </w:rPr>
        <w:t xml:space="preserve">procedures </w:t>
      </w:r>
      <w:r>
        <w:rPr>
          <w:color w:val="231F20"/>
        </w:rPr>
        <w:t xml:space="preserve">of </w:t>
      </w:r>
      <w:r>
        <w:rPr>
          <w:color w:val="231F20"/>
          <w:spacing w:val="3"/>
        </w:rPr>
        <w:t xml:space="preserve">travel </w:t>
      </w:r>
      <w:r>
        <w:rPr>
          <w:color w:val="231F20"/>
        </w:rPr>
        <w:t xml:space="preserve">of </w:t>
      </w:r>
      <w:r>
        <w:rPr>
          <w:color w:val="231F20"/>
          <w:spacing w:val="3"/>
        </w:rPr>
        <w:t>this</w:t>
      </w:r>
      <w:r>
        <w:rPr>
          <w:color w:val="231F20"/>
          <w:spacing w:val="65"/>
        </w:rPr>
        <w:t xml:space="preserve"> </w:t>
      </w:r>
      <w:r>
        <w:rPr>
          <w:color w:val="231F20"/>
          <w:spacing w:val="4"/>
        </w:rPr>
        <w:t>kind.</w:t>
      </w:r>
    </w:p>
    <w:p w:rsidR="000D3991" w:rsidRDefault="00D12952" w:rsidP="00D12952">
      <w:pPr>
        <w:pStyle w:val="ListParagraph"/>
        <w:numPr>
          <w:ilvl w:val="0"/>
          <w:numId w:val="44"/>
        </w:numPr>
        <w:tabs>
          <w:tab w:val="left" w:pos="798"/>
        </w:tabs>
        <w:spacing w:before="162" w:line="300" w:lineRule="auto"/>
        <w:ind w:right="2210"/>
        <w:jc w:val="both"/>
        <w:rPr>
          <w:sz w:val="24"/>
        </w:rPr>
      </w:pPr>
      <w:r>
        <w:rPr>
          <w:rFonts w:ascii="Times New Roman" w:hAnsi="Times New Roman"/>
          <w:i/>
          <w:color w:val="231F20"/>
          <w:spacing w:val="3"/>
          <w:w w:val="105"/>
          <w:sz w:val="24"/>
        </w:rPr>
        <w:t>Online</w:t>
      </w:r>
      <w:r>
        <w:rPr>
          <w:rFonts w:ascii="Times New Roman" w:hAnsi="Times New Roman"/>
          <w:i/>
          <w:color w:val="231F20"/>
          <w:spacing w:val="-36"/>
          <w:w w:val="105"/>
          <w:sz w:val="24"/>
        </w:rPr>
        <w:t xml:space="preserve"> </w:t>
      </w:r>
      <w:r>
        <w:rPr>
          <w:rFonts w:ascii="Times New Roman" w:hAnsi="Times New Roman"/>
          <w:i/>
          <w:color w:val="231F20"/>
          <w:spacing w:val="3"/>
          <w:w w:val="105"/>
          <w:sz w:val="24"/>
        </w:rPr>
        <w:t>Agents</w:t>
      </w:r>
      <w:r>
        <w:rPr>
          <w:color w:val="231F20"/>
          <w:spacing w:val="3"/>
          <w:w w:val="105"/>
          <w:sz w:val="24"/>
        </w:rPr>
        <w:t>-</w:t>
      </w:r>
      <w:r>
        <w:rPr>
          <w:color w:val="231F20"/>
          <w:spacing w:val="-35"/>
          <w:w w:val="105"/>
          <w:sz w:val="24"/>
        </w:rPr>
        <w:t xml:space="preserve"> </w:t>
      </w:r>
      <w:r>
        <w:rPr>
          <w:color w:val="231F20"/>
          <w:spacing w:val="3"/>
          <w:w w:val="105"/>
          <w:sz w:val="24"/>
        </w:rPr>
        <w:t>This</w:t>
      </w:r>
      <w:r>
        <w:rPr>
          <w:color w:val="231F20"/>
          <w:spacing w:val="-35"/>
          <w:w w:val="105"/>
          <w:sz w:val="24"/>
        </w:rPr>
        <w:t xml:space="preserve"> </w:t>
      </w:r>
      <w:r>
        <w:rPr>
          <w:color w:val="231F20"/>
          <w:w w:val="105"/>
          <w:sz w:val="24"/>
        </w:rPr>
        <w:t>is</w:t>
      </w:r>
      <w:r>
        <w:rPr>
          <w:color w:val="231F20"/>
          <w:spacing w:val="-36"/>
          <w:w w:val="105"/>
          <w:sz w:val="24"/>
        </w:rPr>
        <w:t xml:space="preserve"> </w:t>
      </w:r>
      <w:r>
        <w:rPr>
          <w:color w:val="231F20"/>
          <w:w w:val="105"/>
          <w:sz w:val="24"/>
        </w:rPr>
        <w:t>a</w:t>
      </w:r>
      <w:r>
        <w:rPr>
          <w:color w:val="231F20"/>
          <w:spacing w:val="-35"/>
          <w:w w:val="105"/>
          <w:sz w:val="24"/>
        </w:rPr>
        <w:t xml:space="preserve"> </w:t>
      </w:r>
      <w:r>
        <w:rPr>
          <w:color w:val="231F20"/>
          <w:spacing w:val="3"/>
          <w:w w:val="105"/>
          <w:sz w:val="24"/>
        </w:rPr>
        <w:t>recent</w:t>
      </w:r>
      <w:r>
        <w:rPr>
          <w:color w:val="231F20"/>
          <w:spacing w:val="-35"/>
          <w:w w:val="105"/>
          <w:sz w:val="24"/>
        </w:rPr>
        <w:t xml:space="preserve"> </w:t>
      </w:r>
      <w:r>
        <w:rPr>
          <w:color w:val="231F20"/>
          <w:spacing w:val="3"/>
          <w:w w:val="105"/>
          <w:sz w:val="24"/>
        </w:rPr>
        <w:t>addition</w:t>
      </w:r>
      <w:r>
        <w:rPr>
          <w:color w:val="231F20"/>
          <w:spacing w:val="-36"/>
          <w:w w:val="105"/>
          <w:sz w:val="24"/>
        </w:rPr>
        <w:t xml:space="preserve"> </w:t>
      </w:r>
      <w:r>
        <w:rPr>
          <w:color w:val="231F20"/>
          <w:w w:val="105"/>
          <w:sz w:val="24"/>
        </w:rPr>
        <w:t>to</w:t>
      </w:r>
      <w:r>
        <w:rPr>
          <w:color w:val="231F20"/>
          <w:spacing w:val="-35"/>
          <w:w w:val="105"/>
          <w:sz w:val="24"/>
        </w:rPr>
        <w:t xml:space="preserve"> </w:t>
      </w:r>
      <w:r>
        <w:rPr>
          <w:color w:val="231F20"/>
          <w:spacing w:val="2"/>
          <w:w w:val="105"/>
          <w:sz w:val="24"/>
        </w:rPr>
        <w:t>the</w:t>
      </w:r>
      <w:r>
        <w:rPr>
          <w:color w:val="231F20"/>
          <w:spacing w:val="-35"/>
          <w:w w:val="105"/>
          <w:sz w:val="24"/>
        </w:rPr>
        <w:t xml:space="preserve"> </w:t>
      </w:r>
      <w:r>
        <w:rPr>
          <w:color w:val="231F20"/>
          <w:spacing w:val="3"/>
          <w:w w:val="105"/>
          <w:sz w:val="24"/>
        </w:rPr>
        <w:t>travel</w:t>
      </w:r>
      <w:r>
        <w:rPr>
          <w:color w:val="231F20"/>
          <w:spacing w:val="-35"/>
          <w:w w:val="105"/>
          <w:sz w:val="24"/>
        </w:rPr>
        <w:t xml:space="preserve"> </w:t>
      </w:r>
      <w:r>
        <w:rPr>
          <w:color w:val="231F20"/>
          <w:spacing w:val="3"/>
          <w:w w:val="105"/>
          <w:sz w:val="24"/>
        </w:rPr>
        <w:t>agency</w:t>
      </w:r>
      <w:r>
        <w:rPr>
          <w:color w:val="231F20"/>
          <w:spacing w:val="-36"/>
          <w:w w:val="105"/>
          <w:sz w:val="24"/>
        </w:rPr>
        <w:t xml:space="preserve"> </w:t>
      </w:r>
      <w:r>
        <w:rPr>
          <w:color w:val="231F20"/>
          <w:spacing w:val="4"/>
          <w:w w:val="105"/>
          <w:sz w:val="24"/>
        </w:rPr>
        <w:t xml:space="preserve">business </w:t>
      </w:r>
      <w:r>
        <w:rPr>
          <w:color w:val="231F20"/>
          <w:spacing w:val="2"/>
          <w:w w:val="105"/>
          <w:sz w:val="24"/>
        </w:rPr>
        <w:t>and</w:t>
      </w:r>
      <w:r>
        <w:rPr>
          <w:color w:val="231F20"/>
          <w:spacing w:val="-17"/>
          <w:w w:val="105"/>
          <w:sz w:val="24"/>
        </w:rPr>
        <w:t xml:space="preserve"> </w:t>
      </w:r>
      <w:r>
        <w:rPr>
          <w:color w:val="231F20"/>
          <w:spacing w:val="3"/>
          <w:w w:val="105"/>
          <w:sz w:val="24"/>
        </w:rPr>
        <w:t>they</w:t>
      </w:r>
      <w:r>
        <w:rPr>
          <w:color w:val="231F20"/>
          <w:spacing w:val="-17"/>
          <w:w w:val="105"/>
          <w:sz w:val="24"/>
        </w:rPr>
        <w:t xml:space="preserve"> </w:t>
      </w:r>
      <w:r>
        <w:rPr>
          <w:color w:val="231F20"/>
          <w:spacing w:val="3"/>
          <w:w w:val="105"/>
          <w:sz w:val="24"/>
        </w:rPr>
        <w:t>cater</w:t>
      </w:r>
      <w:r>
        <w:rPr>
          <w:color w:val="231F20"/>
          <w:spacing w:val="-17"/>
          <w:w w:val="105"/>
          <w:sz w:val="24"/>
        </w:rPr>
        <w:t xml:space="preserve"> </w:t>
      </w:r>
      <w:r>
        <w:rPr>
          <w:color w:val="231F20"/>
          <w:w w:val="105"/>
          <w:sz w:val="24"/>
        </w:rPr>
        <w:t>to</w:t>
      </w:r>
      <w:r>
        <w:rPr>
          <w:color w:val="231F20"/>
          <w:spacing w:val="-17"/>
          <w:w w:val="105"/>
          <w:sz w:val="24"/>
        </w:rPr>
        <w:t xml:space="preserve"> </w:t>
      </w:r>
      <w:r>
        <w:rPr>
          <w:color w:val="231F20"/>
          <w:w w:val="105"/>
          <w:sz w:val="24"/>
        </w:rPr>
        <w:t>a</w:t>
      </w:r>
      <w:r>
        <w:rPr>
          <w:color w:val="231F20"/>
          <w:spacing w:val="-17"/>
          <w:w w:val="105"/>
          <w:sz w:val="24"/>
        </w:rPr>
        <w:t xml:space="preserve"> </w:t>
      </w:r>
      <w:r>
        <w:rPr>
          <w:color w:val="231F20"/>
          <w:spacing w:val="3"/>
          <w:w w:val="105"/>
          <w:sz w:val="24"/>
        </w:rPr>
        <w:t>global</w:t>
      </w:r>
      <w:r>
        <w:rPr>
          <w:color w:val="231F20"/>
          <w:spacing w:val="-16"/>
          <w:w w:val="105"/>
          <w:sz w:val="24"/>
        </w:rPr>
        <w:t xml:space="preserve"> </w:t>
      </w:r>
      <w:r>
        <w:rPr>
          <w:color w:val="231F20"/>
          <w:spacing w:val="3"/>
          <w:w w:val="105"/>
          <w:sz w:val="24"/>
        </w:rPr>
        <w:t>market</w:t>
      </w:r>
      <w:r>
        <w:rPr>
          <w:color w:val="231F20"/>
          <w:spacing w:val="-17"/>
          <w:w w:val="105"/>
          <w:sz w:val="24"/>
        </w:rPr>
        <w:t xml:space="preserve"> </w:t>
      </w:r>
      <w:r>
        <w:rPr>
          <w:color w:val="231F20"/>
          <w:w w:val="105"/>
          <w:sz w:val="24"/>
        </w:rPr>
        <w:t>by</w:t>
      </w:r>
      <w:r>
        <w:rPr>
          <w:color w:val="231F20"/>
          <w:spacing w:val="-17"/>
          <w:w w:val="105"/>
          <w:sz w:val="24"/>
        </w:rPr>
        <w:t xml:space="preserve"> </w:t>
      </w:r>
      <w:r>
        <w:rPr>
          <w:color w:val="231F20"/>
          <w:spacing w:val="3"/>
          <w:w w:val="105"/>
          <w:sz w:val="24"/>
        </w:rPr>
        <w:t>offering</w:t>
      </w:r>
      <w:r>
        <w:rPr>
          <w:color w:val="231F20"/>
          <w:spacing w:val="-17"/>
          <w:w w:val="105"/>
          <w:sz w:val="24"/>
        </w:rPr>
        <w:t xml:space="preserve"> </w:t>
      </w:r>
      <w:r>
        <w:rPr>
          <w:color w:val="231F20"/>
          <w:spacing w:val="3"/>
          <w:w w:val="105"/>
          <w:sz w:val="24"/>
        </w:rPr>
        <w:t>their</w:t>
      </w:r>
      <w:r>
        <w:rPr>
          <w:color w:val="231F20"/>
          <w:spacing w:val="-17"/>
          <w:w w:val="105"/>
          <w:sz w:val="24"/>
        </w:rPr>
        <w:t xml:space="preserve"> </w:t>
      </w:r>
      <w:r>
        <w:rPr>
          <w:color w:val="231F20"/>
          <w:spacing w:val="3"/>
          <w:w w:val="105"/>
          <w:sz w:val="24"/>
        </w:rPr>
        <w:t>services</w:t>
      </w:r>
      <w:r>
        <w:rPr>
          <w:color w:val="231F20"/>
          <w:spacing w:val="-17"/>
          <w:w w:val="105"/>
          <w:sz w:val="24"/>
        </w:rPr>
        <w:t xml:space="preserve"> </w:t>
      </w:r>
      <w:r>
        <w:rPr>
          <w:color w:val="231F20"/>
          <w:spacing w:val="4"/>
          <w:w w:val="105"/>
          <w:sz w:val="24"/>
        </w:rPr>
        <w:t xml:space="preserve">through </w:t>
      </w:r>
      <w:r>
        <w:rPr>
          <w:color w:val="231F20"/>
          <w:spacing w:val="3"/>
          <w:w w:val="105"/>
          <w:sz w:val="24"/>
        </w:rPr>
        <w:t xml:space="preserve">online. This makes </w:t>
      </w:r>
      <w:r>
        <w:rPr>
          <w:color w:val="231F20"/>
          <w:w w:val="105"/>
          <w:sz w:val="24"/>
        </w:rPr>
        <w:t xml:space="preserve">a </w:t>
      </w:r>
      <w:r>
        <w:rPr>
          <w:color w:val="231F20"/>
          <w:spacing w:val="3"/>
          <w:w w:val="105"/>
          <w:sz w:val="24"/>
        </w:rPr>
        <w:t xml:space="preserve">large segment </w:t>
      </w:r>
      <w:r>
        <w:rPr>
          <w:color w:val="231F20"/>
          <w:w w:val="105"/>
          <w:sz w:val="24"/>
        </w:rPr>
        <w:t xml:space="preserve">in </w:t>
      </w:r>
      <w:r>
        <w:rPr>
          <w:color w:val="231F20"/>
          <w:spacing w:val="2"/>
          <w:w w:val="105"/>
          <w:sz w:val="24"/>
        </w:rPr>
        <w:t xml:space="preserve">the </w:t>
      </w:r>
      <w:r>
        <w:rPr>
          <w:color w:val="231F20"/>
          <w:spacing w:val="3"/>
          <w:w w:val="105"/>
          <w:sz w:val="24"/>
        </w:rPr>
        <w:t xml:space="preserve">travel </w:t>
      </w:r>
      <w:r>
        <w:rPr>
          <w:color w:val="231F20"/>
          <w:spacing w:val="2"/>
          <w:w w:val="105"/>
          <w:sz w:val="24"/>
        </w:rPr>
        <w:t xml:space="preserve">and </w:t>
      </w:r>
      <w:r>
        <w:rPr>
          <w:color w:val="231F20"/>
          <w:spacing w:val="4"/>
          <w:w w:val="105"/>
          <w:sz w:val="24"/>
        </w:rPr>
        <w:t xml:space="preserve">tourism </w:t>
      </w:r>
      <w:r>
        <w:rPr>
          <w:color w:val="231F20"/>
          <w:spacing w:val="3"/>
          <w:w w:val="105"/>
          <w:sz w:val="24"/>
        </w:rPr>
        <w:t>business</w:t>
      </w:r>
      <w:r>
        <w:rPr>
          <w:color w:val="231F20"/>
          <w:spacing w:val="-12"/>
          <w:w w:val="105"/>
          <w:sz w:val="24"/>
        </w:rPr>
        <w:t xml:space="preserve"> </w:t>
      </w:r>
      <w:r>
        <w:rPr>
          <w:color w:val="231F20"/>
          <w:w w:val="105"/>
          <w:sz w:val="24"/>
        </w:rPr>
        <w:t>as</w:t>
      </w:r>
      <w:r>
        <w:rPr>
          <w:color w:val="231F20"/>
          <w:spacing w:val="-11"/>
          <w:w w:val="105"/>
          <w:sz w:val="24"/>
        </w:rPr>
        <w:t xml:space="preserve"> </w:t>
      </w:r>
      <w:r>
        <w:rPr>
          <w:color w:val="231F20"/>
          <w:spacing w:val="3"/>
          <w:w w:val="105"/>
          <w:sz w:val="24"/>
        </w:rPr>
        <w:t>more</w:t>
      </w:r>
      <w:r>
        <w:rPr>
          <w:color w:val="231F20"/>
          <w:spacing w:val="-11"/>
          <w:w w:val="105"/>
          <w:sz w:val="24"/>
        </w:rPr>
        <w:t xml:space="preserve"> </w:t>
      </w:r>
      <w:r>
        <w:rPr>
          <w:color w:val="231F20"/>
          <w:spacing w:val="2"/>
          <w:w w:val="105"/>
          <w:sz w:val="24"/>
        </w:rPr>
        <w:t>and</w:t>
      </w:r>
      <w:r>
        <w:rPr>
          <w:color w:val="231F20"/>
          <w:spacing w:val="-11"/>
          <w:w w:val="105"/>
          <w:sz w:val="24"/>
        </w:rPr>
        <w:t xml:space="preserve"> </w:t>
      </w:r>
      <w:r>
        <w:rPr>
          <w:color w:val="231F20"/>
          <w:spacing w:val="3"/>
          <w:w w:val="105"/>
          <w:sz w:val="24"/>
        </w:rPr>
        <w:t>more</w:t>
      </w:r>
      <w:r>
        <w:rPr>
          <w:color w:val="231F20"/>
          <w:spacing w:val="-11"/>
          <w:w w:val="105"/>
          <w:sz w:val="24"/>
        </w:rPr>
        <w:t xml:space="preserve"> </w:t>
      </w:r>
      <w:r>
        <w:rPr>
          <w:color w:val="231F20"/>
          <w:spacing w:val="3"/>
          <w:w w:val="105"/>
          <w:sz w:val="24"/>
        </w:rPr>
        <w:t>customers</w:t>
      </w:r>
      <w:r>
        <w:rPr>
          <w:color w:val="231F20"/>
          <w:spacing w:val="-12"/>
          <w:w w:val="105"/>
          <w:sz w:val="24"/>
        </w:rPr>
        <w:t xml:space="preserve"> </w:t>
      </w:r>
      <w:r>
        <w:rPr>
          <w:color w:val="231F20"/>
          <w:spacing w:val="2"/>
          <w:w w:val="105"/>
          <w:sz w:val="24"/>
        </w:rPr>
        <w:t>are</w:t>
      </w:r>
      <w:r>
        <w:rPr>
          <w:color w:val="231F20"/>
          <w:spacing w:val="-11"/>
          <w:w w:val="105"/>
          <w:sz w:val="24"/>
        </w:rPr>
        <w:t xml:space="preserve"> </w:t>
      </w:r>
      <w:r>
        <w:rPr>
          <w:color w:val="231F20"/>
          <w:spacing w:val="3"/>
          <w:w w:val="105"/>
          <w:sz w:val="24"/>
        </w:rPr>
        <w:t>depending</w:t>
      </w:r>
      <w:r>
        <w:rPr>
          <w:color w:val="231F20"/>
          <w:spacing w:val="-11"/>
          <w:w w:val="105"/>
          <w:sz w:val="24"/>
        </w:rPr>
        <w:t xml:space="preserve"> </w:t>
      </w:r>
      <w:r>
        <w:rPr>
          <w:color w:val="231F20"/>
          <w:w w:val="105"/>
          <w:sz w:val="24"/>
        </w:rPr>
        <w:t>on</w:t>
      </w:r>
      <w:r>
        <w:rPr>
          <w:color w:val="231F20"/>
          <w:spacing w:val="-11"/>
          <w:w w:val="105"/>
          <w:sz w:val="24"/>
        </w:rPr>
        <w:t xml:space="preserve"> </w:t>
      </w:r>
      <w:r>
        <w:rPr>
          <w:color w:val="231F20"/>
          <w:spacing w:val="3"/>
          <w:w w:val="105"/>
          <w:sz w:val="24"/>
        </w:rPr>
        <w:t>internet</w:t>
      </w:r>
      <w:r>
        <w:rPr>
          <w:color w:val="231F20"/>
          <w:spacing w:val="-11"/>
          <w:w w:val="105"/>
          <w:sz w:val="24"/>
        </w:rPr>
        <w:t xml:space="preserve"> </w:t>
      </w:r>
      <w:r>
        <w:rPr>
          <w:color w:val="231F20"/>
          <w:spacing w:val="4"/>
          <w:w w:val="105"/>
          <w:sz w:val="24"/>
        </w:rPr>
        <w:t xml:space="preserve">to </w:t>
      </w:r>
      <w:r>
        <w:rPr>
          <w:color w:val="231F20"/>
          <w:spacing w:val="2"/>
          <w:w w:val="105"/>
          <w:sz w:val="24"/>
        </w:rPr>
        <w:t xml:space="preserve">get </w:t>
      </w:r>
      <w:r>
        <w:rPr>
          <w:color w:val="231F20"/>
          <w:spacing w:val="3"/>
          <w:w w:val="105"/>
          <w:sz w:val="24"/>
        </w:rPr>
        <w:t>their needs</w:t>
      </w:r>
      <w:r>
        <w:rPr>
          <w:color w:val="231F20"/>
          <w:spacing w:val="-7"/>
          <w:w w:val="105"/>
          <w:sz w:val="24"/>
        </w:rPr>
        <w:t xml:space="preserve"> </w:t>
      </w:r>
      <w:r>
        <w:rPr>
          <w:color w:val="231F20"/>
          <w:spacing w:val="4"/>
          <w:w w:val="105"/>
          <w:sz w:val="24"/>
        </w:rPr>
        <w:t>fulfilled.</w:t>
      </w:r>
    </w:p>
    <w:p w:rsidR="000D3991" w:rsidRDefault="000D3991">
      <w:pPr>
        <w:pStyle w:val="BodyText"/>
        <w:spacing w:before="11"/>
        <w:rPr>
          <w:sz w:val="29"/>
        </w:rPr>
      </w:pPr>
    </w:p>
    <w:p w:rsidR="000D3991" w:rsidRDefault="00D12952">
      <w:pPr>
        <w:pStyle w:val="BodyText"/>
        <w:spacing w:before="1" w:line="300" w:lineRule="auto"/>
        <w:ind w:left="117" w:right="2211" w:firstLine="720"/>
        <w:jc w:val="both"/>
      </w:pPr>
      <w:r>
        <w:rPr>
          <w:color w:val="231F20"/>
        </w:rPr>
        <w:t xml:space="preserve">As we </w:t>
      </w:r>
      <w:r>
        <w:rPr>
          <w:color w:val="231F20"/>
          <w:spacing w:val="3"/>
        </w:rPr>
        <w:t xml:space="preserve">have many categories </w:t>
      </w:r>
      <w:r>
        <w:rPr>
          <w:color w:val="231F20"/>
        </w:rPr>
        <w:t xml:space="preserve">of </w:t>
      </w:r>
      <w:r>
        <w:rPr>
          <w:color w:val="231F20"/>
          <w:spacing w:val="3"/>
        </w:rPr>
        <w:t xml:space="preserve">travel agents </w:t>
      </w:r>
      <w:r>
        <w:rPr>
          <w:color w:val="231F20"/>
        </w:rPr>
        <w:t xml:space="preserve">as </w:t>
      </w:r>
      <w:r>
        <w:rPr>
          <w:color w:val="231F20"/>
          <w:spacing w:val="3"/>
        </w:rPr>
        <w:t xml:space="preserve">described </w:t>
      </w:r>
      <w:r>
        <w:rPr>
          <w:color w:val="231F20"/>
          <w:spacing w:val="4"/>
        </w:rPr>
        <w:t xml:space="preserve">above, </w:t>
      </w:r>
      <w:r>
        <w:rPr>
          <w:color w:val="231F20"/>
          <w:spacing w:val="3"/>
        </w:rPr>
        <w:t xml:space="preserve">tour operators </w:t>
      </w:r>
      <w:r>
        <w:rPr>
          <w:color w:val="231F20"/>
          <w:spacing w:val="2"/>
        </w:rPr>
        <w:t xml:space="preserve">are </w:t>
      </w:r>
      <w:r>
        <w:rPr>
          <w:color w:val="231F20"/>
          <w:spacing w:val="3"/>
        </w:rPr>
        <w:t xml:space="preserve">also classified into many depending </w:t>
      </w:r>
      <w:r>
        <w:rPr>
          <w:color w:val="231F20"/>
        </w:rPr>
        <w:t xml:space="preserve">on </w:t>
      </w:r>
      <w:r>
        <w:rPr>
          <w:color w:val="231F20"/>
          <w:spacing w:val="2"/>
        </w:rPr>
        <w:t xml:space="preserve">the </w:t>
      </w:r>
      <w:r>
        <w:rPr>
          <w:color w:val="231F20"/>
          <w:spacing w:val="3"/>
        </w:rPr>
        <w:t xml:space="preserve">scope </w:t>
      </w:r>
      <w:r>
        <w:rPr>
          <w:color w:val="231F20"/>
          <w:spacing w:val="4"/>
        </w:rPr>
        <w:t xml:space="preserve">of  </w:t>
      </w:r>
      <w:r>
        <w:rPr>
          <w:color w:val="231F20"/>
          <w:spacing w:val="3"/>
        </w:rPr>
        <w:t xml:space="preserve">their </w:t>
      </w:r>
      <w:r>
        <w:rPr>
          <w:color w:val="231F20"/>
          <w:spacing w:val="4"/>
        </w:rPr>
        <w:t>service.</w:t>
      </w:r>
    </w:p>
    <w:p w:rsidR="000D3991" w:rsidRDefault="000D3991">
      <w:pPr>
        <w:pStyle w:val="BodyText"/>
        <w:spacing w:before="3"/>
        <w:rPr>
          <w:sz w:val="29"/>
        </w:rPr>
      </w:pPr>
    </w:p>
    <w:p w:rsidR="000D3991" w:rsidRDefault="00D12952" w:rsidP="00D12952">
      <w:pPr>
        <w:pStyle w:val="ListParagraph"/>
        <w:numPr>
          <w:ilvl w:val="0"/>
          <w:numId w:val="44"/>
        </w:numPr>
        <w:tabs>
          <w:tab w:val="left" w:pos="798"/>
        </w:tabs>
        <w:spacing w:line="300" w:lineRule="auto"/>
        <w:ind w:right="2210"/>
        <w:jc w:val="both"/>
        <w:rPr>
          <w:sz w:val="24"/>
        </w:rPr>
      </w:pPr>
      <w:r>
        <w:rPr>
          <w:rFonts w:ascii="Times New Roman" w:hAnsi="Times New Roman"/>
          <w:i/>
          <w:color w:val="231F20"/>
          <w:spacing w:val="3"/>
          <w:w w:val="105"/>
          <w:sz w:val="24"/>
        </w:rPr>
        <w:t xml:space="preserve">Inbound Tour Operators </w:t>
      </w:r>
      <w:r>
        <w:rPr>
          <w:color w:val="231F20"/>
          <w:spacing w:val="2"/>
          <w:w w:val="105"/>
          <w:sz w:val="24"/>
        </w:rPr>
        <w:t xml:space="preserve">are the one who </w:t>
      </w:r>
      <w:r>
        <w:rPr>
          <w:color w:val="231F20"/>
          <w:spacing w:val="3"/>
          <w:w w:val="105"/>
          <w:sz w:val="24"/>
        </w:rPr>
        <w:t xml:space="preserve">make packages </w:t>
      </w:r>
      <w:r>
        <w:rPr>
          <w:color w:val="231F20"/>
          <w:spacing w:val="2"/>
          <w:w w:val="105"/>
          <w:sz w:val="24"/>
        </w:rPr>
        <w:t xml:space="preserve">for </w:t>
      </w:r>
      <w:r>
        <w:rPr>
          <w:color w:val="231F20"/>
          <w:spacing w:val="4"/>
          <w:w w:val="105"/>
          <w:sz w:val="24"/>
        </w:rPr>
        <w:t xml:space="preserve">the </w:t>
      </w:r>
      <w:r>
        <w:rPr>
          <w:color w:val="231F20"/>
          <w:spacing w:val="3"/>
          <w:w w:val="105"/>
          <w:sz w:val="24"/>
        </w:rPr>
        <w:t>foreigners</w:t>
      </w:r>
      <w:r>
        <w:rPr>
          <w:color w:val="231F20"/>
          <w:spacing w:val="-48"/>
          <w:w w:val="105"/>
          <w:sz w:val="24"/>
        </w:rPr>
        <w:t xml:space="preserve"> </w:t>
      </w:r>
      <w:r>
        <w:rPr>
          <w:color w:val="231F20"/>
          <w:w w:val="105"/>
          <w:sz w:val="24"/>
        </w:rPr>
        <w:t>to</w:t>
      </w:r>
      <w:r>
        <w:rPr>
          <w:color w:val="231F20"/>
          <w:spacing w:val="-47"/>
          <w:w w:val="105"/>
          <w:sz w:val="24"/>
        </w:rPr>
        <w:t xml:space="preserve"> </w:t>
      </w:r>
      <w:r>
        <w:rPr>
          <w:color w:val="231F20"/>
          <w:spacing w:val="3"/>
          <w:w w:val="105"/>
          <w:sz w:val="24"/>
        </w:rPr>
        <w:t>visit</w:t>
      </w:r>
      <w:r>
        <w:rPr>
          <w:color w:val="231F20"/>
          <w:spacing w:val="-47"/>
          <w:w w:val="105"/>
          <w:sz w:val="24"/>
        </w:rPr>
        <w:t xml:space="preserve"> </w:t>
      </w:r>
      <w:r>
        <w:rPr>
          <w:color w:val="231F20"/>
          <w:spacing w:val="2"/>
          <w:w w:val="105"/>
          <w:sz w:val="24"/>
        </w:rPr>
        <w:t>our</w:t>
      </w:r>
      <w:r>
        <w:rPr>
          <w:color w:val="231F20"/>
          <w:spacing w:val="-47"/>
          <w:w w:val="105"/>
          <w:sz w:val="24"/>
        </w:rPr>
        <w:t xml:space="preserve"> </w:t>
      </w:r>
      <w:r>
        <w:rPr>
          <w:color w:val="231F20"/>
          <w:spacing w:val="3"/>
          <w:w w:val="105"/>
          <w:sz w:val="24"/>
        </w:rPr>
        <w:t>country.</w:t>
      </w:r>
      <w:r>
        <w:rPr>
          <w:color w:val="231F20"/>
          <w:spacing w:val="-48"/>
          <w:w w:val="105"/>
          <w:sz w:val="24"/>
        </w:rPr>
        <w:t xml:space="preserve"> </w:t>
      </w:r>
      <w:r>
        <w:rPr>
          <w:color w:val="231F20"/>
          <w:spacing w:val="3"/>
          <w:w w:val="105"/>
          <w:sz w:val="24"/>
        </w:rPr>
        <w:t>They</w:t>
      </w:r>
      <w:r>
        <w:rPr>
          <w:color w:val="231F20"/>
          <w:spacing w:val="-47"/>
          <w:w w:val="105"/>
          <w:sz w:val="24"/>
        </w:rPr>
        <w:t xml:space="preserve"> </w:t>
      </w:r>
      <w:r>
        <w:rPr>
          <w:color w:val="231F20"/>
          <w:spacing w:val="3"/>
          <w:w w:val="105"/>
          <w:sz w:val="24"/>
        </w:rPr>
        <w:t>offer</w:t>
      </w:r>
      <w:r>
        <w:rPr>
          <w:color w:val="231F20"/>
          <w:spacing w:val="-47"/>
          <w:w w:val="105"/>
          <w:sz w:val="24"/>
        </w:rPr>
        <w:t xml:space="preserve"> </w:t>
      </w:r>
      <w:r>
        <w:rPr>
          <w:color w:val="231F20"/>
          <w:spacing w:val="3"/>
          <w:w w:val="105"/>
          <w:sz w:val="24"/>
        </w:rPr>
        <w:t>different</w:t>
      </w:r>
      <w:r>
        <w:rPr>
          <w:color w:val="231F20"/>
          <w:spacing w:val="-47"/>
          <w:w w:val="105"/>
          <w:sz w:val="24"/>
        </w:rPr>
        <w:t xml:space="preserve"> </w:t>
      </w:r>
      <w:r>
        <w:rPr>
          <w:color w:val="231F20"/>
          <w:spacing w:val="3"/>
          <w:w w:val="105"/>
          <w:sz w:val="24"/>
        </w:rPr>
        <w:t>types</w:t>
      </w:r>
      <w:r>
        <w:rPr>
          <w:color w:val="231F20"/>
          <w:spacing w:val="-47"/>
          <w:w w:val="105"/>
          <w:sz w:val="24"/>
        </w:rPr>
        <w:t xml:space="preserve"> </w:t>
      </w:r>
      <w:r>
        <w:rPr>
          <w:color w:val="231F20"/>
          <w:w w:val="105"/>
          <w:sz w:val="24"/>
        </w:rPr>
        <w:t>of</w:t>
      </w:r>
      <w:r>
        <w:rPr>
          <w:color w:val="231F20"/>
          <w:spacing w:val="-48"/>
          <w:w w:val="105"/>
          <w:sz w:val="24"/>
        </w:rPr>
        <w:t xml:space="preserve"> </w:t>
      </w:r>
      <w:r>
        <w:rPr>
          <w:color w:val="231F20"/>
          <w:spacing w:val="4"/>
          <w:w w:val="105"/>
          <w:sz w:val="24"/>
        </w:rPr>
        <w:t xml:space="preserve">packages </w:t>
      </w:r>
      <w:r>
        <w:rPr>
          <w:color w:val="231F20"/>
          <w:spacing w:val="3"/>
          <w:w w:val="105"/>
          <w:sz w:val="24"/>
        </w:rPr>
        <w:t xml:space="preserve">based </w:t>
      </w:r>
      <w:r>
        <w:rPr>
          <w:color w:val="231F20"/>
          <w:w w:val="105"/>
          <w:sz w:val="24"/>
        </w:rPr>
        <w:t xml:space="preserve">on </w:t>
      </w:r>
      <w:r>
        <w:rPr>
          <w:color w:val="231F20"/>
          <w:spacing w:val="2"/>
          <w:w w:val="105"/>
          <w:sz w:val="24"/>
        </w:rPr>
        <w:t xml:space="preserve">the </w:t>
      </w:r>
      <w:r>
        <w:rPr>
          <w:color w:val="231F20"/>
          <w:spacing w:val="3"/>
          <w:w w:val="105"/>
          <w:sz w:val="24"/>
        </w:rPr>
        <w:t xml:space="preserve">interest </w:t>
      </w:r>
      <w:r>
        <w:rPr>
          <w:color w:val="231F20"/>
          <w:w w:val="105"/>
          <w:sz w:val="24"/>
        </w:rPr>
        <w:t xml:space="preserve">of </w:t>
      </w:r>
      <w:r>
        <w:rPr>
          <w:color w:val="231F20"/>
          <w:spacing w:val="3"/>
          <w:w w:val="105"/>
          <w:sz w:val="24"/>
        </w:rPr>
        <w:t xml:space="preserve">their clients including </w:t>
      </w:r>
      <w:r>
        <w:rPr>
          <w:color w:val="231F20"/>
          <w:spacing w:val="2"/>
          <w:w w:val="105"/>
          <w:sz w:val="24"/>
        </w:rPr>
        <w:t>t</w:t>
      </w:r>
      <w:r>
        <w:rPr>
          <w:color w:val="231F20"/>
          <w:spacing w:val="2"/>
          <w:w w:val="105"/>
          <w:sz w:val="24"/>
        </w:rPr>
        <w:t xml:space="preserve">he </w:t>
      </w:r>
      <w:r>
        <w:rPr>
          <w:color w:val="231F20"/>
          <w:spacing w:val="3"/>
          <w:w w:val="105"/>
          <w:sz w:val="24"/>
        </w:rPr>
        <w:t xml:space="preserve">destinations </w:t>
      </w:r>
      <w:r>
        <w:rPr>
          <w:color w:val="231F20"/>
          <w:spacing w:val="4"/>
          <w:w w:val="105"/>
          <w:sz w:val="24"/>
        </w:rPr>
        <w:t xml:space="preserve">of </w:t>
      </w:r>
      <w:r>
        <w:rPr>
          <w:color w:val="231F20"/>
          <w:spacing w:val="3"/>
          <w:w w:val="105"/>
          <w:sz w:val="24"/>
        </w:rPr>
        <w:t>tourist’s</w:t>
      </w:r>
      <w:r>
        <w:rPr>
          <w:color w:val="231F20"/>
          <w:w w:val="105"/>
          <w:sz w:val="24"/>
        </w:rPr>
        <w:t xml:space="preserve"> </w:t>
      </w:r>
      <w:r>
        <w:rPr>
          <w:color w:val="231F20"/>
          <w:spacing w:val="4"/>
          <w:w w:val="105"/>
          <w:sz w:val="24"/>
        </w:rPr>
        <w:t>interest.</w:t>
      </w:r>
    </w:p>
    <w:p w:rsidR="000D3991" w:rsidRDefault="00D12952" w:rsidP="00D12952">
      <w:pPr>
        <w:pStyle w:val="ListParagraph"/>
        <w:numPr>
          <w:ilvl w:val="0"/>
          <w:numId w:val="44"/>
        </w:numPr>
        <w:tabs>
          <w:tab w:val="left" w:pos="798"/>
        </w:tabs>
        <w:spacing w:before="162" w:line="300" w:lineRule="auto"/>
        <w:ind w:right="2211"/>
        <w:jc w:val="both"/>
        <w:rPr>
          <w:sz w:val="24"/>
        </w:rPr>
      </w:pPr>
      <w:r>
        <w:rPr>
          <w:rFonts w:ascii="Times New Roman" w:hAnsi="Times New Roman"/>
          <w:i/>
          <w:color w:val="231F20"/>
          <w:spacing w:val="3"/>
          <w:sz w:val="24"/>
        </w:rPr>
        <w:t xml:space="preserve">Outbound Tour Operators </w:t>
      </w:r>
      <w:r>
        <w:rPr>
          <w:color w:val="231F20"/>
          <w:spacing w:val="2"/>
          <w:sz w:val="24"/>
        </w:rPr>
        <w:t xml:space="preserve">are </w:t>
      </w:r>
      <w:r>
        <w:rPr>
          <w:color w:val="231F20"/>
          <w:spacing w:val="3"/>
          <w:sz w:val="24"/>
        </w:rPr>
        <w:t xml:space="preserve">making packages </w:t>
      </w:r>
      <w:r>
        <w:rPr>
          <w:color w:val="231F20"/>
          <w:spacing w:val="2"/>
          <w:sz w:val="24"/>
        </w:rPr>
        <w:t xml:space="preserve">for out </w:t>
      </w:r>
      <w:r>
        <w:rPr>
          <w:color w:val="231F20"/>
          <w:spacing w:val="4"/>
          <w:sz w:val="24"/>
        </w:rPr>
        <w:t xml:space="preserve">going </w:t>
      </w:r>
      <w:r>
        <w:rPr>
          <w:color w:val="231F20"/>
          <w:spacing w:val="3"/>
          <w:sz w:val="24"/>
        </w:rPr>
        <w:t xml:space="preserve">tourist, </w:t>
      </w:r>
      <w:r>
        <w:rPr>
          <w:color w:val="231F20"/>
          <w:spacing w:val="2"/>
          <w:sz w:val="24"/>
        </w:rPr>
        <w:t xml:space="preserve">the one who </w:t>
      </w:r>
      <w:r>
        <w:rPr>
          <w:color w:val="231F20"/>
          <w:spacing w:val="3"/>
          <w:sz w:val="24"/>
        </w:rPr>
        <w:t xml:space="preserve">interest </w:t>
      </w:r>
      <w:r>
        <w:rPr>
          <w:color w:val="231F20"/>
          <w:sz w:val="24"/>
        </w:rPr>
        <w:t xml:space="preserve">in </w:t>
      </w:r>
      <w:r>
        <w:rPr>
          <w:color w:val="231F20"/>
          <w:spacing w:val="3"/>
          <w:sz w:val="24"/>
        </w:rPr>
        <w:t xml:space="preserve">visiting foreign countries. This </w:t>
      </w:r>
      <w:r>
        <w:rPr>
          <w:color w:val="231F20"/>
          <w:spacing w:val="4"/>
          <w:sz w:val="24"/>
        </w:rPr>
        <w:t xml:space="preserve">is </w:t>
      </w:r>
      <w:r>
        <w:rPr>
          <w:color w:val="231F20"/>
          <w:spacing w:val="3"/>
          <w:sz w:val="24"/>
        </w:rPr>
        <w:t xml:space="preserve">little more difficult than handling foreigners </w:t>
      </w:r>
      <w:r>
        <w:rPr>
          <w:color w:val="231F20"/>
          <w:sz w:val="24"/>
        </w:rPr>
        <w:t xml:space="preserve">in </w:t>
      </w:r>
      <w:r>
        <w:rPr>
          <w:color w:val="231F20"/>
          <w:spacing w:val="2"/>
          <w:sz w:val="24"/>
        </w:rPr>
        <w:t xml:space="preserve">our </w:t>
      </w:r>
      <w:r>
        <w:rPr>
          <w:color w:val="231F20"/>
          <w:spacing w:val="3"/>
          <w:sz w:val="24"/>
        </w:rPr>
        <w:t xml:space="preserve">state </w:t>
      </w:r>
      <w:r>
        <w:rPr>
          <w:color w:val="231F20"/>
          <w:spacing w:val="4"/>
          <w:sz w:val="24"/>
        </w:rPr>
        <w:t xml:space="preserve">because </w:t>
      </w:r>
      <w:r>
        <w:rPr>
          <w:color w:val="231F20"/>
          <w:spacing w:val="3"/>
          <w:sz w:val="24"/>
        </w:rPr>
        <w:t xml:space="preserve">they should </w:t>
      </w:r>
      <w:r>
        <w:rPr>
          <w:color w:val="231F20"/>
          <w:sz w:val="24"/>
        </w:rPr>
        <w:t xml:space="preserve">be </w:t>
      </w:r>
      <w:r>
        <w:rPr>
          <w:color w:val="231F20"/>
          <w:spacing w:val="3"/>
          <w:sz w:val="24"/>
        </w:rPr>
        <w:t xml:space="preserve">aware </w:t>
      </w:r>
      <w:r>
        <w:rPr>
          <w:color w:val="231F20"/>
          <w:sz w:val="24"/>
        </w:rPr>
        <w:t xml:space="preserve">of </w:t>
      </w:r>
      <w:r>
        <w:rPr>
          <w:color w:val="231F20"/>
          <w:spacing w:val="2"/>
          <w:sz w:val="24"/>
        </w:rPr>
        <w:t xml:space="preserve">all </w:t>
      </w:r>
      <w:r>
        <w:rPr>
          <w:color w:val="231F20"/>
          <w:spacing w:val="3"/>
          <w:sz w:val="24"/>
        </w:rPr>
        <w:t xml:space="preserve">travel formalities </w:t>
      </w:r>
      <w:r>
        <w:rPr>
          <w:color w:val="231F20"/>
          <w:spacing w:val="2"/>
          <w:sz w:val="24"/>
        </w:rPr>
        <w:t xml:space="preserve">and </w:t>
      </w:r>
      <w:r>
        <w:rPr>
          <w:color w:val="231F20"/>
          <w:spacing w:val="3"/>
          <w:sz w:val="24"/>
        </w:rPr>
        <w:t xml:space="preserve">places </w:t>
      </w:r>
      <w:r>
        <w:rPr>
          <w:color w:val="231F20"/>
          <w:sz w:val="24"/>
        </w:rPr>
        <w:t xml:space="preserve">of </w:t>
      </w:r>
      <w:r>
        <w:rPr>
          <w:color w:val="231F20"/>
          <w:spacing w:val="4"/>
          <w:sz w:val="24"/>
        </w:rPr>
        <w:t xml:space="preserve">interest </w:t>
      </w:r>
      <w:r>
        <w:rPr>
          <w:color w:val="231F20"/>
          <w:sz w:val="24"/>
        </w:rPr>
        <w:t xml:space="preserve">in a </w:t>
      </w:r>
      <w:r>
        <w:rPr>
          <w:color w:val="231F20"/>
          <w:spacing w:val="3"/>
          <w:sz w:val="24"/>
        </w:rPr>
        <w:t>foreign</w:t>
      </w:r>
      <w:r>
        <w:rPr>
          <w:color w:val="231F20"/>
          <w:spacing w:val="13"/>
          <w:sz w:val="24"/>
        </w:rPr>
        <w:t xml:space="preserve"> </w:t>
      </w:r>
      <w:r>
        <w:rPr>
          <w:color w:val="231F20"/>
          <w:spacing w:val="4"/>
          <w:sz w:val="24"/>
        </w:rPr>
        <w:t>country.</w:t>
      </w:r>
    </w:p>
    <w:p w:rsidR="000D3991" w:rsidRDefault="00D12952" w:rsidP="00D12952">
      <w:pPr>
        <w:pStyle w:val="ListParagraph"/>
        <w:numPr>
          <w:ilvl w:val="0"/>
          <w:numId w:val="44"/>
        </w:numPr>
        <w:tabs>
          <w:tab w:val="left" w:pos="798"/>
        </w:tabs>
        <w:spacing w:before="162" w:line="300" w:lineRule="auto"/>
        <w:ind w:right="2211"/>
        <w:jc w:val="both"/>
        <w:rPr>
          <w:sz w:val="24"/>
        </w:rPr>
      </w:pPr>
      <w:r>
        <w:rPr>
          <w:rFonts w:ascii="Times New Roman" w:hAnsi="Times New Roman"/>
          <w:i/>
          <w:color w:val="231F20"/>
          <w:spacing w:val="3"/>
          <w:w w:val="105"/>
          <w:sz w:val="24"/>
        </w:rPr>
        <w:t>Domestic</w:t>
      </w:r>
      <w:r>
        <w:rPr>
          <w:rFonts w:ascii="Times New Roman" w:hAnsi="Times New Roman"/>
          <w:i/>
          <w:color w:val="231F20"/>
          <w:spacing w:val="-11"/>
          <w:w w:val="105"/>
          <w:sz w:val="24"/>
        </w:rPr>
        <w:t xml:space="preserve"> </w:t>
      </w:r>
      <w:r>
        <w:rPr>
          <w:rFonts w:ascii="Times New Roman" w:hAnsi="Times New Roman"/>
          <w:i/>
          <w:color w:val="231F20"/>
          <w:spacing w:val="3"/>
          <w:w w:val="105"/>
          <w:sz w:val="24"/>
        </w:rPr>
        <w:t>Tour</w:t>
      </w:r>
      <w:r>
        <w:rPr>
          <w:rFonts w:ascii="Times New Roman" w:hAnsi="Times New Roman"/>
          <w:i/>
          <w:color w:val="231F20"/>
          <w:spacing w:val="-11"/>
          <w:w w:val="105"/>
          <w:sz w:val="24"/>
        </w:rPr>
        <w:t xml:space="preserve"> </w:t>
      </w:r>
      <w:r>
        <w:rPr>
          <w:rFonts w:ascii="Times New Roman" w:hAnsi="Times New Roman"/>
          <w:i/>
          <w:color w:val="231F20"/>
          <w:spacing w:val="3"/>
          <w:w w:val="105"/>
          <w:sz w:val="24"/>
        </w:rPr>
        <w:t>Operators</w:t>
      </w:r>
      <w:r>
        <w:rPr>
          <w:rFonts w:ascii="Times New Roman" w:hAnsi="Times New Roman"/>
          <w:i/>
          <w:color w:val="231F20"/>
          <w:spacing w:val="-11"/>
          <w:w w:val="105"/>
          <w:sz w:val="24"/>
        </w:rPr>
        <w:t xml:space="preserve"> </w:t>
      </w:r>
      <w:r>
        <w:rPr>
          <w:color w:val="231F20"/>
          <w:spacing w:val="2"/>
          <w:w w:val="105"/>
          <w:sz w:val="24"/>
        </w:rPr>
        <w:t>are</w:t>
      </w:r>
      <w:r>
        <w:rPr>
          <w:color w:val="231F20"/>
          <w:spacing w:val="-11"/>
          <w:w w:val="105"/>
          <w:sz w:val="24"/>
        </w:rPr>
        <w:t xml:space="preserve"> </w:t>
      </w:r>
      <w:r>
        <w:rPr>
          <w:color w:val="231F20"/>
          <w:spacing w:val="3"/>
          <w:w w:val="105"/>
          <w:sz w:val="24"/>
        </w:rPr>
        <w:t>those</w:t>
      </w:r>
      <w:r>
        <w:rPr>
          <w:color w:val="231F20"/>
          <w:spacing w:val="-11"/>
          <w:w w:val="105"/>
          <w:sz w:val="24"/>
        </w:rPr>
        <w:t xml:space="preserve"> </w:t>
      </w:r>
      <w:r>
        <w:rPr>
          <w:color w:val="231F20"/>
          <w:spacing w:val="2"/>
          <w:w w:val="105"/>
          <w:sz w:val="24"/>
        </w:rPr>
        <w:t>who</w:t>
      </w:r>
      <w:r>
        <w:rPr>
          <w:color w:val="231F20"/>
          <w:spacing w:val="-12"/>
          <w:w w:val="105"/>
          <w:sz w:val="24"/>
        </w:rPr>
        <w:t xml:space="preserve"> </w:t>
      </w:r>
      <w:r>
        <w:rPr>
          <w:color w:val="231F20"/>
          <w:spacing w:val="3"/>
          <w:w w:val="105"/>
          <w:sz w:val="24"/>
        </w:rPr>
        <w:t>make</w:t>
      </w:r>
      <w:r>
        <w:rPr>
          <w:color w:val="231F20"/>
          <w:spacing w:val="-11"/>
          <w:w w:val="105"/>
          <w:sz w:val="24"/>
        </w:rPr>
        <w:t xml:space="preserve"> </w:t>
      </w:r>
      <w:r>
        <w:rPr>
          <w:color w:val="231F20"/>
          <w:spacing w:val="3"/>
          <w:w w:val="105"/>
          <w:sz w:val="24"/>
        </w:rPr>
        <w:t>travel</w:t>
      </w:r>
      <w:r>
        <w:rPr>
          <w:color w:val="231F20"/>
          <w:spacing w:val="-11"/>
          <w:w w:val="105"/>
          <w:sz w:val="24"/>
        </w:rPr>
        <w:t xml:space="preserve"> </w:t>
      </w:r>
      <w:r>
        <w:rPr>
          <w:color w:val="231F20"/>
          <w:spacing w:val="4"/>
          <w:w w:val="105"/>
          <w:sz w:val="24"/>
        </w:rPr>
        <w:t xml:space="preserve">arrangement </w:t>
      </w:r>
      <w:r>
        <w:rPr>
          <w:color w:val="231F20"/>
          <w:spacing w:val="2"/>
          <w:w w:val="105"/>
          <w:sz w:val="24"/>
        </w:rPr>
        <w:t xml:space="preserve">and </w:t>
      </w:r>
      <w:r>
        <w:rPr>
          <w:color w:val="231F20"/>
          <w:spacing w:val="3"/>
          <w:w w:val="105"/>
          <w:sz w:val="24"/>
        </w:rPr>
        <w:t xml:space="preserve">packages </w:t>
      </w:r>
      <w:r>
        <w:rPr>
          <w:color w:val="231F20"/>
          <w:spacing w:val="2"/>
          <w:w w:val="105"/>
          <w:sz w:val="24"/>
        </w:rPr>
        <w:t xml:space="preserve">for the </w:t>
      </w:r>
      <w:r>
        <w:rPr>
          <w:color w:val="231F20"/>
          <w:spacing w:val="3"/>
          <w:w w:val="105"/>
          <w:sz w:val="24"/>
        </w:rPr>
        <w:t xml:space="preserve">domestic tourists </w:t>
      </w:r>
      <w:r>
        <w:rPr>
          <w:color w:val="231F20"/>
          <w:w w:val="105"/>
          <w:sz w:val="24"/>
        </w:rPr>
        <w:t xml:space="preserve">to </w:t>
      </w:r>
      <w:r>
        <w:rPr>
          <w:color w:val="231F20"/>
          <w:spacing w:val="3"/>
          <w:w w:val="105"/>
          <w:sz w:val="24"/>
        </w:rPr>
        <w:t xml:space="preserve">visit different places </w:t>
      </w:r>
      <w:r>
        <w:rPr>
          <w:color w:val="231F20"/>
          <w:spacing w:val="4"/>
          <w:w w:val="105"/>
          <w:sz w:val="24"/>
        </w:rPr>
        <w:t xml:space="preserve">of </w:t>
      </w:r>
      <w:r>
        <w:rPr>
          <w:color w:val="231F20"/>
          <w:spacing w:val="3"/>
          <w:w w:val="105"/>
          <w:sz w:val="24"/>
        </w:rPr>
        <w:t xml:space="preserve">interest </w:t>
      </w:r>
      <w:r>
        <w:rPr>
          <w:color w:val="231F20"/>
          <w:w w:val="105"/>
          <w:sz w:val="24"/>
        </w:rPr>
        <w:t xml:space="preserve">in </w:t>
      </w:r>
      <w:r>
        <w:rPr>
          <w:color w:val="231F20"/>
          <w:spacing w:val="3"/>
          <w:w w:val="105"/>
          <w:sz w:val="24"/>
        </w:rPr>
        <w:t>their</w:t>
      </w:r>
      <w:r>
        <w:rPr>
          <w:color w:val="231F20"/>
          <w:spacing w:val="-2"/>
          <w:w w:val="105"/>
          <w:sz w:val="24"/>
        </w:rPr>
        <w:t xml:space="preserve"> </w:t>
      </w:r>
      <w:r>
        <w:rPr>
          <w:color w:val="231F20"/>
          <w:spacing w:val="4"/>
          <w:w w:val="105"/>
          <w:sz w:val="24"/>
        </w:rPr>
        <w:t>country.</w:t>
      </w:r>
    </w:p>
    <w:p w:rsidR="000D3991" w:rsidRDefault="00D12952" w:rsidP="00D12952">
      <w:pPr>
        <w:pStyle w:val="ListParagraph"/>
        <w:numPr>
          <w:ilvl w:val="0"/>
          <w:numId w:val="44"/>
        </w:numPr>
        <w:tabs>
          <w:tab w:val="left" w:pos="798"/>
        </w:tabs>
        <w:spacing w:before="163" w:line="300" w:lineRule="auto"/>
        <w:ind w:right="2210"/>
        <w:jc w:val="both"/>
        <w:rPr>
          <w:sz w:val="24"/>
        </w:rPr>
      </w:pPr>
      <w:r>
        <w:rPr>
          <w:rFonts w:ascii="Times New Roman" w:hAnsi="Times New Roman"/>
          <w:i/>
          <w:color w:val="231F20"/>
          <w:spacing w:val="3"/>
          <w:w w:val="105"/>
          <w:sz w:val="24"/>
        </w:rPr>
        <w:t xml:space="preserve">Ground Operators </w:t>
      </w:r>
      <w:r>
        <w:rPr>
          <w:color w:val="231F20"/>
          <w:spacing w:val="2"/>
          <w:w w:val="105"/>
          <w:sz w:val="24"/>
        </w:rPr>
        <w:t xml:space="preserve">are the one who </w:t>
      </w:r>
      <w:r>
        <w:rPr>
          <w:color w:val="231F20"/>
          <w:spacing w:val="3"/>
          <w:w w:val="105"/>
          <w:sz w:val="24"/>
        </w:rPr>
        <w:t xml:space="preserve">deal with </w:t>
      </w:r>
      <w:r>
        <w:rPr>
          <w:color w:val="231F20"/>
          <w:spacing w:val="2"/>
          <w:w w:val="105"/>
          <w:sz w:val="24"/>
        </w:rPr>
        <w:t xml:space="preserve">the </w:t>
      </w:r>
      <w:r>
        <w:rPr>
          <w:color w:val="231F20"/>
          <w:spacing w:val="3"/>
          <w:w w:val="105"/>
          <w:sz w:val="24"/>
        </w:rPr>
        <w:t xml:space="preserve">arrangement </w:t>
      </w:r>
      <w:r>
        <w:rPr>
          <w:color w:val="231F20"/>
          <w:spacing w:val="4"/>
          <w:w w:val="105"/>
          <w:sz w:val="24"/>
        </w:rPr>
        <w:t xml:space="preserve">of </w:t>
      </w:r>
      <w:r>
        <w:rPr>
          <w:color w:val="231F20"/>
          <w:spacing w:val="3"/>
          <w:w w:val="105"/>
          <w:sz w:val="24"/>
        </w:rPr>
        <w:t>ground</w:t>
      </w:r>
      <w:r>
        <w:rPr>
          <w:color w:val="231F20"/>
          <w:spacing w:val="-14"/>
          <w:w w:val="105"/>
          <w:sz w:val="24"/>
        </w:rPr>
        <w:t xml:space="preserve"> </w:t>
      </w:r>
      <w:r>
        <w:rPr>
          <w:color w:val="231F20"/>
          <w:spacing w:val="3"/>
          <w:w w:val="105"/>
          <w:sz w:val="24"/>
        </w:rPr>
        <w:t>services</w:t>
      </w:r>
      <w:r>
        <w:rPr>
          <w:color w:val="231F20"/>
          <w:spacing w:val="-14"/>
          <w:w w:val="105"/>
          <w:sz w:val="24"/>
        </w:rPr>
        <w:t xml:space="preserve"> </w:t>
      </w:r>
      <w:r>
        <w:rPr>
          <w:color w:val="231F20"/>
          <w:w w:val="105"/>
          <w:sz w:val="24"/>
        </w:rPr>
        <w:t>as</w:t>
      </w:r>
      <w:r>
        <w:rPr>
          <w:color w:val="231F20"/>
          <w:spacing w:val="-14"/>
          <w:w w:val="105"/>
          <w:sz w:val="24"/>
        </w:rPr>
        <w:t xml:space="preserve"> </w:t>
      </w:r>
      <w:r>
        <w:rPr>
          <w:color w:val="231F20"/>
          <w:spacing w:val="2"/>
          <w:w w:val="105"/>
          <w:sz w:val="24"/>
        </w:rPr>
        <w:t>the</w:t>
      </w:r>
      <w:r>
        <w:rPr>
          <w:color w:val="231F20"/>
          <w:spacing w:val="-14"/>
          <w:w w:val="105"/>
          <w:sz w:val="24"/>
        </w:rPr>
        <w:t xml:space="preserve"> </w:t>
      </w:r>
      <w:r>
        <w:rPr>
          <w:color w:val="231F20"/>
          <w:spacing w:val="3"/>
          <w:w w:val="105"/>
          <w:sz w:val="24"/>
        </w:rPr>
        <w:t>tourist</w:t>
      </w:r>
      <w:r>
        <w:rPr>
          <w:color w:val="231F20"/>
          <w:spacing w:val="-13"/>
          <w:w w:val="105"/>
          <w:sz w:val="24"/>
        </w:rPr>
        <w:t xml:space="preserve"> </w:t>
      </w:r>
      <w:r>
        <w:rPr>
          <w:color w:val="231F20"/>
          <w:spacing w:val="3"/>
          <w:w w:val="105"/>
          <w:sz w:val="24"/>
        </w:rPr>
        <w:t>reach</w:t>
      </w:r>
      <w:r>
        <w:rPr>
          <w:color w:val="231F20"/>
          <w:spacing w:val="-14"/>
          <w:w w:val="105"/>
          <w:sz w:val="24"/>
        </w:rPr>
        <w:t xml:space="preserve"> </w:t>
      </w:r>
      <w:r>
        <w:rPr>
          <w:color w:val="231F20"/>
          <w:w w:val="105"/>
          <w:sz w:val="24"/>
        </w:rPr>
        <w:t>to</w:t>
      </w:r>
      <w:r>
        <w:rPr>
          <w:color w:val="231F20"/>
          <w:spacing w:val="-14"/>
          <w:w w:val="105"/>
          <w:sz w:val="24"/>
        </w:rPr>
        <w:t xml:space="preserve"> </w:t>
      </w:r>
      <w:r>
        <w:rPr>
          <w:color w:val="231F20"/>
          <w:w w:val="105"/>
          <w:sz w:val="24"/>
        </w:rPr>
        <w:t>a</w:t>
      </w:r>
      <w:r>
        <w:rPr>
          <w:color w:val="231F20"/>
          <w:spacing w:val="-14"/>
          <w:w w:val="105"/>
          <w:sz w:val="24"/>
        </w:rPr>
        <w:t xml:space="preserve"> </w:t>
      </w:r>
      <w:r>
        <w:rPr>
          <w:color w:val="231F20"/>
          <w:spacing w:val="3"/>
          <w:w w:val="105"/>
          <w:sz w:val="24"/>
        </w:rPr>
        <w:t>particular</w:t>
      </w:r>
      <w:r>
        <w:rPr>
          <w:color w:val="231F20"/>
          <w:spacing w:val="-14"/>
          <w:w w:val="105"/>
          <w:sz w:val="24"/>
        </w:rPr>
        <w:t xml:space="preserve"> </w:t>
      </w:r>
      <w:r>
        <w:rPr>
          <w:color w:val="231F20"/>
          <w:spacing w:val="3"/>
          <w:w w:val="105"/>
          <w:sz w:val="24"/>
        </w:rPr>
        <w:t>destination</w:t>
      </w:r>
      <w:r>
        <w:rPr>
          <w:color w:val="231F20"/>
          <w:spacing w:val="-13"/>
          <w:w w:val="105"/>
          <w:sz w:val="24"/>
        </w:rPr>
        <w:t xml:space="preserve"> </w:t>
      </w:r>
      <w:r>
        <w:rPr>
          <w:color w:val="231F20"/>
          <w:spacing w:val="4"/>
          <w:w w:val="105"/>
          <w:sz w:val="24"/>
        </w:rPr>
        <w:t xml:space="preserve">such </w:t>
      </w:r>
      <w:r>
        <w:rPr>
          <w:color w:val="231F20"/>
          <w:w w:val="105"/>
          <w:sz w:val="24"/>
        </w:rPr>
        <w:t>as</w:t>
      </w:r>
      <w:r>
        <w:rPr>
          <w:color w:val="231F20"/>
          <w:spacing w:val="-7"/>
          <w:w w:val="105"/>
          <w:sz w:val="24"/>
        </w:rPr>
        <w:t xml:space="preserve"> </w:t>
      </w:r>
      <w:r>
        <w:rPr>
          <w:color w:val="231F20"/>
          <w:spacing w:val="3"/>
          <w:w w:val="105"/>
          <w:sz w:val="24"/>
        </w:rPr>
        <w:t>arranging</w:t>
      </w:r>
      <w:r>
        <w:rPr>
          <w:color w:val="231F20"/>
          <w:spacing w:val="-6"/>
          <w:w w:val="105"/>
          <w:sz w:val="24"/>
        </w:rPr>
        <w:t xml:space="preserve"> </w:t>
      </w:r>
      <w:r>
        <w:rPr>
          <w:color w:val="231F20"/>
          <w:spacing w:val="3"/>
          <w:w w:val="105"/>
          <w:sz w:val="24"/>
        </w:rPr>
        <w:t>transfers,</w:t>
      </w:r>
      <w:r>
        <w:rPr>
          <w:color w:val="231F20"/>
          <w:spacing w:val="-7"/>
          <w:w w:val="105"/>
          <w:sz w:val="24"/>
        </w:rPr>
        <w:t xml:space="preserve"> </w:t>
      </w:r>
      <w:r>
        <w:rPr>
          <w:color w:val="231F20"/>
          <w:spacing w:val="3"/>
          <w:w w:val="105"/>
          <w:sz w:val="24"/>
        </w:rPr>
        <w:t>arranging</w:t>
      </w:r>
      <w:r>
        <w:rPr>
          <w:color w:val="231F20"/>
          <w:spacing w:val="-6"/>
          <w:w w:val="105"/>
          <w:sz w:val="24"/>
        </w:rPr>
        <w:t xml:space="preserve"> </w:t>
      </w:r>
      <w:r>
        <w:rPr>
          <w:color w:val="231F20"/>
          <w:spacing w:val="3"/>
          <w:w w:val="105"/>
          <w:sz w:val="24"/>
        </w:rPr>
        <w:t>meals,</w:t>
      </w:r>
      <w:r>
        <w:rPr>
          <w:color w:val="231F20"/>
          <w:spacing w:val="-6"/>
          <w:w w:val="105"/>
          <w:sz w:val="24"/>
        </w:rPr>
        <w:t xml:space="preserve"> </w:t>
      </w:r>
      <w:r>
        <w:rPr>
          <w:color w:val="231F20"/>
          <w:spacing w:val="3"/>
          <w:w w:val="105"/>
          <w:sz w:val="24"/>
        </w:rPr>
        <w:t>guide</w:t>
      </w:r>
      <w:r>
        <w:rPr>
          <w:color w:val="231F20"/>
          <w:spacing w:val="-7"/>
          <w:w w:val="105"/>
          <w:sz w:val="24"/>
        </w:rPr>
        <w:t xml:space="preserve"> </w:t>
      </w:r>
      <w:r>
        <w:rPr>
          <w:color w:val="231F20"/>
          <w:spacing w:val="3"/>
          <w:w w:val="105"/>
          <w:sz w:val="24"/>
        </w:rPr>
        <w:t>services</w:t>
      </w:r>
      <w:r>
        <w:rPr>
          <w:color w:val="231F20"/>
          <w:spacing w:val="-6"/>
          <w:w w:val="105"/>
          <w:sz w:val="24"/>
        </w:rPr>
        <w:t xml:space="preserve"> </w:t>
      </w:r>
      <w:r>
        <w:rPr>
          <w:color w:val="231F20"/>
          <w:spacing w:val="4"/>
          <w:w w:val="105"/>
          <w:sz w:val="24"/>
        </w:rPr>
        <w:t>etc.</w:t>
      </w:r>
    </w:p>
    <w:p w:rsidR="000D3991" w:rsidRDefault="00D12952" w:rsidP="00D12952">
      <w:pPr>
        <w:pStyle w:val="ListParagraph"/>
        <w:numPr>
          <w:ilvl w:val="0"/>
          <w:numId w:val="44"/>
        </w:numPr>
        <w:tabs>
          <w:tab w:val="left" w:pos="798"/>
        </w:tabs>
        <w:spacing w:before="162" w:line="300" w:lineRule="auto"/>
        <w:ind w:right="2210"/>
        <w:jc w:val="both"/>
        <w:rPr>
          <w:sz w:val="24"/>
        </w:rPr>
      </w:pPr>
      <w:r>
        <w:rPr>
          <w:rFonts w:ascii="Times New Roman" w:hAnsi="Times New Roman"/>
          <w:i/>
          <w:color w:val="231F20"/>
          <w:spacing w:val="3"/>
          <w:sz w:val="24"/>
        </w:rPr>
        <w:t xml:space="preserve">Specialist Tour Operators </w:t>
      </w:r>
      <w:r>
        <w:rPr>
          <w:color w:val="231F20"/>
          <w:spacing w:val="2"/>
          <w:sz w:val="24"/>
        </w:rPr>
        <w:t xml:space="preserve">are the one who </w:t>
      </w:r>
      <w:r>
        <w:rPr>
          <w:color w:val="231F20"/>
          <w:spacing w:val="3"/>
          <w:sz w:val="24"/>
        </w:rPr>
        <w:t xml:space="preserve">specialized </w:t>
      </w:r>
      <w:r>
        <w:rPr>
          <w:color w:val="231F20"/>
          <w:sz w:val="24"/>
        </w:rPr>
        <w:t xml:space="preserve">in </w:t>
      </w:r>
      <w:r>
        <w:rPr>
          <w:color w:val="231F20"/>
          <w:spacing w:val="4"/>
          <w:sz w:val="24"/>
        </w:rPr>
        <w:t xml:space="preserve">special </w:t>
      </w:r>
      <w:r>
        <w:rPr>
          <w:color w:val="231F20"/>
          <w:spacing w:val="3"/>
          <w:sz w:val="24"/>
        </w:rPr>
        <w:t xml:space="preserve">types </w:t>
      </w:r>
      <w:r>
        <w:rPr>
          <w:color w:val="231F20"/>
          <w:sz w:val="24"/>
        </w:rPr>
        <w:t xml:space="preserve">of </w:t>
      </w:r>
      <w:r>
        <w:rPr>
          <w:color w:val="231F20"/>
          <w:spacing w:val="3"/>
          <w:sz w:val="24"/>
        </w:rPr>
        <w:t xml:space="preserve">packages. </w:t>
      </w:r>
      <w:r>
        <w:rPr>
          <w:color w:val="231F20"/>
          <w:spacing w:val="2"/>
          <w:sz w:val="24"/>
        </w:rPr>
        <w:t xml:space="preserve">Its </w:t>
      </w:r>
      <w:r>
        <w:rPr>
          <w:color w:val="231F20"/>
          <w:sz w:val="24"/>
        </w:rPr>
        <w:t xml:space="preserve">a </w:t>
      </w:r>
      <w:r>
        <w:rPr>
          <w:color w:val="231F20"/>
          <w:spacing w:val="3"/>
          <w:sz w:val="24"/>
        </w:rPr>
        <w:t xml:space="preserve">niche market where they </w:t>
      </w:r>
      <w:r>
        <w:rPr>
          <w:color w:val="231F20"/>
          <w:spacing w:val="2"/>
          <w:sz w:val="24"/>
        </w:rPr>
        <w:t xml:space="preserve">try </w:t>
      </w:r>
      <w:r>
        <w:rPr>
          <w:color w:val="231F20"/>
          <w:sz w:val="24"/>
        </w:rPr>
        <w:t xml:space="preserve">to </w:t>
      </w:r>
      <w:r>
        <w:rPr>
          <w:color w:val="231F20"/>
          <w:spacing w:val="3"/>
          <w:sz w:val="24"/>
        </w:rPr>
        <w:t xml:space="preserve">satisfy </w:t>
      </w:r>
      <w:r>
        <w:rPr>
          <w:color w:val="231F20"/>
          <w:sz w:val="24"/>
        </w:rPr>
        <w:t xml:space="preserve">a </w:t>
      </w:r>
      <w:r>
        <w:rPr>
          <w:color w:val="231F20"/>
          <w:spacing w:val="3"/>
          <w:sz w:val="24"/>
        </w:rPr>
        <w:t xml:space="preserve">group </w:t>
      </w:r>
      <w:r>
        <w:rPr>
          <w:color w:val="231F20"/>
          <w:sz w:val="24"/>
        </w:rPr>
        <w:t xml:space="preserve">of </w:t>
      </w:r>
      <w:r>
        <w:rPr>
          <w:color w:val="231F20"/>
          <w:spacing w:val="3"/>
          <w:sz w:val="24"/>
        </w:rPr>
        <w:t xml:space="preserve">special interest tourists such </w:t>
      </w:r>
      <w:r>
        <w:rPr>
          <w:color w:val="231F20"/>
          <w:sz w:val="24"/>
        </w:rPr>
        <w:t xml:space="preserve">as </w:t>
      </w:r>
      <w:r>
        <w:rPr>
          <w:color w:val="231F20"/>
          <w:spacing w:val="3"/>
          <w:sz w:val="24"/>
        </w:rPr>
        <w:t xml:space="preserve">people </w:t>
      </w:r>
      <w:r>
        <w:rPr>
          <w:color w:val="231F20"/>
          <w:spacing w:val="2"/>
          <w:sz w:val="24"/>
        </w:rPr>
        <w:t xml:space="preserve">who </w:t>
      </w:r>
      <w:r>
        <w:rPr>
          <w:color w:val="231F20"/>
          <w:spacing w:val="3"/>
          <w:sz w:val="24"/>
        </w:rPr>
        <w:t xml:space="preserve">visit places </w:t>
      </w:r>
      <w:r>
        <w:rPr>
          <w:color w:val="231F20"/>
          <w:spacing w:val="4"/>
          <w:sz w:val="24"/>
        </w:rPr>
        <w:t xml:space="preserve">for </w:t>
      </w:r>
      <w:r>
        <w:rPr>
          <w:color w:val="231F20"/>
          <w:spacing w:val="3"/>
          <w:sz w:val="24"/>
        </w:rPr>
        <w:t>bird watching, expedition, adventure sports</w:t>
      </w:r>
      <w:r>
        <w:rPr>
          <w:color w:val="231F20"/>
          <w:spacing w:val="23"/>
          <w:sz w:val="24"/>
        </w:rPr>
        <w:t xml:space="preserve"> </w:t>
      </w:r>
      <w:r>
        <w:rPr>
          <w:color w:val="231F20"/>
          <w:spacing w:val="4"/>
          <w:sz w:val="24"/>
        </w:rPr>
        <w:t>etc.</w:t>
      </w:r>
    </w:p>
    <w:p w:rsidR="000D3991" w:rsidRDefault="000D3991">
      <w:pPr>
        <w:pStyle w:val="BodyText"/>
        <w:spacing w:before="5"/>
        <w:rPr>
          <w:sz w:val="29"/>
        </w:rPr>
      </w:pPr>
    </w:p>
    <w:p w:rsidR="000D3991" w:rsidRDefault="00D12952">
      <w:pPr>
        <w:pStyle w:val="Heading2"/>
        <w:ind w:left="117"/>
      </w:pPr>
      <w:r>
        <w:rPr>
          <w:color w:val="231F20"/>
          <w:w w:val="85"/>
        </w:rPr>
        <w:t>Guides and Escorts</w:t>
      </w:r>
    </w:p>
    <w:p w:rsidR="000D3991" w:rsidRDefault="000D3991">
      <w:pPr>
        <w:pStyle w:val="BodyText"/>
        <w:spacing w:before="5"/>
        <w:rPr>
          <w:rFonts w:ascii="DejaVu Sans"/>
          <w:b/>
          <w:i/>
          <w:sz w:val="38"/>
        </w:rPr>
      </w:pPr>
    </w:p>
    <w:p w:rsidR="000D3991" w:rsidRDefault="00D12952">
      <w:pPr>
        <w:pStyle w:val="BodyText"/>
        <w:spacing w:line="300" w:lineRule="auto"/>
        <w:ind w:left="117" w:right="2211" w:firstLine="720"/>
        <w:jc w:val="both"/>
      </w:pPr>
      <w:r>
        <w:rPr>
          <w:color w:val="231F20"/>
          <w:spacing w:val="3"/>
          <w:w w:val="105"/>
        </w:rPr>
        <w:t xml:space="preserve">Guides </w:t>
      </w:r>
      <w:r>
        <w:rPr>
          <w:color w:val="231F20"/>
          <w:spacing w:val="2"/>
          <w:w w:val="105"/>
        </w:rPr>
        <w:t xml:space="preserve">are </w:t>
      </w:r>
      <w:r>
        <w:rPr>
          <w:color w:val="231F20"/>
          <w:spacing w:val="3"/>
          <w:w w:val="105"/>
        </w:rPr>
        <w:t xml:space="preserve">those </w:t>
      </w:r>
      <w:r>
        <w:rPr>
          <w:color w:val="231F20"/>
          <w:spacing w:val="2"/>
          <w:w w:val="105"/>
        </w:rPr>
        <w:t xml:space="preserve">who </w:t>
      </w:r>
      <w:r>
        <w:rPr>
          <w:color w:val="231F20"/>
          <w:spacing w:val="3"/>
          <w:w w:val="105"/>
        </w:rPr>
        <w:t xml:space="preserve">stay </w:t>
      </w:r>
      <w:r>
        <w:rPr>
          <w:color w:val="231F20"/>
          <w:w w:val="105"/>
        </w:rPr>
        <w:t xml:space="preserve">at </w:t>
      </w:r>
      <w:r>
        <w:rPr>
          <w:color w:val="231F20"/>
          <w:spacing w:val="2"/>
          <w:w w:val="105"/>
        </w:rPr>
        <w:t xml:space="preserve">the </w:t>
      </w:r>
      <w:r>
        <w:rPr>
          <w:color w:val="231F20"/>
          <w:spacing w:val="3"/>
          <w:w w:val="105"/>
        </w:rPr>
        <w:t xml:space="preserve">tourist destination </w:t>
      </w:r>
      <w:r>
        <w:rPr>
          <w:color w:val="231F20"/>
          <w:spacing w:val="2"/>
          <w:w w:val="105"/>
        </w:rPr>
        <w:t xml:space="preserve">and </w:t>
      </w:r>
      <w:r>
        <w:rPr>
          <w:color w:val="231F20"/>
          <w:spacing w:val="4"/>
          <w:w w:val="105"/>
        </w:rPr>
        <w:t>explain</w:t>
      </w:r>
      <w:r>
        <w:rPr>
          <w:color w:val="231F20"/>
          <w:spacing w:val="71"/>
          <w:w w:val="105"/>
        </w:rPr>
        <w:t xml:space="preserve"> </w:t>
      </w:r>
      <w:r>
        <w:rPr>
          <w:color w:val="231F20"/>
          <w:spacing w:val="2"/>
          <w:w w:val="105"/>
        </w:rPr>
        <w:t xml:space="preserve">the </w:t>
      </w:r>
      <w:r>
        <w:rPr>
          <w:color w:val="231F20"/>
          <w:spacing w:val="3"/>
          <w:w w:val="105"/>
        </w:rPr>
        <w:t xml:space="preserve">importance </w:t>
      </w:r>
      <w:r>
        <w:rPr>
          <w:color w:val="231F20"/>
          <w:w w:val="105"/>
        </w:rPr>
        <w:t xml:space="preserve">of </w:t>
      </w:r>
      <w:r>
        <w:rPr>
          <w:color w:val="231F20"/>
          <w:spacing w:val="2"/>
          <w:w w:val="105"/>
        </w:rPr>
        <w:t xml:space="preserve">the </w:t>
      </w:r>
      <w:r>
        <w:rPr>
          <w:color w:val="231F20"/>
          <w:spacing w:val="3"/>
          <w:w w:val="105"/>
        </w:rPr>
        <w:t xml:space="preserve">destination </w:t>
      </w:r>
      <w:r>
        <w:rPr>
          <w:color w:val="231F20"/>
          <w:w w:val="105"/>
        </w:rPr>
        <w:t xml:space="preserve">to </w:t>
      </w:r>
      <w:r>
        <w:rPr>
          <w:color w:val="231F20"/>
          <w:spacing w:val="2"/>
          <w:w w:val="105"/>
        </w:rPr>
        <w:t xml:space="preserve">the </w:t>
      </w:r>
      <w:r>
        <w:rPr>
          <w:color w:val="231F20"/>
          <w:spacing w:val="3"/>
          <w:w w:val="105"/>
        </w:rPr>
        <w:t xml:space="preserve">tourist. Escorts travel with </w:t>
      </w:r>
      <w:r>
        <w:rPr>
          <w:color w:val="231F20"/>
          <w:spacing w:val="4"/>
          <w:w w:val="105"/>
        </w:rPr>
        <w:t>the</w:t>
      </w:r>
    </w:p>
    <w:p w:rsidR="000D3991" w:rsidRDefault="000D3991">
      <w:pPr>
        <w:spacing w:line="300" w:lineRule="auto"/>
        <w:jc w:val="both"/>
        <w:sectPr w:rsidR="000D3991">
          <w:footerReference w:type="even" r:id="rId12"/>
          <w:footerReference w:type="default" r:id="rId13"/>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343" style="position:absolute;left:0;text-align:left;z-index:15758848;mso-position-horizontal-relative:page;mso-position-vertical-relative:page" from="148.45pt,69.45pt" to="148.45pt,771pt" strokecolor="#d7d9da" strokeweight="5pt">
            <w10:wrap anchorx="page" anchory="page"/>
          </v:line>
        </w:pict>
      </w:r>
      <w:r w:rsidR="00D12952">
        <w:rPr>
          <w:color w:val="231F20"/>
          <w:spacing w:val="3"/>
        </w:rPr>
        <w:t xml:space="preserve">tour group </w:t>
      </w:r>
      <w:r w:rsidR="00D12952">
        <w:rPr>
          <w:color w:val="231F20"/>
          <w:spacing w:val="2"/>
        </w:rPr>
        <w:t xml:space="preserve">and </w:t>
      </w:r>
      <w:r w:rsidR="00D12952">
        <w:rPr>
          <w:color w:val="231F20"/>
          <w:spacing w:val="3"/>
        </w:rPr>
        <w:t xml:space="preserve">serve </w:t>
      </w:r>
      <w:r w:rsidR="00D12952">
        <w:rPr>
          <w:color w:val="231F20"/>
        </w:rPr>
        <w:t xml:space="preserve">as a </w:t>
      </w:r>
      <w:r w:rsidR="00D12952">
        <w:rPr>
          <w:color w:val="231F20"/>
          <w:spacing w:val="3"/>
        </w:rPr>
        <w:t xml:space="preserve">guide where ever they </w:t>
      </w:r>
      <w:r w:rsidR="00D12952">
        <w:rPr>
          <w:color w:val="231F20"/>
          <w:spacing w:val="2"/>
        </w:rPr>
        <w:t xml:space="preserve">go. </w:t>
      </w:r>
      <w:r w:rsidR="00D12952">
        <w:rPr>
          <w:color w:val="231F20"/>
        </w:rPr>
        <w:t xml:space="preserve">It is </w:t>
      </w:r>
      <w:r w:rsidR="00D12952">
        <w:rPr>
          <w:color w:val="231F20"/>
          <w:spacing w:val="3"/>
        </w:rPr>
        <w:t xml:space="preserve">another </w:t>
      </w:r>
      <w:r w:rsidR="00D12952">
        <w:rPr>
          <w:color w:val="231F20"/>
          <w:spacing w:val="4"/>
        </w:rPr>
        <w:t xml:space="preserve">inevitable </w:t>
      </w:r>
      <w:r w:rsidR="00D12952">
        <w:rPr>
          <w:color w:val="231F20"/>
          <w:spacing w:val="3"/>
        </w:rPr>
        <w:t xml:space="preserve">element </w:t>
      </w:r>
      <w:r w:rsidR="00D12952">
        <w:rPr>
          <w:color w:val="231F20"/>
        </w:rPr>
        <w:t xml:space="preserve">of </w:t>
      </w:r>
      <w:r w:rsidR="00D12952">
        <w:rPr>
          <w:color w:val="231F20"/>
          <w:spacing w:val="3"/>
        </w:rPr>
        <w:t xml:space="preserve">tourism industry where there </w:t>
      </w:r>
      <w:r w:rsidR="00D12952">
        <w:rPr>
          <w:color w:val="231F20"/>
        </w:rPr>
        <w:t xml:space="preserve">is a </w:t>
      </w:r>
      <w:r w:rsidR="00D12952">
        <w:rPr>
          <w:color w:val="231F20"/>
          <w:spacing w:val="3"/>
        </w:rPr>
        <w:t xml:space="preserve">high demand </w:t>
      </w:r>
      <w:r w:rsidR="00D12952">
        <w:rPr>
          <w:color w:val="231F20"/>
          <w:spacing w:val="2"/>
        </w:rPr>
        <w:t xml:space="preserve">for </w:t>
      </w:r>
      <w:r w:rsidR="00D12952">
        <w:rPr>
          <w:color w:val="231F20"/>
          <w:spacing w:val="4"/>
        </w:rPr>
        <w:t xml:space="preserve">qualified </w:t>
      </w:r>
      <w:r w:rsidR="00D12952">
        <w:rPr>
          <w:color w:val="231F20"/>
          <w:spacing w:val="3"/>
        </w:rPr>
        <w:t>tourist</w:t>
      </w:r>
      <w:r w:rsidR="00D12952">
        <w:rPr>
          <w:color w:val="231F20"/>
          <w:spacing w:val="3"/>
        </w:rPr>
        <w:t xml:space="preserve">’s guides. Most </w:t>
      </w:r>
      <w:r w:rsidR="00D12952">
        <w:rPr>
          <w:color w:val="231F20"/>
        </w:rPr>
        <w:t xml:space="preserve">of </w:t>
      </w:r>
      <w:r w:rsidR="00D12952">
        <w:rPr>
          <w:color w:val="231F20"/>
          <w:spacing w:val="2"/>
        </w:rPr>
        <w:t xml:space="preserve">the </w:t>
      </w:r>
      <w:r w:rsidR="00D12952">
        <w:rPr>
          <w:color w:val="231F20"/>
          <w:spacing w:val="3"/>
        </w:rPr>
        <w:t xml:space="preserve">guides </w:t>
      </w:r>
      <w:r w:rsidR="00D12952">
        <w:rPr>
          <w:color w:val="231F20"/>
        </w:rPr>
        <w:t xml:space="preserve">we </w:t>
      </w:r>
      <w:r w:rsidR="00D12952">
        <w:rPr>
          <w:color w:val="231F20"/>
          <w:spacing w:val="2"/>
        </w:rPr>
        <w:t xml:space="preserve">see </w:t>
      </w:r>
      <w:r w:rsidR="00D12952">
        <w:rPr>
          <w:color w:val="231F20"/>
          <w:spacing w:val="3"/>
        </w:rPr>
        <w:t xml:space="preserve">today </w:t>
      </w:r>
      <w:r w:rsidR="00D12952">
        <w:rPr>
          <w:color w:val="231F20"/>
        </w:rPr>
        <w:t xml:space="preserve">at </w:t>
      </w:r>
      <w:r w:rsidR="00D12952">
        <w:rPr>
          <w:color w:val="231F20"/>
          <w:spacing w:val="3"/>
        </w:rPr>
        <w:t xml:space="preserve">different tourist </w:t>
      </w:r>
      <w:r w:rsidR="00D12952">
        <w:rPr>
          <w:color w:val="231F20"/>
          <w:spacing w:val="4"/>
        </w:rPr>
        <w:t xml:space="preserve">places </w:t>
      </w:r>
      <w:r w:rsidR="00D12952">
        <w:rPr>
          <w:color w:val="231F20"/>
          <w:spacing w:val="2"/>
        </w:rPr>
        <w:t xml:space="preserve">are not </w:t>
      </w:r>
      <w:r w:rsidR="00D12952">
        <w:rPr>
          <w:color w:val="231F20"/>
          <w:spacing w:val="3"/>
        </w:rPr>
        <w:t xml:space="preserve">able enough </w:t>
      </w:r>
      <w:r w:rsidR="00D12952">
        <w:rPr>
          <w:color w:val="231F20"/>
        </w:rPr>
        <w:t xml:space="preserve">to </w:t>
      </w:r>
      <w:r w:rsidR="00D12952">
        <w:rPr>
          <w:color w:val="231F20"/>
          <w:spacing w:val="3"/>
        </w:rPr>
        <w:t xml:space="preserve">impart </w:t>
      </w:r>
      <w:r w:rsidR="00D12952">
        <w:rPr>
          <w:color w:val="231F20"/>
          <w:spacing w:val="2"/>
        </w:rPr>
        <w:t xml:space="preserve">the </w:t>
      </w:r>
      <w:r w:rsidR="00D12952">
        <w:rPr>
          <w:color w:val="231F20"/>
          <w:spacing w:val="3"/>
        </w:rPr>
        <w:t xml:space="preserve">authentic </w:t>
      </w:r>
      <w:r w:rsidR="00D12952">
        <w:rPr>
          <w:color w:val="231F20"/>
          <w:spacing w:val="2"/>
        </w:rPr>
        <w:t xml:space="preserve">and </w:t>
      </w:r>
      <w:r w:rsidR="00D12952">
        <w:rPr>
          <w:color w:val="231F20"/>
          <w:spacing w:val="3"/>
        </w:rPr>
        <w:t xml:space="preserve">real knowledge </w:t>
      </w:r>
      <w:r w:rsidR="00D12952">
        <w:rPr>
          <w:color w:val="231F20"/>
        </w:rPr>
        <w:t xml:space="preserve">to </w:t>
      </w:r>
      <w:r w:rsidR="00D12952">
        <w:rPr>
          <w:color w:val="231F20"/>
          <w:spacing w:val="4"/>
        </w:rPr>
        <w:t xml:space="preserve">the </w:t>
      </w:r>
      <w:r w:rsidR="00D12952">
        <w:rPr>
          <w:color w:val="231F20"/>
          <w:spacing w:val="3"/>
        </w:rPr>
        <w:t xml:space="preserve">visitors. Able </w:t>
      </w:r>
      <w:r w:rsidR="00D12952">
        <w:rPr>
          <w:color w:val="231F20"/>
          <w:spacing w:val="2"/>
        </w:rPr>
        <w:t xml:space="preserve">and </w:t>
      </w:r>
      <w:r w:rsidR="00D12952">
        <w:rPr>
          <w:color w:val="231F20"/>
          <w:spacing w:val="3"/>
        </w:rPr>
        <w:t xml:space="preserve">experienced guides </w:t>
      </w:r>
      <w:r w:rsidR="00D12952">
        <w:rPr>
          <w:color w:val="231F20"/>
          <w:spacing w:val="2"/>
        </w:rPr>
        <w:t xml:space="preserve">are </w:t>
      </w:r>
      <w:r w:rsidR="00D12952">
        <w:rPr>
          <w:color w:val="231F20"/>
          <w:spacing w:val="3"/>
        </w:rPr>
        <w:t xml:space="preserve">paid high </w:t>
      </w:r>
      <w:r w:rsidR="00D12952">
        <w:rPr>
          <w:color w:val="231F20"/>
        </w:rPr>
        <w:t xml:space="preserve">by </w:t>
      </w:r>
      <w:r w:rsidR="00D12952">
        <w:rPr>
          <w:color w:val="231F20"/>
          <w:spacing w:val="3"/>
        </w:rPr>
        <w:t xml:space="preserve">major </w:t>
      </w:r>
      <w:r w:rsidR="00D12952">
        <w:rPr>
          <w:color w:val="231F20"/>
          <w:spacing w:val="4"/>
        </w:rPr>
        <w:t xml:space="preserve">companies. </w:t>
      </w:r>
      <w:r w:rsidR="00D12952">
        <w:rPr>
          <w:color w:val="231F20"/>
          <w:spacing w:val="3"/>
        </w:rPr>
        <w:t xml:space="preserve">There </w:t>
      </w:r>
      <w:r w:rsidR="00D12952">
        <w:rPr>
          <w:color w:val="231F20"/>
        </w:rPr>
        <w:t xml:space="preserve">is a </w:t>
      </w:r>
      <w:r w:rsidR="00D12952">
        <w:rPr>
          <w:color w:val="231F20"/>
          <w:spacing w:val="3"/>
        </w:rPr>
        <w:t xml:space="preserve">regional level training programme being conducted </w:t>
      </w:r>
      <w:r w:rsidR="00D12952">
        <w:rPr>
          <w:color w:val="231F20"/>
        </w:rPr>
        <w:t xml:space="preserve">by </w:t>
      </w:r>
      <w:r w:rsidR="00D12952">
        <w:rPr>
          <w:color w:val="231F20"/>
          <w:spacing w:val="3"/>
        </w:rPr>
        <w:t xml:space="preserve">Dept. </w:t>
      </w:r>
      <w:r w:rsidR="00D12952">
        <w:rPr>
          <w:color w:val="231F20"/>
          <w:spacing w:val="4"/>
        </w:rPr>
        <w:t xml:space="preserve">of </w:t>
      </w:r>
      <w:r w:rsidR="00D12952">
        <w:rPr>
          <w:color w:val="231F20"/>
          <w:spacing w:val="3"/>
        </w:rPr>
        <w:t xml:space="preserve">Tourism, Govt. </w:t>
      </w:r>
      <w:r w:rsidR="00D12952">
        <w:rPr>
          <w:color w:val="231F20"/>
        </w:rPr>
        <w:t xml:space="preserve">of </w:t>
      </w:r>
      <w:r w:rsidR="00D12952">
        <w:rPr>
          <w:color w:val="231F20"/>
          <w:spacing w:val="3"/>
        </w:rPr>
        <w:t xml:space="preserve">India </w:t>
      </w:r>
      <w:r w:rsidR="00D12952">
        <w:rPr>
          <w:color w:val="231F20"/>
        </w:rPr>
        <w:t xml:space="preserve">to </w:t>
      </w:r>
      <w:r w:rsidR="00D12952">
        <w:rPr>
          <w:color w:val="231F20"/>
          <w:spacing w:val="3"/>
        </w:rPr>
        <w:t xml:space="preserve">supply adequate number </w:t>
      </w:r>
      <w:r w:rsidR="00D12952">
        <w:rPr>
          <w:color w:val="231F20"/>
        </w:rPr>
        <w:t xml:space="preserve">of </w:t>
      </w:r>
      <w:r w:rsidR="00D12952">
        <w:rPr>
          <w:color w:val="231F20"/>
          <w:spacing w:val="3"/>
        </w:rPr>
        <w:t xml:space="preserve">qualified </w:t>
      </w:r>
      <w:r w:rsidR="00D12952">
        <w:rPr>
          <w:color w:val="231F20"/>
          <w:spacing w:val="4"/>
        </w:rPr>
        <w:t xml:space="preserve">guides. </w:t>
      </w:r>
      <w:r w:rsidR="00D12952">
        <w:rPr>
          <w:color w:val="231F20"/>
          <w:spacing w:val="3"/>
        </w:rPr>
        <w:t xml:space="preserve">After </w:t>
      </w:r>
      <w:r w:rsidR="00D12952">
        <w:rPr>
          <w:color w:val="231F20"/>
          <w:spacing w:val="2"/>
        </w:rPr>
        <w:t xml:space="preserve">the </w:t>
      </w:r>
      <w:r w:rsidR="00D12952">
        <w:rPr>
          <w:color w:val="231F20"/>
          <w:spacing w:val="3"/>
        </w:rPr>
        <w:t xml:space="preserve">training, based </w:t>
      </w:r>
      <w:r w:rsidR="00D12952">
        <w:rPr>
          <w:color w:val="231F20"/>
        </w:rPr>
        <w:t xml:space="preserve">on </w:t>
      </w:r>
      <w:r w:rsidR="00D12952">
        <w:rPr>
          <w:color w:val="231F20"/>
          <w:spacing w:val="3"/>
        </w:rPr>
        <w:t xml:space="preserve">their performance </w:t>
      </w:r>
      <w:r w:rsidR="00D12952">
        <w:rPr>
          <w:color w:val="231F20"/>
        </w:rPr>
        <w:t xml:space="preserve">in </w:t>
      </w:r>
      <w:r w:rsidR="00D12952">
        <w:rPr>
          <w:color w:val="231F20"/>
          <w:spacing w:val="2"/>
        </w:rPr>
        <w:t xml:space="preserve">the </w:t>
      </w:r>
      <w:r w:rsidR="00D12952">
        <w:rPr>
          <w:color w:val="231F20"/>
          <w:spacing w:val="3"/>
        </w:rPr>
        <w:t xml:space="preserve">evaluation, they </w:t>
      </w:r>
      <w:r w:rsidR="00D12952">
        <w:rPr>
          <w:color w:val="231F20"/>
          <w:spacing w:val="4"/>
        </w:rPr>
        <w:t xml:space="preserve">are </w:t>
      </w:r>
      <w:r w:rsidR="00D12952">
        <w:rPr>
          <w:color w:val="231F20"/>
          <w:spacing w:val="3"/>
        </w:rPr>
        <w:t xml:space="preserve">being licensed </w:t>
      </w:r>
      <w:r w:rsidR="00D12952">
        <w:rPr>
          <w:color w:val="231F20"/>
        </w:rPr>
        <w:t xml:space="preserve">by </w:t>
      </w:r>
      <w:r w:rsidR="00D12952">
        <w:rPr>
          <w:color w:val="231F20"/>
          <w:spacing w:val="2"/>
        </w:rPr>
        <w:t xml:space="preserve">the </w:t>
      </w:r>
      <w:r w:rsidR="00D12952">
        <w:rPr>
          <w:color w:val="231F20"/>
          <w:spacing w:val="3"/>
        </w:rPr>
        <w:t xml:space="preserve">government </w:t>
      </w:r>
      <w:r w:rsidR="00D12952">
        <w:rPr>
          <w:color w:val="231F20"/>
          <w:spacing w:val="2"/>
        </w:rPr>
        <w:t xml:space="preserve">and the </w:t>
      </w:r>
      <w:r w:rsidR="00D12952">
        <w:rPr>
          <w:color w:val="231F20"/>
          <w:spacing w:val="3"/>
        </w:rPr>
        <w:t>license</w:t>
      </w:r>
      <w:r w:rsidR="00D12952">
        <w:rPr>
          <w:color w:val="231F20"/>
          <w:spacing w:val="3"/>
        </w:rPr>
        <w:t xml:space="preserve"> </w:t>
      </w:r>
      <w:r w:rsidR="00D12952">
        <w:rPr>
          <w:color w:val="231F20"/>
        </w:rPr>
        <w:t xml:space="preserve">is </w:t>
      </w:r>
      <w:r w:rsidR="00D12952">
        <w:rPr>
          <w:color w:val="231F20"/>
          <w:spacing w:val="3"/>
        </w:rPr>
        <w:t xml:space="preserve">issued </w:t>
      </w:r>
      <w:r w:rsidR="00D12952">
        <w:rPr>
          <w:color w:val="231F20"/>
          <w:spacing w:val="2"/>
        </w:rPr>
        <w:t xml:space="preserve">for </w:t>
      </w:r>
      <w:r w:rsidR="00D12952">
        <w:rPr>
          <w:color w:val="231F20"/>
        </w:rPr>
        <w:t xml:space="preserve">3 </w:t>
      </w:r>
      <w:r w:rsidR="00D12952">
        <w:rPr>
          <w:color w:val="231F20"/>
          <w:spacing w:val="4"/>
        </w:rPr>
        <w:t xml:space="preserve">years. </w:t>
      </w:r>
      <w:r w:rsidR="00D12952">
        <w:rPr>
          <w:color w:val="231F20"/>
          <w:spacing w:val="3"/>
        </w:rPr>
        <w:t xml:space="preserve">After every three years, they need </w:t>
      </w:r>
      <w:r w:rsidR="00D12952">
        <w:rPr>
          <w:color w:val="231F20"/>
        </w:rPr>
        <w:t xml:space="preserve">to </w:t>
      </w:r>
      <w:r w:rsidR="00D12952">
        <w:rPr>
          <w:color w:val="231F20"/>
          <w:spacing w:val="3"/>
        </w:rPr>
        <w:t xml:space="preserve">renew </w:t>
      </w:r>
      <w:r w:rsidR="00D12952">
        <w:rPr>
          <w:color w:val="231F20"/>
          <w:spacing w:val="2"/>
        </w:rPr>
        <w:t xml:space="preserve">the </w:t>
      </w:r>
      <w:r w:rsidR="00D12952">
        <w:rPr>
          <w:color w:val="231F20"/>
          <w:spacing w:val="3"/>
        </w:rPr>
        <w:t xml:space="preserve">license. </w:t>
      </w:r>
      <w:r w:rsidR="00D12952">
        <w:rPr>
          <w:color w:val="231F20"/>
        </w:rPr>
        <w:t xml:space="preserve">A </w:t>
      </w:r>
      <w:r w:rsidR="00D12952">
        <w:rPr>
          <w:color w:val="231F20"/>
          <w:spacing w:val="3"/>
        </w:rPr>
        <w:t xml:space="preserve">person </w:t>
      </w:r>
      <w:r w:rsidR="00D12952">
        <w:rPr>
          <w:color w:val="231F20"/>
          <w:spacing w:val="2"/>
        </w:rPr>
        <w:t xml:space="preserve">can </w:t>
      </w:r>
      <w:r w:rsidR="00D12952">
        <w:rPr>
          <w:color w:val="231F20"/>
          <w:spacing w:val="4"/>
        </w:rPr>
        <w:t xml:space="preserve">serve </w:t>
      </w:r>
      <w:r w:rsidR="00D12952">
        <w:rPr>
          <w:color w:val="231F20"/>
        </w:rPr>
        <w:t xml:space="preserve">as a </w:t>
      </w:r>
      <w:r w:rsidR="00D12952">
        <w:rPr>
          <w:color w:val="231F20"/>
          <w:spacing w:val="3"/>
        </w:rPr>
        <w:t xml:space="preserve">licensed guide till </w:t>
      </w:r>
      <w:r w:rsidR="00D12952">
        <w:rPr>
          <w:color w:val="231F20"/>
          <w:spacing w:val="2"/>
        </w:rPr>
        <w:t xml:space="preserve">the age </w:t>
      </w:r>
      <w:r w:rsidR="00D12952">
        <w:rPr>
          <w:color w:val="231F20"/>
        </w:rPr>
        <w:t>of 65 in</w:t>
      </w:r>
      <w:r w:rsidR="00D12952">
        <w:rPr>
          <w:color w:val="231F20"/>
          <w:spacing w:val="36"/>
        </w:rPr>
        <w:t xml:space="preserve"> </w:t>
      </w:r>
      <w:r w:rsidR="00D12952">
        <w:rPr>
          <w:color w:val="231F20"/>
          <w:spacing w:val="4"/>
        </w:rPr>
        <w:t>India.</w:t>
      </w:r>
    </w:p>
    <w:p w:rsidR="000D3991" w:rsidRDefault="000D3991">
      <w:pPr>
        <w:pStyle w:val="BodyText"/>
        <w:spacing w:before="5"/>
        <w:rPr>
          <w:sz w:val="29"/>
        </w:rPr>
      </w:pPr>
    </w:p>
    <w:p w:rsidR="000D3991" w:rsidRDefault="00D12952">
      <w:pPr>
        <w:pStyle w:val="Heading2"/>
        <w:jc w:val="both"/>
      </w:pPr>
      <w:r>
        <w:rPr>
          <w:color w:val="231F20"/>
          <w:w w:val="85"/>
        </w:rPr>
        <w:t>Tourism Organizations</w:t>
      </w:r>
    </w:p>
    <w:p w:rsidR="000D3991" w:rsidRDefault="000D3991">
      <w:pPr>
        <w:pStyle w:val="BodyText"/>
        <w:spacing w:before="5"/>
        <w:rPr>
          <w:rFonts w:ascii="DejaVu Sans"/>
          <w:b/>
          <w:i/>
          <w:sz w:val="38"/>
        </w:rPr>
      </w:pPr>
    </w:p>
    <w:p w:rsidR="000D3991" w:rsidRDefault="00D12952">
      <w:pPr>
        <w:pStyle w:val="BodyText"/>
        <w:spacing w:line="300" w:lineRule="auto"/>
        <w:ind w:left="1818" w:right="509" w:firstLine="720"/>
        <w:jc w:val="both"/>
      </w:pPr>
      <w:r>
        <w:rPr>
          <w:color w:val="231F20"/>
          <w:spacing w:val="3"/>
          <w:w w:val="105"/>
        </w:rPr>
        <w:t xml:space="preserve">Various national </w:t>
      </w:r>
      <w:r>
        <w:rPr>
          <w:color w:val="231F20"/>
          <w:spacing w:val="2"/>
          <w:w w:val="105"/>
        </w:rPr>
        <w:t xml:space="preserve">and  </w:t>
      </w:r>
      <w:r>
        <w:rPr>
          <w:color w:val="231F20"/>
          <w:spacing w:val="3"/>
          <w:w w:val="105"/>
        </w:rPr>
        <w:t xml:space="preserve">international  travel  organizations  </w:t>
      </w:r>
      <w:r>
        <w:rPr>
          <w:color w:val="231F20"/>
          <w:spacing w:val="4"/>
          <w:w w:val="105"/>
        </w:rPr>
        <w:t xml:space="preserve">play  </w:t>
      </w:r>
      <w:r>
        <w:rPr>
          <w:color w:val="231F20"/>
          <w:w w:val="105"/>
        </w:rPr>
        <w:t xml:space="preserve">an </w:t>
      </w:r>
      <w:r>
        <w:rPr>
          <w:color w:val="231F20"/>
          <w:spacing w:val="3"/>
          <w:w w:val="105"/>
        </w:rPr>
        <w:t xml:space="preserve">integral role </w:t>
      </w:r>
      <w:r>
        <w:rPr>
          <w:color w:val="231F20"/>
          <w:w w:val="105"/>
        </w:rPr>
        <w:t xml:space="preserve">in </w:t>
      </w:r>
      <w:r>
        <w:rPr>
          <w:color w:val="231F20"/>
          <w:spacing w:val="2"/>
          <w:w w:val="105"/>
        </w:rPr>
        <w:t xml:space="preserve">the </w:t>
      </w:r>
      <w:r>
        <w:rPr>
          <w:color w:val="231F20"/>
          <w:spacing w:val="3"/>
          <w:w w:val="105"/>
        </w:rPr>
        <w:t xml:space="preserve">growth </w:t>
      </w:r>
      <w:r>
        <w:rPr>
          <w:color w:val="231F20"/>
          <w:spacing w:val="2"/>
          <w:w w:val="105"/>
        </w:rPr>
        <w:t xml:space="preserve">and </w:t>
      </w:r>
      <w:r>
        <w:rPr>
          <w:color w:val="231F20"/>
          <w:spacing w:val="3"/>
          <w:w w:val="105"/>
        </w:rPr>
        <w:t xml:space="preserve">development </w:t>
      </w:r>
      <w:r>
        <w:rPr>
          <w:color w:val="231F20"/>
          <w:w w:val="105"/>
        </w:rPr>
        <w:t xml:space="preserve">of </w:t>
      </w:r>
      <w:r>
        <w:rPr>
          <w:color w:val="231F20"/>
          <w:spacing w:val="3"/>
          <w:w w:val="105"/>
        </w:rPr>
        <w:t xml:space="preserve">tourism </w:t>
      </w:r>
      <w:r>
        <w:rPr>
          <w:color w:val="231F20"/>
          <w:spacing w:val="4"/>
          <w:w w:val="105"/>
        </w:rPr>
        <w:t>industry.</w:t>
      </w:r>
      <w:r>
        <w:rPr>
          <w:color w:val="231F20"/>
          <w:spacing w:val="71"/>
          <w:w w:val="105"/>
        </w:rPr>
        <w:t xml:space="preserve"> </w:t>
      </w:r>
      <w:r>
        <w:rPr>
          <w:color w:val="231F20"/>
          <w:spacing w:val="3"/>
          <w:w w:val="105"/>
        </w:rPr>
        <w:t>Organizations</w:t>
      </w:r>
      <w:r>
        <w:rPr>
          <w:color w:val="231F20"/>
          <w:spacing w:val="-37"/>
          <w:w w:val="105"/>
        </w:rPr>
        <w:t xml:space="preserve"> </w:t>
      </w:r>
      <w:r>
        <w:rPr>
          <w:color w:val="231F20"/>
          <w:spacing w:val="3"/>
          <w:w w:val="105"/>
        </w:rPr>
        <w:t>such</w:t>
      </w:r>
      <w:r>
        <w:rPr>
          <w:color w:val="231F20"/>
          <w:spacing w:val="-37"/>
          <w:w w:val="105"/>
        </w:rPr>
        <w:t xml:space="preserve"> </w:t>
      </w:r>
      <w:r>
        <w:rPr>
          <w:color w:val="231F20"/>
          <w:w w:val="105"/>
        </w:rPr>
        <w:t>as</w:t>
      </w:r>
      <w:r>
        <w:rPr>
          <w:color w:val="231F20"/>
          <w:spacing w:val="-37"/>
          <w:w w:val="105"/>
        </w:rPr>
        <w:t xml:space="preserve"> </w:t>
      </w:r>
      <w:r>
        <w:rPr>
          <w:color w:val="231F20"/>
          <w:spacing w:val="3"/>
          <w:w w:val="105"/>
        </w:rPr>
        <w:t>IATA,</w:t>
      </w:r>
      <w:r>
        <w:rPr>
          <w:color w:val="231F20"/>
          <w:spacing w:val="-37"/>
          <w:w w:val="105"/>
        </w:rPr>
        <w:t xml:space="preserve"> </w:t>
      </w:r>
      <w:r>
        <w:rPr>
          <w:color w:val="231F20"/>
          <w:spacing w:val="3"/>
          <w:w w:val="105"/>
        </w:rPr>
        <w:t>ICAO,</w:t>
      </w:r>
      <w:r>
        <w:rPr>
          <w:color w:val="231F20"/>
          <w:spacing w:val="-37"/>
          <w:w w:val="105"/>
        </w:rPr>
        <w:t xml:space="preserve"> </w:t>
      </w:r>
      <w:r>
        <w:rPr>
          <w:color w:val="231F20"/>
          <w:spacing w:val="3"/>
          <w:w w:val="105"/>
        </w:rPr>
        <w:t>WTO,</w:t>
      </w:r>
      <w:r>
        <w:rPr>
          <w:color w:val="231F20"/>
          <w:spacing w:val="-37"/>
          <w:w w:val="105"/>
        </w:rPr>
        <w:t xml:space="preserve"> </w:t>
      </w:r>
      <w:r>
        <w:rPr>
          <w:color w:val="231F20"/>
          <w:spacing w:val="3"/>
          <w:w w:val="105"/>
        </w:rPr>
        <w:t>PATA,</w:t>
      </w:r>
      <w:r>
        <w:rPr>
          <w:color w:val="231F20"/>
          <w:spacing w:val="-37"/>
          <w:w w:val="105"/>
        </w:rPr>
        <w:t xml:space="preserve"> </w:t>
      </w:r>
      <w:r>
        <w:rPr>
          <w:color w:val="231F20"/>
          <w:spacing w:val="3"/>
          <w:w w:val="105"/>
        </w:rPr>
        <w:t>IATO,</w:t>
      </w:r>
      <w:r>
        <w:rPr>
          <w:color w:val="231F20"/>
          <w:spacing w:val="-36"/>
          <w:w w:val="105"/>
        </w:rPr>
        <w:t xml:space="preserve"> </w:t>
      </w:r>
      <w:r>
        <w:rPr>
          <w:color w:val="231F20"/>
          <w:spacing w:val="3"/>
          <w:w w:val="105"/>
        </w:rPr>
        <w:t>TAAI,</w:t>
      </w:r>
      <w:r>
        <w:rPr>
          <w:color w:val="231F20"/>
          <w:spacing w:val="-37"/>
          <w:w w:val="105"/>
        </w:rPr>
        <w:t xml:space="preserve"> </w:t>
      </w:r>
      <w:r>
        <w:rPr>
          <w:color w:val="231F20"/>
          <w:spacing w:val="2"/>
          <w:w w:val="105"/>
        </w:rPr>
        <w:t>DOT</w:t>
      </w:r>
      <w:r>
        <w:rPr>
          <w:color w:val="231F20"/>
          <w:spacing w:val="-37"/>
          <w:w w:val="105"/>
        </w:rPr>
        <w:t xml:space="preserve"> </w:t>
      </w:r>
      <w:r>
        <w:rPr>
          <w:color w:val="231F20"/>
          <w:spacing w:val="4"/>
          <w:w w:val="105"/>
        </w:rPr>
        <w:t xml:space="preserve">etc. </w:t>
      </w:r>
      <w:r>
        <w:rPr>
          <w:color w:val="231F20"/>
          <w:spacing w:val="3"/>
          <w:w w:val="105"/>
        </w:rPr>
        <w:t>have</w:t>
      </w:r>
      <w:r>
        <w:rPr>
          <w:color w:val="231F20"/>
          <w:spacing w:val="-11"/>
          <w:w w:val="105"/>
        </w:rPr>
        <w:t xml:space="preserve"> </w:t>
      </w:r>
      <w:r>
        <w:rPr>
          <w:color w:val="231F20"/>
          <w:spacing w:val="3"/>
          <w:w w:val="105"/>
        </w:rPr>
        <w:t>been</w:t>
      </w:r>
      <w:r>
        <w:rPr>
          <w:color w:val="231F20"/>
          <w:spacing w:val="-10"/>
          <w:w w:val="105"/>
        </w:rPr>
        <w:t xml:space="preserve"> </w:t>
      </w:r>
      <w:r>
        <w:rPr>
          <w:color w:val="231F20"/>
          <w:spacing w:val="3"/>
          <w:w w:val="105"/>
        </w:rPr>
        <w:t>established</w:t>
      </w:r>
      <w:r>
        <w:rPr>
          <w:color w:val="231F20"/>
          <w:spacing w:val="-10"/>
          <w:w w:val="105"/>
        </w:rPr>
        <w:t xml:space="preserve"> </w:t>
      </w:r>
      <w:r>
        <w:rPr>
          <w:color w:val="231F20"/>
          <w:spacing w:val="2"/>
          <w:w w:val="105"/>
        </w:rPr>
        <w:t>and</w:t>
      </w:r>
      <w:r>
        <w:rPr>
          <w:color w:val="231F20"/>
          <w:spacing w:val="-10"/>
          <w:w w:val="105"/>
        </w:rPr>
        <w:t xml:space="preserve"> </w:t>
      </w:r>
      <w:r>
        <w:rPr>
          <w:color w:val="231F20"/>
          <w:spacing w:val="3"/>
          <w:w w:val="105"/>
        </w:rPr>
        <w:t>performing</w:t>
      </w:r>
      <w:r>
        <w:rPr>
          <w:color w:val="231F20"/>
          <w:spacing w:val="-10"/>
          <w:w w:val="105"/>
        </w:rPr>
        <w:t xml:space="preserve"> </w:t>
      </w:r>
      <w:r>
        <w:rPr>
          <w:color w:val="231F20"/>
          <w:spacing w:val="3"/>
          <w:w w:val="105"/>
        </w:rPr>
        <w:t>excellently</w:t>
      </w:r>
      <w:r>
        <w:rPr>
          <w:color w:val="231F20"/>
          <w:spacing w:val="-10"/>
          <w:w w:val="105"/>
        </w:rPr>
        <w:t xml:space="preserve"> </w:t>
      </w:r>
      <w:r>
        <w:rPr>
          <w:color w:val="231F20"/>
          <w:w w:val="105"/>
        </w:rPr>
        <w:t>in</w:t>
      </w:r>
      <w:r>
        <w:rPr>
          <w:color w:val="231F20"/>
          <w:spacing w:val="-10"/>
          <w:w w:val="105"/>
        </w:rPr>
        <w:t xml:space="preserve"> </w:t>
      </w:r>
      <w:r>
        <w:rPr>
          <w:color w:val="231F20"/>
          <w:spacing w:val="3"/>
          <w:w w:val="105"/>
        </w:rPr>
        <w:t>their</w:t>
      </w:r>
      <w:r>
        <w:rPr>
          <w:color w:val="231F20"/>
          <w:spacing w:val="-10"/>
          <w:w w:val="105"/>
        </w:rPr>
        <w:t xml:space="preserve"> </w:t>
      </w:r>
      <w:r>
        <w:rPr>
          <w:color w:val="231F20"/>
          <w:spacing w:val="2"/>
          <w:w w:val="105"/>
        </w:rPr>
        <w:t>own</w:t>
      </w:r>
      <w:r>
        <w:rPr>
          <w:color w:val="231F20"/>
          <w:spacing w:val="-10"/>
          <w:w w:val="105"/>
        </w:rPr>
        <w:t xml:space="preserve"> </w:t>
      </w:r>
      <w:r>
        <w:rPr>
          <w:color w:val="231F20"/>
          <w:spacing w:val="3"/>
          <w:w w:val="105"/>
        </w:rPr>
        <w:t>spheres</w:t>
      </w:r>
      <w:r>
        <w:rPr>
          <w:color w:val="231F20"/>
          <w:spacing w:val="-10"/>
          <w:w w:val="105"/>
        </w:rPr>
        <w:t xml:space="preserve"> </w:t>
      </w:r>
      <w:r>
        <w:rPr>
          <w:color w:val="231F20"/>
          <w:spacing w:val="4"/>
          <w:w w:val="105"/>
        </w:rPr>
        <w:t xml:space="preserve">to </w:t>
      </w:r>
      <w:r>
        <w:rPr>
          <w:color w:val="231F20"/>
          <w:spacing w:val="3"/>
          <w:w w:val="105"/>
        </w:rPr>
        <w:t>make</w:t>
      </w:r>
      <w:r>
        <w:rPr>
          <w:color w:val="231F20"/>
          <w:spacing w:val="-4"/>
          <w:w w:val="105"/>
        </w:rPr>
        <w:t xml:space="preserve"> </w:t>
      </w:r>
      <w:r>
        <w:rPr>
          <w:color w:val="231F20"/>
          <w:spacing w:val="3"/>
          <w:w w:val="105"/>
        </w:rPr>
        <w:t>sure</w:t>
      </w:r>
      <w:r>
        <w:rPr>
          <w:color w:val="231F20"/>
          <w:spacing w:val="-3"/>
          <w:w w:val="105"/>
        </w:rPr>
        <w:t xml:space="preserve"> </w:t>
      </w:r>
      <w:r>
        <w:rPr>
          <w:color w:val="231F20"/>
          <w:spacing w:val="3"/>
          <w:w w:val="105"/>
        </w:rPr>
        <w:t>that</w:t>
      </w:r>
      <w:r>
        <w:rPr>
          <w:color w:val="231F20"/>
          <w:spacing w:val="-4"/>
          <w:w w:val="105"/>
        </w:rPr>
        <w:t xml:space="preserve"> </w:t>
      </w:r>
      <w:r>
        <w:rPr>
          <w:color w:val="231F20"/>
          <w:spacing w:val="2"/>
          <w:w w:val="105"/>
        </w:rPr>
        <w:t>the</w:t>
      </w:r>
      <w:r>
        <w:rPr>
          <w:color w:val="231F20"/>
          <w:spacing w:val="-3"/>
          <w:w w:val="105"/>
        </w:rPr>
        <w:t xml:space="preserve"> </w:t>
      </w:r>
      <w:r>
        <w:rPr>
          <w:color w:val="231F20"/>
          <w:spacing w:val="3"/>
          <w:w w:val="105"/>
        </w:rPr>
        <w:t>industry</w:t>
      </w:r>
      <w:r>
        <w:rPr>
          <w:color w:val="231F20"/>
          <w:spacing w:val="-3"/>
          <w:w w:val="105"/>
        </w:rPr>
        <w:t xml:space="preserve"> </w:t>
      </w:r>
      <w:r>
        <w:rPr>
          <w:color w:val="231F20"/>
          <w:w w:val="105"/>
        </w:rPr>
        <w:t>is</w:t>
      </w:r>
      <w:r>
        <w:rPr>
          <w:color w:val="231F20"/>
          <w:spacing w:val="-4"/>
          <w:w w:val="105"/>
        </w:rPr>
        <w:t xml:space="preserve"> </w:t>
      </w:r>
      <w:r>
        <w:rPr>
          <w:color w:val="231F20"/>
          <w:spacing w:val="3"/>
          <w:w w:val="105"/>
        </w:rPr>
        <w:t>growing</w:t>
      </w:r>
      <w:r>
        <w:rPr>
          <w:color w:val="231F20"/>
          <w:spacing w:val="-3"/>
          <w:w w:val="105"/>
        </w:rPr>
        <w:t xml:space="preserve"> </w:t>
      </w:r>
      <w:r>
        <w:rPr>
          <w:color w:val="231F20"/>
          <w:spacing w:val="3"/>
          <w:w w:val="105"/>
        </w:rPr>
        <w:t>towards</w:t>
      </w:r>
      <w:r>
        <w:rPr>
          <w:color w:val="231F20"/>
          <w:spacing w:val="-4"/>
          <w:w w:val="105"/>
        </w:rPr>
        <w:t xml:space="preserve"> </w:t>
      </w:r>
      <w:r>
        <w:rPr>
          <w:color w:val="231F20"/>
          <w:w w:val="105"/>
        </w:rPr>
        <w:t>a</w:t>
      </w:r>
      <w:r>
        <w:rPr>
          <w:color w:val="231F20"/>
          <w:spacing w:val="-3"/>
          <w:w w:val="105"/>
        </w:rPr>
        <w:t xml:space="preserve"> </w:t>
      </w:r>
      <w:r>
        <w:rPr>
          <w:color w:val="231F20"/>
          <w:spacing w:val="3"/>
          <w:w w:val="105"/>
        </w:rPr>
        <w:t>meaningful</w:t>
      </w:r>
      <w:r>
        <w:rPr>
          <w:color w:val="231F20"/>
          <w:spacing w:val="-3"/>
          <w:w w:val="105"/>
        </w:rPr>
        <w:t xml:space="preserve"> </w:t>
      </w:r>
      <w:r>
        <w:rPr>
          <w:color w:val="231F20"/>
          <w:spacing w:val="4"/>
          <w:w w:val="105"/>
        </w:rPr>
        <w:t>end.</w:t>
      </w:r>
    </w:p>
    <w:p w:rsidR="000D3991" w:rsidRDefault="000D3991">
      <w:pPr>
        <w:pStyle w:val="BodyText"/>
        <w:spacing w:before="4"/>
        <w:rPr>
          <w:sz w:val="29"/>
        </w:rPr>
      </w:pPr>
    </w:p>
    <w:p w:rsidR="000D3991" w:rsidRDefault="00D12952">
      <w:pPr>
        <w:pStyle w:val="Heading1"/>
        <w:ind w:left="1839"/>
        <w:jc w:val="both"/>
      </w:pPr>
      <w:r>
        <w:rPr>
          <w:color w:val="231F20"/>
        </w:rPr>
        <w:t>Secondary Constituents</w:t>
      </w:r>
    </w:p>
    <w:p w:rsidR="000D3991" w:rsidRDefault="000D3991">
      <w:pPr>
        <w:pStyle w:val="BodyText"/>
        <w:spacing w:before="3"/>
        <w:rPr>
          <w:rFonts w:ascii="Times New Roman"/>
          <w:b/>
          <w:sz w:val="39"/>
        </w:rPr>
      </w:pPr>
    </w:p>
    <w:p w:rsidR="000D3991" w:rsidRDefault="00D12952">
      <w:pPr>
        <w:pStyle w:val="BodyText"/>
        <w:spacing w:line="300" w:lineRule="auto"/>
        <w:ind w:left="1818" w:right="509" w:firstLine="720"/>
        <w:jc w:val="both"/>
      </w:pPr>
      <w:r>
        <w:rPr>
          <w:color w:val="231F20"/>
          <w:spacing w:val="3"/>
          <w:w w:val="105"/>
        </w:rPr>
        <w:t>Secondary</w:t>
      </w:r>
      <w:r>
        <w:rPr>
          <w:color w:val="231F20"/>
          <w:spacing w:val="-15"/>
          <w:w w:val="105"/>
        </w:rPr>
        <w:t xml:space="preserve"> </w:t>
      </w:r>
      <w:r>
        <w:rPr>
          <w:color w:val="231F20"/>
          <w:spacing w:val="3"/>
          <w:w w:val="105"/>
        </w:rPr>
        <w:t>constituents</w:t>
      </w:r>
      <w:r>
        <w:rPr>
          <w:color w:val="231F20"/>
          <w:spacing w:val="-15"/>
          <w:w w:val="105"/>
        </w:rPr>
        <w:t xml:space="preserve"> </w:t>
      </w:r>
      <w:r>
        <w:rPr>
          <w:color w:val="231F20"/>
          <w:w w:val="105"/>
        </w:rPr>
        <w:t>as</w:t>
      </w:r>
      <w:r>
        <w:rPr>
          <w:color w:val="231F20"/>
          <w:spacing w:val="-15"/>
          <w:w w:val="105"/>
        </w:rPr>
        <w:t xml:space="preserve"> </w:t>
      </w:r>
      <w:r>
        <w:rPr>
          <w:color w:val="231F20"/>
          <w:spacing w:val="3"/>
          <w:w w:val="105"/>
        </w:rPr>
        <w:t>listed</w:t>
      </w:r>
      <w:r>
        <w:rPr>
          <w:color w:val="231F20"/>
          <w:spacing w:val="-15"/>
          <w:w w:val="105"/>
        </w:rPr>
        <w:t xml:space="preserve"> </w:t>
      </w:r>
      <w:r>
        <w:rPr>
          <w:color w:val="231F20"/>
          <w:w w:val="105"/>
        </w:rPr>
        <w:t>in</w:t>
      </w:r>
      <w:r>
        <w:rPr>
          <w:color w:val="231F20"/>
          <w:spacing w:val="-15"/>
          <w:w w:val="105"/>
        </w:rPr>
        <w:t xml:space="preserve"> </w:t>
      </w:r>
      <w:r>
        <w:rPr>
          <w:color w:val="231F20"/>
          <w:spacing w:val="3"/>
          <w:w w:val="105"/>
        </w:rPr>
        <w:t>table</w:t>
      </w:r>
      <w:r>
        <w:rPr>
          <w:color w:val="231F20"/>
          <w:spacing w:val="-15"/>
          <w:w w:val="105"/>
        </w:rPr>
        <w:t xml:space="preserve"> </w:t>
      </w:r>
      <w:r>
        <w:rPr>
          <w:color w:val="231F20"/>
          <w:spacing w:val="2"/>
          <w:w w:val="105"/>
        </w:rPr>
        <w:t>are</w:t>
      </w:r>
      <w:r>
        <w:rPr>
          <w:color w:val="231F20"/>
          <w:spacing w:val="-14"/>
          <w:w w:val="105"/>
        </w:rPr>
        <w:t xml:space="preserve"> </w:t>
      </w:r>
      <w:r>
        <w:rPr>
          <w:color w:val="231F20"/>
          <w:spacing w:val="3"/>
          <w:w w:val="105"/>
        </w:rPr>
        <w:t>those</w:t>
      </w:r>
      <w:r>
        <w:rPr>
          <w:color w:val="231F20"/>
          <w:spacing w:val="-15"/>
          <w:w w:val="105"/>
        </w:rPr>
        <w:t xml:space="preserve"> </w:t>
      </w:r>
      <w:r>
        <w:rPr>
          <w:color w:val="231F20"/>
          <w:spacing w:val="3"/>
          <w:w w:val="105"/>
        </w:rPr>
        <w:t>form</w:t>
      </w:r>
      <w:r>
        <w:rPr>
          <w:color w:val="231F20"/>
          <w:spacing w:val="-15"/>
          <w:w w:val="105"/>
        </w:rPr>
        <w:t xml:space="preserve"> </w:t>
      </w:r>
      <w:r>
        <w:rPr>
          <w:color w:val="231F20"/>
          <w:spacing w:val="2"/>
          <w:w w:val="105"/>
        </w:rPr>
        <w:t>the</w:t>
      </w:r>
      <w:r>
        <w:rPr>
          <w:color w:val="231F20"/>
          <w:spacing w:val="-15"/>
          <w:w w:val="105"/>
        </w:rPr>
        <w:t xml:space="preserve"> </w:t>
      </w:r>
      <w:r>
        <w:rPr>
          <w:color w:val="231F20"/>
          <w:spacing w:val="4"/>
          <w:w w:val="105"/>
        </w:rPr>
        <w:t xml:space="preserve">second </w:t>
      </w:r>
      <w:r>
        <w:rPr>
          <w:color w:val="231F20"/>
          <w:spacing w:val="3"/>
          <w:w w:val="105"/>
        </w:rPr>
        <w:t xml:space="preserve">part </w:t>
      </w:r>
      <w:r>
        <w:rPr>
          <w:color w:val="231F20"/>
          <w:w w:val="105"/>
        </w:rPr>
        <w:t xml:space="preserve">of </w:t>
      </w:r>
      <w:r>
        <w:rPr>
          <w:color w:val="231F20"/>
          <w:spacing w:val="2"/>
          <w:w w:val="105"/>
        </w:rPr>
        <w:t xml:space="preserve">the </w:t>
      </w:r>
      <w:r>
        <w:rPr>
          <w:color w:val="231F20"/>
          <w:spacing w:val="3"/>
          <w:w w:val="105"/>
        </w:rPr>
        <w:t xml:space="preserve">constituents </w:t>
      </w:r>
      <w:r>
        <w:rPr>
          <w:color w:val="231F20"/>
          <w:w w:val="105"/>
        </w:rPr>
        <w:t xml:space="preserve">of </w:t>
      </w:r>
      <w:r>
        <w:rPr>
          <w:color w:val="231F20"/>
          <w:spacing w:val="3"/>
          <w:w w:val="105"/>
        </w:rPr>
        <w:t xml:space="preserve">tourism industry. </w:t>
      </w:r>
      <w:r>
        <w:rPr>
          <w:color w:val="231F20"/>
          <w:spacing w:val="2"/>
          <w:w w:val="105"/>
        </w:rPr>
        <w:t xml:space="preserve">The </w:t>
      </w:r>
      <w:r>
        <w:rPr>
          <w:color w:val="231F20"/>
          <w:spacing w:val="3"/>
          <w:w w:val="105"/>
        </w:rPr>
        <w:t xml:space="preserve">secondary </w:t>
      </w:r>
      <w:r>
        <w:rPr>
          <w:color w:val="231F20"/>
          <w:spacing w:val="4"/>
          <w:w w:val="105"/>
        </w:rPr>
        <w:t xml:space="preserve">constituents </w:t>
      </w:r>
      <w:r>
        <w:rPr>
          <w:color w:val="231F20"/>
          <w:spacing w:val="2"/>
          <w:w w:val="105"/>
        </w:rPr>
        <w:t xml:space="preserve">are </w:t>
      </w:r>
      <w:r>
        <w:rPr>
          <w:color w:val="231F20"/>
          <w:spacing w:val="3"/>
          <w:w w:val="105"/>
        </w:rPr>
        <w:t xml:space="preserve">secondary only </w:t>
      </w:r>
      <w:r>
        <w:rPr>
          <w:color w:val="231F20"/>
          <w:w w:val="105"/>
        </w:rPr>
        <w:t xml:space="preserve">on </w:t>
      </w:r>
      <w:r>
        <w:rPr>
          <w:color w:val="231F20"/>
          <w:spacing w:val="2"/>
          <w:w w:val="105"/>
        </w:rPr>
        <w:t xml:space="preserve">the </w:t>
      </w:r>
      <w:r>
        <w:rPr>
          <w:color w:val="231F20"/>
          <w:spacing w:val="3"/>
          <w:w w:val="105"/>
        </w:rPr>
        <w:t xml:space="preserve">list </w:t>
      </w:r>
      <w:r>
        <w:rPr>
          <w:color w:val="231F20"/>
          <w:w w:val="105"/>
        </w:rPr>
        <w:t xml:space="preserve">of </w:t>
      </w:r>
      <w:r>
        <w:rPr>
          <w:color w:val="231F20"/>
          <w:spacing w:val="3"/>
          <w:w w:val="105"/>
        </w:rPr>
        <w:t xml:space="preserve">priorities </w:t>
      </w:r>
      <w:r>
        <w:rPr>
          <w:color w:val="231F20"/>
          <w:spacing w:val="2"/>
          <w:w w:val="105"/>
        </w:rPr>
        <w:t xml:space="preserve">for the </w:t>
      </w:r>
      <w:r>
        <w:rPr>
          <w:color w:val="231F20"/>
          <w:spacing w:val="3"/>
          <w:w w:val="105"/>
        </w:rPr>
        <w:t xml:space="preserve">formations </w:t>
      </w:r>
      <w:r>
        <w:rPr>
          <w:color w:val="231F20"/>
          <w:w w:val="105"/>
        </w:rPr>
        <w:t xml:space="preserve">of </w:t>
      </w:r>
      <w:r>
        <w:rPr>
          <w:color w:val="231F20"/>
          <w:spacing w:val="4"/>
          <w:w w:val="105"/>
        </w:rPr>
        <w:t xml:space="preserve">tourism </w:t>
      </w:r>
      <w:r>
        <w:rPr>
          <w:color w:val="231F20"/>
          <w:spacing w:val="3"/>
          <w:w w:val="105"/>
        </w:rPr>
        <w:t>industry.</w:t>
      </w:r>
      <w:r>
        <w:rPr>
          <w:color w:val="231F20"/>
          <w:spacing w:val="-37"/>
          <w:w w:val="105"/>
        </w:rPr>
        <w:t xml:space="preserve"> </w:t>
      </w:r>
      <w:r>
        <w:rPr>
          <w:color w:val="231F20"/>
          <w:spacing w:val="3"/>
          <w:w w:val="105"/>
        </w:rPr>
        <w:t>Howeve</w:t>
      </w:r>
      <w:r>
        <w:rPr>
          <w:color w:val="231F20"/>
          <w:spacing w:val="3"/>
          <w:w w:val="105"/>
        </w:rPr>
        <w:t>r,</w:t>
      </w:r>
      <w:r>
        <w:rPr>
          <w:color w:val="231F20"/>
          <w:spacing w:val="-37"/>
          <w:w w:val="105"/>
        </w:rPr>
        <w:t xml:space="preserve"> </w:t>
      </w:r>
      <w:r>
        <w:rPr>
          <w:color w:val="231F20"/>
          <w:spacing w:val="3"/>
          <w:w w:val="105"/>
        </w:rPr>
        <w:t>they</w:t>
      </w:r>
      <w:r>
        <w:rPr>
          <w:color w:val="231F20"/>
          <w:spacing w:val="-37"/>
          <w:w w:val="105"/>
        </w:rPr>
        <w:t xml:space="preserve"> </w:t>
      </w:r>
      <w:r>
        <w:rPr>
          <w:color w:val="231F20"/>
          <w:spacing w:val="2"/>
          <w:w w:val="105"/>
        </w:rPr>
        <w:t>are</w:t>
      </w:r>
      <w:r>
        <w:rPr>
          <w:color w:val="231F20"/>
          <w:spacing w:val="-37"/>
          <w:w w:val="105"/>
        </w:rPr>
        <w:t xml:space="preserve"> </w:t>
      </w:r>
      <w:r>
        <w:rPr>
          <w:color w:val="231F20"/>
          <w:spacing w:val="3"/>
          <w:w w:val="105"/>
        </w:rPr>
        <w:t>highly</w:t>
      </w:r>
      <w:r>
        <w:rPr>
          <w:color w:val="231F20"/>
          <w:spacing w:val="-36"/>
          <w:w w:val="105"/>
        </w:rPr>
        <w:t xml:space="preserve"> </w:t>
      </w:r>
      <w:r>
        <w:rPr>
          <w:color w:val="231F20"/>
          <w:spacing w:val="3"/>
          <w:w w:val="105"/>
        </w:rPr>
        <w:t>essential</w:t>
      </w:r>
      <w:r>
        <w:rPr>
          <w:color w:val="231F20"/>
          <w:spacing w:val="-37"/>
          <w:w w:val="105"/>
        </w:rPr>
        <w:t xml:space="preserve"> </w:t>
      </w:r>
      <w:r>
        <w:rPr>
          <w:color w:val="231F20"/>
          <w:spacing w:val="3"/>
          <w:w w:val="105"/>
        </w:rPr>
        <w:t>from</w:t>
      </w:r>
      <w:r>
        <w:rPr>
          <w:color w:val="231F20"/>
          <w:spacing w:val="-37"/>
          <w:w w:val="105"/>
        </w:rPr>
        <w:t xml:space="preserve"> </w:t>
      </w:r>
      <w:r>
        <w:rPr>
          <w:color w:val="231F20"/>
          <w:spacing w:val="2"/>
          <w:w w:val="105"/>
        </w:rPr>
        <w:t>the</w:t>
      </w:r>
      <w:r>
        <w:rPr>
          <w:color w:val="231F20"/>
          <w:spacing w:val="-37"/>
          <w:w w:val="105"/>
        </w:rPr>
        <w:t xml:space="preserve"> </w:t>
      </w:r>
      <w:r>
        <w:rPr>
          <w:color w:val="231F20"/>
          <w:spacing w:val="3"/>
          <w:w w:val="105"/>
        </w:rPr>
        <w:t>individual</w:t>
      </w:r>
      <w:r>
        <w:rPr>
          <w:color w:val="231F20"/>
          <w:spacing w:val="-36"/>
          <w:w w:val="105"/>
        </w:rPr>
        <w:t xml:space="preserve"> </w:t>
      </w:r>
      <w:r>
        <w:rPr>
          <w:color w:val="231F20"/>
          <w:spacing w:val="3"/>
          <w:w w:val="105"/>
        </w:rPr>
        <w:t>(or)</w:t>
      </w:r>
      <w:r>
        <w:rPr>
          <w:color w:val="231F20"/>
          <w:spacing w:val="-37"/>
          <w:w w:val="105"/>
        </w:rPr>
        <w:t xml:space="preserve"> </w:t>
      </w:r>
      <w:r>
        <w:rPr>
          <w:color w:val="231F20"/>
          <w:spacing w:val="4"/>
          <w:w w:val="105"/>
        </w:rPr>
        <w:t xml:space="preserve">tourist </w:t>
      </w:r>
      <w:r>
        <w:rPr>
          <w:color w:val="231F20"/>
          <w:spacing w:val="3"/>
          <w:w w:val="105"/>
        </w:rPr>
        <w:t>point</w:t>
      </w:r>
      <w:r>
        <w:rPr>
          <w:color w:val="231F20"/>
          <w:spacing w:val="-11"/>
          <w:w w:val="105"/>
        </w:rPr>
        <w:t xml:space="preserve"> </w:t>
      </w:r>
      <w:r>
        <w:rPr>
          <w:color w:val="231F20"/>
          <w:w w:val="105"/>
        </w:rPr>
        <w:t>of</w:t>
      </w:r>
      <w:r>
        <w:rPr>
          <w:color w:val="231F20"/>
          <w:spacing w:val="-11"/>
          <w:w w:val="105"/>
        </w:rPr>
        <w:t xml:space="preserve"> </w:t>
      </w:r>
      <w:r>
        <w:rPr>
          <w:color w:val="231F20"/>
          <w:spacing w:val="3"/>
          <w:w w:val="105"/>
        </w:rPr>
        <w:t>view.</w:t>
      </w:r>
      <w:r>
        <w:rPr>
          <w:color w:val="231F20"/>
          <w:spacing w:val="-10"/>
          <w:w w:val="105"/>
        </w:rPr>
        <w:t xml:space="preserve"> </w:t>
      </w:r>
      <w:r>
        <w:rPr>
          <w:color w:val="231F20"/>
          <w:spacing w:val="2"/>
          <w:w w:val="105"/>
        </w:rPr>
        <w:t>The</w:t>
      </w:r>
      <w:r>
        <w:rPr>
          <w:color w:val="231F20"/>
          <w:spacing w:val="-11"/>
          <w:w w:val="105"/>
        </w:rPr>
        <w:t xml:space="preserve"> </w:t>
      </w:r>
      <w:r>
        <w:rPr>
          <w:color w:val="231F20"/>
          <w:spacing w:val="3"/>
          <w:w w:val="105"/>
        </w:rPr>
        <w:t>readers</w:t>
      </w:r>
      <w:r>
        <w:rPr>
          <w:color w:val="231F20"/>
          <w:spacing w:val="-10"/>
          <w:w w:val="105"/>
        </w:rPr>
        <w:t xml:space="preserve"> </w:t>
      </w:r>
      <w:r>
        <w:rPr>
          <w:color w:val="231F20"/>
          <w:spacing w:val="2"/>
          <w:w w:val="105"/>
        </w:rPr>
        <w:t>are</w:t>
      </w:r>
      <w:r>
        <w:rPr>
          <w:color w:val="231F20"/>
          <w:spacing w:val="-11"/>
          <w:w w:val="105"/>
        </w:rPr>
        <w:t xml:space="preserve"> </w:t>
      </w:r>
      <w:r>
        <w:rPr>
          <w:color w:val="231F20"/>
          <w:spacing w:val="3"/>
          <w:w w:val="105"/>
        </w:rPr>
        <w:t>advised</w:t>
      </w:r>
      <w:r>
        <w:rPr>
          <w:color w:val="231F20"/>
          <w:spacing w:val="-10"/>
          <w:w w:val="105"/>
        </w:rPr>
        <w:t xml:space="preserve"> </w:t>
      </w:r>
      <w:r>
        <w:rPr>
          <w:color w:val="231F20"/>
          <w:w w:val="105"/>
        </w:rPr>
        <w:t>to</w:t>
      </w:r>
      <w:r>
        <w:rPr>
          <w:color w:val="231F20"/>
          <w:spacing w:val="-11"/>
          <w:w w:val="105"/>
        </w:rPr>
        <w:t xml:space="preserve"> </w:t>
      </w:r>
      <w:r>
        <w:rPr>
          <w:color w:val="231F20"/>
          <w:spacing w:val="3"/>
          <w:w w:val="105"/>
        </w:rPr>
        <w:t>take</w:t>
      </w:r>
      <w:r>
        <w:rPr>
          <w:color w:val="231F20"/>
          <w:spacing w:val="-10"/>
          <w:w w:val="105"/>
        </w:rPr>
        <w:t xml:space="preserve"> </w:t>
      </w:r>
      <w:r>
        <w:rPr>
          <w:color w:val="231F20"/>
          <w:w w:val="105"/>
        </w:rPr>
        <w:t>a</w:t>
      </w:r>
      <w:r>
        <w:rPr>
          <w:color w:val="231F20"/>
          <w:spacing w:val="-11"/>
          <w:w w:val="105"/>
        </w:rPr>
        <w:t xml:space="preserve"> </w:t>
      </w:r>
      <w:r>
        <w:rPr>
          <w:color w:val="231F20"/>
          <w:spacing w:val="3"/>
          <w:w w:val="105"/>
        </w:rPr>
        <w:t>second</w:t>
      </w:r>
      <w:r>
        <w:rPr>
          <w:color w:val="231F20"/>
          <w:spacing w:val="-10"/>
          <w:w w:val="105"/>
        </w:rPr>
        <w:t xml:space="preserve"> </w:t>
      </w:r>
      <w:r>
        <w:rPr>
          <w:color w:val="231F20"/>
          <w:w w:val="105"/>
        </w:rPr>
        <w:t>–</w:t>
      </w:r>
      <w:r>
        <w:rPr>
          <w:color w:val="231F20"/>
          <w:spacing w:val="-11"/>
          <w:w w:val="105"/>
        </w:rPr>
        <w:t xml:space="preserve"> </w:t>
      </w:r>
      <w:r>
        <w:rPr>
          <w:color w:val="231F20"/>
          <w:spacing w:val="3"/>
          <w:w w:val="105"/>
        </w:rPr>
        <w:t>look</w:t>
      </w:r>
      <w:r>
        <w:rPr>
          <w:color w:val="231F20"/>
          <w:spacing w:val="-11"/>
          <w:w w:val="105"/>
        </w:rPr>
        <w:t xml:space="preserve"> </w:t>
      </w:r>
      <w:r>
        <w:rPr>
          <w:color w:val="231F20"/>
          <w:w w:val="105"/>
        </w:rPr>
        <w:t>at</w:t>
      </w:r>
      <w:r>
        <w:rPr>
          <w:color w:val="231F20"/>
          <w:spacing w:val="-10"/>
          <w:w w:val="105"/>
        </w:rPr>
        <w:t xml:space="preserve"> </w:t>
      </w:r>
      <w:r>
        <w:rPr>
          <w:color w:val="231F20"/>
          <w:spacing w:val="2"/>
          <w:w w:val="105"/>
        </w:rPr>
        <w:t>the</w:t>
      </w:r>
      <w:r>
        <w:rPr>
          <w:color w:val="231F20"/>
          <w:spacing w:val="-11"/>
          <w:w w:val="105"/>
        </w:rPr>
        <w:t xml:space="preserve"> </w:t>
      </w:r>
      <w:r>
        <w:rPr>
          <w:color w:val="231F20"/>
          <w:spacing w:val="4"/>
          <w:w w:val="105"/>
        </w:rPr>
        <w:t xml:space="preserve">table </w:t>
      </w:r>
      <w:r>
        <w:rPr>
          <w:color w:val="231F20"/>
          <w:spacing w:val="2"/>
          <w:w w:val="105"/>
        </w:rPr>
        <w:t xml:space="preserve">and put </w:t>
      </w:r>
      <w:r>
        <w:rPr>
          <w:color w:val="231F20"/>
          <w:spacing w:val="3"/>
          <w:w w:val="105"/>
        </w:rPr>
        <w:t xml:space="preserve">them </w:t>
      </w:r>
      <w:r>
        <w:rPr>
          <w:color w:val="231F20"/>
          <w:w w:val="105"/>
        </w:rPr>
        <w:t xml:space="preserve">in </w:t>
      </w:r>
      <w:r>
        <w:rPr>
          <w:color w:val="231F20"/>
          <w:spacing w:val="2"/>
          <w:w w:val="105"/>
        </w:rPr>
        <w:t xml:space="preserve">the </w:t>
      </w:r>
      <w:r>
        <w:rPr>
          <w:color w:val="231F20"/>
          <w:spacing w:val="3"/>
          <w:w w:val="105"/>
        </w:rPr>
        <w:t xml:space="preserve">shoes </w:t>
      </w:r>
      <w:r>
        <w:rPr>
          <w:color w:val="231F20"/>
          <w:w w:val="105"/>
        </w:rPr>
        <w:t xml:space="preserve">of </w:t>
      </w:r>
      <w:r>
        <w:rPr>
          <w:color w:val="231F20"/>
          <w:spacing w:val="2"/>
          <w:w w:val="105"/>
        </w:rPr>
        <w:t xml:space="preserve">the </w:t>
      </w:r>
      <w:r>
        <w:rPr>
          <w:color w:val="231F20"/>
          <w:spacing w:val="3"/>
          <w:w w:val="105"/>
        </w:rPr>
        <w:t xml:space="preserve">tourists </w:t>
      </w:r>
      <w:r>
        <w:rPr>
          <w:color w:val="231F20"/>
          <w:w w:val="105"/>
        </w:rPr>
        <w:t xml:space="preserve">so as to </w:t>
      </w:r>
      <w:r>
        <w:rPr>
          <w:color w:val="231F20"/>
          <w:spacing w:val="3"/>
          <w:w w:val="105"/>
        </w:rPr>
        <w:t xml:space="preserve">feel </w:t>
      </w:r>
      <w:r>
        <w:rPr>
          <w:color w:val="231F20"/>
          <w:spacing w:val="2"/>
          <w:w w:val="105"/>
        </w:rPr>
        <w:t xml:space="preserve">the </w:t>
      </w:r>
      <w:r>
        <w:rPr>
          <w:color w:val="231F20"/>
          <w:spacing w:val="3"/>
          <w:w w:val="105"/>
        </w:rPr>
        <w:t xml:space="preserve">importance </w:t>
      </w:r>
      <w:r>
        <w:rPr>
          <w:color w:val="231F20"/>
          <w:spacing w:val="4"/>
          <w:w w:val="105"/>
        </w:rPr>
        <w:t xml:space="preserve">of </w:t>
      </w:r>
      <w:r>
        <w:rPr>
          <w:color w:val="231F20"/>
          <w:spacing w:val="2"/>
          <w:w w:val="105"/>
        </w:rPr>
        <w:t>the</w:t>
      </w:r>
      <w:r>
        <w:rPr>
          <w:color w:val="231F20"/>
          <w:spacing w:val="-17"/>
          <w:w w:val="105"/>
        </w:rPr>
        <w:t xml:space="preserve"> </w:t>
      </w:r>
      <w:r>
        <w:rPr>
          <w:color w:val="231F20"/>
          <w:spacing w:val="3"/>
          <w:w w:val="105"/>
        </w:rPr>
        <w:t>items</w:t>
      </w:r>
      <w:r>
        <w:rPr>
          <w:color w:val="231F20"/>
          <w:spacing w:val="-16"/>
          <w:w w:val="105"/>
        </w:rPr>
        <w:t xml:space="preserve"> </w:t>
      </w:r>
      <w:r>
        <w:rPr>
          <w:color w:val="231F20"/>
          <w:spacing w:val="3"/>
          <w:w w:val="105"/>
        </w:rPr>
        <w:t>listed</w:t>
      </w:r>
      <w:r>
        <w:rPr>
          <w:color w:val="231F20"/>
          <w:spacing w:val="-16"/>
          <w:w w:val="105"/>
        </w:rPr>
        <w:t xml:space="preserve"> </w:t>
      </w:r>
      <w:r>
        <w:rPr>
          <w:color w:val="231F20"/>
          <w:w w:val="105"/>
        </w:rPr>
        <w:t>as</w:t>
      </w:r>
      <w:r>
        <w:rPr>
          <w:color w:val="231F20"/>
          <w:spacing w:val="-16"/>
          <w:w w:val="105"/>
        </w:rPr>
        <w:t xml:space="preserve"> </w:t>
      </w:r>
      <w:r>
        <w:rPr>
          <w:color w:val="231F20"/>
          <w:spacing w:val="2"/>
          <w:w w:val="105"/>
        </w:rPr>
        <w:t>the</w:t>
      </w:r>
      <w:r>
        <w:rPr>
          <w:color w:val="231F20"/>
          <w:spacing w:val="-16"/>
          <w:w w:val="105"/>
        </w:rPr>
        <w:t xml:space="preserve"> </w:t>
      </w:r>
      <w:r>
        <w:rPr>
          <w:color w:val="231F20"/>
          <w:spacing w:val="3"/>
          <w:w w:val="105"/>
        </w:rPr>
        <w:t>secondary</w:t>
      </w:r>
      <w:r>
        <w:rPr>
          <w:color w:val="231F20"/>
          <w:spacing w:val="-16"/>
          <w:w w:val="105"/>
        </w:rPr>
        <w:t xml:space="preserve"> </w:t>
      </w:r>
      <w:r>
        <w:rPr>
          <w:color w:val="231F20"/>
          <w:spacing w:val="3"/>
          <w:w w:val="105"/>
        </w:rPr>
        <w:t>constituents.</w:t>
      </w:r>
      <w:r>
        <w:rPr>
          <w:color w:val="231F20"/>
          <w:spacing w:val="-17"/>
          <w:w w:val="105"/>
        </w:rPr>
        <w:t xml:space="preserve"> </w:t>
      </w:r>
      <w:r>
        <w:rPr>
          <w:color w:val="231F20"/>
          <w:spacing w:val="3"/>
          <w:w w:val="105"/>
        </w:rPr>
        <w:t>Among</w:t>
      </w:r>
      <w:r>
        <w:rPr>
          <w:color w:val="231F20"/>
          <w:spacing w:val="-16"/>
          <w:w w:val="105"/>
        </w:rPr>
        <w:t xml:space="preserve"> </w:t>
      </w:r>
      <w:r>
        <w:rPr>
          <w:color w:val="231F20"/>
          <w:spacing w:val="2"/>
          <w:w w:val="105"/>
        </w:rPr>
        <w:t>the</w:t>
      </w:r>
      <w:r>
        <w:rPr>
          <w:color w:val="231F20"/>
          <w:spacing w:val="-16"/>
          <w:w w:val="105"/>
        </w:rPr>
        <w:t xml:space="preserve"> </w:t>
      </w:r>
      <w:r>
        <w:rPr>
          <w:color w:val="231F20"/>
          <w:spacing w:val="3"/>
          <w:w w:val="105"/>
        </w:rPr>
        <w:t>lists</w:t>
      </w:r>
      <w:r>
        <w:rPr>
          <w:color w:val="231F20"/>
          <w:spacing w:val="-16"/>
          <w:w w:val="105"/>
        </w:rPr>
        <w:t xml:space="preserve"> </w:t>
      </w:r>
      <w:r>
        <w:rPr>
          <w:color w:val="231F20"/>
          <w:spacing w:val="3"/>
          <w:w w:val="105"/>
        </w:rPr>
        <w:t>there,</w:t>
      </w:r>
      <w:r>
        <w:rPr>
          <w:color w:val="231F20"/>
          <w:spacing w:val="-16"/>
          <w:w w:val="105"/>
        </w:rPr>
        <w:t xml:space="preserve"> </w:t>
      </w:r>
      <w:r>
        <w:rPr>
          <w:color w:val="231F20"/>
          <w:spacing w:val="4"/>
          <w:w w:val="105"/>
        </w:rPr>
        <w:t xml:space="preserve">local </w:t>
      </w:r>
      <w:r>
        <w:rPr>
          <w:color w:val="231F20"/>
          <w:spacing w:val="3"/>
          <w:w w:val="105"/>
        </w:rPr>
        <w:t>transport</w:t>
      </w:r>
      <w:r>
        <w:rPr>
          <w:color w:val="231F20"/>
          <w:spacing w:val="-3"/>
          <w:w w:val="105"/>
        </w:rPr>
        <w:t xml:space="preserve"> </w:t>
      </w:r>
      <w:r>
        <w:rPr>
          <w:color w:val="231F20"/>
          <w:w w:val="105"/>
        </w:rPr>
        <w:t>is</w:t>
      </w:r>
      <w:r>
        <w:rPr>
          <w:color w:val="231F20"/>
          <w:spacing w:val="-3"/>
          <w:w w:val="105"/>
        </w:rPr>
        <w:t xml:space="preserve"> </w:t>
      </w:r>
      <w:r>
        <w:rPr>
          <w:color w:val="231F20"/>
          <w:w w:val="105"/>
        </w:rPr>
        <w:t>of</w:t>
      </w:r>
      <w:r>
        <w:rPr>
          <w:color w:val="231F20"/>
          <w:spacing w:val="-2"/>
          <w:w w:val="105"/>
        </w:rPr>
        <w:t xml:space="preserve"> </w:t>
      </w:r>
      <w:r>
        <w:rPr>
          <w:color w:val="231F20"/>
          <w:spacing w:val="3"/>
          <w:w w:val="105"/>
        </w:rPr>
        <w:t>paramount</w:t>
      </w:r>
      <w:r>
        <w:rPr>
          <w:color w:val="231F20"/>
          <w:spacing w:val="-3"/>
          <w:w w:val="105"/>
        </w:rPr>
        <w:t xml:space="preserve"> </w:t>
      </w:r>
      <w:r>
        <w:rPr>
          <w:color w:val="231F20"/>
          <w:spacing w:val="3"/>
          <w:w w:val="105"/>
        </w:rPr>
        <w:t>importance.</w:t>
      </w:r>
      <w:r>
        <w:rPr>
          <w:color w:val="231F20"/>
          <w:spacing w:val="-3"/>
          <w:w w:val="105"/>
        </w:rPr>
        <w:t xml:space="preserve"> </w:t>
      </w:r>
      <w:r>
        <w:rPr>
          <w:color w:val="231F20"/>
          <w:w w:val="105"/>
        </w:rPr>
        <w:t>It</w:t>
      </w:r>
      <w:r>
        <w:rPr>
          <w:color w:val="231F20"/>
          <w:spacing w:val="-2"/>
          <w:w w:val="105"/>
        </w:rPr>
        <w:t xml:space="preserve"> </w:t>
      </w:r>
      <w:r>
        <w:rPr>
          <w:color w:val="231F20"/>
          <w:w w:val="105"/>
        </w:rPr>
        <w:t>is</w:t>
      </w:r>
      <w:r>
        <w:rPr>
          <w:color w:val="231F20"/>
          <w:spacing w:val="-3"/>
          <w:w w:val="105"/>
        </w:rPr>
        <w:t xml:space="preserve"> </w:t>
      </w:r>
      <w:r>
        <w:rPr>
          <w:color w:val="231F20"/>
          <w:spacing w:val="3"/>
          <w:w w:val="105"/>
        </w:rPr>
        <w:t>very</w:t>
      </w:r>
      <w:r>
        <w:rPr>
          <w:color w:val="231F20"/>
          <w:spacing w:val="-3"/>
          <w:w w:val="105"/>
        </w:rPr>
        <w:t xml:space="preserve"> </w:t>
      </w:r>
      <w:r>
        <w:rPr>
          <w:color w:val="231F20"/>
          <w:spacing w:val="3"/>
          <w:w w:val="105"/>
        </w:rPr>
        <w:t>easy</w:t>
      </w:r>
      <w:r>
        <w:rPr>
          <w:color w:val="231F20"/>
          <w:spacing w:val="-2"/>
          <w:w w:val="105"/>
        </w:rPr>
        <w:t xml:space="preserve"> </w:t>
      </w:r>
      <w:r>
        <w:rPr>
          <w:color w:val="231F20"/>
          <w:w w:val="105"/>
        </w:rPr>
        <w:t>to</w:t>
      </w:r>
      <w:r>
        <w:rPr>
          <w:color w:val="231F20"/>
          <w:spacing w:val="-3"/>
          <w:w w:val="105"/>
        </w:rPr>
        <w:t xml:space="preserve"> </w:t>
      </w:r>
      <w:r>
        <w:rPr>
          <w:color w:val="231F20"/>
          <w:spacing w:val="3"/>
          <w:w w:val="105"/>
        </w:rPr>
        <w:t>reach</w:t>
      </w:r>
      <w:r>
        <w:rPr>
          <w:color w:val="231F20"/>
          <w:spacing w:val="-3"/>
          <w:w w:val="105"/>
        </w:rPr>
        <w:t xml:space="preserve"> </w:t>
      </w:r>
      <w:r>
        <w:rPr>
          <w:color w:val="231F20"/>
          <w:spacing w:val="3"/>
          <w:w w:val="105"/>
        </w:rPr>
        <w:t>Agra</w:t>
      </w:r>
      <w:r>
        <w:rPr>
          <w:color w:val="231F20"/>
          <w:spacing w:val="-2"/>
          <w:w w:val="105"/>
        </w:rPr>
        <w:t xml:space="preserve"> </w:t>
      </w:r>
      <w:r>
        <w:rPr>
          <w:color w:val="231F20"/>
          <w:spacing w:val="4"/>
          <w:w w:val="105"/>
        </w:rPr>
        <w:t xml:space="preserve">from </w:t>
      </w:r>
      <w:r>
        <w:rPr>
          <w:color w:val="231F20"/>
          <w:spacing w:val="3"/>
          <w:w w:val="105"/>
        </w:rPr>
        <w:t>anywhere</w:t>
      </w:r>
      <w:r>
        <w:rPr>
          <w:color w:val="231F20"/>
          <w:spacing w:val="-12"/>
          <w:w w:val="105"/>
        </w:rPr>
        <w:t xml:space="preserve"> </w:t>
      </w:r>
      <w:r>
        <w:rPr>
          <w:color w:val="231F20"/>
          <w:w w:val="105"/>
        </w:rPr>
        <w:t>in</w:t>
      </w:r>
      <w:r>
        <w:rPr>
          <w:color w:val="231F20"/>
          <w:spacing w:val="-12"/>
          <w:w w:val="105"/>
        </w:rPr>
        <w:t xml:space="preserve"> </w:t>
      </w:r>
      <w:r>
        <w:rPr>
          <w:color w:val="231F20"/>
          <w:spacing w:val="2"/>
          <w:w w:val="105"/>
        </w:rPr>
        <w:t>the</w:t>
      </w:r>
      <w:r>
        <w:rPr>
          <w:color w:val="231F20"/>
          <w:spacing w:val="-11"/>
          <w:w w:val="105"/>
        </w:rPr>
        <w:t xml:space="preserve"> </w:t>
      </w:r>
      <w:r>
        <w:rPr>
          <w:color w:val="231F20"/>
          <w:spacing w:val="3"/>
          <w:w w:val="105"/>
        </w:rPr>
        <w:t>world</w:t>
      </w:r>
      <w:r>
        <w:rPr>
          <w:color w:val="231F20"/>
          <w:spacing w:val="-12"/>
          <w:w w:val="105"/>
        </w:rPr>
        <w:t xml:space="preserve"> </w:t>
      </w:r>
      <w:r>
        <w:rPr>
          <w:color w:val="231F20"/>
          <w:spacing w:val="2"/>
          <w:w w:val="105"/>
        </w:rPr>
        <w:t>but</w:t>
      </w:r>
      <w:r>
        <w:rPr>
          <w:color w:val="231F20"/>
          <w:spacing w:val="-12"/>
          <w:w w:val="105"/>
        </w:rPr>
        <w:t xml:space="preserve"> </w:t>
      </w:r>
      <w:r>
        <w:rPr>
          <w:color w:val="231F20"/>
          <w:w w:val="105"/>
        </w:rPr>
        <w:t>it</w:t>
      </w:r>
      <w:r>
        <w:rPr>
          <w:color w:val="231F20"/>
          <w:spacing w:val="-11"/>
          <w:w w:val="105"/>
        </w:rPr>
        <w:t xml:space="preserve"> </w:t>
      </w:r>
      <w:r>
        <w:rPr>
          <w:color w:val="231F20"/>
          <w:w w:val="105"/>
        </w:rPr>
        <w:t>is</w:t>
      </w:r>
      <w:r>
        <w:rPr>
          <w:color w:val="231F20"/>
          <w:spacing w:val="-12"/>
          <w:w w:val="105"/>
        </w:rPr>
        <w:t xml:space="preserve"> </w:t>
      </w:r>
      <w:r>
        <w:rPr>
          <w:color w:val="231F20"/>
          <w:spacing w:val="3"/>
          <w:w w:val="105"/>
        </w:rPr>
        <w:t>more</w:t>
      </w:r>
      <w:r>
        <w:rPr>
          <w:color w:val="231F20"/>
          <w:spacing w:val="-12"/>
          <w:w w:val="105"/>
        </w:rPr>
        <w:t xml:space="preserve"> </w:t>
      </w:r>
      <w:r>
        <w:rPr>
          <w:color w:val="231F20"/>
          <w:spacing w:val="3"/>
          <w:w w:val="105"/>
        </w:rPr>
        <w:t>important</w:t>
      </w:r>
      <w:r>
        <w:rPr>
          <w:color w:val="231F20"/>
          <w:spacing w:val="-11"/>
          <w:w w:val="105"/>
        </w:rPr>
        <w:t xml:space="preserve"> </w:t>
      </w:r>
      <w:r>
        <w:rPr>
          <w:color w:val="231F20"/>
          <w:w w:val="105"/>
        </w:rPr>
        <w:t>to</w:t>
      </w:r>
      <w:r>
        <w:rPr>
          <w:color w:val="231F20"/>
          <w:spacing w:val="-12"/>
          <w:w w:val="105"/>
        </w:rPr>
        <w:t xml:space="preserve"> </w:t>
      </w:r>
      <w:r>
        <w:rPr>
          <w:color w:val="231F20"/>
          <w:spacing w:val="3"/>
          <w:w w:val="105"/>
        </w:rPr>
        <w:t>have</w:t>
      </w:r>
      <w:r>
        <w:rPr>
          <w:color w:val="231F20"/>
          <w:spacing w:val="-12"/>
          <w:w w:val="105"/>
        </w:rPr>
        <w:t xml:space="preserve"> </w:t>
      </w:r>
      <w:r>
        <w:rPr>
          <w:color w:val="231F20"/>
          <w:w w:val="105"/>
        </w:rPr>
        <w:t>a</w:t>
      </w:r>
      <w:r>
        <w:rPr>
          <w:color w:val="231F20"/>
          <w:spacing w:val="-11"/>
          <w:w w:val="105"/>
        </w:rPr>
        <w:t xml:space="preserve"> </w:t>
      </w:r>
      <w:r>
        <w:rPr>
          <w:color w:val="231F20"/>
          <w:spacing w:val="3"/>
          <w:w w:val="105"/>
        </w:rPr>
        <w:t>pleasant</w:t>
      </w:r>
      <w:r>
        <w:rPr>
          <w:color w:val="231F20"/>
          <w:spacing w:val="-12"/>
          <w:w w:val="105"/>
        </w:rPr>
        <w:t xml:space="preserve"> </w:t>
      </w:r>
      <w:r>
        <w:rPr>
          <w:color w:val="231F20"/>
          <w:spacing w:val="4"/>
          <w:w w:val="105"/>
        </w:rPr>
        <w:t xml:space="preserve">transfer </w:t>
      </w:r>
      <w:r>
        <w:rPr>
          <w:color w:val="231F20"/>
          <w:spacing w:val="3"/>
          <w:w w:val="105"/>
        </w:rPr>
        <w:t>from</w:t>
      </w:r>
      <w:r>
        <w:rPr>
          <w:color w:val="231F20"/>
          <w:spacing w:val="-3"/>
          <w:w w:val="105"/>
        </w:rPr>
        <w:t xml:space="preserve"> </w:t>
      </w:r>
      <w:r>
        <w:rPr>
          <w:color w:val="231F20"/>
          <w:spacing w:val="2"/>
          <w:w w:val="105"/>
        </w:rPr>
        <w:t>the</w:t>
      </w:r>
      <w:r>
        <w:rPr>
          <w:color w:val="231F20"/>
          <w:spacing w:val="-2"/>
          <w:w w:val="105"/>
        </w:rPr>
        <w:t xml:space="preserve"> </w:t>
      </w:r>
      <w:r>
        <w:rPr>
          <w:color w:val="231F20"/>
          <w:spacing w:val="3"/>
          <w:w w:val="105"/>
        </w:rPr>
        <w:t>entry</w:t>
      </w:r>
      <w:r>
        <w:rPr>
          <w:color w:val="231F20"/>
          <w:spacing w:val="-2"/>
          <w:w w:val="105"/>
        </w:rPr>
        <w:t xml:space="preserve"> </w:t>
      </w:r>
      <w:r>
        <w:rPr>
          <w:color w:val="231F20"/>
          <w:spacing w:val="3"/>
          <w:w w:val="105"/>
        </w:rPr>
        <w:t>point</w:t>
      </w:r>
      <w:r>
        <w:rPr>
          <w:color w:val="231F20"/>
          <w:spacing w:val="-3"/>
          <w:w w:val="105"/>
        </w:rPr>
        <w:t xml:space="preserve"> </w:t>
      </w:r>
      <w:r>
        <w:rPr>
          <w:color w:val="231F20"/>
          <w:w w:val="105"/>
        </w:rPr>
        <w:t>(</w:t>
      </w:r>
      <w:r>
        <w:rPr>
          <w:color w:val="231F20"/>
          <w:spacing w:val="-2"/>
          <w:w w:val="105"/>
        </w:rPr>
        <w:t xml:space="preserve"> </w:t>
      </w:r>
      <w:r>
        <w:rPr>
          <w:color w:val="231F20"/>
          <w:spacing w:val="2"/>
          <w:w w:val="105"/>
        </w:rPr>
        <w:t>say</w:t>
      </w:r>
      <w:r>
        <w:rPr>
          <w:color w:val="231F20"/>
          <w:spacing w:val="-2"/>
          <w:w w:val="105"/>
        </w:rPr>
        <w:t xml:space="preserve"> </w:t>
      </w:r>
      <w:r>
        <w:rPr>
          <w:color w:val="231F20"/>
          <w:spacing w:val="3"/>
          <w:w w:val="105"/>
        </w:rPr>
        <w:t>airport</w:t>
      </w:r>
      <w:r>
        <w:rPr>
          <w:color w:val="231F20"/>
          <w:spacing w:val="-2"/>
          <w:w w:val="105"/>
        </w:rPr>
        <w:t xml:space="preserve"> </w:t>
      </w:r>
      <w:r>
        <w:rPr>
          <w:color w:val="231F20"/>
          <w:w w:val="105"/>
        </w:rPr>
        <w:t>/</w:t>
      </w:r>
      <w:r>
        <w:rPr>
          <w:color w:val="231F20"/>
          <w:spacing w:val="-3"/>
          <w:w w:val="105"/>
        </w:rPr>
        <w:t xml:space="preserve"> </w:t>
      </w:r>
      <w:r>
        <w:rPr>
          <w:color w:val="231F20"/>
          <w:spacing w:val="3"/>
          <w:w w:val="105"/>
        </w:rPr>
        <w:t>railway</w:t>
      </w:r>
      <w:r>
        <w:rPr>
          <w:color w:val="231F20"/>
          <w:spacing w:val="-2"/>
          <w:w w:val="105"/>
        </w:rPr>
        <w:t xml:space="preserve"> </w:t>
      </w:r>
      <w:r>
        <w:rPr>
          <w:color w:val="231F20"/>
          <w:spacing w:val="3"/>
          <w:w w:val="105"/>
        </w:rPr>
        <w:t>station</w:t>
      </w:r>
      <w:r>
        <w:rPr>
          <w:color w:val="231F20"/>
          <w:spacing w:val="-2"/>
          <w:w w:val="105"/>
        </w:rPr>
        <w:t xml:space="preserve"> </w:t>
      </w:r>
      <w:r>
        <w:rPr>
          <w:color w:val="231F20"/>
          <w:w w:val="105"/>
        </w:rPr>
        <w:t>/</w:t>
      </w:r>
      <w:r>
        <w:rPr>
          <w:color w:val="231F20"/>
          <w:spacing w:val="-3"/>
          <w:w w:val="105"/>
        </w:rPr>
        <w:t xml:space="preserve"> </w:t>
      </w:r>
      <w:r>
        <w:rPr>
          <w:color w:val="231F20"/>
          <w:spacing w:val="2"/>
          <w:w w:val="105"/>
        </w:rPr>
        <w:t>bus</w:t>
      </w:r>
      <w:r>
        <w:rPr>
          <w:color w:val="231F20"/>
          <w:spacing w:val="-2"/>
          <w:w w:val="105"/>
        </w:rPr>
        <w:t xml:space="preserve"> </w:t>
      </w:r>
      <w:r>
        <w:rPr>
          <w:color w:val="231F20"/>
          <w:spacing w:val="3"/>
          <w:w w:val="105"/>
        </w:rPr>
        <w:t>stand)</w:t>
      </w:r>
      <w:r>
        <w:rPr>
          <w:color w:val="231F20"/>
          <w:spacing w:val="-2"/>
          <w:w w:val="105"/>
        </w:rPr>
        <w:t xml:space="preserve"> </w:t>
      </w:r>
      <w:r>
        <w:rPr>
          <w:color w:val="231F20"/>
          <w:w w:val="105"/>
        </w:rPr>
        <w:t>to</w:t>
      </w:r>
      <w:r>
        <w:rPr>
          <w:color w:val="231F20"/>
          <w:spacing w:val="-2"/>
          <w:w w:val="105"/>
        </w:rPr>
        <w:t xml:space="preserve"> </w:t>
      </w:r>
      <w:r>
        <w:rPr>
          <w:color w:val="231F20"/>
          <w:spacing w:val="2"/>
          <w:w w:val="105"/>
        </w:rPr>
        <w:t>the</w:t>
      </w:r>
      <w:r>
        <w:rPr>
          <w:color w:val="231F20"/>
          <w:spacing w:val="-3"/>
          <w:w w:val="105"/>
        </w:rPr>
        <w:t xml:space="preserve"> </w:t>
      </w:r>
      <w:r>
        <w:rPr>
          <w:color w:val="231F20"/>
          <w:spacing w:val="4"/>
          <w:w w:val="105"/>
        </w:rPr>
        <w:t xml:space="preserve">Taj </w:t>
      </w:r>
      <w:r>
        <w:rPr>
          <w:color w:val="231F20"/>
          <w:spacing w:val="3"/>
          <w:w w:val="105"/>
        </w:rPr>
        <w:t xml:space="preserve">Mahal </w:t>
      </w:r>
      <w:r>
        <w:rPr>
          <w:color w:val="231F20"/>
          <w:w w:val="105"/>
        </w:rPr>
        <w:t xml:space="preserve">to </w:t>
      </w:r>
      <w:r>
        <w:rPr>
          <w:color w:val="231F20"/>
          <w:spacing w:val="3"/>
          <w:w w:val="105"/>
        </w:rPr>
        <w:t xml:space="preserve">have </w:t>
      </w:r>
      <w:r>
        <w:rPr>
          <w:color w:val="231F20"/>
          <w:w w:val="105"/>
        </w:rPr>
        <w:t xml:space="preserve">a </w:t>
      </w:r>
      <w:r>
        <w:rPr>
          <w:color w:val="231F20"/>
          <w:spacing w:val="3"/>
          <w:w w:val="105"/>
        </w:rPr>
        <w:t xml:space="preserve">memorable experience </w:t>
      </w:r>
      <w:r>
        <w:rPr>
          <w:color w:val="231F20"/>
          <w:w w:val="105"/>
        </w:rPr>
        <w:t xml:space="preserve">of </w:t>
      </w:r>
      <w:r>
        <w:rPr>
          <w:color w:val="231F20"/>
          <w:spacing w:val="3"/>
          <w:w w:val="105"/>
        </w:rPr>
        <w:t xml:space="preserve">tourism. </w:t>
      </w:r>
      <w:r>
        <w:rPr>
          <w:color w:val="231F20"/>
          <w:w w:val="105"/>
        </w:rPr>
        <w:t xml:space="preserve">In </w:t>
      </w:r>
      <w:r>
        <w:rPr>
          <w:color w:val="231F20"/>
          <w:spacing w:val="2"/>
          <w:w w:val="105"/>
        </w:rPr>
        <w:t xml:space="preserve">the </w:t>
      </w:r>
      <w:r>
        <w:rPr>
          <w:color w:val="231F20"/>
          <w:spacing w:val="3"/>
          <w:w w:val="105"/>
        </w:rPr>
        <w:t xml:space="preserve">same way, </w:t>
      </w:r>
      <w:r>
        <w:rPr>
          <w:color w:val="231F20"/>
          <w:w w:val="105"/>
        </w:rPr>
        <w:t xml:space="preserve">a </w:t>
      </w:r>
      <w:r>
        <w:rPr>
          <w:color w:val="231F20"/>
          <w:spacing w:val="3"/>
          <w:w w:val="105"/>
        </w:rPr>
        <w:t xml:space="preserve">tourist </w:t>
      </w:r>
      <w:r>
        <w:rPr>
          <w:color w:val="231F20"/>
          <w:spacing w:val="2"/>
          <w:w w:val="105"/>
        </w:rPr>
        <w:t xml:space="preserve">may </w:t>
      </w:r>
      <w:r>
        <w:rPr>
          <w:color w:val="231F20"/>
          <w:spacing w:val="3"/>
          <w:w w:val="105"/>
        </w:rPr>
        <w:t xml:space="preserve">have enough </w:t>
      </w:r>
      <w:r>
        <w:rPr>
          <w:color w:val="231F20"/>
          <w:w w:val="105"/>
        </w:rPr>
        <w:t xml:space="preserve">of </w:t>
      </w:r>
      <w:r>
        <w:rPr>
          <w:color w:val="231F20"/>
          <w:spacing w:val="3"/>
          <w:w w:val="105"/>
        </w:rPr>
        <w:t xml:space="preserve">money </w:t>
      </w:r>
      <w:r>
        <w:rPr>
          <w:color w:val="231F20"/>
          <w:w w:val="105"/>
        </w:rPr>
        <w:t xml:space="preserve">in </w:t>
      </w:r>
      <w:r>
        <w:rPr>
          <w:color w:val="231F20"/>
          <w:spacing w:val="2"/>
          <w:w w:val="105"/>
        </w:rPr>
        <w:t xml:space="preserve">his </w:t>
      </w:r>
      <w:r>
        <w:rPr>
          <w:color w:val="231F20"/>
          <w:spacing w:val="3"/>
          <w:w w:val="105"/>
        </w:rPr>
        <w:t xml:space="preserve">bank account </w:t>
      </w:r>
      <w:r>
        <w:rPr>
          <w:color w:val="231F20"/>
          <w:spacing w:val="2"/>
          <w:w w:val="105"/>
        </w:rPr>
        <w:t xml:space="preserve">and </w:t>
      </w:r>
      <w:r>
        <w:rPr>
          <w:color w:val="231F20"/>
          <w:spacing w:val="3"/>
          <w:w w:val="105"/>
        </w:rPr>
        <w:t xml:space="preserve">also hold </w:t>
      </w:r>
      <w:r>
        <w:rPr>
          <w:color w:val="231F20"/>
          <w:w w:val="105"/>
        </w:rPr>
        <w:t xml:space="preserve">a </w:t>
      </w:r>
      <w:r>
        <w:rPr>
          <w:color w:val="231F20"/>
          <w:spacing w:val="3"/>
          <w:w w:val="105"/>
        </w:rPr>
        <w:t>valid</w:t>
      </w:r>
      <w:r>
        <w:rPr>
          <w:color w:val="231F20"/>
          <w:spacing w:val="-20"/>
          <w:w w:val="105"/>
        </w:rPr>
        <w:t xml:space="preserve"> </w:t>
      </w:r>
      <w:r>
        <w:rPr>
          <w:color w:val="231F20"/>
          <w:spacing w:val="3"/>
          <w:w w:val="105"/>
        </w:rPr>
        <w:t>A.T.M</w:t>
      </w:r>
      <w:r>
        <w:rPr>
          <w:color w:val="231F20"/>
          <w:spacing w:val="-19"/>
          <w:w w:val="105"/>
        </w:rPr>
        <w:t xml:space="preserve"> </w:t>
      </w:r>
      <w:r>
        <w:rPr>
          <w:color w:val="231F20"/>
          <w:spacing w:val="3"/>
          <w:w w:val="105"/>
        </w:rPr>
        <w:t>card</w:t>
      </w:r>
      <w:r>
        <w:rPr>
          <w:color w:val="231F20"/>
          <w:spacing w:val="-19"/>
          <w:w w:val="105"/>
        </w:rPr>
        <w:t xml:space="preserve"> </w:t>
      </w:r>
      <w:r>
        <w:rPr>
          <w:color w:val="231F20"/>
          <w:spacing w:val="2"/>
          <w:w w:val="105"/>
        </w:rPr>
        <w:t>but</w:t>
      </w:r>
      <w:r>
        <w:rPr>
          <w:color w:val="231F20"/>
          <w:spacing w:val="-19"/>
          <w:w w:val="105"/>
        </w:rPr>
        <w:t xml:space="preserve"> </w:t>
      </w:r>
      <w:r>
        <w:rPr>
          <w:color w:val="231F20"/>
          <w:w w:val="105"/>
        </w:rPr>
        <w:t>if</w:t>
      </w:r>
      <w:r>
        <w:rPr>
          <w:color w:val="231F20"/>
          <w:spacing w:val="-19"/>
          <w:w w:val="105"/>
        </w:rPr>
        <w:t xml:space="preserve"> </w:t>
      </w:r>
      <w:r>
        <w:rPr>
          <w:color w:val="231F20"/>
          <w:spacing w:val="3"/>
          <w:w w:val="105"/>
        </w:rPr>
        <w:t>there</w:t>
      </w:r>
      <w:r>
        <w:rPr>
          <w:color w:val="231F20"/>
          <w:spacing w:val="-19"/>
          <w:w w:val="105"/>
        </w:rPr>
        <w:t xml:space="preserve"> </w:t>
      </w:r>
      <w:r>
        <w:rPr>
          <w:color w:val="231F20"/>
          <w:w w:val="105"/>
        </w:rPr>
        <w:t>is</w:t>
      </w:r>
      <w:r>
        <w:rPr>
          <w:color w:val="231F20"/>
          <w:spacing w:val="-19"/>
          <w:w w:val="105"/>
        </w:rPr>
        <w:t xml:space="preserve"> </w:t>
      </w:r>
      <w:r>
        <w:rPr>
          <w:color w:val="231F20"/>
          <w:w w:val="105"/>
        </w:rPr>
        <w:t>no</w:t>
      </w:r>
      <w:r>
        <w:rPr>
          <w:color w:val="231F20"/>
          <w:spacing w:val="-19"/>
          <w:w w:val="105"/>
        </w:rPr>
        <w:t xml:space="preserve"> </w:t>
      </w:r>
      <w:r>
        <w:rPr>
          <w:color w:val="231F20"/>
          <w:spacing w:val="3"/>
          <w:w w:val="105"/>
        </w:rPr>
        <w:t>A.T.M</w:t>
      </w:r>
      <w:r>
        <w:rPr>
          <w:color w:val="231F20"/>
          <w:spacing w:val="-20"/>
          <w:w w:val="105"/>
        </w:rPr>
        <w:t xml:space="preserve"> </w:t>
      </w:r>
      <w:r>
        <w:rPr>
          <w:color w:val="231F20"/>
          <w:w w:val="105"/>
        </w:rPr>
        <w:t>at</w:t>
      </w:r>
      <w:r>
        <w:rPr>
          <w:color w:val="231F20"/>
          <w:spacing w:val="-19"/>
          <w:w w:val="105"/>
        </w:rPr>
        <w:t xml:space="preserve"> </w:t>
      </w:r>
      <w:r>
        <w:rPr>
          <w:color w:val="231F20"/>
          <w:spacing w:val="2"/>
          <w:w w:val="105"/>
        </w:rPr>
        <w:t>the</w:t>
      </w:r>
      <w:r>
        <w:rPr>
          <w:color w:val="231F20"/>
          <w:spacing w:val="-19"/>
          <w:w w:val="105"/>
        </w:rPr>
        <w:t xml:space="preserve"> </w:t>
      </w:r>
      <w:r>
        <w:rPr>
          <w:color w:val="231F20"/>
          <w:spacing w:val="3"/>
          <w:w w:val="105"/>
        </w:rPr>
        <w:t>tourist</w:t>
      </w:r>
      <w:r>
        <w:rPr>
          <w:color w:val="231F20"/>
          <w:spacing w:val="-19"/>
          <w:w w:val="105"/>
        </w:rPr>
        <w:t xml:space="preserve"> </w:t>
      </w:r>
      <w:r>
        <w:rPr>
          <w:color w:val="231F20"/>
          <w:spacing w:val="3"/>
          <w:w w:val="105"/>
        </w:rPr>
        <w:t>destination</w:t>
      </w:r>
      <w:r>
        <w:rPr>
          <w:color w:val="231F20"/>
          <w:spacing w:val="-19"/>
          <w:w w:val="105"/>
        </w:rPr>
        <w:t xml:space="preserve"> </w:t>
      </w:r>
      <w:r>
        <w:rPr>
          <w:color w:val="231F20"/>
          <w:w w:val="105"/>
        </w:rPr>
        <w:t>he</w:t>
      </w:r>
      <w:r>
        <w:rPr>
          <w:color w:val="231F20"/>
          <w:spacing w:val="-19"/>
          <w:w w:val="105"/>
        </w:rPr>
        <w:t xml:space="preserve"> </w:t>
      </w:r>
      <w:r>
        <w:rPr>
          <w:color w:val="231F20"/>
          <w:spacing w:val="4"/>
          <w:w w:val="105"/>
        </w:rPr>
        <w:t xml:space="preserve">may </w:t>
      </w:r>
      <w:r>
        <w:rPr>
          <w:color w:val="231F20"/>
          <w:spacing w:val="2"/>
          <w:w w:val="105"/>
        </w:rPr>
        <w:t>not</w:t>
      </w:r>
      <w:r>
        <w:rPr>
          <w:color w:val="231F20"/>
          <w:spacing w:val="-12"/>
          <w:w w:val="105"/>
        </w:rPr>
        <w:t xml:space="preserve"> </w:t>
      </w:r>
      <w:r>
        <w:rPr>
          <w:color w:val="231F20"/>
          <w:w w:val="105"/>
        </w:rPr>
        <w:t>be</w:t>
      </w:r>
      <w:r>
        <w:rPr>
          <w:color w:val="231F20"/>
          <w:spacing w:val="-11"/>
          <w:w w:val="105"/>
        </w:rPr>
        <w:t xml:space="preserve"> </w:t>
      </w:r>
      <w:r>
        <w:rPr>
          <w:color w:val="231F20"/>
          <w:spacing w:val="3"/>
          <w:w w:val="105"/>
        </w:rPr>
        <w:t>able</w:t>
      </w:r>
      <w:r>
        <w:rPr>
          <w:color w:val="231F20"/>
          <w:spacing w:val="-12"/>
          <w:w w:val="105"/>
        </w:rPr>
        <w:t xml:space="preserve"> </w:t>
      </w:r>
      <w:r>
        <w:rPr>
          <w:color w:val="231F20"/>
          <w:w w:val="105"/>
        </w:rPr>
        <w:t>to</w:t>
      </w:r>
      <w:r>
        <w:rPr>
          <w:color w:val="231F20"/>
          <w:spacing w:val="-11"/>
          <w:w w:val="105"/>
        </w:rPr>
        <w:t xml:space="preserve"> </w:t>
      </w:r>
      <w:r>
        <w:rPr>
          <w:color w:val="231F20"/>
          <w:spacing w:val="2"/>
          <w:w w:val="105"/>
        </w:rPr>
        <w:t>pay</w:t>
      </w:r>
      <w:r>
        <w:rPr>
          <w:color w:val="231F20"/>
          <w:spacing w:val="-11"/>
          <w:w w:val="105"/>
        </w:rPr>
        <w:t xml:space="preserve"> </w:t>
      </w:r>
      <w:r>
        <w:rPr>
          <w:color w:val="231F20"/>
          <w:spacing w:val="2"/>
          <w:w w:val="105"/>
        </w:rPr>
        <w:t>his</w:t>
      </w:r>
      <w:r>
        <w:rPr>
          <w:color w:val="231F20"/>
          <w:spacing w:val="-12"/>
          <w:w w:val="105"/>
        </w:rPr>
        <w:t xml:space="preserve"> </w:t>
      </w:r>
      <w:r>
        <w:rPr>
          <w:color w:val="231F20"/>
          <w:spacing w:val="3"/>
          <w:w w:val="105"/>
        </w:rPr>
        <w:t>bills</w:t>
      </w:r>
      <w:r>
        <w:rPr>
          <w:color w:val="231F20"/>
          <w:spacing w:val="-11"/>
          <w:w w:val="105"/>
        </w:rPr>
        <w:t xml:space="preserve"> </w:t>
      </w:r>
      <w:r>
        <w:rPr>
          <w:color w:val="231F20"/>
          <w:spacing w:val="3"/>
          <w:w w:val="105"/>
        </w:rPr>
        <w:t>immediately.</w:t>
      </w:r>
      <w:r>
        <w:rPr>
          <w:color w:val="231F20"/>
          <w:spacing w:val="-11"/>
          <w:w w:val="105"/>
        </w:rPr>
        <w:t xml:space="preserve"> </w:t>
      </w:r>
      <w:r>
        <w:rPr>
          <w:color w:val="231F20"/>
          <w:spacing w:val="3"/>
          <w:w w:val="105"/>
        </w:rPr>
        <w:t>Thus,</w:t>
      </w:r>
      <w:r>
        <w:rPr>
          <w:color w:val="231F20"/>
          <w:spacing w:val="-12"/>
          <w:w w:val="105"/>
        </w:rPr>
        <w:t xml:space="preserve"> </w:t>
      </w:r>
      <w:r>
        <w:rPr>
          <w:color w:val="231F20"/>
          <w:spacing w:val="2"/>
          <w:w w:val="105"/>
        </w:rPr>
        <w:t>the</w:t>
      </w:r>
      <w:r>
        <w:rPr>
          <w:color w:val="231F20"/>
          <w:spacing w:val="-11"/>
          <w:w w:val="105"/>
        </w:rPr>
        <w:t xml:space="preserve"> </w:t>
      </w:r>
      <w:r>
        <w:rPr>
          <w:color w:val="231F20"/>
          <w:spacing w:val="3"/>
          <w:w w:val="105"/>
        </w:rPr>
        <w:t>secondary</w:t>
      </w:r>
      <w:r>
        <w:rPr>
          <w:color w:val="231F20"/>
          <w:spacing w:val="-11"/>
          <w:w w:val="105"/>
        </w:rPr>
        <w:t xml:space="preserve"> </w:t>
      </w:r>
      <w:r>
        <w:rPr>
          <w:color w:val="231F20"/>
          <w:spacing w:val="4"/>
          <w:w w:val="105"/>
        </w:rPr>
        <w:t xml:space="preserve">constituents </w:t>
      </w:r>
      <w:r>
        <w:rPr>
          <w:color w:val="231F20"/>
          <w:spacing w:val="3"/>
          <w:w w:val="105"/>
        </w:rPr>
        <w:t xml:space="preserve">play </w:t>
      </w:r>
      <w:r>
        <w:rPr>
          <w:color w:val="231F20"/>
          <w:w w:val="105"/>
        </w:rPr>
        <w:t xml:space="preserve">a </w:t>
      </w:r>
      <w:r>
        <w:rPr>
          <w:color w:val="231F20"/>
          <w:spacing w:val="3"/>
          <w:w w:val="105"/>
        </w:rPr>
        <w:t xml:space="preserve">major role </w:t>
      </w:r>
      <w:r>
        <w:rPr>
          <w:color w:val="231F20"/>
          <w:w w:val="105"/>
        </w:rPr>
        <w:t xml:space="preserve">in </w:t>
      </w:r>
      <w:r>
        <w:rPr>
          <w:color w:val="231F20"/>
          <w:spacing w:val="2"/>
          <w:w w:val="105"/>
        </w:rPr>
        <w:t xml:space="preserve">the </w:t>
      </w:r>
      <w:r>
        <w:rPr>
          <w:color w:val="231F20"/>
          <w:spacing w:val="3"/>
          <w:w w:val="105"/>
        </w:rPr>
        <w:t>tourism</w:t>
      </w:r>
      <w:r>
        <w:rPr>
          <w:color w:val="231F20"/>
          <w:spacing w:val="-13"/>
          <w:w w:val="105"/>
        </w:rPr>
        <w:t xml:space="preserve"> </w:t>
      </w:r>
      <w:r>
        <w:rPr>
          <w:color w:val="231F20"/>
          <w:spacing w:val="4"/>
          <w:w w:val="105"/>
        </w:rPr>
        <w:t>industry.</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9"/>
        <w:rPr>
          <w:rFonts w:ascii="Trebuchet MS"/>
        </w:rPr>
      </w:pPr>
      <w:r w:rsidRPr="000D3991">
        <w:lastRenderedPageBreak/>
        <w:pict>
          <v:line id="_x0000_s1342" style="position:absolute;left:0;text-align:left;z-index:15759360;mso-position-horizontal-relative:page;mso-position-vertical-relative:page" from="445.05pt,69.45pt" to="445.05pt,771pt" strokecolor="#d7d9da" strokeweight="5pt">
            <w10:wrap anchorx="page" anchory="page"/>
          </v:line>
        </w:pict>
      </w:r>
      <w:r w:rsidR="00D12952">
        <w:rPr>
          <w:rFonts w:ascii="Trebuchet MS"/>
          <w:color w:val="231F20"/>
        </w:rPr>
        <w:t>Conclusion</w:t>
      </w:r>
    </w:p>
    <w:p w:rsidR="000D3991" w:rsidRDefault="000D3991">
      <w:pPr>
        <w:pStyle w:val="BodyText"/>
        <w:spacing w:before="9"/>
        <w:rPr>
          <w:rFonts w:ascii="Trebuchet MS"/>
          <w:b/>
          <w:sz w:val="38"/>
        </w:rPr>
      </w:pPr>
    </w:p>
    <w:p w:rsidR="000D3991" w:rsidRDefault="00D12952">
      <w:pPr>
        <w:pStyle w:val="BodyText"/>
        <w:spacing w:line="300" w:lineRule="auto"/>
        <w:ind w:left="117" w:right="2210" w:firstLine="1440"/>
        <w:jc w:val="both"/>
      </w:pPr>
      <w:r>
        <w:rPr>
          <w:color w:val="231F20"/>
          <w:w w:val="105"/>
        </w:rPr>
        <w:t>The Constituents of Tourism Industry are detailed in this lesson. The Main and Secondary constituents work in tandem for the complete to</w:t>
      </w:r>
      <w:r>
        <w:rPr>
          <w:color w:val="231F20"/>
          <w:w w:val="105"/>
        </w:rPr>
        <w:t>urism experience for tourists. It is important for the readers to learn what is the primary need for the tourist at the destination and provide the same for the pleasure of tourists.</w:t>
      </w:r>
    </w:p>
    <w:p w:rsidR="000D3991" w:rsidRDefault="000D3991">
      <w:pPr>
        <w:pStyle w:val="BodyText"/>
        <w:rPr>
          <w:sz w:val="32"/>
        </w:rPr>
      </w:pPr>
    </w:p>
    <w:p w:rsidR="000D3991" w:rsidRDefault="000D3991">
      <w:pPr>
        <w:pStyle w:val="BodyText"/>
        <w:rPr>
          <w:sz w:val="32"/>
        </w:rPr>
      </w:pPr>
    </w:p>
    <w:p w:rsidR="000D3991" w:rsidRDefault="000D3991">
      <w:pPr>
        <w:pStyle w:val="BodyText"/>
        <w:rPr>
          <w:sz w:val="32"/>
        </w:rPr>
      </w:pPr>
    </w:p>
    <w:p w:rsidR="000D3991" w:rsidRDefault="000D3991">
      <w:pPr>
        <w:pStyle w:val="BodyText"/>
      </w:pPr>
    </w:p>
    <w:p w:rsidR="000D3991" w:rsidRDefault="00D12952">
      <w:pPr>
        <w:pStyle w:val="BodyText"/>
        <w:ind w:left="117" w:right="2211"/>
        <w:jc w:val="center"/>
      </w:pPr>
      <w:r>
        <w:rPr>
          <w:color w:val="231F20"/>
          <w:w w:val="90"/>
        </w:rPr>
        <w:t>****</w:t>
      </w:r>
    </w:p>
    <w:p w:rsidR="000D3991" w:rsidRDefault="000D3991">
      <w:pPr>
        <w:jc w:val="center"/>
        <w:sectPr w:rsidR="000D3991">
          <w:pgSz w:w="11910" w:h="16840"/>
          <w:pgMar w:top="1240" w:right="900" w:bottom="820" w:left="1300" w:header="929" w:footer="628" w:gutter="0"/>
          <w:cols w:space="720"/>
        </w:sectPr>
      </w:pPr>
    </w:p>
    <w:p w:rsidR="000D3991" w:rsidRDefault="000D3991">
      <w:pPr>
        <w:pStyle w:val="BodyText"/>
        <w:spacing w:before="8"/>
        <w:rPr>
          <w:sz w:val="13"/>
        </w:rPr>
      </w:pPr>
      <w:r w:rsidRPr="000D3991">
        <w:lastRenderedPageBreak/>
        <w:pict>
          <v:line id="_x0000_s1341" style="position:absolute;z-index:15763456;mso-position-horizontal-relative:page;mso-position-vertical-relative:page" from="148.45pt,69.45pt" to="148.45pt,771pt" strokecolor="#d7d9da" strokeweight="5pt">
            <w10:wrap anchorx="page" anchory="page"/>
          </v:line>
        </w:pict>
      </w:r>
    </w:p>
    <w:p w:rsidR="000D3991" w:rsidRDefault="000D3991">
      <w:pPr>
        <w:pStyle w:val="BodyText"/>
        <w:spacing w:line="20" w:lineRule="exact"/>
        <w:ind w:left="1808"/>
        <w:rPr>
          <w:sz w:val="2"/>
        </w:rPr>
      </w:pPr>
      <w:r>
        <w:rPr>
          <w:sz w:val="2"/>
        </w:rPr>
      </w:r>
      <w:r>
        <w:rPr>
          <w:sz w:val="2"/>
        </w:rPr>
        <w:pict>
          <v:group id="_x0000_s1339" style="width:368.55pt;height:1pt;mso-position-horizontal-relative:char;mso-position-vertical-relative:line" coordsize="7371,20">
            <v:line id="_x0000_s1340" style="position:absolute" from="0,10" to="7370,10" strokecolor="#231f20" strokeweight="1pt"/>
            <w10:wrap type="none"/>
            <w10:anchorlock/>
          </v:group>
        </w:pict>
      </w:r>
    </w:p>
    <w:p w:rsidR="000D3991" w:rsidRDefault="000D3991">
      <w:pPr>
        <w:pStyle w:val="BodyText"/>
        <w:spacing w:before="9"/>
        <w:rPr>
          <w:sz w:val="14"/>
        </w:rPr>
      </w:pPr>
    </w:p>
    <w:p w:rsidR="000D3991" w:rsidRDefault="00D12952">
      <w:pPr>
        <w:pStyle w:val="Heading1"/>
        <w:spacing w:before="112"/>
        <w:ind w:left="3183"/>
        <w:rPr>
          <w:rFonts w:ascii="Trebuchet MS"/>
        </w:rPr>
      </w:pPr>
      <w:r>
        <w:rPr>
          <w:rFonts w:ascii="Trebuchet MS"/>
          <w:color w:val="231F20"/>
        </w:rPr>
        <w:t>Lesson 2.2 - Basic Components of Tourism</w:t>
      </w:r>
    </w:p>
    <w:p w:rsidR="000D3991" w:rsidRDefault="000D3991">
      <w:pPr>
        <w:pStyle w:val="BodyText"/>
        <w:rPr>
          <w:rFonts w:ascii="Trebuchet MS"/>
          <w:b/>
          <w:sz w:val="20"/>
        </w:rPr>
      </w:pPr>
    </w:p>
    <w:p w:rsidR="000D3991" w:rsidRDefault="000D3991">
      <w:pPr>
        <w:pStyle w:val="BodyText"/>
        <w:spacing w:before="8"/>
        <w:rPr>
          <w:rFonts w:ascii="Trebuchet MS"/>
          <w:b/>
          <w:sz w:val="10"/>
        </w:rPr>
      </w:pPr>
      <w:r w:rsidRPr="000D3991">
        <w:pict>
          <v:shape id="_x0000_s1338" style="position:absolute;margin-left:155.9pt;margin-top:8.65pt;width:368.55pt;height:.1pt;z-index:-15696896;mso-wrap-distance-left:0;mso-wrap-distance-right:0;mso-position-horizontal-relative:page" coordorigin="3118,173" coordsize="7371,0" path="m3118,173r7370,e" filled="f" strokecolor="#231f20" strokeweight="1pt">
            <v:path arrowok="t"/>
            <w10:wrap type="topAndBottom" anchorx="page"/>
          </v:shape>
        </w:pict>
      </w:r>
    </w:p>
    <w:p w:rsidR="000D3991" w:rsidRDefault="000D3991">
      <w:pPr>
        <w:pStyle w:val="BodyText"/>
        <w:rPr>
          <w:rFonts w:ascii="Trebuchet MS"/>
          <w:b/>
          <w:sz w:val="30"/>
        </w:rPr>
      </w:pPr>
    </w:p>
    <w:p w:rsidR="000D3991" w:rsidRDefault="000D3991">
      <w:pPr>
        <w:pStyle w:val="BodyText"/>
        <w:rPr>
          <w:rFonts w:ascii="Trebuchet MS"/>
          <w:b/>
          <w:sz w:val="30"/>
        </w:rPr>
      </w:pPr>
    </w:p>
    <w:p w:rsidR="000D3991" w:rsidRDefault="000D3991">
      <w:pPr>
        <w:pStyle w:val="BodyText"/>
        <w:spacing w:before="8"/>
        <w:rPr>
          <w:rFonts w:ascii="Trebuchet MS"/>
          <w:b/>
          <w:sz w:val="32"/>
        </w:rPr>
      </w:pPr>
    </w:p>
    <w:p w:rsidR="000D3991" w:rsidRDefault="00D12952">
      <w:pPr>
        <w:ind w:left="1818"/>
        <w:rPr>
          <w:rFonts w:ascii="Trebuchet MS"/>
          <w:b/>
          <w:sz w:val="24"/>
        </w:rPr>
      </w:pPr>
      <w:r>
        <w:rPr>
          <w:rFonts w:ascii="Trebuchet MS"/>
          <w:b/>
          <w:color w:val="231F20"/>
          <w:sz w:val="24"/>
        </w:rPr>
        <w:t>Introduction</w:t>
      </w:r>
    </w:p>
    <w:p w:rsidR="000D3991" w:rsidRDefault="000D3991">
      <w:pPr>
        <w:pStyle w:val="BodyText"/>
        <w:spacing w:before="10"/>
        <w:rPr>
          <w:rFonts w:ascii="Trebuchet MS"/>
          <w:b/>
          <w:sz w:val="38"/>
        </w:rPr>
      </w:pPr>
    </w:p>
    <w:p w:rsidR="000D3991" w:rsidRDefault="00D12952">
      <w:pPr>
        <w:pStyle w:val="BodyText"/>
        <w:spacing w:line="300" w:lineRule="auto"/>
        <w:ind w:left="1818" w:right="596" w:firstLine="426"/>
      </w:pPr>
      <w:r>
        <w:rPr>
          <w:color w:val="231F20"/>
          <w:spacing w:val="3"/>
          <w:w w:val="105"/>
        </w:rPr>
        <w:t xml:space="preserve">Tourism </w:t>
      </w:r>
      <w:r>
        <w:rPr>
          <w:color w:val="231F20"/>
          <w:w w:val="105"/>
        </w:rPr>
        <w:t xml:space="preserve">is a </w:t>
      </w:r>
      <w:r>
        <w:rPr>
          <w:color w:val="231F20"/>
          <w:spacing w:val="3"/>
          <w:w w:val="105"/>
        </w:rPr>
        <w:t xml:space="preserve">phenomenon </w:t>
      </w:r>
      <w:r>
        <w:rPr>
          <w:color w:val="231F20"/>
          <w:spacing w:val="2"/>
          <w:w w:val="105"/>
        </w:rPr>
        <w:t xml:space="preserve">and </w:t>
      </w:r>
      <w:r>
        <w:rPr>
          <w:color w:val="231F20"/>
          <w:w w:val="105"/>
        </w:rPr>
        <w:t xml:space="preserve">it </w:t>
      </w:r>
      <w:r>
        <w:rPr>
          <w:color w:val="231F20"/>
          <w:spacing w:val="2"/>
          <w:w w:val="105"/>
        </w:rPr>
        <w:t xml:space="preserve">has </w:t>
      </w:r>
      <w:r>
        <w:rPr>
          <w:color w:val="231F20"/>
          <w:w w:val="105"/>
        </w:rPr>
        <w:t xml:space="preserve">to be </w:t>
      </w:r>
      <w:r>
        <w:rPr>
          <w:color w:val="231F20"/>
          <w:spacing w:val="3"/>
          <w:w w:val="105"/>
        </w:rPr>
        <w:t xml:space="preserve">experienced </w:t>
      </w:r>
      <w:r>
        <w:rPr>
          <w:color w:val="231F20"/>
          <w:w w:val="105"/>
        </w:rPr>
        <w:t xml:space="preserve">in </w:t>
      </w:r>
      <w:r>
        <w:rPr>
          <w:color w:val="231F20"/>
          <w:spacing w:val="3"/>
          <w:w w:val="105"/>
        </w:rPr>
        <w:t xml:space="preserve">total. </w:t>
      </w:r>
      <w:r>
        <w:rPr>
          <w:color w:val="231F20"/>
          <w:spacing w:val="4"/>
          <w:w w:val="105"/>
        </w:rPr>
        <w:t>To</w:t>
      </w:r>
      <w:r>
        <w:rPr>
          <w:color w:val="231F20"/>
          <w:spacing w:val="71"/>
          <w:w w:val="105"/>
        </w:rPr>
        <w:t xml:space="preserve"> </w:t>
      </w:r>
      <w:r>
        <w:rPr>
          <w:color w:val="231F20"/>
          <w:spacing w:val="3"/>
          <w:w w:val="105"/>
        </w:rPr>
        <w:t xml:space="preserve">learn that </w:t>
      </w:r>
      <w:r>
        <w:rPr>
          <w:color w:val="231F20"/>
          <w:w w:val="105"/>
        </w:rPr>
        <w:t xml:space="preserve">we </w:t>
      </w:r>
      <w:r>
        <w:rPr>
          <w:color w:val="231F20"/>
          <w:spacing w:val="3"/>
          <w:w w:val="105"/>
        </w:rPr>
        <w:t xml:space="preserve">have </w:t>
      </w:r>
      <w:r>
        <w:rPr>
          <w:color w:val="231F20"/>
          <w:w w:val="105"/>
        </w:rPr>
        <w:t xml:space="preserve">to </w:t>
      </w:r>
      <w:r>
        <w:rPr>
          <w:color w:val="231F20"/>
          <w:spacing w:val="3"/>
          <w:w w:val="105"/>
        </w:rPr>
        <w:t xml:space="preserve">learn about each segments </w:t>
      </w:r>
      <w:r>
        <w:rPr>
          <w:color w:val="231F20"/>
          <w:w w:val="105"/>
        </w:rPr>
        <w:t xml:space="preserve">of </w:t>
      </w:r>
      <w:r>
        <w:rPr>
          <w:color w:val="231F20"/>
          <w:spacing w:val="2"/>
          <w:w w:val="105"/>
        </w:rPr>
        <w:t xml:space="preserve">the </w:t>
      </w:r>
      <w:r>
        <w:rPr>
          <w:color w:val="231F20"/>
          <w:spacing w:val="4"/>
          <w:w w:val="105"/>
        </w:rPr>
        <w:t>components.</w:t>
      </w:r>
    </w:p>
    <w:p w:rsidR="000D3991" w:rsidRDefault="000D3991">
      <w:pPr>
        <w:pStyle w:val="BodyText"/>
        <w:spacing w:before="2"/>
        <w:rPr>
          <w:sz w:val="29"/>
        </w:rPr>
      </w:pPr>
    </w:p>
    <w:p w:rsidR="000D3991" w:rsidRDefault="00D12952">
      <w:pPr>
        <w:pStyle w:val="Heading1"/>
        <w:ind w:left="1818"/>
        <w:rPr>
          <w:rFonts w:ascii="Trebuchet MS"/>
        </w:rPr>
      </w:pPr>
      <w:r>
        <w:rPr>
          <w:rFonts w:ascii="Trebuchet MS"/>
          <w:color w:val="231F20"/>
        </w:rPr>
        <w:t>Basic Components</w:t>
      </w:r>
    </w:p>
    <w:p w:rsidR="000D3991" w:rsidRDefault="000D3991">
      <w:pPr>
        <w:pStyle w:val="BodyText"/>
        <w:spacing w:before="10"/>
        <w:rPr>
          <w:rFonts w:ascii="Trebuchet MS"/>
          <w:b/>
          <w:sz w:val="38"/>
        </w:rPr>
      </w:pPr>
    </w:p>
    <w:p w:rsidR="000D3991" w:rsidRDefault="00D12952">
      <w:pPr>
        <w:pStyle w:val="BodyText"/>
        <w:spacing w:line="300" w:lineRule="auto"/>
        <w:ind w:left="1818" w:firstLine="426"/>
      </w:pPr>
      <w:r>
        <w:rPr>
          <w:color w:val="231F20"/>
          <w:w w:val="105"/>
        </w:rPr>
        <w:t>The basic components of tourism are listed here as Transportation, Attraction and Accommodation with respect to the flow of tourism.</w:t>
      </w:r>
    </w:p>
    <w:p w:rsidR="000D3991" w:rsidRDefault="000D3991">
      <w:pPr>
        <w:pStyle w:val="BodyText"/>
        <w:rPr>
          <w:sz w:val="20"/>
        </w:rPr>
      </w:pPr>
    </w:p>
    <w:p w:rsidR="000D3991" w:rsidRDefault="000D3991">
      <w:pPr>
        <w:pStyle w:val="BodyText"/>
        <w:spacing w:before="10"/>
      </w:pPr>
      <w:r>
        <w:pict>
          <v:group id="_x0000_s1318" style="position:absolute;margin-left:155.9pt;margin-top:16.85pt;width:380.45pt;height:142.15pt;z-index:-15694336;mso-wrap-distance-left:0;mso-wrap-distance-right:0;mso-position-horizontal-relative:page" coordorigin="3118,337" coordsize="7609,2843">
            <v:rect id="_x0000_s1337" style="position:absolute;left:5131;top:376;width:3600;height:545" fillcolor="#7e7e7e" stroked="f">
              <v:fill opacity="32896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6" type="#_x0000_t75" style="position:absolute;left:5111;top:337;width:3600;height:544">
              <v:imagedata r:id="rId14" o:title=""/>
            </v:shape>
            <v:line id="_x0000_s1335" style="position:absolute" from="6803,897" to="6803,2213"/>
            <v:line id="_x0000_s1334" style="position:absolute" from="9325,1596" to="9326,2335"/>
            <v:line id="_x0000_s1333" style="position:absolute" from="4223,1597" to="4224,2213"/>
            <v:line id="_x0000_s1332" style="position:absolute" from="9326,1596" to="4223,1597" strokeweight=".265mm"/>
            <v:shape id="_x0000_s1331" style="position:absolute;left:7976;top:2314;width:2751;height:866" coordorigin="7976,2314" coordsize="2751,866" path="m9352,3180r-108,-2l9139,3175r-103,-7l8936,3160r-96,-11l8747,3136r-90,-15l8572,3104r-81,-19l8415,3064r-71,-22l8278,3018r-60,-26l8164,2965r-90,-57l8012,2846r-32,-65l7976,2747r4,-34l8012,2648r62,-62l8164,2529r54,-27l8278,2476r66,-23l8415,2430r76,-21l8572,2391r85,-18l8747,2358r93,-13l8936,2334r100,-8l9139,2320r105,-4l9352,2314r107,2l9564,2320r103,6l9767,2334r96,11l9956,2358r90,15l10131,2391r81,18l10288,2430r71,23l10425,2476r60,26l10539,2529r90,57l10691,2648r32,65l10727,2747r-4,34l10691,2846r-62,62l10539,2965r-54,27l10425,3018r-66,24l10288,3064r-76,21l10131,3104r-85,17l9956,3136r-93,13l9767,3160r-100,8l9564,3175r-105,3l9352,3180xe" fillcolor="#1f5767" stroked="f">
              <v:fill opacity="32896f"/>
              <v:path arrowok="t"/>
            </v:shape>
            <v:shape id="_x0000_s1330" type="#_x0000_t75" style="position:absolute;left:7956;top:2275;width:2751;height:865">
              <v:imagedata r:id="rId15" o:title=""/>
            </v:shape>
            <v:shape id="_x0000_s1329" style="position:absolute;left:7956;top:2274;width:2751;height:866" coordorigin="7956,2274" coordsize="2751,866" path="m9332,2274r-108,2l9119,2279r-103,7l8916,2294r-96,11l8727,2318r-90,15l8552,2350r-81,19l8395,2390r-71,22l8258,2436r-60,26l8144,2489r-90,57l7992,2608r-32,65l7956,2707r4,34l7992,2806r62,62l8144,2925r54,27l8258,2978r66,24l8395,3024r76,21l8552,3064r85,17l8727,3096r93,13l8916,3120r100,8l9119,3135r105,3l9332,3140r107,-2l9544,3135r103,-7l9747,3120r96,-11l9936,3096r90,-15l10111,3064r81,-19l10268,3024r71,-22l10405,2978r60,-26l10519,2925r90,-57l10671,2806r32,-65l10707,2707r-4,-34l10671,2608r-62,-62l10519,2489r-54,-27l10405,2436r-66,-24l10268,2390r-76,-21l10111,2350r-85,-17l9936,2318r-93,-13l9747,2294r-100,-8l9544,2279r-105,-3l9332,2274xe" filled="f" strokecolor="#92cddc" strokeweight=".35328mm">
              <v:path arrowok="t"/>
            </v:shape>
            <v:shape id="_x0000_s1328" style="position:absolute;left:5848;top:2278;width:1944;height:866" coordorigin="5848,2278" coordsize="1944,866" path="m6820,3144r-99,-2l6624,3135r-93,-11l6442,3110r-85,-18l6277,3070r-75,-25l6133,3017r-63,-31l6014,2953r-48,-36l5892,2840r-39,-85l5848,2711r5,-44l5892,2582r74,-77l6014,2469r56,-33l6133,2405r69,-28l6277,2352r80,-21l6442,2312r89,-14l6624,2287r97,-6l6820,2278r100,3l7016,2287r93,11l7199,2312r84,19l7364,2352r74,25l7507,2405r63,31l7626,2469r49,36l7748,2582r39,85l7792,2711r-5,44l7748,2840r-73,77l7626,2953r-56,33l7507,3017r-69,28l7364,3070r-81,22l7199,3110r-90,14l7016,3135r-96,7l6820,3144xe" fillcolor="#1f5767" stroked="f">
              <v:fill opacity="32896f"/>
              <v:path arrowok="t"/>
            </v:shape>
            <v:shape id="_x0000_s1327" type="#_x0000_t75" style="position:absolute;left:5828;top:2239;width:1944;height:865">
              <v:imagedata r:id="rId16" o:title=""/>
            </v:shape>
            <v:shape id="_x0000_s1326" style="position:absolute;left:5828;top:2238;width:1944;height:866" coordorigin="5828,2238" coordsize="1944,866" path="m6800,2238r-99,3l6604,2247r-93,11l6422,2272r-85,18l6257,2312r-75,25l6113,2365r-63,31l5994,2429r-48,36l5872,2542r-39,85l5828,2671r5,44l5872,2800r74,77l5994,2913r56,33l6113,2977r69,28l6257,3030r80,21l6422,3070r89,14l6604,3095r97,6l6800,3104r100,-3l6996,3095r93,-11l7179,3070r84,-19l7344,3030r74,-25l7487,2977r63,-31l7606,2913r49,-36l7728,2800r39,-85l7772,2671r-5,-44l7728,2542r-73,-77l7606,2429r-56,-33l7487,2365r-69,-28l7344,2312r-81,-22l7179,2272r-90,-14l6996,2247r-96,-6l6800,2238xe" filled="f" strokecolor="#92cddc" strokeweight=".35325mm">
              <v:path arrowok="t"/>
            </v:shape>
            <v:shape id="_x0000_s1325" style="position:absolute;left:3148;top:2252;width:2546;height:866" coordorigin="3148,2252" coordsize="2546,866" path="m4421,3118r-110,-2l4204,3111r-104,-7l3999,3093r-97,-13l3809,3064r-89,-18l3637,3026r-79,-23l3486,2978r-67,-26l3359,2923r-54,-30l3220,2829r-53,-70l3148,2685r5,-37l3189,2576r70,-68l3359,2447r60,-29l3486,2392r72,-25l3637,2344r83,-20l3809,2306r93,-16l3999,2277r101,-11l4204,2259r107,-5l4421,2252r110,2l4638,2259r105,7l4844,2277r97,13l5034,2306r88,18l5206,2344r78,23l5357,2392r67,26l5484,2447r53,30l5623,2541r53,70l5694,2685r-4,37l5653,2794r-69,68l5484,2923r-60,29l5357,2978r-73,25l5206,3026r-84,20l5034,3064r-93,16l4844,3093r-101,11l4638,3111r-107,5l4421,3118xe" fillcolor="#1f5767" stroked="f">
              <v:fill opacity="32896f"/>
              <v:path arrowok="t"/>
            </v:shape>
            <v:shape id="_x0000_s1324" type="#_x0000_t75" style="position:absolute;left:3128;top:2213;width:2546;height:865">
              <v:imagedata r:id="rId17" o:title=""/>
            </v:shape>
            <v:shape id="_x0000_s1323" style="position:absolute;left:3128;top:2212;width:2546;height:866" coordorigin="3128,2212" coordsize="2546,866" path="m4401,2212r-110,2l4184,2218r-104,8l3979,2237r-97,13l3789,2266r-89,18l3617,2304r-79,23l3466,2352r-67,26l3339,2407r-54,30l3200,2501r-53,70l3128,2645r5,37l3169,2754r70,67l3339,2883r60,29l3466,2938r72,25l3617,2986r83,20l3789,3024r93,16l3979,3053r101,11l4184,3071r107,5l4401,3078r110,-2l4618,3071r105,-7l4824,3053r97,-13l5014,3024r88,-18l5186,2986r78,-23l5337,2938r67,-26l5464,2883r53,-30l5603,2788r53,-69l5674,2645r-4,-37l5633,2536r-69,-68l5464,2407r-60,-29l5337,2352r-73,-25l5186,2304r-84,-20l5014,2266r-93,-16l4824,2237r-101,-11l4618,2218r-107,-4l4401,2212xe" filled="f" strokecolor="#92cddc" strokeweight=".35328mm">
              <v:path arrowok="t"/>
            </v:shape>
            <v:shapetype id="_x0000_t202" coordsize="21600,21600" o:spt="202" path="m,l,21600r21600,l21600,xe">
              <v:stroke joinstyle="miter"/>
              <v:path gradientshapeok="t" o:connecttype="rect"/>
            </v:shapetype>
            <v:shape id="_x0000_s1322" type="#_x0000_t202" style="position:absolute;left:3610;top:2397;width:1576;height:333" filled="f" stroked="f">
              <v:textbox inset="0,0,0,0">
                <w:txbxContent>
                  <w:p w:rsidR="000D3991" w:rsidRDefault="00D12952">
                    <w:pPr>
                      <w:spacing w:before="22"/>
                      <w:rPr>
                        <w:rFonts w:ascii="Times New Roman"/>
                        <w:b/>
                        <w:sz w:val="24"/>
                      </w:rPr>
                    </w:pPr>
                    <w:r>
                      <w:rPr>
                        <w:rFonts w:ascii="Times New Roman"/>
                        <w:b/>
                        <w:w w:val="95"/>
                        <w:sz w:val="24"/>
                      </w:rPr>
                      <w:t>Transportation</w:t>
                    </w:r>
                  </w:p>
                </w:txbxContent>
              </v:textbox>
            </v:shape>
            <v:shape id="_x0000_s1321" type="#_x0000_t202" style="position:absolute;left:6226;top:2424;width:1171;height:333" filled="f" stroked="f">
              <v:textbox inset="0,0,0,0">
                <w:txbxContent>
                  <w:p w:rsidR="000D3991" w:rsidRDefault="00D12952">
                    <w:pPr>
                      <w:spacing w:before="22"/>
                      <w:rPr>
                        <w:rFonts w:ascii="Times New Roman"/>
                        <w:b/>
                        <w:sz w:val="24"/>
                      </w:rPr>
                    </w:pPr>
                    <w:r>
                      <w:rPr>
                        <w:rFonts w:ascii="Times New Roman"/>
                        <w:b/>
                        <w:sz w:val="24"/>
                      </w:rPr>
                      <w:t>Attractions</w:t>
                    </w:r>
                  </w:p>
                </w:txbxContent>
              </v:textbox>
            </v:shape>
            <v:shape id="_x0000_s1320" type="#_x0000_t202" style="position:absolute;left:8467;top:2460;width:1707;height:333" filled="f" stroked="f">
              <v:textbox inset="0,0,0,0">
                <w:txbxContent>
                  <w:p w:rsidR="000D3991" w:rsidRDefault="00D12952">
                    <w:pPr>
                      <w:spacing w:before="22"/>
                      <w:rPr>
                        <w:rFonts w:ascii="Times New Roman"/>
                        <w:b/>
                        <w:sz w:val="24"/>
                      </w:rPr>
                    </w:pPr>
                    <w:r>
                      <w:rPr>
                        <w:rFonts w:ascii="Times New Roman"/>
                        <w:b/>
                        <w:sz w:val="24"/>
                      </w:rPr>
                      <w:t>Accommodation</w:t>
                    </w:r>
                  </w:p>
                </w:txbxContent>
              </v:textbox>
            </v:shape>
            <v:shape id="_x0000_s1319" type="#_x0000_t202" style="position:absolute;left:5131;top:376;width:3600;height:545" filled="f" stroked="f">
              <v:textbox inset="0,0,0,0">
                <w:txbxContent>
                  <w:p w:rsidR="000D3991" w:rsidRDefault="00D12952">
                    <w:pPr>
                      <w:spacing w:before="55"/>
                      <w:ind w:left="576"/>
                      <w:rPr>
                        <w:rFonts w:ascii="Times New Roman"/>
                        <w:b/>
                        <w:sz w:val="24"/>
                      </w:rPr>
                    </w:pPr>
                    <w:r>
                      <w:rPr>
                        <w:rFonts w:ascii="Times New Roman"/>
                        <w:b/>
                        <w:sz w:val="24"/>
                      </w:rPr>
                      <w:t>BASIC COMPONENTS</w:t>
                    </w:r>
                  </w:p>
                </w:txbxContent>
              </v:textbox>
            </v:shape>
            <w10:wrap type="topAndBottom" anchorx="page"/>
          </v:group>
        </w:pict>
      </w:r>
    </w:p>
    <w:p w:rsidR="000D3991" w:rsidRDefault="00D12952">
      <w:pPr>
        <w:pStyle w:val="Heading1"/>
        <w:spacing w:before="143"/>
        <w:ind w:left="3909"/>
      </w:pPr>
      <w:r>
        <w:rPr>
          <w:color w:val="231F20"/>
        </w:rPr>
        <w:t>Basic Components of Tourism</w:t>
      </w:r>
    </w:p>
    <w:p w:rsidR="000D3991" w:rsidRDefault="000D3991">
      <w:pPr>
        <w:pStyle w:val="BodyText"/>
        <w:rPr>
          <w:rFonts w:ascii="Times New Roman"/>
          <w:b/>
          <w:sz w:val="28"/>
        </w:rPr>
      </w:pPr>
    </w:p>
    <w:p w:rsidR="000D3991" w:rsidRDefault="00D12952">
      <w:pPr>
        <w:spacing w:before="122"/>
        <w:ind w:left="1818"/>
        <w:rPr>
          <w:rFonts w:ascii="Times New Roman"/>
          <w:b/>
          <w:sz w:val="24"/>
        </w:rPr>
      </w:pPr>
      <w:r>
        <w:rPr>
          <w:rFonts w:ascii="Times New Roman"/>
          <w:b/>
          <w:color w:val="231F20"/>
          <w:sz w:val="24"/>
        </w:rPr>
        <w:t>Transportation</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w w:val="105"/>
        </w:rPr>
        <w:t>A</w:t>
      </w:r>
      <w:r>
        <w:rPr>
          <w:color w:val="231F20"/>
          <w:spacing w:val="-12"/>
          <w:w w:val="105"/>
        </w:rPr>
        <w:t xml:space="preserve"> </w:t>
      </w:r>
      <w:r>
        <w:rPr>
          <w:color w:val="231F20"/>
          <w:spacing w:val="3"/>
          <w:w w:val="105"/>
        </w:rPr>
        <w:t>significant</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2"/>
          <w:w w:val="105"/>
        </w:rPr>
        <w:t>one</w:t>
      </w:r>
      <w:r>
        <w:rPr>
          <w:color w:val="231F20"/>
          <w:spacing w:val="-12"/>
          <w:w w:val="105"/>
        </w:rPr>
        <w:t xml:space="preserve"> </w:t>
      </w:r>
      <w:r>
        <w:rPr>
          <w:color w:val="231F20"/>
          <w:w w:val="105"/>
        </w:rPr>
        <w:t>of</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3"/>
          <w:w w:val="105"/>
        </w:rPr>
        <w:t>most</w:t>
      </w:r>
      <w:r>
        <w:rPr>
          <w:color w:val="231F20"/>
          <w:spacing w:val="-11"/>
          <w:w w:val="105"/>
        </w:rPr>
        <w:t xml:space="preserve"> </w:t>
      </w:r>
      <w:r>
        <w:rPr>
          <w:color w:val="231F20"/>
          <w:spacing w:val="3"/>
          <w:w w:val="105"/>
        </w:rPr>
        <w:t>relevant</w:t>
      </w:r>
      <w:r>
        <w:rPr>
          <w:color w:val="231F20"/>
          <w:spacing w:val="-12"/>
          <w:w w:val="105"/>
        </w:rPr>
        <w:t xml:space="preserve"> </w:t>
      </w:r>
      <w:r>
        <w:rPr>
          <w:color w:val="231F20"/>
          <w:spacing w:val="3"/>
          <w:w w:val="105"/>
        </w:rPr>
        <w:t>elements</w:t>
      </w:r>
      <w:r>
        <w:rPr>
          <w:color w:val="231F20"/>
          <w:spacing w:val="-11"/>
          <w:w w:val="105"/>
        </w:rPr>
        <w:t xml:space="preserve"> </w:t>
      </w:r>
      <w:r>
        <w:rPr>
          <w:color w:val="231F20"/>
          <w:w w:val="105"/>
        </w:rPr>
        <w:t>in</w:t>
      </w:r>
      <w:r>
        <w:rPr>
          <w:color w:val="231F20"/>
          <w:spacing w:val="-11"/>
          <w:w w:val="105"/>
        </w:rPr>
        <w:t xml:space="preserve"> </w:t>
      </w:r>
      <w:r>
        <w:rPr>
          <w:color w:val="231F20"/>
          <w:spacing w:val="2"/>
          <w:w w:val="105"/>
        </w:rPr>
        <w:t>the</w:t>
      </w:r>
      <w:r>
        <w:rPr>
          <w:color w:val="231F20"/>
          <w:spacing w:val="-12"/>
          <w:w w:val="105"/>
        </w:rPr>
        <w:t xml:space="preserve"> </w:t>
      </w:r>
      <w:r>
        <w:rPr>
          <w:color w:val="231F20"/>
          <w:spacing w:val="4"/>
          <w:w w:val="105"/>
        </w:rPr>
        <w:t xml:space="preserve">tourism </w:t>
      </w:r>
      <w:r>
        <w:rPr>
          <w:color w:val="231F20"/>
          <w:spacing w:val="3"/>
          <w:w w:val="105"/>
        </w:rPr>
        <w:t>equation</w:t>
      </w:r>
      <w:r>
        <w:rPr>
          <w:color w:val="231F20"/>
          <w:spacing w:val="-13"/>
          <w:w w:val="105"/>
        </w:rPr>
        <w:t xml:space="preserve"> </w:t>
      </w:r>
      <w:r>
        <w:rPr>
          <w:color w:val="231F20"/>
          <w:w w:val="105"/>
        </w:rPr>
        <w:t>is</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terms</w:t>
      </w:r>
      <w:r>
        <w:rPr>
          <w:color w:val="231F20"/>
          <w:spacing w:val="-12"/>
          <w:w w:val="105"/>
        </w:rPr>
        <w:t xml:space="preserve"> </w:t>
      </w:r>
      <w:r>
        <w:rPr>
          <w:color w:val="231F20"/>
          <w:w w:val="105"/>
        </w:rPr>
        <w:t>of</w:t>
      </w:r>
      <w:r>
        <w:rPr>
          <w:color w:val="231F20"/>
          <w:spacing w:val="-13"/>
          <w:w w:val="105"/>
        </w:rPr>
        <w:t xml:space="preserve"> </w:t>
      </w:r>
      <w:r>
        <w:rPr>
          <w:color w:val="231F20"/>
          <w:spacing w:val="3"/>
          <w:w w:val="105"/>
        </w:rPr>
        <w:t>transportation.</w:t>
      </w:r>
      <w:r>
        <w:rPr>
          <w:color w:val="231F20"/>
          <w:spacing w:val="-13"/>
          <w:w w:val="105"/>
        </w:rPr>
        <w:t xml:space="preserve"> </w:t>
      </w:r>
      <w:r>
        <w:rPr>
          <w:color w:val="231F20"/>
          <w:w w:val="105"/>
        </w:rPr>
        <w:t>In</w:t>
      </w:r>
      <w:r>
        <w:rPr>
          <w:color w:val="231F20"/>
          <w:spacing w:val="-12"/>
          <w:w w:val="105"/>
        </w:rPr>
        <w:t xml:space="preserve"> </w:t>
      </w:r>
      <w:r>
        <w:rPr>
          <w:color w:val="231F20"/>
          <w:spacing w:val="3"/>
          <w:w w:val="105"/>
        </w:rPr>
        <w:t>fact</w:t>
      </w:r>
      <w:r>
        <w:rPr>
          <w:color w:val="231F20"/>
          <w:spacing w:val="-13"/>
          <w:w w:val="105"/>
        </w:rPr>
        <w:t xml:space="preserve"> </w:t>
      </w:r>
      <w:r>
        <w:rPr>
          <w:color w:val="231F20"/>
          <w:spacing w:val="3"/>
          <w:w w:val="105"/>
        </w:rPr>
        <w:t>this</w:t>
      </w:r>
      <w:r>
        <w:rPr>
          <w:color w:val="231F20"/>
          <w:spacing w:val="-13"/>
          <w:w w:val="105"/>
        </w:rPr>
        <w:t xml:space="preserve"> </w:t>
      </w:r>
      <w:r>
        <w:rPr>
          <w:color w:val="231F20"/>
          <w:spacing w:val="3"/>
          <w:w w:val="105"/>
        </w:rPr>
        <w:t>essential</w:t>
      </w:r>
      <w:r>
        <w:rPr>
          <w:color w:val="231F20"/>
          <w:spacing w:val="-12"/>
          <w:w w:val="105"/>
        </w:rPr>
        <w:t xml:space="preserve"> </w:t>
      </w:r>
      <w:r>
        <w:rPr>
          <w:color w:val="231F20"/>
          <w:spacing w:val="3"/>
          <w:w w:val="105"/>
        </w:rPr>
        <w:t>factor</w:t>
      </w:r>
      <w:r>
        <w:rPr>
          <w:color w:val="231F20"/>
          <w:spacing w:val="-13"/>
          <w:w w:val="105"/>
        </w:rPr>
        <w:t xml:space="preserve"> </w:t>
      </w:r>
      <w:r>
        <w:rPr>
          <w:color w:val="231F20"/>
          <w:spacing w:val="2"/>
          <w:w w:val="105"/>
        </w:rPr>
        <w:t>has</w:t>
      </w:r>
      <w:r>
        <w:rPr>
          <w:color w:val="231F20"/>
          <w:spacing w:val="-13"/>
          <w:w w:val="105"/>
        </w:rPr>
        <w:t xml:space="preserve"> </w:t>
      </w:r>
      <w:r>
        <w:rPr>
          <w:color w:val="231F20"/>
          <w:spacing w:val="4"/>
          <w:w w:val="105"/>
        </w:rPr>
        <w:t xml:space="preserve">also </w:t>
      </w:r>
      <w:r>
        <w:rPr>
          <w:color w:val="231F20"/>
          <w:spacing w:val="3"/>
          <w:w w:val="105"/>
        </w:rPr>
        <w:t xml:space="preserve">passed through long process comprising </w:t>
      </w:r>
      <w:r>
        <w:rPr>
          <w:color w:val="231F20"/>
          <w:w w:val="105"/>
        </w:rPr>
        <w:t xml:space="preserve">a </w:t>
      </w:r>
      <w:r>
        <w:rPr>
          <w:color w:val="231F20"/>
          <w:spacing w:val="3"/>
          <w:w w:val="105"/>
        </w:rPr>
        <w:t xml:space="preserve">full range </w:t>
      </w:r>
      <w:r>
        <w:rPr>
          <w:color w:val="231F20"/>
          <w:w w:val="105"/>
        </w:rPr>
        <w:t xml:space="preserve">of </w:t>
      </w:r>
      <w:r>
        <w:rPr>
          <w:color w:val="231F20"/>
          <w:spacing w:val="3"/>
          <w:w w:val="105"/>
        </w:rPr>
        <w:t xml:space="preserve">stages i.e., </w:t>
      </w:r>
      <w:r>
        <w:rPr>
          <w:color w:val="231F20"/>
          <w:spacing w:val="4"/>
          <w:w w:val="105"/>
        </w:rPr>
        <w:t xml:space="preserve">from </w:t>
      </w:r>
      <w:r>
        <w:rPr>
          <w:color w:val="231F20"/>
          <w:spacing w:val="3"/>
          <w:w w:val="105"/>
        </w:rPr>
        <w:t xml:space="preserve">man’s feet </w:t>
      </w:r>
      <w:r>
        <w:rPr>
          <w:color w:val="231F20"/>
          <w:w w:val="105"/>
        </w:rPr>
        <w:t xml:space="preserve">to </w:t>
      </w:r>
      <w:r>
        <w:rPr>
          <w:color w:val="231F20"/>
          <w:spacing w:val="3"/>
          <w:w w:val="105"/>
        </w:rPr>
        <w:t xml:space="preserve">horses, stage coach, water transport, railroad, </w:t>
      </w:r>
      <w:r>
        <w:rPr>
          <w:color w:val="231F20"/>
          <w:spacing w:val="4"/>
          <w:w w:val="105"/>
        </w:rPr>
        <w:t xml:space="preserve">automobile </w:t>
      </w:r>
      <w:r>
        <w:rPr>
          <w:color w:val="231F20"/>
          <w:spacing w:val="2"/>
          <w:w w:val="105"/>
        </w:rPr>
        <w:t xml:space="preserve">and </w:t>
      </w:r>
      <w:r>
        <w:rPr>
          <w:color w:val="231F20"/>
          <w:spacing w:val="3"/>
          <w:w w:val="105"/>
        </w:rPr>
        <w:t xml:space="preserve">motor coach transport </w:t>
      </w:r>
      <w:r>
        <w:rPr>
          <w:color w:val="231F20"/>
          <w:spacing w:val="2"/>
          <w:w w:val="105"/>
        </w:rPr>
        <w:t xml:space="preserve">and </w:t>
      </w:r>
      <w:r>
        <w:rPr>
          <w:color w:val="231F20"/>
          <w:spacing w:val="3"/>
          <w:w w:val="105"/>
        </w:rPr>
        <w:t xml:space="preserve">finally </w:t>
      </w:r>
      <w:r>
        <w:rPr>
          <w:color w:val="231F20"/>
          <w:spacing w:val="2"/>
          <w:w w:val="105"/>
        </w:rPr>
        <w:t xml:space="preserve">air </w:t>
      </w:r>
      <w:r>
        <w:rPr>
          <w:color w:val="231F20"/>
          <w:spacing w:val="3"/>
          <w:w w:val="105"/>
        </w:rPr>
        <w:t xml:space="preserve">transport. </w:t>
      </w:r>
      <w:r>
        <w:rPr>
          <w:color w:val="231F20"/>
          <w:spacing w:val="2"/>
          <w:w w:val="105"/>
        </w:rPr>
        <w:t xml:space="preserve">The </w:t>
      </w:r>
      <w:r>
        <w:rPr>
          <w:color w:val="231F20"/>
          <w:spacing w:val="4"/>
          <w:w w:val="105"/>
        </w:rPr>
        <w:t>development</w:t>
      </w:r>
      <w:r>
        <w:rPr>
          <w:color w:val="231F20"/>
          <w:spacing w:val="71"/>
          <w:w w:val="105"/>
        </w:rPr>
        <w:t xml:space="preserve"> </w:t>
      </w:r>
      <w:r>
        <w:rPr>
          <w:color w:val="231F20"/>
          <w:w w:val="105"/>
        </w:rPr>
        <w:t xml:space="preserve">of </w:t>
      </w:r>
      <w:r>
        <w:rPr>
          <w:color w:val="231F20"/>
          <w:spacing w:val="3"/>
          <w:w w:val="105"/>
        </w:rPr>
        <w:t xml:space="preserve">travel </w:t>
      </w:r>
      <w:r>
        <w:rPr>
          <w:color w:val="231F20"/>
          <w:spacing w:val="2"/>
          <w:w w:val="105"/>
        </w:rPr>
        <w:t xml:space="preserve">and the </w:t>
      </w:r>
      <w:r>
        <w:rPr>
          <w:color w:val="231F20"/>
          <w:spacing w:val="3"/>
          <w:w w:val="105"/>
        </w:rPr>
        <w:t xml:space="preserve">growth </w:t>
      </w:r>
      <w:r>
        <w:rPr>
          <w:color w:val="231F20"/>
          <w:w w:val="105"/>
        </w:rPr>
        <w:t xml:space="preserve">of </w:t>
      </w:r>
      <w:r>
        <w:rPr>
          <w:color w:val="231F20"/>
          <w:spacing w:val="3"/>
          <w:w w:val="105"/>
        </w:rPr>
        <w:t xml:space="preserve">transport </w:t>
      </w:r>
      <w:r>
        <w:rPr>
          <w:color w:val="231F20"/>
          <w:spacing w:val="2"/>
          <w:w w:val="105"/>
        </w:rPr>
        <w:t xml:space="preserve">are not </w:t>
      </w:r>
      <w:r>
        <w:rPr>
          <w:color w:val="231F20"/>
          <w:spacing w:val="3"/>
          <w:w w:val="105"/>
        </w:rPr>
        <w:t xml:space="preserve">only mutually </w:t>
      </w:r>
      <w:r>
        <w:rPr>
          <w:color w:val="231F20"/>
          <w:spacing w:val="4"/>
          <w:w w:val="105"/>
        </w:rPr>
        <w:t xml:space="preserve">dependent </w:t>
      </w:r>
      <w:r>
        <w:rPr>
          <w:color w:val="231F20"/>
          <w:spacing w:val="2"/>
          <w:w w:val="105"/>
        </w:rPr>
        <w:t xml:space="preserve">but </w:t>
      </w:r>
      <w:r>
        <w:rPr>
          <w:color w:val="231F20"/>
          <w:spacing w:val="3"/>
          <w:w w:val="105"/>
        </w:rPr>
        <w:t xml:space="preserve">also </w:t>
      </w:r>
      <w:r>
        <w:rPr>
          <w:color w:val="231F20"/>
          <w:w w:val="105"/>
        </w:rPr>
        <w:t xml:space="preserve">go </w:t>
      </w:r>
      <w:r>
        <w:rPr>
          <w:color w:val="231F20"/>
          <w:spacing w:val="3"/>
          <w:w w:val="105"/>
        </w:rPr>
        <w:t xml:space="preserve">hand-in- hand; travelers call </w:t>
      </w:r>
      <w:r>
        <w:rPr>
          <w:color w:val="231F20"/>
          <w:spacing w:val="2"/>
          <w:w w:val="105"/>
        </w:rPr>
        <w:t xml:space="preserve">for </w:t>
      </w:r>
      <w:r>
        <w:rPr>
          <w:color w:val="231F20"/>
          <w:spacing w:val="3"/>
          <w:w w:val="105"/>
        </w:rPr>
        <w:t>transport th</w:t>
      </w:r>
      <w:r>
        <w:rPr>
          <w:color w:val="231F20"/>
          <w:spacing w:val="3"/>
          <w:w w:val="105"/>
        </w:rPr>
        <w:t xml:space="preserve">at </w:t>
      </w:r>
      <w:r>
        <w:rPr>
          <w:color w:val="231F20"/>
          <w:w w:val="105"/>
        </w:rPr>
        <w:t xml:space="preserve">is </w:t>
      </w:r>
      <w:r>
        <w:rPr>
          <w:color w:val="231F20"/>
          <w:spacing w:val="3"/>
          <w:w w:val="105"/>
        </w:rPr>
        <w:t xml:space="preserve">safe, </w:t>
      </w:r>
      <w:r>
        <w:rPr>
          <w:color w:val="231F20"/>
          <w:spacing w:val="4"/>
          <w:w w:val="105"/>
        </w:rPr>
        <w:t>fast,</w:t>
      </w:r>
      <w:r>
        <w:rPr>
          <w:color w:val="231F20"/>
          <w:spacing w:val="71"/>
          <w:w w:val="105"/>
        </w:rPr>
        <w:t xml:space="preserve"> </w:t>
      </w:r>
      <w:r>
        <w:rPr>
          <w:color w:val="231F20"/>
          <w:spacing w:val="3"/>
          <w:w w:val="105"/>
        </w:rPr>
        <w:t>comfortable</w:t>
      </w:r>
      <w:r>
        <w:rPr>
          <w:color w:val="231F20"/>
          <w:spacing w:val="-14"/>
          <w:w w:val="105"/>
        </w:rPr>
        <w:t xml:space="preserve"> </w:t>
      </w:r>
      <w:r>
        <w:rPr>
          <w:color w:val="231F20"/>
          <w:spacing w:val="2"/>
          <w:w w:val="105"/>
        </w:rPr>
        <w:t>and</w:t>
      </w:r>
      <w:r>
        <w:rPr>
          <w:color w:val="231F20"/>
          <w:spacing w:val="-13"/>
          <w:w w:val="105"/>
        </w:rPr>
        <w:t xml:space="preserve"> </w:t>
      </w:r>
      <w:r>
        <w:rPr>
          <w:color w:val="231F20"/>
          <w:spacing w:val="3"/>
          <w:w w:val="105"/>
        </w:rPr>
        <w:t>convenient</w:t>
      </w:r>
      <w:r>
        <w:rPr>
          <w:color w:val="231F20"/>
          <w:spacing w:val="-13"/>
          <w:w w:val="105"/>
        </w:rPr>
        <w:t xml:space="preserve"> </w:t>
      </w:r>
      <w:r>
        <w:rPr>
          <w:color w:val="231F20"/>
          <w:spacing w:val="3"/>
          <w:w w:val="105"/>
        </w:rPr>
        <w:t>besides</w:t>
      </w:r>
      <w:r>
        <w:rPr>
          <w:color w:val="231F20"/>
          <w:spacing w:val="-14"/>
          <w:w w:val="105"/>
        </w:rPr>
        <w:t xml:space="preserve"> </w:t>
      </w:r>
      <w:r>
        <w:rPr>
          <w:color w:val="231F20"/>
          <w:spacing w:val="3"/>
          <w:w w:val="105"/>
        </w:rPr>
        <w:t>being</w:t>
      </w:r>
      <w:r>
        <w:rPr>
          <w:color w:val="231F20"/>
          <w:spacing w:val="-13"/>
          <w:w w:val="105"/>
        </w:rPr>
        <w:t xml:space="preserve"> </w:t>
      </w:r>
      <w:r>
        <w:rPr>
          <w:color w:val="231F20"/>
          <w:spacing w:val="3"/>
          <w:w w:val="105"/>
        </w:rPr>
        <w:t>affordable.</w:t>
      </w:r>
      <w:r>
        <w:rPr>
          <w:color w:val="231F20"/>
          <w:spacing w:val="-13"/>
          <w:w w:val="105"/>
        </w:rPr>
        <w:t xml:space="preserve"> </w:t>
      </w:r>
      <w:r>
        <w:rPr>
          <w:color w:val="231F20"/>
          <w:w w:val="105"/>
        </w:rPr>
        <w:t>A</w:t>
      </w:r>
      <w:r>
        <w:rPr>
          <w:color w:val="231F20"/>
          <w:spacing w:val="-14"/>
          <w:w w:val="105"/>
        </w:rPr>
        <w:t xml:space="preserve"> </w:t>
      </w:r>
      <w:r>
        <w:rPr>
          <w:color w:val="231F20"/>
          <w:spacing w:val="3"/>
          <w:w w:val="105"/>
        </w:rPr>
        <w:t>brief</w:t>
      </w:r>
      <w:r>
        <w:rPr>
          <w:color w:val="231F20"/>
          <w:spacing w:val="-13"/>
          <w:w w:val="105"/>
        </w:rPr>
        <w:t xml:space="preserve"> </w:t>
      </w:r>
      <w:r>
        <w:rPr>
          <w:color w:val="231F20"/>
          <w:spacing w:val="3"/>
          <w:w w:val="105"/>
        </w:rPr>
        <w:t>account</w:t>
      </w:r>
      <w:r>
        <w:rPr>
          <w:color w:val="231F20"/>
          <w:spacing w:val="-13"/>
          <w:w w:val="105"/>
        </w:rPr>
        <w:t xml:space="preserve"> </w:t>
      </w:r>
      <w:r>
        <w:rPr>
          <w:color w:val="231F20"/>
          <w:spacing w:val="4"/>
          <w:w w:val="105"/>
        </w:rPr>
        <w:t xml:space="preserve">of </w:t>
      </w:r>
      <w:r>
        <w:rPr>
          <w:color w:val="231F20"/>
          <w:spacing w:val="2"/>
          <w:w w:val="105"/>
        </w:rPr>
        <w:t xml:space="preserve">the </w:t>
      </w:r>
      <w:r>
        <w:rPr>
          <w:color w:val="231F20"/>
          <w:spacing w:val="3"/>
          <w:w w:val="105"/>
        </w:rPr>
        <w:t xml:space="preserve">transport development </w:t>
      </w:r>
      <w:r>
        <w:rPr>
          <w:color w:val="231F20"/>
          <w:spacing w:val="2"/>
          <w:w w:val="105"/>
        </w:rPr>
        <w:t xml:space="preserve">can </w:t>
      </w:r>
      <w:r>
        <w:rPr>
          <w:color w:val="231F20"/>
          <w:w w:val="105"/>
        </w:rPr>
        <w:t xml:space="preserve">be </w:t>
      </w:r>
      <w:r>
        <w:rPr>
          <w:color w:val="231F20"/>
          <w:spacing w:val="3"/>
          <w:w w:val="105"/>
        </w:rPr>
        <w:t xml:space="preserve">described </w:t>
      </w:r>
      <w:r>
        <w:rPr>
          <w:color w:val="231F20"/>
          <w:w w:val="105"/>
        </w:rPr>
        <w:t>as</w:t>
      </w:r>
      <w:r>
        <w:rPr>
          <w:color w:val="231F20"/>
          <w:spacing w:val="-28"/>
          <w:w w:val="105"/>
        </w:rPr>
        <w:t xml:space="preserve"> </w:t>
      </w:r>
      <w:r>
        <w:rPr>
          <w:color w:val="231F20"/>
          <w:spacing w:val="4"/>
          <w:w w:val="105"/>
        </w:rPr>
        <w:t>follows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2"/>
        <w:spacing w:before="116"/>
        <w:ind w:left="117"/>
      </w:pPr>
      <w:r>
        <w:lastRenderedPageBreak/>
        <w:pict>
          <v:line id="_x0000_s1317" style="position:absolute;left:0;text-align:left;z-index:15763968;mso-position-horizontal-relative:page;mso-position-vertical-relative:page" from="445.05pt,69.45pt" to="445.05pt,771pt" strokecolor="#d7d9da" strokeweight="5pt">
            <w10:wrap anchorx="page" anchory="page"/>
          </v:line>
        </w:pict>
      </w:r>
      <w:r w:rsidR="00D12952">
        <w:rPr>
          <w:color w:val="231F20"/>
          <w:w w:val="85"/>
        </w:rPr>
        <w:t>Stagecoach Travel</w:t>
      </w:r>
    </w:p>
    <w:p w:rsidR="000D3991" w:rsidRDefault="000D3991">
      <w:pPr>
        <w:pStyle w:val="BodyText"/>
        <w:spacing w:before="5"/>
        <w:rPr>
          <w:rFonts w:ascii="DejaVu Sans"/>
          <w:b/>
          <w:i/>
          <w:sz w:val="38"/>
        </w:rPr>
      </w:pPr>
    </w:p>
    <w:p w:rsidR="000D3991" w:rsidRDefault="00D12952">
      <w:pPr>
        <w:pStyle w:val="BodyText"/>
        <w:spacing w:line="300" w:lineRule="auto"/>
        <w:ind w:left="117" w:right="2210" w:firstLine="720"/>
        <w:jc w:val="both"/>
      </w:pPr>
      <w:r>
        <w:rPr>
          <w:color w:val="231F20"/>
          <w:spacing w:val="3"/>
          <w:w w:val="105"/>
        </w:rPr>
        <w:t xml:space="preserve">Drawing </w:t>
      </w:r>
      <w:r>
        <w:rPr>
          <w:color w:val="231F20"/>
          <w:w w:val="105"/>
        </w:rPr>
        <w:t xml:space="preserve">on </w:t>
      </w:r>
      <w:r>
        <w:rPr>
          <w:color w:val="231F20"/>
          <w:spacing w:val="2"/>
          <w:w w:val="105"/>
        </w:rPr>
        <w:t xml:space="preserve">the </w:t>
      </w:r>
      <w:r>
        <w:rPr>
          <w:color w:val="231F20"/>
          <w:spacing w:val="3"/>
          <w:w w:val="105"/>
        </w:rPr>
        <w:t xml:space="preserve">documented history, </w:t>
      </w:r>
      <w:r>
        <w:rPr>
          <w:color w:val="231F20"/>
          <w:w w:val="105"/>
        </w:rPr>
        <w:t xml:space="preserve">it is </w:t>
      </w:r>
      <w:r>
        <w:rPr>
          <w:color w:val="231F20"/>
          <w:spacing w:val="3"/>
          <w:w w:val="105"/>
        </w:rPr>
        <w:t xml:space="preserve">revealed that </w:t>
      </w:r>
      <w:r>
        <w:rPr>
          <w:color w:val="231F20"/>
          <w:spacing w:val="4"/>
          <w:w w:val="105"/>
        </w:rPr>
        <w:t xml:space="preserve">such </w:t>
      </w:r>
      <w:r>
        <w:rPr>
          <w:color w:val="231F20"/>
          <w:spacing w:val="3"/>
          <w:w w:val="105"/>
        </w:rPr>
        <w:t xml:space="preserve">coaches were devised </w:t>
      </w:r>
      <w:r>
        <w:rPr>
          <w:color w:val="231F20"/>
          <w:w w:val="105"/>
        </w:rPr>
        <w:t xml:space="preserve">in </w:t>
      </w:r>
      <w:r>
        <w:rPr>
          <w:color w:val="231F20"/>
          <w:spacing w:val="3"/>
          <w:w w:val="105"/>
        </w:rPr>
        <w:t xml:space="preserve">Hungary </w:t>
      </w:r>
      <w:r>
        <w:rPr>
          <w:color w:val="231F20"/>
          <w:w w:val="105"/>
        </w:rPr>
        <w:t xml:space="preserve">as </w:t>
      </w:r>
      <w:r>
        <w:rPr>
          <w:color w:val="231F20"/>
          <w:spacing w:val="3"/>
          <w:w w:val="105"/>
        </w:rPr>
        <w:t xml:space="preserve">early </w:t>
      </w:r>
      <w:r>
        <w:rPr>
          <w:color w:val="231F20"/>
          <w:w w:val="105"/>
        </w:rPr>
        <w:t xml:space="preserve">as in </w:t>
      </w:r>
      <w:r>
        <w:rPr>
          <w:color w:val="231F20"/>
          <w:spacing w:val="2"/>
          <w:w w:val="105"/>
        </w:rPr>
        <w:t xml:space="preserve">the </w:t>
      </w:r>
      <w:r>
        <w:rPr>
          <w:color w:val="231F20"/>
          <w:spacing w:val="3"/>
          <w:w w:val="105"/>
        </w:rPr>
        <w:t xml:space="preserve">fifteenth </w:t>
      </w:r>
      <w:r>
        <w:rPr>
          <w:color w:val="231F20"/>
          <w:spacing w:val="4"/>
          <w:w w:val="105"/>
        </w:rPr>
        <w:t xml:space="preserve">centaury </w:t>
      </w:r>
      <w:r>
        <w:rPr>
          <w:color w:val="231F20"/>
          <w:spacing w:val="2"/>
          <w:w w:val="105"/>
        </w:rPr>
        <w:t xml:space="preserve">and </w:t>
      </w:r>
      <w:r>
        <w:rPr>
          <w:color w:val="231F20"/>
          <w:spacing w:val="3"/>
          <w:w w:val="105"/>
        </w:rPr>
        <w:t xml:space="preserve">used </w:t>
      </w:r>
      <w:r>
        <w:rPr>
          <w:color w:val="231F20"/>
          <w:w w:val="105"/>
        </w:rPr>
        <w:t xml:space="preserve">to </w:t>
      </w:r>
      <w:r>
        <w:rPr>
          <w:color w:val="231F20"/>
          <w:spacing w:val="3"/>
          <w:w w:val="105"/>
        </w:rPr>
        <w:t xml:space="preserve">provide regular service </w:t>
      </w:r>
      <w:r>
        <w:rPr>
          <w:color w:val="231F20"/>
          <w:w w:val="105"/>
        </w:rPr>
        <w:t xml:space="preserve">on </w:t>
      </w:r>
      <w:r>
        <w:rPr>
          <w:color w:val="231F20"/>
          <w:spacing w:val="3"/>
          <w:w w:val="105"/>
        </w:rPr>
        <w:t xml:space="preserve">laid down routes. However </w:t>
      </w:r>
      <w:r>
        <w:rPr>
          <w:color w:val="231F20"/>
          <w:spacing w:val="4"/>
          <w:w w:val="105"/>
        </w:rPr>
        <w:t xml:space="preserve">stage </w:t>
      </w:r>
      <w:r>
        <w:rPr>
          <w:color w:val="231F20"/>
          <w:spacing w:val="3"/>
          <w:w w:val="105"/>
        </w:rPr>
        <w:t xml:space="preserve">coach travel </w:t>
      </w:r>
      <w:r>
        <w:rPr>
          <w:color w:val="231F20"/>
          <w:spacing w:val="2"/>
          <w:w w:val="105"/>
        </w:rPr>
        <w:t xml:space="preserve">had </w:t>
      </w:r>
      <w:r>
        <w:rPr>
          <w:color w:val="231F20"/>
          <w:spacing w:val="3"/>
          <w:w w:val="105"/>
        </w:rPr>
        <w:t xml:space="preserve">turned </w:t>
      </w:r>
      <w:r>
        <w:rPr>
          <w:color w:val="231F20"/>
          <w:spacing w:val="2"/>
          <w:w w:val="105"/>
        </w:rPr>
        <w:t xml:space="preserve">out </w:t>
      </w:r>
      <w:r>
        <w:rPr>
          <w:color w:val="231F20"/>
          <w:w w:val="105"/>
        </w:rPr>
        <w:t xml:space="preserve">to be </w:t>
      </w:r>
      <w:r>
        <w:rPr>
          <w:color w:val="231F20"/>
          <w:spacing w:val="3"/>
          <w:w w:val="105"/>
        </w:rPr>
        <w:t xml:space="preserve">quite </w:t>
      </w:r>
      <w:r>
        <w:rPr>
          <w:color w:val="231F20"/>
          <w:w w:val="105"/>
        </w:rPr>
        <w:t xml:space="preserve">in </w:t>
      </w:r>
      <w:r>
        <w:rPr>
          <w:color w:val="231F20"/>
          <w:spacing w:val="3"/>
          <w:w w:val="105"/>
        </w:rPr>
        <w:t xml:space="preserve">favour </w:t>
      </w:r>
      <w:r>
        <w:rPr>
          <w:color w:val="231F20"/>
          <w:w w:val="105"/>
        </w:rPr>
        <w:t xml:space="preserve">in </w:t>
      </w:r>
      <w:r>
        <w:rPr>
          <w:color w:val="231F20"/>
          <w:spacing w:val="3"/>
          <w:w w:val="105"/>
        </w:rPr>
        <w:t xml:space="preserve">other regions </w:t>
      </w:r>
      <w:r>
        <w:rPr>
          <w:color w:val="231F20"/>
          <w:w w:val="105"/>
        </w:rPr>
        <w:t xml:space="preserve">of </w:t>
      </w:r>
      <w:r>
        <w:rPr>
          <w:color w:val="231F20"/>
          <w:spacing w:val="4"/>
          <w:w w:val="105"/>
        </w:rPr>
        <w:t xml:space="preserve">the </w:t>
      </w:r>
      <w:r>
        <w:rPr>
          <w:color w:val="231F20"/>
          <w:spacing w:val="3"/>
          <w:w w:val="105"/>
        </w:rPr>
        <w:t>globe,</w:t>
      </w:r>
      <w:r>
        <w:rPr>
          <w:color w:val="231F20"/>
          <w:spacing w:val="-18"/>
          <w:w w:val="105"/>
        </w:rPr>
        <w:t xml:space="preserve"> </w:t>
      </w:r>
      <w:r>
        <w:rPr>
          <w:color w:val="231F20"/>
          <w:spacing w:val="3"/>
          <w:w w:val="105"/>
        </w:rPr>
        <w:t>especially</w:t>
      </w:r>
      <w:r>
        <w:rPr>
          <w:color w:val="231F20"/>
          <w:spacing w:val="-17"/>
          <w:w w:val="105"/>
        </w:rPr>
        <w:t xml:space="preserve"> </w:t>
      </w:r>
      <w:r>
        <w:rPr>
          <w:color w:val="231F20"/>
          <w:w w:val="105"/>
        </w:rPr>
        <w:t>in</w:t>
      </w:r>
      <w:r>
        <w:rPr>
          <w:color w:val="231F20"/>
          <w:spacing w:val="-17"/>
          <w:w w:val="105"/>
        </w:rPr>
        <w:t xml:space="preserve"> </w:t>
      </w:r>
      <w:r>
        <w:rPr>
          <w:color w:val="231F20"/>
          <w:spacing w:val="3"/>
          <w:w w:val="105"/>
        </w:rPr>
        <w:t>great</w:t>
      </w:r>
      <w:r>
        <w:rPr>
          <w:color w:val="231F20"/>
          <w:spacing w:val="-18"/>
          <w:w w:val="105"/>
        </w:rPr>
        <w:t xml:space="preserve"> </w:t>
      </w:r>
      <w:r>
        <w:rPr>
          <w:color w:val="231F20"/>
          <w:spacing w:val="3"/>
          <w:w w:val="105"/>
        </w:rPr>
        <w:t>Britain</w:t>
      </w:r>
      <w:r>
        <w:rPr>
          <w:color w:val="231F20"/>
          <w:spacing w:val="-17"/>
          <w:w w:val="105"/>
        </w:rPr>
        <w:t xml:space="preserve"> </w:t>
      </w:r>
      <w:r>
        <w:rPr>
          <w:color w:val="231F20"/>
          <w:w w:val="105"/>
        </w:rPr>
        <w:t>by</w:t>
      </w:r>
      <w:r>
        <w:rPr>
          <w:color w:val="231F20"/>
          <w:spacing w:val="-17"/>
          <w:w w:val="105"/>
        </w:rPr>
        <w:t xml:space="preserve"> </w:t>
      </w:r>
      <w:r>
        <w:rPr>
          <w:color w:val="231F20"/>
          <w:spacing w:val="2"/>
          <w:w w:val="105"/>
        </w:rPr>
        <w:t>the</w:t>
      </w:r>
      <w:r>
        <w:rPr>
          <w:color w:val="231F20"/>
          <w:spacing w:val="-18"/>
          <w:w w:val="105"/>
        </w:rPr>
        <w:t xml:space="preserve"> </w:t>
      </w:r>
      <w:r>
        <w:rPr>
          <w:color w:val="231F20"/>
          <w:spacing w:val="3"/>
          <w:w w:val="105"/>
        </w:rPr>
        <w:t>1800s.</w:t>
      </w:r>
      <w:r>
        <w:rPr>
          <w:color w:val="231F20"/>
          <w:spacing w:val="-17"/>
          <w:w w:val="105"/>
        </w:rPr>
        <w:t xml:space="preserve"> </w:t>
      </w:r>
      <w:r>
        <w:rPr>
          <w:color w:val="231F20"/>
          <w:spacing w:val="3"/>
          <w:w w:val="105"/>
        </w:rPr>
        <w:t>This</w:t>
      </w:r>
      <w:r>
        <w:rPr>
          <w:color w:val="231F20"/>
          <w:spacing w:val="-17"/>
          <w:w w:val="105"/>
        </w:rPr>
        <w:t xml:space="preserve"> </w:t>
      </w:r>
      <w:r>
        <w:rPr>
          <w:color w:val="231F20"/>
          <w:spacing w:val="3"/>
          <w:w w:val="105"/>
        </w:rPr>
        <w:t>further</w:t>
      </w:r>
      <w:r>
        <w:rPr>
          <w:color w:val="231F20"/>
          <w:spacing w:val="-17"/>
          <w:w w:val="105"/>
        </w:rPr>
        <w:t xml:space="preserve"> </w:t>
      </w:r>
      <w:r>
        <w:rPr>
          <w:color w:val="231F20"/>
          <w:spacing w:val="3"/>
          <w:w w:val="105"/>
        </w:rPr>
        <w:t>resulted</w:t>
      </w:r>
      <w:r>
        <w:rPr>
          <w:color w:val="231F20"/>
          <w:spacing w:val="-18"/>
          <w:w w:val="105"/>
        </w:rPr>
        <w:t xml:space="preserve"> </w:t>
      </w:r>
      <w:r>
        <w:rPr>
          <w:color w:val="231F20"/>
          <w:w w:val="105"/>
        </w:rPr>
        <w:t>in</w:t>
      </w:r>
      <w:r>
        <w:rPr>
          <w:color w:val="231F20"/>
          <w:spacing w:val="-17"/>
          <w:w w:val="105"/>
        </w:rPr>
        <w:t xml:space="preserve"> </w:t>
      </w:r>
      <w:r>
        <w:rPr>
          <w:color w:val="231F20"/>
          <w:spacing w:val="4"/>
          <w:w w:val="105"/>
        </w:rPr>
        <w:t xml:space="preserve">the </w:t>
      </w:r>
      <w:r>
        <w:rPr>
          <w:color w:val="231F20"/>
          <w:spacing w:val="3"/>
          <w:w w:val="105"/>
        </w:rPr>
        <w:t>development</w:t>
      </w:r>
      <w:r>
        <w:rPr>
          <w:color w:val="231F20"/>
          <w:spacing w:val="-30"/>
          <w:w w:val="105"/>
        </w:rPr>
        <w:t xml:space="preserve"> </w:t>
      </w:r>
      <w:r>
        <w:rPr>
          <w:color w:val="231F20"/>
          <w:w w:val="105"/>
        </w:rPr>
        <w:t>of</w:t>
      </w:r>
      <w:r>
        <w:rPr>
          <w:color w:val="231F20"/>
          <w:spacing w:val="-30"/>
          <w:w w:val="105"/>
        </w:rPr>
        <w:t xml:space="preserve"> </w:t>
      </w:r>
      <w:r>
        <w:rPr>
          <w:color w:val="231F20"/>
          <w:spacing w:val="2"/>
          <w:w w:val="105"/>
        </w:rPr>
        <w:t>the</w:t>
      </w:r>
      <w:r>
        <w:rPr>
          <w:color w:val="231F20"/>
          <w:spacing w:val="-30"/>
          <w:w w:val="105"/>
        </w:rPr>
        <w:t xml:space="preserve"> </w:t>
      </w:r>
      <w:r>
        <w:rPr>
          <w:color w:val="231F20"/>
          <w:spacing w:val="3"/>
          <w:w w:val="105"/>
        </w:rPr>
        <w:t>well-known</w:t>
      </w:r>
      <w:r>
        <w:rPr>
          <w:color w:val="231F20"/>
          <w:spacing w:val="-30"/>
          <w:w w:val="105"/>
        </w:rPr>
        <w:t xml:space="preserve"> </w:t>
      </w:r>
      <w:r>
        <w:rPr>
          <w:color w:val="231F20"/>
          <w:spacing w:val="3"/>
          <w:w w:val="105"/>
        </w:rPr>
        <w:t>English</w:t>
      </w:r>
      <w:r>
        <w:rPr>
          <w:color w:val="231F20"/>
          <w:spacing w:val="-30"/>
          <w:w w:val="105"/>
        </w:rPr>
        <w:t xml:space="preserve"> </w:t>
      </w:r>
      <w:r>
        <w:rPr>
          <w:color w:val="231F20"/>
          <w:spacing w:val="3"/>
          <w:w w:val="105"/>
        </w:rPr>
        <w:t>tavern</w:t>
      </w:r>
      <w:r>
        <w:rPr>
          <w:color w:val="231F20"/>
          <w:spacing w:val="-30"/>
          <w:w w:val="105"/>
        </w:rPr>
        <w:t xml:space="preserve"> </w:t>
      </w:r>
      <w:r>
        <w:rPr>
          <w:color w:val="231F20"/>
          <w:spacing w:val="3"/>
          <w:w w:val="105"/>
        </w:rPr>
        <w:t>meant</w:t>
      </w:r>
      <w:r>
        <w:rPr>
          <w:color w:val="231F20"/>
          <w:spacing w:val="-30"/>
          <w:w w:val="105"/>
        </w:rPr>
        <w:t xml:space="preserve"> </w:t>
      </w:r>
      <w:r>
        <w:rPr>
          <w:color w:val="231F20"/>
          <w:w w:val="105"/>
        </w:rPr>
        <w:t>to</w:t>
      </w:r>
      <w:r>
        <w:rPr>
          <w:color w:val="231F20"/>
          <w:spacing w:val="-30"/>
          <w:w w:val="105"/>
        </w:rPr>
        <w:t xml:space="preserve"> </w:t>
      </w:r>
      <w:r>
        <w:rPr>
          <w:color w:val="231F20"/>
          <w:spacing w:val="3"/>
          <w:w w:val="105"/>
        </w:rPr>
        <w:t>provide</w:t>
      </w:r>
      <w:r>
        <w:rPr>
          <w:color w:val="231F20"/>
          <w:spacing w:val="-30"/>
          <w:w w:val="105"/>
        </w:rPr>
        <w:t xml:space="preserve"> </w:t>
      </w:r>
      <w:r>
        <w:rPr>
          <w:color w:val="231F20"/>
          <w:spacing w:val="4"/>
          <w:w w:val="105"/>
        </w:rPr>
        <w:t xml:space="preserve">overnight </w:t>
      </w:r>
      <w:r>
        <w:rPr>
          <w:color w:val="231F20"/>
          <w:spacing w:val="3"/>
          <w:w w:val="105"/>
        </w:rPr>
        <w:t xml:space="preserve">accommodation eeded </w:t>
      </w:r>
      <w:r>
        <w:rPr>
          <w:color w:val="231F20"/>
          <w:w w:val="105"/>
        </w:rPr>
        <w:t xml:space="preserve">by </w:t>
      </w:r>
      <w:r>
        <w:rPr>
          <w:color w:val="231F20"/>
          <w:spacing w:val="3"/>
          <w:w w:val="105"/>
        </w:rPr>
        <w:t>stage coach</w:t>
      </w:r>
      <w:r>
        <w:rPr>
          <w:color w:val="231F20"/>
          <w:spacing w:val="-21"/>
          <w:w w:val="105"/>
        </w:rPr>
        <w:t xml:space="preserve"> </w:t>
      </w:r>
      <w:r>
        <w:rPr>
          <w:color w:val="231F20"/>
          <w:spacing w:val="4"/>
          <w:w w:val="105"/>
        </w:rPr>
        <w:t>passengers.</w:t>
      </w:r>
    </w:p>
    <w:p w:rsidR="000D3991" w:rsidRDefault="000D3991">
      <w:pPr>
        <w:pStyle w:val="BodyText"/>
        <w:spacing w:before="5"/>
        <w:rPr>
          <w:sz w:val="29"/>
        </w:rPr>
      </w:pPr>
    </w:p>
    <w:p w:rsidR="000D3991" w:rsidRDefault="00D12952">
      <w:pPr>
        <w:pStyle w:val="Heading2"/>
        <w:ind w:left="117"/>
      </w:pPr>
      <w:r>
        <w:rPr>
          <w:color w:val="231F20"/>
          <w:w w:val="85"/>
        </w:rPr>
        <w:t>Water Travel</w:t>
      </w:r>
    </w:p>
    <w:p w:rsidR="000D3991" w:rsidRDefault="000D3991">
      <w:pPr>
        <w:pStyle w:val="BodyText"/>
        <w:spacing w:before="5"/>
        <w:rPr>
          <w:rFonts w:ascii="DejaVu Sans"/>
          <w:b/>
          <w:i/>
          <w:sz w:val="38"/>
        </w:rPr>
      </w:pPr>
    </w:p>
    <w:p w:rsidR="000D3991" w:rsidRDefault="00D12952">
      <w:pPr>
        <w:pStyle w:val="BodyText"/>
        <w:spacing w:line="300" w:lineRule="auto"/>
        <w:ind w:left="117" w:right="2210" w:firstLine="709"/>
        <w:jc w:val="both"/>
      </w:pPr>
      <w:r>
        <w:rPr>
          <w:color w:val="231F20"/>
          <w:w w:val="105"/>
        </w:rPr>
        <w:t>The Duke of Bridgewater is believed to be the initiator of water transport service between Manchester and London Bridge in 1772. These boats were in the form of market boats and used to pick up passengers as well as goods on ship canals in England. By 1815</w:t>
      </w:r>
      <w:r>
        <w:rPr>
          <w:color w:val="231F20"/>
          <w:w w:val="105"/>
        </w:rPr>
        <w:t>, steamship emerged and gradually steamship excursions on Themes became so popular. Now, the popular modes of water transportation include, 1) Cruises (Ocean and River), Safari boats, House boats etc.</w:t>
      </w:r>
    </w:p>
    <w:p w:rsidR="000D3991" w:rsidRDefault="000D3991">
      <w:pPr>
        <w:pStyle w:val="BodyText"/>
        <w:spacing w:before="5"/>
        <w:rPr>
          <w:sz w:val="29"/>
        </w:rPr>
      </w:pPr>
    </w:p>
    <w:p w:rsidR="000D3991" w:rsidRDefault="00D12952">
      <w:pPr>
        <w:pStyle w:val="Heading2"/>
        <w:ind w:left="117"/>
      </w:pPr>
      <w:r>
        <w:rPr>
          <w:color w:val="231F20"/>
          <w:w w:val="90"/>
        </w:rPr>
        <w:t>Rail Travel</w:t>
      </w:r>
    </w:p>
    <w:p w:rsidR="000D3991" w:rsidRDefault="000D3991">
      <w:pPr>
        <w:pStyle w:val="BodyText"/>
        <w:spacing w:before="5"/>
        <w:rPr>
          <w:rFonts w:ascii="DejaVu Sans"/>
          <w:b/>
          <w:i/>
          <w:sz w:val="38"/>
        </w:rPr>
      </w:pPr>
    </w:p>
    <w:p w:rsidR="000D3991" w:rsidRDefault="00D12952">
      <w:pPr>
        <w:pStyle w:val="BodyText"/>
        <w:spacing w:line="300" w:lineRule="auto"/>
        <w:ind w:left="117" w:right="2212" w:firstLine="709"/>
        <w:jc w:val="both"/>
      </w:pPr>
      <w:r>
        <w:rPr>
          <w:color w:val="231F20"/>
        </w:rPr>
        <w:t xml:space="preserve">An </w:t>
      </w:r>
      <w:r>
        <w:rPr>
          <w:color w:val="231F20"/>
          <w:spacing w:val="3"/>
        </w:rPr>
        <w:t xml:space="preserve">English man, George Stephenson, </w:t>
      </w:r>
      <w:r>
        <w:rPr>
          <w:color w:val="231F20"/>
        </w:rPr>
        <w:t xml:space="preserve">is </w:t>
      </w:r>
      <w:r>
        <w:rPr>
          <w:color w:val="231F20"/>
          <w:spacing w:val="3"/>
        </w:rPr>
        <w:t>reg</w:t>
      </w:r>
      <w:r>
        <w:rPr>
          <w:color w:val="231F20"/>
          <w:spacing w:val="3"/>
        </w:rPr>
        <w:t xml:space="preserve">arded </w:t>
      </w:r>
      <w:r>
        <w:rPr>
          <w:color w:val="231F20"/>
        </w:rPr>
        <w:t xml:space="preserve">as </w:t>
      </w:r>
      <w:r>
        <w:rPr>
          <w:color w:val="231F20"/>
          <w:spacing w:val="2"/>
        </w:rPr>
        <w:t xml:space="preserve">the </w:t>
      </w:r>
      <w:r>
        <w:rPr>
          <w:color w:val="231F20"/>
          <w:spacing w:val="4"/>
        </w:rPr>
        <w:t xml:space="preserve">originator </w:t>
      </w:r>
      <w:r>
        <w:rPr>
          <w:color w:val="231F20"/>
        </w:rPr>
        <w:t xml:space="preserve">of </w:t>
      </w:r>
      <w:r>
        <w:rPr>
          <w:color w:val="231F20"/>
          <w:spacing w:val="2"/>
        </w:rPr>
        <w:t xml:space="preserve">the </w:t>
      </w:r>
      <w:r>
        <w:rPr>
          <w:color w:val="231F20"/>
          <w:spacing w:val="3"/>
        </w:rPr>
        <w:t xml:space="preserve">modern railway system. Stephenson built </w:t>
      </w:r>
      <w:r>
        <w:rPr>
          <w:color w:val="231F20"/>
          <w:spacing w:val="2"/>
        </w:rPr>
        <w:t xml:space="preserve">the </w:t>
      </w:r>
      <w:r>
        <w:rPr>
          <w:color w:val="231F20"/>
          <w:spacing w:val="3"/>
        </w:rPr>
        <w:t xml:space="preserve">first railroad </w:t>
      </w:r>
      <w:r>
        <w:rPr>
          <w:color w:val="231F20"/>
          <w:spacing w:val="4"/>
        </w:rPr>
        <w:t xml:space="preserve">between </w:t>
      </w:r>
      <w:r>
        <w:rPr>
          <w:color w:val="231F20"/>
          <w:spacing w:val="3"/>
        </w:rPr>
        <w:t xml:space="preserve">Stockton </w:t>
      </w:r>
      <w:r>
        <w:rPr>
          <w:color w:val="231F20"/>
          <w:spacing w:val="2"/>
        </w:rPr>
        <w:t xml:space="preserve">and </w:t>
      </w:r>
      <w:r>
        <w:rPr>
          <w:color w:val="231F20"/>
          <w:spacing w:val="3"/>
        </w:rPr>
        <w:t xml:space="preserve">Darlington, </w:t>
      </w:r>
      <w:r>
        <w:rPr>
          <w:color w:val="231F20"/>
          <w:spacing w:val="2"/>
        </w:rPr>
        <w:t xml:space="preserve">and </w:t>
      </w:r>
      <w:r>
        <w:rPr>
          <w:color w:val="231F20"/>
        </w:rPr>
        <w:t xml:space="preserve">on </w:t>
      </w:r>
      <w:r>
        <w:rPr>
          <w:color w:val="231F20"/>
          <w:spacing w:val="3"/>
        </w:rPr>
        <w:t xml:space="preserve">September </w:t>
      </w:r>
      <w:r>
        <w:rPr>
          <w:color w:val="231F20"/>
          <w:spacing w:val="2"/>
        </w:rPr>
        <w:t xml:space="preserve">27, </w:t>
      </w:r>
      <w:r>
        <w:rPr>
          <w:color w:val="231F20"/>
          <w:spacing w:val="3"/>
        </w:rPr>
        <w:t xml:space="preserve">1825, </w:t>
      </w:r>
      <w:r>
        <w:rPr>
          <w:color w:val="231F20"/>
          <w:spacing w:val="2"/>
        </w:rPr>
        <w:t xml:space="preserve">his </w:t>
      </w:r>
      <w:r>
        <w:rPr>
          <w:color w:val="231F20"/>
          <w:spacing w:val="3"/>
        </w:rPr>
        <w:t xml:space="preserve">steam </w:t>
      </w:r>
      <w:r>
        <w:rPr>
          <w:color w:val="231F20"/>
          <w:spacing w:val="4"/>
        </w:rPr>
        <w:t xml:space="preserve">engine, </w:t>
      </w:r>
      <w:r>
        <w:rPr>
          <w:color w:val="231F20"/>
          <w:spacing w:val="3"/>
        </w:rPr>
        <w:t xml:space="preserve">locomotion, hauled </w:t>
      </w:r>
      <w:r>
        <w:rPr>
          <w:color w:val="231F20"/>
        </w:rPr>
        <w:t xml:space="preserve">34 </w:t>
      </w:r>
      <w:r>
        <w:rPr>
          <w:color w:val="231F20"/>
          <w:spacing w:val="3"/>
        </w:rPr>
        <w:t xml:space="preserve">wagons packed with </w:t>
      </w:r>
      <w:r>
        <w:rPr>
          <w:color w:val="231F20"/>
          <w:spacing w:val="2"/>
        </w:rPr>
        <w:t xml:space="preserve">450 </w:t>
      </w:r>
      <w:r>
        <w:rPr>
          <w:color w:val="231F20"/>
          <w:spacing w:val="3"/>
        </w:rPr>
        <w:t>excited</w:t>
      </w:r>
      <w:r>
        <w:rPr>
          <w:color w:val="231F20"/>
          <w:spacing w:val="53"/>
        </w:rPr>
        <w:t xml:space="preserve"> </w:t>
      </w:r>
      <w:r>
        <w:rPr>
          <w:color w:val="231F20"/>
          <w:spacing w:val="4"/>
        </w:rPr>
        <w:t>passengers.</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rPr>
        <w:t>Many of the early railway networks in South America, Asia, and India were built by British engineers. One of the most famous British colonial trains was the Bombay-Culcutta Express. The early trains were powered by steam engines. However, the development o</w:t>
      </w:r>
      <w:r>
        <w:rPr>
          <w:color w:val="231F20"/>
        </w:rPr>
        <w:t>f electric, diesel and turbine engines in the twentieth centaury brought an end to the stereotype of the smoke spewing locomotive. Because of its large passenger capacity and cost effectiveness only, railways gained maximum popularity over the years.</w:t>
      </w:r>
    </w:p>
    <w:p w:rsidR="000D3991" w:rsidRDefault="000D3991">
      <w:pPr>
        <w:pStyle w:val="BodyText"/>
        <w:rPr>
          <w:sz w:val="30"/>
        </w:rPr>
      </w:pPr>
    </w:p>
    <w:p w:rsidR="000D3991" w:rsidRDefault="00D12952">
      <w:pPr>
        <w:pStyle w:val="BodyText"/>
        <w:spacing w:line="300" w:lineRule="auto"/>
        <w:ind w:left="117" w:right="2212" w:firstLine="720"/>
        <w:jc w:val="both"/>
      </w:pPr>
      <w:r>
        <w:rPr>
          <w:color w:val="231F20"/>
          <w:spacing w:val="3"/>
        </w:rPr>
        <w:t>Indi</w:t>
      </w:r>
      <w:r>
        <w:rPr>
          <w:color w:val="231F20"/>
          <w:spacing w:val="3"/>
        </w:rPr>
        <w:t xml:space="preserve">an Railways </w:t>
      </w:r>
      <w:r>
        <w:rPr>
          <w:color w:val="231F20"/>
        </w:rPr>
        <w:t xml:space="preserve">is </w:t>
      </w:r>
      <w:r>
        <w:rPr>
          <w:color w:val="231F20"/>
          <w:spacing w:val="2"/>
        </w:rPr>
        <w:t xml:space="preserve">the </w:t>
      </w:r>
      <w:r>
        <w:rPr>
          <w:color w:val="231F20"/>
          <w:spacing w:val="3"/>
        </w:rPr>
        <w:t xml:space="preserve">third largest rail network </w:t>
      </w:r>
      <w:r>
        <w:rPr>
          <w:color w:val="231F20"/>
        </w:rPr>
        <w:t xml:space="preserve">in </w:t>
      </w:r>
      <w:r>
        <w:rPr>
          <w:color w:val="231F20"/>
          <w:spacing w:val="2"/>
        </w:rPr>
        <w:t xml:space="preserve">the </w:t>
      </w:r>
      <w:r>
        <w:rPr>
          <w:color w:val="231F20"/>
          <w:spacing w:val="3"/>
        </w:rPr>
        <w:t xml:space="preserve">world, </w:t>
      </w:r>
      <w:r>
        <w:rPr>
          <w:color w:val="231F20"/>
          <w:spacing w:val="4"/>
        </w:rPr>
        <w:t xml:space="preserve">and </w:t>
      </w:r>
      <w:r>
        <w:rPr>
          <w:color w:val="231F20"/>
          <w:spacing w:val="2"/>
        </w:rPr>
        <w:t xml:space="preserve">the </w:t>
      </w:r>
      <w:r>
        <w:rPr>
          <w:color w:val="231F20"/>
          <w:spacing w:val="3"/>
        </w:rPr>
        <w:t xml:space="preserve">rail system </w:t>
      </w:r>
      <w:r>
        <w:rPr>
          <w:color w:val="231F20"/>
        </w:rPr>
        <w:t xml:space="preserve">is </w:t>
      </w:r>
      <w:r>
        <w:rPr>
          <w:color w:val="231F20"/>
          <w:spacing w:val="3"/>
        </w:rPr>
        <w:t xml:space="preserve">efficient, </w:t>
      </w:r>
      <w:r>
        <w:rPr>
          <w:color w:val="231F20"/>
        </w:rPr>
        <w:t xml:space="preserve">if </w:t>
      </w:r>
      <w:r>
        <w:rPr>
          <w:color w:val="231F20"/>
          <w:spacing w:val="2"/>
        </w:rPr>
        <w:t xml:space="preserve">not </w:t>
      </w:r>
      <w:r>
        <w:rPr>
          <w:color w:val="231F20"/>
          <w:spacing w:val="3"/>
        </w:rPr>
        <w:t xml:space="preserve">always </w:t>
      </w:r>
      <w:r>
        <w:rPr>
          <w:color w:val="231F20"/>
        </w:rPr>
        <w:t xml:space="preserve">on </w:t>
      </w:r>
      <w:r>
        <w:rPr>
          <w:color w:val="231F20"/>
          <w:spacing w:val="3"/>
        </w:rPr>
        <w:t xml:space="preserve">schedule. Tracks running </w:t>
      </w:r>
      <w:r>
        <w:rPr>
          <w:color w:val="231F20"/>
          <w:spacing w:val="4"/>
        </w:rPr>
        <w:t xml:space="preserve">well </w:t>
      </w:r>
      <w:r>
        <w:rPr>
          <w:color w:val="231F20"/>
          <w:spacing w:val="3"/>
        </w:rPr>
        <w:t>over</w:t>
      </w:r>
      <w:r>
        <w:rPr>
          <w:color w:val="231F20"/>
          <w:spacing w:val="-11"/>
        </w:rPr>
        <w:t xml:space="preserve"> </w:t>
      </w:r>
      <w:r>
        <w:rPr>
          <w:color w:val="231F20"/>
          <w:spacing w:val="3"/>
        </w:rPr>
        <w:t>60,000</w:t>
      </w:r>
      <w:r>
        <w:rPr>
          <w:color w:val="231F20"/>
          <w:spacing w:val="-10"/>
        </w:rPr>
        <w:t xml:space="preserve"> </w:t>
      </w:r>
      <w:r>
        <w:rPr>
          <w:color w:val="231F20"/>
          <w:spacing w:val="3"/>
        </w:rPr>
        <w:t>kilometers</w:t>
      </w:r>
      <w:r>
        <w:rPr>
          <w:color w:val="231F20"/>
          <w:spacing w:val="-10"/>
        </w:rPr>
        <w:t xml:space="preserve"> </w:t>
      </w:r>
      <w:r>
        <w:rPr>
          <w:color w:val="231F20"/>
          <w:spacing w:val="3"/>
        </w:rPr>
        <w:t>help</w:t>
      </w:r>
      <w:r>
        <w:rPr>
          <w:color w:val="231F20"/>
          <w:spacing w:val="-10"/>
        </w:rPr>
        <w:t xml:space="preserve"> </w:t>
      </w:r>
      <w:r>
        <w:rPr>
          <w:color w:val="231F20"/>
          <w:spacing w:val="3"/>
        </w:rPr>
        <w:t>connect</w:t>
      </w:r>
      <w:r>
        <w:rPr>
          <w:color w:val="231F20"/>
          <w:spacing w:val="-10"/>
        </w:rPr>
        <w:t xml:space="preserve"> </w:t>
      </w:r>
      <w:r>
        <w:rPr>
          <w:color w:val="231F20"/>
          <w:spacing w:val="3"/>
        </w:rPr>
        <w:t>about</w:t>
      </w:r>
      <w:r>
        <w:rPr>
          <w:color w:val="231F20"/>
          <w:spacing w:val="-10"/>
        </w:rPr>
        <w:t xml:space="preserve"> </w:t>
      </w:r>
      <w:r>
        <w:rPr>
          <w:color w:val="231F20"/>
          <w:spacing w:val="3"/>
        </w:rPr>
        <w:t>7500</w:t>
      </w:r>
      <w:r>
        <w:rPr>
          <w:color w:val="231F20"/>
          <w:spacing w:val="-11"/>
        </w:rPr>
        <w:t xml:space="preserve"> </w:t>
      </w:r>
      <w:r>
        <w:rPr>
          <w:color w:val="231F20"/>
          <w:spacing w:val="3"/>
        </w:rPr>
        <w:t>stations,</w:t>
      </w:r>
      <w:r>
        <w:rPr>
          <w:color w:val="231F20"/>
          <w:spacing w:val="-10"/>
        </w:rPr>
        <w:t xml:space="preserve"> </w:t>
      </w:r>
      <w:r>
        <w:rPr>
          <w:color w:val="231F20"/>
          <w:spacing w:val="3"/>
        </w:rPr>
        <w:t>ferrying</w:t>
      </w:r>
      <w:r>
        <w:rPr>
          <w:color w:val="231F20"/>
          <w:spacing w:val="-10"/>
        </w:rPr>
        <w:t xml:space="preserve"> </w:t>
      </w:r>
      <w:r>
        <w:rPr>
          <w:color w:val="231F20"/>
          <w:spacing w:val="3"/>
        </w:rPr>
        <w:t>nearly</w:t>
      </w:r>
      <w:r>
        <w:rPr>
          <w:color w:val="231F20"/>
          <w:spacing w:val="-10"/>
        </w:rPr>
        <w:t xml:space="preserve"> </w:t>
      </w:r>
      <w:r>
        <w:rPr>
          <w:color w:val="231F20"/>
          <w:spacing w:val="4"/>
        </w:rPr>
        <w:t>20</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316" style="position:absolute;left:0;text-align:left;z-index:15764480;mso-position-horizontal-relative:page;mso-position-vertical-relative:page" from="148.45pt,69.45pt" to="148.45pt,771pt" strokecolor="#d7d9da" strokeweight="5pt">
            <w10:wrap anchorx="page" anchory="page"/>
          </v:line>
        </w:pict>
      </w:r>
      <w:r w:rsidR="00D12952">
        <w:rPr>
          <w:color w:val="231F20"/>
          <w:spacing w:val="3"/>
          <w:w w:val="105"/>
        </w:rPr>
        <w:t>million</w:t>
      </w:r>
      <w:r w:rsidR="00D12952">
        <w:rPr>
          <w:color w:val="231F20"/>
          <w:spacing w:val="-14"/>
          <w:w w:val="105"/>
        </w:rPr>
        <w:t xml:space="preserve"> </w:t>
      </w:r>
      <w:r w:rsidR="00D12952">
        <w:rPr>
          <w:color w:val="231F20"/>
          <w:spacing w:val="3"/>
          <w:w w:val="105"/>
        </w:rPr>
        <w:t>people</w:t>
      </w:r>
      <w:r w:rsidR="00D12952">
        <w:rPr>
          <w:color w:val="231F20"/>
          <w:spacing w:val="-14"/>
          <w:w w:val="105"/>
        </w:rPr>
        <w:t xml:space="preserve"> </w:t>
      </w:r>
      <w:r w:rsidR="00D12952">
        <w:rPr>
          <w:color w:val="231F20"/>
          <w:spacing w:val="3"/>
          <w:w w:val="105"/>
        </w:rPr>
        <w:t>every</w:t>
      </w:r>
      <w:r w:rsidR="00D12952">
        <w:rPr>
          <w:color w:val="231F20"/>
          <w:spacing w:val="-14"/>
          <w:w w:val="105"/>
        </w:rPr>
        <w:t xml:space="preserve"> </w:t>
      </w:r>
      <w:r w:rsidR="00D12952">
        <w:rPr>
          <w:color w:val="231F20"/>
          <w:spacing w:val="3"/>
          <w:w w:val="105"/>
        </w:rPr>
        <w:t>day.</w:t>
      </w:r>
      <w:r w:rsidR="00D12952">
        <w:rPr>
          <w:color w:val="231F20"/>
          <w:spacing w:val="-13"/>
          <w:w w:val="105"/>
        </w:rPr>
        <w:t xml:space="preserve"> </w:t>
      </w:r>
      <w:r w:rsidR="00D12952">
        <w:rPr>
          <w:color w:val="231F20"/>
          <w:spacing w:val="3"/>
          <w:w w:val="105"/>
        </w:rPr>
        <w:t>Although</w:t>
      </w:r>
      <w:r w:rsidR="00D12952">
        <w:rPr>
          <w:color w:val="231F20"/>
          <w:spacing w:val="-14"/>
          <w:w w:val="105"/>
        </w:rPr>
        <w:t xml:space="preserve"> </w:t>
      </w:r>
      <w:r w:rsidR="00D12952">
        <w:rPr>
          <w:color w:val="231F20"/>
          <w:spacing w:val="3"/>
          <w:w w:val="105"/>
        </w:rPr>
        <w:t>distances</w:t>
      </w:r>
      <w:r w:rsidR="00D12952">
        <w:rPr>
          <w:color w:val="231F20"/>
          <w:spacing w:val="-14"/>
          <w:w w:val="105"/>
        </w:rPr>
        <w:t xml:space="preserve"> </w:t>
      </w:r>
      <w:r w:rsidR="00D12952">
        <w:rPr>
          <w:color w:val="231F20"/>
          <w:w w:val="105"/>
        </w:rPr>
        <w:t>in</w:t>
      </w:r>
      <w:r w:rsidR="00D12952">
        <w:rPr>
          <w:color w:val="231F20"/>
          <w:spacing w:val="-13"/>
          <w:w w:val="105"/>
        </w:rPr>
        <w:t xml:space="preserve"> </w:t>
      </w:r>
      <w:r w:rsidR="00D12952">
        <w:rPr>
          <w:color w:val="231F20"/>
          <w:spacing w:val="3"/>
          <w:w w:val="105"/>
        </w:rPr>
        <w:t>India</w:t>
      </w:r>
      <w:r w:rsidR="00D12952">
        <w:rPr>
          <w:color w:val="231F20"/>
          <w:spacing w:val="-14"/>
          <w:w w:val="105"/>
        </w:rPr>
        <w:t xml:space="preserve"> </w:t>
      </w:r>
      <w:r w:rsidR="00D12952">
        <w:rPr>
          <w:color w:val="231F20"/>
          <w:spacing w:val="2"/>
          <w:w w:val="105"/>
        </w:rPr>
        <w:t>are</w:t>
      </w:r>
      <w:r w:rsidR="00D12952">
        <w:rPr>
          <w:color w:val="231F20"/>
          <w:spacing w:val="-14"/>
          <w:w w:val="105"/>
        </w:rPr>
        <w:t xml:space="preserve"> </w:t>
      </w:r>
      <w:r w:rsidR="00D12952">
        <w:rPr>
          <w:color w:val="231F20"/>
          <w:spacing w:val="3"/>
          <w:w w:val="105"/>
        </w:rPr>
        <w:t>long</w:t>
      </w:r>
      <w:r w:rsidR="00D12952">
        <w:rPr>
          <w:color w:val="231F20"/>
          <w:spacing w:val="-14"/>
          <w:w w:val="105"/>
        </w:rPr>
        <w:t xml:space="preserve"> </w:t>
      </w:r>
      <w:r w:rsidR="00D12952">
        <w:rPr>
          <w:color w:val="231F20"/>
          <w:spacing w:val="2"/>
          <w:w w:val="105"/>
        </w:rPr>
        <w:t>and</w:t>
      </w:r>
      <w:r w:rsidR="00D12952">
        <w:rPr>
          <w:color w:val="231F20"/>
          <w:spacing w:val="-13"/>
          <w:w w:val="105"/>
        </w:rPr>
        <w:t xml:space="preserve"> </w:t>
      </w:r>
      <w:r w:rsidR="00D12952">
        <w:rPr>
          <w:color w:val="231F20"/>
          <w:spacing w:val="4"/>
          <w:w w:val="105"/>
        </w:rPr>
        <w:t xml:space="preserve">Indian </w:t>
      </w:r>
      <w:r w:rsidR="00D12952">
        <w:rPr>
          <w:color w:val="231F20"/>
          <w:spacing w:val="3"/>
          <w:w w:val="105"/>
        </w:rPr>
        <w:t>trains</w:t>
      </w:r>
      <w:r w:rsidR="00D12952">
        <w:rPr>
          <w:color w:val="231F20"/>
          <w:spacing w:val="-7"/>
          <w:w w:val="105"/>
        </w:rPr>
        <w:t xml:space="preserve"> </w:t>
      </w:r>
      <w:r w:rsidR="00D12952">
        <w:rPr>
          <w:color w:val="231F20"/>
          <w:spacing w:val="3"/>
          <w:w w:val="105"/>
        </w:rPr>
        <w:t>aren’t</w:t>
      </w:r>
      <w:r w:rsidR="00D12952">
        <w:rPr>
          <w:color w:val="231F20"/>
          <w:spacing w:val="-6"/>
          <w:w w:val="105"/>
        </w:rPr>
        <w:t xml:space="preserve"> </w:t>
      </w:r>
      <w:r w:rsidR="00D12952">
        <w:rPr>
          <w:color w:val="231F20"/>
          <w:spacing w:val="2"/>
          <w:w w:val="105"/>
        </w:rPr>
        <w:t>the</w:t>
      </w:r>
      <w:r w:rsidR="00D12952">
        <w:rPr>
          <w:color w:val="231F20"/>
          <w:spacing w:val="-7"/>
          <w:w w:val="105"/>
        </w:rPr>
        <w:t xml:space="preserve"> </w:t>
      </w:r>
      <w:r w:rsidR="00D12952">
        <w:rPr>
          <w:color w:val="231F20"/>
          <w:spacing w:val="3"/>
          <w:w w:val="105"/>
        </w:rPr>
        <w:t>world’s</w:t>
      </w:r>
      <w:r w:rsidR="00D12952">
        <w:rPr>
          <w:color w:val="231F20"/>
          <w:spacing w:val="-6"/>
          <w:w w:val="105"/>
        </w:rPr>
        <w:t xml:space="preserve"> </w:t>
      </w:r>
      <w:r w:rsidR="00D12952">
        <w:rPr>
          <w:color w:val="231F20"/>
          <w:spacing w:val="3"/>
          <w:w w:val="105"/>
        </w:rPr>
        <w:t>best,</w:t>
      </w:r>
      <w:r w:rsidR="00D12952">
        <w:rPr>
          <w:color w:val="231F20"/>
          <w:spacing w:val="-7"/>
          <w:w w:val="105"/>
        </w:rPr>
        <w:t xml:space="preserve"> </w:t>
      </w:r>
      <w:r w:rsidR="00D12952">
        <w:rPr>
          <w:color w:val="231F20"/>
          <w:spacing w:val="3"/>
          <w:w w:val="105"/>
        </w:rPr>
        <w:t>traveling</w:t>
      </w:r>
      <w:r w:rsidR="00D12952">
        <w:rPr>
          <w:color w:val="231F20"/>
          <w:spacing w:val="-6"/>
          <w:w w:val="105"/>
        </w:rPr>
        <w:t xml:space="preserve"> </w:t>
      </w:r>
      <w:r w:rsidR="00D12952">
        <w:rPr>
          <w:color w:val="231F20"/>
          <w:w w:val="105"/>
        </w:rPr>
        <w:t>in</w:t>
      </w:r>
      <w:r w:rsidR="00D12952">
        <w:rPr>
          <w:color w:val="231F20"/>
          <w:spacing w:val="-6"/>
          <w:w w:val="105"/>
        </w:rPr>
        <w:t xml:space="preserve"> </w:t>
      </w:r>
      <w:r w:rsidR="00D12952">
        <w:rPr>
          <w:color w:val="231F20"/>
          <w:spacing w:val="3"/>
          <w:w w:val="105"/>
        </w:rPr>
        <w:t>them</w:t>
      </w:r>
      <w:r w:rsidR="00D12952">
        <w:rPr>
          <w:color w:val="231F20"/>
          <w:spacing w:val="-7"/>
          <w:w w:val="105"/>
        </w:rPr>
        <w:t xml:space="preserve"> </w:t>
      </w:r>
      <w:r w:rsidR="00D12952">
        <w:rPr>
          <w:color w:val="231F20"/>
          <w:spacing w:val="2"/>
          <w:w w:val="105"/>
        </w:rPr>
        <w:t>can</w:t>
      </w:r>
      <w:r w:rsidR="00D12952">
        <w:rPr>
          <w:color w:val="231F20"/>
          <w:spacing w:val="-6"/>
          <w:w w:val="105"/>
        </w:rPr>
        <w:t xml:space="preserve"> </w:t>
      </w:r>
      <w:r w:rsidR="00D12952">
        <w:rPr>
          <w:color w:val="231F20"/>
          <w:spacing w:val="2"/>
          <w:w w:val="105"/>
        </w:rPr>
        <w:t>add</w:t>
      </w:r>
      <w:r w:rsidR="00D12952">
        <w:rPr>
          <w:color w:val="231F20"/>
          <w:spacing w:val="-7"/>
          <w:w w:val="105"/>
        </w:rPr>
        <w:t xml:space="preserve"> </w:t>
      </w:r>
      <w:r w:rsidR="00D12952">
        <w:rPr>
          <w:color w:val="231F20"/>
          <w:w w:val="105"/>
        </w:rPr>
        <w:t>a</w:t>
      </w:r>
      <w:r w:rsidR="00D12952">
        <w:rPr>
          <w:color w:val="231F20"/>
          <w:spacing w:val="-6"/>
          <w:w w:val="105"/>
        </w:rPr>
        <w:t xml:space="preserve"> </w:t>
      </w:r>
      <w:r w:rsidR="00D12952">
        <w:rPr>
          <w:color w:val="231F20"/>
          <w:spacing w:val="3"/>
          <w:w w:val="105"/>
        </w:rPr>
        <w:t>fascinating</w:t>
      </w:r>
      <w:r w:rsidR="00D12952">
        <w:rPr>
          <w:color w:val="231F20"/>
          <w:spacing w:val="-7"/>
          <w:w w:val="105"/>
        </w:rPr>
        <w:t xml:space="preserve"> </w:t>
      </w:r>
      <w:r w:rsidR="00D12952">
        <w:rPr>
          <w:color w:val="231F20"/>
          <w:spacing w:val="4"/>
          <w:w w:val="105"/>
        </w:rPr>
        <w:t xml:space="preserve">new </w:t>
      </w:r>
      <w:r w:rsidR="00D12952">
        <w:rPr>
          <w:color w:val="231F20"/>
          <w:spacing w:val="3"/>
          <w:w w:val="105"/>
        </w:rPr>
        <w:t>dimension</w:t>
      </w:r>
      <w:r w:rsidR="00D12952">
        <w:rPr>
          <w:color w:val="231F20"/>
          <w:spacing w:val="-34"/>
          <w:w w:val="105"/>
        </w:rPr>
        <w:t xml:space="preserve"> </w:t>
      </w:r>
      <w:r w:rsidR="00D12952">
        <w:rPr>
          <w:color w:val="231F20"/>
          <w:w w:val="105"/>
        </w:rPr>
        <w:t>to</w:t>
      </w:r>
      <w:r w:rsidR="00D12952">
        <w:rPr>
          <w:color w:val="231F20"/>
          <w:spacing w:val="-33"/>
          <w:w w:val="105"/>
        </w:rPr>
        <w:t xml:space="preserve"> </w:t>
      </w:r>
      <w:r w:rsidR="00D12952">
        <w:rPr>
          <w:color w:val="231F20"/>
          <w:w w:val="105"/>
        </w:rPr>
        <w:t>a</w:t>
      </w:r>
      <w:r w:rsidR="00D12952">
        <w:rPr>
          <w:color w:val="231F20"/>
          <w:spacing w:val="-33"/>
          <w:w w:val="105"/>
        </w:rPr>
        <w:t xml:space="preserve"> </w:t>
      </w:r>
      <w:r w:rsidR="00D12952">
        <w:rPr>
          <w:color w:val="231F20"/>
          <w:spacing w:val="3"/>
          <w:w w:val="105"/>
        </w:rPr>
        <w:t>visitor’s</w:t>
      </w:r>
      <w:r w:rsidR="00D12952">
        <w:rPr>
          <w:color w:val="231F20"/>
          <w:spacing w:val="-34"/>
          <w:w w:val="105"/>
        </w:rPr>
        <w:t xml:space="preserve"> </w:t>
      </w:r>
      <w:r w:rsidR="00D12952">
        <w:rPr>
          <w:color w:val="231F20"/>
          <w:spacing w:val="3"/>
          <w:w w:val="105"/>
        </w:rPr>
        <w:t>experience.</w:t>
      </w:r>
      <w:r w:rsidR="00D12952">
        <w:rPr>
          <w:color w:val="231F20"/>
          <w:spacing w:val="-33"/>
          <w:w w:val="105"/>
        </w:rPr>
        <w:t xml:space="preserve"> </w:t>
      </w:r>
      <w:r w:rsidR="00D12952">
        <w:rPr>
          <w:color w:val="231F20"/>
          <w:spacing w:val="3"/>
          <w:w w:val="105"/>
        </w:rPr>
        <w:t>There</w:t>
      </w:r>
      <w:r w:rsidR="00D12952">
        <w:rPr>
          <w:color w:val="231F20"/>
          <w:spacing w:val="-33"/>
          <w:w w:val="105"/>
        </w:rPr>
        <w:t xml:space="preserve"> </w:t>
      </w:r>
      <w:r w:rsidR="00D12952">
        <w:rPr>
          <w:color w:val="231F20"/>
          <w:w w:val="105"/>
        </w:rPr>
        <w:t>is</w:t>
      </w:r>
      <w:r w:rsidR="00D12952">
        <w:rPr>
          <w:color w:val="231F20"/>
          <w:spacing w:val="-34"/>
          <w:w w:val="105"/>
        </w:rPr>
        <w:t xml:space="preserve"> </w:t>
      </w:r>
      <w:r w:rsidR="00D12952">
        <w:rPr>
          <w:color w:val="231F20"/>
          <w:spacing w:val="3"/>
          <w:w w:val="105"/>
        </w:rPr>
        <w:t>virtually</w:t>
      </w:r>
      <w:r w:rsidR="00D12952">
        <w:rPr>
          <w:color w:val="231F20"/>
          <w:spacing w:val="-33"/>
          <w:w w:val="105"/>
        </w:rPr>
        <w:t xml:space="preserve"> </w:t>
      </w:r>
      <w:r w:rsidR="00D12952">
        <w:rPr>
          <w:color w:val="231F20"/>
          <w:w w:val="105"/>
        </w:rPr>
        <w:t>no</w:t>
      </w:r>
      <w:r w:rsidR="00D12952">
        <w:rPr>
          <w:color w:val="231F20"/>
          <w:spacing w:val="-33"/>
          <w:w w:val="105"/>
        </w:rPr>
        <w:t xml:space="preserve"> </w:t>
      </w:r>
      <w:r w:rsidR="00D12952">
        <w:rPr>
          <w:color w:val="231F20"/>
          <w:spacing w:val="3"/>
          <w:w w:val="105"/>
        </w:rPr>
        <w:t>better</w:t>
      </w:r>
      <w:r w:rsidR="00D12952">
        <w:rPr>
          <w:color w:val="231F20"/>
          <w:spacing w:val="-34"/>
          <w:w w:val="105"/>
        </w:rPr>
        <w:t xml:space="preserve"> </w:t>
      </w:r>
      <w:r w:rsidR="00D12952">
        <w:rPr>
          <w:color w:val="231F20"/>
          <w:spacing w:val="2"/>
          <w:w w:val="105"/>
        </w:rPr>
        <w:t>way</w:t>
      </w:r>
      <w:r w:rsidR="00D12952">
        <w:rPr>
          <w:color w:val="231F20"/>
          <w:spacing w:val="-33"/>
          <w:w w:val="105"/>
        </w:rPr>
        <w:t xml:space="preserve"> </w:t>
      </w:r>
      <w:r w:rsidR="00D12952">
        <w:rPr>
          <w:color w:val="231F20"/>
          <w:w w:val="105"/>
        </w:rPr>
        <w:t>to</w:t>
      </w:r>
      <w:r w:rsidR="00D12952">
        <w:rPr>
          <w:color w:val="231F20"/>
          <w:spacing w:val="-33"/>
          <w:w w:val="105"/>
        </w:rPr>
        <w:t xml:space="preserve"> </w:t>
      </w:r>
      <w:r w:rsidR="00D12952">
        <w:rPr>
          <w:color w:val="231F20"/>
          <w:spacing w:val="4"/>
          <w:w w:val="105"/>
        </w:rPr>
        <w:t xml:space="preserve">make </w:t>
      </w:r>
      <w:r w:rsidR="00D12952">
        <w:rPr>
          <w:color w:val="231F20"/>
          <w:spacing w:val="3"/>
          <w:w w:val="105"/>
        </w:rPr>
        <w:t xml:space="preserve">friends with </w:t>
      </w:r>
      <w:r w:rsidR="00D12952">
        <w:rPr>
          <w:color w:val="231F20"/>
          <w:spacing w:val="2"/>
          <w:w w:val="105"/>
        </w:rPr>
        <w:t xml:space="preserve">the </w:t>
      </w:r>
      <w:r w:rsidR="00D12952">
        <w:rPr>
          <w:color w:val="231F20"/>
          <w:spacing w:val="3"/>
          <w:w w:val="105"/>
        </w:rPr>
        <w:t xml:space="preserve">local people </w:t>
      </w:r>
      <w:r w:rsidR="00D12952">
        <w:rPr>
          <w:color w:val="231F20"/>
          <w:spacing w:val="2"/>
          <w:w w:val="105"/>
        </w:rPr>
        <w:t xml:space="preserve">and see the </w:t>
      </w:r>
      <w:r w:rsidR="00D12952">
        <w:rPr>
          <w:color w:val="231F20"/>
          <w:spacing w:val="3"/>
          <w:w w:val="105"/>
        </w:rPr>
        <w:t xml:space="preserve">spectacular </w:t>
      </w:r>
      <w:r w:rsidR="00D12952">
        <w:rPr>
          <w:color w:val="231F20"/>
          <w:spacing w:val="2"/>
          <w:w w:val="105"/>
        </w:rPr>
        <w:t xml:space="preserve">and </w:t>
      </w:r>
      <w:r w:rsidR="00D12952">
        <w:rPr>
          <w:color w:val="231F20"/>
          <w:spacing w:val="3"/>
          <w:w w:val="105"/>
        </w:rPr>
        <w:t xml:space="preserve">diverse </w:t>
      </w:r>
      <w:r w:rsidR="00D12952">
        <w:rPr>
          <w:color w:val="231F20"/>
          <w:spacing w:val="4"/>
          <w:w w:val="105"/>
        </w:rPr>
        <w:t xml:space="preserve">Indian </w:t>
      </w:r>
      <w:r w:rsidR="00D12952">
        <w:rPr>
          <w:color w:val="231F20"/>
          <w:spacing w:val="3"/>
          <w:w w:val="105"/>
        </w:rPr>
        <w:t xml:space="preserve">countryside. </w:t>
      </w:r>
      <w:r w:rsidR="00D12952">
        <w:rPr>
          <w:color w:val="231F20"/>
          <w:w w:val="105"/>
        </w:rPr>
        <w:t xml:space="preserve">On </w:t>
      </w:r>
      <w:r w:rsidR="00D12952">
        <w:rPr>
          <w:color w:val="231F20"/>
          <w:spacing w:val="3"/>
          <w:w w:val="105"/>
        </w:rPr>
        <w:t xml:space="preserve">many routes </w:t>
      </w:r>
      <w:r w:rsidR="00D12952">
        <w:rPr>
          <w:color w:val="231F20"/>
          <w:spacing w:val="2"/>
          <w:w w:val="105"/>
        </w:rPr>
        <w:t xml:space="preserve">the </w:t>
      </w:r>
      <w:r w:rsidR="00D12952">
        <w:rPr>
          <w:color w:val="231F20"/>
          <w:spacing w:val="3"/>
          <w:w w:val="105"/>
        </w:rPr>
        <w:t xml:space="preserve">railways </w:t>
      </w:r>
      <w:r w:rsidR="00D12952">
        <w:rPr>
          <w:color w:val="231F20"/>
          <w:spacing w:val="2"/>
          <w:w w:val="105"/>
        </w:rPr>
        <w:t xml:space="preserve">are the </w:t>
      </w:r>
      <w:r w:rsidR="00D12952">
        <w:rPr>
          <w:color w:val="231F20"/>
          <w:spacing w:val="3"/>
          <w:w w:val="105"/>
        </w:rPr>
        <w:t xml:space="preserve">fastest </w:t>
      </w:r>
      <w:r w:rsidR="00D12952">
        <w:rPr>
          <w:color w:val="231F20"/>
          <w:spacing w:val="2"/>
          <w:w w:val="105"/>
        </w:rPr>
        <w:t xml:space="preserve">and </w:t>
      </w:r>
      <w:r w:rsidR="00D12952">
        <w:rPr>
          <w:color w:val="231F20"/>
          <w:spacing w:val="4"/>
          <w:w w:val="105"/>
        </w:rPr>
        <w:t xml:space="preserve">cheapest </w:t>
      </w:r>
      <w:r w:rsidR="00D12952">
        <w:rPr>
          <w:color w:val="231F20"/>
          <w:spacing w:val="2"/>
          <w:w w:val="105"/>
        </w:rPr>
        <w:t>way</w:t>
      </w:r>
      <w:r w:rsidR="00D12952">
        <w:rPr>
          <w:color w:val="231F20"/>
          <w:spacing w:val="-9"/>
          <w:w w:val="105"/>
        </w:rPr>
        <w:t xml:space="preserve"> </w:t>
      </w:r>
      <w:r w:rsidR="00D12952">
        <w:rPr>
          <w:color w:val="231F20"/>
          <w:w w:val="105"/>
        </w:rPr>
        <w:t>to</w:t>
      </w:r>
      <w:r w:rsidR="00D12952">
        <w:rPr>
          <w:color w:val="231F20"/>
          <w:spacing w:val="-9"/>
          <w:w w:val="105"/>
        </w:rPr>
        <w:t xml:space="preserve"> </w:t>
      </w:r>
      <w:r w:rsidR="00D12952">
        <w:rPr>
          <w:color w:val="231F20"/>
          <w:spacing w:val="2"/>
          <w:w w:val="105"/>
        </w:rPr>
        <w:t>get</w:t>
      </w:r>
      <w:r w:rsidR="00D12952">
        <w:rPr>
          <w:color w:val="231F20"/>
          <w:spacing w:val="-9"/>
          <w:w w:val="105"/>
        </w:rPr>
        <w:t xml:space="preserve"> </w:t>
      </w:r>
      <w:r w:rsidR="00D12952">
        <w:rPr>
          <w:color w:val="231F20"/>
          <w:spacing w:val="3"/>
          <w:w w:val="105"/>
        </w:rPr>
        <w:t>around.</w:t>
      </w:r>
      <w:r w:rsidR="00D12952">
        <w:rPr>
          <w:color w:val="231F20"/>
          <w:spacing w:val="-9"/>
          <w:w w:val="105"/>
        </w:rPr>
        <w:t xml:space="preserve"> </w:t>
      </w:r>
      <w:r w:rsidR="00D12952">
        <w:rPr>
          <w:color w:val="231F20"/>
          <w:spacing w:val="3"/>
          <w:w w:val="105"/>
        </w:rPr>
        <w:t>Indian</w:t>
      </w:r>
      <w:r w:rsidR="00D12952">
        <w:rPr>
          <w:color w:val="231F20"/>
          <w:spacing w:val="-9"/>
          <w:w w:val="105"/>
        </w:rPr>
        <w:t xml:space="preserve"> </w:t>
      </w:r>
      <w:r w:rsidR="00D12952">
        <w:rPr>
          <w:color w:val="231F20"/>
          <w:spacing w:val="3"/>
          <w:w w:val="105"/>
        </w:rPr>
        <w:t>Railways</w:t>
      </w:r>
      <w:r w:rsidR="00D12952">
        <w:rPr>
          <w:color w:val="231F20"/>
          <w:spacing w:val="-9"/>
          <w:w w:val="105"/>
        </w:rPr>
        <w:t xml:space="preserve"> </w:t>
      </w:r>
      <w:r w:rsidR="00D12952">
        <w:rPr>
          <w:color w:val="231F20"/>
          <w:spacing w:val="3"/>
          <w:w w:val="105"/>
        </w:rPr>
        <w:t>operate</w:t>
      </w:r>
      <w:r w:rsidR="00D12952">
        <w:rPr>
          <w:color w:val="231F20"/>
          <w:spacing w:val="-8"/>
          <w:w w:val="105"/>
        </w:rPr>
        <w:t xml:space="preserve"> </w:t>
      </w:r>
      <w:r w:rsidR="00D12952">
        <w:rPr>
          <w:color w:val="231F20"/>
          <w:w w:val="105"/>
        </w:rPr>
        <w:t>a</w:t>
      </w:r>
      <w:r w:rsidR="00D12952">
        <w:rPr>
          <w:color w:val="231F20"/>
          <w:spacing w:val="-9"/>
          <w:w w:val="105"/>
        </w:rPr>
        <w:t xml:space="preserve"> </w:t>
      </w:r>
      <w:r w:rsidR="00D12952">
        <w:rPr>
          <w:color w:val="231F20"/>
          <w:spacing w:val="3"/>
          <w:w w:val="105"/>
        </w:rPr>
        <w:t>number</w:t>
      </w:r>
      <w:r w:rsidR="00D12952">
        <w:rPr>
          <w:color w:val="231F20"/>
          <w:spacing w:val="-9"/>
          <w:w w:val="105"/>
        </w:rPr>
        <w:t xml:space="preserve"> </w:t>
      </w:r>
      <w:r w:rsidR="00D12952">
        <w:rPr>
          <w:color w:val="231F20"/>
          <w:w w:val="105"/>
        </w:rPr>
        <w:t>of</w:t>
      </w:r>
      <w:r w:rsidR="00D12952">
        <w:rPr>
          <w:color w:val="231F20"/>
          <w:spacing w:val="-9"/>
          <w:w w:val="105"/>
        </w:rPr>
        <w:t xml:space="preserve"> </w:t>
      </w:r>
      <w:r w:rsidR="00D12952">
        <w:rPr>
          <w:color w:val="231F20"/>
          <w:spacing w:val="3"/>
          <w:w w:val="105"/>
        </w:rPr>
        <w:t>luxury</w:t>
      </w:r>
      <w:r w:rsidR="00D12952">
        <w:rPr>
          <w:color w:val="231F20"/>
          <w:spacing w:val="-9"/>
          <w:w w:val="105"/>
        </w:rPr>
        <w:t xml:space="preserve"> </w:t>
      </w:r>
      <w:r w:rsidR="00D12952">
        <w:rPr>
          <w:color w:val="231F20"/>
          <w:spacing w:val="3"/>
          <w:w w:val="105"/>
        </w:rPr>
        <w:t>trains</w:t>
      </w:r>
      <w:r w:rsidR="00D12952">
        <w:rPr>
          <w:color w:val="231F20"/>
          <w:spacing w:val="-9"/>
          <w:w w:val="105"/>
        </w:rPr>
        <w:t xml:space="preserve"> </w:t>
      </w:r>
      <w:r w:rsidR="00D12952">
        <w:rPr>
          <w:color w:val="231F20"/>
          <w:spacing w:val="4"/>
          <w:w w:val="105"/>
        </w:rPr>
        <w:t xml:space="preserve">for </w:t>
      </w:r>
      <w:r w:rsidR="00D12952">
        <w:rPr>
          <w:color w:val="231F20"/>
          <w:spacing w:val="2"/>
          <w:w w:val="105"/>
        </w:rPr>
        <w:t>the</w:t>
      </w:r>
      <w:r w:rsidR="00D12952">
        <w:rPr>
          <w:color w:val="231F20"/>
          <w:spacing w:val="-6"/>
          <w:w w:val="105"/>
        </w:rPr>
        <w:t xml:space="preserve"> </w:t>
      </w:r>
      <w:r w:rsidR="00D12952">
        <w:rPr>
          <w:color w:val="231F20"/>
          <w:spacing w:val="3"/>
          <w:w w:val="105"/>
        </w:rPr>
        <w:t>purpose</w:t>
      </w:r>
      <w:r w:rsidR="00D12952">
        <w:rPr>
          <w:color w:val="231F20"/>
          <w:spacing w:val="-6"/>
          <w:w w:val="105"/>
        </w:rPr>
        <w:t xml:space="preserve"> </w:t>
      </w:r>
      <w:r w:rsidR="00D12952">
        <w:rPr>
          <w:color w:val="231F20"/>
          <w:w w:val="105"/>
        </w:rPr>
        <w:t>of</w:t>
      </w:r>
      <w:r w:rsidR="00D12952">
        <w:rPr>
          <w:color w:val="231F20"/>
          <w:spacing w:val="-6"/>
          <w:w w:val="105"/>
        </w:rPr>
        <w:t xml:space="preserve"> </w:t>
      </w:r>
      <w:r w:rsidR="00D12952">
        <w:rPr>
          <w:color w:val="231F20"/>
          <w:spacing w:val="3"/>
          <w:w w:val="105"/>
        </w:rPr>
        <w:t>tourists</w:t>
      </w:r>
      <w:r w:rsidR="00D12952">
        <w:rPr>
          <w:color w:val="231F20"/>
          <w:spacing w:val="-5"/>
          <w:w w:val="105"/>
        </w:rPr>
        <w:t xml:space="preserve"> </w:t>
      </w:r>
      <w:r w:rsidR="00D12952">
        <w:rPr>
          <w:color w:val="231F20"/>
          <w:spacing w:val="2"/>
          <w:w w:val="105"/>
        </w:rPr>
        <w:t>who</w:t>
      </w:r>
      <w:r w:rsidR="00D12952">
        <w:rPr>
          <w:color w:val="231F20"/>
          <w:spacing w:val="-6"/>
          <w:w w:val="105"/>
        </w:rPr>
        <w:t xml:space="preserve"> </w:t>
      </w:r>
      <w:r w:rsidR="00D12952">
        <w:rPr>
          <w:color w:val="231F20"/>
          <w:spacing w:val="2"/>
          <w:w w:val="105"/>
        </w:rPr>
        <w:t>are</w:t>
      </w:r>
      <w:r w:rsidR="00D12952">
        <w:rPr>
          <w:color w:val="231F20"/>
          <w:spacing w:val="-6"/>
          <w:w w:val="105"/>
        </w:rPr>
        <w:t xml:space="preserve"> </w:t>
      </w:r>
      <w:r w:rsidR="00D12952">
        <w:rPr>
          <w:color w:val="231F20"/>
          <w:spacing w:val="3"/>
          <w:w w:val="105"/>
        </w:rPr>
        <w:t>interested</w:t>
      </w:r>
      <w:r w:rsidR="00D12952">
        <w:rPr>
          <w:color w:val="231F20"/>
          <w:spacing w:val="-5"/>
          <w:w w:val="105"/>
        </w:rPr>
        <w:t xml:space="preserve"> </w:t>
      </w:r>
      <w:r w:rsidR="00D12952">
        <w:rPr>
          <w:color w:val="231F20"/>
          <w:w w:val="105"/>
        </w:rPr>
        <w:t>to</w:t>
      </w:r>
      <w:r w:rsidR="00D12952">
        <w:rPr>
          <w:color w:val="231F20"/>
          <w:spacing w:val="-6"/>
          <w:w w:val="105"/>
        </w:rPr>
        <w:t xml:space="preserve"> </w:t>
      </w:r>
      <w:r w:rsidR="00D12952">
        <w:rPr>
          <w:color w:val="231F20"/>
          <w:spacing w:val="3"/>
          <w:w w:val="105"/>
        </w:rPr>
        <w:t>explore</w:t>
      </w:r>
      <w:r w:rsidR="00D12952">
        <w:rPr>
          <w:color w:val="231F20"/>
          <w:spacing w:val="-6"/>
          <w:w w:val="105"/>
        </w:rPr>
        <w:t xml:space="preserve"> </w:t>
      </w:r>
      <w:r w:rsidR="00D12952">
        <w:rPr>
          <w:color w:val="231F20"/>
          <w:spacing w:val="3"/>
          <w:w w:val="105"/>
        </w:rPr>
        <w:t>Indian</w:t>
      </w:r>
      <w:r w:rsidR="00D12952">
        <w:rPr>
          <w:color w:val="231F20"/>
          <w:spacing w:val="-6"/>
          <w:w w:val="105"/>
        </w:rPr>
        <w:t xml:space="preserve"> </w:t>
      </w:r>
      <w:r w:rsidR="00D12952">
        <w:rPr>
          <w:color w:val="231F20"/>
          <w:spacing w:val="4"/>
          <w:w w:val="105"/>
        </w:rPr>
        <w:t xml:space="preserve">destinations. </w:t>
      </w:r>
      <w:r w:rsidR="00D12952">
        <w:rPr>
          <w:color w:val="231F20"/>
          <w:spacing w:val="3"/>
          <w:w w:val="105"/>
        </w:rPr>
        <w:t xml:space="preserve">These </w:t>
      </w:r>
      <w:r w:rsidR="00D12952">
        <w:rPr>
          <w:color w:val="231F20"/>
          <w:spacing w:val="2"/>
          <w:w w:val="105"/>
        </w:rPr>
        <w:t xml:space="preserve">are </w:t>
      </w:r>
      <w:r w:rsidR="00D12952">
        <w:rPr>
          <w:color w:val="231F20"/>
          <w:spacing w:val="3"/>
          <w:w w:val="105"/>
        </w:rPr>
        <w:t xml:space="preserve">operated </w:t>
      </w:r>
      <w:r w:rsidR="00D12952">
        <w:rPr>
          <w:color w:val="231F20"/>
          <w:w w:val="105"/>
        </w:rPr>
        <w:t xml:space="preserve">by </w:t>
      </w:r>
      <w:r w:rsidR="00D12952">
        <w:rPr>
          <w:color w:val="231F20"/>
          <w:spacing w:val="3"/>
          <w:w w:val="105"/>
        </w:rPr>
        <w:t xml:space="preserve">different state tourism development </w:t>
      </w:r>
      <w:r w:rsidR="00D12952">
        <w:rPr>
          <w:color w:val="231F20"/>
          <w:spacing w:val="4"/>
          <w:w w:val="105"/>
        </w:rPr>
        <w:t xml:space="preserve">corporations </w:t>
      </w:r>
      <w:r w:rsidR="00D12952">
        <w:rPr>
          <w:color w:val="231F20"/>
          <w:w w:val="105"/>
        </w:rPr>
        <w:t>in</w:t>
      </w:r>
      <w:r w:rsidR="00D12952">
        <w:rPr>
          <w:color w:val="231F20"/>
          <w:spacing w:val="-24"/>
          <w:w w:val="105"/>
        </w:rPr>
        <w:t xml:space="preserve"> </w:t>
      </w:r>
      <w:r w:rsidR="00D12952">
        <w:rPr>
          <w:color w:val="231F20"/>
          <w:spacing w:val="3"/>
          <w:w w:val="105"/>
        </w:rPr>
        <w:t>collaboration</w:t>
      </w:r>
      <w:r w:rsidR="00D12952">
        <w:rPr>
          <w:color w:val="231F20"/>
          <w:spacing w:val="-24"/>
          <w:w w:val="105"/>
        </w:rPr>
        <w:t xml:space="preserve"> </w:t>
      </w:r>
      <w:r w:rsidR="00D12952">
        <w:rPr>
          <w:color w:val="231F20"/>
          <w:spacing w:val="3"/>
          <w:w w:val="105"/>
        </w:rPr>
        <w:t>with</w:t>
      </w:r>
      <w:r w:rsidR="00D12952">
        <w:rPr>
          <w:color w:val="231F20"/>
          <w:spacing w:val="-24"/>
          <w:w w:val="105"/>
        </w:rPr>
        <w:t xml:space="preserve"> </w:t>
      </w:r>
      <w:r w:rsidR="00D12952">
        <w:rPr>
          <w:color w:val="231F20"/>
          <w:spacing w:val="2"/>
          <w:w w:val="105"/>
        </w:rPr>
        <w:t>the</w:t>
      </w:r>
      <w:r w:rsidR="00D12952">
        <w:rPr>
          <w:color w:val="231F20"/>
          <w:spacing w:val="-24"/>
          <w:w w:val="105"/>
        </w:rPr>
        <w:t xml:space="preserve"> </w:t>
      </w:r>
      <w:r w:rsidR="00D12952">
        <w:rPr>
          <w:color w:val="231F20"/>
          <w:spacing w:val="3"/>
          <w:w w:val="105"/>
        </w:rPr>
        <w:t>Indian</w:t>
      </w:r>
      <w:r w:rsidR="00D12952">
        <w:rPr>
          <w:color w:val="231F20"/>
          <w:spacing w:val="-24"/>
          <w:w w:val="105"/>
        </w:rPr>
        <w:t xml:space="preserve"> </w:t>
      </w:r>
      <w:r w:rsidR="00D12952">
        <w:rPr>
          <w:color w:val="231F20"/>
          <w:spacing w:val="3"/>
          <w:w w:val="105"/>
        </w:rPr>
        <w:t>railways.</w:t>
      </w:r>
      <w:r w:rsidR="00D12952">
        <w:rPr>
          <w:color w:val="231F20"/>
          <w:spacing w:val="-24"/>
          <w:w w:val="105"/>
        </w:rPr>
        <w:t xml:space="preserve"> </w:t>
      </w:r>
      <w:r w:rsidR="00D12952">
        <w:rPr>
          <w:color w:val="231F20"/>
          <w:spacing w:val="2"/>
          <w:w w:val="105"/>
        </w:rPr>
        <w:t>The</w:t>
      </w:r>
      <w:r w:rsidR="00D12952">
        <w:rPr>
          <w:color w:val="231F20"/>
          <w:spacing w:val="-24"/>
          <w:w w:val="105"/>
        </w:rPr>
        <w:t xml:space="preserve"> </w:t>
      </w:r>
      <w:r w:rsidR="00D12952">
        <w:rPr>
          <w:color w:val="231F20"/>
          <w:spacing w:val="3"/>
          <w:w w:val="105"/>
        </w:rPr>
        <w:t>major</w:t>
      </w:r>
      <w:r w:rsidR="00D12952">
        <w:rPr>
          <w:color w:val="231F20"/>
          <w:spacing w:val="-24"/>
          <w:w w:val="105"/>
        </w:rPr>
        <w:t xml:space="preserve"> </w:t>
      </w:r>
      <w:r w:rsidR="00D12952">
        <w:rPr>
          <w:color w:val="231F20"/>
          <w:spacing w:val="3"/>
          <w:w w:val="105"/>
        </w:rPr>
        <w:t>tourist</w:t>
      </w:r>
      <w:r w:rsidR="00D12952">
        <w:rPr>
          <w:color w:val="231F20"/>
          <w:spacing w:val="-23"/>
          <w:w w:val="105"/>
        </w:rPr>
        <w:t xml:space="preserve"> </w:t>
      </w:r>
      <w:r w:rsidR="00D12952">
        <w:rPr>
          <w:color w:val="231F20"/>
          <w:spacing w:val="3"/>
          <w:w w:val="105"/>
        </w:rPr>
        <w:t>trains</w:t>
      </w:r>
      <w:r w:rsidR="00D12952">
        <w:rPr>
          <w:color w:val="231F20"/>
          <w:spacing w:val="-24"/>
          <w:w w:val="105"/>
        </w:rPr>
        <w:t xml:space="preserve"> </w:t>
      </w:r>
      <w:r w:rsidR="00D12952">
        <w:rPr>
          <w:color w:val="231F20"/>
          <w:spacing w:val="4"/>
          <w:w w:val="105"/>
        </w:rPr>
        <w:t xml:space="preserve">include: </w:t>
      </w:r>
      <w:r w:rsidR="00D12952">
        <w:rPr>
          <w:color w:val="231F20"/>
          <w:spacing w:val="3"/>
          <w:w w:val="105"/>
        </w:rPr>
        <w:t>Palace</w:t>
      </w:r>
      <w:r w:rsidR="00D12952">
        <w:rPr>
          <w:color w:val="231F20"/>
          <w:spacing w:val="-26"/>
          <w:w w:val="105"/>
        </w:rPr>
        <w:t xml:space="preserve"> </w:t>
      </w:r>
      <w:r w:rsidR="00D12952">
        <w:rPr>
          <w:color w:val="231F20"/>
          <w:w w:val="105"/>
        </w:rPr>
        <w:t>on</w:t>
      </w:r>
      <w:r w:rsidR="00D12952">
        <w:rPr>
          <w:color w:val="231F20"/>
          <w:spacing w:val="-25"/>
          <w:w w:val="105"/>
        </w:rPr>
        <w:t xml:space="preserve"> </w:t>
      </w:r>
      <w:r w:rsidR="00D12952">
        <w:rPr>
          <w:color w:val="231F20"/>
          <w:spacing w:val="3"/>
          <w:w w:val="105"/>
        </w:rPr>
        <w:t>Wheels,</w:t>
      </w:r>
      <w:r w:rsidR="00D12952">
        <w:rPr>
          <w:color w:val="231F20"/>
          <w:spacing w:val="-25"/>
          <w:w w:val="105"/>
        </w:rPr>
        <w:t xml:space="preserve"> </w:t>
      </w:r>
      <w:r w:rsidR="00D12952">
        <w:rPr>
          <w:color w:val="231F20"/>
          <w:spacing w:val="3"/>
          <w:w w:val="105"/>
        </w:rPr>
        <w:t>Deccan</w:t>
      </w:r>
      <w:r w:rsidR="00D12952">
        <w:rPr>
          <w:color w:val="231F20"/>
          <w:spacing w:val="-25"/>
          <w:w w:val="105"/>
        </w:rPr>
        <w:t xml:space="preserve"> </w:t>
      </w:r>
      <w:r w:rsidR="00D12952">
        <w:rPr>
          <w:color w:val="231F20"/>
          <w:spacing w:val="3"/>
          <w:w w:val="105"/>
        </w:rPr>
        <w:t>Odyssey,</w:t>
      </w:r>
      <w:r w:rsidR="00D12952">
        <w:rPr>
          <w:color w:val="231F20"/>
          <w:spacing w:val="-25"/>
          <w:w w:val="105"/>
        </w:rPr>
        <w:t xml:space="preserve"> </w:t>
      </w:r>
      <w:r w:rsidR="00D12952">
        <w:rPr>
          <w:color w:val="231F20"/>
          <w:spacing w:val="3"/>
          <w:w w:val="105"/>
        </w:rPr>
        <w:t>Golden</w:t>
      </w:r>
      <w:r w:rsidR="00D12952">
        <w:rPr>
          <w:color w:val="231F20"/>
          <w:spacing w:val="-25"/>
          <w:w w:val="105"/>
        </w:rPr>
        <w:t xml:space="preserve"> </w:t>
      </w:r>
      <w:r w:rsidR="00D12952">
        <w:rPr>
          <w:color w:val="231F20"/>
          <w:spacing w:val="3"/>
          <w:w w:val="105"/>
        </w:rPr>
        <w:t>Chariot,</w:t>
      </w:r>
      <w:r w:rsidR="00D12952">
        <w:rPr>
          <w:color w:val="231F20"/>
          <w:spacing w:val="-26"/>
          <w:w w:val="105"/>
        </w:rPr>
        <w:t xml:space="preserve"> </w:t>
      </w:r>
      <w:r w:rsidR="00D12952">
        <w:rPr>
          <w:color w:val="231F20"/>
          <w:spacing w:val="3"/>
          <w:w w:val="105"/>
        </w:rPr>
        <w:t>Maharaja’s</w:t>
      </w:r>
      <w:r w:rsidR="00D12952">
        <w:rPr>
          <w:color w:val="231F20"/>
          <w:spacing w:val="-25"/>
          <w:w w:val="105"/>
        </w:rPr>
        <w:t xml:space="preserve"> </w:t>
      </w:r>
      <w:r w:rsidR="00D12952">
        <w:rPr>
          <w:color w:val="231F20"/>
          <w:spacing w:val="4"/>
          <w:w w:val="105"/>
        </w:rPr>
        <w:t xml:space="preserve">Express, </w:t>
      </w:r>
      <w:r w:rsidR="00D12952">
        <w:rPr>
          <w:color w:val="231F20"/>
          <w:spacing w:val="3"/>
          <w:w w:val="105"/>
        </w:rPr>
        <w:t xml:space="preserve">Royal Rajasthan </w:t>
      </w:r>
      <w:r w:rsidR="00D12952">
        <w:rPr>
          <w:color w:val="231F20"/>
          <w:w w:val="105"/>
        </w:rPr>
        <w:t xml:space="preserve">on </w:t>
      </w:r>
      <w:r w:rsidR="00D12952">
        <w:rPr>
          <w:color w:val="231F20"/>
          <w:spacing w:val="3"/>
          <w:w w:val="105"/>
        </w:rPr>
        <w:t>Wheels</w:t>
      </w:r>
      <w:r w:rsidR="00D12952">
        <w:rPr>
          <w:color w:val="231F20"/>
          <w:spacing w:val="-10"/>
          <w:w w:val="105"/>
        </w:rPr>
        <w:t xml:space="preserve"> </w:t>
      </w:r>
      <w:r w:rsidR="00D12952">
        <w:rPr>
          <w:color w:val="231F20"/>
          <w:spacing w:val="4"/>
          <w:w w:val="105"/>
        </w:rPr>
        <w:t>etc.</w:t>
      </w:r>
    </w:p>
    <w:p w:rsidR="000D3991" w:rsidRDefault="000D3991">
      <w:pPr>
        <w:pStyle w:val="BodyText"/>
        <w:spacing w:before="5"/>
        <w:rPr>
          <w:sz w:val="29"/>
        </w:rPr>
      </w:pPr>
    </w:p>
    <w:p w:rsidR="000D3991" w:rsidRDefault="00D12952">
      <w:pPr>
        <w:pStyle w:val="Heading2"/>
        <w:jc w:val="both"/>
      </w:pPr>
      <w:r>
        <w:rPr>
          <w:color w:val="231F20"/>
          <w:w w:val="85"/>
        </w:rPr>
        <w:t>Automobile a</w:t>
      </w:r>
      <w:r>
        <w:rPr>
          <w:color w:val="231F20"/>
          <w:w w:val="85"/>
        </w:rPr>
        <w:t>nd Motor coach Travel</w:t>
      </w:r>
    </w:p>
    <w:p w:rsidR="000D3991" w:rsidRDefault="000D3991">
      <w:pPr>
        <w:pStyle w:val="BodyText"/>
        <w:spacing w:before="5"/>
        <w:rPr>
          <w:rFonts w:ascii="DejaVu Sans"/>
          <w:b/>
          <w:i/>
          <w:sz w:val="38"/>
        </w:rPr>
      </w:pPr>
    </w:p>
    <w:p w:rsidR="000D3991" w:rsidRDefault="00D12952">
      <w:pPr>
        <w:pStyle w:val="BodyText"/>
        <w:spacing w:line="300" w:lineRule="auto"/>
        <w:ind w:left="1818" w:right="510" w:firstLine="709"/>
        <w:jc w:val="both"/>
      </w:pPr>
      <w:r>
        <w:rPr>
          <w:color w:val="231F20"/>
        </w:rPr>
        <w:t xml:space="preserve">Automobile entered into the travel arena in the United States when Henry Ford launched his much publicized model T in 1908. The somewhat low-priced and economical model completely changed travel in the U.S. warranting better roads. An extensive network of </w:t>
      </w:r>
      <w:r>
        <w:rPr>
          <w:color w:val="231F20"/>
        </w:rPr>
        <w:t>roads became ready for use by 1920 that led to the automobile present day dominance of the travel industry. Now, the most popular way of transport is being used widely by the public for travel and holidaying due to its special significance to the mankind.</w:t>
      </w:r>
    </w:p>
    <w:p w:rsidR="000D3991" w:rsidRDefault="000D3991">
      <w:pPr>
        <w:pStyle w:val="BodyText"/>
        <w:spacing w:before="5"/>
        <w:rPr>
          <w:sz w:val="29"/>
        </w:rPr>
      </w:pPr>
    </w:p>
    <w:p w:rsidR="000D3991" w:rsidRDefault="00D12952">
      <w:pPr>
        <w:pStyle w:val="Heading2"/>
        <w:jc w:val="both"/>
      </w:pPr>
      <w:r>
        <w:rPr>
          <w:color w:val="231F20"/>
          <w:w w:val="90"/>
        </w:rPr>
        <w:t>Air Transport</w:t>
      </w:r>
    </w:p>
    <w:p w:rsidR="000D3991" w:rsidRDefault="000D3991">
      <w:pPr>
        <w:pStyle w:val="BodyText"/>
        <w:spacing w:before="5"/>
        <w:rPr>
          <w:rFonts w:ascii="DejaVu Sans"/>
          <w:b/>
          <w:i/>
          <w:sz w:val="38"/>
        </w:rPr>
      </w:pPr>
    </w:p>
    <w:p w:rsidR="000D3991" w:rsidRDefault="00D12952">
      <w:pPr>
        <w:pStyle w:val="BodyText"/>
        <w:spacing w:line="300" w:lineRule="auto"/>
        <w:ind w:left="1818" w:right="509" w:firstLine="709"/>
        <w:jc w:val="both"/>
      </w:pPr>
      <w:r>
        <w:rPr>
          <w:color w:val="231F20"/>
          <w:spacing w:val="2"/>
          <w:w w:val="105"/>
        </w:rPr>
        <w:t xml:space="preserve">Air </w:t>
      </w:r>
      <w:r>
        <w:rPr>
          <w:color w:val="231F20"/>
          <w:spacing w:val="3"/>
          <w:w w:val="105"/>
        </w:rPr>
        <w:t xml:space="preserve">transportation </w:t>
      </w:r>
      <w:r>
        <w:rPr>
          <w:color w:val="231F20"/>
          <w:spacing w:val="2"/>
          <w:w w:val="105"/>
        </w:rPr>
        <w:t xml:space="preserve">was </w:t>
      </w:r>
      <w:r>
        <w:rPr>
          <w:color w:val="231F20"/>
          <w:spacing w:val="3"/>
          <w:w w:val="105"/>
        </w:rPr>
        <w:t xml:space="preserve">slow </w:t>
      </w:r>
      <w:r>
        <w:rPr>
          <w:color w:val="231F20"/>
          <w:w w:val="105"/>
        </w:rPr>
        <w:t xml:space="preserve">to </w:t>
      </w:r>
      <w:r>
        <w:rPr>
          <w:color w:val="231F20"/>
          <w:spacing w:val="3"/>
          <w:w w:val="105"/>
        </w:rPr>
        <w:t xml:space="preserve">take </w:t>
      </w:r>
      <w:r>
        <w:rPr>
          <w:color w:val="231F20"/>
          <w:spacing w:val="2"/>
          <w:w w:val="105"/>
        </w:rPr>
        <w:t xml:space="preserve">off </w:t>
      </w:r>
      <w:r>
        <w:rPr>
          <w:color w:val="231F20"/>
          <w:spacing w:val="3"/>
          <w:w w:val="105"/>
        </w:rPr>
        <w:t xml:space="preserve">after </w:t>
      </w:r>
      <w:r>
        <w:rPr>
          <w:color w:val="231F20"/>
          <w:spacing w:val="2"/>
          <w:w w:val="105"/>
        </w:rPr>
        <w:t xml:space="preserve">the </w:t>
      </w:r>
      <w:r>
        <w:rPr>
          <w:color w:val="231F20"/>
          <w:spacing w:val="3"/>
          <w:w w:val="105"/>
        </w:rPr>
        <w:t xml:space="preserve">Wright </w:t>
      </w:r>
      <w:r>
        <w:rPr>
          <w:color w:val="231F20"/>
          <w:spacing w:val="4"/>
          <w:w w:val="105"/>
        </w:rPr>
        <w:t xml:space="preserve">Brothers </w:t>
      </w:r>
      <w:r>
        <w:rPr>
          <w:color w:val="231F20"/>
          <w:spacing w:val="3"/>
          <w:w w:val="105"/>
        </w:rPr>
        <w:t xml:space="preserve">breakthrough </w:t>
      </w:r>
      <w:r>
        <w:rPr>
          <w:color w:val="231F20"/>
          <w:w w:val="105"/>
        </w:rPr>
        <w:t xml:space="preserve">at </w:t>
      </w:r>
      <w:r>
        <w:rPr>
          <w:color w:val="231F20"/>
          <w:spacing w:val="3"/>
          <w:w w:val="105"/>
        </w:rPr>
        <w:t xml:space="preserve">Kitty Hawk </w:t>
      </w:r>
      <w:r>
        <w:rPr>
          <w:color w:val="231F20"/>
          <w:w w:val="105"/>
        </w:rPr>
        <w:t xml:space="preserve">in </w:t>
      </w:r>
      <w:r>
        <w:rPr>
          <w:color w:val="231F20"/>
          <w:spacing w:val="3"/>
          <w:w w:val="105"/>
        </w:rPr>
        <w:t xml:space="preserve">1903. More than </w:t>
      </w:r>
      <w:r>
        <w:rPr>
          <w:color w:val="231F20"/>
          <w:spacing w:val="2"/>
          <w:w w:val="105"/>
        </w:rPr>
        <w:t xml:space="preserve">ten </w:t>
      </w:r>
      <w:r>
        <w:rPr>
          <w:color w:val="231F20"/>
          <w:spacing w:val="3"/>
          <w:w w:val="105"/>
        </w:rPr>
        <w:t xml:space="preserve">years passed </w:t>
      </w:r>
      <w:r>
        <w:rPr>
          <w:color w:val="231F20"/>
          <w:spacing w:val="4"/>
          <w:w w:val="105"/>
        </w:rPr>
        <w:t xml:space="preserve">before </w:t>
      </w:r>
      <w:r>
        <w:rPr>
          <w:color w:val="231F20"/>
          <w:spacing w:val="3"/>
          <w:w w:val="105"/>
        </w:rPr>
        <w:t>first</w:t>
      </w:r>
      <w:r>
        <w:rPr>
          <w:color w:val="231F20"/>
          <w:spacing w:val="-12"/>
          <w:w w:val="105"/>
        </w:rPr>
        <w:t xml:space="preserve"> </w:t>
      </w:r>
      <w:r>
        <w:rPr>
          <w:color w:val="231F20"/>
          <w:spacing w:val="3"/>
          <w:w w:val="105"/>
        </w:rPr>
        <w:t>faltering</w:t>
      </w:r>
      <w:r>
        <w:rPr>
          <w:color w:val="231F20"/>
          <w:spacing w:val="-12"/>
          <w:w w:val="105"/>
        </w:rPr>
        <w:t xml:space="preserve"> </w:t>
      </w:r>
      <w:r>
        <w:rPr>
          <w:color w:val="231F20"/>
          <w:spacing w:val="3"/>
          <w:w w:val="105"/>
        </w:rPr>
        <w:t>efforts</w:t>
      </w:r>
      <w:r>
        <w:rPr>
          <w:color w:val="231F20"/>
          <w:spacing w:val="-11"/>
          <w:w w:val="105"/>
        </w:rPr>
        <w:t xml:space="preserve"> </w:t>
      </w:r>
      <w:r>
        <w:rPr>
          <w:color w:val="231F20"/>
          <w:w w:val="105"/>
        </w:rPr>
        <w:t>to</w:t>
      </w:r>
      <w:r>
        <w:rPr>
          <w:color w:val="231F20"/>
          <w:spacing w:val="-12"/>
          <w:w w:val="105"/>
        </w:rPr>
        <w:t xml:space="preserve"> </w:t>
      </w:r>
      <w:r>
        <w:rPr>
          <w:color w:val="231F20"/>
          <w:spacing w:val="3"/>
          <w:w w:val="105"/>
        </w:rPr>
        <w:t>launch</w:t>
      </w:r>
      <w:r>
        <w:rPr>
          <w:color w:val="231F20"/>
          <w:spacing w:val="-11"/>
          <w:w w:val="105"/>
        </w:rPr>
        <w:t xml:space="preserve"> </w:t>
      </w:r>
      <w:r>
        <w:rPr>
          <w:color w:val="231F20"/>
          <w:spacing w:val="3"/>
          <w:w w:val="105"/>
        </w:rPr>
        <w:t>scheduled</w:t>
      </w:r>
      <w:r>
        <w:rPr>
          <w:color w:val="231F20"/>
          <w:spacing w:val="-12"/>
          <w:w w:val="105"/>
        </w:rPr>
        <w:t xml:space="preserve"> </w:t>
      </w:r>
      <w:r>
        <w:rPr>
          <w:color w:val="231F20"/>
          <w:spacing w:val="3"/>
          <w:w w:val="105"/>
        </w:rPr>
        <w:t>passenger</w:t>
      </w:r>
      <w:r>
        <w:rPr>
          <w:color w:val="231F20"/>
          <w:spacing w:val="-11"/>
          <w:w w:val="105"/>
        </w:rPr>
        <w:t xml:space="preserve"> </w:t>
      </w:r>
      <w:r>
        <w:rPr>
          <w:color w:val="231F20"/>
          <w:spacing w:val="3"/>
          <w:w w:val="105"/>
        </w:rPr>
        <w:t>services.</w:t>
      </w:r>
      <w:r>
        <w:rPr>
          <w:color w:val="231F20"/>
          <w:spacing w:val="-12"/>
          <w:w w:val="105"/>
        </w:rPr>
        <w:t xml:space="preserve"> </w:t>
      </w:r>
      <w:r>
        <w:rPr>
          <w:color w:val="231F20"/>
          <w:w w:val="105"/>
        </w:rPr>
        <w:t>On</w:t>
      </w:r>
      <w:r>
        <w:rPr>
          <w:color w:val="231F20"/>
          <w:spacing w:val="-11"/>
          <w:w w:val="105"/>
        </w:rPr>
        <w:t xml:space="preserve"> </w:t>
      </w:r>
      <w:r>
        <w:rPr>
          <w:color w:val="231F20"/>
          <w:spacing w:val="4"/>
          <w:w w:val="105"/>
        </w:rPr>
        <w:t xml:space="preserve">January </w:t>
      </w:r>
      <w:r>
        <w:rPr>
          <w:color w:val="231F20"/>
          <w:w w:val="105"/>
        </w:rPr>
        <w:t>1,</w:t>
      </w:r>
      <w:r>
        <w:rPr>
          <w:color w:val="231F20"/>
          <w:spacing w:val="-18"/>
          <w:w w:val="105"/>
        </w:rPr>
        <w:t xml:space="preserve"> </w:t>
      </w:r>
      <w:r>
        <w:rPr>
          <w:color w:val="231F20"/>
          <w:spacing w:val="3"/>
          <w:w w:val="105"/>
        </w:rPr>
        <w:t>1914,</w:t>
      </w:r>
      <w:r>
        <w:rPr>
          <w:color w:val="231F20"/>
          <w:spacing w:val="-18"/>
          <w:w w:val="105"/>
        </w:rPr>
        <w:t xml:space="preserve"> </w:t>
      </w:r>
      <w:r>
        <w:rPr>
          <w:color w:val="231F20"/>
          <w:spacing w:val="2"/>
          <w:w w:val="105"/>
        </w:rPr>
        <w:t>the</w:t>
      </w:r>
      <w:r>
        <w:rPr>
          <w:color w:val="231F20"/>
          <w:spacing w:val="-17"/>
          <w:w w:val="105"/>
        </w:rPr>
        <w:t xml:space="preserve"> </w:t>
      </w:r>
      <w:r>
        <w:rPr>
          <w:color w:val="231F20"/>
          <w:spacing w:val="3"/>
          <w:w w:val="105"/>
        </w:rPr>
        <w:t>world’s</w:t>
      </w:r>
      <w:r>
        <w:rPr>
          <w:color w:val="231F20"/>
          <w:spacing w:val="-18"/>
          <w:w w:val="105"/>
        </w:rPr>
        <w:t xml:space="preserve"> </w:t>
      </w:r>
      <w:r>
        <w:rPr>
          <w:color w:val="231F20"/>
          <w:spacing w:val="3"/>
          <w:w w:val="105"/>
        </w:rPr>
        <w:t>first</w:t>
      </w:r>
      <w:r>
        <w:rPr>
          <w:color w:val="231F20"/>
          <w:spacing w:val="-17"/>
          <w:w w:val="105"/>
        </w:rPr>
        <w:t xml:space="preserve"> </w:t>
      </w:r>
      <w:r>
        <w:rPr>
          <w:color w:val="231F20"/>
          <w:spacing w:val="3"/>
          <w:w w:val="105"/>
        </w:rPr>
        <w:t>sc</w:t>
      </w:r>
      <w:r>
        <w:rPr>
          <w:color w:val="231F20"/>
          <w:spacing w:val="3"/>
          <w:w w:val="105"/>
        </w:rPr>
        <w:t>heduled</w:t>
      </w:r>
      <w:r>
        <w:rPr>
          <w:color w:val="231F20"/>
          <w:spacing w:val="-18"/>
          <w:w w:val="105"/>
        </w:rPr>
        <w:t xml:space="preserve"> </w:t>
      </w:r>
      <w:r>
        <w:rPr>
          <w:color w:val="231F20"/>
          <w:spacing w:val="3"/>
          <w:w w:val="105"/>
        </w:rPr>
        <w:t>flight</w:t>
      </w:r>
      <w:r>
        <w:rPr>
          <w:color w:val="231F20"/>
          <w:spacing w:val="-17"/>
          <w:w w:val="105"/>
        </w:rPr>
        <w:t xml:space="preserve"> </w:t>
      </w:r>
      <w:r>
        <w:rPr>
          <w:color w:val="231F20"/>
          <w:spacing w:val="3"/>
          <w:w w:val="105"/>
        </w:rPr>
        <w:t>with</w:t>
      </w:r>
      <w:r>
        <w:rPr>
          <w:color w:val="231F20"/>
          <w:spacing w:val="-18"/>
          <w:w w:val="105"/>
        </w:rPr>
        <w:t xml:space="preserve"> </w:t>
      </w:r>
      <w:r>
        <w:rPr>
          <w:color w:val="231F20"/>
          <w:w w:val="105"/>
        </w:rPr>
        <w:t>a</w:t>
      </w:r>
      <w:r>
        <w:rPr>
          <w:color w:val="231F20"/>
          <w:spacing w:val="-17"/>
          <w:w w:val="105"/>
        </w:rPr>
        <w:t xml:space="preserve"> </w:t>
      </w:r>
      <w:r>
        <w:rPr>
          <w:color w:val="231F20"/>
          <w:spacing w:val="3"/>
          <w:w w:val="105"/>
        </w:rPr>
        <w:t>paying</w:t>
      </w:r>
      <w:r>
        <w:rPr>
          <w:color w:val="231F20"/>
          <w:spacing w:val="-18"/>
          <w:w w:val="105"/>
        </w:rPr>
        <w:t xml:space="preserve"> </w:t>
      </w:r>
      <w:r>
        <w:rPr>
          <w:color w:val="231F20"/>
          <w:spacing w:val="3"/>
          <w:w w:val="105"/>
        </w:rPr>
        <w:t>passenger</w:t>
      </w:r>
      <w:r>
        <w:rPr>
          <w:color w:val="231F20"/>
          <w:spacing w:val="-18"/>
          <w:w w:val="105"/>
        </w:rPr>
        <w:t xml:space="preserve"> </w:t>
      </w:r>
      <w:r>
        <w:rPr>
          <w:color w:val="231F20"/>
          <w:spacing w:val="4"/>
          <w:w w:val="105"/>
        </w:rPr>
        <w:t xml:space="preserve">hopped </w:t>
      </w:r>
      <w:r>
        <w:rPr>
          <w:color w:val="231F20"/>
          <w:spacing w:val="3"/>
          <w:w w:val="105"/>
        </w:rPr>
        <w:t>across</w:t>
      </w:r>
      <w:r>
        <w:rPr>
          <w:color w:val="231F20"/>
          <w:spacing w:val="-22"/>
          <w:w w:val="105"/>
        </w:rPr>
        <w:t xml:space="preserve"> </w:t>
      </w:r>
      <w:r>
        <w:rPr>
          <w:color w:val="231F20"/>
          <w:spacing w:val="2"/>
          <w:w w:val="105"/>
        </w:rPr>
        <w:t>the</w:t>
      </w:r>
      <w:r>
        <w:rPr>
          <w:color w:val="231F20"/>
          <w:spacing w:val="-22"/>
          <w:w w:val="105"/>
        </w:rPr>
        <w:t xml:space="preserve"> </w:t>
      </w:r>
      <w:r>
        <w:rPr>
          <w:color w:val="231F20"/>
          <w:spacing w:val="2"/>
          <w:w w:val="105"/>
        </w:rPr>
        <w:t>bay</w:t>
      </w:r>
      <w:r>
        <w:rPr>
          <w:color w:val="231F20"/>
          <w:spacing w:val="-21"/>
          <w:w w:val="105"/>
        </w:rPr>
        <w:t xml:space="preserve"> </w:t>
      </w:r>
      <w:r>
        <w:rPr>
          <w:color w:val="231F20"/>
          <w:spacing w:val="3"/>
          <w:w w:val="105"/>
        </w:rPr>
        <w:t>separating</w:t>
      </w:r>
      <w:r>
        <w:rPr>
          <w:color w:val="231F20"/>
          <w:spacing w:val="-22"/>
          <w:w w:val="105"/>
        </w:rPr>
        <w:t xml:space="preserve"> </w:t>
      </w:r>
      <w:r>
        <w:rPr>
          <w:color w:val="231F20"/>
          <w:spacing w:val="3"/>
          <w:w w:val="105"/>
        </w:rPr>
        <w:t>Tampa</w:t>
      </w:r>
      <w:r>
        <w:rPr>
          <w:color w:val="231F20"/>
          <w:spacing w:val="-21"/>
          <w:w w:val="105"/>
        </w:rPr>
        <w:t xml:space="preserve"> </w:t>
      </w:r>
      <w:r>
        <w:rPr>
          <w:color w:val="231F20"/>
          <w:spacing w:val="2"/>
          <w:w w:val="105"/>
        </w:rPr>
        <w:t>and</w:t>
      </w:r>
      <w:r>
        <w:rPr>
          <w:color w:val="231F20"/>
          <w:spacing w:val="-22"/>
          <w:w w:val="105"/>
        </w:rPr>
        <w:t xml:space="preserve"> </w:t>
      </w:r>
      <w:r>
        <w:rPr>
          <w:color w:val="231F20"/>
          <w:spacing w:val="2"/>
          <w:w w:val="105"/>
        </w:rPr>
        <w:t>St.</w:t>
      </w:r>
      <w:r>
        <w:rPr>
          <w:color w:val="231F20"/>
          <w:spacing w:val="-22"/>
          <w:w w:val="105"/>
        </w:rPr>
        <w:t xml:space="preserve"> </w:t>
      </w:r>
      <w:r>
        <w:rPr>
          <w:color w:val="231F20"/>
          <w:spacing w:val="3"/>
          <w:w w:val="105"/>
        </w:rPr>
        <w:t>Petersburg,</w:t>
      </w:r>
      <w:r>
        <w:rPr>
          <w:color w:val="231F20"/>
          <w:spacing w:val="-21"/>
          <w:w w:val="105"/>
        </w:rPr>
        <w:t xml:space="preserve"> </w:t>
      </w:r>
      <w:r>
        <w:rPr>
          <w:color w:val="231F20"/>
          <w:spacing w:val="3"/>
          <w:w w:val="105"/>
        </w:rPr>
        <w:t>Florida</w:t>
      </w:r>
      <w:r>
        <w:rPr>
          <w:color w:val="231F20"/>
          <w:spacing w:val="-22"/>
          <w:w w:val="105"/>
        </w:rPr>
        <w:t xml:space="preserve"> </w:t>
      </w:r>
      <w:r>
        <w:rPr>
          <w:color w:val="231F20"/>
          <w:spacing w:val="2"/>
          <w:w w:val="105"/>
        </w:rPr>
        <w:t>for</w:t>
      </w:r>
      <w:r>
        <w:rPr>
          <w:color w:val="231F20"/>
          <w:spacing w:val="-21"/>
          <w:w w:val="105"/>
        </w:rPr>
        <w:t xml:space="preserve"> </w:t>
      </w:r>
      <w:r>
        <w:rPr>
          <w:color w:val="231F20"/>
          <w:w w:val="105"/>
        </w:rPr>
        <w:t>a</w:t>
      </w:r>
      <w:r>
        <w:rPr>
          <w:color w:val="231F20"/>
          <w:spacing w:val="-22"/>
          <w:w w:val="105"/>
        </w:rPr>
        <w:t xml:space="preserve"> </w:t>
      </w:r>
      <w:r>
        <w:rPr>
          <w:color w:val="231F20"/>
          <w:spacing w:val="3"/>
          <w:w w:val="105"/>
        </w:rPr>
        <w:t>fare</w:t>
      </w:r>
      <w:r>
        <w:rPr>
          <w:color w:val="231F20"/>
          <w:spacing w:val="-22"/>
          <w:w w:val="105"/>
        </w:rPr>
        <w:t xml:space="preserve"> </w:t>
      </w:r>
      <w:r>
        <w:rPr>
          <w:color w:val="231F20"/>
          <w:spacing w:val="4"/>
          <w:w w:val="105"/>
        </w:rPr>
        <w:t xml:space="preserve">that </w:t>
      </w:r>
      <w:r>
        <w:rPr>
          <w:color w:val="231F20"/>
          <w:spacing w:val="3"/>
          <w:w w:val="105"/>
        </w:rPr>
        <w:t xml:space="preserve">eventually stabilized </w:t>
      </w:r>
      <w:r>
        <w:rPr>
          <w:color w:val="231F20"/>
          <w:w w:val="105"/>
        </w:rPr>
        <w:t xml:space="preserve">at </w:t>
      </w:r>
      <w:r>
        <w:rPr>
          <w:color w:val="231F20"/>
          <w:spacing w:val="2"/>
          <w:w w:val="105"/>
        </w:rPr>
        <w:t xml:space="preserve">$10 per </w:t>
      </w:r>
      <w:r>
        <w:rPr>
          <w:color w:val="231F20"/>
          <w:spacing w:val="3"/>
          <w:w w:val="105"/>
        </w:rPr>
        <w:t xml:space="preserve">person, round-trip (about $200 </w:t>
      </w:r>
      <w:r>
        <w:rPr>
          <w:color w:val="231F20"/>
          <w:w w:val="105"/>
        </w:rPr>
        <w:t xml:space="preserve">in </w:t>
      </w:r>
      <w:r>
        <w:rPr>
          <w:color w:val="231F20"/>
          <w:spacing w:val="4"/>
          <w:w w:val="105"/>
        </w:rPr>
        <w:t xml:space="preserve">2006 </w:t>
      </w:r>
      <w:r>
        <w:rPr>
          <w:color w:val="231F20"/>
          <w:spacing w:val="3"/>
          <w:w w:val="105"/>
        </w:rPr>
        <w:t xml:space="preserve">dollars). </w:t>
      </w:r>
      <w:r>
        <w:rPr>
          <w:color w:val="231F20"/>
          <w:w w:val="105"/>
        </w:rPr>
        <w:t xml:space="preserve">By </w:t>
      </w:r>
      <w:r>
        <w:rPr>
          <w:color w:val="231F20"/>
          <w:spacing w:val="3"/>
          <w:w w:val="105"/>
        </w:rPr>
        <w:t xml:space="preserve">comparison, Low-Cost Carrier (LCC) Southwest </w:t>
      </w:r>
      <w:r>
        <w:rPr>
          <w:color w:val="231F20"/>
          <w:spacing w:val="4"/>
          <w:w w:val="105"/>
        </w:rPr>
        <w:t xml:space="preserve">Airlines </w:t>
      </w:r>
      <w:r>
        <w:rPr>
          <w:color w:val="231F20"/>
          <w:spacing w:val="3"/>
          <w:w w:val="105"/>
        </w:rPr>
        <w:t xml:space="preserve">could carry </w:t>
      </w:r>
      <w:r>
        <w:rPr>
          <w:color w:val="231F20"/>
          <w:w w:val="105"/>
        </w:rPr>
        <w:t xml:space="preserve">a </w:t>
      </w:r>
      <w:r>
        <w:rPr>
          <w:color w:val="231F20"/>
          <w:spacing w:val="3"/>
          <w:w w:val="105"/>
        </w:rPr>
        <w:t xml:space="preserve">passenger from Tampa </w:t>
      </w:r>
      <w:r>
        <w:rPr>
          <w:color w:val="231F20"/>
          <w:w w:val="105"/>
        </w:rPr>
        <w:t xml:space="preserve">to </w:t>
      </w:r>
      <w:r>
        <w:rPr>
          <w:color w:val="231F20"/>
          <w:spacing w:val="3"/>
          <w:w w:val="105"/>
        </w:rPr>
        <w:t xml:space="preserve">Seattle </w:t>
      </w:r>
      <w:r>
        <w:rPr>
          <w:color w:val="231F20"/>
          <w:spacing w:val="2"/>
          <w:w w:val="105"/>
        </w:rPr>
        <w:t xml:space="preserve">and </w:t>
      </w:r>
      <w:r>
        <w:rPr>
          <w:color w:val="231F20"/>
          <w:spacing w:val="3"/>
          <w:w w:val="105"/>
        </w:rPr>
        <w:t xml:space="preserve">back, more than </w:t>
      </w:r>
      <w:r>
        <w:rPr>
          <w:color w:val="231F20"/>
          <w:w w:val="105"/>
        </w:rPr>
        <w:t xml:space="preserve">a </w:t>
      </w:r>
      <w:r>
        <w:rPr>
          <w:color w:val="231F20"/>
          <w:spacing w:val="3"/>
          <w:w w:val="105"/>
        </w:rPr>
        <w:t>hundred</w:t>
      </w:r>
      <w:r>
        <w:rPr>
          <w:color w:val="231F20"/>
          <w:spacing w:val="-6"/>
          <w:w w:val="105"/>
        </w:rPr>
        <w:t xml:space="preserve"> </w:t>
      </w:r>
      <w:r>
        <w:rPr>
          <w:color w:val="231F20"/>
          <w:spacing w:val="3"/>
          <w:w w:val="105"/>
        </w:rPr>
        <w:t>times</w:t>
      </w:r>
      <w:r>
        <w:rPr>
          <w:color w:val="231F20"/>
          <w:spacing w:val="-5"/>
          <w:w w:val="105"/>
        </w:rPr>
        <w:t xml:space="preserve"> </w:t>
      </w:r>
      <w:r>
        <w:rPr>
          <w:color w:val="231F20"/>
          <w:spacing w:val="3"/>
          <w:w w:val="105"/>
        </w:rPr>
        <w:t>farther</w:t>
      </w:r>
      <w:r>
        <w:rPr>
          <w:color w:val="231F20"/>
          <w:spacing w:val="-6"/>
          <w:w w:val="105"/>
        </w:rPr>
        <w:t xml:space="preserve"> </w:t>
      </w:r>
      <w:r>
        <w:rPr>
          <w:color w:val="231F20"/>
          <w:spacing w:val="2"/>
          <w:w w:val="105"/>
        </w:rPr>
        <w:t>for</w:t>
      </w:r>
      <w:r>
        <w:rPr>
          <w:color w:val="231F20"/>
          <w:spacing w:val="-5"/>
          <w:w w:val="105"/>
        </w:rPr>
        <w:t xml:space="preserve"> </w:t>
      </w:r>
      <w:r>
        <w:rPr>
          <w:color w:val="231F20"/>
          <w:spacing w:val="3"/>
          <w:w w:val="105"/>
        </w:rPr>
        <w:t>only</w:t>
      </w:r>
      <w:r>
        <w:rPr>
          <w:color w:val="231F20"/>
          <w:spacing w:val="-6"/>
          <w:w w:val="105"/>
        </w:rPr>
        <w:t xml:space="preserve"> </w:t>
      </w:r>
      <w:r>
        <w:rPr>
          <w:color w:val="231F20"/>
          <w:spacing w:val="3"/>
          <w:w w:val="105"/>
        </w:rPr>
        <w:t>slightly</w:t>
      </w:r>
      <w:r>
        <w:rPr>
          <w:color w:val="231F20"/>
          <w:spacing w:val="-5"/>
          <w:w w:val="105"/>
        </w:rPr>
        <w:t xml:space="preserve"> </w:t>
      </w:r>
      <w:r>
        <w:rPr>
          <w:color w:val="231F20"/>
          <w:spacing w:val="3"/>
          <w:w w:val="105"/>
        </w:rPr>
        <w:t>more</w:t>
      </w:r>
      <w:r>
        <w:rPr>
          <w:color w:val="231F20"/>
          <w:spacing w:val="-6"/>
          <w:w w:val="105"/>
        </w:rPr>
        <w:t xml:space="preserve"> </w:t>
      </w:r>
      <w:r>
        <w:rPr>
          <w:color w:val="231F20"/>
          <w:spacing w:val="3"/>
          <w:w w:val="105"/>
        </w:rPr>
        <w:t>than</w:t>
      </w:r>
      <w:r>
        <w:rPr>
          <w:color w:val="231F20"/>
          <w:spacing w:val="-5"/>
          <w:w w:val="105"/>
        </w:rPr>
        <w:t xml:space="preserve"> </w:t>
      </w:r>
      <w:r>
        <w:rPr>
          <w:color w:val="231F20"/>
          <w:spacing w:val="3"/>
          <w:w w:val="105"/>
        </w:rPr>
        <w:t>$200</w:t>
      </w:r>
      <w:r>
        <w:rPr>
          <w:color w:val="231F20"/>
          <w:spacing w:val="-6"/>
          <w:w w:val="105"/>
        </w:rPr>
        <w:t xml:space="preserve"> </w:t>
      </w:r>
      <w:r>
        <w:rPr>
          <w:color w:val="231F20"/>
          <w:w w:val="105"/>
        </w:rPr>
        <w:t>in</w:t>
      </w:r>
      <w:r>
        <w:rPr>
          <w:color w:val="231F20"/>
          <w:spacing w:val="-5"/>
          <w:w w:val="105"/>
        </w:rPr>
        <w:t xml:space="preserve"> </w:t>
      </w:r>
      <w:r>
        <w:rPr>
          <w:color w:val="231F20"/>
          <w:spacing w:val="4"/>
          <w:w w:val="105"/>
        </w:rPr>
        <w:t>2007.</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rPr>
        <w:t xml:space="preserve">The </w:t>
      </w:r>
      <w:r>
        <w:rPr>
          <w:color w:val="231F20"/>
          <w:spacing w:val="3"/>
        </w:rPr>
        <w:t xml:space="preserve">introduction </w:t>
      </w:r>
      <w:r>
        <w:rPr>
          <w:color w:val="231F20"/>
        </w:rPr>
        <w:t xml:space="preserve">of </w:t>
      </w:r>
      <w:r>
        <w:rPr>
          <w:color w:val="231F20"/>
          <w:spacing w:val="3"/>
        </w:rPr>
        <w:t xml:space="preserve">Boeing </w:t>
      </w:r>
      <w:r>
        <w:rPr>
          <w:color w:val="231F20"/>
          <w:spacing w:val="2"/>
        </w:rPr>
        <w:t xml:space="preserve">and Jet </w:t>
      </w:r>
      <w:r>
        <w:rPr>
          <w:color w:val="231F20"/>
          <w:spacing w:val="3"/>
        </w:rPr>
        <w:t xml:space="preserve">series </w:t>
      </w:r>
      <w:r>
        <w:rPr>
          <w:color w:val="231F20"/>
        </w:rPr>
        <w:t xml:space="preserve">of </w:t>
      </w:r>
      <w:r>
        <w:rPr>
          <w:color w:val="231F20"/>
          <w:spacing w:val="3"/>
        </w:rPr>
        <w:t xml:space="preserve">aircrafts </w:t>
      </w:r>
      <w:r>
        <w:rPr>
          <w:color w:val="231F20"/>
          <w:spacing w:val="4"/>
        </w:rPr>
        <w:t xml:space="preserve">democratized </w:t>
      </w:r>
      <w:r>
        <w:rPr>
          <w:color w:val="231F20"/>
          <w:spacing w:val="2"/>
        </w:rPr>
        <w:t xml:space="preserve">and </w:t>
      </w:r>
      <w:r>
        <w:rPr>
          <w:color w:val="231F20"/>
          <w:spacing w:val="3"/>
        </w:rPr>
        <w:t xml:space="preserve">popularized </w:t>
      </w:r>
      <w:r>
        <w:rPr>
          <w:color w:val="231F20"/>
          <w:spacing w:val="2"/>
        </w:rPr>
        <w:t xml:space="preserve">the air </w:t>
      </w:r>
      <w:r>
        <w:rPr>
          <w:color w:val="231F20"/>
          <w:spacing w:val="3"/>
        </w:rPr>
        <w:t xml:space="preserve">travel among </w:t>
      </w:r>
      <w:r>
        <w:rPr>
          <w:color w:val="231F20"/>
          <w:spacing w:val="2"/>
        </w:rPr>
        <w:t xml:space="preserve">the </w:t>
      </w:r>
      <w:r>
        <w:rPr>
          <w:color w:val="231F20"/>
          <w:spacing w:val="3"/>
        </w:rPr>
        <w:t xml:space="preserve">general public  </w:t>
      </w:r>
      <w:r>
        <w:rPr>
          <w:color w:val="231F20"/>
        </w:rPr>
        <w:t xml:space="preserve">as  </w:t>
      </w:r>
      <w:r>
        <w:rPr>
          <w:color w:val="231F20"/>
          <w:spacing w:val="3"/>
        </w:rPr>
        <w:t xml:space="preserve">well.  </w:t>
      </w:r>
      <w:r>
        <w:rPr>
          <w:color w:val="231F20"/>
          <w:spacing w:val="4"/>
        </w:rPr>
        <w:t xml:space="preserve">The </w:t>
      </w:r>
      <w:r>
        <w:rPr>
          <w:color w:val="231F20"/>
          <w:spacing w:val="3"/>
        </w:rPr>
        <w:t xml:space="preserve">speed </w:t>
      </w:r>
      <w:r>
        <w:rPr>
          <w:color w:val="231F20"/>
          <w:spacing w:val="2"/>
        </w:rPr>
        <w:t xml:space="preserve">and </w:t>
      </w:r>
      <w:r>
        <w:rPr>
          <w:color w:val="231F20"/>
          <w:spacing w:val="3"/>
        </w:rPr>
        <w:t xml:space="preserve">efficiency </w:t>
      </w:r>
      <w:r>
        <w:rPr>
          <w:color w:val="231F20"/>
        </w:rPr>
        <w:t xml:space="preserve">of </w:t>
      </w:r>
      <w:r>
        <w:rPr>
          <w:color w:val="231F20"/>
          <w:spacing w:val="3"/>
        </w:rPr>
        <w:t xml:space="preserve">aircrafts facilitated </w:t>
      </w:r>
      <w:r>
        <w:rPr>
          <w:color w:val="231F20"/>
          <w:spacing w:val="2"/>
        </w:rPr>
        <w:t xml:space="preserve">the </w:t>
      </w:r>
      <w:r>
        <w:rPr>
          <w:color w:val="231F20"/>
          <w:spacing w:val="3"/>
        </w:rPr>
        <w:t xml:space="preserve">travelers </w:t>
      </w:r>
      <w:r>
        <w:rPr>
          <w:color w:val="231F20"/>
        </w:rPr>
        <w:t xml:space="preserve">to </w:t>
      </w:r>
      <w:r>
        <w:rPr>
          <w:color w:val="231F20"/>
          <w:spacing w:val="3"/>
        </w:rPr>
        <w:t xml:space="preserve">cover </w:t>
      </w:r>
      <w:r>
        <w:rPr>
          <w:color w:val="231F20"/>
          <w:spacing w:val="4"/>
        </w:rPr>
        <w:t xml:space="preserve">distant </w:t>
      </w:r>
      <w:r>
        <w:rPr>
          <w:color w:val="231F20"/>
          <w:spacing w:val="3"/>
        </w:rPr>
        <w:t xml:space="preserve">lands </w:t>
      </w:r>
      <w:r>
        <w:rPr>
          <w:color w:val="231F20"/>
        </w:rPr>
        <w:t xml:space="preserve">in </w:t>
      </w:r>
      <w:r>
        <w:rPr>
          <w:color w:val="231F20"/>
          <w:spacing w:val="3"/>
        </w:rPr>
        <w:t xml:space="preserve">short period. </w:t>
      </w:r>
      <w:r>
        <w:rPr>
          <w:color w:val="231F20"/>
          <w:spacing w:val="2"/>
        </w:rPr>
        <w:t xml:space="preserve">Air </w:t>
      </w:r>
      <w:r>
        <w:rPr>
          <w:color w:val="231F20"/>
          <w:spacing w:val="3"/>
        </w:rPr>
        <w:t xml:space="preserve">travel </w:t>
      </w:r>
      <w:r>
        <w:rPr>
          <w:color w:val="231F20"/>
        </w:rPr>
        <w:t xml:space="preserve">in </w:t>
      </w:r>
      <w:r>
        <w:rPr>
          <w:color w:val="231F20"/>
          <w:spacing w:val="2"/>
        </w:rPr>
        <w:t xml:space="preserve">the </w:t>
      </w:r>
      <w:r>
        <w:rPr>
          <w:color w:val="231F20"/>
          <w:spacing w:val="3"/>
        </w:rPr>
        <w:t xml:space="preserve">world </w:t>
      </w:r>
      <w:r>
        <w:rPr>
          <w:color w:val="231F20"/>
        </w:rPr>
        <w:t xml:space="preserve">is </w:t>
      </w:r>
      <w:r>
        <w:rPr>
          <w:color w:val="231F20"/>
          <w:spacing w:val="3"/>
        </w:rPr>
        <w:t xml:space="preserve">growing </w:t>
      </w:r>
      <w:r>
        <w:rPr>
          <w:color w:val="231F20"/>
        </w:rPr>
        <w:t xml:space="preserve">at </w:t>
      </w:r>
      <w:r>
        <w:rPr>
          <w:color w:val="231F20"/>
          <w:spacing w:val="3"/>
        </w:rPr>
        <w:t xml:space="preserve">speed </w:t>
      </w:r>
      <w:r>
        <w:rPr>
          <w:color w:val="231F20"/>
        </w:rPr>
        <w:t>of</w:t>
      </w:r>
      <w:r>
        <w:rPr>
          <w:color w:val="231F20"/>
          <w:spacing w:val="18"/>
        </w:rPr>
        <w:t xml:space="preserve"> </w:t>
      </w:r>
      <w:r>
        <w:rPr>
          <w:color w:val="231F20"/>
          <w:spacing w:val="4"/>
        </w:rPr>
        <w:t>5%</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17" w:right="2253"/>
      </w:pPr>
      <w:r>
        <w:lastRenderedPageBreak/>
        <w:pict>
          <v:line id="_x0000_s1315" style="position:absolute;left:0;text-align:left;z-index:15768064;mso-position-horizontal-relative:page;mso-position-vertical-relative:page" from="445.05pt,69.45pt" to="445.05pt,771pt" strokecolor="#d7d9da" strokeweight="5pt">
            <w10:wrap anchorx="page" anchory="page"/>
          </v:line>
        </w:pict>
      </w:r>
      <w:r w:rsidR="00D12952">
        <w:rPr>
          <w:color w:val="231F20"/>
          <w:w w:val="105"/>
        </w:rPr>
        <w:t>yearly. Liberalization and privatization policies in air</w:t>
      </w:r>
      <w:r w:rsidR="00D12952">
        <w:rPr>
          <w:color w:val="231F20"/>
          <w:w w:val="105"/>
        </w:rPr>
        <w:t xml:space="preserve"> transport given an abundant opportunity for so many private carriers to enter to the market.</w:t>
      </w:r>
    </w:p>
    <w:p w:rsidR="000D3991" w:rsidRDefault="000D3991">
      <w:pPr>
        <w:pStyle w:val="BodyText"/>
        <w:spacing w:before="3"/>
        <w:rPr>
          <w:sz w:val="29"/>
        </w:rPr>
      </w:pPr>
    </w:p>
    <w:p w:rsidR="000D3991" w:rsidRDefault="00D12952">
      <w:pPr>
        <w:pStyle w:val="Heading1"/>
      </w:pPr>
      <w:r>
        <w:rPr>
          <w:color w:val="231F20"/>
        </w:rPr>
        <w:t>Attractions</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spacing w:val="3"/>
        </w:rPr>
        <w:t xml:space="preserve">Attractions form </w:t>
      </w:r>
      <w:r>
        <w:rPr>
          <w:color w:val="231F20"/>
          <w:spacing w:val="2"/>
        </w:rPr>
        <w:t xml:space="preserve">the </w:t>
      </w:r>
      <w:r>
        <w:rPr>
          <w:color w:val="231F20"/>
          <w:spacing w:val="3"/>
        </w:rPr>
        <w:t xml:space="preserve">core </w:t>
      </w:r>
      <w:r>
        <w:rPr>
          <w:color w:val="231F20"/>
        </w:rPr>
        <w:t xml:space="preserve">of </w:t>
      </w:r>
      <w:r>
        <w:rPr>
          <w:color w:val="231F20"/>
          <w:spacing w:val="2"/>
        </w:rPr>
        <w:t xml:space="preserve">the </w:t>
      </w:r>
      <w:r>
        <w:rPr>
          <w:color w:val="231F20"/>
          <w:spacing w:val="3"/>
        </w:rPr>
        <w:t xml:space="preserve">tourism experience </w:t>
      </w:r>
      <w:r>
        <w:rPr>
          <w:color w:val="231F20"/>
          <w:spacing w:val="2"/>
        </w:rPr>
        <w:t xml:space="preserve">and the </w:t>
      </w:r>
      <w:r>
        <w:rPr>
          <w:color w:val="231F20"/>
          <w:spacing w:val="4"/>
        </w:rPr>
        <w:t xml:space="preserve">reason </w:t>
      </w:r>
      <w:r>
        <w:rPr>
          <w:color w:val="231F20"/>
          <w:spacing w:val="3"/>
        </w:rPr>
        <w:t xml:space="preserve">people travel </w:t>
      </w:r>
      <w:r>
        <w:rPr>
          <w:color w:val="231F20"/>
        </w:rPr>
        <w:t xml:space="preserve">to a </w:t>
      </w:r>
      <w:r>
        <w:rPr>
          <w:color w:val="231F20"/>
          <w:spacing w:val="3"/>
        </w:rPr>
        <w:t xml:space="preserve">particular destination. </w:t>
      </w:r>
      <w:r>
        <w:rPr>
          <w:color w:val="231F20"/>
          <w:spacing w:val="2"/>
        </w:rPr>
        <w:t xml:space="preserve">The </w:t>
      </w:r>
      <w:r>
        <w:rPr>
          <w:color w:val="231F20"/>
          <w:spacing w:val="3"/>
        </w:rPr>
        <w:t xml:space="preserve">other constituents </w:t>
      </w:r>
      <w:r>
        <w:rPr>
          <w:color w:val="231F20"/>
        </w:rPr>
        <w:t xml:space="preserve">of </w:t>
      </w:r>
      <w:r>
        <w:rPr>
          <w:color w:val="231F20"/>
          <w:spacing w:val="4"/>
        </w:rPr>
        <w:t xml:space="preserve">the </w:t>
      </w:r>
      <w:r>
        <w:rPr>
          <w:color w:val="231F20"/>
          <w:spacing w:val="3"/>
        </w:rPr>
        <w:t xml:space="preserve">tourism industry such </w:t>
      </w:r>
      <w:r>
        <w:rPr>
          <w:color w:val="231F20"/>
        </w:rPr>
        <w:t xml:space="preserve">as </w:t>
      </w:r>
      <w:r>
        <w:rPr>
          <w:color w:val="231F20"/>
          <w:spacing w:val="3"/>
        </w:rPr>
        <w:t xml:space="preserve">accommodation, transport, food </w:t>
      </w:r>
      <w:r>
        <w:rPr>
          <w:color w:val="231F20"/>
          <w:spacing w:val="2"/>
        </w:rPr>
        <w:t xml:space="preserve">and </w:t>
      </w:r>
      <w:r>
        <w:rPr>
          <w:color w:val="231F20"/>
          <w:spacing w:val="4"/>
        </w:rPr>
        <w:t xml:space="preserve">beverage, </w:t>
      </w:r>
      <w:r>
        <w:rPr>
          <w:color w:val="231F20"/>
          <w:spacing w:val="3"/>
        </w:rPr>
        <w:t xml:space="preserve">etc. depend </w:t>
      </w:r>
      <w:r>
        <w:rPr>
          <w:color w:val="231F20"/>
        </w:rPr>
        <w:t xml:space="preserve">on </w:t>
      </w:r>
      <w:r>
        <w:rPr>
          <w:color w:val="231F20"/>
          <w:spacing w:val="2"/>
        </w:rPr>
        <w:t xml:space="preserve">the </w:t>
      </w:r>
      <w:r>
        <w:rPr>
          <w:color w:val="231F20"/>
          <w:spacing w:val="3"/>
        </w:rPr>
        <w:t xml:space="preserve">existence </w:t>
      </w:r>
      <w:r>
        <w:rPr>
          <w:color w:val="231F20"/>
        </w:rPr>
        <w:t xml:space="preserve">of </w:t>
      </w:r>
      <w:r>
        <w:rPr>
          <w:color w:val="231F20"/>
          <w:spacing w:val="3"/>
        </w:rPr>
        <w:t xml:space="preserve">attractions </w:t>
      </w:r>
      <w:r>
        <w:rPr>
          <w:color w:val="231F20"/>
        </w:rPr>
        <w:t xml:space="preserve">at </w:t>
      </w:r>
      <w:r>
        <w:rPr>
          <w:color w:val="231F20"/>
          <w:spacing w:val="2"/>
        </w:rPr>
        <w:t xml:space="preserve">the </w:t>
      </w:r>
      <w:r>
        <w:rPr>
          <w:color w:val="231F20"/>
          <w:spacing w:val="3"/>
        </w:rPr>
        <w:t xml:space="preserve">destination </w:t>
      </w:r>
      <w:r>
        <w:rPr>
          <w:color w:val="231F20"/>
          <w:spacing w:val="2"/>
        </w:rPr>
        <w:t xml:space="preserve">for </w:t>
      </w:r>
      <w:r>
        <w:rPr>
          <w:color w:val="231F20"/>
          <w:spacing w:val="4"/>
        </w:rPr>
        <w:t xml:space="preserve">their </w:t>
      </w:r>
      <w:r>
        <w:rPr>
          <w:color w:val="231F20"/>
          <w:spacing w:val="3"/>
        </w:rPr>
        <w:t xml:space="preserve">survival. </w:t>
      </w:r>
      <w:r>
        <w:rPr>
          <w:color w:val="231F20"/>
          <w:spacing w:val="2"/>
        </w:rPr>
        <w:t xml:space="preserve">The </w:t>
      </w:r>
      <w:r>
        <w:rPr>
          <w:color w:val="231F20"/>
          <w:spacing w:val="3"/>
        </w:rPr>
        <w:t xml:space="preserve">main attraction </w:t>
      </w:r>
      <w:r>
        <w:rPr>
          <w:color w:val="231F20"/>
          <w:spacing w:val="2"/>
        </w:rPr>
        <w:t xml:space="preserve">may </w:t>
      </w:r>
      <w:r>
        <w:rPr>
          <w:color w:val="231F20"/>
        </w:rPr>
        <w:t xml:space="preserve">be a </w:t>
      </w:r>
      <w:r>
        <w:rPr>
          <w:color w:val="231F20"/>
          <w:spacing w:val="3"/>
        </w:rPr>
        <w:t xml:space="preserve">stand-alone unit </w:t>
      </w:r>
      <w:r>
        <w:rPr>
          <w:color w:val="231F20"/>
        </w:rPr>
        <w:t xml:space="preserve">or a </w:t>
      </w:r>
      <w:r>
        <w:rPr>
          <w:color w:val="231F20"/>
          <w:spacing w:val="3"/>
        </w:rPr>
        <w:t xml:space="preserve">cluster </w:t>
      </w:r>
      <w:r>
        <w:rPr>
          <w:color w:val="231F20"/>
          <w:spacing w:val="4"/>
        </w:rPr>
        <w:t xml:space="preserve">of </w:t>
      </w:r>
      <w:r>
        <w:rPr>
          <w:color w:val="231F20"/>
          <w:spacing w:val="3"/>
        </w:rPr>
        <w:t xml:space="preserve">many smaller attractions </w:t>
      </w:r>
      <w:r>
        <w:rPr>
          <w:color w:val="231F20"/>
          <w:spacing w:val="2"/>
        </w:rPr>
        <w:t xml:space="preserve">and </w:t>
      </w:r>
      <w:r>
        <w:rPr>
          <w:color w:val="231F20"/>
          <w:spacing w:val="3"/>
        </w:rPr>
        <w:t xml:space="preserve">there </w:t>
      </w:r>
      <w:r>
        <w:rPr>
          <w:color w:val="231F20"/>
        </w:rPr>
        <w:t xml:space="preserve">is </w:t>
      </w:r>
      <w:r>
        <w:rPr>
          <w:color w:val="231F20"/>
          <w:spacing w:val="3"/>
        </w:rPr>
        <w:t>lik</w:t>
      </w:r>
      <w:r>
        <w:rPr>
          <w:color w:val="231F20"/>
          <w:spacing w:val="3"/>
        </w:rPr>
        <w:t xml:space="preserve">ely </w:t>
      </w:r>
      <w:r>
        <w:rPr>
          <w:color w:val="231F20"/>
        </w:rPr>
        <w:t xml:space="preserve">to be </w:t>
      </w:r>
      <w:r>
        <w:rPr>
          <w:color w:val="231F20"/>
          <w:spacing w:val="3"/>
        </w:rPr>
        <w:t xml:space="preserve">some overlap. </w:t>
      </w:r>
      <w:r>
        <w:rPr>
          <w:color w:val="231F20"/>
          <w:spacing w:val="4"/>
        </w:rPr>
        <w:t xml:space="preserve">Almost </w:t>
      </w:r>
      <w:r>
        <w:rPr>
          <w:color w:val="231F20"/>
          <w:spacing w:val="3"/>
        </w:rPr>
        <w:t xml:space="preserve">anything </w:t>
      </w:r>
      <w:r>
        <w:rPr>
          <w:color w:val="231F20"/>
          <w:spacing w:val="2"/>
        </w:rPr>
        <w:t xml:space="preserve">can </w:t>
      </w:r>
      <w:r>
        <w:rPr>
          <w:color w:val="231F20"/>
        </w:rPr>
        <w:t xml:space="preserve">be an </w:t>
      </w:r>
      <w:r>
        <w:rPr>
          <w:color w:val="231F20"/>
          <w:spacing w:val="3"/>
        </w:rPr>
        <w:t xml:space="preserve">attraction, </w:t>
      </w:r>
      <w:r>
        <w:rPr>
          <w:color w:val="231F20"/>
          <w:spacing w:val="2"/>
        </w:rPr>
        <w:t xml:space="preserve">and </w:t>
      </w:r>
      <w:r>
        <w:rPr>
          <w:color w:val="231F20"/>
          <w:spacing w:val="3"/>
        </w:rPr>
        <w:t xml:space="preserve">appeal </w:t>
      </w:r>
      <w:r>
        <w:rPr>
          <w:color w:val="231F20"/>
        </w:rPr>
        <w:t xml:space="preserve">to a </w:t>
      </w:r>
      <w:r>
        <w:rPr>
          <w:color w:val="231F20"/>
          <w:spacing w:val="3"/>
        </w:rPr>
        <w:t xml:space="preserve">person according </w:t>
      </w:r>
      <w:r>
        <w:rPr>
          <w:color w:val="231F20"/>
        </w:rPr>
        <w:t xml:space="preserve">to </w:t>
      </w:r>
      <w:r>
        <w:rPr>
          <w:color w:val="231F20"/>
          <w:spacing w:val="4"/>
        </w:rPr>
        <w:t xml:space="preserve">his/her </w:t>
      </w:r>
      <w:r>
        <w:rPr>
          <w:color w:val="231F20"/>
          <w:spacing w:val="3"/>
        </w:rPr>
        <w:t>age, interests,</w:t>
      </w:r>
      <w:r>
        <w:rPr>
          <w:color w:val="231F20"/>
          <w:spacing w:val="5"/>
        </w:rPr>
        <w:t xml:space="preserve"> </w:t>
      </w:r>
      <w:r>
        <w:rPr>
          <w:color w:val="231F20"/>
          <w:spacing w:val="4"/>
        </w:rPr>
        <w:t>etc.</w:t>
      </w:r>
    </w:p>
    <w:p w:rsidR="000D3991" w:rsidRDefault="000D3991">
      <w:pPr>
        <w:pStyle w:val="BodyText"/>
        <w:spacing w:before="5"/>
        <w:rPr>
          <w:sz w:val="21"/>
        </w:rPr>
      </w:pPr>
      <w:r w:rsidRPr="000D3991">
        <w:pict>
          <v:group id="_x0000_s1298" style="position:absolute;margin-left:94.2pt;margin-top:14.8pt;width:321.15pt;height:102.85pt;z-index:-15689728;mso-wrap-distance-left:0;mso-wrap-distance-right:0;mso-position-horizontal-relative:page" coordorigin="1884,296" coordsize="6423,2057">
            <v:line id="_x0000_s1314" style="position:absolute" from="2417,1132" to="2417,1439" strokecolor="#231f20" strokeweight="1pt"/>
            <v:line id="_x0000_s1313" style="position:absolute" from="2432,1133" to="7773,1133" strokecolor="#231f20" strokeweight="1pt"/>
            <v:line id="_x0000_s1312" style="position:absolute" from="7787,1130" to="7787,1436" strokecolor="#231f20" strokeweight="1pt"/>
            <v:line id="_x0000_s1311" style="position:absolute" from="5957,1502" to="5957,1141"/>
            <v:line id="_x0000_s1310" style="position:absolute" from="4281,1448" to="4281,1141"/>
            <v:shape id="_x0000_s1309" style="position:absolute;left:5251;top:1447;width:1392;height:898" coordorigin="5251,1448" coordsize="1392,898" path="m6494,2345r-1093,l5343,2334r-48,-32l5263,2254r-12,-58l5251,1598r12,-59l5295,1492r48,-32l5401,1448r1093,l6552,1460r48,32l6632,1539r11,59l6643,2196r-11,58l6600,2302r-48,32l6494,2345xe" stroked="f">
              <v:path arrowok="t"/>
            </v:shape>
            <v:shape id="_x0000_s1308" style="position:absolute;left:5251;top:1447;width:1392;height:898" coordorigin="5251,1448" coordsize="1392,898" path="m5401,1448r-58,12l5295,1492r-32,47l5251,1598r,598l5263,2254r32,48l5343,2334r58,11l6494,2345r58,-11l6600,2302r32,-48l6643,2196r,-598l6632,1539r-32,-47l6552,1460r-58,-12l5401,1448xe" filled="f" strokeweight=".26489mm">
              <v:path arrowok="t"/>
            </v:shape>
            <v:shape id="_x0000_s1307" style="position:absolute;left:1891;top:1447;width:1347;height:898" coordorigin="1892,1448" coordsize="1347,898" path="m2041,1448r-58,12l1935,1492r-32,47l1892,1598r,598l1903,2254r32,48l1983,2334r58,11l3089,2345r58,-11l3195,2302r32,-48l3239,2196r,-598l3227,1539r-32,-47l3147,1460r-58,-12l2041,1448xe" filled="f" strokeweight=".26489mm">
              <v:path arrowok="t"/>
            </v:shape>
            <v:shape id="_x0000_s1306" style="position:absolute;left:6953;top:1447;width:1346;height:842" coordorigin="6953,1448" coordsize="1346,842" path="m7093,1448r-54,11l6994,1489r-30,45l6953,1588r,561l6964,2204r30,44l7039,2278r54,11l8159,2289r55,-11l8258,2248r30,-44l8299,2149r,-561l8288,1534r-30,-45l8214,1459r-55,-11l7093,1448xe" filled="f" strokeweight=".26489mm">
              <v:path arrowok="t"/>
            </v:shape>
            <v:shape id="_x0000_s1305" style="position:absolute;left:3564;top:1447;width:1375;height:898" coordorigin="3565,1448" coordsize="1375,898" path="m3714,1448r-58,12l3608,1492r-32,47l3565,1598r,598l3576,2254r32,48l3656,2334r58,11l4790,2345r58,-11l4896,2302r32,-48l4939,2196r,-598l4928,1539r-32,-47l4848,1460r-58,-12l3714,1448xe" filled="f" strokeweight=".26489mm">
              <v:path arrowok="t"/>
            </v:shape>
            <v:line id="_x0000_s1304" style="position:absolute" from="5092,865" to="5092,1130" strokecolor="#231f20" strokeweight="1pt"/>
            <v:shape id="_x0000_s1303" type="#_x0000_t202" style="position:absolute;left:4252;top:306;width:1718;height:547" fillcolor="#dfdfdf" strokecolor="#231f20" strokeweight="1pt">
              <v:textbox inset="0,0,0,0">
                <w:txbxContent>
                  <w:p w:rsidR="000D3991" w:rsidRDefault="00D12952">
                    <w:pPr>
                      <w:spacing w:before="115"/>
                      <w:ind w:left="282"/>
                      <w:rPr>
                        <w:rFonts w:ascii="Carlito"/>
                        <w:sz w:val="24"/>
                      </w:rPr>
                    </w:pPr>
                    <w:r>
                      <w:rPr>
                        <w:rFonts w:ascii="Carlito"/>
                        <w:color w:val="231F20"/>
                        <w:sz w:val="24"/>
                      </w:rPr>
                      <w:t>Attractions</w:t>
                    </w:r>
                  </w:p>
                </w:txbxContent>
              </v:textbox>
            </v:shape>
            <v:shape id="_x0000_s1302" type="#_x0000_t202" style="position:absolute;left:7110;top:1562;width:1035;height:613" fillcolor="#d9d9d9" stroked="f">
              <v:textbox inset="0,0,0,0">
                <w:txbxContent>
                  <w:p w:rsidR="000D3991" w:rsidRDefault="00D12952">
                    <w:pPr>
                      <w:spacing w:line="276" w:lineRule="auto"/>
                      <w:ind w:left="31" w:right="14" w:firstLine="132"/>
                      <w:rPr>
                        <w:rFonts w:ascii="Carlito"/>
                      </w:rPr>
                    </w:pPr>
                    <w:r>
                      <w:rPr>
                        <w:rFonts w:ascii="Carlito"/>
                      </w:rPr>
                      <w:t>Cultural attractions</w:t>
                    </w:r>
                  </w:p>
                </w:txbxContent>
              </v:textbox>
            </v:shape>
            <v:shape id="_x0000_s1301" type="#_x0000_t202" style="position:absolute;left:5411;top:1564;width:1076;height:621" fillcolor="#dfdfdf" stroked="f">
              <v:textbox inset="0,0,0,0">
                <w:txbxContent>
                  <w:p w:rsidR="000D3991" w:rsidRDefault="00D12952">
                    <w:pPr>
                      <w:spacing w:line="278" w:lineRule="auto"/>
                      <w:ind w:left="52" w:right="34" w:firstLine="225"/>
                      <w:rPr>
                        <w:rFonts w:ascii="Carlito"/>
                      </w:rPr>
                    </w:pPr>
                    <w:r>
                      <w:rPr>
                        <w:rFonts w:ascii="Carlito"/>
                      </w:rPr>
                      <w:t>Social attractions</w:t>
                    </w:r>
                  </w:p>
                </w:txbxContent>
              </v:textbox>
            </v:shape>
            <v:shape id="_x0000_s1300" type="#_x0000_t202" style="position:absolute;left:3724;top:1564;width:1059;height:621" fillcolor="#dfdfdf" stroked="f">
              <v:textbox inset="0,0,0,0">
                <w:txbxContent>
                  <w:p w:rsidR="000D3991" w:rsidRDefault="00D12952">
                    <w:pPr>
                      <w:spacing w:line="278" w:lineRule="auto"/>
                      <w:ind w:left="43" w:right="26" w:firstLine="280"/>
                      <w:rPr>
                        <w:rFonts w:ascii="Carlito"/>
                      </w:rPr>
                    </w:pPr>
                    <w:r>
                      <w:rPr>
                        <w:rFonts w:ascii="Carlito"/>
                      </w:rPr>
                      <w:t>Built attractions</w:t>
                    </w:r>
                  </w:p>
                </w:txbxContent>
              </v:textbox>
            </v:shape>
            <v:shape id="_x0000_s1299" type="#_x0000_t202" style="position:absolute;left:2051;top:1564;width:1030;height:666" fillcolor="#dfdfdf" stroked="f">
              <v:textbox inset="0,0,0,0">
                <w:txbxContent>
                  <w:p w:rsidR="000D3991" w:rsidRDefault="00D12952">
                    <w:pPr>
                      <w:spacing w:line="278" w:lineRule="auto"/>
                      <w:ind w:left="28" w:right="12" w:firstLine="151"/>
                      <w:rPr>
                        <w:rFonts w:ascii="Carlito"/>
                      </w:rPr>
                    </w:pPr>
                    <w:r>
                      <w:rPr>
                        <w:rFonts w:ascii="Carlito"/>
                      </w:rPr>
                      <w:t>Natural attractions</w:t>
                    </w:r>
                  </w:p>
                </w:txbxContent>
              </v:textbox>
            </v:shape>
            <w10:wrap type="topAndBottom" anchorx="page"/>
          </v:group>
        </w:pict>
      </w:r>
    </w:p>
    <w:p w:rsidR="000D3991" w:rsidRDefault="00D12952">
      <w:pPr>
        <w:pStyle w:val="Heading1"/>
        <w:spacing w:before="118"/>
        <w:ind w:left="2759"/>
      </w:pPr>
      <w:r>
        <w:rPr>
          <w:color w:val="231F20"/>
        </w:rPr>
        <w:t>Types of attractions</w:t>
      </w:r>
    </w:p>
    <w:p w:rsidR="000D3991" w:rsidRDefault="000D3991">
      <w:pPr>
        <w:pStyle w:val="BodyText"/>
        <w:spacing w:before="4"/>
        <w:rPr>
          <w:rFonts w:ascii="Times New Roman"/>
          <w:b/>
          <w:sz w:val="39"/>
        </w:rPr>
      </w:pPr>
    </w:p>
    <w:p w:rsidR="000D3991" w:rsidRDefault="00D12952">
      <w:pPr>
        <w:pStyle w:val="BodyText"/>
        <w:spacing w:line="300" w:lineRule="auto"/>
        <w:ind w:left="117" w:right="2211" w:firstLine="720"/>
        <w:jc w:val="both"/>
      </w:pPr>
      <w:r>
        <w:rPr>
          <w:color w:val="231F20"/>
        </w:rPr>
        <w:t>This is the principal reason for undertaking travel to a particular destination. Attractions are classified basically into four categories which are follows:</w:t>
      </w:r>
    </w:p>
    <w:p w:rsidR="000D3991" w:rsidRDefault="000D3991">
      <w:pPr>
        <w:pStyle w:val="BodyText"/>
        <w:spacing w:before="4"/>
        <w:rPr>
          <w:sz w:val="29"/>
        </w:rPr>
      </w:pPr>
    </w:p>
    <w:p w:rsidR="000D3991" w:rsidRDefault="00D12952" w:rsidP="00D12952">
      <w:pPr>
        <w:pStyle w:val="ListParagraph"/>
        <w:numPr>
          <w:ilvl w:val="0"/>
          <w:numId w:val="43"/>
        </w:numPr>
        <w:tabs>
          <w:tab w:val="left" w:pos="798"/>
        </w:tabs>
        <w:spacing w:line="297" w:lineRule="auto"/>
        <w:ind w:right="2211"/>
        <w:jc w:val="both"/>
        <w:rPr>
          <w:sz w:val="24"/>
        </w:rPr>
      </w:pPr>
      <w:r>
        <w:rPr>
          <w:rFonts w:ascii="Times New Roman"/>
          <w:b/>
          <w:color w:val="231F20"/>
          <w:spacing w:val="3"/>
          <w:sz w:val="24"/>
        </w:rPr>
        <w:t xml:space="preserve">Natural attractions </w:t>
      </w:r>
      <w:r>
        <w:rPr>
          <w:color w:val="231F20"/>
          <w:spacing w:val="3"/>
          <w:sz w:val="24"/>
        </w:rPr>
        <w:t xml:space="preserve">such </w:t>
      </w:r>
      <w:r>
        <w:rPr>
          <w:color w:val="231F20"/>
          <w:sz w:val="24"/>
        </w:rPr>
        <w:t xml:space="preserve">as </w:t>
      </w:r>
      <w:r>
        <w:rPr>
          <w:color w:val="231F20"/>
          <w:spacing w:val="3"/>
          <w:sz w:val="24"/>
        </w:rPr>
        <w:t xml:space="preserve">pristine beaches, waterfalls, </w:t>
      </w:r>
      <w:r>
        <w:rPr>
          <w:color w:val="231F20"/>
          <w:spacing w:val="4"/>
          <w:sz w:val="24"/>
        </w:rPr>
        <w:t xml:space="preserve">scenic </w:t>
      </w:r>
      <w:r>
        <w:rPr>
          <w:color w:val="231F20"/>
          <w:spacing w:val="3"/>
          <w:sz w:val="24"/>
        </w:rPr>
        <w:t>views, cli</w:t>
      </w:r>
      <w:r>
        <w:rPr>
          <w:color w:val="231F20"/>
          <w:spacing w:val="3"/>
          <w:sz w:val="24"/>
        </w:rPr>
        <w:t>mate, heavy rainfall, snow clad mountains</w:t>
      </w:r>
      <w:r>
        <w:rPr>
          <w:color w:val="231F20"/>
          <w:spacing w:val="27"/>
          <w:sz w:val="24"/>
        </w:rPr>
        <w:t xml:space="preserve"> </w:t>
      </w:r>
      <w:r>
        <w:rPr>
          <w:color w:val="231F20"/>
          <w:spacing w:val="4"/>
          <w:sz w:val="24"/>
        </w:rPr>
        <w:t>etc.</w:t>
      </w:r>
    </w:p>
    <w:p w:rsidR="000D3991" w:rsidRDefault="00D12952" w:rsidP="00D12952">
      <w:pPr>
        <w:pStyle w:val="ListParagraph"/>
        <w:numPr>
          <w:ilvl w:val="0"/>
          <w:numId w:val="43"/>
        </w:numPr>
        <w:tabs>
          <w:tab w:val="left" w:pos="798"/>
        </w:tabs>
        <w:spacing w:before="111" w:line="300" w:lineRule="auto"/>
        <w:ind w:right="2210"/>
        <w:jc w:val="both"/>
        <w:rPr>
          <w:sz w:val="24"/>
        </w:rPr>
      </w:pPr>
      <w:r>
        <w:rPr>
          <w:rFonts w:ascii="Times New Roman"/>
          <w:b/>
          <w:color w:val="231F20"/>
          <w:spacing w:val="2"/>
          <w:sz w:val="24"/>
        </w:rPr>
        <w:t xml:space="preserve">Man </w:t>
      </w:r>
      <w:r>
        <w:rPr>
          <w:rFonts w:ascii="Times New Roman"/>
          <w:b/>
          <w:color w:val="231F20"/>
          <w:spacing w:val="3"/>
          <w:sz w:val="24"/>
        </w:rPr>
        <w:t xml:space="preserve">made </w:t>
      </w:r>
      <w:r>
        <w:rPr>
          <w:rFonts w:ascii="Times New Roman"/>
          <w:b/>
          <w:color w:val="231F20"/>
          <w:sz w:val="24"/>
        </w:rPr>
        <w:t xml:space="preserve">/ </w:t>
      </w:r>
      <w:r>
        <w:rPr>
          <w:rFonts w:ascii="Times New Roman"/>
          <w:b/>
          <w:color w:val="231F20"/>
          <w:spacing w:val="3"/>
          <w:sz w:val="24"/>
        </w:rPr>
        <w:t xml:space="preserve">built attractions </w:t>
      </w:r>
      <w:r>
        <w:rPr>
          <w:color w:val="231F20"/>
          <w:spacing w:val="3"/>
          <w:sz w:val="24"/>
        </w:rPr>
        <w:t xml:space="preserve">such </w:t>
      </w:r>
      <w:r>
        <w:rPr>
          <w:color w:val="231F20"/>
          <w:sz w:val="24"/>
        </w:rPr>
        <w:t xml:space="preserve">as  </w:t>
      </w:r>
      <w:r>
        <w:rPr>
          <w:color w:val="231F20"/>
          <w:spacing w:val="3"/>
          <w:sz w:val="24"/>
        </w:rPr>
        <w:t xml:space="preserve">theme parks, Ocean </w:t>
      </w:r>
      <w:r>
        <w:rPr>
          <w:color w:val="231F20"/>
          <w:spacing w:val="4"/>
          <w:sz w:val="24"/>
        </w:rPr>
        <w:t xml:space="preserve">Park   </w:t>
      </w:r>
      <w:r>
        <w:rPr>
          <w:color w:val="231F20"/>
          <w:sz w:val="24"/>
        </w:rPr>
        <w:t xml:space="preserve">at </w:t>
      </w:r>
      <w:r>
        <w:rPr>
          <w:color w:val="231F20"/>
          <w:spacing w:val="3"/>
          <w:sz w:val="24"/>
        </w:rPr>
        <w:t xml:space="preserve">Hong Kong, Disney World </w:t>
      </w:r>
      <w:r>
        <w:rPr>
          <w:color w:val="231F20"/>
          <w:sz w:val="24"/>
        </w:rPr>
        <w:t xml:space="preserve">at </w:t>
      </w:r>
      <w:r>
        <w:rPr>
          <w:color w:val="231F20"/>
          <w:spacing w:val="3"/>
          <w:sz w:val="24"/>
        </w:rPr>
        <w:t xml:space="preserve">Orlando, USA, Snow City </w:t>
      </w:r>
      <w:r>
        <w:rPr>
          <w:color w:val="231F20"/>
          <w:spacing w:val="4"/>
          <w:sz w:val="24"/>
        </w:rPr>
        <w:t xml:space="preserve">at </w:t>
      </w:r>
      <w:r>
        <w:rPr>
          <w:color w:val="231F20"/>
          <w:spacing w:val="3"/>
          <w:sz w:val="24"/>
        </w:rPr>
        <w:t>Singapore,</w:t>
      </w:r>
      <w:r>
        <w:rPr>
          <w:color w:val="231F20"/>
          <w:spacing w:val="4"/>
          <w:sz w:val="24"/>
        </w:rPr>
        <w:t xml:space="preserve"> etc.</w:t>
      </w:r>
    </w:p>
    <w:p w:rsidR="000D3991" w:rsidRDefault="00D12952" w:rsidP="00D12952">
      <w:pPr>
        <w:pStyle w:val="ListParagraph"/>
        <w:numPr>
          <w:ilvl w:val="0"/>
          <w:numId w:val="43"/>
        </w:numPr>
        <w:tabs>
          <w:tab w:val="left" w:pos="798"/>
        </w:tabs>
        <w:spacing w:before="105" w:line="297" w:lineRule="auto"/>
        <w:ind w:right="2210"/>
        <w:jc w:val="both"/>
        <w:rPr>
          <w:sz w:val="24"/>
        </w:rPr>
      </w:pPr>
      <w:r>
        <w:rPr>
          <w:rFonts w:ascii="Times New Roman"/>
          <w:b/>
          <w:color w:val="231F20"/>
          <w:spacing w:val="3"/>
          <w:sz w:val="24"/>
        </w:rPr>
        <w:t xml:space="preserve">Social attractions </w:t>
      </w:r>
      <w:r>
        <w:rPr>
          <w:color w:val="231F20"/>
          <w:spacing w:val="3"/>
          <w:sz w:val="24"/>
        </w:rPr>
        <w:t xml:space="preserve">where </w:t>
      </w:r>
      <w:r>
        <w:rPr>
          <w:color w:val="231F20"/>
          <w:spacing w:val="2"/>
          <w:sz w:val="24"/>
        </w:rPr>
        <w:t xml:space="preserve">one can </w:t>
      </w:r>
      <w:r>
        <w:rPr>
          <w:color w:val="231F20"/>
          <w:spacing w:val="3"/>
          <w:sz w:val="24"/>
        </w:rPr>
        <w:t xml:space="preserve">meet </w:t>
      </w:r>
      <w:r>
        <w:rPr>
          <w:color w:val="231F20"/>
          <w:spacing w:val="2"/>
          <w:sz w:val="24"/>
        </w:rPr>
        <w:t xml:space="preserve">and </w:t>
      </w:r>
      <w:r>
        <w:rPr>
          <w:color w:val="231F20"/>
          <w:spacing w:val="3"/>
          <w:sz w:val="24"/>
        </w:rPr>
        <w:t xml:space="preserve">interact with </w:t>
      </w:r>
      <w:r>
        <w:rPr>
          <w:color w:val="231F20"/>
          <w:spacing w:val="2"/>
          <w:sz w:val="24"/>
        </w:rPr>
        <w:t xml:space="preserve">the </w:t>
      </w:r>
      <w:r>
        <w:rPr>
          <w:color w:val="231F20"/>
          <w:spacing w:val="4"/>
          <w:sz w:val="24"/>
        </w:rPr>
        <w:t xml:space="preserve">locals </w:t>
      </w:r>
      <w:r>
        <w:rPr>
          <w:color w:val="231F20"/>
          <w:sz w:val="24"/>
        </w:rPr>
        <w:t xml:space="preserve">at a </w:t>
      </w:r>
      <w:r>
        <w:rPr>
          <w:color w:val="231F20"/>
          <w:spacing w:val="3"/>
          <w:sz w:val="24"/>
        </w:rPr>
        <w:t xml:space="preserve">destination </w:t>
      </w:r>
      <w:r>
        <w:rPr>
          <w:color w:val="231F20"/>
          <w:sz w:val="24"/>
        </w:rPr>
        <w:t xml:space="preserve">as </w:t>
      </w:r>
      <w:r>
        <w:rPr>
          <w:color w:val="231F20"/>
          <w:spacing w:val="3"/>
          <w:sz w:val="24"/>
        </w:rPr>
        <w:t xml:space="preserve">well </w:t>
      </w:r>
      <w:r>
        <w:rPr>
          <w:color w:val="231F20"/>
          <w:sz w:val="24"/>
        </w:rPr>
        <w:t xml:space="preserve">as </w:t>
      </w:r>
      <w:r>
        <w:rPr>
          <w:color w:val="231F20"/>
          <w:spacing w:val="3"/>
          <w:sz w:val="24"/>
        </w:rPr>
        <w:t xml:space="preserve">meet friends </w:t>
      </w:r>
      <w:r>
        <w:rPr>
          <w:color w:val="231F20"/>
          <w:spacing w:val="2"/>
          <w:sz w:val="24"/>
        </w:rPr>
        <w:t>and</w:t>
      </w:r>
      <w:r>
        <w:rPr>
          <w:color w:val="231F20"/>
          <w:spacing w:val="50"/>
          <w:sz w:val="24"/>
        </w:rPr>
        <w:t xml:space="preserve"> </w:t>
      </w:r>
      <w:r>
        <w:rPr>
          <w:color w:val="231F20"/>
          <w:spacing w:val="4"/>
          <w:sz w:val="24"/>
        </w:rPr>
        <w:t>relatives</w:t>
      </w:r>
    </w:p>
    <w:p w:rsidR="000D3991" w:rsidRDefault="00D12952" w:rsidP="00D12952">
      <w:pPr>
        <w:pStyle w:val="ListParagraph"/>
        <w:numPr>
          <w:ilvl w:val="0"/>
          <w:numId w:val="43"/>
        </w:numPr>
        <w:tabs>
          <w:tab w:val="left" w:pos="798"/>
        </w:tabs>
        <w:spacing w:before="111" w:line="300" w:lineRule="auto"/>
        <w:ind w:right="2211"/>
        <w:jc w:val="both"/>
        <w:rPr>
          <w:sz w:val="24"/>
        </w:rPr>
      </w:pPr>
      <w:r>
        <w:rPr>
          <w:rFonts w:ascii="Times New Roman"/>
          <w:b/>
          <w:color w:val="231F20"/>
          <w:spacing w:val="3"/>
          <w:sz w:val="24"/>
        </w:rPr>
        <w:t xml:space="preserve">Cultural attractions </w:t>
      </w:r>
      <w:r>
        <w:rPr>
          <w:color w:val="231F20"/>
          <w:sz w:val="24"/>
        </w:rPr>
        <w:t xml:space="preserve">in </w:t>
      </w:r>
      <w:r>
        <w:rPr>
          <w:color w:val="231F20"/>
          <w:spacing w:val="2"/>
          <w:sz w:val="24"/>
        </w:rPr>
        <w:t xml:space="preserve">the </w:t>
      </w:r>
      <w:r>
        <w:rPr>
          <w:color w:val="231F20"/>
          <w:spacing w:val="3"/>
          <w:sz w:val="24"/>
        </w:rPr>
        <w:t xml:space="preserve">form fairs, festivals, </w:t>
      </w:r>
      <w:r>
        <w:rPr>
          <w:color w:val="231F20"/>
          <w:spacing w:val="4"/>
          <w:sz w:val="24"/>
        </w:rPr>
        <w:t xml:space="preserve">celebrations, </w:t>
      </w:r>
      <w:r>
        <w:rPr>
          <w:color w:val="231F20"/>
          <w:spacing w:val="3"/>
          <w:sz w:val="24"/>
        </w:rPr>
        <w:t xml:space="preserve">theatre </w:t>
      </w:r>
      <w:r>
        <w:rPr>
          <w:color w:val="231F20"/>
          <w:spacing w:val="2"/>
          <w:sz w:val="24"/>
        </w:rPr>
        <w:t xml:space="preserve">and </w:t>
      </w:r>
      <w:r>
        <w:rPr>
          <w:color w:val="231F20"/>
          <w:spacing w:val="3"/>
          <w:sz w:val="24"/>
        </w:rPr>
        <w:t xml:space="preserve">museums, which depict </w:t>
      </w:r>
      <w:r>
        <w:rPr>
          <w:color w:val="231F20"/>
          <w:spacing w:val="2"/>
          <w:sz w:val="24"/>
        </w:rPr>
        <w:t xml:space="preserve">the </w:t>
      </w:r>
      <w:r>
        <w:rPr>
          <w:color w:val="231F20"/>
          <w:spacing w:val="3"/>
          <w:sz w:val="24"/>
        </w:rPr>
        <w:t xml:space="preserve">history </w:t>
      </w:r>
      <w:r>
        <w:rPr>
          <w:color w:val="231F20"/>
          <w:spacing w:val="2"/>
          <w:sz w:val="24"/>
        </w:rPr>
        <w:t xml:space="preserve">and </w:t>
      </w:r>
      <w:r>
        <w:rPr>
          <w:color w:val="231F20"/>
          <w:spacing w:val="3"/>
          <w:sz w:val="24"/>
        </w:rPr>
        <w:t xml:space="preserve">culture </w:t>
      </w:r>
      <w:r>
        <w:rPr>
          <w:color w:val="231F20"/>
          <w:sz w:val="24"/>
        </w:rPr>
        <w:t xml:space="preserve">of a </w:t>
      </w:r>
      <w:r>
        <w:rPr>
          <w:color w:val="231F20"/>
          <w:spacing w:val="4"/>
          <w:sz w:val="24"/>
        </w:rPr>
        <w:t>country.</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pPr>
        <w:pStyle w:val="Heading1"/>
        <w:spacing w:before="114"/>
        <w:ind w:left="1818"/>
      </w:pPr>
      <w:r>
        <w:lastRenderedPageBreak/>
        <w:pict>
          <v:line id="_x0000_s1297" style="position:absolute;left:0;text-align:left;z-index:15770624;mso-position-horizontal-relative:page;mso-position-vertical-relative:page" from="148.45pt,69.45pt" to="148.45pt,771pt" strokecolor="#d7d9da" strokeweight="5pt">
            <w10:wrap anchorx="page" anchory="page"/>
          </v:line>
        </w:pict>
      </w:r>
      <w:r w:rsidR="00D12952">
        <w:rPr>
          <w:color w:val="231F20"/>
        </w:rPr>
        <w:t>Accommodations</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w w:val="105"/>
        </w:rPr>
        <w:t xml:space="preserve">It </w:t>
      </w:r>
      <w:r>
        <w:rPr>
          <w:color w:val="231F20"/>
          <w:spacing w:val="3"/>
          <w:w w:val="105"/>
        </w:rPr>
        <w:t xml:space="preserve">plays </w:t>
      </w:r>
      <w:r>
        <w:rPr>
          <w:color w:val="231F20"/>
          <w:w w:val="105"/>
        </w:rPr>
        <w:t xml:space="preserve">a </w:t>
      </w:r>
      <w:r>
        <w:rPr>
          <w:color w:val="231F20"/>
          <w:spacing w:val="3"/>
          <w:w w:val="105"/>
        </w:rPr>
        <w:t xml:space="preserve">central role </w:t>
      </w:r>
      <w:r>
        <w:rPr>
          <w:color w:val="231F20"/>
          <w:w w:val="105"/>
        </w:rPr>
        <w:t xml:space="preserve">in </w:t>
      </w:r>
      <w:r>
        <w:rPr>
          <w:color w:val="231F20"/>
          <w:spacing w:val="3"/>
          <w:w w:val="105"/>
        </w:rPr>
        <w:t xml:space="preserve">tourism. Every tourist needs </w:t>
      </w:r>
      <w:r>
        <w:rPr>
          <w:color w:val="231F20"/>
          <w:w w:val="105"/>
        </w:rPr>
        <w:t xml:space="preserve">a </w:t>
      </w:r>
      <w:r>
        <w:rPr>
          <w:color w:val="231F20"/>
          <w:spacing w:val="3"/>
          <w:w w:val="105"/>
        </w:rPr>
        <w:t xml:space="preserve">place </w:t>
      </w:r>
      <w:r>
        <w:rPr>
          <w:color w:val="231F20"/>
          <w:spacing w:val="4"/>
          <w:w w:val="105"/>
        </w:rPr>
        <w:t xml:space="preserve">to </w:t>
      </w:r>
      <w:r>
        <w:rPr>
          <w:color w:val="231F20"/>
          <w:spacing w:val="3"/>
          <w:w w:val="105"/>
        </w:rPr>
        <w:t xml:space="preserve">stay </w:t>
      </w:r>
      <w:r>
        <w:rPr>
          <w:color w:val="231F20"/>
          <w:spacing w:val="2"/>
          <w:w w:val="105"/>
        </w:rPr>
        <w:t xml:space="preserve">and </w:t>
      </w:r>
      <w:r>
        <w:rPr>
          <w:color w:val="231F20"/>
          <w:spacing w:val="3"/>
          <w:w w:val="105"/>
        </w:rPr>
        <w:t xml:space="preserve">relax. Tourists look </w:t>
      </w:r>
      <w:r>
        <w:rPr>
          <w:color w:val="231F20"/>
          <w:spacing w:val="2"/>
          <w:w w:val="105"/>
        </w:rPr>
        <w:t xml:space="preserve">for </w:t>
      </w:r>
      <w:r>
        <w:rPr>
          <w:color w:val="231F20"/>
          <w:spacing w:val="3"/>
          <w:w w:val="105"/>
        </w:rPr>
        <w:t xml:space="preserve">clean, hygienic, </w:t>
      </w:r>
      <w:r>
        <w:rPr>
          <w:color w:val="231F20"/>
          <w:spacing w:val="2"/>
          <w:w w:val="105"/>
        </w:rPr>
        <w:t xml:space="preserve">and </w:t>
      </w:r>
      <w:r>
        <w:rPr>
          <w:color w:val="231F20"/>
          <w:spacing w:val="3"/>
          <w:w w:val="105"/>
        </w:rPr>
        <w:t xml:space="preserve">well </w:t>
      </w:r>
      <w:r>
        <w:rPr>
          <w:color w:val="231F20"/>
          <w:spacing w:val="4"/>
          <w:w w:val="105"/>
        </w:rPr>
        <w:t xml:space="preserve">maintained </w:t>
      </w:r>
      <w:r>
        <w:rPr>
          <w:color w:val="231F20"/>
          <w:spacing w:val="3"/>
          <w:w w:val="105"/>
        </w:rPr>
        <w:t>accommodation</w:t>
      </w:r>
      <w:r>
        <w:rPr>
          <w:color w:val="231F20"/>
          <w:spacing w:val="-33"/>
          <w:w w:val="105"/>
        </w:rPr>
        <w:t xml:space="preserve"> </w:t>
      </w:r>
      <w:r>
        <w:rPr>
          <w:color w:val="231F20"/>
          <w:spacing w:val="3"/>
          <w:w w:val="105"/>
        </w:rPr>
        <w:t>with</w:t>
      </w:r>
      <w:r>
        <w:rPr>
          <w:color w:val="231F20"/>
          <w:spacing w:val="-33"/>
          <w:w w:val="105"/>
        </w:rPr>
        <w:t xml:space="preserve"> </w:t>
      </w:r>
      <w:r>
        <w:rPr>
          <w:color w:val="231F20"/>
          <w:w w:val="105"/>
        </w:rPr>
        <w:t>a</w:t>
      </w:r>
      <w:r>
        <w:rPr>
          <w:color w:val="231F20"/>
          <w:spacing w:val="-32"/>
          <w:w w:val="105"/>
        </w:rPr>
        <w:t xml:space="preserve"> </w:t>
      </w:r>
      <w:r>
        <w:rPr>
          <w:color w:val="231F20"/>
          <w:spacing w:val="3"/>
          <w:w w:val="105"/>
        </w:rPr>
        <w:t>comfortable</w:t>
      </w:r>
      <w:r>
        <w:rPr>
          <w:color w:val="231F20"/>
          <w:spacing w:val="-33"/>
          <w:w w:val="105"/>
        </w:rPr>
        <w:t xml:space="preserve"> </w:t>
      </w:r>
      <w:r>
        <w:rPr>
          <w:color w:val="231F20"/>
          <w:spacing w:val="3"/>
          <w:w w:val="105"/>
        </w:rPr>
        <w:t>bed,</w:t>
      </w:r>
      <w:r>
        <w:rPr>
          <w:color w:val="231F20"/>
          <w:spacing w:val="-32"/>
          <w:w w:val="105"/>
        </w:rPr>
        <w:t xml:space="preserve"> </w:t>
      </w:r>
      <w:r>
        <w:rPr>
          <w:color w:val="231F20"/>
          <w:spacing w:val="3"/>
          <w:w w:val="105"/>
        </w:rPr>
        <w:t>clean</w:t>
      </w:r>
      <w:r>
        <w:rPr>
          <w:color w:val="231F20"/>
          <w:spacing w:val="-33"/>
          <w:w w:val="105"/>
        </w:rPr>
        <w:t xml:space="preserve"> </w:t>
      </w:r>
      <w:r>
        <w:rPr>
          <w:color w:val="231F20"/>
          <w:spacing w:val="3"/>
          <w:w w:val="105"/>
        </w:rPr>
        <w:t>linen,</w:t>
      </w:r>
      <w:r>
        <w:rPr>
          <w:color w:val="231F20"/>
          <w:spacing w:val="-32"/>
          <w:w w:val="105"/>
        </w:rPr>
        <w:t xml:space="preserve"> </w:t>
      </w:r>
      <w:r>
        <w:rPr>
          <w:color w:val="231F20"/>
          <w:spacing w:val="2"/>
          <w:w w:val="105"/>
        </w:rPr>
        <w:t>and</w:t>
      </w:r>
      <w:r>
        <w:rPr>
          <w:color w:val="231F20"/>
          <w:spacing w:val="-33"/>
          <w:w w:val="105"/>
        </w:rPr>
        <w:t xml:space="preserve"> </w:t>
      </w:r>
      <w:r>
        <w:rPr>
          <w:color w:val="231F20"/>
          <w:spacing w:val="3"/>
          <w:w w:val="105"/>
        </w:rPr>
        <w:t>sanitary</w:t>
      </w:r>
      <w:r>
        <w:rPr>
          <w:color w:val="231F20"/>
          <w:spacing w:val="-32"/>
          <w:w w:val="105"/>
        </w:rPr>
        <w:t xml:space="preserve"> </w:t>
      </w:r>
      <w:r>
        <w:rPr>
          <w:color w:val="231F20"/>
          <w:spacing w:val="4"/>
          <w:w w:val="105"/>
        </w:rPr>
        <w:t xml:space="preserve">facilities </w:t>
      </w:r>
      <w:r>
        <w:rPr>
          <w:color w:val="231F20"/>
          <w:spacing w:val="3"/>
          <w:w w:val="105"/>
        </w:rPr>
        <w:t>with</w:t>
      </w:r>
      <w:r>
        <w:rPr>
          <w:color w:val="231F20"/>
          <w:spacing w:val="-23"/>
          <w:w w:val="105"/>
        </w:rPr>
        <w:t xml:space="preserve"> </w:t>
      </w:r>
      <w:r>
        <w:rPr>
          <w:color w:val="231F20"/>
          <w:spacing w:val="3"/>
          <w:w w:val="105"/>
        </w:rPr>
        <w:t>adequate</w:t>
      </w:r>
      <w:r>
        <w:rPr>
          <w:color w:val="231F20"/>
          <w:spacing w:val="-23"/>
          <w:w w:val="105"/>
        </w:rPr>
        <w:t xml:space="preserve"> </w:t>
      </w:r>
      <w:r>
        <w:rPr>
          <w:color w:val="231F20"/>
          <w:spacing w:val="2"/>
          <w:w w:val="105"/>
        </w:rPr>
        <w:t>hot</w:t>
      </w:r>
      <w:r>
        <w:rPr>
          <w:color w:val="231F20"/>
          <w:spacing w:val="-22"/>
          <w:w w:val="105"/>
        </w:rPr>
        <w:t xml:space="preserve"> </w:t>
      </w:r>
      <w:r>
        <w:rPr>
          <w:color w:val="231F20"/>
          <w:spacing w:val="2"/>
          <w:w w:val="105"/>
        </w:rPr>
        <w:t>and</w:t>
      </w:r>
      <w:r>
        <w:rPr>
          <w:color w:val="231F20"/>
          <w:spacing w:val="-23"/>
          <w:w w:val="105"/>
        </w:rPr>
        <w:t xml:space="preserve"> </w:t>
      </w:r>
      <w:r>
        <w:rPr>
          <w:color w:val="231F20"/>
          <w:spacing w:val="3"/>
          <w:w w:val="105"/>
        </w:rPr>
        <w:t>cold</w:t>
      </w:r>
      <w:r>
        <w:rPr>
          <w:color w:val="231F20"/>
          <w:spacing w:val="-23"/>
          <w:w w:val="105"/>
        </w:rPr>
        <w:t xml:space="preserve"> </w:t>
      </w:r>
      <w:r>
        <w:rPr>
          <w:color w:val="231F20"/>
          <w:spacing w:val="3"/>
          <w:w w:val="105"/>
        </w:rPr>
        <w:t>water</w:t>
      </w:r>
      <w:r>
        <w:rPr>
          <w:color w:val="231F20"/>
          <w:spacing w:val="-22"/>
          <w:w w:val="105"/>
        </w:rPr>
        <w:t xml:space="preserve"> </w:t>
      </w:r>
      <w:r>
        <w:rPr>
          <w:color w:val="231F20"/>
          <w:spacing w:val="3"/>
          <w:w w:val="105"/>
        </w:rPr>
        <w:t>supply.</w:t>
      </w:r>
      <w:r>
        <w:rPr>
          <w:color w:val="231F20"/>
          <w:spacing w:val="-23"/>
          <w:w w:val="105"/>
        </w:rPr>
        <w:t xml:space="preserve"> </w:t>
      </w:r>
      <w:r>
        <w:rPr>
          <w:color w:val="231F20"/>
          <w:w w:val="105"/>
        </w:rPr>
        <w:t>A</w:t>
      </w:r>
      <w:r>
        <w:rPr>
          <w:color w:val="231F20"/>
          <w:spacing w:val="-23"/>
          <w:w w:val="105"/>
        </w:rPr>
        <w:t xml:space="preserve"> </w:t>
      </w:r>
      <w:r>
        <w:rPr>
          <w:color w:val="231F20"/>
          <w:spacing w:val="3"/>
          <w:w w:val="105"/>
        </w:rPr>
        <w:t>wide</w:t>
      </w:r>
      <w:r>
        <w:rPr>
          <w:color w:val="231F20"/>
          <w:spacing w:val="-22"/>
          <w:w w:val="105"/>
        </w:rPr>
        <w:t xml:space="preserve"> </w:t>
      </w:r>
      <w:r>
        <w:rPr>
          <w:color w:val="231F20"/>
          <w:spacing w:val="3"/>
          <w:w w:val="105"/>
        </w:rPr>
        <w:t>range</w:t>
      </w:r>
      <w:r>
        <w:rPr>
          <w:color w:val="231F20"/>
          <w:spacing w:val="-23"/>
          <w:w w:val="105"/>
        </w:rPr>
        <w:t xml:space="preserve"> </w:t>
      </w:r>
      <w:r>
        <w:rPr>
          <w:color w:val="231F20"/>
          <w:w w:val="105"/>
        </w:rPr>
        <w:t>of</w:t>
      </w:r>
      <w:r>
        <w:rPr>
          <w:color w:val="231F20"/>
          <w:spacing w:val="-23"/>
          <w:w w:val="105"/>
        </w:rPr>
        <w:t xml:space="preserve"> </w:t>
      </w:r>
      <w:r>
        <w:rPr>
          <w:color w:val="231F20"/>
          <w:spacing w:val="4"/>
          <w:w w:val="105"/>
        </w:rPr>
        <w:t xml:space="preserve">accommodation </w:t>
      </w:r>
      <w:r>
        <w:rPr>
          <w:color w:val="231F20"/>
          <w:spacing w:val="3"/>
          <w:w w:val="105"/>
        </w:rPr>
        <w:t xml:space="preserve">options exist </w:t>
      </w:r>
      <w:r>
        <w:rPr>
          <w:color w:val="231F20"/>
          <w:w w:val="105"/>
        </w:rPr>
        <w:t xml:space="preserve">at </w:t>
      </w:r>
      <w:r>
        <w:rPr>
          <w:color w:val="231F20"/>
          <w:spacing w:val="3"/>
          <w:w w:val="105"/>
        </w:rPr>
        <w:t xml:space="preserve">most destinations ranging from tourist lodges </w:t>
      </w:r>
      <w:r>
        <w:rPr>
          <w:color w:val="231F20"/>
          <w:w w:val="105"/>
        </w:rPr>
        <w:t xml:space="preserve">to </w:t>
      </w:r>
      <w:r>
        <w:rPr>
          <w:color w:val="231F20"/>
          <w:spacing w:val="4"/>
          <w:w w:val="105"/>
        </w:rPr>
        <w:t xml:space="preserve">five </w:t>
      </w:r>
      <w:r>
        <w:rPr>
          <w:color w:val="231F20"/>
          <w:spacing w:val="3"/>
          <w:w w:val="105"/>
        </w:rPr>
        <w:t xml:space="preserve">star deluxe hotels. Without suitable accommodation there would </w:t>
      </w:r>
      <w:r>
        <w:rPr>
          <w:color w:val="231F20"/>
          <w:w w:val="105"/>
        </w:rPr>
        <w:t xml:space="preserve">be </w:t>
      </w:r>
      <w:r>
        <w:rPr>
          <w:color w:val="231F20"/>
          <w:spacing w:val="4"/>
          <w:w w:val="105"/>
        </w:rPr>
        <w:t xml:space="preserve">no </w:t>
      </w:r>
      <w:r>
        <w:rPr>
          <w:color w:val="231F20"/>
          <w:spacing w:val="3"/>
          <w:w w:val="105"/>
        </w:rPr>
        <w:t xml:space="preserve">tourism </w:t>
      </w:r>
      <w:r>
        <w:rPr>
          <w:color w:val="231F20"/>
          <w:w w:val="105"/>
        </w:rPr>
        <w:t xml:space="preserve">as </w:t>
      </w:r>
      <w:r>
        <w:rPr>
          <w:color w:val="231F20"/>
          <w:spacing w:val="3"/>
          <w:w w:val="105"/>
        </w:rPr>
        <w:t xml:space="preserve">accommodation </w:t>
      </w:r>
      <w:r>
        <w:rPr>
          <w:color w:val="231F20"/>
          <w:w w:val="105"/>
        </w:rPr>
        <w:t xml:space="preserve">is </w:t>
      </w:r>
      <w:r>
        <w:rPr>
          <w:color w:val="231F20"/>
          <w:spacing w:val="2"/>
          <w:w w:val="105"/>
        </w:rPr>
        <w:t xml:space="preserve">the </w:t>
      </w:r>
      <w:r>
        <w:rPr>
          <w:color w:val="231F20"/>
          <w:spacing w:val="3"/>
          <w:w w:val="105"/>
        </w:rPr>
        <w:t xml:space="preserve">temporary home </w:t>
      </w:r>
      <w:r>
        <w:rPr>
          <w:color w:val="231F20"/>
          <w:w w:val="105"/>
        </w:rPr>
        <w:t xml:space="preserve">of </w:t>
      </w:r>
      <w:r>
        <w:rPr>
          <w:color w:val="231F20"/>
          <w:spacing w:val="2"/>
          <w:w w:val="105"/>
        </w:rPr>
        <w:t xml:space="preserve">the </w:t>
      </w:r>
      <w:r>
        <w:rPr>
          <w:color w:val="231F20"/>
          <w:spacing w:val="3"/>
          <w:w w:val="105"/>
        </w:rPr>
        <w:t xml:space="preserve">tourist </w:t>
      </w:r>
      <w:r>
        <w:rPr>
          <w:color w:val="231F20"/>
          <w:w w:val="105"/>
        </w:rPr>
        <w:t xml:space="preserve">at </w:t>
      </w:r>
      <w:r>
        <w:rPr>
          <w:color w:val="231F20"/>
          <w:spacing w:val="4"/>
          <w:w w:val="105"/>
        </w:rPr>
        <w:t xml:space="preserve">the </w:t>
      </w:r>
      <w:r>
        <w:rPr>
          <w:color w:val="231F20"/>
          <w:spacing w:val="3"/>
          <w:w w:val="105"/>
        </w:rPr>
        <w:t>destination</w:t>
      </w:r>
      <w:r>
        <w:rPr>
          <w:color w:val="231F20"/>
          <w:spacing w:val="-6"/>
          <w:w w:val="105"/>
        </w:rPr>
        <w:t xml:space="preserve"> </w:t>
      </w:r>
      <w:r>
        <w:rPr>
          <w:color w:val="231F20"/>
          <w:spacing w:val="2"/>
          <w:w w:val="105"/>
        </w:rPr>
        <w:t>and</w:t>
      </w:r>
      <w:r>
        <w:rPr>
          <w:color w:val="231F20"/>
          <w:spacing w:val="-5"/>
          <w:w w:val="105"/>
        </w:rPr>
        <w:t xml:space="preserve"> </w:t>
      </w:r>
      <w:r>
        <w:rPr>
          <w:color w:val="231F20"/>
          <w:spacing w:val="2"/>
          <w:w w:val="105"/>
        </w:rPr>
        <w:t>the</w:t>
      </w:r>
      <w:r>
        <w:rPr>
          <w:color w:val="231F20"/>
          <w:spacing w:val="-5"/>
          <w:w w:val="105"/>
        </w:rPr>
        <w:t xml:space="preserve"> </w:t>
      </w:r>
      <w:r>
        <w:rPr>
          <w:color w:val="231F20"/>
          <w:spacing w:val="3"/>
          <w:w w:val="105"/>
        </w:rPr>
        <w:t>base</w:t>
      </w:r>
      <w:r>
        <w:rPr>
          <w:color w:val="231F20"/>
          <w:spacing w:val="-5"/>
          <w:w w:val="105"/>
        </w:rPr>
        <w:t xml:space="preserve"> </w:t>
      </w:r>
      <w:r>
        <w:rPr>
          <w:color w:val="231F20"/>
          <w:spacing w:val="3"/>
          <w:w w:val="105"/>
        </w:rPr>
        <w:t>from</w:t>
      </w:r>
      <w:r>
        <w:rPr>
          <w:color w:val="231F20"/>
          <w:spacing w:val="-5"/>
          <w:w w:val="105"/>
        </w:rPr>
        <w:t xml:space="preserve"> </w:t>
      </w:r>
      <w:r>
        <w:rPr>
          <w:color w:val="231F20"/>
          <w:spacing w:val="3"/>
          <w:w w:val="105"/>
        </w:rPr>
        <w:t>which</w:t>
      </w:r>
      <w:r>
        <w:rPr>
          <w:color w:val="231F20"/>
          <w:spacing w:val="-5"/>
          <w:w w:val="105"/>
        </w:rPr>
        <w:t xml:space="preserve"> </w:t>
      </w:r>
      <w:r>
        <w:rPr>
          <w:color w:val="231F20"/>
          <w:spacing w:val="3"/>
          <w:w w:val="105"/>
        </w:rPr>
        <w:t>they</w:t>
      </w:r>
      <w:r>
        <w:rPr>
          <w:color w:val="231F20"/>
          <w:spacing w:val="-5"/>
          <w:w w:val="105"/>
        </w:rPr>
        <w:t xml:space="preserve"> </w:t>
      </w:r>
      <w:r>
        <w:rPr>
          <w:color w:val="231F20"/>
          <w:spacing w:val="3"/>
          <w:w w:val="105"/>
        </w:rPr>
        <w:t>pursue</w:t>
      </w:r>
      <w:r>
        <w:rPr>
          <w:color w:val="231F20"/>
          <w:spacing w:val="-5"/>
          <w:w w:val="105"/>
        </w:rPr>
        <w:t xml:space="preserve"> </w:t>
      </w:r>
      <w:r>
        <w:rPr>
          <w:color w:val="231F20"/>
          <w:spacing w:val="3"/>
          <w:w w:val="105"/>
        </w:rPr>
        <w:t>their</w:t>
      </w:r>
      <w:r>
        <w:rPr>
          <w:color w:val="231F20"/>
          <w:spacing w:val="-5"/>
          <w:w w:val="105"/>
        </w:rPr>
        <w:t xml:space="preserve"> </w:t>
      </w:r>
      <w:r>
        <w:rPr>
          <w:color w:val="231F20"/>
          <w:spacing w:val="4"/>
          <w:w w:val="105"/>
        </w:rPr>
        <w:t>activities.</w:t>
      </w:r>
    </w:p>
    <w:p w:rsidR="000D3991" w:rsidRDefault="000D3991">
      <w:pPr>
        <w:pStyle w:val="BodyText"/>
        <w:spacing w:before="5"/>
        <w:rPr>
          <w:sz w:val="29"/>
        </w:rPr>
      </w:pPr>
    </w:p>
    <w:p w:rsidR="000D3991" w:rsidRDefault="00D12952">
      <w:pPr>
        <w:pStyle w:val="Heading2"/>
      </w:pPr>
      <w:r>
        <w:rPr>
          <w:color w:val="231F20"/>
          <w:w w:val="80"/>
        </w:rPr>
        <w:t>Categories of Accommodation</w:t>
      </w:r>
    </w:p>
    <w:p w:rsidR="000D3991" w:rsidRDefault="000D3991">
      <w:pPr>
        <w:pStyle w:val="BodyText"/>
        <w:spacing w:before="5"/>
        <w:rPr>
          <w:rFonts w:ascii="DejaVu Sans"/>
          <w:b/>
          <w:i/>
          <w:sz w:val="38"/>
        </w:rPr>
      </w:pPr>
    </w:p>
    <w:p w:rsidR="000D3991" w:rsidRDefault="00D12952">
      <w:pPr>
        <w:pStyle w:val="BodyText"/>
        <w:spacing w:line="300" w:lineRule="auto"/>
        <w:ind w:left="1818" w:right="509" w:firstLine="720"/>
        <w:jc w:val="both"/>
      </w:pPr>
      <w:r>
        <w:rPr>
          <w:color w:val="231F20"/>
        </w:rPr>
        <w:t>Accommodation can be categorized in different ways. These could be categorized by location, price, by type of visitors and by type of facilities they offer.</w:t>
      </w:r>
    </w:p>
    <w:p w:rsidR="000D3991" w:rsidRDefault="000D3991">
      <w:pPr>
        <w:pStyle w:val="BodyText"/>
        <w:spacing w:before="10"/>
        <w:rPr>
          <w:sz w:val="14"/>
        </w:rPr>
      </w:pPr>
      <w:r w:rsidRPr="000D3991">
        <w:pict>
          <v:group id="_x0000_s1288" style="position:absolute;margin-left:158.6pt;margin-top:10.9pt;width:356.4pt;height:371.4pt;z-index:-15687168;mso-wrap-distance-left:0;mso-wrap-distance-right:0;mso-position-horizontal-relative:page" coordorigin="3172,218" coordsize="7128,7428">
            <v:line id="_x0000_s1296" style="position:absolute" from="3979,390" to="3979,1744" strokeweight=".69pt"/>
            <v:line id="_x0000_s1295" style="position:absolute" from="3979,390" to="4889,390" strokeweight=".24381mm"/>
            <v:rect id="_x0000_s1294" style="position:absolute;left:3178;top:1743;width:2704;height:4837" filled="f" strokeweight=".2435mm"/>
            <v:shape id="_x0000_s1293" style="position:absolute;left:3291;top:1815;width:2478;height:4691" coordorigin="3291,1816" coordsize="2478,4691" path="m5769,1816r-2478,l3291,2353r,633l3291,6506r2478,l5769,2353r,-537xe" fillcolor="#dfdfdf" stroked="f">
              <v:path arrowok="t"/>
            </v:shape>
            <v:line id="_x0000_s1292" style="position:absolute" from="3179,2315" to="5882,2315" strokeweight=".24381mm"/>
            <v:shape id="_x0000_s1291" type="#_x0000_t202" style="position:absolute;left:4888;top:224;width:3975;height:498" filled="f" strokeweight=".24381mm">
              <v:textbox inset="0,0,0,0">
                <w:txbxContent>
                  <w:p w:rsidR="000D3991" w:rsidRDefault="00D12952">
                    <w:pPr>
                      <w:tabs>
                        <w:tab w:val="left" w:pos="709"/>
                        <w:tab w:val="left" w:pos="3855"/>
                      </w:tabs>
                      <w:spacing w:before="87"/>
                      <w:ind w:left="106"/>
                      <w:rPr>
                        <w:rFonts w:ascii="Times New Roman"/>
                        <w:b/>
                      </w:rPr>
                    </w:pPr>
                    <w:r>
                      <w:rPr>
                        <w:rFonts w:ascii="Times New Roman"/>
                        <w:b/>
                        <w:w w:val="87"/>
                        <w:shd w:val="clear" w:color="auto" w:fill="DFDFDF"/>
                      </w:rPr>
                      <w:t xml:space="preserve"> </w:t>
                    </w:r>
                    <w:r>
                      <w:rPr>
                        <w:rFonts w:ascii="Times New Roman"/>
                        <w:b/>
                        <w:shd w:val="clear" w:color="auto" w:fill="DFDFDF"/>
                      </w:rPr>
                      <w:tab/>
                      <w:t>Types of</w:t>
                    </w:r>
                    <w:r>
                      <w:rPr>
                        <w:rFonts w:ascii="Times New Roman"/>
                        <w:b/>
                        <w:spacing w:val="-23"/>
                        <w:shd w:val="clear" w:color="auto" w:fill="DFDFDF"/>
                      </w:rPr>
                      <w:t xml:space="preserve"> </w:t>
                    </w:r>
                    <w:r>
                      <w:rPr>
                        <w:rFonts w:ascii="Times New Roman"/>
                        <w:b/>
                        <w:shd w:val="clear" w:color="auto" w:fill="DFDFDF"/>
                      </w:rPr>
                      <w:t>Accommodation</w:t>
                    </w:r>
                    <w:r>
                      <w:rPr>
                        <w:rFonts w:ascii="Times New Roman"/>
                        <w:b/>
                        <w:shd w:val="clear" w:color="auto" w:fill="DFDFDF"/>
                      </w:rPr>
                      <w:tab/>
                    </w:r>
                  </w:p>
                </w:txbxContent>
              </v:textbox>
            </v:shape>
            <v:shape id="_x0000_s1290" type="#_x0000_t202" style="position:absolute;left:6696;top:1815;width:3604;height:5830" filled="f" stroked="f">
              <v:textbox inset="0,0,0,0">
                <w:txbxContent>
                  <w:p w:rsidR="000D3991" w:rsidRDefault="00D12952">
                    <w:pPr>
                      <w:spacing w:before="20"/>
                      <w:ind w:left="26"/>
                      <w:rPr>
                        <w:rFonts w:ascii="Times New Roman"/>
                        <w:b/>
                      </w:rPr>
                    </w:pPr>
                    <w:r>
                      <w:rPr>
                        <w:rFonts w:ascii="Times New Roman"/>
                        <w:b/>
                      </w:rPr>
                      <w:t>Supplementary Accommodation</w:t>
                    </w:r>
                  </w:p>
                  <w:p w:rsidR="000D3991" w:rsidRDefault="000D3991">
                    <w:pPr>
                      <w:spacing w:before="9"/>
                      <w:rPr>
                        <w:rFonts w:ascii="Times New Roman"/>
                        <w:b/>
                        <w:sz w:val="24"/>
                      </w:rPr>
                    </w:pPr>
                  </w:p>
                  <w:p w:rsidR="000D3991" w:rsidRDefault="00D12952">
                    <w:pPr>
                      <w:ind w:left="26"/>
                    </w:pPr>
                    <w:r>
                      <w:t>Motel</w:t>
                    </w:r>
                  </w:p>
                  <w:p w:rsidR="000D3991" w:rsidRDefault="00D12952">
                    <w:pPr>
                      <w:spacing w:before="183" w:line="405" w:lineRule="auto"/>
                      <w:ind w:left="26" w:right="1685"/>
                    </w:pPr>
                    <w:r>
                      <w:rPr>
                        <w:w w:val="105"/>
                      </w:rPr>
                      <w:t>Youth hostels Tourist bungalows Camping sites Pension</w:t>
                    </w:r>
                  </w:p>
                  <w:p w:rsidR="000D3991" w:rsidRDefault="00D12952">
                    <w:pPr>
                      <w:spacing w:before="6" w:line="405" w:lineRule="auto"/>
                      <w:ind w:left="26" w:right="20"/>
                    </w:pPr>
                    <w:r>
                      <w:t>Bed and breakfast Establishments Tourist Holiday Villages</w:t>
                    </w:r>
                  </w:p>
                  <w:p w:rsidR="000D3991" w:rsidRDefault="00D12952">
                    <w:pPr>
                      <w:spacing w:before="1"/>
                      <w:ind w:left="26"/>
                    </w:pPr>
                    <w:r>
                      <w:t>Home Stays</w:t>
                    </w:r>
                  </w:p>
                  <w:p w:rsidR="000D3991" w:rsidRDefault="00D12952">
                    <w:pPr>
                      <w:spacing w:before="185"/>
                      <w:ind w:left="26"/>
                    </w:pPr>
                    <w:r>
                      <w:t>Railway Retiring Rooms</w:t>
                    </w:r>
                  </w:p>
                  <w:p w:rsidR="000D3991" w:rsidRDefault="00D12952">
                    <w:pPr>
                      <w:spacing w:before="183" w:line="405" w:lineRule="auto"/>
                      <w:ind w:left="26"/>
                    </w:pPr>
                    <w:r>
                      <w:t>House Boats, Guest Houses and Lodges Forest Bungalows</w:t>
                    </w:r>
                  </w:p>
                  <w:p w:rsidR="000D3991" w:rsidRDefault="00D12952">
                    <w:pPr>
                      <w:spacing w:before="3"/>
                      <w:ind w:left="26"/>
                    </w:pPr>
                    <w:r>
                      <w:t>Farm Houses</w:t>
                    </w:r>
                  </w:p>
                </w:txbxContent>
              </v:textbox>
            </v:shape>
            <v:shape id="_x0000_s1289" type="#_x0000_t202" style="position:absolute;left:3291;top:1815;width:2478;height:4691" filled="f" stroked="f">
              <v:textbox inset="0,0,0,0">
                <w:txbxContent>
                  <w:p w:rsidR="000D3991" w:rsidRDefault="00D12952">
                    <w:pPr>
                      <w:spacing w:before="20"/>
                      <w:ind w:left="26"/>
                      <w:rPr>
                        <w:rFonts w:ascii="Times New Roman"/>
                        <w:b/>
                      </w:rPr>
                    </w:pPr>
                    <w:r>
                      <w:rPr>
                        <w:rFonts w:ascii="Times New Roman"/>
                        <w:b/>
                      </w:rPr>
                      <w:t>Primary Accommodation</w:t>
                    </w:r>
                  </w:p>
                  <w:p w:rsidR="000D3991" w:rsidRDefault="000D3991">
                    <w:pPr>
                      <w:spacing w:before="9"/>
                      <w:rPr>
                        <w:rFonts w:ascii="Times New Roman"/>
                        <w:b/>
                        <w:sz w:val="24"/>
                      </w:rPr>
                    </w:pPr>
                  </w:p>
                  <w:p w:rsidR="000D3991" w:rsidRDefault="00D12952">
                    <w:pPr>
                      <w:ind w:left="26"/>
                    </w:pPr>
                    <w:r>
                      <w:t>Hotels</w:t>
                    </w:r>
                  </w:p>
                  <w:p w:rsidR="000D3991" w:rsidRDefault="000D3991">
                    <w:pPr>
                      <w:spacing w:before="8"/>
                      <w:rPr>
                        <w:sz w:val="30"/>
                      </w:rPr>
                    </w:pPr>
                  </w:p>
                  <w:p w:rsidR="000D3991" w:rsidRDefault="00D12952">
                    <w:pPr>
                      <w:spacing w:line="405" w:lineRule="auto"/>
                      <w:ind w:left="26" w:right="554"/>
                    </w:pPr>
                    <w:r>
                      <w:t>International hotels Resort hotels Commercial hotels Floating hotels Capsule hotels Airport hotels Heritage hotels</w:t>
                    </w:r>
                  </w:p>
                  <w:p w:rsidR="000D3991" w:rsidRDefault="00D12952">
                    <w:pPr>
                      <w:spacing w:before="9"/>
                      <w:ind w:left="26"/>
                    </w:pPr>
                    <w:r>
                      <w:t>Boutique hotels</w:t>
                    </w:r>
                  </w:p>
                </w:txbxContent>
              </v:textbox>
            </v:shape>
            <w10:wrap type="topAndBottom" anchorx="page"/>
          </v:group>
        </w:pict>
      </w:r>
    </w:p>
    <w:p w:rsidR="000D3991" w:rsidRDefault="000D3991">
      <w:pPr>
        <w:pStyle w:val="BodyText"/>
        <w:spacing w:before="8"/>
        <w:rPr>
          <w:sz w:val="9"/>
        </w:rPr>
      </w:pPr>
    </w:p>
    <w:p w:rsidR="000D3991" w:rsidRDefault="000D3991">
      <w:pPr>
        <w:pStyle w:val="Heading1"/>
        <w:spacing w:before="122"/>
        <w:ind w:left="3736"/>
      </w:pPr>
      <w:r>
        <w:pict>
          <v:group id="_x0000_s1282" style="position:absolute;left:0;text-align:left;margin-left:328.8pt;margin-top:-367pt;width:192.1pt;height:363.75pt;z-index:-18330112;mso-position-horizontal-relative:page" coordorigin="6576,-7340" coordsize="3842,7275">
            <v:line id="_x0000_s1287" style="position:absolute" from="9787,-7340" to="9787,-6047" strokeweight=".69pt"/>
            <v:line id="_x0000_s1286" style="position:absolute" from="8863,-7330" to="9787,-7330" strokeweight=".24381mm"/>
            <v:rect id="_x0000_s1285" style="position:absolute;left:6582;top:-6048;width:3829;height:5976" filled="f" strokeweight=".24353mm"/>
            <v:shape id="_x0000_s1284" style="position:absolute;left:6696;top:-5975;width:3604;height:5830" coordorigin="6696,-5975" coordsize="3604,5830" path="m10299,-5975r-3603,l6696,-5438r,447l6696,-145r3603,l10299,-5438r,-537xe" fillcolor="#dfdfdf" stroked="f">
              <v:path arrowok="t"/>
            </v:shape>
            <v:line id="_x0000_s1283" style="position:absolute" from="6582,-5476" to="10410,-5476" strokeweight=".24381mm"/>
            <w10:wrap anchorx="page"/>
          </v:group>
        </w:pict>
      </w:r>
      <w:r w:rsidR="00D12952">
        <w:rPr>
          <w:color w:val="231F20"/>
        </w:rPr>
        <w:t>Types of Tourist Accommodation</w:t>
      </w:r>
    </w:p>
    <w:p w:rsidR="000D3991" w:rsidRDefault="000D3991">
      <w:pPr>
        <w:sectPr w:rsidR="000D3991">
          <w:pgSz w:w="11910" w:h="16840"/>
          <w:pgMar w:top="1240" w:right="900" w:bottom="820" w:left="1300" w:header="929" w:footer="628" w:gutter="0"/>
          <w:cols w:space="720"/>
        </w:sectPr>
      </w:pPr>
    </w:p>
    <w:p w:rsidR="000D3991" w:rsidRDefault="000D3991">
      <w:pPr>
        <w:pStyle w:val="Heading2"/>
        <w:spacing w:before="116"/>
        <w:ind w:left="117"/>
      </w:pPr>
      <w:r>
        <w:lastRenderedPageBreak/>
        <w:pict>
          <v:line id="_x0000_s1281" style="position:absolute;left:0;text-align:left;z-index:15771648;mso-position-horizontal-relative:page;mso-position-vertical-relative:page" from="445.05pt,69.45pt" to="445.05pt,771pt" strokecolor="#d7d9da" strokeweight="5pt">
            <w10:wrap anchorx="page" anchory="page"/>
          </v:line>
        </w:pict>
      </w:r>
      <w:r w:rsidR="00D12952">
        <w:rPr>
          <w:color w:val="231F20"/>
          <w:w w:val="85"/>
        </w:rPr>
        <w:t>Primary Accommodation</w:t>
      </w:r>
    </w:p>
    <w:p w:rsidR="000D3991" w:rsidRDefault="00D12952">
      <w:pPr>
        <w:spacing w:before="192"/>
        <w:ind w:left="117"/>
        <w:rPr>
          <w:rFonts w:ascii="Times New Roman"/>
          <w:i/>
          <w:sz w:val="24"/>
        </w:rPr>
      </w:pPr>
      <w:r>
        <w:rPr>
          <w:rFonts w:ascii="Times New Roman"/>
          <w:i/>
          <w:color w:val="231F20"/>
          <w:sz w:val="24"/>
        </w:rPr>
        <w:t>Hotels</w:t>
      </w:r>
    </w:p>
    <w:p w:rsidR="000D3991" w:rsidRDefault="000D3991">
      <w:pPr>
        <w:pStyle w:val="BodyText"/>
        <w:spacing w:before="4"/>
        <w:rPr>
          <w:rFonts w:ascii="Times New Roman"/>
          <w:i/>
          <w:sz w:val="39"/>
        </w:rPr>
      </w:pPr>
    </w:p>
    <w:p w:rsidR="000D3991" w:rsidRDefault="00D12952">
      <w:pPr>
        <w:pStyle w:val="BodyText"/>
        <w:spacing w:line="300" w:lineRule="auto"/>
        <w:ind w:left="117" w:right="2210" w:firstLine="720"/>
        <w:jc w:val="both"/>
      </w:pPr>
      <w:r>
        <w:rPr>
          <w:color w:val="231F20"/>
          <w:w w:val="105"/>
        </w:rPr>
        <w:t>Hotels are a vital and essential part of the tourism and hospitality industry. Due to the increasing volume of tourists travelling, government should provide proper infrastructure to boost tourism. More hotels must be built to keep up with demand. The dict</w:t>
      </w:r>
      <w:r>
        <w:rPr>
          <w:color w:val="231F20"/>
          <w:w w:val="105"/>
        </w:rPr>
        <w:t>ionary defines hotel as ‘a place supplying boarding and lodging. Today, the hotels provide not only accommodation and meals but also various other services as per the needs of the guests such as massage parlous and cultural programmes etc.</w:t>
      </w:r>
    </w:p>
    <w:p w:rsidR="000D3991" w:rsidRDefault="000D3991">
      <w:pPr>
        <w:pStyle w:val="BodyText"/>
        <w:spacing w:before="4"/>
        <w:rPr>
          <w:sz w:val="29"/>
        </w:rPr>
      </w:pPr>
    </w:p>
    <w:p w:rsidR="000D3991" w:rsidRDefault="00D12952">
      <w:pPr>
        <w:ind w:left="117"/>
        <w:rPr>
          <w:rFonts w:ascii="Times New Roman"/>
          <w:i/>
          <w:sz w:val="24"/>
        </w:rPr>
      </w:pPr>
      <w:r>
        <w:rPr>
          <w:rFonts w:ascii="Times New Roman"/>
          <w:i/>
          <w:color w:val="231F20"/>
          <w:sz w:val="24"/>
        </w:rPr>
        <w:t>International H</w:t>
      </w:r>
      <w:r>
        <w:rPr>
          <w:rFonts w:ascii="Times New Roman"/>
          <w:i/>
          <w:color w:val="231F20"/>
          <w:sz w:val="24"/>
        </w:rPr>
        <w:t>otels</w:t>
      </w:r>
    </w:p>
    <w:p w:rsidR="000D3991" w:rsidRDefault="000D3991">
      <w:pPr>
        <w:pStyle w:val="BodyText"/>
        <w:spacing w:before="3"/>
        <w:rPr>
          <w:rFonts w:ascii="Times New Roman"/>
          <w:i/>
          <w:sz w:val="39"/>
        </w:rPr>
      </w:pPr>
    </w:p>
    <w:p w:rsidR="000D3991" w:rsidRDefault="00D12952">
      <w:pPr>
        <w:pStyle w:val="BodyText"/>
        <w:spacing w:before="1" w:line="300" w:lineRule="auto"/>
        <w:ind w:left="117" w:right="2210" w:firstLine="720"/>
        <w:jc w:val="both"/>
      </w:pPr>
      <w:r>
        <w:rPr>
          <w:color w:val="231F20"/>
          <w:spacing w:val="3"/>
        </w:rPr>
        <w:t xml:space="preserve">International hotels </w:t>
      </w:r>
      <w:r>
        <w:rPr>
          <w:color w:val="231F20"/>
          <w:spacing w:val="2"/>
        </w:rPr>
        <w:t xml:space="preserve">are the </w:t>
      </w:r>
      <w:r>
        <w:rPr>
          <w:color w:val="231F20"/>
          <w:spacing w:val="3"/>
        </w:rPr>
        <w:t xml:space="preserve">modern western </w:t>
      </w:r>
      <w:r>
        <w:rPr>
          <w:color w:val="231F20"/>
        </w:rPr>
        <w:t xml:space="preserve">-  </w:t>
      </w:r>
      <w:r>
        <w:rPr>
          <w:color w:val="231F20"/>
          <w:spacing w:val="3"/>
        </w:rPr>
        <w:t xml:space="preserve">style hotels </w:t>
      </w:r>
      <w:r>
        <w:rPr>
          <w:color w:val="231F20"/>
          <w:spacing w:val="4"/>
        </w:rPr>
        <w:t xml:space="preserve">located  </w:t>
      </w:r>
      <w:r>
        <w:rPr>
          <w:color w:val="231F20"/>
        </w:rPr>
        <w:t xml:space="preserve">in </w:t>
      </w:r>
      <w:r>
        <w:rPr>
          <w:color w:val="231F20"/>
          <w:spacing w:val="3"/>
        </w:rPr>
        <w:t xml:space="preserve">almost </w:t>
      </w:r>
      <w:r>
        <w:rPr>
          <w:color w:val="231F20"/>
          <w:spacing w:val="2"/>
        </w:rPr>
        <w:t xml:space="preserve">all </w:t>
      </w:r>
      <w:r>
        <w:rPr>
          <w:color w:val="231F20"/>
          <w:spacing w:val="3"/>
        </w:rPr>
        <w:t xml:space="preserve">metropolitan </w:t>
      </w:r>
      <w:r>
        <w:rPr>
          <w:color w:val="231F20"/>
          <w:spacing w:val="2"/>
        </w:rPr>
        <w:t xml:space="preserve">and </w:t>
      </w:r>
      <w:r>
        <w:rPr>
          <w:color w:val="231F20"/>
          <w:spacing w:val="3"/>
        </w:rPr>
        <w:t xml:space="preserve">other large cities </w:t>
      </w:r>
      <w:r>
        <w:rPr>
          <w:color w:val="231F20"/>
        </w:rPr>
        <w:t xml:space="preserve">as </w:t>
      </w:r>
      <w:r>
        <w:rPr>
          <w:color w:val="231F20"/>
          <w:spacing w:val="3"/>
        </w:rPr>
        <w:t xml:space="preserve">well principal </w:t>
      </w:r>
      <w:r>
        <w:rPr>
          <w:color w:val="231F20"/>
          <w:spacing w:val="4"/>
        </w:rPr>
        <w:t xml:space="preserve">tourist </w:t>
      </w:r>
      <w:r>
        <w:rPr>
          <w:color w:val="231F20"/>
          <w:spacing w:val="3"/>
        </w:rPr>
        <w:t xml:space="preserve">centers. </w:t>
      </w:r>
      <w:r>
        <w:rPr>
          <w:color w:val="231F20"/>
          <w:spacing w:val="2"/>
        </w:rPr>
        <w:t xml:space="preserve">The </w:t>
      </w:r>
      <w:r>
        <w:rPr>
          <w:color w:val="231F20"/>
          <w:spacing w:val="3"/>
        </w:rPr>
        <w:t xml:space="preserve">hotels </w:t>
      </w:r>
      <w:r>
        <w:rPr>
          <w:color w:val="231F20"/>
          <w:spacing w:val="2"/>
        </w:rPr>
        <w:t xml:space="preserve">are are </w:t>
      </w:r>
      <w:r>
        <w:rPr>
          <w:color w:val="231F20"/>
          <w:spacing w:val="3"/>
        </w:rPr>
        <w:t xml:space="preserve">placed </w:t>
      </w:r>
      <w:r>
        <w:rPr>
          <w:color w:val="231F20"/>
        </w:rPr>
        <w:t xml:space="preserve">in  </w:t>
      </w:r>
      <w:r>
        <w:rPr>
          <w:color w:val="231F20"/>
          <w:spacing w:val="3"/>
        </w:rPr>
        <w:t xml:space="preserve">various star categories. There </w:t>
      </w:r>
      <w:r>
        <w:rPr>
          <w:color w:val="231F20"/>
          <w:spacing w:val="4"/>
        </w:rPr>
        <w:t xml:space="preserve">are   </w:t>
      </w:r>
      <w:r>
        <w:rPr>
          <w:color w:val="231F20"/>
          <w:spacing w:val="3"/>
        </w:rPr>
        <w:t xml:space="preserve">five such categories ranging from five star </w:t>
      </w:r>
      <w:r>
        <w:rPr>
          <w:color w:val="231F20"/>
        </w:rPr>
        <w:t xml:space="preserve">to  </w:t>
      </w:r>
      <w:r>
        <w:rPr>
          <w:color w:val="231F20"/>
          <w:spacing w:val="2"/>
        </w:rPr>
        <w:t xml:space="preserve">one </w:t>
      </w:r>
      <w:r>
        <w:rPr>
          <w:color w:val="231F20"/>
          <w:spacing w:val="3"/>
        </w:rPr>
        <w:t xml:space="preserve">star, depending </w:t>
      </w:r>
      <w:r>
        <w:rPr>
          <w:color w:val="231F20"/>
          <w:spacing w:val="4"/>
        </w:rPr>
        <w:t xml:space="preserve">upon  </w:t>
      </w:r>
      <w:r>
        <w:rPr>
          <w:color w:val="231F20"/>
          <w:spacing w:val="2"/>
        </w:rPr>
        <w:t xml:space="preserve">the </w:t>
      </w:r>
      <w:r>
        <w:rPr>
          <w:color w:val="231F20"/>
          <w:spacing w:val="3"/>
        </w:rPr>
        <w:t xml:space="preserve">facilities </w:t>
      </w:r>
      <w:r>
        <w:rPr>
          <w:color w:val="231F20"/>
          <w:spacing w:val="2"/>
        </w:rPr>
        <w:t xml:space="preserve">and </w:t>
      </w:r>
      <w:r>
        <w:rPr>
          <w:color w:val="231F20"/>
          <w:spacing w:val="3"/>
        </w:rPr>
        <w:t xml:space="preserve">services provided. These facilities include </w:t>
      </w:r>
      <w:r>
        <w:rPr>
          <w:color w:val="231F20"/>
          <w:spacing w:val="4"/>
        </w:rPr>
        <w:t xml:space="preserve">well-appointed </w:t>
      </w:r>
      <w:r>
        <w:rPr>
          <w:color w:val="231F20"/>
          <w:spacing w:val="3"/>
        </w:rPr>
        <w:t xml:space="preserve">reception </w:t>
      </w:r>
      <w:r>
        <w:rPr>
          <w:color w:val="231F20"/>
          <w:spacing w:val="2"/>
        </w:rPr>
        <w:t xml:space="preserve">and </w:t>
      </w:r>
      <w:r>
        <w:rPr>
          <w:color w:val="231F20"/>
          <w:spacing w:val="3"/>
        </w:rPr>
        <w:t xml:space="preserve">information counter, banquet halls, conference </w:t>
      </w:r>
      <w:r>
        <w:rPr>
          <w:color w:val="231F20"/>
          <w:spacing w:val="4"/>
        </w:rPr>
        <w:t xml:space="preserve">facilities, </w:t>
      </w:r>
      <w:r>
        <w:rPr>
          <w:color w:val="231F20"/>
          <w:spacing w:val="3"/>
        </w:rPr>
        <w:t xml:space="preserve">etc. There </w:t>
      </w:r>
      <w:r>
        <w:rPr>
          <w:color w:val="231F20"/>
          <w:spacing w:val="2"/>
        </w:rPr>
        <w:t xml:space="preserve">are </w:t>
      </w:r>
      <w:r>
        <w:rPr>
          <w:color w:val="231F20"/>
          <w:spacing w:val="3"/>
        </w:rPr>
        <w:t xml:space="preserve">also </w:t>
      </w:r>
      <w:r>
        <w:rPr>
          <w:color w:val="231F20"/>
        </w:rPr>
        <w:t xml:space="preserve">a </w:t>
      </w:r>
      <w:r>
        <w:rPr>
          <w:color w:val="231F20"/>
          <w:spacing w:val="3"/>
        </w:rPr>
        <w:t xml:space="preserve">number </w:t>
      </w:r>
      <w:r>
        <w:rPr>
          <w:color w:val="231F20"/>
        </w:rPr>
        <w:t>of</w:t>
      </w:r>
      <w:r>
        <w:rPr>
          <w:color w:val="231F20"/>
        </w:rPr>
        <w:t xml:space="preserve"> </w:t>
      </w:r>
      <w:r>
        <w:rPr>
          <w:color w:val="231F20"/>
          <w:spacing w:val="3"/>
        </w:rPr>
        <w:t xml:space="preserve">shops, travel agency, money changing </w:t>
      </w:r>
      <w:r>
        <w:rPr>
          <w:color w:val="231F20"/>
          <w:spacing w:val="4"/>
        </w:rPr>
        <w:t xml:space="preserve">and </w:t>
      </w:r>
      <w:r>
        <w:rPr>
          <w:color w:val="231F20"/>
          <w:spacing w:val="3"/>
        </w:rPr>
        <w:t xml:space="preserve">safe deposits facilities. Restaurant facilities, bars </w:t>
      </w:r>
      <w:r>
        <w:rPr>
          <w:color w:val="231F20"/>
          <w:spacing w:val="2"/>
        </w:rPr>
        <w:t xml:space="preserve">and </w:t>
      </w:r>
      <w:r>
        <w:rPr>
          <w:color w:val="231F20"/>
          <w:spacing w:val="3"/>
        </w:rPr>
        <w:t xml:space="preserve">banqueting </w:t>
      </w:r>
      <w:r>
        <w:rPr>
          <w:color w:val="231F20"/>
          <w:spacing w:val="2"/>
        </w:rPr>
        <w:t xml:space="preserve">are </w:t>
      </w:r>
      <w:r>
        <w:rPr>
          <w:color w:val="231F20"/>
          <w:spacing w:val="4"/>
        </w:rPr>
        <w:t xml:space="preserve">an </w:t>
      </w:r>
      <w:r>
        <w:rPr>
          <w:color w:val="231F20"/>
          <w:spacing w:val="3"/>
        </w:rPr>
        <w:t xml:space="preserve">integral part </w:t>
      </w:r>
      <w:r>
        <w:rPr>
          <w:color w:val="231F20"/>
        </w:rPr>
        <w:t xml:space="preserve">of </w:t>
      </w:r>
      <w:r>
        <w:rPr>
          <w:color w:val="231F20"/>
          <w:spacing w:val="2"/>
        </w:rPr>
        <w:t xml:space="preserve">the </w:t>
      </w:r>
      <w:r>
        <w:rPr>
          <w:color w:val="231F20"/>
          <w:spacing w:val="3"/>
        </w:rPr>
        <w:t xml:space="preserve">business </w:t>
      </w:r>
      <w:r>
        <w:rPr>
          <w:color w:val="231F20"/>
        </w:rPr>
        <w:t>of a</w:t>
      </w:r>
      <w:r>
        <w:rPr>
          <w:color w:val="231F20"/>
          <w:spacing w:val="24"/>
        </w:rPr>
        <w:t xml:space="preserve"> </w:t>
      </w:r>
      <w:r>
        <w:rPr>
          <w:color w:val="231F20"/>
          <w:spacing w:val="4"/>
        </w:rPr>
        <w:t>hotel.</w:t>
      </w:r>
    </w:p>
    <w:p w:rsidR="000D3991" w:rsidRDefault="000D3991">
      <w:pPr>
        <w:pStyle w:val="BodyText"/>
        <w:spacing w:before="3"/>
        <w:rPr>
          <w:sz w:val="29"/>
        </w:rPr>
      </w:pPr>
    </w:p>
    <w:p w:rsidR="000D3991" w:rsidRDefault="00D12952">
      <w:pPr>
        <w:spacing w:before="1"/>
        <w:ind w:left="117"/>
        <w:rPr>
          <w:rFonts w:ascii="Times New Roman"/>
          <w:i/>
          <w:sz w:val="24"/>
        </w:rPr>
      </w:pPr>
      <w:r>
        <w:rPr>
          <w:rFonts w:ascii="Times New Roman"/>
          <w:i/>
          <w:color w:val="231F20"/>
          <w:sz w:val="24"/>
        </w:rPr>
        <w:t>Resort Hotels</w:t>
      </w:r>
    </w:p>
    <w:p w:rsidR="000D3991" w:rsidRDefault="000D3991">
      <w:pPr>
        <w:pStyle w:val="BodyText"/>
        <w:spacing w:before="3"/>
        <w:rPr>
          <w:rFonts w:ascii="Times New Roman"/>
          <w:i/>
          <w:sz w:val="39"/>
        </w:rPr>
      </w:pPr>
    </w:p>
    <w:p w:rsidR="000D3991" w:rsidRDefault="00D12952">
      <w:pPr>
        <w:pStyle w:val="BodyText"/>
        <w:spacing w:line="300" w:lineRule="auto"/>
        <w:ind w:left="117" w:right="2210" w:firstLine="720"/>
        <w:jc w:val="both"/>
      </w:pPr>
      <w:r>
        <w:rPr>
          <w:color w:val="231F20"/>
          <w:spacing w:val="3"/>
          <w:w w:val="105"/>
        </w:rPr>
        <w:t xml:space="preserve">Resort hotels </w:t>
      </w:r>
      <w:r>
        <w:rPr>
          <w:color w:val="231F20"/>
          <w:spacing w:val="2"/>
          <w:w w:val="105"/>
        </w:rPr>
        <w:t xml:space="preserve">are </w:t>
      </w:r>
      <w:r>
        <w:rPr>
          <w:color w:val="231F20"/>
          <w:spacing w:val="3"/>
          <w:w w:val="105"/>
        </w:rPr>
        <w:t xml:space="preserve">located near </w:t>
      </w:r>
      <w:r>
        <w:rPr>
          <w:color w:val="231F20"/>
          <w:spacing w:val="2"/>
          <w:w w:val="105"/>
        </w:rPr>
        <w:t xml:space="preserve">the </w:t>
      </w:r>
      <w:r>
        <w:rPr>
          <w:color w:val="231F20"/>
          <w:spacing w:val="3"/>
          <w:w w:val="105"/>
        </w:rPr>
        <w:t xml:space="preserve">sea, mountain </w:t>
      </w:r>
      <w:r>
        <w:rPr>
          <w:color w:val="231F20"/>
          <w:spacing w:val="2"/>
          <w:w w:val="105"/>
        </w:rPr>
        <w:t xml:space="preserve">and </w:t>
      </w:r>
      <w:r>
        <w:rPr>
          <w:color w:val="231F20"/>
          <w:spacing w:val="3"/>
          <w:w w:val="105"/>
        </w:rPr>
        <w:t xml:space="preserve">other </w:t>
      </w:r>
      <w:r>
        <w:rPr>
          <w:color w:val="231F20"/>
          <w:spacing w:val="4"/>
          <w:w w:val="105"/>
        </w:rPr>
        <w:t xml:space="preserve">areas </w:t>
      </w:r>
      <w:r>
        <w:rPr>
          <w:color w:val="231F20"/>
          <w:spacing w:val="3"/>
          <w:w w:val="105"/>
        </w:rPr>
        <w:t xml:space="preserve">abounding </w:t>
      </w:r>
      <w:r>
        <w:rPr>
          <w:color w:val="231F20"/>
          <w:w w:val="105"/>
        </w:rPr>
        <w:t xml:space="preserve">in </w:t>
      </w:r>
      <w:r>
        <w:rPr>
          <w:color w:val="231F20"/>
          <w:spacing w:val="3"/>
          <w:w w:val="105"/>
        </w:rPr>
        <w:t xml:space="preserve">natural beauty. Rest, relaxation </w:t>
      </w:r>
      <w:r>
        <w:rPr>
          <w:color w:val="231F20"/>
          <w:spacing w:val="2"/>
          <w:w w:val="105"/>
        </w:rPr>
        <w:t xml:space="preserve">and </w:t>
      </w:r>
      <w:r>
        <w:rPr>
          <w:color w:val="231F20"/>
          <w:spacing w:val="3"/>
          <w:w w:val="105"/>
        </w:rPr>
        <w:t xml:space="preserve">entertainment </w:t>
      </w:r>
      <w:r>
        <w:rPr>
          <w:color w:val="231F20"/>
          <w:spacing w:val="2"/>
          <w:w w:val="105"/>
        </w:rPr>
        <w:t xml:space="preserve">are </w:t>
      </w:r>
      <w:r>
        <w:rPr>
          <w:color w:val="231F20"/>
          <w:spacing w:val="4"/>
          <w:w w:val="105"/>
        </w:rPr>
        <w:t xml:space="preserve">the </w:t>
      </w:r>
      <w:r>
        <w:rPr>
          <w:color w:val="231F20"/>
          <w:spacing w:val="2"/>
          <w:w w:val="105"/>
        </w:rPr>
        <w:t>key</w:t>
      </w:r>
      <w:r>
        <w:rPr>
          <w:color w:val="231F20"/>
          <w:spacing w:val="-25"/>
          <w:w w:val="105"/>
        </w:rPr>
        <w:t xml:space="preserve"> </w:t>
      </w:r>
      <w:r>
        <w:rPr>
          <w:color w:val="231F20"/>
          <w:spacing w:val="3"/>
          <w:w w:val="105"/>
        </w:rPr>
        <w:t>factors</w:t>
      </w:r>
      <w:r>
        <w:rPr>
          <w:color w:val="231F20"/>
          <w:spacing w:val="-24"/>
          <w:w w:val="105"/>
        </w:rPr>
        <w:t xml:space="preserve"> </w:t>
      </w:r>
      <w:r>
        <w:rPr>
          <w:color w:val="231F20"/>
          <w:spacing w:val="3"/>
          <w:w w:val="105"/>
        </w:rPr>
        <w:t>around</w:t>
      </w:r>
      <w:r>
        <w:rPr>
          <w:color w:val="231F20"/>
          <w:spacing w:val="-25"/>
          <w:w w:val="105"/>
        </w:rPr>
        <w:t xml:space="preserve"> </w:t>
      </w:r>
      <w:r>
        <w:rPr>
          <w:color w:val="231F20"/>
          <w:spacing w:val="3"/>
          <w:w w:val="105"/>
        </w:rPr>
        <w:t>which</w:t>
      </w:r>
      <w:r>
        <w:rPr>
          <w:color w:val="231F20"/>
          <w:spacing w:val="-24"/>
          <w:w w:val="105"/>
        </w:rPr>
        <w:t xml:space="preserve"> </w:t>
      </w:r>
      <w:r>
        <w:rPr>
          <w:color w:val="231F20"/>
          <w:spacing w:val="3"/>
          <w:w w:val="105"/>
        </w:rPr>
        <w:t>resorts</w:t>
      </w:r>
      <w:r>
        <w:rPr>
          <w:color w:val="231F20"/>
          <w:spacing w:val="-25"/>
          <w:w w:val="105"/>
        </w:rPr>
        <w:t xml:space="preserve"> </w:t>
      </w:r>
      <w:r>
        <w:rPr>
          <w:color w:val="231F20"/>
          <w:spacing w:val="2"/>
          <w:w w:val="105"/>
        </w:rPr>
        <w:t>are</w:t>
      </w:r>
      <w:r>
        <w:rPr>
          <w:color w:val="231F20"/>
          <w:spacing w:val="-24"/>
          <w:w w:val="105"/>
        </w:rPr>
        <w:t xml:space="preserve"> </w:t>
      </w:r>
      <w:r>
        <w:rPr>
          <w:color w:val="231F20"/>
          <w:spacing w:val="3"/>
          <w:w w:val="105"/>
        </w:rPr>
        <w:t>built.</w:t>
      </w:r>
      <w:r>
        <w:rPr>
          <w:color w:val="231F20"/>
          <w:spacing w:val="-25"/>
          <w:w w:val="105"/>
        </w:rPr>
        <w:t xml:space="preserve"> </w:t>
      </w:r>
      <w:r>
        <w:rPr>
          <w:color w:val="231F20"/>
          <w:spacing w:val="2"/>
          <w:w w:val="105"/>
        </w:rPr>
        <w:t>The</w:t>
      </w:r>
      <w:r>
        <w:rPr>
          <w:color w:val="231F20"/>
          <w:spacing w:val="-24"/>
          <w:w w:val="105"/>
        </w:rPr>
        <w:t xml:space="preserve"> </w:t>
      </w:r>
      <w:r>
        <w:rPr>
          <w:color w:val="231F20"/>
          <w:spacing w:val="3"/>
          <w:w w:val="105"/>
        </w:rPr>
        <w:t>primary</w:t>
      </w:r>
      <w:r>
        <w:rPr>
          <w:color w:val="231F20"/>
          <w:spacing w:val="-25"/>
          <w:w w:val="105"/>
        </w:rPr>
        <w:t xml:space="preserve"> </w:t>
      </w:r>
      <w:r>
        <w:rPr>
          <w:color w:val="231F20"/>
          <w:spacing w:val="3"/>
          <w:w w:val="105"/>
        </w:rPr>
        <w:t>motive</w:t>
      </w:r>
      <w:r>
        <w:rPr>
          <w:color w:val="231F20"/>
          <w:spacing w:val="-24"/>
          <w:w w:val="105"/>
        </w:rPr>
        <w:t xml:space="preserve"> </w:t>
      </w:r>
      <w:r>
        <w:rPr>
          <w:color w:val="231F20"/>
          <w:w w:val="105"/>
        </w:rPr>
        <w:t>of</w:t>
      </w:r>
      <w:r>
        <w:rPr>
          <w:color w:val="231F20"/>
          <w:spacing w:val="-25"/>
          <w:w w:val="105"/>
        </w:rPr>
        <w:t xml:space="preserve"> </w:t>
      </w:r>
      <w:r>
        <w:rPr>
          <w:color w:val="231F20"/>
          <w:w w:val="105"/>
        </w:rPr>
        <w:t>a</w:t>
      </w:r>
      <w:r>
        <w:rPr>
          <w:color w:val="231F20"/>
          <w:spacing w:val="-24"/>
          <w:w w:val="105"/>
        </w:rPr>
        <w:t xml:space="preserve"> </w:t>
      </w:r>
      <w:r>
        <w:rPr>
          <w:color w:val="231F20"/>
          <w:spacing w:val="4"/>
          <w:w w:val="105"/>
        </w:rPr>
        <w:t xml:space="preserve">person </w:t>
      </w:r>
      <w:r>
        <w:rPr>
          <w:color w:val="231F20"/>
          <w:spacing w:val="3"/>
          <w:w w:val="105"/>
        </w:rPr>
        <w:t xml:space="preserve">visiting them </w:t>
      </w:r>
      <w:r>
        <w:rPr>
          <w:color w:val="231F20"/>
          <w:w w:val="105"/>
        </w:rPr>
        <w:t xml:space="preserve">is </w:t>
      </w:r>
      <w:r>
        <w:rPr>
          <w:color w:val="231F20"/>
          <w:spacing w:val="3"/>
          <w:w w:val="105"/>
        </w:rPr>
        <w:t xml:space="preserve">rest </w:t>
      </w:r>
      <w:r>
        <w:rPr>
          <w:color w:val="231F20"/>
          <w:spacing w:val="2"/>
          <w:w w:val="105"/>
        </w:rPr>
        <w:t xml:space="preserve">and </w:t>
      </w:r>
      <w:r>
        <w:rPr>
          <w:color w:val="231F20"/>
          <w:spacing w:val="3"/>
          <w:w w:val="105"/>
        </w:rPr>
        <w:t xml:space="preserve">relaxation which </w:t>
      </w:r>
      <w:r>
        <w:rPr>
          <w:color w:val="231F20"/>
          <w:w w:val="105"/>
        </w:rPr>
        <w:t xml:space="preserve">he is </w:t>
      </w:r>
      <w:r>
        <w:rPr>
          <w:color w:val="231F20"/>
          <w:spacing w:val="3"/>
          <w:w w:val="105"/>
        </w:rPr>
        <w:t xml:space="preserve">looking for, away </w:t>
      </w:r>
      <w:r>
        <w:rPr>
          <w:color w:val="231F20"/>
          <w:spacing w:val="4"/>
          <w:w w:val="105"/>
        </w:rPr>
        <w:t>from</w:t>
      </w:r>
      <w:r>
        <w:rPr>
          <w:color w:val="231F20"/>
          <w:spacing w:val="71"/>
          <w:w w:val="105"/>
        </w:rPr>
        <w:t xml:space="preserve"> </w:t>
      </w:r>
      <w:r>
        <w:rPr>
          <w:color w:val="231F20"/>
          <w:spacing w:val="2"/>
          <w:w w:val="105"/>
        </w:rPr>
        <w:t xml:space="preserve">his </w:t>
      </w:r>
      <w:r>
        <w:rPr>
          <w:color w:val="231F20"/>
          <w:spacing w:val="3"/>
          <w:w w:val="105"/>
        </w:rPr>
        <w:t xml:space="preserve">routine, busy work life. </w:t>
      </w:r>
      <w:r>
        <w:rPr>
          <w:color w:val="231F20"/>
          <w:spacing w:val="2"/>
          <w:w w:val="105"/>
        </w:rPr>
        <w:t xml:space="preserve">The </w:t>
      </w:r>
      <w:r>
        <w:rPr>
          <w:color w:val="231F20"/>
          <w:spacing w:val="3"/>
          <w:w w:val="105"/>
        </w:rPr>
        <w:t xml:space="preserve">type </w:t>
      </w:r>
      <w:r>
        <w:rPr>
          <w:color w:val="231F20"/>
          <w:w w:val="105"/>
        </w:rPr>
        <w:t xml:space="preserve">of </w:t>
      </w:r>
      <w:r>
        <w:rPr>
          <w:color w:val="231F20"/>
          <w:spacing w:val="3"/>
          <w:w w:val="105"/>
        </w:rPr>
        <w:t xml:space="preserve">services </w:t>
      </w:r>
      <w:r>
        <w:rPr>
          <w:color w:val="231F20"/>
          <w:spacing w:val="2"/>
          <w:w w:val="105"/>
        </w:rPr>
        <w:t xml:space="preserve">and </w:t>
      </w:r>
      <w:r>
        <w:rPr>
          <w:color w:val="231F20"/>
          <w:spacing w:val="3"/>
          <w:w w:val="105"/>
        </w:rPr>
        <w:t xml:space="preserve">amenities </w:t>
      </w:r>
      <w:r>
        <w:rPr>
          <w:color w:val="231F20"/>
          <w:spacing w:val="4"/>
          <w:w w:val="105"/>
        </w:rPr>
        <w:t>located</w:t>
      </w:r>
      <w:r>
        <w:rPr>
          <w:color w:val="231F20"/>
          <w:spacing w:val="71"/>
          <w:w w:val="105"/>
        </w:rPr>
        <w:t xml:space="preserve"> </w:t>
      </w:r>
      <w:r>
        <w:rPr>
          <w:color w:val="231F20"/>
          <w:w w:val="105"/>
        </w:rPr>
        <w:t xml:space="preserve">in </w:t>
      </w:r>
      <w:r>
        <w:rPr>
          <w:color w:val="231F20"/>
          <w:spacing w:val="3"/>
          <w:w w:val="105"/>
        </w:rPr>
        <w:t xml:space="preserve">resort property include recreation facilities such </w:t>
      </w:r>
      <w:r>
        <w:rPr>
          <w:color w:val="231F20"/>
          <w:w w:val="105"/>
        </w:rPr>
        <w:t xml:space="preserve">as </w:t>
      </w:r>
      <w:r>
        <w:rPr>
          <w:color w:val="231F20"/>
          <w:spacing w:val="3"/>
          <w:w w:val="105"/>
        </w:rPr>
        <w:t xml:space="preserve">swimming </w:t>
      </w:r>
      <w:r>
        <w:rPr>
          <w:color w:val="231F20"/>
          <w:spacing w:val="4"/>
          <w:w w:val="105"/>
        </w:rPr>
        <w:t>pool,</w:t>
      </w:r>
      <w:r>
        <w:rPr>
          <w:color w:val="231F20"/>
          <w:spacing w:val="71"/>
          <w:w w:val="105"/>
        </w:rPr>
        <w:t xml:space="preserve"> </w:t>
      </w:r>
      <w:r>
        <w:rPr>
          <w:color w:val="231F20"/>
          <w:spacing w:val="3"/>
          <w:w w:val="105"/>
        </w:rPr>
        <w:t>golf</w:t>
      </w:r>
      <w:r>
        <w:rPr>
          <w:color w:val="231F20"/>
          <w:spacing w:val="-16"/>
          <w:w w:val="105"/>
        </w:rPr>
        <w:t xml:space="preserve"> </w:t>
      </w:r>
      <w:r>
        <w:rPr>
          <w:color w:val="231F20"/>
          <w:spacing w:val="3"/>
          <w:w w:val="105"/>
        </w:rPr>
        <w:t>course,</w:t>
      </w:r>
      <w:r>
        <w:rPr>
          <w:color w:val="231F20"/>
          <w:spacing w:val="-15"/>
          <w:w w:val="105"/>
        </w:rPr>
        <w:t xml:space="preserve"> </w:t>
      </w:r>
      <w:r>
        <w:rPr>
          <w:color w:val="231F20"/>
          <w:spacing w:val="3"/>
          <w:w w:val="105"/>
        </w:rPr>
        <w:t>tennis</w:t>
      </w:r>
      <w:r>
        <w:rPr>
          <w:color w:val="231F20"/>
          <w:spacing w:val="-15"/>
          <w:w w:val="105"/>
        </w:rPr>
        <w:t xml:space="preserve"> </w:t>
      </w:r>
      <w:r>
        <w:rPr>
          <w:color w:val="231F20"/>
          <w:spacing w:val="3"/>
          <w:w w:val="105"/>
        </w:rPr>
        <w:t>courts,</w:t>
      </w:r>
      <w:r>
        <w:rPr>
          <w:color w:val="231F20"/>
          <w:spacing w:val="-15"/>
          <w:w w:val="105"/>
        </w:rPr>
        <w:t xml:space="preserve"> </w:t>
      </w:r>
      <w:r>
        <w:rPr>
          <w:color w:val="231F20"/>
          <w:spacing w:val="3"/>
          <w:w w:val="105"/>
        </w:rPr>
        <w:t>skiing,</w:t>
      </w:r>
      <w:r>
        <w:rPr>
          <w:color w:val="231F20"/>
          <w:spacing w:val="-15"/>
          <w:w w:val="105"/>
        </w:rPr>
        <w:t xml:space="preserve"> </w:t>
      </w:r>
      <w:r>
        <w:rPr>
          <w:color w:val="231F20"/>
          <w:spacing w:val="3"/>
          <w:w w:val="105"/>
        </w:rPr>
        <w:t>boating,</w:t>
      </w:r>
      <w:r>
        <w:rPr>
          <w:color w:val="231F20"/>
          <w:spacing w:val="-15"/>
          <w:w w:val="105"/>
        </w:rPr>
        <w:t xml:space="preserve"> </w:t>
      </w:r>
      <w:r>
        <w:rPr>
          <w:color w:val="231F20"/>
          <w:spacing w:val="3"/>
          <w:w w:val="105"/>
        </w:rPr>
        <w:t>surf-</w:t>
      </w:r>
      <w:r>
        <w:rPr>
          <w:color w:val="231F20"/>
          <w:spacing w:val="-15"/>
          <w:w w:val="105"/>
        </w:rPr>
        <w:t xml:space="preserve"> </w:t>
      </w:r>
      <w:r>
        <w:rPr>
          <w:color w:val="231F20"/>
          <w:spacing w:val="3"/>
          <w:w w:val="105"/>
        </w:rPr>
        <w:t>riding</w:t>
      </w:r>
      <w:r>
        <w:rPr>
          <w:color w:val="231F20"/>
          <w:spacing w:val="-15"/>
          <w:w w:val="105"/>
        </w:rPr>
        <w:t xml:space="preserve"> </w:t>
      </w:r>
      <w:r>
        <w:rPr>
          <w:color w:val="231F20"/>
          <w:spacing w:val="2"/>
          <w:w w:val="105"/>
        </w:rPr>
        <w:t>and</w:t>
      </w:r>
      <w:r>
        <w:rPr>
          <w:color w:val="231F20"/>
          <w:spacing w:val="-16"/>
          <w:w w:val="105"/>
        </w:rPr>
        <w:t xml:space="preserve"> </w:t>
      </w:r>
      <w:r>
        <w:rPr>
          <w:color w:val="231F20"/>
          <w:spacing w:val="3"/>
          <w:w w:val="105"/>
        </w:rPr>
        <w:t>various</w:t>
      </w:r>
      <w:r>
        <w:rPr>
          <w:color w:val="231F20"/>
          <w:spacing w:val="-15"/>
          <w:w w:val="105"/>
        </w:rPr>
        <w:t xml:space="preserve"> </w:t>
      </w:r>
      <w:r>
        <w:rPr>
          <w:color w:val="231F20"/>
          <w:spacing w:val="4"/>
          <w:w w:val="105"/>
        </w:rPr>
        <w:t xml:space="preserve">indoor </w:t>
      </w:r>
      <w:r>
        <w:rPr>
          <w:color w:val="231F20"/>
          <w:spacing w:val="3"/>
          <w:w w:val="105"/>
        </w:rPr>
        <w:t xml:space="preserve">sports. Other amenities include coffee shops, restaurants, </w:t>
      </w:r>
      <w:r>
        <w:rPr>
          <w:color w:val="231F20"/>
          <w:spacing w:val="4"/>
          <w:w w:val="105"/>
        </w:rPr>
        <w:t xml:space="preserve">conference </w:t>
      </w:r>
      <w:r>
        <w:rPr>
          <w:color w:val="231F20"/>
          <w:spacing w:val="3"/>
          <w:w w:val="105"/>
        </w:rPr>
        <w:t xml:space="preserve">rooms, lounge, shopping arcade </w:t>
      </w:r>
      <w:r>
        <w:rPr>
          <w:color w:val="231F20"/>
          <w:spacing w:val="2"/>
          <w:w w:val="105"/>
        </w:rPr>
        <w:t>and</w:t>
      </w:r>
      <w:r>
        <w:rPr>
          <w:color w:val="231F20"/>
          <w:spacing w:val="-15"/>
          <w:w w:val="105"/>
        </w:rPr>
        <w:t xml:space="preserve"> </w:t>
      </w:r>
      <w:r>
        <w:rPr>
          <w:color w:val="231F20"/>
          <w:spacing w:val="4"/>
          <w:w w:val="105"/>
        </w:rPr>
        <w:t>entertainment.</w:t>
      </w:r>
    </w:p>
    <w:p w:rsidR="000D3991" w:rsidRDefault="000D3991">
      <w:pPr>
        <w:pStyle w:val="BodyText"/>
        <w:spacing w:before="4"/>
        <w:rPr>
          <w:sz w:val="29"/>
        </w:rPr>
      </w:pPr>
    </w:p>
    <w:p w:rsidR="000D3991" w:rsidRDefault="00D12952">
      <w:pPr>
        <w:ind w:left="117"/>
        <w:rPr>
          <w:rFonts w:ascii="Times New Roman"/>
          <w:i/>
          <w:sz w:val="24"/>
        </w:rPr>
      </w:pPr>
      <w:r>
        <w:rPr>
          <w:rFonts w:ascii="Times New Roman"/>
          <w:i/>
          <w:color w:val="231F20"/>
          <w:sz w:val="24"/>
        </w:rPr>
        <w:t>Commercial Hotels</w:t>
      </w:r>
    </w:p>
    <w:p w:rsidR="000D3991" w:rsidRDefault="000D3991">
      <w:pPr>
        <w:pStyle w:val="BodyText"/>
        <w:spacing w:before="4"/>
        <w:rPr>
          <w:rFonts w:ascii="Times New Roman"/>
          <w:i/>
          <w:sz w:val="39"/>
        </w:rPr>
      </w:pPr>
    </w:p>
    <w:p w:rsidR="000D3991" w:rsidRDefault="00D12952">
      <w:pPr>
        <w:pStyle w:val="BodyText"/>
        <w:spacing w:line="300" w:lineRule="auto"/>
        <w:ind w:left="117" w:right="2211" w:firstLine="720"/>
        <w:jc w:val="both"/>
      </w:pPr>
      <w:r>
        <w:rPr>
          <w:color w:val="231F20"/>
          <w:spacing w:val="3"/>
          <w:w w:val="105"/>
        </w:rPr>
        <w:t xml:space="preserve">These hotels cater </w:t>
      </w:r>
      <w:r>
        <w:rPr>
          <w:color w:val="231F20"/>
          <w:w w:val="105"/>
        </w:rPr>
        <w:t xml:space="preserve">to </w:t>
      </w:r>
      <w:r>
        <w:rPr>
          <w:color w:val="231F20"/>
          <w:spacing w:val="2"/>
          <w:w w:val="105"/>
        </w:rPr>
        <w:t xml:space="preserve">the </w:t>
      </w:r>
      <w:r>
        <w:rPr>
          <w:color w:val="231F20"/>
          <w:spacing w:val="3"/>
          <w:w w:val="105"/>
        </w:rPr>
        <w:t xml:space="preserve">individual tourists </w:t>
      </w:r>
      <w:r>
        <w:rPr>
          <w:color w:val="231F20"/>
          <w:spacing w:val="2"/>
          <w:w w:val="105"/>
        </w:rPr>
        <w:t xml:space="preserve">for </w:t>
      </w:r>
      <w:r>
        <w:rPr>
          <w:color w:val="231F20"/>
          <w:spacing w:val="3"/>
          <w:w w:val="105"/>
        </w:rPr>
        <w:t xml:space="preserve">business </w:t>
      </w:r>
      <w:r>
        <w:rPr>
          <w:color w:val="231F20"/>
          <w:spacing w:val="4"/>
          <w:w w:val="105"/>
        </w:rPr>
        <w:t xml:space="preserve">purpose, </w:t>
      </w:r>
      <w:r>
        <w:rPr>
          <w:color w:val="231F20"/>
          <w:spacing w:val="2"/>
          <w:w w:val="105"/>
        </w:rPr>
        <w:t>the</w:t>
      </w:r>
      <w:r>
        <w:rPr>
          <w:color w:val="231F20"/>
          <w:spacing w:val="54"/>
          <w:w w:val="105"/>
        </w:rPr>
        <w:t xml:space="preserve"> </w:t>
      </w:r>
      <w:r>
        <w:rPr>
          <w:color w:val="231F20"/>
          <w:spacing w:val="3"/>
          <w:w w:val="105"/>
        </w:rPr>
        <w:t>middle</w:t>
      </w:r>
      <w:r>
        <w:rPr>
          <w:color w:val="231F20"/>
          <w:spacing w:val="55"/>
          <w:w w:val="105"/>
        </w:rPr>
        <w:t xml:space="preserve"> </w:t>
      </w:r>
      <w:r>
        <w:rPr>
          <w:color w:val="231F20"/>
          <w:spacing w:val="3"/>
          <w:w w:val="105"/>
        </w:rPr>
        <w:t>budget</w:t>
      </w:r>
      <w:r>
        <w:rPr>
          <w:color w:val="231F20"/>
          <w:spacing w:val="54"/>
          <w:w w:val="105"/>
        </w:rPr>
        <w:t xml:space="preserve"> </w:t>
      </w:r>
      <w:r>
        <w:rPr>
          <w:color w:val="231F20"/>
          <w:spacing w:val="3"/>
          <w:w w:val="105"/>
        </w:rPr>
        <w:t>tourists,</w:t>
      </w:r>
      <w:r>
        <w:rPr>
          <w:color w:val="231F20"/>
          <w:spacing w:val="55"/>
          <w:w w:val="105"/>
        </w:rPr>
        <w:t xml:space="preserve"> </w:t>
      </w:r>
      <w:r>
        <w:rPr>
          <w:color w:val="231F20"/>
          <w:spacing w:val="2"/>
          <w:w w:val="105"/>
        </w:rPr>
        <w:t>and</w:t>
      </w:r>
      <w:r>
        <w:rPr>
          <w:color w:val="231F20"/>
          <w:spacing w:val="54"/>
          <w:w w:val="105"/>
        </w:rPr>
        <w:t xml:space="preserve"> </w:t>
      </w:r>
      <w:r>
        <w:rPr>
          <w:color w:val="231F20"/>
          <w:spacing w:val="3"/>
          <w:w w:val="105"/>
        </w:rPr>
        <w:t>their</w:t>
      </w:r>
      <w:r>
        <w:rPr>
          <w:color w:val="231F20"/>
          <w:spacing w:val="55"/>
          <w:w w:val="105"/>
        </w:rPr>
        <w:t xml:space="preserve"> </w:t>
      </w:r>
      <w:r>
        <w:rPr>
          <w:color w:val="231F20"/>
          <w:spacing w:val="3"/>
          <w:w w:val="105"/>
        </w:rPr>
        <w:t>repeat</w:t>
      </w:r>
      <w:r>
        <w:rPr>
          <w:color w:val="231F20"/>
          <w:spacing w:val="54"/>
          <w:w w:val="105"/>
        </w:rPr>
        <w:t xml:space="preserve"> </w:t>
      </w:r>
      <w:r>
        <w:rPr>
          <w:color w:val="231F20"/>
          <w:spacing w:val="3"/>
          <w:w w:val="105"/>
        </w:rPr>
        <w:t>guests.</w:t>
      </w:r>
      <w:r>
        <w:rPr>
          <w:color w:val="231F20"/>
          <w:spacing w:val="55"/>
          <w:w w:val="105"/>
        </w:rPr>
        <w:t xml:space="preserve"> </w:t>
      </w:r>
      <w:r>
        <w:rPr>
          <w:color w:val="231F20"/>
          <w:spacing w:val="2"/>
          <w:w w:val="105"/>
        </w:rPr>
        <w:t>The</w:t>
      </w:r>
      <w:r>
        <w:rPr>
          <w:color w:val="231F20"/>
          <w:spacing w:val="54"/>
          <w:w w:val="105"/>
        </w:rPr>
        <w:t xml:space="preserve"> </w:t>
      </w:r>
      <w:r>
        <w:rPr>
          <w:color w:val="231F20"/>
          <w:spacing w:val="3"/>
          <w:w w:val="105"/>
        </w:rPr>
        <w:lastRenderedPageBreak/>
        <w:t>location</w:t>
      </w:r>
      <w:r>
        <w:rPr>
          <w:color w:val="231F20"/>
          <w:spacing w:val="55"/>
          <w:w w:val="105"/>
        </w:rPr>
        <w:t xml:space="preserve"> </w:t>
      </w:r>
      <w:r>
        <w:rPr>
          <w:color w:val="231F20"/>
          <w:spacing w:val="4"/>
          <w:w w:val="105"/>
        </w:rPr>
        <w:t>of</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280" style="position:absolute;left:0;text-align:left;z-index:15772160;mso-position-horizontal-relative:page;mso-position-vertical-relative:page" from="148.45pt,69.45pt" to="148.45pt,771pt" strokecolor="#d7d9da" strokeweight="5pt">
            <w10:wrap anchorx="page" anchory="page"/>
          </v:line>
        </w:pict>
      </w:r>
      <w:r w:rsidR="00D12952">
        <w:rPr>
          <w:color w:val="231F20"/>
        </w:rPr>
        <w:t>these hotels is mainly near the business or commercial centers. Besides accommodation these hotels provide parking space, restaurants and sometimes, business facilities for their guests such as conference and meeting halls, secretarial services etc.</w:t>
      </w:r>
    </w:p>
    <w:p w:rsidR="000D3991" w:rsidRDefault="000D3991">
      <w:pPr>
        <w:pStyle w:val="BodyText"/>
        <w:spacing w:before="3"/>
        <w:rPr>
          <w:sz w:val="29"/>
        </w:rPr>
      </w:pPr>
    </w:p>
    <w:p w:rsidR="000D3991" w:rsidRDefault="00D12952">
      <w:pPr>
        <w:ind w:left="1818"/>
        <w:rPr>
          <w:rFonts w:ascii="Times New Roman"/>
          <w:i/>
          <w:sz w:val="24"/>
        </w:rPr>
      </w:pPr>
      <w:r>
        <w:rPr>
          <w:rFonts w:ascii="Times New Roman"/>
          <w:i/>
          <w:color w:val="231F20"/>
          <w:sz w:val="24"/>
        </w:rPr>
        <w:t>Floating Hotels</w:t>
      </w:r>
    </w:p>
    <w:p w:rsidR="000D3991" w:rsidRDefault="000D3991">
      <w:pPr>
        <w:pStyle w:val="BodyText"/>
        <w:spacing w:before="4"/>
        <w:rPr>
          <w:rFonts w:ascii="Times New Roman"/>
          <w:i/>
          <w:sz w:val="39"/>
        </w:rPr>
      </w:pPr>
    </w:p>
    <w:p w:rsidR="000D3991" w:rsidRDefault="00D12952">
      <w:pPr>
        <w:pStyle w:val="BodyText"/>
        <w:spacing w:line="300" w:lineRule="auto"/>
        <w:ind w:left="1818" w:right="510" w:firstLine="720"/>
        <w:jc w:val="both"/>
      </w:pPr>
      <w:r>
        <w:rPr>
          <w:color w:val="231F20"/>
          <w:w w:val="105"/>
        </w:rPr>
        <w:t>As</w:t>
      </w:r>
      <w:r>
        <w:rPr>
          <w:color w:val="231F20"/>
          <w:spacing w:val="-12"/>
          <w:w w:val="105"/>
        </w:rPr>
        <w:t xml:space="preserve"> </w:t>
      </w:r>
      <w:r>
        <w:rPr>
          <w:color w:val="231F20"/>
          <w:spacing w:val="2"/>
          <w:w w:val="105"/>
        </w:rPr>
        <w:t>the</w:t>
      </w:r>
      <w:r>
        <w:rPr>
          <w:color w:val="231F20"/>
          <w:spacing w:val="-11"/>
          <w:w w:val="105"/>
        </w:rPr>
        <w:t xml:space="preserve"> </w:t>
      </w:r>
      <w:r>
        <w:rPr>
          <w:color w:val="231F20"/>
          <w:spacing w:val="3"/>
          <w:w w:val="105"/>
        </w:rPr>
        <w:t>name</w:t>
      </w:r>
      <w:r>
        <w:rPr>
          <w:color w:val="231F20"/>
          <w:spacing w:val="-11"/>
          <w:w w:val="105"/>
        </w:rPr>
        <w:t xml:space="preserve"> </w:t>
      </w:r>
      <w:r>
        <w:rPr>
          <w:color w:val="231F20"/>
          <w:spacing w:val="3"/>
          <w:w w:val="105"/>
        </w:rPr>
        <w:t>suggests,</w:t>
      </w:r>
      <w:r>
        <w:rPr>
          <w:color w:val="231F20"/>
          <w:spacing w:val="-11"/>
          <w:w w:val="105"/>
        </w:rPr>
        <w:t xml:space="preserve"> </w:t>
      </w:r>
      <w:r>
        <w:rPr>
          <w:color w:val="231F20"/>
          <w:spacing w:val="3"/>
          <w:w w:val="105"/>
        </w:rPr>
        <w:t>these</w:t>
      </w:r>
      <w:r>
        <w:rPr>
          <w:color w:val="231F20"/>
          <w:spacing w:val="-11"/>
          <w:w w:val="105"/>
        </w:rPr>
        <w:t xml:space="preserve"> </w:t>
      </w:r>
      <w:r>
        <w:rPr>
          <w:color w:val="231F20"/>
          <w:spacing w:val="3"/>
          <w:w w:val="105"/>
        </w:rPr>
        <w:t>hotel</w:t>
      </w:r>
      <w:r>
        <w:rPr>
          <w:color w:val="231F20"/>
          <w:spacing w:val="-11"/>
          <w:w w:val="105"/>
        </w:rPr>
        <w:t xml:space="preserve"> </w:t>
      </w:r>
      <w:r>
        <w:rPr>
          <w:color w:val="231F20"/>
          <w:spacing w:val="2"/>
          <w:w w:val="105"/>
        </w:rPr>
        <w:t>are</w:t>
      </w:r>
      <w:r>
        <w:rPr>
          <w:color w:val="231F20"/>
          <w:spacing w:val="-11"/>
          <w:w w:val="105"/>
        </w:rPr>
        <w:t xml:space="preserve"> </w:t>
      </w:r>
      <w:r>
        <w:rPr>
          <w:color w:val="231F20"/>
          <w:spacing w:val="3"/>
          <w:w w:val="105"/>
        </w:rPr>
        <w:t>located</w:t>
      </w:r>
      <w:r>
        <w:rPr>
          <w:color w:val="231F20"/>
          <w:spacing w:val="-11"/>
          <w:w w:val="105"/>
        </w:rPr>
        <w:t xml:space="preserve"> </w:t>
      </w:r>
      <w:r>
        <w:rPr>
          <w:color w:val="231F20"/>
          <w:w w:val="105"/>
        </w:rPr>
        <w:t>on</w:t>
      </w:r>
      <w:r>
        <w:rPr>
          <w:color w:val="231F20"/>
          <w:spacing w:val="-12"/>
          <w:w w:val="105"/>
        </w:rPr>
        <w:t xml:space="preserve"> </w:t>
      </w:r>
      <w:r>
        <w:rPr>
          <w:color w:val="231F20"/>
          <w:spacing w:val="2"/>
          <w:w w:val="105"/>
        </w:rPr>
        <w:t>the</w:t>
      </w:r>
      <w:r>
        <w:rPr>
          <w:color w:val="231F20"/>
          <w:spacing w:val="-11"/>
          <w:w w:val="105"/>
        </w:rPr>
        <w:t xml:space="preserve"> </w:t>
      </w:r>
      <w:r>
        <w:rPr>
          <w:color w:val="231F20"/>
          <w:spacing w:val="3"/>
          <w:w w:val="105"/>
        </w:rPr>
        <w:t>surface</w:t>
      </w:r>
      <w:r>
        <w:rPr>
          <w:color w:val="231F20"/>
          <w:spacing w:val="-11"/>
          <w:w w:val="105"/>
        </w:rPr>
        <w:t xml:space="preserve"> </w:t>
      </w:r>
      <w:r>
        <w:rPr>
          <w:color w:val="231F20"/>
          <w:w w:val="105"/>
        </w:rPr>
        <w:t>of</w:t>
      </w:r>
      <w:r>
        <w:rPr>
          <w:color w:val="231F20"/>
          <w:spacing w:val="-11"/>
          <w:w w:val="105"/>
        </w:rPr>
        <w:t xml:space="preserve"> </w:t>
      </w:r>
      <w:r>
        <w:rPr>
          <w:color w:val="231F20"/>
          <w:spacing w:val="4"/>
          <w:w w:val="105"/>
        </w:rPr>
        <w:t xml:space="preserve">the </w:t>
      </w:r>
      <w:r>
        <w:rPr>
          <w:color w:val="231F20"/>
          <w:spacing w:val="3"/>
          <w:w w:val="105"/>
        </w:rPr>
        <w:t>water.</w:t>
      </w:r>
      <w:r>
        <w:rPr>
          <w:color w:val="231F20"/>
          <w:spacing w:val="-10"/>
          <w:w w:val="105"/>
        </w:rPr>
        <w:t xml:space="preserve"> </w:t>
      </w:r>
      <w:r>
        <w:rPr>
          <w:color w:val="231F20"/>
          <w:w w:val="105"/>
        </w:rPr>
        <w:t>It</w:t>
      </w:r>
      <w:r>
        <w:rPr>
          <w:color w:val="231F20"/>
          <w:spacing w:val="-10"/>
          <w:w w:val="105"/>
        </w:rPr>
        <w:t xml:space="preserve"> </w:t>
      </w:r>
      <w:r>
        <w:rPr>
          <w:color w:val="231F20"/>
          <w:spacing w:val="2"/>
          <w:w w:val="105"/>
        </w:rPr>
        <w:t>may</w:t>
      </w:r>
      <w:r>
        <w:rPr>
          <w:color w:val="231F20"/>
          <w:spacing w:val="-10"/>
          <w:w w:val="105"/>
        </w:rPr>
        <w:t xml:space="preserve"> </w:t>
      </w:r>
      <w:r>
        <w:rPr>
          <w:color w:val="231F20"/>
          <w:w w:val="105"/>
        </w:rPr>
        <w:t>be</w:t>
      </w:r>
      <w:r>
        <w:rPr>
          <w:color w:val="231F20"/>
          <w:spacing w:val="-10"/>
          <w:w w:val="105"/>
        </w:rPr>
        <w:t xml:space="preserve"> </w:t>
      </w:r>
      <w:r>
        <w:rPr>
          <w:color w:val="231F20"/>
          <w:w w:val="105"/>
        </w:rPr>
        <w:t>on</w:t>
      </w:r>
      <w:r>
        <w:rPr>
          <w:color w:val="231F20"/>
          <w:spacing w:val="-10"/>
          <w:w w:val="105"/>
        </w:rPr>
        <w:t xml:space="preserve"> </w:t>
      </w:r>
      <w:r>
        <w:rPr>
          <w:color w:val="231F20"/>
          <w:spacing w:val="2"/>
          <w:w w:val="105"/>
        </w:rPr>
        <w:t>the</w:t>
      </w:r>
      <w:r>
        <w:rPr>
          <w:color w:val="231F20"/>
          <w:spacing w:val="-9"/>
          <w:w w:val="105"/>
        </w:rPr>
        <w:t xml:space="preserve"> </w:t>
      </w:r>
      <w:r>
        <w:rPr>
          <w:color w:val="231F20"/>
          <w:spacing w:val="2"/>
          <w:w w:val="105"/>
        </w:rPr>
        <w:t>sea</w:t>
      </w:r>
      <w:r>
        <w:rPr>
          <w:color w:val="231F20"/>
          <w:spacing w:val="-10"/>
          <w:w w:val="105"/>
        </w:rPr>
        <w:t xml:space="preserve"> </w:t>
      </w:r>
      <w:r>
        <w:rPr>
          <w:color w:val="231F20"/>
          <w:w w:val="105"/>
        </w:rPr>
        <w:t>or</w:t>
      </w:r>
      <w:r>
        <w:rPr>
          <w:color w:val="231F20"/>
          <w:spacing w:val="-10"/>
          <w:w w:val="105"/>
        </w:rPr>
        <w:t xml:space="preserve"> </w:t>
      </w:r>
      <w:r>
        <w:rPr>
          <w:color w:val="231F20"/>
          <w:w w:val="105"/>
        </w:rPr>
        <w:t>on</w:t>
      </w:r>
      <w:r>
        <w:rPr>
          <w:color w:val="231F20"/>
          <w:spacing w:val="-10"/>
          <w:w w:val="105"/>
        </w:rPr>
        <w:t xml:space="preserve"> </w:t>
      </w:r>
      <w:r>
        <w:rPr>
          <w:color w:val="231F20"/>
          <w:w w:val="105"/>
        </w:rPr>
        <w:t>a</w:t>
      </w:r>
      <w:r>
        <w:rPr>
          <w:color w:val="231F20"/>
          <w:spacing w:val="-10"/>
          <w:w w:val="105"/>
        </w:rPr>
        <w:t xml:space="preserve"> </w:t>
      </w:r>
      <w:r>
        <w:rPr>
          <w:color w:val="231F20"/>
          <w:spacing w:val="3"/>
          <w:w w:val="105"/>
        </w:rPr>
        <w:t>lake.</w:t>
      </w:r>
      <w:r>
        <w:rPr>
          <w:color w:val="231F20"/>
          <w:spacing w:val="-10"/>
          <w:w w:val="105"/>
        </w:rPr>
        <w:t xml:space="preserve"> </w:t>
      </w:r>
      <w:r>
        <w:rPr>
          <w:color w:val="231F20"/>
          <w:spacing w:val="2"/>
          <w:w w:val="105"/>
        </w:rPr>
        <w:t>All</w:t>
      </w:r>
      <w:r>
        <w:rPr>
          <w:color w:val="231F20"/>
          <w:spacing w:val="-9"/>
          <w:w w:val="105"/>
        </w:rPr>
        <w:t xml:space="preserve"> </w:t>
      </w:r>
      <w:r>
        <w:rPr>
          <w:color w:val="231F20"/>
          <w:spacing w:val="2"/>
          <w:w w:val="105"/>
        </w:rPr>
        <w:t>the</w:t>
      </w:r>
      <w:r>
        <w:rPr>
          <w:color w:val="231F20"/>
          <w:spacing w:val="-10"/>
          <w:w w:val="105"/>
        </w:rPr>
        <w:t xml:space="preserve"> </w:t>
      </w:r>
      <w:r>
        <w:rPr>
          <w:color w:val="231F20"/>
          <w:spacing w:val="3"/>
          <w:w w:val="105"/>
        </w:rPr>
        <w:t>facilities</w:t>
      </w:r>
      <w:r>
        <w:rPr>
          <w:color w:val="231F20"/>
          <w:spacing w:val="-10"/>
          <w:w w:val="105"/>
        </w:rPr>
        <w:t xml:space="preserve"> </w:t>
      </w:r>
      <w:r>
        <w:rPr>
          <w:color w:val="231F20"/>
          <w:spacing w:val="2"/>
          <w:w w:val="105"/>
        </w:rPr>
        <w:t>and</w:t>
      </w:r>
      <w:r>
        <w:rPr>
          <w:color w:val="231F20"/>
          <w:spacing w:val="-10"/>
          <w:w w:val="105"/>
        </w:rPr>
        <w:t xml:space="preserve"> </w:t>
      </w:r>
      <w:r>
        <w:rPr>
          <w:color w:val="231F20"/>
          <w:spacing w:val="3"/>
          <w:w w:val="105"/>
        </w:rPr>
        <w:t>services</w:t>
      </w:r>
      <w:r>
        <w:rPr>
          <w:color w:val="231F20"/>
          <w:spacing w:val="-10"/>
          <w:w w:val="105"/>
        </w:rPr>
        <w:t xml:space="preserve"> </w:t>
      </w:r>
      <w:r>
        <w:rPr>
          <w:color w:val="231F20"/>
          <w:w w:val="105"/>
        </w:rPr>
        <w:t>of</w:t>
      </w:r>
      <w:r>
        <w:rPr>
          <w:color w:val="231F20"/>
          <w:spacing w:val="-10"/>
          <w:w w:val="105"/>
        </w:rPr>
        <w:t xml:space="preserve"> </w:t>
      </w:r>
      <w:r>
        <w:rPr>
          <w:color w:val="231F20"/>
          <w:w w:val="105"/>
        </w:rPr>
        <w:t xml:space="preserve">a </w:t>
      </w:r>
      <w:r>
        <w:rPr>
          <w:color w:val="231F20"/>
          <w:spacing w:val="3"/>
          <w:w w:val="105"/>
        </w:rPr>
        <w:t xml:space="preserve">hotel </w:t>
      </w:r>
      <w:r>
        <w:rPr>
          <w:color w:val="231F20"/>
          <w:spacing w:val="2"/>
          <w:w w:val="105"/>
        </w:rPr>
        <w:t xml:space="preserve">are </w:t>
      </w:r>
      <w:r>
        <w:rPr>
          <w:color w:val="231F20"/>
          <w:spacing w:val="3"/>
          <w:w w:val="105"/>
        </w:rPr>
        <w:t xml:space="preserve">provided here </w:t>
      </w:r>
      <w:r>
        <w:rPr>
          <w:color w:val="231F20"/>
          <w:spacing w:val="2"/>
          <w:w w:val="105"/>
        </w:rPr>
        <w:t xml:space="preserve">and </w:t>
      </w:r>
      <w:r>
        <w:rPr>
          <w:color w:val="231F20"/>
          <w:spacing w:val="3"/>
          <w:w w:val="105"/>
        </w:rPr>
        <w:t xml:space="preserve">these </w:t>
      </w:r>
      <w:r>
        <w:rPr>
          <w:color w:val="231F20"/>
          <w:spacing w:val="2"/>
          <w:w w:val="105"/>
        </w:rPr>
        <w:t xml:space="preserve">are </w:t>
      </w:r>
      <w:r>
        <w:rPr>
          <w:color w:val="231F20"/>
          <w:spacing w:val="3"/>
          <w:w w:val="105"/>
        </w:rPr>
        <w:t xml:space="preserve">very popular </w:t>
      </w:r>
      <w:r>
        <w:rPr>
          <w:color w:val="231F20"/>
          <w:w w:val="105"/>
        </w:rPr>
        <w:t xml:space="preserve">in </w:t>
      </w:r>
      <w:r>
        <w:rPr>
          <w:color w:val="231F20"/>
          <w:spacing w:val="3"/>
          <w:w w:val="105"/>
        </w:rPr>
        <w:t>many countries.</w:t>
      </w:r>
      <w:r>
        <w:rPr>
          <w:color w:val="231F20"/>
          <w:spacing w:val="-44"/>
          <w:w w:val="105"/>
        </w:rPr>
        <w:t xml:space="preserve"> </w:t>
      </w:r>
      <w:r>
        <w:rPr>
          <w:color w:val="231F20"/>
          <w:spacing w:val="4"/>
          <w:w w:val="105"/>
        </w:rPr>
        <w:t xml:space="preserve">In </w:t>
      </w:r>
      <w:r>
        <w:rPr>
          <w:color w:val="231F20"/>
          <w:spacing w:val="3"/>
          <w:w w:val="105"/>
        </w:rPr>
        <w:t>some</w:t>
      </w:r>
      <w:r>
        <w:rPr>
          <w:color w:val="231F20"/>
          <w:spacing w:val="-6"/>
          <w:w w:val="105"/>
        </w:rPr>
        <w:t xml:space="preserve"> </w:t>
      </w:r>
      <w:r>
        <w:rPr>
          <w:color w:val="231F20"/>
          <w:spacing w:val="3"/>
          <w:w w:val="105"/>
        </w:rPr>
        <w:t>countries</w:t>
      </w:r>
      <w:r>
        <w:rPr>
          <w:color w:val="231F20"/>
          <w:spacing w:val="-6"/>
          <w:w w:val="105"/>
        </w:rPr>
        <w:t xml:space="preserve"> </w:t>
      </w:r>
      <w:r>
        <w:rPr>
          <w:color w:val="231F20"/>
          <w:spacing w:val="2"/>
          <w:w w:val="105"/>
        </w:rPr>
        <w:t>old</w:t>
      </w:r>
      <w:r>
        <w:rPr>
          <w:color w:val="231F20"/>
          <w:spacing w:val="-5"/>
          <w:w w:val="105"/>
        </w:rPr>
        <w:t xml:space="preserve"> </w:t>
      </w:r>
      <w:r>
        <w:rPr>
          <w:color w:val="231F20"/>
          <w:spacing w:val="3"/>
          <w:w w:val="105"/>
        </w:rPr>
        <w:t>luxury</w:t>
      </w:r>
      <w:r>
        <w:rPr>
          <w:color w:val="231F20"/>
          <w:spacing w:val="-6"/>
          <w:w w:val="105"/>
        </w:rPr>
        <w:t xml:space="preserve"> </w:t>
      </w:r>
      <w:r>
        <w:rPr>
          <w:color w:val="231F20"/>
          <w:spacing w:val="3"/>
          <w:w w:val="105"/>
        </w:rPr>
        <w:t>ships</w:t>
      </w:r>
      <w:r>
        <w:rPr>
          <w:color w:val="231F20"/>
          <w:spacing w:val="-5"/>
          <w:w w:val="105"/>
        </w:rPr>
        <w:t xml:space="preserve"> </w:t>
      </w:r>
      <w:r>
        <w:rPr>
          <w:color w:val="231F20"/>
          <w:spacing w:val="3"/>
          <w:w w:val="105"/>
        </w:rPr>
        <w:t>have</w:t>
      </w:r>
      <w:r>
        <w:rPr>
          <w:color w:val="231F20"/>
          <w:spacing w:val="-6"/>
          <w:w w:val="105"/>
        </w:rPr>
        <w:t xml:space="preserve"> </w:t>
      </w:r>
      <w:r>
        <w:rPr>
          <w:color w:val="231F20"/>
          <w:spacing w:val="3"/>
          <w:w w:val="105"/>
        </w:rPr>
        <w:t>been</w:t>
      </w:r>
      <w:r>
        <w:rPr>
          <w:color w:val="231F20"/>
          <w:spacing w:val="-5"/>
          <w:w w:val="105"/>
        </w:rPr>
        <w:t xml:space="preserve"> </w:t>
      </w:r>
      <w:r>
        <w:rPr>
          <w:color w:val="231F20"/>
          <w:spacing w:val="3"/>
          <w:w w:val="105"/>
        </w:rPr>
        <w:t>converted</w:t>
      </w:r>
      <w:r>
        <w:rPr>
          <w:color w:val="231F20"/>
          <w:spacing w:val="-6"/>
          <w:w w:val="105"/>
        </w:rPr>
        <w:t xml:space="preserve"> </w:t>
      </w:r>
      <w:r>
        <w:rPr>
          <w:color w:val="231F20"/>
          <w:spacing w:val="3"/>
          <w:w w:val="105"/>
        </w:rPr>
        <w:t>into</w:t>
      </w:r>
      <w:r>
        <w:rPr>
          <w:color w:val="231F20"/>
          <w:spacing w:val="-5"/>
          <w:w w:val="105"/>
        </w:rPr>
        <w:t xml:space="preserve"> </w:t>
      </w:r>
      <w:r>
        <w:rPr>
          <w:color w:val="231F20"/>
          <w:spacing w:val="3"/>
          <w:w w:val="105"/>
        </w:rPr>
        <w:t>floating</w:t>
      </w:r>
      <w:r>
        <w:rPr>
          <w:color w:val="231F20"/>
          <w:spacing w:val="-6"/>
          <w:w w:val="105"/>
        </w:rPr>
        <w:t xml:space="preserve"> </w:t>
      </w:r>
      <w:r>
        <w:rPr>
          <w:color w:val="231F20"/>
          <w:spacing w:val="4"/>
          <w:w w:val="105"/>
        </w:rPr>
        <w:t xml:space="preserve">hotels </w:t>
      </w:r>
      <w:r>
        <w:rPr>
          <w:color w:val="231F20"/>
          <w:spacing w:val="2"/>
          <w:w w:val="105"/>
        </w:rPr>
        <w:t xml:space="preserve">and are </w:t>
      </w:r>
      <w:r>
        <w:rPr>
          <w:color w:val="231F20"/>
          <w:spacing w:val="3"/>
          <w:w w:val="105"/>
        </w:rPr>
        <w:t xml:space="preserve">very popular among tourists. </w:t>
      </w:r>
      <w:r>
        <w:rPr>
          <w:color w:val="231F20"/>
          <w:spacing w:val="2"/>
          <w:w w:val="105"/>
        </w:rPr>
        <w:t xml:space="preserve">The </w:t>
      </w:r>
      <w:r>
        <w:rPr>
          <w:color w:val="231F20"/>
          <w:spacing w:val="3"/>
          <w:w w:val="105"/>
        </w:rPr>
        <w:t xml:space="preserve">atmosphere they provide </w:t>
      </w:r>
      <w:r>
        <w:rPr>
          <w:color w:val="231F20"/>
          <w:spacing w:val="4"/>
          <w:w w:val="105"/>
        </w:rPr>
        <w:t xml:space="preserve">is </w:t>
      </w:r>
      <w:r>
        <w:rPr>
          <w:color w:val="231F20"/>
          <w:spacing w:val="3"/>
          <w:w w:val="105"/>
        </w:rPr>
        <w:t xml:space="preserve">exclusive </w:t>
      </w:r>
      <w:r>
        <w:rPr>
          <w:color w:val="231F20"/>
          <w:spacing w:val="2"/>
          <w:w w:val="105"/>
        </w:rPr>
        <w:t xml:space="preserve">and </w:t>
      </w:r>
      <w:r>
        <w:rPr>
          <w:color w:val="231F20"/>
          <w:spacing w:val="3"/>
          <w:w w:val="105"/>
        </w:rPr>
        <w:t xml:space="preserve">exotic. </w:t>
      </w:r>
      <w:r>
        <w:rPr>
          <w:color w:val="231F20"/>
          <w:w w:val="105"/>
        </w:rPr>
        <w:t xml:space="preserve">In </w:t>
      </w:r>
      <w:r>
        <w:rPr>
          <w:color w:val="231F20"/>
          <w:spacing w:val="3"/>
          <w:w w:val="105"/>
        </w:rPr>
        <w:t xml:space="preserve">India, floating hotels </w:t>
      </w:r>
      <w:r>
        <w:rPr>
          <w:color w:val="231F20"/>
          <w:w w:val="105"/>
        </w:rPr>
        <w:t xml:space="preserve">in </w:t>
      </w:r>
      <w:r>
        <w:rPr>
          <w:color w:val="231F20"/>
          <w:spacing w:val="2"/>
          <w:w w:val="105"/>
        </w:rPr>
        <w:t xml:space="preserve">the </w:t>
      </w:r>
      <w:r>
        <w:rPr>
          <w:color w:val="231F20"/>
          <w:spacing w:val="3"/>
          <w:w w:val="105"/>
        </w:rPr>
        <w:t xml:space="preserve">form </w:t>
      </w:r>
      <w:r>
        <w:rPr>
          <w:color w:val="231F20"/>
          <w:w w:val="105"/>
        </w:rPr>
        <w:t xml:space="preserve">of </w:t>
      </w:r>
      <w:r>
        <w:rPr>
          <w:color w:val="231F20"/>
          <w:spacing w:val="4"/>
          <w:w w:val="105"/>
        </w:rPr>
        <w:t xml:space="preserve">houseboats </w:t>
      </w:r>
      <w:r>
        <w:rPr>
          <w:color w:val="231F20"/>
          <w:spacing w:val="2"/>
          <w:w w:val="105"/>
        </w:rPr>
        <w:t xml:space="preserve">are </w:t>
      </w:r>
      <w:r>
        <w:rPr>
          <w:color w:val="231F20"/>
          <w:spacing w:val="3"/>
          <w:w w:val="105"/>
        </w:rPr>
        <w:t>very popular with</w:t>
      </w:r>
      <w:r>
        <w:rPr>
          <w:color w:val="231F20"/>
          <w:spacing w:val="-8"/>
          <w:w w:val="105"/>
        </w:rPr>
        <w:t xml:space="preserve"> </w:t>
      </w:r>
      <w:r>
        <w:rPr>
          <w:color w:val="231F20"/>
          <w:spacing w:val="4"/>
          <w:w w:val="105"/>
        </w:rPr>
        <w:t>tourists.</w:t>
      </w:r>
    </w:p>
    <w:p w:rsidR="000D3991" w:rsidRDefault="000D3991">
      <w:pPr>
        <w:pStyle w:val="BodyText"/>
        <w:spacing w:before="4"/>
        <w:rPr>
          <w:sz w:val="29"/>
        </w:rPr>
      </w:pPr>
    </w:p>
    <w:p w:rsidR="000D3991" w:rsidRDefault="00D12952">
      <w:pPr>
        <w:ind w:left="1818"/>
        <w:rPr>
          <w:rFonts w:ascii="Times New Roman"/>
          <w:i/>
          <w:sz w:val="24"/>
        </w:rPr>
      </w:pPr>
      <w:r>
        <w:rPr>
          <w:rFonts w:ascii="Times New Roman"/>
          <w:i/>
          <w:color w:val="231F20"/>
          <w:sz w:val="24"/>
        </w:rPr>
        <w:t>Capsule Hotels</w:t>
      </w:r>
    </w:p>
    <w:p w:rsidR="000D3991" w:rsidRDefault="000D3991">
      <w:pPr>
        <w:pStyle w:val="BodyText"/>
        <w:spacing w:before="3"/>
        <w:rPr>
          <w:rFonts w:ascii="Times New Roman"/>
          <w:i/>
          <w:sz w:val="39"/>
        </w:rPr>
      </w:pPr>
    </w:p>
    <w:p w:rsidR="000D3991" w:rsidRDefault="00D12952">
      <w:pPr>
        <w:pStyle w:val="BodyText"/>
        <w:spacing w:before="1" w:line="300" w:lineRule="auto"/>
        <w:ind w:left="1818" w:right="509" w:firstLine="720"/>
        <w:jc w:val="both"/>
      </w:pPr>
      <w:r>
        <w:rPr>
          <w:color w:val="231F20"/>
          <w:spacing w:val="3"/>
        </w:rPr>
        <w:t xml:space="preserve">Capsule hotels </w:t>
      </w:r>
      <w:r>
        <w:rPr>
          <w:color w:val="231F20"/>
          <w:spacing w:val="2"/>
        </w:rPr>
        <w:t xml:space="preserve">are the </w:t>
      </w:r>
      <w:r>
        <w:rPr>
          <w:color w:val="231F20"/>
          <w:spacing w:val="3"/>
        </w:rPr>
        <w:t xml:space="preserve">newest innovation </w:t>
      </w:r>
      <w:r>
        <w:rPr>
          <w:color w:val="231F20"/>
        </w:rPr>
        <w:t xml:space="preserve">in </w:t>
      </w:r>
      <w:r>
        <w:rPr>
          <w:color w:val="231F20"/>
          <w:spacing w:val="2"/>
        </w:rPr>
        <w:t xml:space="preserve">the </w:t>
      </w:r>
      <w:r>
        <w:rPr>
          <w:color w:val="231F20"/>
          <w:spacing w:val="3"/>
        </w:rPr>
        <w:t xml:space="preserve">budget </w:t>
      </w:r>
      <w:r>
        <w:rPr>
          <w:color w:val="231F20"/>
          <w:spacing w:val="4"/>
        </w:rPr>
        <w:t xml:space="preserve">hotel </w:t>
      </w:r>
      <w:r>
        <w:rPr>
          <w:color w:val="231F20"/>
          <w:spacing w:val="3"/>
        </w:rPr>
        <w:t xml:space="preserve">market. </w:t>
      </w:r>
      <w:r>
        <w:rPr>
          <w:color w:val="231F20"/>
          <w:spacing w:val="2"/>
        </w:rPr>
        <w:t xml:space="preserve">The </w:t>
      </w:r>
      <w:r>
        <w:rPr>
          <w:color w:val="231F20"/>
          <w:spacing w:val="3"/>
        </w:rPr>
        <w:t xml:space="preserve">first </w:t>
      </w:r>
      <w:r>
        <w:rPr>
          <w:color w:val="231F20"/>
        </w:rPr>
        <w:t xml:space="preserve">of </w:t>
      </w:r>
      <w:r>
        <w:rPr>
          <w:color w:val="231F20"/>
          <w:spacing w:val="2"/>
        </w:rPr>
        <w:t xml:space="preserve">its </w:t>
      </w:r>
      <w:r>
        <w:rPr>
          <w:color w:val="231F20"/>
          <w:spacing w:val="3"/>
        </w:rPr>
        <w:t xml:space="preserve">kind </w:t>
      </w:r>
      <w:r>
        <w:rPr>
          <w:color w:val="231F20"/>
          <w:spacing w:val="2"/>
        </w:rPr>
        <w:t xml:space="preserve">was </w:t>
      </w:r>
      <w:r>
        <w:rPr>
          <w:color w:val="231F20"/>
          <w:spacing w:val="3"/>
        </w:rPr>
        <w:t xml:space="preserve">opened </w:t>
      </w:r>
      <w:r>
        <w:rPr>
          <w:color w:val="231F20"/>
        </w:rPr>
        <w:t xml:space="preserve">in </w:t>
      </w:r>
      <w:r>
        <w:rPr>
          <w:color w:val="231F20"/>
          <w:spacing w:val="3"/>
        </w:rPr>
        <w:t xml:space="preserve">Osaka </w:t>
      </w:r>
      <w:r>
        <w:rPr>
          <w:color w:val="231F20"/>
        </w:rPr>
        <w:t xml:space="preserve">in </w:t>
      </w:r>
      <w:r>
        <w:rPr>
          <w:color w:val="231F20"/>
          <w:spacing w:val="3"/>
        </w:rPr>
        <w:t xml:space="preserve">Japan </w:t>
      </w:r>
      <w:r>
        <w:rPr>
          <w:color w:val="231F20"/>
        </w:rPr>
        <w:t xml:space="preserve">in </w:t>
      </w:r>
      <w:r>
        <w:rPr>
          <w:color w:val="231F20"/>
          <w:spacing w:val="2"/>
        </w:rPr>
        <w:t xml:space="preserve">the </w:t>
      </w:r>
      <w:r>
        <w:rPr>
          <w:color w:val="231F20"/>
          <w:spacing w:val="4"/>
        </w:rPr>
        <w:t xml:space="preserve">year  </w:t>
      </w:r>
      <w:r>
        <w:rPr>
          <w:color w:val="231F20"/>
          <w:spacing w:val="3"/>
        </w:rPr>
        <w:t>1979,</w:t>
      </w:r>
      <w:r>
        <w:rPr>
          <w:color w:val="231F20"/>
          <w:spacing w:val="-4"/>
        </w:rPr>
        <w:t xml:space="preserve"> </w:t>
      </w:r>
      <w:r>
        <w:rPr>
          <w:color w:val="231F20"/>
        </w:rPr>
        <w:t>as</w:t>
      </w:r>
      <w:r>
        <w:rPr>
          <w:color w:val="231F20"/>
          <w:spacing w:val="-4"/>
        </w:rPr>
        <w:t xml:space="preserve"> </w:t>
      </w:r>
      <w:r>
        <w:rPr>
          <w:color w:val="231F20"/>
        </w:rPr>
        <w:t>a</w:t>
      </w:r>
      <w:r>
        <w:rPr>
          <w:color w:val="231F20"/>
          <w:spacing w:val="-3"/>
        </w:rPr>
        <w:t xml:space="preserve"> </w:t>
      </w:r>
      <w:r>
        <w:rPr>
          <w:color w:val="231F20"/>
          <w:spacing w:val="3"/>
        </w:rPr>
        <w:t>spin-off</w:t>
      </w:r>
      <w:r>
        <w:rPr>
          <w:color w:val="231F20"/>
          <w:spacing w:val="-4"/>
        </w:rPr>
        <w:t xml:space="preserve"> </w:t>
      </w:r>
      <w:r>
        <w:rPr>
          <w:color w:val="231F20"/>
          <w:spacing w:val="2"/>
        </w:rPr>
        <w:t>the</w:t>
      </w:r>
      <w:r>
        <w:rPr>
          <w:color w:val="231F20"/>
          <w:spacing w:val="-3"/>
        </w:rPr>
        <w:t xml:space="preserve"> </w:t>
      </w:r>
      <w:r>
        <w:rPr>
          <w:color w:val="231F20"/>
          <w:spacing w:val="3"/>
        </w:rPr>
        <w:t>1970’s</w:t>
      </w:r>
      <w:r>
        <w:rPr>
          <w:color w:val="231F20"/>
          <w:spacing w:val="-4"/>
        </w:rPr>
        <w:t xml:space="preserve"> </w:t>
      </w:r>
      <w:r>
        <w:rPr>
          <w:color w:val="231F20"/>
          <w:spacing w:val="3"/>
        </w:rPr>
        <w:t>fashion</w:t>
      </w:r>
      <w:r>
        <w:rPr>
          <w:color w:val="231F20"/>
          <w:spacing w:val="-4"/>
        </w:rPr>
        <w:t xml:space="preserve"> </w:t>
      </w:r>
      <w:r>
        <w:rPr>
          <w:color w:val="231F20"/>
        </w:rPr>
        <w:t>in</w:t>
      </w:r>
      <w:r>
        <w:rPr>
          <w:color w:val="231F20"/>
          <w:spacing w:val="-3"/>
        </w:rPr>
        <w:t xml:space="preserve"> </w:t>
      </w:r>
      <w:r>
        <w:rPr>
          <w:color w:val="231F20"/>
          <w:spacing w:val="3"/>
        </w:rPr>
        <w:t>Japanese</w:t>
      </w:r>
      <w:r>
        <w:rPr>
          <w:color w:val="231F20"/>
          <w:spacing w:val="-4"/>
        </w:rPr>
        <w:t xml:space="preserve"> </w:t>
      </w:r>
      <w:r>
        <w:rPr>
          <w:color w:val="231F20"/>
          <w:spacing w:val="3"/>
        </w:rPr>
        <w:t>architecture</w:t>
      </w:r>
      <w:r>
        <w:rPr>
          <w:color w:val="231F20"/>
          <w:spacing w:val="-3"/>
        </w:rPr>
        <w:t xml:space="preserve"> </w:t>
      </w:r>
      <w:r>
        <w:rPr>
          <w:color w:val="231F20"/>
          <w:spacing w:val="2"/>
        </w:rPr>
        <w:t>for</w:t>
      </w:r>
      <w:r>
        <w:rPr>
          <w:color w:val="231F20"/>
          <w:spacing w:val="-4"/>
        </w:rPr>
        <w:t xml:space="preserve"> </w:t>
      </w:r>
      <w:r>
        <w:rPr>
          <w:color w:val="231F20"/>
          <w:spacing w:val="4"/>
        </w:rPr>
        <w:t xml:space="preserve">capsules. </w:t>
      </w:r>
      <w:r>
        <w:rPr>
          <w:color w:val="231F20"/>
          <w:spacing w:val="3"/>
        </w:rPr>
        <w:t xml:space="preserve">These have </w:t>
      </w:r>
      <w:r>
        <w:rPr>
          <w:color w:val="231F20"/>
          <w:spacing w:val="2"/>
        </w:rPr>
        <w:t xml:space="preserve">now </w:t>
      </w:r>
      <w:r>
        <w:rPr>
          <w:color w:val="231F20"/>
          <w:spacing w:val="3"/>
        </w:rPr>
        <w:t xml:space="preserve">sprung </w:t>
      </w:r>
      <w:r>
        <w:rPr>
          <w:color w:val="231F20"/>
        </w:rPr>
        <w:t xml:space="preserve">up in </w:t>
      </w:r>
      <w:r>
        <w:rPr>
          <w:color w:val="231F20"/>
          <w:spacing w:val="3"/>
        </w:rPr>
        <w:t>increasing number</w:t>
      </w:r>
      <w:r>
        <w:rPr>
          <w:color w:val="231F20"/>
          <w:spacing w:val="3"/>
        </w:rPr>
        <w:t xml:space="preserve">s </w:t>
      </w:r>
      <w:r>
        <w:rPr>
          <w:color w:val="231F20"/>
        </w:rPr>
        <w:t xml:space="preserve">in </w:t>
      </w:r>
      <w:r>
        <w:rPr>
          <w:color w:val="231F20"/>
          <w:spacing w:val="2"/>
        </w:rPr>
        <w:t xml:space="preserve">big </w:t>
      </w:r>
      <w:r>
        <w:rPr>
          <w:color w:val="231F20"/>
          <w:spacing w:val="3"/>
        </w:rPr>
        <w:t xml:space="preserve">cities </w:t>
      </w:r>
      <w:r>
        <w:rPr>
          <w:color w:val="231F20"/>
        </w:rPr>
        <w:t xml:space="preserve">of </w:t>
      </w:r>
      <w:r>
        <w:rPr>
          <w:color w:val="231F20"/>
          <w:spacing w:val="3"/>
        </w:rPr>
        <w:t xml:space="preserve">Japan. </w:t>
      </w:r>
      <w:r>
        <w:rPr>
          <w:color w:val="231F20"/>
          <w:spacing w:val="4"/>
        </w:rPr>
        <w:t xml:space="preserve">The </w:t>
      </w:r>
      <w:r>
        <w:rPr>
          <w:color w:val="231F20"/>
          <w:spacing w:val="3"/>
        </w:rPr>
        <w:t xml:space="preserve">capsule </w:t>
      </w:r>
      <w:r>
        <w:rPr>
          <w:color w:val="231F20"/>
        </w:rPr>
        <w:t xml:space="preserve">is a </w:t>
      </w:r>
      <w:r>
        <w:rPr>
          <w:color w:val="231F20"/>
          <w:spacing w:val="2"/>
        </w:rPr>
        <w:t xml:space="preserve">box </w:t>
      </w:r>
      <w:r>
        <w:rPr>
          <w:color w:val="231F20"/>
          <w:spacing w:val="3"/>
        </w:rPr>
        <w:t xml:space="preserve">made </w:t>
      </w:r>
      <w:r>
        <w:rPr>
          <w:color w:val="231F20"/>
        </w:rPr>
        <w:t xml:space="preserve">of  </w:t>
      </w:r>
      <w:r>
        <w:rPr>
          <w:color w:val="231F20"/>
          <w:spacing w:val="3"/>
        </w:rPr>
        <w:t xml:space="preserve">glass- reinforced plastic </w:t>
      </w:r>
      <w:r>
        <w:rPr>
          <w:color w:val="231F20"/>
        </w:rPr>
        <w:t xml:space="preserve">or  </w:t>
      </w:r>
      <w:r>
        <w:rPr>
          <w:color w:val="231F20"/>
          <w:spacing w:val="3"/>
        </w:rPr>
        <w:t xml:space="preserve">cement, open </w:t>
      </w:r>
      <w:r>
        <w:rPr>
          <w:color w:val="231F20"/>
          <w:spacing w:val="4"/>
        </w:rPr>
        <w:t xml:space="preserve">either </w:t>
      </w:r>
      <w:r>
        <w:rPr>
          <w:color w:val="231F20"/>
        </w:rPr>
        <w:t xml:space="preserve">at </w:t>
      </w:r>
      <w:r>
        <w:rPr>
          <w:color w:val="231F20"/>
          <w:spacing w:val="2"/>
        </w:rPr>
        <w:t xml:space="preserve">one </w:t>
      </w:r>
      <w:r>
        <w:rPr>
          <w:color w:val="231F20"/>
          <w:spacing w:val="3"/>
        </w:rPr>
        <w:t xml:space="preserve">side </w:t>
      </w:r>
      <w:r>
        <w:rPr>
          <w:color w:val="231F20"/>
        </w:rPr>
        <w:t xml:space="preserve">or </w:t>
      </w:r>
      <w:r>
        <w:rPr>
          <w:color w:val="231F20"/>
          <w:spacing w:val="2"/>
        </w:rPr>
        <w:t xml:space="preserve">one </w:t>
      </w:r>
      <w:r>
        <w:rPr>
          <w:color w:val="231F20"/>
          <w:spacing w:val="3"/>
        </w:rPr>
        <w:t xml:space="preserve">end, </w:t>
      </w:r>
      <w:r>
        <w:rPr>
          <w:color w:val="231F20"/>
        </w:rPr>
        <w:t xml:space="preserve">in  </w:t>
      </w:r>
      <w:r>
        <w:rPr>
          <w:color w:val="231F20"/>
          <w:spacing w:val="3"/>
        </w:rPr>
        <w:t xml:space="preserve">which </w:t>
      </w:r>
      <w:r>
        <w:rPr>
          <w:color w:val="231F20"/>
          <w:spacing w:val="2"/>
        </w:rPr>
        <w:t xml:space="preserve">are </w:t>
      </w:r>
      <w:r>
        <w:rPr>
          <w:color w:val="231F20"/>
          <w:spacing w:val="3"/>
        </w:rPr>
        <w:t xml:space="preserve">concentrated some </w:t>
      </w:r>
      <w:r>
        <w:rPr>
          <w:color w:val="231F20"/>
        </w:rPr>
        <w:t xml:space="preserve">of  </w:t>
      </w:r>
      <w:r>
        <w:rPr>
          <w:color w:val="231F20"/>
          <w:spacing w:val="2"/>
        </w:rPr>
        <w:t xml:space="preserve">the </w:t>
      </w:r>
      <w:r>
        <w:rPr>
          <w:color w:val="231F20"/>
          <w:spacing w:val="4"/>
        </w:rPr>
        <w:t xml:space="preserve">functions  </w:t>
      </w:r>
      <w:r>
        <w:rPr>
          <w:color w:val="231F20"/>
        </w:rPr>
        <w:t xml:space="preserve">of a </w:t>
      </w:r>
      <w:r>
        <w:rPr>
          <w:color w:val="231F20"/>
          <w:spacing w:val="3"/>
        </w:rPr>
        <w:t xml:space="preserve">traditional hotel room </w:t>
      </w:r>
      <w:r>
        <w:rPr>
          <w:color w:val="231F20"/>
        </w:rPr>
        <w:t xml:space="preserve">– </w:t>
      </w:r>
      <w:r>
        <w:rPr>
          <w:color w:val="231F20"/>
          <w:spacing w:val="3"/>
        </w:rPr>
        <w:t xml:space="preserve">bed, </w:t>
      </w:r>
      <w:r>
        <w:rPr>
          <w:color w:val="231F20"/>
        </w:rPr>
        <w:t xml:space="preserve">a </w:t>
      </w:r>
      <w:r>
        <w:rPr>
          <w:color w:val="231F20"/>
          <w:spacing w:val="3"/>
        </w:rPr>
        <w:t xml:space="preserve">clock, radio, </w:t>
      </w:r>
      <w:r>
        <w:rPr>
          <w:color w:val="231F20"/>
          <w:spacing w:val="2"/>
        </w:rPr>
        <w:t xml:space="preserve">TV, </w:t>
      </w:r>
      <w:r>
        <w:rPr>
          <w:color w:val="231F20"/>
          <w:spacing w:val="3"/>
        </w:rPr>
        <w:t xml:space="preserve">flexible lighting, </w:t>
      </w:r>
      <w:r>
        <w:rPr>
          <w:color w:val="231F20"/>
        </w:rPr>
        <w:t xml:space="preserve">a </w:t>
      </w:r>
      <w:r>
        <w:rPr>
          <w:color w:val="231F20"/>
          <w:spacing w:val="2"/>
        </w:rPr>
        <w:t xml:space="preserve">box for </w:t>
      </w:r>
      <w:r>
        <w:rPr>
          <w:color w:val="231F20"/>
          <w:spacing w:val="3"/>
        </w:rPr>
        <w:t xml:space="preserve">valuables </w:t>
      </w:r>
      <w:r>
        <w:rPr>
          <w:color w:val="231F20"/>
          <w:spacing w:val="2"/>
        </w:rPr>
        <w:t xml:space="preserve">and </w:t>
      </w:r>
      <w:r>
        <w:rPr>
          <w:color w:val="231F20"/>
        </w:rPr>
        <w:t xml:space="preserve">a </w:t>
      </w:r>
      <w:r>
        <w:rPr>
          <w:color w:val="231F20"/>
          <w:spacing w:val="3"/>
        </w:rPr>
        <w:t xml:space="preserve">miniature table </w:t>
      </w:r>
      <w:r>
        <w:rPr>
          <w:color w:val="231F20"/>
          <w:spacing w:val="2"/>
        </w:rPr>
        <w:t xml:space="preserve">for </w:t>
      </w:r>
      <w:r>
        <w:rPr>
          <w:color w:val="231F20"/>
          <w:spacing w:val="3"/>
        </w:rPr>
        <w:t xml:space="preserve">writing, rooms </w:t>
      </w:r>
      <w:r>
        <w:rPr>
          <w:color w:val="231F20"/>
        </w:rPr>
        <w:t xml:space="preserve">in </w:t>
      </w:r>
      <w:r>
        <w:rPr>
          <w:color w:val="231F20"/>
          <w:spacing w:val="3"/>
        </w:rPr>
        <w:t xml:space="preserve">capsule </w:t>
      </w:r>
      <w:r>
        <w:rPr>
          <w:color w:val="231F20"/>
          <w:spacing w:val="4"/>
        </w:rPr>
        <w:t xml:space="preserve">hotel </w:t>
      </w:r>
      <w:r>
        <w:rPr>
          <w:color w:val="231F20"/>
          <w:spacing w:val="3"/>
        </w:rPr>
        <w:t xml:space="preserve">generally </w:t>
      </w:r>
      <w:r>
        <w:rPr>
          <w:color w:val="231F20"/>
          <w:spacing w:val="2"/>
        </w:rPr>
        <w:t xml:space="preserve">are </w:t>
      </w:r>
      <w:r>
        <w:rPr>
          <w:color w:val="231F20"/>
          <w:spacing w:val="3"/>
        </w:rPr>
        <w:t xml:space="preserve">lined </w:t>
      </w:r>
      <w:r>
        <w:rPr>
          <w:color w:val="231F20"/>
        </w:rPr>
        <w:t xml:space="preserve">up  in  </w:t>
      </w:r>
      <w:r>
        <w:rPr>
          <w:color w:val="231F20"/>
          <w:spacing w:val="3"/>
        </w:rPr>
        <w:t xml:space="preserve">double- decker fashion along </w:t>
      </w:r>
      <w:r>
        <w:rPr>
          <w:color w:val="231F20"/>
        </w:rPr>
        <w:t xml:space="preserve">a  </w:t>
      </w:r>
      <w:r>
        <w:rPr>
          <w:color w:val="231F20"/>
          <w:spacing w:val="3"/>
        </w:rPr>
        <w:t xml:space="preserve">central aisle </w:t>
      </w:r>
      <w:r>
        <w:rPr>
          <w:color w:val="231F20"/>
          <w:spacing w:val="4"/>
        </w:rPr>
        <w:t xml:space="preserve">as  </w:t>
      </w:r>
      <w:r>
        <w:rPr>
          <w:color w:val="231F20"/>
        </w:rPr>
        <w:t xml:space="preserve">in a </w:t>
      </w:r>
      <w:r>
        <w:rPr>
          <w:color w:val="231F20"/>
          <w:spacing w:val="3"/>
        </w:rPr>
        <w:t xml:space="preserve">sleeping compartment </w:t>
      </w:r>
      <w:r>
        <w:rPr>
          <w:color w:val="231F20"/>
        </w:rPr>
        <w:t xml:space="preserve">of a </w:t>
      </w:r>
      <w:r>
        <w:rPr>
          <w:color w:val="231F20"/>
          <w:spacing w:val="3"/>
        </w:rPr>
        <w:t xml:space="preserve">train. Toilets </w:t>
      </w:r>
      <w:r>
        <w:rPr>
          <w:color w:val="231F20"/>
          <w:spacing w:val="2"/>
        </w:rPr>
        <w:t xml:space="preserve">and </w:t>
      </w:r>
      <w:r>
        <w:rPr>
          <w:color w:val="231F20"/>
          <w:spacing w:val="3"/>
        </w:rPr>
        <w:t xml:space="preserve">washrooms, </w:t>
      </w:r>
      <w:r>
        <w:rPr>
          <w:color w:val="231F20"/>
          <w:spacing w:val="4"/>
        </w:rPr>
        <w:t xml:space="preserve">vending </w:t>
      </w:r>
      <w:r>
        <w:rPr>
          <w:color w:val="231F20"/>
          <w:spacing w:val="3"/>
        </w:rPr>
        <w:t>machine</w:t>
      </w:r>
      <w:r>
        <w:rPr>
          <w:color w:val="231F20"/>
          <w:spacing w:val="9"/>
        </w:rPr>
        <w:t xml:space="preserve"> </w:t>
      </w:r>
      <w:r>
        <w:rPr>
          <w:color w:val="231F20"/>
          <w:spacing w:val="3"/>
        </w:rPr>
        <w:t>room,</w:t>
      </w:r>
      <w:r>
        <w:rPr>
          <w:color w:val="231F20"/>
          <w:spacing w:val="9"/>
        </w:rPr>
        <w:t xml:space="preserve"> </w:t>
      </w:r>
      <w:r>
        <w:rPr>
          <w:color w:val="231F20"/>
          <w:spacing w:val="2"/>
        </w:rPr>
        <w:t>and</w:t>
      </w:r>
      <w:r>
        <w:rPr>
          <w:color w:val="231F20"/>
          <w:spacing w:val="9"/>
        </w:rPr>
        <w:t xml:space="preserve"> </w:t>
      </w:r>
      <w:r>
        <w:rPr>
          <w:color w:val="231F20"/>
          <w:spacing w:val="3"/>
        </w:rPr>
        <w:t>lounge</w:t>
      </w:r>
      <w:r>
        <w:rPr>
          <w:color w:val="231F20"/>
          <w:spacing w:val="9"/>
        </w:rPr>
        <w:t xml:space="preserve"> </w:t>
      </w:r>
      <w:r>
        <w:rPr>
          <w:color w:val="231F20"/>
          <w:spacing w:val="2"/>
        </w:rPr>
        <w:t>are</w:t>
      </w:r>
      <w:r>
        <w:rPr>
          <w:color w:val="231F20"/>
          <w:spacing w:val="9"/>
        </w:rPr>
        <w:t xml:space="preserve"> </w:t>
      </w:r>
      <w:r>
        <w:rPr>
          <w:color w:val="231F20"/>
          <w:spacing w:val="3"/>
        </w:rPr>
        <w:t>cl</w:t>
      </w:r>
      <w:r>
        <w:rPr>
          <w:color w:val="231F20"/>
          <w:spacing w:val="3"/>
        </w:rPr>
        <w:t>ose</w:t>
      </w:r>
      <w:r>
        <w:rPr>
          <w:color w:val="231F20"/>
          <w:spacing w:val="9"/>
        </w:rPr>
        <w:t xml:space="preserve"> </w:t>
      </w:r>
      <w:r>
        <w:rPr>
          <w:color w:val="231F20"/>
        </w:rPr>
        <w:t>by</w:t>
      </w:r>
      <w:r>
        <w:rPr>
          <w:color w:val="231F20"/>
          <w:spacing w:val="9"/>
        </w:rPr>
        <w:t xml:space="preserve"> </w:t>
      </w:r>
      <w:r>
        <w:rPr>
          <w:color w:val="231F20"/>
        </w:rPr>
        <w:t>on</w:t>
      </w:r>
      <w:r>
        <w:rPr>
          <w:color w:val="231F20"/>
          <w:spacing w:val="9"/>
        </w:rPr>
        <w:t xml:space="preserve"> </w:t>
      </w:r>
      <w:r>
        <w:rPr>
          <w:color w:val="231F20"/>
          <w:spacing w:val="3"/>
        </w:rPr>
        <w:t>each</w:t>
      </w:r>
      <w:r>
        <w:rPr>
          <w:color w:val="231F20"/>
          <w:spacing w:val="9"/>
        </w:rPr>
        <w:t xml:space="preserve"> </w:t>
      </w:r>
      <w:r>
        <w:rPr>
          <w:color w:val="231F20"/>
          <w:spacing w:val="3"/>
        </w:rPr>
        <w:t>floor,</w:t>
      </w:r>
      <w:r>
        <w:rPr>
          <w:color w:val="231F20"/>
          <w:spacing w:val="9"/>
        </w:rPr>
        <w:t xml:space="preserve"> </w:t>
      </w:r>
      <w:r>
        <w:rPr>
          <w:color w:val="231F20"/>
        </w:rPr>
        <w:t>of</w:t>
      </w:r>
      <w:r>
        <w:rPr>
          <w:color w:val="231F20"/>
          <w:spacing w:val="9"/>
        </w:rPr>
        <w:t xml:space="preserve"> </w:t>
      </w:r>
      <w:r>
        <w:rPr>
          <w:color w:val="231F20"/>
          <w:spacing w:val="2"/>
        </w:rPr>
        <w:t>the</w:t>
      </w:r>
      <w:r>
        <w:rPr>
          <w:color w:val="231F20"/>
          <w:spacing w:val="9"/>
        </w:rPr>
        <w:t xml:space="preserve"> </w:t>
      </w:r>
      <w:r>
        <w:rPr>
          <w:color w:val="231F20"/>
          <w:spacing w:val="4"/>
        </w:rPr>
        <w:t>hotel.</w:t>
      </w:r>
    </w:p>
    <w:p w:rsidR="000D3991" w:rsidRDefault="000D3991">
      <w:pPr>
        <w:pStyle w:val="BodyText"/>
        <w:spacing w:before="3"/>
        <w:rPr>
          <w:sz w:val="29"/>
        </w:rPr>
      </w:pPr>
    </w:p>
    <w:p w:rsidR="000D3991" w:rsidRDefault="00D12952">
      <w:pPr>
        <w:spacing w:before="1"/>
        <w:ind w:left="1818"/>
        <w:rPr>
          <w:rFonts w:ascii="Times New Roman"/>
          <w:i/>
          <w:sz w:val="24"/>
        </w:rPr>
      </w:pPr>
      <w:r>
        <w:rPr>
          <w:rFonts w:ascii="Times New Roman"/>
          <w:i/>
          <w:color w:val="231F20"/>
          <w:sz w:val="24"/>
        </w:rPr>
        <w:t>Airport Hotel</w:t>
      </w:r>
    </w:p>
    <w:p w:rsidR="000D3991" w:rsidRDefault="000D3991">
      <w:pPr>
        <w:pStyle w:val="BodyText"/>
        <w:spacing w:before="3"/>
        <w:rPr>
          <w:rFonts w:ascii="Times New Roman"/>
          <w:i/>
          <w:sz w:val="39"/>
        </w:rPr>
      </w:pPr>
    </w:p>
    <w:p w:rsidR="000D3991" w:rsidRDefault="00D12952">
      <w:pPr>
        <w:pStyle w:val="BodyText"/>
        <w:spacing w:line="300" w:lineRule="auto"/>
        <w:ind w:left="1818" w:right="509" w:firstLine="720"/>
        <w:jc w:val="both"/>
      </w:pPr>
      <w:r>
        <w:rPr>
          <w:color w:val="231F20"/>
          <w:spacing w:val="3"/>
        </w:rPr>
        <w:t xml:space="preserve">Airport hotel, </w:t>
      </w:r>
      <w:r>
        <w:rPr>
          <w:color w:val="231F20"/>
        </w:rPr>
        <w:t xml:space="preserve">as </w:t>
      </w:r>
      <w:r>
        <w:rPr>
          <w:color w:val="231F20"/>
          <w:spacing w:val="2"/>
        </w:rPr>
        <w:t xml:space="preserve">the </w:t>
      </w:r>
      <w:r>
        <w:rPr>
          <w:color w:val="231F20"/>
          <w:spacing w:val="3"/>
        </w:rPr>
        <w:t xml:space="preserve">name suggests, </w:t>
      </w:r>
      <w:r>
        <w:rPr>
          <w:color w:val="231F20"/>
          <w:spacing w:val="2"/>
        </w:rPr>
        <w:t xml:space="preserve">are </w:t>
      </w:r>
      <w:r>
        <w:rPr>
          <w:color w:val="231F20"/>
          <w:spacing w:val="3"/>
        </w:rPr>
        <w:t xml:space="preserve">located near </w:t>
      </w:r>
      <w:r>
        <w:rPr>
          <w:color w:val="231F20"/>
          <w:spacing w:val="2"/>
        </w:rPr>
        <w:t xml:space="preserve">the </w:t>
      </w:r>
      <w:r>
        <w:rPr>
          <w:color w:val="231F20"/>
          <w:spacing w:val="4"/>
        </w:rPr>
        <w:t xml:space="preserve">airports </w:t>
      </w:r>
      <w:r>
        <w:rPr>
          <w:color w:val="231F20"/>
          <w:spacing w:val="3"/>
        </w:rPr>
        <w:t xml:space="preserve">primarily </w:t>
      </w:r>
      <w:r>
        <w:rPr>
          <w:color w:val="231F20"/>
        </w:rPr>
        <w:t xml:space="preserve">to </w:t>
      </w:r>
      <w:r>
        <w:rPr>
          <w:color w:val="231F20"/>
          <w:spacing w:val="3"/>
        </w:rPr>
        <w:t xml:space="preserve">cater </w:t>
      </w:r>
      <w:r>
        <w:rPr>
          <w:color w:val="231F20"/>
        </w:rPr>
        <w:t xml:space="preserve">to </w:t>
      </w:r>
      <w:r>
        <w:rPr>
          <w:color w:val="231F20"/>
          <w:spacing w:val="2"/>
        </w:rPr>
        <w:t xml:space="preserve">the </w:t>
      </w:r>
      <w:r>
        <w:rPr>
          <w:color w:val="231F20"/>
          <w:spacing w:val="3"/>
        </w:rPr>
        <w:t xml:space="preserve">needs </w:t>
      </w:r>
      <w:r>
        <w:rPr>
          <w:color w:val="231F20"/>
        </w:rPr>
        <w:t xml:space="preserve">of </w:t>
      </w:r>
      <w:r>
        <w:rPr>
          <w:color w:val="231F20"/>
          <w:spacing w:val="3"/>
        </w:rPr>
        <w:t xml:space="preserve">transit passengers, airport crew </w:t>
      </w:r>
      <w:r>
        <w:rPr>
          <w:color w:val="231F20"/>
        </w:rPr>
        <w:t xml:space="preserve">as </w:t>
      </w:r>
      <w:r>
        <w:rPr>
          <w:color w:val="231F20"/>
          <w:spacing w:val="4"/>
        </w:rPr>
        <w:t xml:space="preserve">also </w:t>
      </w:r>
      <w:r>
        <w:rPr>
          <w:color w:val="231F20"/>
          <w:spacing w:val="3"/>
        </w:rPr>
        <w:t xml:space="preserve">passengers </w:t>
      </w:r>
      <w:r>
        <w:rPr>
          <w:color w:val="231F20"/>
        </w:rPr>
        <w:t xml:space="preserve">of </w:t>
      </w:r>
      <w:r>
        <w:rPr>
          <w:color w:val="231F20"/>
          <w:spacing w:val="3"/>
        </w:rPr>
        <w:t xml:space="preserve">delayed </w:t>
      </w:r>
      <w:r>
        <w:rPr>
          <w:color w:val="231F20"/>
        </w:rPr>
        <w:t xml:space="preserve">or </w:t>
      </w:r>
      <w:r>
        <w:rPr>
          <w:color w:val="231F20"/>
          <w:spacing w:val="3"/>
        </w:rPr>
        <w:t xml:space="preserve">cancelled flights. </w:t>
      </w:r>
      <w:r>
        <w:rPr>
          <w:color w:val="231F20"/>
          <w:spacing w:val="2"/>
        </w:rPr>
        <w:t xml:space="preserve">The </w:t>
      </w:r>
      <w:r>
        <w:rPr>
          <w:color w:val="231F20"/>
          <w:spacing w:val="3"/>
        </w:rPr>
        <w:t xml:space="preserve">various facilities </w:t>
      </w:r>
      <w:r>
        <w:rPr>
          <w:color w:val="231F20"/>
          <w:spacing w:val="4"/>
        </w:rPr>
        <w:t xml:space="preserve">provided </w:t>
      </w:r>
      <w:r>
        <w:rPr>
          <w:color w:val="231F20"/>
        </w:rPr>
        <w:t xml:space="preserve">in </w:t>
      </w:r>
      <w:r>
        <w:rPr>
          <w:color w:val="231F20"/>
          <w:spacing w:val="3"/>
        </w:rPr>
        <w:t xml:space="preserve">these hotels </w:t>
      </w:r>
      <w:r>
        <w:rPr>
          <w:color w:val="231F20"/>
          <w:spacing w:val="2"/>
        </w:rPr>
        <w:t xml:space="preserve">are </w:t>
      </w:r>
      <w:r>
        <w:rPr>
          <w:color w:val="231F20"/>
          <w:spacing w:val="3"/>
        </w:rPr>
        <w:t xml:space="preserve">designed  </w:t>
      </w:r>
      <w:r>
        <w:rPr>
          <w:color w:val="231F20"/>
        </w:rPr>
        <w:t xml:space="preserve">to  </w:t>
      </w:r>
      <w:r>
        <w:rPr>
          <w:color w:val="231F20"/>
          <w:spacing w:val="3"/>
        </w:rPr>
        <w:t xml:space="preserve">offer  comfort  </w:t>
      </w:r>
      <w:r>
        <w:rPr>
          <w:color w:val="231F20"/>
          <w:spacing w:val="2"/>
        </w:rPr>
        <w:t xml:space="preserve">and  </w:t>
      </w:r>
      <w:r>
        <w:rPr>
          <w:color w:val="231F20"/>
          <w:spacing w:val="3"/>
        </w:rPr>
        <w:t xml:space="preserve">convenience  </w:t>
      </w:r>
      <w:r>
        <w:rPr>
          <w:color w:val="231F20"/>
        </w:rPr>
        <w:t xml:space="preserve">to  </w:t>
      </w:r>
      <w:r>
        <w:rPr>
          <w:color w:val="231F20"/>
          <w:spacing w:val="4"/>
        </w:rPr>
        <w:t xml:space="preserve">the </w:t>
      </w:r>
      <w:r>
        <w:rPr>
          <w:color w:val="231F20"/>
          <w:spacing w:val="2"/>
        </w:rPr>
        <w:t xml:space="preserve">air </w:t>
      </w:r>
      <w:r>
        <w:rPr>
          <w:color w:val="231F20"/>
          <w:spacing w:val="3"/>
        </w:rPr>
        <w:t xml:space="preserve">travelers. </w:t>
      </w:r>
      <w:r>
        <w:rPr>
          <w:color w:val="231F20"/>
          <w:spacing w:val="2"/>
        </w:rPr>
        <w:t xml:space="preserve">The </w:t>
      </w:r>
      <w:r>
        <w:rPr>
          <w:color w:val="231F20"/>
          <w:spacing w:val="3"/>
        </w:rPr>
        <w:t xml:space="preserve">various services </w:t>
      </w:r>
      <w:r>
        <w:rPr>
          <w:color w:val="231F20"/>
          <w:spacing w:val="2"/>
        </w:rPr>
        <w:t xml:space="preserve">may </w:t>
      </w:r>
      <w:r>
        <w:rPr>
          <w:color w:val="231F20"/>
          <w:spacing w:val="3"/>
        </w:rPr>
        <w:t xml:space="preserve">include parking  </w:t>
      </w:r>
      <w:r>
        <w:rPr>
          <w:color w:val="231F20"/>
          <w:spacing w:val="2"/>
        </w:rPr>
        <w:t xml:space="preserve">and  </w:t>
      </w:r>
      <w:r>
        <w:rPr>
          <w:color w:val="231F20"/>
          <w:spacing w:val="4"/>
        </w:rPr>
        <w:t xml:space="preserve">shuttle  </w:t>
      </w:r>
      <w:r>
        <w:rPr>
          <w:color w:val="231F20"/>
          <w:spacing w:val="3"/>
        </w:rPr>
        <w:t xml:space="preserve">service </w:t>
      </w:r>
      <w:r>
        <w:rPr>
          <w:color w:val="231F20"/>
        </w:rPr>
        <w:t xml:space="preserve">to </w:t>
      </w:r>
      <w:r>
        <w:rPr>
          <w:color w:val="231F20"/>
          <w:spacing w:val="2"/>
        </w:rPr>
        <w:t xml:space="preserve">and </w:t>
      </w:r>
      <w:r>
        <w:rPr>
          <w:color w:val="231F20"/>
          <w:spacing w:val="3"/>
        </w:rPr>
        <w:t xml:space="preserve">from </w:t>
      </w:r>
      <w:r>
        <w:rPr>
          <w:color w:val="231F20"/>
          <w:spacing w:val="2"/>
        </w:rPr>
        <w:t xml:space="preserve">the </w:t>
      </w:r>
      <w:r>
        <w:rPr>
          <w:color w:val="231F20"/>
          <w:spacing w:val="3"/>
        </w:rPr>
        <w:t xml:space="preserve">airport terminal. </w:t>
      </w:r>
      <w:r>
        <w:rPr>
          <w:color w:val="231F20"/>
          <w:spacing w:val="2"/>
        </w:rPr>
        <w:t xml:space="preserve">The </w:t>
      </w:r>
      <w:r>
        <w:rPr>
          <w:color w:val="231F20"/>
          <w:spacing w:val="3"/>
        </w:rPr>
        <w:t xml:space="preserve">hotels </w:t>
      </w:r>
      <w:r>
        <w:rPr>
          <w:color w:val="231F20"/>
          <w:spacing w:val="2"/>
        </w:rPr>
        <w:t xml:space="preserve">may </w:t>
      </w:r>
      <w:r>
        <w:rPr>
          <w:color w:val="231F20"/>
          <w:spacing w:val="3"/>
        </w:rPr>
        <w:t xml:space="preserve">also </w:t>
      </w:r>
      <w:r>
        <w:rPr>
          <w:color w:val="231F20"/>
          <w:spacing w:val="4"/>
        </w:rPr>
        <w:t xml:space="preserve">provide </w:t>
      </w:r>
      <w:r>
        <w:rPr>
          <w:color w:val="231F20"/>
          <w:spacing w:val="3"/>
        </w:rPr>
        <w:t xml:space="preserve">services </w:t>
      </w:r>
      <w:r>
        <w:rPr>
          <w:color w:val="231F20"/>
          <w:spacing w:val="2"/>
        </w:rPr>
        <w:t>fo</w:t>
      </w:r>
      <w:r>
        <w:rPr>
          <w:color w:val="231F20"/>
          <w:spacing w:val="2"/>
        </w:rPr>
        <w:t xml:space="preserve">r </w:t>
      </w:r>
      <w:r>
        <w:rPr>
          <w:color w:val="231F20"/>
          <w:spacing w:val="3"/>
        </w:rPr>
        <w:t xml:space="preserve">business travelers </w:t>
      </w:r>
      <w:r>
        <w:rPr>
          <w:color w:val="231F20"/>
          <w:spacing w:val="2"/>
        </w:rPr>
        <w:t xml:space="preserve">for </w:t>
      </w:r>
      <w:r>
        <w:rPr>
          <w:color w:val="231F20"/>
          <w:spacing w:val="3"/>
        </w:rPr>
        <w:t xml:space="preserve">organizing meetings, conferences </w:t>
      </w:r>
      <w:r>
        <w:rPr>
          <w:color w:val="231F20"/>
          <w:spacing w:val="4"/>
        </w:rPr>
        <w:t xml:space="preserve">and </w:t>
      </w:r>
      <w:r>
        <w:rPr>
          <w:color w:val="231F20"/>
          <w:spacing w:val="3"/>
        </w:rPr>
        <w:t>conventions</w:t>
      </w:r>
      <w:r>
        <w:rPr>
          <w:color w:val="231F20"/>
          <w:spacing w:val="4"/>
        </w:rPr>
        <w:t xml:space="preserve"> etc.</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spacing w:before="114"/>
        <w:ind w:left="117"/>
        <w:rPr>
          <w:rFonts w:ascii="Times New Roman"/>
          <w:i/>
          <w:sz w:val="24"/>
        </w:rPr>
      </w:pPr>
      <w:r w:rsidRPr="000D3991">
        <w:lastRenderedPageBreak/>
        <w:pict>
          <v:line id="_x0000_s1279" style="position:absolute;left:0;text-align:left;z-index:15772672;mso-position-horizontal-relative:page;mso-position-vertical-relative:page" from="445.05pt,69.45pt" to="445.05pt,771pt" strokecolor="#d7d9da" strokeweight="5pt">
            <w10:wrap anchorx="page" anchory="page"/>
          </v:line>
        </w:pict>
      </w:r>
      <w:r w:rsidR="00D12952">
        <w:rPr>
          <w:rFonts w:ascii="Times New Roman"/>
          <w:i/>
          <w:color w:val="231F20"/>
          <w:sz w:val="24"/>
        </w:rPr>
        <w:t>Heritage Hotels</w:t>
      </w:r>
    </w:p>
    <w:p w:rsidR="000D3991" w:rsidRDefault="000D3991">
      <w:pPr>
        <w:pStyle w:val="BodyText"/>
        <w:spacing w:before="4"/>
        <w:rPr>
          <w:rFonts w:ascii="Times New Roman"/>
          <w:i/>
          <w:sz w:val="39"/>
        </w:rPr>
      </w:pPr>
    </w:p>
    <w:p w:rsidR="000D3991" w:rsidRDefault="00D12952">
      <w:pPr>
        <w:pStyle w:val="BodyText"/>
        <w:spacing w:line="300" w:lineRule="auto"/>
        <w:ind w:left="117" w:right="2210" w:firstLine="720"/>
        <w:jc w:val="both"/>
      </w:pPr>
      <w:r>
        <w:rPr>
          <w:color w:val="231F20"/>
          <w:spacing w:val="3"/>
        </w:rPr>
        <w:t xml:space="preserve">Many </w:t>
      </w:r>
      <w:r>
        <w:rPr>
          <w:color w:val="231F20"/>
        </w:rPr>
        <w:t xml:space="preserve">of </w:t>
      </w:r>
      <w:r>
        <w:rPr>
          <w:color w:val="231F20"/>
          <w:spacing w:val="2"/>
        </w:rPr>
        <w:t xml:space="preserve">the old </w:t>
      </w:r>
      <w:r>
        <w:rPr>
          <w:color w:val="231F20"/>
          <w:spacing w:val="3"/>
        </w:rPr>
        <w:t xml:space="preserve">properties </w:t>
      </w:r>
      <w:r>
        <w:rPr>
          <w:color w:val="231F20"/>
        </w:rPr>
        <w:t xml:space="preserve">of </w:t>
      </w:r>
      <w:r>
        <w:rPr>
          <w:color w:val="231F20"/>
          <w:spacing w:val="2"/>
        </w:rPr>
        <w:t xml:space="preserve">the </w:t>
      </w:r>
      <w:r>
        <w:rPr>
          <w:color w:val="231F20"/>
          <w:spacing w:val="3"/>
        </w:rPr>
        <w:t xml:space="preserve">royal </w:t>
      </w:r>
      <w:r>
        <w:rPr>
          <w:color w:val="231F20"/>
          <w:spacing w:val="2"/>
        </w:rPr>
        <w:t xml:space="preserve">and </w:t>
      </w:r>
      <w:r>
        <w:rPr>
          <w:color w:val="231F20"/>
          <w:spacing w:val="3"/>
        </w:rPr>
        <w:t xml:space="preserve">aristocratic </w:t>
      </w:r>
      <w:r>
        <w:rPr>
          <w:color w:val="231F20"/>
          <w:spacing w:val="4"/>
        </w:rPr>
        <w:t xml:space="preserve">families’ </w:t>
      </w:r>
      <w:r>
        <w:rPr>
          <w:color w:val="231F20"/>
          <w:spacing w:val="3"/>
        </w:rPr>
        <w:t xml:space="preserve">like castles, palaces, forts, </w:t>
      </w:r>
      <w:r>
        <w:rPr>
          <w:color w:val="231F20"/>
          <w:spacing w:val="2"/>
        </w:rPr>
        <w:t xml:space="preserve">and </w:t>
      </w:r>
      <w:r>
        <w:rPr>
          <w:color w:val="231F20"/>
          <w:spacing w:val="3"/>
        </w:rPr>
        <w:t xml:space="preserve">havelis have been converted into </w:t>
      </w:r>
      <w:r>
        <w:rPr>
          <w:color w:val="231F20"/>
          <w:spacing w:val="4"/>
        </w:rPr>
        <w:t xml:space="preserve">hotels. </w:t>
      </w:r>
      <w:r>
        <w:rPr>
          <w:color w:val="231F20"/>
          <w:spacing w:val="3"/>
        </w:rPr>
        <w:t xml:space="preserve">These properties </w:t>
      </w:r>
      <w:r>
        <w:rPr>
          <w:color w:val="231F20"/>
          <w:spacing w:val="2"/>
        </w:rPr>
        <w:t xml:space="preserve">are </w:t>
      </w:r>
      <w:r>
        <w:rPr>
          <w:color w:val="231F20"/>
          <w:spacing w:val="3"/>
        </w:rPr>
        <w:t xml:space="preserve">renovated </w:t>
      </w:r>
      <w:r>
        <w:rPr>
          <w:color w:val="231F20"/>
          <w:spacing w:val="2"/>
        </w:rPr>
        <w:t xml:space="preserve">and the </w:t>
      </w:r>
      <w:r>
        <w:rPr>
          <w:color w:val="231F20"/>
          <w:spacing w:val="3"/>
        </w:rPr>
        <w:t xml:space="preserve">majestic grandeur </w:t>
      </w:r>
      <w:r>
        <w:rPr>
          <w:color w:val="231F20"/>
          <w:spacing w:val="2"/>
        </w:rPr>
        <w:t xml:space="preserve">and </w:t>
      </w:r>
      <w:r>
        <w:rPr>
          <w:color w:val="231F20"/>
          <w:spacing w:val="3"/>
        </w:rPr>
        <w:t xml:space="preserve">splendor </w:t>
      </w:r>
      <w:r>
        <w:rPr>
          <w:color w:val="231F20"/>
          <w:spacing w:val="4"/>
        </w:rPr>
        <w:t xml:space="preserve">is </w:t>
      </w:r>
      <w:r>
        <w:rPr>
          <w:color w:val="231F20"/>
          <w:spacing w:val="3"/>
        </w:rPr>
        <w:t xml:space="preserve">recreated </w:t>
      </w:r>
      <w:r>
        <w:rPr>
          <w:color w:val="231F20"/>
          <w:spacing w:val="2"/>
        </w:rPr>
        <w:t xml:space="preserve">for the </w:t>
      </w:r>
      <w:r>
        <w:rPr>
          <w:color w:val="231F20"/>
          <w:spacing w:val="3"/>
        </w:rPr>
        <w:t xml:space="preserve">tourists’ experience. </w:t>
      </w:r>
      <w:r>
        <w:rPr>
          <w:color w:val="231F20"/>
        </w:rPr>
        <w:t xml:space="preserve">In </w:t>
      </w:r>
      <w:r>
        <w:rPr>
          <w:color w:val="231F20"/>
          <w:spacing w:val="2"/>
        </w:rPr>
        <w:t xml:space="preserve">the </w:t>
      </w:r>
      <w:r>
        <w:rPr>
          <w:color w:val="231F20"/>
          <w:spacing w:val="3"/>
        </w:rPr>
        <w:t xml:space="preserve">Indian states </w:t>
      </w:r>
      <w:r>
        <w:rPr>
          <w:color w:val="231F20"/>
        </w:rPr>
        <w:t xml:space="preserve">of </w:t>
      </w:r>
      <w:r>
        <w:rPr>
          <w:color w:val="231F20"/>
          <w:spacing w:val="3"/>
        </w:rPr>
        <w:t xml:space="preserve">Rajasthan </w:t>
      </w:r>
      <w:r>
        <w:rPr>
          <w:color w:val="231F20"/>
          <w:spacing w:val="4"/>
        </w:rPr>
        <w:t xml:space="preserve">and </w:t>
      </w:r>
      <w:r>
        <w:rPr>
          <w:color w:val="231F20"/>
          <w:spacing w:val="3"/>
        </w:rPr>
        <w:t xml:space="preserve">Gujarat these heritage hotels </w:t>
      </w:r>
      <w:r>
        <w:rPr>
          <w:color w:val="231F20"/>
          <w:spacing w:val="2"/>
        </w:rPr>
        <w:t xml:space="preserve">are </w:t>
      </w:r>
      <w:r>
        <w:rPr>
          <w:color w:val="231F20"/>
        </w:rPr>
        <w:t xml:space="preserve">an </w:t>
      </w:r>
      <w:r>
        <w:rPr>
          <w:color w:val="231F20"/>
          <w:spacing w:val="3"/>
        </w:rPr>
        <w:t xml:space="preserve">attraction, </w:t>
      </w:r>
      <w:r>
        <w:rPr>
          <w:color w:val="231F20"/>
          <w:spacing w:val="2"/>
        </w:rPr>
        <w:t xml:space="preserve">for </w:t>
      </w:r>
      <w:r>
        <w:rPr>
          <w:color w:val="231F20"/>
          <w:spacing w:val="3"/>
        </w:rPr>
        <w:t xml:space="preserve">example, Lake </w:t>
      </w:r>
      <w:r>
        <w:rPr>
          <w:color w:val="231F20"/>
          <w:spacing w:val="4"/>
        </w:rPr>
        <w:t xml:space="preserve">Palace, </w:t>
      </w:r>
      <w:r>
        <w:rPr>
          <w:color w:val="231F20"/>
          <w:spacing w:val="3"/>
        </w:rPr>
        <w:t xml:space="preserve">Udaipur, </w:t>
      </w:r>
      <w:r>
        <w:rPr>
          <w:color w:val="231F20"/>
          <w:spacing w:val="2"/>
        </w:rPr>
        <w:t xml:space="preserve">and </w:t>
      </w:r>
      <w:r>
        <w:rPr>
          <w:color w:val="231F20"/>
          <w:spacing w:val="3"/>
        </w:rPr>
        <w:t>Umaid Bha</w:t>
      </w:r>
      <w:r>
        <w:rPr>
          <w:color w:val="231F20"/>
          <w:spacing w:val="3"/>
        </w:rPr>
        <w:t xml:space="preserve">van Palace, Jodhpur. Other examples </w:t>
      </w:r>
      <w:r>
        <w:rPr>
          <w:color w:val="231F20"/>
        </w:rPr>
        <w:t xml:space="preserve">of </w:t>
      </w:r>
      <w:r>
        <w:rPr>
          <w:color w:val="231F20"/>
          <w:spacing w:val="4"/>
        </w:rPr>
        <w:t xml:space="preserve">heritage </w:t>
      </w:r>
      <w:r>
        <w:rPr>
          <w:color w:val="231F20"/>
          <w:spacing w:val="3"/>
        </w:rPr>
        <w:t xml:space="preserve">hotels </w:t>
      </w:r>
      <w:r>
        <w:rPr>
          <w:color w:val="231F20"/>
          <w:spacing w:val="2"/>
        </w:rPr>
        <w:t xml:space="preserve">are </w:t>
      </w:r>
      <w:r>
        <w:rPr>
          <w:color w:val="231F20"/>
          <w:spacing w:val="3"/>
        </w:rPr>
        <w:t xml:space="preserve">castles such </w:t>
      </w:r>
      <w:r>
        <w:rPr>
          <w:color w:val="231F20"/>
        </w:rPr>
        <w:t xml:space="preserve">as </w:t>
      </w:r>
      <w:r>
        <w:rPr>
          <w:color w:val="231F20"/>
          <w:spacing w:val="3"/>
        </w:rPr>
        <w:t xml:space="preserve">Paradors </w:t>
      </w:r>
      <w:r>
        <w:rPr>
          <w:color w:val="231F20"/>
        </w:rPr>
        <w:t xml:space="preserve">in </w:t>
      </w:r>
      <w:r>
        <w:rPr>
          <w:color w:val="231F20"/>
          <w:spacing w:val="3"/>
        </w:rPr>
        <w:t xml:space="preserve">Spain, Posadas </w:t>
      </w:r>
      <w:r>
        <w:rPr>
          <w:color w:val="231F20"/>
        </w:rPr>
        <w:t xml:space="preserve">in </w:t>
      </w:r>
      <w:r>
        <w:rPr>
          <w:color w:val="231F20"/>
          <w:spacing w:val="3"/>
        </w:rPr>
        <w:t xml:space="preserve">Portugal, </w:t>
      </w:r>
      <w:r>
        <w:rPr>
          <w:color w:val="231F20"/>
          <w:spacing w:val="4"/>
        </w:rPr>
        <w:t xml:space="preserve">Chauteux </w:t>
      </w:r>
      <w:r>
        <w:rPr>
          <w:color w:val="231F20"/>
        </w:rPr>
        <w:t xml:space="preserve">in </w:t>
      </w:r>
      <w:r>
        <w:rPr>
          <w:color w:val="231F20"/>
          <w:spacing w:val="3"/>
        </w:rPr>
        <w:t xml:space="preserve">France, </w:t>
      </w:r>
      <w:r>
        <w:rPr>
          <w:color w:val="231F20"/>
          <w:spacing w:val="2"/>
        </w:rPr>
        <w:t xml:space="preserve">and </w:t>
      </w:r>
      <w:r>
        <w:rPr>
          <w:color w:val="231F20"/>
          <w:spacing w:val="3"/>
        </w:rPr>
        <w:t xml:space="preserve">Schlosse </w:t>
      </w:r>
      <w:r>
        <w:rPr>
          <w:color w:val="231F20"/>
        </w:rPr>
        <w:t xml:space="preserve">in </w:t>
      </w:r>
      <w:r>
        <w:rPr>
          <w:color w:val="231F20"/>
          <w:spacing w:val="3"/>
        </w:rPr>
        <w:t xml:space="preserve">Australia. </w:t>
      </w:r>
      <w:r>
        <w:rPr>
          <w:color w:val="231F20"/>
          <w:spacing w:val="2"/>
        </w:rPr>
        <w:t xml:space="preserve">The </w:t>
      </w:r>
      <w:r>
        <w:rPr>
          <w:color w:val="231F20"/>
          <w:spacing w:val="3"/>
        </w:rPr>
        <w:t xml:space="preserve">guests </w:t>
      </w:r>
      <w:r>
        <w:rPr>
          <w:color w:val="231F20"/>
          <w:spacing w:val="2"/>
        </w:rPr>
        <w:t xml:space="preserve">are </w:t>
      </w:r>
      <w:r>
        <w:rPr>
          <w:color w:val="231F20"/>
          <w:spacing w:val="3"/>
        </w:rPr>
        <w:t xml:space="preserve">treated </w:t>
      </w:r>
      <w:r>
        <w:rPr>
          <w:color w:val="231F20"/>
        </w:rPr>
        <w:t xml:space="preserve">as </w:t>
      </w:r>
      <w:r>
        <w:rPr>
          <w:color w:val="231F20"/>
          <w:spacing w:val="3"/>
        </w:rPr>
        <w:t xml:space="preserve">nobels </w:t>
      </w:r>
      <w:r>
        <w:rPr>
          <w:color w:val="231F20"/>
          <w:spacing w:val="4"/>
        </w:rPr>
        <w:t xml:space="preserve">or </w:t>
      </w:r>
      <w:r>
        <w:rPr>
          <w:color w:val="231F20"/>
          <w:spacing w:val="3"/>
        </w:rPr>
        <w:t xml:space="preserve">members </w:t>
      </w:r>
      <w:r>
        <w:rPr>
          <w:color w:val="231F20"/>
        </w:rPr>
        <w:t xml:space="preserve">of a </w:t>
      </w:r>
      <w:r>
        <w:rPr>
          <w:color w:val="231F20"/>
          <w:spacing w:val="3"/>
        </w:rPr>
        <w:t xml:space="preserve">royal family </w:t>
      </w:r>
      <w:r>
        <w:rPr>
          <w:color w:val="231F20"/>
        </w:rPr>
        <w:t xml:space="preserve">at </w:t>
      </w:r>
      <w:r>
        <w:rPr>
          <w:color w:val="231F20"/>
          <w:spacing w:val="3"/>
        </w:rPr>
        <w:t>these heritage</w:t>
      </w:r>
      <w:r>
        <w:rPr>
          <w:color w:val="231F20"/>
          <w:spacing w:val="31"/>
        </w:rPr>
        <w:t xml:space="preserve"> </w:t>
      </w:r>
      <w:r>
        <w:rPr>
          <w:color w:val="231F20"/>
          <w:spacing w:val="4"/>
        </w:rPr>
        <w:t>properties.</w:t>
      </w:r>
    </w:p>
    <w:p w:rsidR="000D3991" w:rsidRDefault="000D3991">
      <w:pPr>
        <w:pStyle w:val="BodyText"/>
        <w:spacing w:before="4"/>
        <w:rPr>
          <w:sz w:val="29"/>
        </w:rPr>
      </w:pPr>
    </w:p>
    <w:p w:rsidR="000D3991" w:rsidRDefault="00D12952">
      <w:pPr>
        <w:ind w:left="117"/>
        <w:rPr>
          <w:rFonts w:ascii="Times New Roman"/>
          <w:i/>
          <w:sz w:val="24"/>
        </w:rPr>
      </w:pPr>
      <w:r>
        <w:rPr>
          <w:rFonts w:ascii="Times New Roman"/>
          <w:i/>
          <w:color w:val="231F20"/>
          <w:sz w:val="24"/>
        </w:rPr>
        <w:t>Boutique Hotel</w:t>
      </w:r>
    </w:p>
    <w:p w:rsidR="000D3991" w:rsidRDefault="000D3991">
      <w:pPr>
        <w:pStyle w:val="BodyText"/>
        <w:spacing w:before="3"/>
        <w:rPr>
          <w:rFonts w:ascii="Times New Roman"/>
          <w:i/>
          <w:sz w:val="39"/>
        </w:rPr>
      </w:pPr>
    </w:p>
    <w:p w:rsidR="000D3991" w:rsidRDefault="00D12952">
      <w:pPr>
        <w:pStyle w:val="BodyText"/>
        <w:spacing w:before="1" w:line="300" w:lineRule="auto"/>
        <w:ind w:left="117" w:right="2210" w:firstLine="720"/>
        <w:jc w:val="both"/>
      </w:pPr>
      <w:r>
        <w:rPr>
          <w:color w:val="231F20"/>
          <w:spacing w:val="3"/>
        </w:rPr>
        <w:t xml:space="preserve">Boutique hotel  </w:t>
      </w:r>
      <w:r>
        <w:rPr>
          <w:color w:val="231F20"/>
        </w:rPr>
        <w:t xml:space="preserve">is  a  </w:t>
      </w:r>
      <w:r>
        <w:rPr>
          <w:color w:val="231F20"/>
          <w:spacing w:val="3"/>
        </w:rPr>
        <w:t xml:space="preserve">term  popularized  </w:t>
      </w:r>
      <w:r>
        <w:rPr>
          <w:color w:val="231F20"/>
        </w:rPr>
        <w:t xml:space="preserve">in  </w:t>
      </w:r>
      <w:r>
        <w:rPr>
          <w:color w:val="231F20"/>
          <w:spacing w:val="3"/>
        </w:rPr>
        <w:t xml:space="preserve">North  America  </w:t>
      </w:r>
      <w:r>
        <w:rPr>
          <w:color w:val="231F20"/>
          <w:spacing w:val="4"/>
        </w:rPr>
        <w:t xml:space="preserve">and  </w:t>
      </w:r>
      <w:r>
        <w:rPr>
          <w:color w:val="231F20"/>
          <w:spacing w:val="2"/>
        </w:rPr>
        <w:t xml:space="preserve">the </w:t>
      </w:r>
      <w:r>
        <w:rPr>
          <w:color w:val="231F20"/>
          <w:spacing w:val="3"/>
        </w:rPr>
        <w:t xml:space="preserve">United Kingdom </w:t>
      </w:r>
      <w:r>
        <w:rPr>
          <w:color w:val="231F20"/>
        </w:rPr>
        <w:t xml:space="preserve">to </w:t>
      </w:r>
      <w:r>
        <w:rPr>
          <w:color w:val="231F20"/>
          <w:spacing w:val="3"/>
        </w:rPr>
        <w:t xml:space="preserve">describe hotels which often contain </w:t>
      </w:r>
      <w:r>
        <w:rPr>
          <w:color w:val="231F20"/>
          <w:spacing w:val="4"/>
        </w:rPr>
        <w:t xml:space="preserve">luxury  </w:t>
      </w:r>
      <w:r>
        <w:rPr>
          <w:color w:val="231F20"/>
          <w:spacing w:val="3"/>
        </w:rPr>
        <w:t xml:space="preserve">facilities </w:t>
      </w:r>
      <w:r>
        <w:rPr>
          <w:color w:val="231F20"/>
        </w:rPr>
        <w:t xml:space="preserve">of </w:t>
      </w:r>
      <w:r>
        <w:rPr>
          <w:color w:val="231F20"/>
          <w:spacing w:val="3"/>
        </w:rPr>
        <w:t xml:space="preserve">varying size </w:t>
      </w:r>
      <w:r>
        <w:rPr>
          <w:color w:val="231F20"/>
        </w:rPr>
        <w:t xml:space="preserve">in </w:t>
      </w:r>
      <w:r>
        <w:rPr>
          <w:color w:val="231F20"/>
          <w:spacing w:val="3"/>
        </w:rPr>
        <w:t xml:space="preserve">unique </w:t>
      </w:r>
      <w:r>
        <w:rPr>
          <w:color w:val="231F20"/>
        </w:rPr>
        <w:t xml:space="preserve">or </w:t>
      </w:r>
      <w:r>
        <w:rPr>
          <w:color w:val="231F20"/>
          <w:spacing w:val="3"/>
        </w:rPr>
        <w:t xml:space="preserve">intimate settings with full </w:t>
      </w:r>
      <w:r>
        <w:rPr>
          <w:color w:val="231F20"/>
          <w:spacing w:val="4"/>
        </w:rPr>
        <w:t xml:space="preserve">service </w:t>
      </w:r>
      <w:r>
        <w:rPr>
          <w:color w:val="231F20"/>
          <w:spacing w:val="3"/>
        </w:rPr>
        <w:t>accommodations. Boutique hotels</w:t>
      </w:r>
      <w:r>
        <w:rPr>
          <w:color w:val="231F20"/>
          <w:spacing w:val="3"/>
        </w:rPr>
        <w:t xml:space="preserve"> began appearing </w:t>
      </w:r>
      <w:r>
        <w:rPr>
          <w:color w:val="231F20"/>
        </w:rPr>
        <w:t xml:space="preserve">in </w:t>
      </w:r>
      <w:r>
        <w:rPr>
          <w:color w:val="231F20"/>
          <w:spacing w:val="2"/>
        </w:rPr>
        <w:t xml:space="preserve">the </w:t>
      </w:r>
      <w:r>
        <w:rPr>
          <w:color w:val="231F20"/>
          <w:spacing w:val="3"/>
        </w:rPr>
        <w:t xml:space="preserve">1980s </w:t>
      </w:r>
      <w:r>
        <w:rPr>
          <w:color w:val="231F20"/>
        </w:rPr>
        <w:t xml:space="preserve">in </w:t>
      </w:r>
      <w:r>
        <w:rPr>
          <w:color w:val="231F20"/>
          <w:spacing w:val="4"/>
        </w:rPr>
        <w:t xml:space="preserve">major </w:t>
      </w:r>
      <w:r>
        <w:rPr>
          <w:color w:val="231F20"/>
          <w:spacing w:val="3"/>
        </w:rPr>
        <w:t xml:space="preserve">cities like London, </w:t>
      </w:r>
      <w:r>
        <w:rPr>
          <w:color w:val="231F20"/>
          <w:spacing w:val="2"/>
        </w:rPr>
        <w:t xml:space="preserve">New </w:t>
      </w:r>
      <w:r>
        <w:rPr>
          <w:color w:val="231F20"/>
          <w:spacing w:val="3"/>
        </w:rPr>
        <w:t xml:space="preserve">York, </w:t>
      </w:r>
      <w:r>
        <w:rPr>
          <w:color w:val="231F20"/>
          <w:spacing w:val="2"/>
        </w:rPr>
        <w:t xml:space="preserve">and San </w:t>
      </w:r>
      <w:r>
        <w:rPr>
          <w:color w:val="231F20"/>
          <w:spacing w:val="3"/>
        </w:rPr>
        <w:t xml:space="preserve">Francisco. Typically </w:t>
      </w:r>
      <w:r>
        <w:rPr>
          <w:color w:val="231F20"/>
          <w:spacing w:val="4"/>
        </w:rPr>
        <w:t xml:space="preserve">boutique </w:t>
      </w:r>
      <w:r>
        <w:rPr>
          <w:color w:val="231F20"/>
          <w:spacing w:val="3"/>
        </w:rPr>
        <w:t xml:space="preserve">hotels </w:t>
      </w:r>
      <w:r>
        <w:rPr>
          <w:color w:val="231F20"/>
          <w:spacing w:val="2"/>
        </w:rPr>
        <w:t xml:space="preserve">are </w:t>
      </w:r>
      <w:r>
        <w:rPr>
          <w:color w:val="231F20"/>
          <w:spacing w:val="3"/>
        </w:rPr>
        <w:t xml:space="preserve">furnished </w:t>
      </w:r>
      <w:r>
        <w:rPr>
          <w:color w:val="231F20"/>
        </w:rPr>
        <w:t xml:space="preserve">in a </w:t>
      </w:r>
      <w:r>
        <w:rPr>
          <w:color w:val="231F20"/>
          <w:spacing w:val="3"/>
        </w:rPr>
        <w:t xml:space="preserve">themed, stylish and/or aspiration </w:t>
      </w:r>
      <w:r>
        <w:rPr>
          <w:color w:val="231F20"/>
          <w:spacing w:val="4"/>
        </w:rPr>
        <w:t xml:space="preserve">manner. </w:t>
      </w:r>
      <w:r>
        <w:rPr>
          <w:color w:val="231F20"/>
          <w:spacing w:val="3"/>
        </w:rPr>
        <w:t xml:space="preserve">Boutique hotels </w:t>
      </w:r>
      <w:r>
        <w:rPr>
          <w:color w:val="231F20"/>
          <w:spacing w:val="2"/>
        </w:rPr>
        <w:t xml:space="preserve">are </w:t>
      </w:r>
      <w:r>
        <w:rPr>
          <w:color w:val="231F20"/>
          <w:spacing w:val="3"/>
        </w:rPr>
        <w:t xml:space="preserve">often individual </w:t>
      </w:r>
      <w:r>
        <w:rPr>
          <w:color w:val="231F20"/>
          <w:spacing w:val="2"/>
        </w:rPr>
        <w:t xml:space="preserve">and </w:t>
      </w:r>
      <w:r>
        <w:rPr>
          <w:color w:val="231F20"/>
          <w:spacing w:val="3"/>
        </w:rPr>
        <w:t xml:space="preserve">focused </w:t>
      </w:r>
      <w:r>
        <w:rPr>
          <w:color w:val="231F20"/>
        </w:rPr>
        <w:t xml:space="preserve">on </w:t>
      </w:r>
      <w:r>
        <w:rPr>
          <w:color w:val="231F20"/>
          <w:spacing w:val="3"/>
        </w:rPr>
        <w:t xml:space="preserve">offering their </w:t>
      </w:r>
      <w:r>
        <w:rPr>
          <w:color w:val="231F20"/>
          <w:spacing w:val="4"/>
        </w:rPr>
        <w:t xml:space="preserve">services </w:t>
      </w:r>
      <w:r>
        <w:rPr>
          <w:color w:val="231F20"/>
        </w:rPr>
        <w:t xml:space="preserve">in a </w:t>
      </w:r>
      <w:r>
        <w:rPr>
          <w:color w:val="231F20"/>
          <w:spacing w:val="3"/>
        </w:rPr>
        <w:t xml:space="preserve">comfortable, intimate, </w:t>
      </w:r>
      <w:r>
        <w:rPr>
          <w:color w:val="231F20"/>
          <w:spacing w:val="2"/>
        </w:rPr>
        <w:t xml:space="preserve">and </w:t>
      </w:r>
      <w:r>
        <w:rPr>
          <w:color w:val="231F20"/>
          <w:spacing w:val="3"/>
        </w:rPr>
        <w:t xml:space="preserve">welcoming setting, </w:t>
      </w:r>
      <w:r>
        <w:rPr>
          <w:color w:val="231F20"/>
        </w:rPr>
        <w:t xml:space="preserve">so </w:t>
      </w:r>
      <w:r>
        <w:rPr>
          <w:color w:val="231F20"/>
          <w:spacing w:val="3"/>
        </w:rPr>
        <w:t xml:space="preserve">they </w:t>
      </w:r>
      <w:r>
        <w:rPr>
          <w:color w:val="231F20"/>
          <w:spacing w:val="2"/>
        </w:rPr>
        <w:t xml:space="preserve">are </w:t>
      </w:r>
      <w:r>
        <w:rPr>
          <w:color w:val="231F20"/>
          <w:spacing w:val="4"/>
        </w:rPr>
        <w:t xml:space="preserve">therefore </w:t>
      </w:r>
      <w:r>
        <w:rPr>
          <w:color w:val="231F20"/>
          <w:spacing w:val="3"/>
        </w:rPr>
        <w:t xml:space="preserve">extremely unlikely </w:t>
      </w:r>
      <w:r>
        <w:rPr>
          <w:color w:val="231F20"/>
        </w:rPr>
        <w:t xml:space="preserve">to be </w:t>
      </w:r>
      <w:r>
        <w:rPr>
          <w:color w:val="231F20"/>
          <w:spacing w:val="3"/>
        </w:rPr>
        <w:t xml:space="preserve">found amongst </w:t>
      </w:r>
      <w:r>
        <w:rPr>
          <w:color w:val="231F20"/>
          <w:spacing w:val="2"/>
        </w:rPr>
        <w:t xml:space="preserve">the </w:t>
      </w:r>
      <w:r>
        <w:rPr>
          <w:color w:val="231F20"/>
          <w:spacing w:val="3"/>
        </w:rPr>
        <w:t xml:space="preserve">homogeneity </w:t>
      </w:r>
      <w:r>
        <w:rPr>
          <w:color w:val="231F20"/>
        </w:rPr>
        <w:t xml:space="preserve">of </w:t>
      </w:r>
      <w:r>
        <w:rPr>
          <w:color w:val="231F20"/>
          <w:spacing w:val="3"/>
        </w:rPr>
        <w:t xml:space="preserve">large </w:t>
      </w:r>
      <w:r>
        <w:rPr>
          <w:color w:val="231F20"/>
          <w:spacing w:val="4"/>
        </w:rPr>
        <w:t xml:space="preserve">hotel. </w:t>
      </w:r>
      <w:r>
        <w:rPr>
          <w:color w:val="231F20"/>
          <w:spacing w:val="3"/>
        </w:rPr>
        <w:t xml:space="preserve">Guest rooms </w:t>
      </w:r>
      <w:r>
        <w:rPr>
          <w:color w:val="231F20"/>
          <w:spacing w:val="2"/>
        </w:rPr>
        <w:t xml:space="preserve">and </w:t>
      </w:r>
      <w:r>
        <w:rPr>
          <w:color w:val="231F20"/>
          <w:spacing w:val="3"/>
        </w:rPr>
        <w:t xml:space="preserve">suites </w:t>
      </w:r>
      <w:r>
        <w:rPr>
          <w:color w:val="231F20"/>
          <w:spacing w:val="2"/>
        </w:rPr>
        <w:t xml:space="preserve">may </w:t>
      </w:r>
      <w:r>
        <w:rPr>
          <w:color w:val="231F20"/>
        </w:rPr>
        <w:t xml:space="preserve">be </w:t>
      </w:r>
      <w:r>
        <w:rPr>
          <w:color w:val="231F20"/>
          <w:spacing w:val="3"/>
        </w:rPr>
        <w:t xml:space="preserve">fitted with telephone </w:t>
      </w:r>
      <w:r>
        <w:rPr>
          <w:color w:val="231F20"/>
          <w:spacing w:val="2"/>
        </w:rPr>
        <w:t xml:space="preserve">and </w:t>
      </w:r>
      <w:r>
        <w:rPr>
          <w:color w:val="231F20"/>
          <w:spacing w:val="3"/>
        </w:rPr>
        <w:t xml:space="preserve">Internet, </w:t>
      </w:r>
      <w:r>
        <w:rPr>
          <w:color w:val="231F20"/>
          <w:spacing w:val="4"/>
        </w:rPr>
        <w:t xml:space="preserve">air- </w:t>
      </w:r>
      <w:r>
        <w:rPr>
          <w:color w:val="231F20"/>
          <w:spacing w:val="3"/>
        </w:rPr>
        <w:t xml:space="preserve">conditioning, honesty bars </w:t>
      </w:r>
      <w:r>
        <w:rPr>
          <w:color w:val="231F20"/>
          <w:spacing w:val="2"/>
        </w:rPr>
        <w:t xml:space="preserve">and </w:t>
      </w:r>
      <w:r>
        <w:rPr>
          <w:color w:val="231F20"/>
          <w:spacing w:val="3"/>
        </w:rPr>
        <w:t xml:space="preserve">often cable/pay </w:t>
      </w:r>
      <w:r>
        <w:rPr>
          <w:color w:val="231F20"/>
          <w:spacing w:val="2"/>
        </w:rPr>
        <w:t xml:space="preserve">TV, but </w:t>
      </w:r>
      <w:r>
        <w:rPr>
          <w:color w:val="231F20"/>
          <w:spacing w:val="3"/>
        </w:rPr>
        <w:t xml:space="preserve">equally </w:t>
      </w:r>
      <w:r>
        <w:rPr>
          <w:color w:val="231F20"/>
          <w:spacing w:val="2"/>
        </w:rPr>
        <w:t xml:space="preserve">may </w:t>
      </w:r>
      <w:r>
        <w:rPr>
          <w:color w:val="231F20"/>
          <w:spacing w:val="4"/>
        </w:rPr>
        <w:t xml:space="preserve">have </w:t>
      </w:r>
      <w:r>
        <w:rPr>
          <w:color w:val="231F20"/>
          <w:spacing w:val="3"/>
        </w:rPr>
        <w:t xml:space="preserve">none </w:t>
      </w:r>
      <w:r>
        <w:rPr>
          <w:color w:val="231F20"/>
        </w:rPr>
        <w:t xml:space="preserve">of </w:t>
      </w:r>
      <w:r>
        <w:rPr>
          <w:color w:val="231F20"/>
          <w:spacing w:val="3"/>
        </w:rPr>
        <w:t xml:space="preserve">these, focusing </w:t>
      </w:r>
      <w:r>
        <w:rPr>
          <w:color w:val="231F20"/>
        </w:rPr>
        <w:t xml:space="preserve">on </w:t>
      </w:r>
      <w:r>
        <w:rPr>
          <w:color w:val="231F20"/>
          <w:spacing w:val="3"/>
        </w:rPr>
        <w:t xml:space="preserve">quiet </w:t>
      </w:r>
      <w:r>
        <w:rPr>
          <w:color w:val="231F20"/>
          <w:spacing w:val="2"/>
        </w:rPr>
        <w:t xml:space="preserve">and </w:t>
      </w:r>
      <w:r>
        <w:rPr>
          <w:color w:val="231F20"/>
          <w:spacing w:val="3"/>
        </w:rPr>
        <w:t xml:space="preserve">comfort rather than gadgetry. </w:t>
      </w:r>
      <w:r>
        <w:rPr>
          <w:color w:val="231F20"/>
          <w:spacing w:val="4"/>
        </w:rPr>
        <w:t xml:space="preserve">Guest </w:t>
      </w:r>
      <w:r>
        <w:rPr>
          <w:color w:val="231F20"/>
          <w:spacing w:val="3"/>
        </w:rPr>
        <w:t xml:space="preserve">services </w:t>
      </w:r>
      <w:r>
        <w:rPr>
          <w:color w:val="231F20"/>
          <w:spacing w:val="2"/>
        </w:rPr>
        <w:t xml:space="preserve">are </w:t>
      </w:r>
      <w:r>
        <w:rPr>
          <w:color w:val="231F20"/>
          <w:spacing w:val="3"/>
        </w:rPr>
        <w:t xml:space="preserve">often attended </w:t>
      </w:r>
      <w:r>
        <w:rPr>
          <w:color w:val="231F20"/>
        </w:rPr>
        <w:t xml:space="preserve">to by </w:t>
      </w:r>
      <w:r>
        <w:rPr>
          <w:color w:val="231F20"/>
          <w:spacing w:val="3"/>
        </w:rPr>
        <w:t xml:space="preserve">24-hour hotel staff. Many boutique </w:t>
      </w:r>
      <w:r>
        <w:rPr>
          <w:color w:val="231F20"/>
          <w:spacing w:val="4"/>
        </w:rPr>
        <w:t xml:space="preserve">hotels </w:t>
      </w:r>
      <w:r>
        <w:rPr>
          <w:color w:val="231F20"/>
          <w:spacing w:val="3"/>
        </w:rPr>
        <w:t xml:space="preserve">have on-site dining facilities, </w:t>
      </w:r>
      <w:r>
        <w:rPr>
          <w:color w:val="231F20"/>
          <w:spacing w:val="2"/>
        </w:rPr>
        <w:t xml:space="preserve">and the </w:t>
      </w:r>
      <w:r>
        <w:rPr>
          <w:color w:val="231F20"/>
          <w:spacing w:val="3"/>
        </w:rPr>
        <w:t xml:space="preserve">majority offer bars </w:t>
      </w:r>
      <w:r>
        <w:rPr>
          <w:color w:val="231F20"/>
          <w:spacing w:val="2"/>
        </w:rPr>
        <w:t xml:space="preserve">and </w:t>
      </w:r>
      <w:r>
        <w:rPr>
          <w:color w:val="231F20"/>
          <w:spacing w:val="3"/>
        </w:rPr>
        <w:t>lo</w:t>
      </w:r>
      <w:r>
        <w:rPr>
          <w:color w:val="231F20"/>
          <w:spacing w:val="3"/>
        </w:rPr>
        <w:t xml:space="preserve">unges </w:t>
      </w:r>
      <w:r>
        <w:rPr>
          <w:color w:val="231F20"/>
          <w:spacing w:val="4"/>
        </w:rPr>
        <w:t xml:space="preserve">that </w:t>
      </w:r>
      <w:r>
        <w:rPr>
          <w:color w:val="231F20"/>
          <w:spacing w:val="2"/>
        </w:rPr>
        <w:t xml:space="preserve">may </w:t>
      </w:r>
      <w:r>
        <w:rPr>
          <w:color w:val="231F20"/>
          <w:spacing w:val="3"/>
        </w:rPr>
        <w:t xml:space="preserve">also </w:t>
      </w:r>
      <w:r>
        <w:rPr>
          <w:color w:val="231F20"/>
        </w:rPr>
        <w:t xml:space="preserve">be </w:t>
      </w:r>
      <w:r>
        <w:rPr>
          <w:color w:val="231F20"/>
          <w:spacing w:val="3"/>
        </w:rPr>
        <w:t xml:space="preserve">open </w:t>
      </w:r>
      <w:r>
        <w:rPr>
          <w:color w:val="231F20"/>
        </w:rPr>
        <w:t xml:space="preserve">to </w:t>
      </w:r>
      <w:r>
        <w:rPr>
          <w:color w:val="231F20"/>
          <w:spacing w:val="2"/>
        </w:rPr>
        <w:t xml:space="preserve">the </w:t>
      </w:r>
      <w:r>
        <w:rPr>
          <w:color w:val="231F20"/>
          <w:spacing w:val="3"/>
        </w:rPr>
        <w:t>general</w:t>
      </w:r>
      <w:r>
        <w:rPr>
          <w:color w:val="231F20"/>
          <w:spacing w:val="26"/>
        </w:rPr>
        <w:t xml:space="preserve"> </w:t>
      </w:r>
      <w:r>
        <w:rPr>
          <w:color w:val="231F20"/>
          <w:spacing w:val="4"/>
        </w:rPr>
        <w:t>public.</w:t>
      </w:r>
    </w:p>
    <w:p w:rsidR="000D3991" w:rsidRDefault="000D3991">
      <w:pPr>
        <w:pStyle w:val="BodyText"/>
        <w:spacing w:before="5"/>
        <w:rPr>
          <w:sz w:val="29"/>
        </w:rPr>
      </w:pPr>
    </w:p>
    <w:p w:rsidR="000D3991" w:rsidRDefault="00D12952">
      <w:pPr>
        <w:pStyle w:val="Heading2"/>
        <w:ind w:left="117"/>
      </w:pPr>
      <w:r>
        <w:rPr>
          <w:color w:val="231F20"/>
          <w:w w:val="85"/>
        </w:rPr>
        <w:t>Supplementary Accommodation</w:t>
      </w:r>
    </w:p>
    <w:p w:rsidR="000D3991" w:rsidRDefault="000D3991">
      <w:pPr>
        <w:pStyle w:val="BodyText"/>
        <w:spacing w:before="8"/>
        <w:rPr>
          <w:rFonts w:ascii="DejaVu Sans"/>
          <w:b/>
          <w:i/>
          <w:sz w:val="37"/>
        </w:rPr>
      </w:pPr>
    </w:p>
    <w:p w:rsidR="000D3991" w:rsidRDefault="00D12952">
      <w:pPr>
        <w:ind w:left="117"/>
        <w:rPr>
          <w:rFonts w:ascii="Times New Roman"/>
          <w:i/>
          <w:sz w:val="24"/>
        </w:rPr>
      </w:pPr>
      <w:r>
        <w:rPr>
          <w:rFonts w:ascii="Times New Roman"/>
          <w:i/>
          <w:color w:val="231F20"/>
          <w:sz w:val="24"/>
        </w:rPr>
        <w:t>Motel</w:t>
      </w:r>
    </w:p>
    <w:p w:rsidR="000D3991" w:rsidRDefault="000D3991">
      <w:pPr>
        <w:pStyle w:val="BodyText"/>
        <w:spacing w:before="4"/>
        <w:rPr>
          <w:rFonts w:ascii="Times New Roman"/>
          <w:i/>
          <w:sz w:val="39"/>
        </w:rPr>
      </w:pPr>
    </w:p>
    <w:p w:rsidR="000D3991" w:rsidRDefault="00D12952">
      <w:pPr>
        <w:pStyle w:val="BodyText"/>
        <w:spacing w:line="300" w:lineRule="auto"/>
        <w:ind w:left="117" w:right="2210" w:firstLine="720"/>
        <w:jc w:val="both"/>
      </w:pPr>
      <w:r>
        <w:rPr>
          <w:color w:val="231F20"/>
        </w:rPr>
        <w:t>The concept of motel or motel-hotel originated in the United States of America. Motel was meant for local motorists and foreign tourists travelling by road. Primarily d</w:t>
      </w:r>
      <w:r>
        <w:rPr>
          <w:color w:val="231F20"/>
        </w:rPr>
        <w:t>esigned to serve the needs of motorists, almost exclusively meet the demand for transit accommodation. They serve the function of a transit hotel except that they are geared to accommodate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278" style="position:absolute;left:0;text-align:left;z-index:15773184;mso-position-horizontal-relative:page;mso-position-vertical-relative:page" from="148.45pt,69.45pt" to="148.45pt,771pt" strokecolor="#d7d9da" strokeweight="5pt">
            <w10:wrap anchorx="page" anchory="page"/>
          </v:line>
        </w:pict>
      </w:r>
      <w:r w:rsidR="00D12952">
        <w:rPr>
          <w:color w:val="231F20"/>
        </w:rPr>
        <w:t xml:space="preserve">motor travelling guests for overnight stay. The </w:t>
      </w:r>
      <w:r w:rsidR="00D12952">
        <w:rPr>
          <w:color w:val="231F20"/>
        </w:rPr>
        <w:t>important service provided by motels include parking, garage facilities, accommodation, restaurants, etc. there also equipment and tools available which the guest can use himself if he wished to repair his vehicle. The price charged for accommodation and m</w:t>
      </w:r>
      <w:r w:rsidR="00D12952">
        <w:rPr>
          <w:color w:val="231F20"/>
        </w:rPr>
        <w:t>eals/refreshments is much cheaper as compared to that in hotels.</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rPr>
        <w:t xml:space="preserve">Motels are mostly located outside the city limits in the countryside along the main highway and preferably at an important road junction. Since these establishments cater mainly for persons </w:t>
      </w:r>
      <w:r>
        <w:rPr>
          <w:color w:val="231F20"/>
        </w:rPr>
        <w:t>of new motorways along which these are necessarily located. Motels are of different types. Some provide just the minimum services while others are well-furnished, with comfortable accommodation and excellent facilities. The accommodation provided is of a c</w:t>
      </w:r>
      <w:r>
        <w:rPr>
          <w:color w:val="231F20"/>
        </w:rPr>
        <w:t>halet type, which is furnished, having a dining hall and a fixed menu. Shopping facilities for travelling public are also provided.</w:t>
      </w:r>
    </w:p>
    <w:p w:rsidR="000D3991" w:rsidRDefault="000D3991">
      <w:pPr>
        <w:pStyle w:val="BodyText"/>
        <w:spacing w:before="3"/>
        <w:rPr>
          <w:sz w:val="29"/>
        </w:rPr>
      </w:pPr>
    </w:p>
    <w:p w:rsidR="000D3991" w:rsidRDefault="00D12952">
      <w:pPr>
        <w:ind w:left="1818"/>
        <w:jc w:val="both"/>
        <w:rPr>
          <w:rFonts w:ascii="Times New Roman"/>
          <w:i/>
          <w:sz w:val="24"/>
        </w:rPr>
      </w:pPr>
      <w:r>
        <w:rPr>
          <w:rFonts w:ascii="Times New Roman"/>
          <w:i/>
          <w:color w:val="231F20"/>
          <w:sz w:val="24"/>
        </w:rPr>
        <w:t>Youth Hostels</w:t>
      </w:r>
    </w:p>
    <w:p w:rsidR="000D3991" w:rsidRDefault="000D3991">
      <w:pPr>
        <w:pStyle w:val="BodyText"/>
        <w:spacing w:before="4"/>
        <w:rPr>
          <w:rFonts w:ascii="Times New Roman"/>
          <w:i/>
          <w:sz w:val="39"/>
        </w:rPr>
      </w:pPr>
    </w:p>
    <w:p w:rsidR="000D3991" w:rsidRDefault="00D12952">
      <w:pPr>
        <w:pStyle w:val="BodyText"/>
        <w:spacing w:line="300" w:lineRule="auto"/>
        <w:ind w:left="1818" w:right="509" w:firstLine="720"/>
        <w:jc w:val="both"/>
      </w:pPr>
      <w:r>
        <w:rPr>
          <w:color w:val="231F20"/>
          <w:spacing w:val="3"/>
          <w:w w:val="105"/>
        </w:rPr>
        <w:t>Youth</w:t>
      </w:r>
      <w:r>
        <w:rPr>
          <w:color w:val="231F20"/>
          <w:spacing w:val="-14"/>
          <w:w w:val="105"/>
        </w:rPr>
        <w:t xml:space="preserve"> </w:t>
      </w:r>
      <w:r>
        <w:rPr>
          <w:color w:val="231F20"/>
          <w:spacing w:val="3"/>
          <w:w w:val="105"/>
        </w:rPr>
        <w:t>hostels</w:t>
      </w:r>
      <w:r>
        <w:rPr>
          <w:color w:val="231F20"/>
          <w:spacing w:val="-13"/>
          <w:w w:val="105"/>
        </w:rPr>
        <w:t xml:space="preserve"> </w:t>
      </w:r>
      <w:r>
        <w:rPr>
          <w:color w:val="231F20"/>
          <w:spacing w:val="3"/>
          <w:w w:val="105"/>
        </w:rPr>
        <w:t>made</w:t>
      </w:r>
      <w:r>
        <w:rPr>
          <w:color w:val="231F20"/>
          <w:spacing w:val="-13"/>
          <w:w w:val="105"/>
        </w:rPr>
        <w:t xml:space="preserve"> </w:t>
      </w:r>
      <w:r>
        <w:rPr>
          <w:color w:val="231F20"/>
          <w:spacing w:val="3"/>
          <w:w w:val="105"/>
        </w:rPr>
        <w:t>their</w:t>
      </w:r>
      <w:r>
        <w:rPr>
          <w:color w:val="231F20"/>
          <w:spacing w:val="-13"/>
          <w:w w:val="105"/>
        </w:rPr>
        <w:t xml:space="preserve"> </w:t>
      </w:r>
      <w:r>
        <w:rPr>
          <w:color w:val="231F20"/>
          <w:spacing w:val="3"/>
          <w:w w:val="105"/>
        </w:rPr>
        <w:t>first</w:t>
      </w:r>
      <w:r>
        <w:rPr>
          <w:color w:val="231F20"/>
          <w:spacing w:val="-14"/>
          <w:w w:val="105"/>
        </w:rPr>
        <w:t xml:space="preserve"> </w:t>
      </w:r>
      <w:r>
        <w:rPr>
          <w:color w:val="231F20"/>
          <w:spacing w:val="3"/>
          <w:w w:val="105"/>
        </w:rPr>
        <w:t>appearance</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Germany</w:t>
      </w:r>
      <w:r>
        <w:rPr>
          <w:color w:val="231F20"/>
          <w:spacing w:val="-13"/>
          <w:w w:val="105"/>
        </w:rPr>
        <w:t xml:space="preserve"> </w:t>
      </w:r>
      <w:r>
        <w:rPr>
          <w:color w:val="231F20"/>
          <w:w w:val="105"/>
        </w:rPr>
        <w:t>in</w:t>
      </w:r>
      <w:r>
        <w:rPr>
          <w:color w:val="231F20"/>
          <w:spacing w:val="-13"/>
          <w:w w:val="105"/>
        </w:rPr>
        <w:t xml:space="preserve"> </w:t>
      </w:r>
      <w:r>
        <w:rPr>
          <w:color w:val="231F20"/>
          <w:spacing w:val="2"/>
          <w:w w:val="105"/>
        </w:rPr>
        <w:t>the</w:t>
      </w:r>
      <w:r>
        <w:rPr>
          <w:color w:val="231F20"/>
          <w:spacing w:val="-14"/>
          <w:w w:val="105"/>
        </w:rPr>
        <w:t xml:space="preserve"> </w:t>
      </w:r>
      <w:r>
        <w:rPr>
          <w:color w:val="231F20"/>
          <w:spacing w:val="4"/>
          <w:w w:val="105"/>
        </w:rPr>
        <w:t xml:space="preserve">form </w:t>
      </w:r>
      <w:r>
        <w:rPr>
          <w:color w:val="231F20"/>
          <w:w w:val="105"/>
        </w:rPr>
        <w:t xml:space="preserve">of a </w:t>
      </w:r>
      <w:r>
        <w:rPr>
          <w:color w:val="231F20"/>
          <w:spacing w:val="3"/>
          <w:w w:val="105"/>
        </w:rPr>
        <w:t xml:space="preserve">movement </w:t>
      </w:r>
      <w:r>
        <w:rPr>
          <w:color w:val="231F20"/>
          <w:w w:val="105"/>
        </w:rPr>
        <w:t xml:space="preserve">in </w:t>
      </w:r>
      <w:r>
        <w:rPr>
          <w:color w:val="231F20"/>
          <w:spacing w:val="3"/>
          <w:w w:val="105"/>
        </w:rPr>
        <w:t xml:space="preserve">about </w:t>
      </w:r>
      <w:r>
        <w:rPr>
          <w:color w:val="231F20"/>
          <w:spacing w:val="2"/>
          <w:w w:val="105"/>
        </w:rPr>
        <w:t xml:space="preserve">the </w:t>
      </w:r>
      <w:r>
        <w:rPr>
          <w:color w:val="231F20"/>
          <w:spacing w:val="3"/>
          <w:w w:val="105"/>
        </w:rPr>
        <w:t xml:space="preserve">year 1900. </w:t>
      </w:r>
      <w:r>
        <w:rPr>
          <w:color w:val="231F20"/>
          <w:w w:val="105"/>
        </w:rPr>
        <w:t xml:space="preserve">A </w:t>
      </w:r>
      <w:r>
        <w:rPr>
          <w:color w:val="231F20"/>
          <w:spacing w:val="3"/>
          <w:w w:val="105"/>
        </w:rPr>
        <w:t xml:space="preserve">youth hostel </w:t>
      </w:r>
      <w:r>
        <w:rPr>
          <w:color w:val="231F20"/>
          <w:spacing w:val="2"/>
          <w:w w:val="105"/>
        </w:rPr>
        <w:t xml:space="preserve">can </w:t>
      </w:r>
      <w:r>
        <w:rPr>
          <w:color w:val="231F20"/>
          <w:w w:val="105"/>
        </w:rPr>
        <w:t xml:space="preserve">be </w:t>
      </w:r>
      <w:r>
        <w:rPr>
          <w:color w:val="231F20"/>
          <w:spacing w:val="3"/>
          <w:w w:val="105"/>
        </w:rPr>
        <w:t xml:space="preserve">defined </w:t>
      </w:r>
      <w:r>
        <w:rPr>
          <w:color w:val="231F20"/>
          <w:spacing w:val="4"/>
          <w:w w:val="105"/>
        </w:rPr>
        <w:t xml:space="preserve">as </w:t>
      </w:r>
      <w:r>
        <w:rPr>
          <w:color w:val="231F20"/>
          <w:w w:val="105"/>
        </w:rPr>
        <w:t>a</w:t>
      </w:r>
      <w:r>
        <w:rPr>
          <w:color w:val="231F20"/>
          <w:spacing w:val="-14"/>
          <w:w w:val="105"/>
        </w:rPr>
        <w:t xml:space="preserve"> </w:t>
      </w:r>
      <w:r>
        <w:rPr>
          <w:color w:val="231F20"/>
          <w:spacing w:val="3"/>
          <w:w w:val="105"/>
        </w:rPr>
        <w:t>building</w:t>
      </w:r>
      <w:r>
        <w:rPr>
          <w:color w:val="231F20"/>
          <w:spacing w:val="-13"/>
          <w:w w:val="105"/>
        </w:rPr>
        <w:t xml:space="preserve"> </w:t>
      </w:r>
      <w:r>
        <w:rPr>
          <w:color w:val="231F20"/>
          <w:spacing w:val="3"/>
          <w:w w:val="105"/>
        </w:rPr>
        <w:t>which</w:t>
      </w:r>
      <w:r>
        <w:rPr>
          <w:color w:val="231F20"/>
          <w:spacing w:val="-14"/>
          <w:w w:val="105"/>
        </w:rPr>
        <w:t xml:space="preserve"> </w:t>
      </w:r>
      <w:r>
        <w:rPr>
          <w:color w:val="231F20"/>
          <w:spacing w:val="3"/>
          <w:w w:val="105"/>
        </w:rPr>
        <w:t>offers</w:t>
      </w:r>
      <w:r>
        <w:rPr>
          <w:color w:val="231F20"/>
          <w:spacing w:val="-13"/>
          <w:w w:val="105"/>
        </w:rPr>
        <w:t xml:space="preserve"> </w:t>
      </w:r>
      <w:r>
        <w:rPr>
          <w:color w:val="231F20"/>
          <w:spacing w:val="3"/>
          <w:w w:val="105"/>
        </w:rPr>
        <w:t>clean,</w:t>
      </w:r>
      <w:r>
        <w:rPr>
          <w:color w:val="231F20"/>
          <w:spacing w:val="-14"/>
          <w:w w:val="105"/>
        </w:rPr>
        <w:t xml:space="preserve"> </w:t>
      </w:r>
      <w:r>
        <w:rPr>
          <w:color w:val="231F20"/>
          <w:spacing w:val="3"/>
          <w:w w:val="105"/>
        </w:rPr>
        <w:t>moderate</w:t>
      </w:r>
      <w:r>
        <w:rPr>
          <w:color w:val="231F20"/>
          <w:spacing w:val="-13"/>
          <w:w w:val="105"/>
        </w:rPr>
        <w:t xml:space="preserve"> </w:t>
      </w:r>
      <w:r>
        <w:rPr>
          <w:color w:val="231F20"/>
          <w:spacing w:val="2"/>
          <w:w w:val="105"/>
        </w:rPr>
        <w:t>and</w:t>
      </w:r>
      <w:r>
        <w:rPr>
          <w:color w:val="231F20"/>
          <w:spacing w:val="-14"/>
          <w:w w:val="105"/>
        </w:rPr>
        <w:t xml:space="preserve"> </w:t>
      </w:r>
      <w:r>
        <w:rPr>
          <w:color w:val="231F20"/>
          <w:spacing w:val="3"/>
          <w:w w:val="105"/>
        </w:rPr>
        <w:t>inexpensive</w:t>
      </w:r>
      <w:r>
        <w:rPr>
          <w:color w:val="231F20"/>
          <w:spacing w:val="-13"/>
          <w:w w:val="105"/>
        </w:rPr>
        <w:t xml:space="preserve"> </w:t>
      </w:r>
      <w:r>
        <w:rPr>
          <w:color w:val="231F20"/>
          <w:spacing w:val="3"/>
          <w:w w:val="105"/>
        </w:rPr>
        <w:t>shelter</w:t>
      </w:r>
      <w:r>
        <w:rPr>
          <w:color w:val="231F20"/>
          <w:spacing w:val="-14"/>
          <w:w w:val="105"/>
        </w:rPr>
        <w:t xml:space="preserve"> </w:t>
      </w:r>
      <w:r>
        <w:rPr>
          <w:color w:val="231F20"/>
          <w:w w:val="105"/>
        </w:rPr>
        <w:t>to</w:t>
      </w:r>
      <w:r>
        <w:rPr>
          <w:color w:val="231F20"/>
          <w:spacing w:val="-13"/>
          <w:w w:val="105"/>
        </w:rPr>
        <w:t xml:space="preserve"> </w:t>
      </w:r>
      <w:r>
        <w:rPr>
          <w:color w:val="231F20"/>
          <w:spacing w:val="4"/>
          <w:w w:val="105"/>
        </w:rPr>
        <w:t xml:space="preserve">young </w:t>
      </w:r>
      <w:r>
        <w:rPr>
          <w:color w:val="231F20"/>
          <w:spacing w:val="3"/>
          <w:w w:val="105"/>
        </w:rPr>
        <w:t xml:space="preserve">people exploring their </w:t>
      </w:r>
      <w:r>
        <w:rPr>
          <w:color w:val="231F20"/>
          <w:spacing w:val="2"/>
          <w:w w:val="105"/>
        </w:rPr>
        <w:t xml:space="preserve">own </w:t>
      </w:r>
      <w:r>
        <w:rPr>
          <w:color w:val="231F20"/>
          <w:spacing w:val="3"/>
          <w:w w:val="105"/>
        </w:rPr>
        <w:t xml:space="preserve">country </w:t>
      </w:r>
      <w:r>
        <w:rPr>
          <w:color w:val="231F20"/>
          <w:w w:val="105"/>
        </w:rPr>
        <w:t xml:space="preserve">or </w:t>
      </w:r>
      <w:r>
        <w:rPr>
          <w:color w:val="231F20"/>
          <w:spacing w:val="3"/>
          <w:w w:val="105"/>
        </w:rPr>
        <w:t xml:space="preserve">other countries </w:t>
      </w:r>
      <w:r>
        <w:rPr>
          <w:color w:val="231F20"/>
          <w:spacing w:val="2"/>
          <w:w w:val="105"/>
        </w:rPr>
        <w:t xml:space="preserve">and </w:t>
      </w:r>
      <w:r>
        <w:rPr>
          <w:color w:val="231F20"/>
          <w:spacing w:val="4"/>
          <w:w w:val="105"/>
        </w:rPr>
        <w:t>travelling</w:t>
      </w:r>
      <w:r>
        <w:rPr>
          <w:color w:val="231F20"/>
          <w:spacing w:val="71"/>
          <w:w w:val="105"/>
        </w:rPr>
        <w:t xml:space="preserve"> </w:t>
      </w:r>
      <w:r>
        <w:rPr>
          <w:color w:val="231F20"/>
          <w:spacing w:val="3"/>
          <w:w w:val="105"/>
        </w:rPr>
        <w:t xml:space="preserve">independently </w:t>
      </w:r>
      <w:r>
        <w:rPr>
          <w:color w:val="231F20"/>
          <w:w w:val="105"/>
        </w:rPr>
        <w:t xml:space="preserve">or  in  </w:t>
      </w:r>
      <w:r>
        <w:rPr>
          <w:color w:val="231F20"/>
          <w:spacing w:val="3"/>
          <w:w w:val="105"/>
        </w:rPr>
        <w:t xml:space="preserve">groups </w:t>
      </w:r>
      <w:r>
        <w:rPr>
          <w:color w:val="231F20"/>
          <w:w w:val="105"/>
        </w:rPr>
        <w:t xml:space="preserve">on  </w:t>
      </w:r>
      <w:r>
        <w:rPr>
          <w:color w:val="231F20"/>
          <w:spacing w:val="3"/>
          <w:w w:val="105"/>
        </w:rPr>
        <w:t xml:space="preserve">holiday </w:t>
      </w:r>
      <w:r>
        <w:rPr>
          <w:color w:val="231F20"/>
          <w:w w:val="105"/>
        </w:rPr>
        <w:t xml:space="preserve">or  </w:t>
      </w:r>
      <w:r>
        <w:rPr>
          <w:color w:val="231F20"/>
          <w:spacing w:val="2"/>
          <w:w w:val="105"/>
        </w:rPr>
        <w:t xml:space="preserve">for </w:t>
      </w:r>
      <w:r>
        <w:rPr>
          <w:color w:val="231F20"/>
          <w:spacing w:val="3"/>
          <w:w w:val="105"/>
        </w:rPr>
        <w:t xml:space="preserve">educational </w:t>
      </w:r>
      <w:r>
        <w:rPr>
          <w:color w:val="231F20"/>
          <w:spacing w:val="4"/>
          <w:w w:val="105"/>
        </w:rPr>
        <w:t xml:space="preserve">purposes. </w:t>
      </w:r>
      <w:r>
        <w:rPr>
          <w:color w:val="231F20"/>
          <w:spacing w:val="71"/>
          <w:w w:val="105"/>
        </w:rPr>
        <w:t xml:space="preserve"> </w:t>
      </w:r>
      <w:r>
        <w:rPr>
          <w:color w:val="231F20"/>
          <w:w w:val="105"/>
        </w:rPr>
        <w:t xml:space="preserve">It is a </w:t>
      </w:r>
      <w:r>
        <w:rPr>
          <w:color w:val="231F20"/>
          <w:spacing w:val="3"/>
          <w:w w:val="105"/>
        </w:rPr>
        <w:t>pla</w:t>
      </w:r>
      <w:r>
        <w:rPr>
          <w:color w:val="231F20"/>
          <w:spacing w:val="3"/>
          <w:w w:val="105"/>
        </w:rPr>
        <w:t xml:space="preserve">ce where young people </w:t>
      </w:r>
      <w:r>
        <w:rPr>
          <w:color w:val="231F20"/>
          <w:w w:val="105"/>
        </w:rPr>
        <w:t xml:space="preserve">of </w:t>
      </w:r>
      <w:r>
        <w:rPr>
          <w:color w:val="231F20"/>
          <w:spacing w:val="3"/>
          <w:w w:val="105"/>
        </w:rPr>
        <w:t xml:space="preserve">different social backgrounds </w:t>
      </w:r>
      <w:r>
        <w:rPr>
          <w:color w:val="231F20"/>
          <w:spacing w:val="4"/>
          <w:w w:val="105"/>
        </w:rPr>
        <w:t xml:space="preserve">and </w:t>
      </w:r>
      <w:r>
        <w:rPr>
          <w:color w:val="231F20"/>
          <w:spacing w:val="3"/>
          <w:w w:val="105"/>
        </w:rPr>
        <w:t xml:space="preserve">nationalities meet </w:t>
      </w:r>
      <w:r>
        <w:rPr>
          <w:color w:val="231F20"/>
          <w:spacing w:val="2"/>
          <w:w w:val="105"/>
        </w:rPr>
        <w:t xml:space="preserve">and </w:t>
      </w:r>
      <w:r>
        <w:rPr>
          <w:color w:val="231F20"/>
          <w:spacing w:val="3"/>
          <w:w w:val="105"/>
        </w:rPr>
        <w:t xml:space="preserve">come </w:t>
      </w:r>
      <w:r>
        <w:rPr>
          <w:color w:val="231F20"/>
          <w:w w:val="105"/>
        </w:rPr>
        <w:t xml:space="preserve">to </w:t>
      </w:r>
      <w:r>
        <w:rPr>
          <w:color w:val="231F20"/>
          <w:spacing w:val="3"/>
          <w:w w:val="105"/>
        </w:rPr>
        <w:t xml:space="preserve">know each other. </w:t>
      </w:r>
      <w:r>
        <w:rPr>
          <w:color w:val="231F20"/>
          <w:spacing w:val="2"/>
          <w:w w:val="105"/>
        </w:rPr>
        <w:t xml:space="preserve">The </w:t>
      </w:r>
      <w:r>
        <w:rPr>
          <w:color w:val="231F20"/>
          <w:spacing w:val="3"/>
          <w:w w:val="105"/>
        </w:rPr>
        <w:t xml:space="preserve">objective </w:t>
      </w:r>
      <w:r>
        <w:rPr>
          <w:color w:val="231F20"/>
          <w:w w:val="105"/>
        </w:rPr>
        <w:t xml:space="preserve">of </w:t>
      </w:r>
      <w:r>
        <w:rPr>
          <w:color w:val="231F20"/>
          <w:spacing w:val="4"/>
          <w:w w:val="105"/>
        </w:rPr>
        <w:t xml:space="preserve">youth </w:t>
      </w:r>
      <w:r>
        <w:rPr>
          <w:color w:val="231F20"/>
          <w:spacing w:val="3"/>
          <w:w w:val="105"/>
        </w:rPr>
        <w:t xml:space="preserve">hostels, therefore, </w:t>
      </w:r>
      <w:r>
        <w:rPr>
          <w:color w:val="231F20"/>
          <w:w w:val="105"/>
        </w:rPr>
        <w:t xml:space="preserve">is </w:t>
      </w:r>
      <w:r>
        <w:rPr>
          <w:color w:val="231F20"/>
          <w:spacing w:val="2"/>
          <w:w w:val="105"/>
        </w:rPr>
        <w:t xml:space="preserve">not </w:t>
      </w:r>
      <w:r>
        <w:rPr>
          <w:color w:val="231F20"/>
          <w:spacing w:val="3"/>
          <w:w w:val="105"/>
        </w:rPr>
        <w:t xml:space="preserve">merely </w:t>
      </w:r>
      <w:r>
        <w:rPr>
          <w:color w:val="231F20"/>
          <w:w w:val="105"/>
        </w:rPr>
        <w:t xml:space="preserve">to </w:t>
      </w:r>
      <w:r>
        <w:rPr>
          <w:color w:val="231F20"/>
          <w:spacing w:val="3"/>
          <w:w w:val="105"/>
        </w:rPr>
        <w:t xml:space="preserve">provide accommodation </w:t>
      </w:r>
      <w:r>
        <w:rPr>
          <w:color w:val="231F20"/>
          <w:spacing w:val="2"/>
          <w:w w:val="105"/>
        </w:rPr>
        <w:t xml:space="preserve">and </w:t>
      </w:r>
      <w:r>
        <w:rPr>
          <w:color w:val="231F20"/>
          <w:spacing w:val="4"/>
          <w:w w:val="105"/>
        </w:rPr>
        <w:t>board,</w:t>
      </w:r>
      <w:r>
        <w:rPr>
          <w:color w:val="231F20"/>
          <w:spacing w:val="71"/>
          <w:w w:val="105"/>
        </w:rPr>
        <w:t xml:space="preserve"> </w:t>
      </w:r>
      <w:r>
        <w:rPr>
          <w:color w:val="231F20"/>
          <w:spacing w:val="2"/>
          <w:w w:val="105"/>
        </w:rPr>
        <w:t xml:space="preserve">but </w:t>
      </w:r>
      <w:r>
        <w:rPr>
          <w:color w:val="231F20"/>
          <w:spacing w:val="3"/>
          <w:w w:val="105"/>
        </w:rPr>
        <w:t xml:space="preserve">also </w:t>
      </w:r>
      <w:r>
        <w:rPr>
          <w:color w:val="231F20"/>
          <w:w w:val="105"/>
        </w:rPr>
        <w:t xml:space="preserve">to </w:t>
      </w:r>
      <w:r>
        <w:rPr>
          <w:color w:val="231F20"/>
          <w:spacing w:val="3"/>
          <w:w w:val="105"/>
        </w:rPr>
        <w:t xml:space="preserve">serve </w:t>
      </w:r>
      <w:r>
        <w:rPr>
          <w:color w:val="231F20"/>
          <w:w w:val="105"/>
        </w:rPr>
        <w:t xml:space="preserve">as </w:t>
      </w:r>
      <w:r>
        <w:rPr>
          <w:color w:val="231F20"/>
          <w:spacing w:val="3"/>
          <w:w w:val="105"/>
        </w:rPr>
        <w:t xml:space="preserve">centers which offer </w:t>
      </w:r>
      <w:r>
        <w:rPr>
          <w:color w:val="231F20"/>
          <w:w w:val="105"/>
        </w:rPr>
        <w:t xml:space="preserve">an </w:t>
      </w:r>
      <w:r>
        <w:rPr>
          <w:color w:val="231F20"/>
          <w:spacing w:val="3"/>
          <w:w w:val="105"/>
        </w:rPr>
        <w:t xml:space="preserve">opportunity </w:t>
      </w:r>
      <w:r>
        <w:rPr>
          <w:color w:val="231F20"/>
          <w:w w:val="105"/>
        </w:rPr>
        <w:t xml:space="preserve">to </w:t>
      </w:r>
      <w:r>
        <w:rPr>
          <w:color w:val="231F20"/>
          <w:spacing w:val="3"/>
          <w:w w:val="105"/>
        </w:rPr>
        <w:t xml:space="preserve">young </w:t>
      </w:r>
      <w:r>
        <w:rPr>
          <w:color w:val="231F20"/>
          <w:spacing w:val="4"/>
          <w:w w:val="105"/>
        </w:rPr>
        <w:t xml:space="preserve">people </w:t>
      </w:r>
      <w:r>
        <w:rPr>
          <w:color w:val="231F20"/>
          <w:spacing w:val="3"/>
          <w:w w:val="105"/>
        </w:rPr>
        <w:t>coming</w:t>
      </w:r>
      <w:r>
        <w:rPr>
          <w:color w:val="231F20"/>
          <w:spacing w:val="-4"/>
          <w:w w:val="105"/>
        </w:rPr>
        <w:t xml:space="preserve"> </w:t>
      </w:r>
      <w:r>
        <w:rPr>
          <w:color w:val="231F20"/>
          <w:spacing w:val="3"/>
          <w:w w:val="105"/>
        </w:rPr>
        <w:t>from</w:t>
      </w:r>
      <w:r>
        <w:rPr>
          <w:color w:val="231F20"/>
          <w:spacing w:val="-4"/>
          <w:w w:val="105"/>
        </w:rPr>
        <w:t xml:space="preserve"> </w:t>
      </w:r>
      <w:r>
        <w:rPr>
          <w:color w:val="231F20"/>
          <w:spacing w:val="3"/>
          <w:w w:val="105"/>
        </w:rPr>
        <w:t>different</w:t>
      </w:r>
      <w:r>
        <w:rPr>
          <w:color w:val="231F20"/>
          <w:spacing w:val="-5"/>
          <w:w w:val="105"/>
        </w:rPr>
        <w:t xml:space="preserve"> </w:t>
      </w:r>
      <w:r>
        <w:rPr>
          <w:color w:val="231F20"/>
          <w:spacing w:val="3"/>
          <w:w w:val="105"/>
        </w:rPr>
        <w:t>parts</w:t>
      </w:r>
      <w:r>
        <w:rPr>
          <w:color w:val="231F20"/>
          <w:spacing w:val="-4"/>
          <w:w w:val="105"/>
        </w:rPr>
        <w:t xml:space="preserve"> </w:t>
      </w:r>
      <w:r>
        <w:rPr>
          <w:color w:val="231F20"/>
          <w:w w:val="105"/>
        </w:rPr>
        <w:t>of</w:t>
      </w:r>
      <w:r>
        <w:rPr>
          <w:color w:val="231F20"/>
          <w:spacing w:val="-4"/>
          <w:w w:val="105"/>
        </w:rPr>
        <w:t xml:space="preserve"> </w:t>
      </w:r>
      <w:r>
        <w:rPr>
          <w:color w:val="231F20"/>
          <w:spacing w:val="2"/>
          <w:w w:val="105"/>
        </w:rPr>
        <w:t>the</w:t>
      </w:r>
      <w:r>
        <w:rPr>
          <w:color w:val="231F20"/>
          <w:spacing w:val="-5"/>
          <w:w w:val="105"/>
        </w:rPr>
        <w:t xml:space="preserve"> </w:t>
      </w:r>
      <w:r>
        <w:rPr>
          <w:color w:val="231F20"/>
          <w:spacing w:val="3"/>
          <w:w w:val="105"/>
        </w:rPr>
        <w:t>country,</w:t>
      </w:r>
      <w:r>
        <w:rPr>
          <w:color w:val="231F20"/>
          <w:spacing w:val="-4"/>
          <w:w w:val="105"/>
        </w:rPr>
        <w:t xml:space="preserve"> </w:t>
      </w:r>
      <w:r>
        <w:rPr>
          <w:color w:val="231F20"/>
          <w:w w:val="105"/>
        </w:rPr>
        <w:t>as</w:t>
      </w:r>
      <w:r>
        <w:rPr>
          <w:color w:val="231F20"/>
          <w:spacing w:val="-5"/>
          <w:w w:val="105"/>
        </w:rPr>
        <w:t xml:space="preserve"> </w:t>
      </w:r>
      <w:r>
        <w:rPr>
          <w:color w:val="231F20"/>
          <w:spacing w:val="3"/>
          <w:w w:val="105"/>
        </w:rPr>
        <w:t>also</w:t>
      </w:r>
      <w:r>
        <w:rPr>
          <w:color w:val="231F20"/>
          <w:spacing w:val="-4"/>
          <w:w w:val="105"/>
        </w:rPr>
        <w:t xml:space="preserve"> </w:t>
      </w:r>
      <w:r>
        <w:rPr>
          <w:color w:val="231F20"/>
          <w:spacing w:val="3"/>
          <w:w w:val="105"/>
        </w:rPr>
        <w:t>young</w:t>
      </w:r>
      <w:r>
        <w:rPr>
          <w:color w:val="231F20"/>
          <w:spacing w:val="-5"/>
          <w:w w:val="105"/>
        </w:rPr>
        <w:t xml:space="preserve"> </w:t>
      </w:r>
      <w:r>
        <w:rPr>
          <w:color w:val="231F20"/>
          <w:spacing w:val="3"/>
          <w:w w:val="105"/>
        </w:rPr>
        <w:t>travelers</w:t>
      </w:r>
      <w:r>
        <w:rPr>
          <w:color w:val="231F20"/>
          <w:spacing w:val="-4"/>
          <w:w w:val="105"/>
        </w:rPr>
        <w:t xml:space="preserve"> </w:t>
      </w:r>
      <w:r>
        <w:rPr>
          <w:color w:val="231F20"/>
          <w:spacing w:val="4"/>
          <w:w w:val="105"/>
        </w:rPr>
        <w:t xml:space="preserve">from </w:t>
      </w:r>
      <w:r>
        <w:rPr>
          <w:color w:val="231F20"/>
          <w:spacing w:val="3"/>
          <w:w w:val="105"/>
        </w:rPr>
        <w:t xml:space="preserve">abroad, </w:t>
      </w:r>
      <w:r>
        <w:rPr>
          <w:color w:val="231F20"/>
          <w:w w:val="105"/>
        </w:rPr>
        <w:t xml:space="preserve">to </w:t>
      </w:r>
      <w:r>
        <w:rPr>
          <w:color w:val="231F20"/>
          <w:spacing w:val="3"/>
          <w:w w:val="105"/>
        </w:rPr>
        <w:t xml:space="preserve">know </w:t>
      </w:r>
      <w:r>
        <w:rPr>
          <w:color w:val="231F20"/>
          <w:spacing w:val="2"/>
          <w:w w:val="105"/>
        </w:rPr>
        <w:t xml:space="preserve">and </w:t>
      </w:r>
      <w:r>
        <w:rPr>
          <w:color w:val="231F20"/>
          <w:spacing w:val="3"/>
          <w:w w:val="105"/>
        </w:rPr>
        <w:t xml:space="preserve">understand each other. </w:t>
      </w:r>
      <w:r>
        <w:rPr>
          <w:color w:val="231F20"/>
          <w:w w:val="105"/>
        </w:rPr>
        <w:t xml:space="preserve">It is a </w:t>
      </w:r>
      <w:r>
        <w:rPr>
          <w:color w:val="231F20"/>
          <w:spacing w:val="3"/>
          <w:w w:val="105"/>
        </w:rPr>
        <w:t xml:space="preserve">place </w:t>
      </w:r>
      <w:r>
        <w:rPr>
          <w:color w:val="231F20"/>
          <w:w w:val="105"/>
        </w:rPr>
        <w:t xml:space="preserve">of </w:t>
      </w:r>
      <w:r>
        <w:rPr>
          <w:color w:val="231F20"/>
          <w:spacing w:val="4"/>
          <w:w w:val="105"/>
        </w:rPr>
        <w:t>friendship,</w:t>
      </w:r>
      <w:r>
        <w:rPr>
          <w:color w:val="231F20"/>
          <w:spacing w:val="71"/>
          <w:w w:val="105"/>
        </w:rPr>
        <w:t xml:space="preserve"> </w:t>
      </w:r>
      <w:r>
        <w:rPr>
          <w:color w:val="231F20"/>
          <w:spacing w:val="3"/>
          <w:w w:val="105"/>
        </w:rPr>
        <w:t xml:space="preserve">recreation </w:t>
      </w:r>
      <w:r>
        <w:rPr>
          <w:color w:val="231F20"/>
          <w:spacing w:val="2"/>
          <w:w w:val="105"/>
        </w:rPr>
        <w:t xml:space="preserve">and out </w:t>
      </w:r>
      <w:r>
        <w:rPr>
          <w:color w:val="231F20"/>
          <w:spacing w:val="3"/>
          <w:w w:val="105"/>
        </w:rPr>
        <w:t xml:space="preserve">-of- school </w:t>
      </w:r>
      <w:r>
        <w:rPr>
          <w:color w:val="231F20"/>
          <w:spacing w:val="2"/>
          <w:w w:val="105"/>
        </w:rPr>
        <w:t xml:space="preserve">and </w:t>
      </w:r>
      <w:r>
        <w:rPr>
          <w:color w:val="231F20"/>
          <w:spacing w:val="3"/>
          <w:w w:val="105"/>
        </w:rPr>
        <w:t>college</w:t>
      </w:r>
      <w:r>
        <w:rPr>
          <w:color w:val="231F20"/>
          <w:spacing w:val="-27"/>
          <w:w w:val="105"/>
        </w:rPr>
        <w:t xml:space="preserve"> </w:t>
      </w:r>
      <w:r>
        <w:rPr>
          <w:color w:val="231F20"/>
          <w:spacing w:val="4"/>
          <w:w w:val="105"/>
        </w:rPr>
        <w:t>education.</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w w:val="105"/>
        </w:rPr>
        <w:t xml:space="preserve">The </w:t>
      </w:r>
      <w:r>
        <w:rPr>
          <w:color w:val="231F20"/>
          <w:spacing w:val="3"/>
          <w:w w:val="105"/>
        </w:rPr>
        <w:t xml:space="preserve">youth hostels </w:t>
      </w:r>
      <w:r>
        <w:rPr>
          <w:color w:val="231F20"/>
          <w:spacing w:val="2"/>
          <w:w w:val="105"/>
        </w:rPr>
        <w:t xml:space="preserve">are </w:t>
      </w:r>
      <w:r>
        <w:rPr>
          <w:color w:val="231F20"/>
          <w:spacing w:val="3"/>
          <w:w w:val="105"/>
        </w:rPr>
        <w:t xml:space="preserve">equipped </w:t>
      </w:r>
      <w:r>
        <w:rPr>
          <w:color w:val="231F20"/>
          <w:w w:val="105"/>
        </w:rPr>
        <w:t xml:space="preserve">to </w:t>
      </w:r>
      <w:r>
        <w:rPr>
          <w:color w:val="231F20"/>
          <w:spacing w:val="3"/>
          <w:w w:val="105"/>
        </w:rPr>
        <w:t xml:space="preserve">accommodate young </w:t>
      </w:r>
      <w:r>
        <w:rPr>
          <w:color w:val="231F20"/>
          <w:spacing w:val="2"/>
          <w:w w:val="105"/>
        </w:rPr>
        <w:t xml:space="preserve">men </w:t>
      </w:r>
      <w:r>
        <w:rPr>
          <w:color w:val="231F20"/>
          <w:spacing w:val="4"/>
          <w:w w:val="105"/>
        </w:rPr>
        <w:t xml:space="preserve">and </w:t>
      </w:r>
      <w:r>
        <w:rPr>
          <w:color w:val="231F20"/>
          <w:spacing w:val="3"/>
          <w:w w:val="105"/>
        </w:rPr>
        <w:t>women</w:t>
      </w:r>
      <w:r>
        <w:rPr>
          <w:color w:val="231F20"/>
          <w:spacing w:val="-3"/>
          <w:w w:val="105"/>
        </w:rPr>
        <w:t xml:space="preserve"> </w:t>
      </w:r>
      <w:r>
        <w:rPr>
          <w:color w:val="231F20"/>
          <w:spacing w:val="2"/>
          <w:w w:val="105"/>
        </w:rPr>
        <w:t>who</w:t>
      </w:r>
      <w:r>
        <w:rPr>
          <w:color w:val="231F20"/>
          <w:spacing w:val="-2"/>
          <w:w w:val="105"/>
        </w:rPr>
        <w:t xml:space="preserve"> </w:t>
      </w:r>
      <w:r>
        <w:rPr>
          <w:color w:val="231F20"/>
          <w:spacing w:val="3"/>
          <w:w w:val="105"/>
        </w:rPr>
        <w:t>travel</w:t>
      </w:r>
      <w:r>
        <w:rPr>
          <w:color w:val="231F20"/>
          <w:spacing w:val="-3"/>
          <w:w w:val="105"/>
        </w:rPr>
        <w:t xml:space="preserve"> </w:t>
      </w:r>
      <w:r>
        <w:rPr>
          <w:color w:val="231F20"/>
          <w:w w:val="105"/>
        </w:rPr>
        <w:t>on</w:t>
      </w:r>
      <w:r>
        <w:rPr>
          <w:color w:val="231F20"/>
          <w:spacing w:val="-2"/>
          <w:w w:val="105"/>
        </w:rPr>
        <w:t xml:space="preserve"> </w:t>
      </w:r>
      <w:r>
        <w:rPr>
          <w:color w:val="231F20"/>
          <w:spacing w:val="3"/>
          <w:w w:val="105"/>
        </w:rPr>
        <w:t>foot,</w:t>
      </w:r>
      <w:r>
        <w:rPr>
          <w:color w:val="231F20"/>
          <w:spacing w:val="-3"/>
          <w:w w:val="105"/>
        </w:rPr>
        <w:t xml:space="preserve"> </w:t>
      </w:r>
      <w:r>
        <w:rPr>
          <w:color w:val="231F20"/>
          <w:w w:val="105"/>
        </w:rPr>
        <w:t>by</w:t>
      </w:r>
      <w:r>
        <w:rPr>
          <w:color w:val="231F20"/>
          <w:spacing w:val="-2"/>
          <w:w w:val="105"/>
        </w:rPr>
        <w:t xml:space="preserve"> </w:t>
      </w:r>
      <w:r>
        <w:rPr>
          <w:color w:val="231F20"/>
          <w:spacing w:val="3"/>
          <w:w w:val="105"/>
        </w:rPr>
        <w:t>bicycle</w:t>
      </w:r>
      <w:r>
        <w:rPr>
          <w:color w:val="231F20"/>
          <w:spacing w:val="-3"/>
          <w:w w:val="105"/>
        </w:rPr>
        <w:t xml:space="preserve"> </w:t>
      </w:r>
      <w:r>
        <w:rPr>
          <w:color w:val="231F20"/>
          <w:w w:val="105"/>
        </w:rPr>
        <w:t>or</w:t>
      </w:r>
      <w:r>
        <w:rPr>
          <w:color w:val="231F20"/>
          <w:spacing w:val="-2"/>
          <w:w w:val="105"/>
        </w:rPr>
        <w:t xml:space="preserve"> </w:t>
      </w:r>
      <w:r>
        <w:rPr>
          <w:color w:val="231F20"/>
          <w:spacing w:val="3"/>
          <w:w w:val="105"/>
        </w:rPr>
        <w:t>other</w:t>
      </w:r>
      <w:r>
        <w:rPr>
          <w:color w:val="231F20"/>
          <w:spacing w:val="-3"/>
          <w:w w:val="105"/>
        </w:rPr>
        <w:t xml:space="preserve"> </w:t>
      </w:r>
      <w:r>
        <w:rPr>
          <w:color w:val="231F20"/>
          <w:spacing w:val="3"/>
          <w:w w:val="105"/>
        </w:rPr>
        <w:t>means</w:t>
      </w:r>
      <w:r>
        <w:rPr>
          <w:color w:val="231F20"/>
          <w:spacing w:val="-2"/>
          <w:w w:val="105"/>
        </w:rPr>
        <w:t xml:space="preserve"> </w:t>
      </w:r>
      <w:r>
        <w:rPr>
          <w:color w:val="231F20"/>
          <w:w w:val="105"/>
        </w:rPr>
        <w:t>of</w:t>
      </w:r>
      <w:r>
        <w:rPr>
          <w:color w:val="231F20"/>
          <w:spacing w:val="-3"/>
          <w:w w:val="105"/>
        </w:rPr>
        <w:t xml:space="preserve"> </w:t>
      </w:r>
      <w:r>
        <w:rPr>
          <w:color w:val="231F20"/>
          <w:spacing w:val="3"/>
          <w:w w:val="105"/>
        </w:rPr>
        <w:t>locomotion</w:t>
      </w:r>
      <w:r>
        <w:rPr>
          <w:color w:val="231F20"/>
          <w:spacing w:val="-2"/>
          <w:w w:val="105"/>
        </w:rPr>
        <w:t xml:space="preserve"> </w:t>
      </w:r>
      <w:r>
        <w:rPr>
          <w:color w:val="231F20"/>
          <w:spacing w:val="4"/>
          <w:w w:val="105"/>
        </w:rPr>
        <w:t xml:space="preserve">and </w:t>
      </w:r>
      <w:r>
        <w:rPr>
          <w:color w:val="231F20"/>
          <w:spacing w:val="3"/>
          <w:w w:val="105"/>
        </w:rPr>
        <w:t>who,</w:t>
      </w:r>
      <w:r>
        <w:rPr>
          <w:color w:val="231F20"/>
          <w:spacing w:val="-4"/>
          <w:w w:val="105"/>
        </w:rPr>
        <w:t xml:space="preserve"> </w:t>
      </w:r>
      <w:r>
        <w:rPr>
          <w:color w:val="231F20"/>
          <w:w w:val="105"/>
        </w:rPr>
        <w:t>at</w:t>
      </w:r>
      <w:r>
        <w:rPr>
          <w:color w:val="231F20"/>
          <w:spacing w:val="-4"/>
          <w:w w:val="105"/>
        </w:rPr>
        <w:t xml:space="preserve"> </w:t>
      </w:r>
      <w:r>
        <w:rPr>
          <w:color w:val="231F20"/>
          <w:spacing w:val="3"/>
          <w:w w:val="105"/>
        </w:rPr>
        <w:t>very</w:t>
      </w:r>
      <w:r>
        <w:rPr>
          <w:color w:val="231F20"/>
          <w:spacing w:val="-4"/>
          <w:w w:val="105"/>
        </w:rPr>
        <w:t xml:space="preserve"> </w:t>
      </w:r>
      <w:r>
        <w:rPr>
          <w:color w:val="231F20"/>
          <w:spacing w:val="3"/>
          <w:w w:val="105"/>
        </w:rPr>
        <w:t>little</w:t>
      </w:r>
      <w:r>
        <w:rPr>
          <w:color w:val="231F20"/>
          <w:spacing w:val="-3"/>
          <w:w w:val="105"/>
        </w:rPr>
        <w:t xml:space="preserve"> </w:t>
      </w:r>
      <w:r>
        <w:rPr>
          <w:color w:val="231F20"/>
          <w:spacing w:val="3"/>
          <w:w w:val="105"/>
        </w:rPr>
        <w:t>cost,</w:t>
      </w:r>
      <w:r>
        <w:rPr>
          <w:color w:val="231F20"/>
          <w:spacing w:val="-4"/>
          <w:w w:val="105"/>
        </w:rPr>
        <w:t xml:space="preserve"> </w:t>
      </w:r>
      <w:r>
        <w:rPr>
          <w:color w:val="231F20"/>
          <w:spacing w:val="2"/>
          <w:w w:val="105"/>
        </w:rPr>
        <w:t>are</w:t>
      </w:r>
      <w:r>
        <w:rPr>
          <w:color w:val="231F20"/>
          <w:spacing w:val="-4"/>
          <w:w w:val="105"/>
        </w:rPr>
        <w:t xml:space="preserve"> </w:t>
      </w:r>
      <w:r>
        <w:rPr>
          <w:color w:val="231F20"/>
          <w:spacing w:val="3"/>
          <w:w w:val="105"/>
        </w:rPr>
        <w:t>provided</w:t>
      </w:r>
      <w:r>
        <w:rPr>
          <w:color w:val="231F20"/>
          <w:spacing w:val="-3"/>
          <w:w w:val="105"/>
        </w:rPr>
        <w:t xml:space="preserve"> </w:t>
      </w:r>
      <w:r>
        <w:rPr>
          <w:color w:val="231F20"/>
          <w:spacing w:val="3"/>
          <w:w w:val="105"/>
        </w:rPr>
        <w:t>with</w:t>
      </w:r>
      <w:r>
        <w:rPr>
          <w:color w:val="231F20"/>
          <w:spacing w:val="-4"/>
          <w:w w:val="105"/>
        </w:rPr>
        <w:t xml:space="preserve"> </w:t>
      </w:r>
      <w:r>
        <w:rPr>
          <w:color w:val="231F20"/>
          <w:w w:val="105"/>
        </w:rPr>
        <w:t>a</w:t>
      </w:r>
      <w:r>
        <w:rPr>
          <w:color w:val="231F20"/>
          <w:spacing w:val="-4"/>
          <w:w w:val="105"/>
        </w:rPr>
        <w:t xml:space="preserve"> </w:t>
      </w:r>
      <w:r>
        <w:rPr>
          <w:color w:val="231F20"/>
          <w:spacing w:val="3"/>
          <w:w w:val="105"/>
        </w:rPr>
        <w:t>place</w:t>
      </w:r>
      <w:r>
        <w:rPr>
          <w:color w:val="231F20"/>
          <w:spacing w:val="-3"/>
          <w:w w:val="105"/>
        </w:rPr>
        <w:t xml:space="preserve"> </w:t>
      </w:r>
      <w:r>
        <w:rPr>
          <w:color w:val="231F20"/>
          <w:w w:val="105"/>
        </w:rPr>
        <w:t>to</w:t>
      </w:r>
      <w:r>
        <w:rPr>
          <w:color w:val="231F20"/>
          <w:spacing w:val="-4"/>
          <w:w w:val="105"/>
        </w:rPr>
        <w:t xml:space="preserve"> </w:t>
      </w:r>
      <w:r>
        <w:rPr>
          <w:color w:val="231F20"/>
          <w:spacing w:val="3"/>
          <w:w w:val="105"/>
        </w:rPr>
        <w:t>sleep,</w:t>
      </w:r>
      <w:r>
        <w:rPr>
          <w:color w:val="231F20"/>
          <w:spacing w:val="-4"/>
          <w:w w:val="105"/>
        </w:rPr>
        <w:t xml:space="preserve"> </w:t>
      </w:r>
      <w:r>
        <w:rPr>
          <w:color w:val="231F20"/>
          <w:spacing w:val="2"/>
          <w:w w:val="105"/>
        </w:rPr>
        <w:t>eat</w:t>
      </w:r>
      <w:r>
        <w:rPr>
          <w:color w:val="231F20"/>
          <w:spacing w:val="-3"/>
          <w:w w:val="105"/>
        </w:rPr>
        <w:t xml:space="preserve"> </w:t>
      </w:r>
      <w:r>
        <w:rPr>
          <w:color w:val="231F20"/>
          <w:w w:val="105"/>
        </w:rPr>
        <w:t>or</w:t>
      </w:r>
      <w:r>
        <w:rPr>
          <w:color w:val="231F20"/>
          <w:spacing w:val="-4"/>
          <w:w w:val="105"/>
        </w:rPr>
        <w:t xml:space="preserve"> </w:t>
      </w:r>
      <w:r>
        <w:rPr>
          <w:color w:val="231F20"/>
          <w:w w:val="105"/>
        </w:rPr>
        <w:t>to</w:t>
      </w:r>
      <w:r>
        <w:rPr>
          <w:color w:val="231F20"/>
          <w:spacing w:val="-4"/>
          <w:w w:val="105"/>
        </w:rPr>
        <w:t xml:space="preserve"> </w:t>
      </w:r>
      <w:r>
        <w:rPr>
          <w:color w:val="231F20"/>
          <w:spacing w:val="4"/>
          <w:w w:val="105"/>
        </w:rPr>
        <w:t xml:space="preserve">make </w:t>
      </w:r>
      <w:r>
        <w:rPr>
          <w:color w:val="231F20"/>
          <w:spacing w:val="3"/>
          <w:w w:val="105"/>
        </w:rPr>
        <w:t xml:space="preserve">their </w:t>
      </w:r>
      <w:r>
        <w:rPr>
          <w:color w:val="231F20"/>
          <w:spacing w:val="2"/>
          <w:w w:val="105"/>
        </w:rPr>
        <w:t xml:space="preserve">own </w:t>
      </w:r>
      <w:r>
        <w:rPr>
          <w:color w:val="231F20"/>
          <w:spacing w:val="3"/>
          <w:w w:val="105"/>
        </w:rPr>
        <w:t xml:space="preserve">meal. </w:t>
      </w:r>
      <w:r>
        <w:rPr>
          <w:color w:val="231F20"/>
          <w:spacing w:val="2"/>
          <w:w w:val="105"/>
        </w:rPr>
        <w:t xml:space="preserve">The </w:t>
      </w:r>
      <w:r>
        <w:rPr>
          <w:color w:val="231F20"/>
          <w:spacing w:val="3"/>
          <w:w w:val="105"/>
        </w:rPr>
        <w:t xml:space="preserve">services provided include accommodation, </w:t>
      </w:r>
      <w:r>
        <w:rPr>
          <w:color w:val="231F20"/>
          <w:spacing w:val="4"/>
          <w:w w:val="105"/>
        </w:rPr>
        <w:t>meals</w:t>
      </w:r>
      <w:r>
        <w:rPr>
          <w:color w:val="231F20"/>
          <w:spacing w:val="71"/>
          <w:w w:val="105"/>
        </w:rPr>
        <w:t xml:space="preserve"> </w:t>
      </w:r>
      <w:r>
        <w:rPr>
          <w:color w:val="231F20"/>
          <w:spacing w:val="2"/>
          <w:w w:val="105"/>
        </w:rPr>
        <w:t>and</w:t>
      </w:r>
      <w:r>
        <w:rPr>
          <w:color w:val="231F20"/>
          <w:spacing w:val="-2"/>
          <w:w w:val="105"/>
        </w:rPr>
        <w:t xml:space="preserve"> </w:t>
      </w:r>
      <w:r>
        <w:rPr>
          <w:color w:val="231F20"/>
          <w:spacing w:val="3"/>
          <w:w w:val="105"/>
        </w:rPr>
        <w:t>also</w:t>
      </w:r>
      <w:r>
        <w:rPr>
          <w:color w:val="231F20"/>
          <w:spacing w:val="-2"/>
          <w:w w:val="105"/>
        </w:rPr>
        <w:t xml:space="preserve"> </w:t>
      </w:r>
      <w:r>
        <w:rPr>
          <w:color w:val="231F20"/>
          <w:spacing w:val="3"/>
          <w:w w:val="105"/>
        </w:rPr>
        <w:t>recreation.</w:t>
      </w:r>
      <w:r>
        <w:rPr>
          <w:color w:val="231F20"/>
          <w:spacing w:val="-2"/>
          <w:w w:val="105"/>
        </w:rPr>
        <w:t xml:space="preserve"> </w:t>
      </w:r>
      <w:r>
        <w:rPr>
          <w:color w:val="231F20"/>
          <w:spacing w:val="2"/>
          <w:w w:val="105"/>
        </w:rPr>
        <w:t>The</w:t>
      </w:r>
      <w:r>
        <w:rPr>
          <w:color w:val="231F20"/>
          <w:spacing w:val="-2"/>
          <w:w w:val="105"/>
        </w:rPr>
        <w:t xml:space="preserve"> </w:t>
      </w:r>
      <w:r>
        <w:rPr>
          <w:color w:val="231F20"/>
          <w:spacing w:val="3"/>
          <w:w w:val="105"/>
        </w:rPr>
        <w:t>charges</w:t>
      </w:r>
      <w:r>
        <w:rPr>
          <w:color w:val="231F20"/>
          <w:spacing w:val="-2"/>
          <w:w w:val="105"/>
        </w:rPr>
        <w:t xml:space="preserve"> </w:t>
      </w:r>
      <w:r>
        <w:rPr>
          <w:color w:val="231F20"/>
          <w:spacing w:val="2"/>
          <w:w w:val="105"/>
        </w:rPr>
        <w:t>for</w:t>
      </w:r>
      <w:r>
        <w:rPr>
          <w:color w:val="231F20"/>
          <w:spacing w:val="-2"/>
          <w:w w:val="105"/>
        </w:rPr>
        <w:t xml:space="preserve"> </w:t>
      </w:r>
      <w:r>
        <w:rPr>
          <w:color w:val="231F20"/>
          <w:spacing w:val="3"/>
          <w:w w:val="105"/>
        </w:rPr>
        <w:t>these</w:t>
      </w:r>
      <w:r>
        <w:rPr>
          <w:color w:val="231F20"/>
          <w:spacing w:val="-2"/>
          <w:w w:val="105"/>
        </w:rPr>
        <w:t xml:space="preserve"> </w:t>
      </w:r>
      <w:r>
        <w:rPr>
          <w:color w:val="231F20"/>
          <w:spacing w:val="3"/>
          <w:w w:val="105"/>
        </w:rPr>
        <w:t>services</w:t>
      </w:r>
      <w:r>
        <w:rPr>
          <w:color w:val="231F20"/>
          <w:spacing w:val="-1"/>
          <w:w w:val="105"/>
        </w:rPr>
        <w:t xml:space="preserve"> </w:t>
      </w:r>
      <w:r>
        <w:rPr>
          <w:color w:val="231F20"/>
          <w:spacing w:val="2"/>
          <w:w w:val="105"/>
        </w:rPr>
        <w:t>are</w:t>
      </w:r>
      <w:r>
        <w:rPr>
          <w:color w:val="231F20"/>
          <w:spacing w:val="-2"/>
          <w:w w:val="105"/>
        </w:rPr>
        <w:t xml:space="preserve"> </w:t>
      </w:r>
      <w:r>
        <w:rPr>
          <w:color w:val="231F20"/>
          <w:spacing w:val="3"/>
          <w:w w:val="105"/>
        </w:rPr>
        <w:t>very</w:t>
      </w:r>
      <w:r>
        <w:rPr>
          <w:color w:val="231F20"/>
          <w:spacing w:val="-2"/>
          <w:w w:val="105"/>
        </w:rPr>
        <w:t xml:space="preserve"> </w:t>
      </w:r>
      <w:r>
        <w:rPr>
          <w:color w:val="231F20"/>
          <w:spacing w:val="3"/>
          <w:w w:val="105"/>
        </w:rPr>
        <w:t>modest.</w:t>
      </w:r>
      <w:r>
        <w:rPr>
          <w:color w:val="231F20"/>
          <w:spacing w:val="-2"/>
          <w:w w:val="105"/>
        </w:rPr>
        <w:t xml:space="preserve"> </w:t>
      </w:r>
      <w:r>
        <w:rPr>
          <w:color w:val="231F20"/>
          <w:spacing w:val="4"/>
          <w:w w:val="105"/>
        </w:rPr>
        <w:t xml:space="preserve">The </w:t>
      </w:r>
      <w:r>
        <w:rPr>
          <w:color w:val="231F20"/>
          <w:spacing w:val="3"/>
          <w:w w:val="105"/>
        </w:rPr>
        <w:t>hostels</w:t>
      </w:r>
      <w:r>
        <w:rPr>
          <w:color w:val="231F20"/>
          <w:spacing w:val="-15"/>
          <w:w w:val="105"/>
        </w:rPr>
        <w:t xml:space="preserve"> </w:t>
      </w:r>
      <w:r>
        <w:rPr>
          <w:color w:val="231F20"/>
          <w:spacing w:val="2"/>
          <w:w w:val="105"/>
        </w:rPr>
        <w:t>are</w:t>
      </w:r>
      <w:r>
        <w:rPr>
          <w:color w:val="231F20"/>
          <w:spacing w:val="-15"/>
          <w:w w:val="105"/>
        </w:rPr>
        <w:t xml:space="preserve"> </w:t>
      </w:r>
      <w:r>
        <w:rPr>
          <w:color w:val="231F20"/>
          <w:spacing w:val="3"/>
          <w:w w:val="105"/>
        </w:rPr>
        <w:t>also</w:t>
      </w:r>
      <w:r>
        <w:rPr>
          <w:color w:val="231F20"/>
          <w:spacing w:val="-15"/>
          <w:w w:val="105"/>
        </w:rPr>
        <w:t xml:space="preserve"> </w:t>
      </w:r>
      <w:r>
        <w:rPr>
          <w:color w:val="231F20"/>
          <w:spacing w:val="3"/>
          <w:w w:val="105"/>
        </w:rPr>
        <w:t>equipped</w:t>
      </w:r>
      <w:r>
        <w:rPr>
          <w:color w:val="231F20"/>
          <w:spacing w:val="-14"/>
          <w:w w:val="105"/>
        </w:rPr>
        <w:t xml:space="preserve"> </w:t>
      </w:r>
      <w:r>
        <w:rPr>
          <w:color w:val="231F20"/>
          <w:w w:val="105"/>
        </w:rPr>
        <w:t>to</w:t>
      </w:r>
      <w:r>
        <w:rPr>
          <w:color w:val="231F20"/>
          <w:spacing w:val="-15"/>
          <w:w w:val="105"/>
        </w:rPr>
        <w:t xml:space="preserve"> </w:t>
      </w:r>
      <w:r>
        <w:rPr>
          <w:color w:val="231F20"/>
          <w:spacing w:val="3"/>
          <w:w w:val="105"/>
        </w:rPr>
        <w:t>enable</w:t>
      </w:r>
      <w:r>
        <w:rPr>
          <w:color w:val="231F20"/>
          <w:spacing w:val="-15"/>
          <w:w w:val="105"/>
        </w:rPr>
        <w:t xml:space="preserve"> </w:t>
      </w:r>
      <w:r>
        <w:rPr>
          <w:color w:val="231F20"/>
          <w:spacing w:val="2"/>
          <w:w w:val="105"/>
        </w:rPr>
        <w:t>the</w:t>
      </w:r>
      <w:r>
        <w:rPr>
          <w:color w:val="231F20"/>
          <w:spacing w:val="-14"/>
          <w:w w:val="105"/>
        </w:rPr>
        <w:t xml:space="preserve"> </w:t>
      </w:r>
      <w:r>
        <w:rPr>
          <w:color w:val="231F20"/>
          <w:spacing w:val="3"/>
          <w:w w:val="105"/>
        </w:rPr>
        <w:t>users</w:t>
      </w:r>
      <w:r>
        <w:rPr>
          <w:color w:val="231F20"/>
          <w:spacing w:val="-15"/>
          <w:w w:val="105"/>
        </w:rPr>
        <w:t xml:space="preserve"> </w:t>
      </w:r>
      <w:r>
        <w:rPr>
          <w:color w:val="231F20"/>
          <w:w w:val="105"/>
        </w:rPr>
        <w:t>to</w:t>
      </w:r>
      <w:r>
        <w:rPr>
          <w:color w:val="231F20"/>
          <w:spacing w:val="-15"/>
          <w:w w:val="105"/>
        </w:rPr>
        <w:t xml:space="preserve"> </w:t>
      </w:r>
      <w:r>
        <w:rPr>
          <w:color w:val="231F20"/>
          <w:spacing w:val="3"/>
          <w:w w:val="105"/>
        </w:rPr>
        <w:t>prepare</w:t>
      </w:r>
      <w:r>
        <w:rPr>
          <w:color w:val="231F20"/>
          <w:spacing w:val="-15"/>
          <w:w w:val="105"/>
        </w:rPr>
        <w:t xml:space="preserve"> </w:t>
      </w:r>
      <w:r>
        <w:rPr>
          <w:color w:val="231F20"/>
          <w:spacing w:val="3"/>
          <w:w w:val="105"/>
        </w:rPr>
        <w:t>their</w:t>
      </w:r>
      <w:r>
        <w:rPr>
          <w:color w:val="231F20"/>
          <w:spacing w:val="-14"/>
          <w:w w:val="105"/>
        </w:rPr>
        <w:t xml:space="preserve"> </w:t>
      </w:r>
      <w:r>
        <w:rPr>
          <w:color w:val="231F20"/>
          <w:spacing w:val="2"/>
          <w:w w:val="105"/>
        </w:rPr>
        <w:t>own</w:t>
      </w:r>
      <w:r>
        <w:rPr>
          <w:color w:val="231F20"/>
          <w:spacing w:val="-15"/>
          <w:w w:val="105"/>
        </w:rPr>
        <w:t xml:space="preserve"> </w:t>
      </w:r>
      <w:r>
        <w:rPr>
          <w:color w:val="231F20"/>
          <w:spacing w:val="3"/>
          <w:w w:val="105"/>
        </w:rPr>
        <w:t>meals</w:t>
      </w:r>
      <w:r>
        <w:rPr>
          <w:color w:val="231F20"/>
          <w:spacing w:val="-15"/>
          <w:w w:val="105"/>
        </w:rPr>
        <w:t xml:space="preserve"> </w:t>
      </w:r>
      <w:r>
        <w:rPr>
          <w:color w:val="231F20"/>
          <w:spacing w:val="4"/>
          <w:w w:val="105"/>
        </w:rPr>
        <w:t xml:space="preserve">if </w:t>
      </w:r>
      <w:r>
        <w:rPr>
          <w:color w:val="231F20"/>
          <w:spacing w:val="3"/>
          <w:w w:val="105"/>
        </w:rPr>
        <w:t>they</w:t>
      </w:r>
      <w:r>
        <w:rPr>
          <w:color w:val="231F20"/>
          <w:spacing w:val="-20"/>
          <w:w w:val="105"/>
        </w:rPr>
        <w:t xml:space="preserve"> </w:t>
      </w:r>
      <w:r>
        <w:rPr>
          <w:color w:val="231F20"/>
          <w:w w:val="105"/>
        </w:rPr>
        <w:t>so</w:t>
      </w:r>
      <w:r>
        <w:rPr>
          <w:color w:val="231F20"/>
          <w:spacing w:val="-19"/>
          <w:w w:val="105"/>
        </w:rPr>
        <w:t xml:space="preserve"> </w:t>
      </w:r>
      <w:r>
        <w:rPr>
          <w:color w:val="231F20"/>
          <w:spacing w:val="3"/>
          <w:w w:val="105"/>
        </w:rPr>
        <w:t>desire.</w:t>
      </w:r>
      <w:r>
        <w:rPr>
          <w:color w:val="231F20"/>
          <w:spacing w:val="-19"/>
          <w:w w:val="105"/>
        </w:rPr>
        <w:t xml:space="preserve"> </w:t>
      </w:r>
      <w:r>
        <w:rPr>
          <w:color w:val="231F20"/>
          <w:spacing w:val="2"/>
          <w:w w:val="105"/>
        </w:rPr>
        <w:t>The</w:t>
      </w:r>
      <w:r>
        <w:rPr>
          <w:color w:val="231F20"/>
          <w:spacing w:val="-20"/>
          <w:w w:val="105"/>
        </w:rPr>
        <w:t xml:space="preserve"> </w:t>
      </w:r>
      <w:r>
        <w:rPr>
          <w:color w:val="231F20"/>
          <w:spacing w:val="3"/>
          <w:w w:val="105"/>
        </w:rPr>
        <w:t>accommodation</w:t>
      </w:r>
      <w:r>
        <w:rPr>
          <w:color w:val="231F20"/>
          <w:spacing w:val="-19"/>
          <w:w w:val="105"/>
        </w:rPr>
        <w:t xml:space="preserve"> </w:t>
      </w:r>
      <w:r>
        <w:rPr>
          <w:color w:val="231F20"/>
          <w:spacing w:val="3"/>
          <w:w w:val="105"/>
        </w:rPr>
        <w:t>provided</w:t>
      </w:r>
      <w:r>
        <w:rPr>
          <w:color w:val="231F20"/>
          <w:spacing w:val="-19"/>
          <w:w w:val="105"/>
        </w:rPr>
        <w:t xml:space="preserve"> </w:t>
      </w:r>
      <w:r>
        <w:rPr>
          <w:color w:val="231F20"/>
          <w:w w:val="105"/>
        </w:rPr>
        <w:t>in</w:t>
      </w:r>
      <w:r>
        <w:rPr>
          <w:color w:val="231F20"/>
          <w:spacing w:val="-19"/>
          <w:w w:val="105"/>
        </w:rPr>
        <w:t xml:space="preserve"> </w:t>
      </w:r>
      <w:r>
        <w:rPr>
          <w:color w:val="231F20"/>
          <w:spacing w:val="2"/>
          <w:w w:val="105"/>
        </w:rPr>
        <w:t>the</w:t>
      </w:r>
      <w:r>
        <w:rPr>
          <w:color w:val="231F20"/>
          <w:spacing w:val="-20"/>
          <w:w w:val="105"/>
        </w:rPr>
        <w:t xml:space="preserve"> </w:t>
      </w:r>
      <w:r>
        <w:rPr>
          <w:color w:val="231F20"/>
          <w:spacing w:val="3"/>
          <w:w w:val="105"/>
        </w:rPr>
        <w:t>hostels</w:t>
      </w:r>
      <w:r>
        <w:rPr>
          <w:color w:val="231F20"/>
          <w:spacing w:val="-19"/>
          <w:w w:val="105"/>
        </w:rPr>
        <w:t xml:space="preserve"> </w:t>
      </w:r>
      <w:r>
        <w:rPr>
          <w:color w:val="231F20"/>
          <w:w w:val="105"/>
        </w:rPr>
        <w:t>is</w:t>
      </w:r>
      <w:r>
        <w:rPr>
          <w:color w:val="231F20"/>
          <w:spacing w:val="-19"/>
          <w:w w:val="105"/>
        </w:rPr>
        <w:t xml:space="preserve"> </w:t>
      </w:r>
      <w:r>
        <w:rPr>
          <w:color w:val="231F20"/>
          <w:spacing w:val="2"/>
          <w:w w:val="105"/>
        </w:rPr>
        <w:t>for</w:t>
      </w:r>
      <w:r>
        <w:rPr>
          <w:color w:val="231F20"/>
          <w:spacing w:val="-19"/>
          <w:w w:val="105"/>
        </w:rPr>
        <w:t xml:space="preserve"> </w:t>
      </w:r>
      <w:r>
        <w:rPr>
          <w:color w:val="231F20"/>
          <w:w w:val="105"/>
        </w:rPr>
        <w:t>a</w:t>
      </w:r>
      <w:r>
        <w:rPr>
          <w:color w:val="231F20"/>
          <w:spacing w:val="-20"/>
          <w:w w:val="105"/>
        </w:rPr>
        <w:t xml:space="preserve"> </w:t>
      </w:r>
      <w:r>
        <w:rPr>
          <w:color w:val="231F20"/>
          <w:spacing w:val="4"/>
          <w:w w:val="105"/>
        </w:rPr>
        <w:t xml:space="preserve">limited </w:t>
      </w:r>
      <w:r>
        <w:rPr>
          <w:color w:val="231F20"/>
          <w:spacing w:val="3"/>
          <w:w w:val="105"/>
        </w:rPr>
        <w:t xml:space="preserve">number </w:t>
      </w:r>
      <w:r>
        <w:rPr>
          <w:color w:val="231F20"/>
          <w:w w:val="105"/>
        </w:rPr>
        <w:t>of</w:t>
      </w:r>
      <w:r>
        <w:rPr>
          <w:color w:val="231F20"/>
          <w:spacing w:val="-2"/>
          <w:w w:val="105"/>
        </w:rPr>
        <w:t xml:space="preserve"> </w:t>
      </w:r>
      <w:r>
        <w:rPr>
          <w:color w:val="231F20"/>
          <w:spacing w:val="4"/>
          <w:w w:val="105"/>
        </w:rPr>
        <w:t>days.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spacing w:before="114"/>
        <w:ind w:left="117"/>
        <w:rPr>
          <w:rFonts w:ascii="Times New Roman"/>
          <w:i/>
          <w:sz w:val="24"/>
        </w:rPr>
      </w:pPr>
      <w:r w:rsidRPr="000D3991">
        <w:lastRenderedPageBreak/>
        <w:pict>
          <v:line id="_x0000_s1277" style="position:absolute;left:0;text-align:left;z-index:15773696;mso-position-horizontal-relative:page;mso-position-vertical-relative:page" from="445.05pt,69.45pt" to="445.05pt,771pt" strokecolor="#d7d9da" strokeweight="5pt">
            <w10:wrap anchorx="page" anchory="page"/>
          </v:line>
        </w:pict>
      </w:r>
      <w:r w:rsidR="00D12952">
        <w:rPr>
          <w:rFonts w:ascii="Times New Roman"/>
          <w:i/>
          <w:color w:val="231F20"/>
          <w:sz w:val="24"/>
        </w:rPr>
        <w:t>Caravan and Camping Sites</w:t>
      </w:r>
    </w:p>
    <w:p w:rsidR="000D3991" w:rsidRDefault="000D3991">
      <w:pPr>
        <w:pStyle w:val="BodyText"/>
        <w:spacing w:before="4"/>
        <w:rPr>
          <w:rFonts w:ascii="Times New Roman"/>
          <w:i/>
          <w:sz w:val="39"/>
        </w:rPr>
      </w:pPr>
    </w:p>
    <w:p w:rsidR="000D3991" w:rsidRDefault="00D12952">
      <w:pPr>
        <w:pStyle w:val="BodyText"/>
        <w:spacing w:line="300" w:lineRule="auto"/>
        <w:ind w:left="117" w:right="2210" w:firstLine="720"/>
        <w:jc w:val="both"/>
      </w:pPr>
      <w:r>
        <w:rPr>
          <w:color w:val="231F20"/>
          <w:spacing w:val="3"/>
          <w:w w:val="105"/>
        </w:rPr>
        <w:t>Caravan</w:t>
      </w:r>
      <w:r>
        <w:rPr>
          <w:color w:val="231F20"/>
          <w:spacing w:val="-29"/>
          <w:w w:val="105"/>
        </w:rPr>
        <w:t xml:space="preserve"> </w:t>
      </w:r>
      <w:r>
        <w:rPr>
          <w:color w:val="231F20"/>
          <w:spacing w:val="2"/>
          <w:w w:val="105"/>
        </w:rPr>
        <w:t>and</w:t>
      </w:r>
      <w:r>
        <w:rPr>
          <w:color w:val="231F20"/>
          <w:spacing w:val="-29"/>
          <w:w w:val="105"/>
        </w:rPr>
        <w:t xml:space="preserve"> </w:t>
      </w:r>
      <w:r>
        <w:rPr>
          <w:color w:val="231F20"/>
          <w:spacing w:val="3"/>
          <w:w w:val="105"/>
        </w:rPr>
        <w:t>camping</w:t>
      </w:r>
      <w:r>
        <w:rPr>
          <w:color w:val="231F20"/>
          <w:spacing w:val="-28"/>
          <w:w w:val="105"/>
        </w:rPr>
        <w:t xml:space="preserve"> </w:t>
      </w:r>
      <w:r>
        <w:rPr>
          <w:color w:val="231F20"/>
          <w:spacing w:val="3"/>
          <w:w w:val="105"/>
        </w:rPr>
        <w:t>sites</w:t>
      </w:r>
      <w:r>
        <w:rPr>
          <w:color w:val="231F20"/>
          <w:spacing w:val="-29"/>
          <w:w w:val="105"/>
        </w:rPr>
        <w:t xml:space="preserve"> </w:t>
      </w:r>
      <w:r>
        <w:rPr>
          <w:color w:val="231F20"/>
          <w:spacing w:val="3"/>
          <w:w w:val="105"/>
        </w:rPr>
        <w:t>constitute</w:t>
      </w:r>
      <w:r>
        <w:rPr>
          <w:color w:val="231F20"/>
          <w:spacing w:val="-28"/>
          <w:w w:val="105"/>
        </w:rPr>
        <w:t xml:space="preserve"> </w:t>
      </w:r>
      <w:r>
        <w:rPr>
          <w:color w:val="231F20"/>
          <w:w w:val="105"/>
        </w:rPr>
        <w:t>a</w:t>
      </w:r>
      <w:r>
        <w:rPr>
          <w:color w:val="231F20"/>
          <w:spacing w:val="-29"/>
          <w:w w:val="105"/>
        </w:rPr>
        <w:t xml:space="preserve"> </w:t>
      </w:r>
      <w:r>
        <w:rPr>
          <w:color w:val="231F20"/>
          <w:spacing w:val="3"/>
          <w:w w:val="105"/>
        </w:rPr>
        <w:t>significant</w:t>
      </w:r>
      <w:r>
        <w:rPr>
          <w:color w:val="231F20"/>
          <w:spacing w:val="-28"/>
          <w:w w:val="105"/>
        </w:rPr>
        <w:t xml:space="preserve"> </w:t>
      </w:r>
      <w:r>
        <w:rPr>
          <w:color w:val="231F20"/>
          <w:spacing w:val="4"/>
          <w:w w:val="105"/>
        </w:rPr>
        <w:t xml:space="preserve">accommodation </w:t>
      </w:r>
      <w:r>
        <w:rPr>
          <w:color w:val="231F20"/>
          <w:spacing w:val="3"/>
          <w:w w:val="105"/>
        </w:rPr>
        <w:t>category</w:t>
      </w:r>
      <w:r>
        <w:rPr>
          <w:color w:val="231F20"/>
          <w:spacing w:val="-19"/>
          <w:w w:val="105"/>
        </w:rPr>
        <w:t xml:space="preserve"> </w:t>
      </w:r>
      <w:r>
        <w:rPr>
          <w:color w:val="231F20"/>
          <w:w w:val="105"/>
        </w:rPr>
        <w:t>in</w:t>
      </w:r>
      <w:r>
        <w:rPr>
          <w:color w:val="231F20"/>
          <w:spacing w:val="-19"/>
          <w:w w:val="105"/>
        </w:rPr>
        <w:t xml:space="preserve"> </w:t>
      </w:r>
      <w:r>
        <w:rPr>
          <w:color w:val="231F20"/>
          <w:spacing w:val="3"/>
          <w:w w:val="105"/>
        </w:rPr>
        <w:t>many</w:t>
      </w:r>
      <w:r>
        <w:rPr>
          <w:color w:val="231F20"/>
          <w:spacing w:val="-18"/>
          <w:w w:val="105"/>
        </w:rPr>
        <w:t xml:space="preserve"> </w:t>
      </w:r>
      <w:r>
        <w:rPr>
          <w:color w:val="231F20"/>
          <w:spacing w:val="3"/>
          <w:w w:val="105"/>
        </w:rPr>
        <w:t>holiday</w:t>
      </w:r>
      <w:r>
        <w:rPr>
          <w:color w:val="231F20"/>
          <w:spacing w:val="-19"/>
          <w:w w:val="105"/>
        </w:rPr>
        <w:t xml:space="preserve"> </w:t>
      </w:r>
      <w:r>
        <w:rPr>
          <w:color w:val="231F20"/>
          <w:spacing w:val="3"/>
          <w:w w:val="105"/>
        </w:rPr>
        <w:t>areas.</w:t>
      </w:r>
      <w:r>
        <w:rPr>
          <w:color w:val="231F20"/>
          <w:spacing w:val="-18"/>
          <w:w w:val="105"/>
        </w:rPr>
        <w:t xml:space="preserve"> </w:t>
      </w:r>
      <w:r>
        <w:rPr>
          <w:color w:val="231F20"/>
          <w:spacing w:val="3"/>
          <w:w w:val="105"/>
        </w:rPr>
        <w:t>These</w:t>
      </w:r>
      <w:r>
        <w:rPr>
          <w:color w:val="231F20"/>
          <w:spacing w:val="-19"/>
          <w:w w:val="105"/>
        </w:rPr>
        <w:t xml:space="preserve"> </w:t>
      </w:r>
      <w:r>
        <w:rPr>
          <w:color w:val="231F20"/>
          <w:spacing w:val="2"/>
          <w:w w:val="105"/>
        </w:rPr>
        <w:t>are</w:t>
      </w:r>
      <w:r>
        <w:rPr>
          <w:color w:val="231F20"/>
          <w:spacing w:val="-19"/>
          <w:w w:val="105"/>
        </w:rPr>
        <w:t xml:space="preserve"> </w:t>
      </w:r>
      <w:r>
        <w:rPr>
          <w:color w:val="231F20"/>
          <w:spacing w:val="3"/>
          <w:w w:val="105"/>
        </w:rPr>
        <w:t>very</w:t>
      </w:r>
      <w:r>
        <w:rPr>
          <w:color w:val="231F20"/>
          <w:spacing w:val="-18"/>
          <w:w w:val="105"/>
        </w:rPr>
        <w:t xml:space="preserve"> </w:t>
      </w:r>
      <w:r>
        <w:rPr>
          <w:color w:val="231F20"/>
          <w:spacing w:val="3"/>
          <w:w w:val="105"/>
        </w:rPr>
        <w:t>popular</w:t>
      </w:r>
      <w:r>
        <w:rPr>
          <w:color w:val="231F20"/>
          <w:spacing w:val="-19"/>
          <w:w w:val="105"/>
        </w:rPr>
        <w:t xml:space="preserve"> </w:t>
      </w:r>
      <w:r>
        <w:rPr>
          <w:color w:val="231F20"/>
          <w:w w:val="105"/>
        </w:rPr>
        <w:t>in</w:t>
      </w:r>
      <w:r>
        <w:rPr>
          <w:color w:val="231F20"/>
          <w:spacing w:val="-18"/>
          <w:w w:val="105"/>
        </w:rPr>
        <w:t xml:space="preserve"> </w:t>
      </w:r>
      <w:r>
        <w:rPr>
          <w:color w:val="231F20"/>
          <w:spacing w:val="3"/>
          <w:w w:val="105"/>
        </w:rPr>
        <w:t>some</w:t>
      </w:r>
      <w:r>
        <w:rPr>
          <w:color w:val="231F20"/>
          <w:spacing w:val="-19"/>
          <w:w w:val="105"/>
        </w:rPr>
        <w:t xml:space="preserve"> </w:t>
      </w:r>
      <w:r>
        <w:rPr>
          <w:color w:val="231F20"/>
          <w:spacing w:val="4"/>
          <w:w w:val="105"/>
        </w:rPr>
        <w:t xml:space="preserve">European </w:t>
      </w:r>
      <w:r>
        <w:rPr>
          <w:color w:val="231F20"/>
          <w:spacing w:val="3"/>
          <w:w w:val="105"/>
        </w:rPr>
        <w:t xml:space="preserve">Countries </w:t>
      </w:r>
      <w:r>
        <w:rPr>
          <w:color w:val="231F20"/>
          <w:w w:val="105"/>
        </w:rPr>
        <w:t xml:space="preserve">as in </w:t>
      </w:r>
      <w:r>
        <w:rPr>
          <w:color w:val="231F20"/>
          <w:spacing w:val="2"/>
          <w:w w:val="105"/>
        </w:rPr>
        <w:t xml:space="preserve">the </w:t>
      </w:r>
      <w:r>
        <w:rPr>
          <w:color w:val="231F20"/>
          <w:spacing w:val="3"/>
          <w:w w:val="105"/>
        </w:rPr>
        <w:t xml:space="preserve">United States </w:t>
      </w:r>
      <w:r>
        <w:rPr>
          <w:color w:val="231F20"/>
          <w:w w:val="105"/>
        </w:rPr>
        <w:t xml:space="preserve">of </w:t>
      </w:r>
      <w:r>
        <w:rPr>
          <w:color w:val="231F20"/>
          <w:spacing w:val="3"/>
          <w:w w:val="105"/>
        </w:rPr>
        <w:t xml:space="preserve">America. These </w:t>
      </w:r>
      <w:r>
        <w:rPr>
          <w:color w:val="231F20"/>
          <w:spacing w:val="2"/>
          <w:w w:val="105"/>
        </w:rPr>
        <w:t xml:space="preserve">are </w:t>
      </w:r>
      <w:r>
        <w:rPr>
          <w:color w:val="231F20"/>
          <w:spacing w:val="3"/>
          <w:w w:val="105"/>
        </w:rPr>
        <w:t xml:space="preserve">also known </w:t>
      </w:r>
      <w:r>
        <w:rPr>
          <w:color w:val="231F20"/>
          <w:spacing w:val="4"/>
          <w:w w:val="105"/>
        </w:rPr>
        <w:t>as</w:t>
      </w:r>
      <w:r>
        <w:rPr>
          <w:color w:val="231F20"/>
          <w:spacing w:val="71"/>
          <w:w w:val="105"/>
        </w:rPr>
        <w:t xml:space="preserve"> </w:t>
      </w:r>
      <w:r>
        <w:rPr>
          <w:color w:val="231F20"/>
          <w:spacing w:val="3"/>
          <w:w w:val="105"/>
        </w:rPr>
        <w:t>open-air</w:t>
      </w:r>
      <w:r>
        <w:rPr>
          <w:color w:val="231F20"/>
          <w:spacing w:val="-19"/>
          <w:w w:val="105"/>
        </w:rPr>
        <w:t xml:space="preserve"> </w:t>
      </w:r>
      <w:r>
        <w:rPr>
          <w:color w:val="231F20"/>
          <w:spacing w:val="3"/>
          <w:w w:val="105"/>
        </w:rPr>
        <w:t>hostels,</w:t>
      </w:r>
      <w:r>
        <w:rPr>
          <w:color w:val="231F20"/>
          <w:spacing w:val="-18"/>
          <w:w w:val="105"/>
        </w:rPr>
        <w:t xml:space="preserve"> </w:t>
      </w:r>
      <w:r>
        <w:rPr>
          <w:color w:val="231F20"/>
          <w:spacing w:val="3"/>
          <w:w w:val="105"/>
        </w:rPr>
        <w:t>tourist’s</w:t>
      </w:r>
      <w:r>
        <w:rPr>
          <w:color w:val="231F20"/>
          <w:spacing w:val="-18"/>
          <w:w w:val="105"/>
        </w:rPr>
        <w:t xml:space="preserve"> </w:t>
      </w:r>
      <w:r>
        <w:rPr>
          <w:color w:val="231F20"/>
          <w:spacing w:val="3"/>
          <w:w w:val="105"/>
        </w:rPr>
        <w:t>camps</w:t>
      </w:r>
      <w:r>
        <w:rPr>
          <w:color w:val="231F20"/>
          <w:spacing w:val="-18"/>
          <w:w w:val="105"/>
        </w:rPr>
        <w:t xml:space="preserve"> </w:t>
      </w:r>
      <w:r>
        <w:rPr>
          <w:color w:val="231F20"/>
          <w:w w:val="105"/>
        </w:rPr>
        <w:t>or</w:t>
      </w:r>
      <w:r>
        <w:rPr>
          <w:color w:val="231F20"/>
          <w:spacing w:val="-18"/>
          <w:w w:val="105"/>
        </w:rPr>
        <w:t xml:space="preserve"> </w:t>
      </w:r>
      <w:r>
        <w:rPr>
          <w:color w:val="231F20"/>
          <w:spacing w:val="3"/>
          <w:w w:val="105"/>
        </w:rPr>
        <w:t>camping</w:t>
      </w:r>
      <w:r>
        <w:rPr>
          <w:color w:val="231F20"/>
          <w:spacing w:val="-18"/>
          <w:w w:val="105"/>
        </w:rPr>
        <w:t xml:space="preserve"> </w:t>
      </w:r>
      <w:r>
        <w:rPr>
          <w:color w:val="231F20"/>
          <w:spacing w:val="3"/>
          <w:w w:val="105"/>
        </w:rPr>
        <w:t>grounds.</w:t>
      </w:r>
      <w:r>
        <w:rPr>
          <w:color w:val="231F20"/>
          <w:spacing w:val="-18"/>
          <w:w w:val="105"/>
        </w:rPr>
        <w:t xml:space="preserve"> </w:t>
      </w:r>
      <w:r>
        <w:rPr>
          <w:color w:val="231F20"/>
          <w:spacing w:val="3"/>
          <w:w w:val="105"/>
        </w:rPr>
        <w:t>Camping</w:t>
      </w:r>
      <w:r>
        <w:rPr>
          <w:color w:val="231F20"/>
          <w:spacing w:val="-18"/>
          <w:w w:val="105"/>
        </w:rPr>
        <w:t xml:space="preserve"> </w:t>
      </w:r>
      <w:r>
        <w:rPr>
          <w:color w:val="231F20"/>
          <w:spacing w:val="4"/>
          <w:w w:val="105"/>
        </w:rPr>
        <w:t xml:space="preserve">originally </w:t>
      </w:r>
      <w:r>
        <w:rPr>
          <w:color w:val="231F20"/>
          <w:spacing w:val="3"/>
          <w:w w:val="105"/>
        </w:rPr>
        <w:t>practiced</w:t>
      </w:r>
      <w:r>
        <w:rPr>
          <w:color w:val="231F20"/>
          <w:spacing w:val="-24"/>
          <w:w w:val="105"/>
        </w:rPr>
        <w:t xml:space="preserve"> </w:t>
      </w:r>
      <w:r>
        <w:rPr>
          <w:color w:val="231F20"/>
          <w:w w:val="105"/>
        </w:rPr>
        <w:t>by</w:t>
      </w:r>
      <w:r>
        <w:rPr>
          <w:color w:val="231F20"/>
          <w:spacing w:val="-23"/>
          <w:w w:val="105"/>
        </w:rPr>
        <w:t xml:space="preserve"> </w:t>
      </w:r>
      <w:r>
        <w:rPr>
          <w:color w:val="231F20"/>
          <w:spacing w:val="3"/>
          <w:w w:val="105"/>
        </w:rPr>
        <w:t>hikers</w:t>
      </w:r>
      <w:r>
        <w:rPr>
          <w:color w:val="231F20"/>
          <w:spacing w:val="-23"/>
          <w:w w:val="105"/>
        </w:rPr>
        <w:t xml:space="preserve"> </w:t>
      </w:r>
      <w:r>
        <w:rPr>
          <w:color w:val="231F20"/>
          <w:w w:val="105"/>
        </w:rPr>
        <w:t>on</w:t>
      </w:r>
      <w:r>
        <w:rPr>
          <w:color w:val="231F20"/>
          <w:spacing w:val="-23"/>
          <w:w w:val="105"/>
        </w:rPr>
        <w:t xml:space="preserve"> </w:t>
      </w:r>
      <w:r>
        <w:rPr>
          <w:color w:val="231F20"/>
          <w:spacing w:val="3"/>
          <w:w w:val="105"/>
        </w:rPr>
        <w:t>foot,</w:t>
      </w:r>
      <w:r>
        <w:rPr>
          <w:color w:val="231F20"/>
          <w:spacing w:val="-24"/>
          <w:w w:val="105"/>
        </w:rPr>
        <w:t xml:space="preserve"> </w:t>
      </w:r>
      <w:r>
        <w:rPr>
          <w:color w:val="231F20"/>
          <w:w w:val="105"/>
        </w:rPr>
        <w:t>is</w:t>
      </w:r>
      <w:r>
        <w:rPr>
          <w:color w:val="231F20"/>
          <w:spacing w:val="-23"/>
          <w:w w:val="105"/>
        </w:rPr>
        <w:t xml:space="preserve"> </w:t>
      </w:r>
      <w:r>
        <w:rPr>
          <w:color w:val="231F20"/>
          <w:spacing w:val="3"/>
          <w:w w:val="105"/>
        </w:rPr>
        <w:t>increasingly</w:t>
      </w:r>
      <w:r>
        <w:rPr>
          <w:color w:val="231F20"/>
          <w:spacing w:val="-23"/>
          <w:w w:val="105"/>
        </w:rPr>
        <w:t xml:space="preserve"> </w:t>
      </w:r>
      <w:r>
        <w:rPr>
          <w:color w:val="231F20"/>
          <w:spacing w:val="3"/>
          <w:w w:val="105"/>
        </w:rPr>
        <w:t>giving</w:t>
      </w:r>
      <w:r>
        <w:rPr>
          <w:color w:val="231F20"/>
          <w:spacing w:val="-23"/>
          <w:w w:val="105"/>
        </w:rPr>
        <w:t xml:space="preserve"> </w:t>
      </w:r>
      <w:r>
        <w:rPr>
          <w:color w:val="231F20"/>
          <w:spacing w:val="2"/>
          <w:w w:val="105"/>
        </w:rPr>
        <w:t>way</w:t>
      </w:r>
      <w:r>
        <w:rPr>
          <w:color w:val="231F20"/>
          <w:spacing w:val="-23"/>
          <w:w w:val="105"/>
        </w:rPr>
        <w:t xml:space="preserve"> </w:t>
      </w:r>
      <w:r>
        <w:rPr>
          <w:color w:val="231F20"/>
          <w:w w:val="105"/>
        </w:rPr>
        <w:t>to</w:t>
      </w:r>
      <w:r>
        <w:rPr>
          <w:color w:val="231F20"/>
          <w:spacing w:val="-24"/>
          <w:w w:val="105"/>
        </w:rPr>
        <w:t xml:space="preserve"> </w:t>
      </w:r>
      <w:r>
        <w:rPr>
          <w:color w:val="231F20"/>
          <w:spacing w:val="2"/>
          <w:w w:val="105"/>
        </w:rPr>
        <w:t>car</w:t>
      </w:r>
      <w:r>
        <w:rPr>
          <w:color w:val="231F20"/>
          <w:spacing w:val="-23"/>
          <w:w w:val="105"/>
        </w:rPr>
        <w:t xml:space="preserve"> </w:t>
      </w:r>
      <w:r>
        <w:rPr>
          <w:color w:val="231F20"/>
          <w:spacing w:val="3"/>
          <w:w w:val="105"/>
        </w:rPr>
        <w:t>camping.</w:t>
      </w:r>
      <w:r>
        <w:rPr>
          <w:color w:val="231F20"/>
          <w:spacing w:val="-23"/>
          <w:w w:val="105"/>
        </w:rPr>
        <w:t xml:space="preserve"> </w:t>
      </w:r>
      <w:r>
        <w:rPr>
          <w:color w:val="231F20"/>
          <w:spacing w:val="4"/>
          <w:w w:val="105"/>
        </w:rPr>
        <w:t xml:space="preserve">The </w:t>
      </w:r>
      <w:r>
        <w:rPr>
          <w:color w:val="231F20"/>
          <w:spacing w:val="3"/>
          <w:w w:val="105"/>
        </w:rPr>
        <w:t>sites</w:t>
      </w:r>
      <w:r>
        <w:rPr>
          <w:color w:val="231F20"/>
          <w:spacing w:val="-23"/>
          <w:w w:val="105"/>
        </w:rPr>
        <w:t xml:space="preserve"> </w:t>
      </w:r>
      <w:r>
        <w:rPr>
          <w:color w:val="231F20"/>
          <w:spacing w:val="2"/>
          <w:w w:val="105"/>
        </w:rPr>
        <w:t>are</w:t>
      </w:r>
      <w:r>
        <w:rPr>
          <w:color w:val="231F20"/>
          <w:spacing w:val="-22"/>
          <w:w w:val="105"/>
        </w:rPr>
        <w:t xml:space="preserve"> </w:t>
      </w:r>
      <w:r>
        <w:rPr>
          <w:color w:val="231F20"/>
          <w:spacing w:val="3"/>
          <w:w w:val="105"/>
        </w:rPr>
        <w:t>usually</w:t>
      </w:r>
      <w:r>
        <w:rPr>
          <w:color w:val="231F20"/>
          <w:spacing w:val="-22"/>
          <w:w w:val="105"/>
        </w:rPr>
        <w:t xml:space="preserve"> </w:t>
      </w:r>
      <w:r>
        <w:rPr>
          <w:color w:val="231F20"/>
          <w:spacing w:val="3"/>
          <w:w w:val="105"/>
        </w:rPr>
        <w:t>located</w:t>
      </w:r>
      <w:r>
        <w:rPr>
          <w:color w:val="231F20"/>
          <w:spacing w:val="-22"/>
          <w:w w:val="105"/>
        </w:rPr>
        <w:t xml:space="preserve"> </w:t>
      </w:r>
      <w:r>
        <w:rPr>
          <w:color w:val="231F20"/>
          <w:spacing w:val="3"/>
          <w:w w:val="105"/>
        </w:rPr>
        <w:t>within</w:t>
      </w:r>
      <w:r>
        <w:rPr>
          <w:color w:val="231F20"/>
          <w:spacing w:val="-22"/>
          <w:w w:val="105"/>
        </w:rPr>
        <w:t xml:space="preserve"> </w:t>
      </w:r>
      <w:r>
        <w:rPr>
          <w:color w:val="231F20"/>
          <w:spacing w:val="2"/>
          <w:w w:val="105"/>
        </w:rPr>
        <w:t>the</w:t>
      </w:r>
      <w:r>
        <w:rPr>
          <w:color w:val="231F20"/>
          <w:spacing w:val="-22"/>
          <w:w w:val="105"/>
        </w:rPr>
        <w:t xml:space="preserve"> </w:t>
      </w:r>
      <w:r>
        <w:rPr>
          <w:color w:val="231F20"/>
          <w:spacing w:val="3"/>
          <w:w w:val="105"/>
        </w:rPr>
        <w:t>large</w:t>
      </w:r>
      <w:r>
        <w:rPr>
          <w:color w:val="231F20"/>
          <w:spacing w:val="-22"/>
          <w:w w:val="105"/>
        </w:rPr>
        <w:t xml:space="preserve"> </w:t>
      </w:r>
      <w:r>
        <w:rPr>
          <w:color w:val="231F20"/>
          <w:spacing w:val="3"/>
          <w:w w:val="105"/>
        </w:rPr>
        <w:t>cities</w:t>
      </w:r>
      <w:r>
        <w:rPr>
          <w:color w:val="231F20"/>
          <w:spacing w:val="-22"/>
          <w:w w:val="105"/>
        </w:rPr>
        <w:t xml:space="preserve"> </w:t>
      </w:r>
      <w:r>
        <w:rPr>
          <w:color w:val="231F20"/>
          <w:w w:val="105"/>
        </w:rPr>
        <w:t>in</w:t>
      </w:r>
      <w:r>
        <w:rPr>
          <w:color w:val="231F20"/>
          <w:spacing w:val="-22"/>
          <w:w w:val="105"/>
        </w:rPr>
        <w:t xml:space="preserve"> </w:t>
      </w:r>
      <w:r>
        <w:rPr>
          <w:color w:val="231F20"/>
          <w:spacing w:val="3"/>
          <w:w w:val="105"/>
        </w:rPr>
        <w:t>open</w:t>
      </w:r>
      <w:r>
        <w:rPr>
          <w:color w:val="231F20"/>
          <w:spacing w:val="-22"/>
          <w:w w:val="105"/>
        </w:rPr>
        <w:t xml:space="preserve"> </w:t>
      </w:r>
      <w:r>
        <w:rPr>
          <w:color w:val="231F20"/>
          <w:spacing w:val="3"/>
          <w:w w:val="105"/>
        </w:rPr>
        <w:t>spaces.</w:t>
      </w:r>
      <w:r>
        <w:rPr>
          <w:color w:val="231F20"/>
          <w:spacing w:val="-22"/>
          <w:w w:val="105"/>
        </w:rPr>
        <w:t xml:space="preserve"> </w:t>
      </w:r>
      <w:r>
        <w:rPr>
          <w:color w:val="231F20"/>
          <w:spacing w:val="3"/>
          <w:w w:val="105"/>
        </w:rPr>
        <w:t>Equipped</w:t>
      </w:r>
      <w:r>
        <w:rPr>
          <w:color w:val="231F20"/>
          <w:spacing w:val="-22"/>
          <w:w w:val="105"/>
        </w:rPr>
        <w:t xml:space="preserve"> </w:t>
      </w:r>
      <w:r>
        <w:rPr>
          <w:color w:val="231F20"/>
          <w:spacing w:val="4"/>
          <w:w w:val="105"/>
        </w:rPr>
        <w:t xml:space="preserve">to </w:t>
      </w:r>
      <w:r>
        <w:rPr>
          <w:color w:val="231F20"/>
          <w:spacing w:val="3"/>
          <w:w w:val="105"/>
        </w:rPr>
        <w:t>receive</w:t>
      </w:r>
      <w:r>
        <w:rPr>
          <w:color w:val="231F20"/>
          <w:spacing w:val="-25"/>
          <w:w w:val="105"/>
        </w:rPr>
        <w:t xml:space="preserve"> </w:t>
      </w:r>
      <w:r>
        <w:rPr>
          <w:color w:val="231F20"/>
          <w:spacing w:val="3"/>
          <w:w w:val="105"/>
        </w:rPr>
        <w:t>mobile</w:t>
      </w:r>
      <w:r>
        <w:rPr>
          <w:color w:val="231F20"/>
          <w:spacing w:val="-24"/>
          <w:w w:val="105"/>
        </w:rPr>
        <w:t xml:space="preserve"> </w:t>
      </w:r>
      <w:r>
        <w:rPr>
          <w:color w:val="231F20"/>
          <w:spacing w:val="3"/>
          <w:w w:val="105"/>
        </w:rPr>
        <w:t>accommodation</w:t>
      </w:r>
      <w:r>
        <w:rPr>
          <w:color w:val="231F20"/>
          <w:spacing w:val="-25"/>
          <w:w w:val="105"/>
        </w:rPr>
        <w:t xml:space="preserve"> </w:t>
      </w:r>
      <w:r>
        <w:rPr>
          <w:color w:val="231F20"/>
          <w:w w:val="105"/>
        </w:rPr>
        <w:t>in</w:t>
      </w:r>
      <w:r>
        <w:rPr>
          <w:color w:val="231F20"/>
          <w:spacing w:val="-24"/>
          <w:w w:val="105"/>
        </w:rPr>
        <w:t xml:space="preserve"> </w:t>
      </w:r>
      <w:r>
        <w:rPr>
          <w:color w:val="231F20"/>
          <w:spacing w:val="2"/>
          <w:w w:val="105"/>
        </w:rPr>
        <w:t>the</w:t>
      </w:r>
      <w:r>
        <w:rPr>
          <w:color w:val="231F20"/>
          <w:spacing w:val="-25"/>
          <w:w w:val="105"/>
        </w:rPr>
        <w:t xml:space="preserve"> </w:t>
      </w:r>
      <w:r>
        <w:rPr>
          <w:color w:val="231F20"/>
          <w:spacing w:val="3"/>
          <w:w w:val="105"/>
        </w:rPr>
        <w:t>form</w:t>
      </w:r>
      <w:r>
        <w:rPr>
          <w:color w:val="231F20"/>
          <w:spacing w:val="-24"/>
          <w:w w:val="105"/>
        </w:rPr>
        <w:t xml:space="preserve"> </w:t>
      </w:r>
      <w:r>
        <w:rPr>
          <w:color w:val="231F20"/>
          <w:w w:val="105"/>
        </w:rPr>
        <w:t>of</w:t>
      </w:r>
      <w:r>
        <w:rPr>
          <w:color w:val="231F20"/>
          <w:spacing w:val="-25"/>
          <w:w w:val="105"/>
        </w:rPr>
        <w:t xml:space="preserve"> </w:t>
      </w:r>
      <w:r>
        <w:rPr>
          <w:color w:val="231F20"/>
          <w:spacing w:val="3"/>
          <w:w w:val="105"/>
        </w:rPr>
        <w:t>caravans,</w:t>
      </w:r>
      <w:r>
        <w:rPr>
          <w:color w:val="231F20"/>
          <w:spacing w:val="-24"/>
          <w:w w:val="105"/>
        </w:rPr>
        <w:t xml:space="preserve"> </w:t>
      </w:r>
      <w:r>
        <w:rPr>
          <w:color w:val="231F20"/>
          <w:spacing w:val="2"/>
          <w:w w:val="105"/>
        </w:rPr>
        <w:t>the</w:t>
      </w:r>
      <w:r>
        <w:rPr>
          <w:color w:val="231F20"/>
          <w:spacing w:val="-25"/>
          <w:w w:val="105"/>
        </w:rPr>
        <w:t xml:space="preserve"> </w:t>
      </w:r>
      <w:r>
        <w:rPr>
          <w:color w:val="231F20"/>
          <w:spacing w:val="3"/>
          <w:w w:val="105"/>
        </w:rPr>
        <w:t>camping</w:t>
      </w:r>
      <w:r>
        <w:rPr>
          <w:color w:val="231F20"/>
          <w:spacing w:val="-24"/>
          <w:w w:val="105"/>
        </w:rPr>
        <w:t xml:space="preserve"> </w:t>
      </w:r>
      <w:r>
        <w:rPr>
          <w:color w:val="231F20"/>
          <w:spacing w:val="4"/>
          <w:w w:val="105"/>
        </w:rPr>
        <w:t xml:space="preserve">sited </w:t>
      </w:r>
      <w:r>
        <w:rPr>
          <w:color w:val="231F20"/>
          <w:spacing w:val="3"/>
          <w:w w:val="105"/>
        </w:rPr>
        <w:t>provide</w:t>
      </w:r>
      <w:r>
        <w:rPr>
          <w:color w:val="231F20"/>
          <w:spacing w:val="-8"/>
          <w:w w:val="105"/>
        </w:rPr>
        <w:t xml:space="preserve"> </w:t>
      </w:r>
      <w:r>
        <w:rPr>
          <w:color w:val="231F20"/>
          <w:spacing w:val="3"/>
          <w:w w:val="105"/>
        </w:rPr>
        <w:t>facilities</w:t>
      </w:r>
      <w:r>
        <w:rPr>
          <w:color w:val="231F20"/>
          <w:spacing w:val="-7"/>
          <w:w w:val="105"/>
        </w:rPr>
        <w:t xml:space="preserve"> </w:t>
      </w:r>
      <w:r>
        <w:rPr>
          <w:color w:val="231F20"/>
          <w:spacing w:val="2"/>
          <w:w w:val="105"/>
        </w:rPr>
        <w:t>for</w:t>
      </w:r>
      <w:r>
        <w:rPr>
          <w:color w:val="231F20"/>
          <w:spacing w:val="-7"/>
          <w:w w:val="105"/>
        </w:rPr>
        <w:t xml:space="preserve"> </w:t>
      </w:r>
      <w:r>
        <w:rPr>
          <w:color w:val="231F20"/>
          <w:spacing w:val="3"/>
          <w:w w:val="105"/>
        </w:rPr>
        <w:t>parking,</w:t>
      </w:r>
      <w:r>
        <w:rPr>
          <w:color w:val="231F20"/>
          <w:spacing w:val="-7"/>
          <w:w w:val="105"/>
        </w:rPr>
        <w:t xml:space="preserve"> </w:t>
      </w:r>
      <w:r>
        <w:rPr>
          <w:color w:val="231F20"/>
          <w:spacing w:val="3"/>
          <w:w w:val="105"/>
        </w:rPr>
        <w:t>tent</w:t>
      </w:r>
      <w:r>
        <w:rPr>
          <w:color w:val="231F20"/>
          <w:spacing w:val="-7"/>
          <w:w w:val="105"/>
        </w:rPr>
        <w:t xml:space="preserve"> </w:t>
      </w:r>
      <w:r>
        <w:rPr>
          <w:color w:val="231F20"/>
          <w:spacing w:val="3"/>
          <w:w w:val="105"/>
        </w:rPr>
        <w:t>pitching,</w:t>
      </w:r>
      <w:r>
        <w:rPr>
          <w:color w:val="231F20"/>
          <w:spacing w:val="-7"/>
          <w:w w:val="105"/>
        </w:rPr>
        <w:t xml:space="preserve"> </w:t>
      </w:r>
      <w:r>
        <w:rPr>
          <w:color w:val="231F20"/>
          <w:spacing w:val="3"/>
          <w:w w:val="105"/>
        </w:rPr>
        <w:t>water,</w:t>
      </w:r>
      <w:r>
        <w:rPr>
          <w:color w:val="231F20"/>
          <w:spacing w:val="-7"/>
          <w:w w:val="105"/>
        </w:rPr>
        <w:t xml:space="preserve"> </w:t>
      </w:r>
      <w:r>
        <w:rPr>
          <w:color w:val="231F20"/>
          <w:spacing w:val="3"/>
          <w:w w:val="105"/>
        </w:rPr>
        <w:t>electricity,</w:t>
      </w:r>
      <w:r>
        <w:rPr>
          <w:color w:val="231F20"/>
          <w:spacing w:val="-7"/>
          <w:w w:val="105"/>
        </w:rPr>
        <w:t xml:space="preserve"> </w:t>
      </w:r>
      <w:r>
        <w:rPr>
          <w:color w:val="231F20"/>
          <w:spacing w:val="3"/>
          <w:w w:val="105"/>
        </w:rPr>
        <w:t>toilet,</w:t>
      </w:r>
      <w:r>
        <w:rPr>
          <w:color w:val="231F20"/>
          <w:spacing w:val="-7"/>
          <w:w w:val="105"/>
        </w:rPr>
        <w:t xml:space="preserve"> </w:t>
      </w:r>
      <w:r>
        <w:rPr>
          <w:color w:val="231F20"/>
          <w:spacing w:val="4"/>
          <w:w w:val="105"/>
        </w:rPr>
        <w:t xml:space="preserve">etc. </w:t>
      </w:r>
      <w:r>
        <w:rPr>
          <w:color w:val="231F20"/>
          <w:spacing w:val="3"/>
          <w:w w:val="105"/>
        </w:rPr>
        <w:t xml:space="preserve">though </w:t>
      </w:r>
      <w:r>
        <w:rPr>
          <w:color w:val="231F20"/>
          <w:spacing w:val="2"/>
          <w:w w:val="105"/>
        </w:rPr>
        <w:t xml:space="preserve">the </w:t>
      </w:r>
      <w:r>
        <w:rPr>
          <w:color w:val="231F20"/>
          <w:spacing w:val="3"/>
          <w:w w:val="105"/>
        </w:rPr>
        <w:t xml:space="preserve">services provided generally include restaurants, </w:t>
      </w:r>
      <w:r>
        <w:rPr>
          <w:color w:val="231F20"/>
          <w:spacing w:val="4"/>
          <w:w w:val="105"/>
        </w:rPr>
        <w:t xml:space="preserve">recreational </w:t>
      </w:r>
      <w:r>
        <w:rPr>
          <w:color w:val="231F20"/>
          <w:spacing w:val="3"/>
          <w:w w:val="105"/>
        </w:rPr>
        <w:t xml:space="preserve">rooms, toilets </w:t>
      </w:r>
      <w:r>
        <w:rPr>
          <w:color w:val="231F20"/>
          <w:spacing w:val="2"/>
          <w:w w:val="105"/>
        </w:rPr>
        <w:t xml:space="preserve">and </w:t>
      </w:r>
      <w:r>
        <w:rPr>
          <w:color w:val="231F20"/>
          <w:w w:val="105"/>
        </w:rPr>
        <w:t xml:space="preserve">at </w:t>
      </w:r>
      <w:r>
        <w:rPr>
          <w:color w:val="231F20"/>
          <w:spacing w:val="3"/>
          <w:w w:val="105"/>
        </w:rPr>
        <w:t xml:space="preserve">certain places </w:t>
      </w:r>
      <w:r>
        <w:rPr>
          <w:color w:val="231F20"/>
          <w:w w:val="105"/>
        </w:rPr>
        <w:t xml:space="preserve">a </w:t>
      </w:r>
      <w:r>
        <w:rPr>
          <w:color w:val="231F20"/>
          <w:spacing w:val="3"/>
          <w:w w:val="105"/>
        </w:rPr>
        <w:t xml:space="preserve">grocer’s shop, </w:t>
      </w:r>
      <w:r>
        <w:rPr>
          <w:color w:val="231F20"/>
          <w:spacing w:val="2"/>
          <w:w w:val="105"/>
        </w:rPr>
        <w:t xml:space="preserve">the </w:t>
      </w:r>
      <w:r>
        <w:rPr>
          <w:color w:val="231F20"/>
          <w:spacing w:val="3"/>
          <w:w w:val="105"/>
        </w:rPr>
        <w:t xml:space="preserve">type </w:t>
      </w:r>
      <w:r>
        <w:rPr>
          <w:color w:val="231F20"/>
          <w:w w:val="105"/>
        </w:rPr>
        <w:t xml:space="preserve">of </w:t>
      </w:r>
      <w:r>
        <w:rPr>
          <w:color w:val="231F20"/>
          <w:spacing w:val="4"/>
          <w:w w:val="105"/>
        </w:rPr>
        <w:t xml:space="preserve">services </w:t>
      </w:r>
      <w:r>
        <w:rPr>
          <w:color w:val="231F20"/>
          <w:spacing w:val="3"/>
          <w:w w:val="105"/>
        </w:rPr>
        <w:t>often</w:t>
      </w:r>
      <w:r>
        <w:rPr>
          <w:color w:val="231F20"/>
          <w:spacing w:val="-31"/>
          <w:w w:val="105"/>
        </w:rPr>
        <w:t xml:space="preserve"> </w:t>
      </w:r>
      <w:r>
        <w:rPr>
          <w:color w:val="231F20"/>
          <w:spacing w:val="3"/>
          <w:w w:val="105"/>
        </w:rPr>
        <w:t>vary</w:t>
      </w:r>
      <w:r>
        <w:rPr>
          <w:color w:val="231F20"/>
          <w:spacing w:val="-32"/>
          <w:w w:val="105"/>
        </w:rPr>
        <w:t xml:space="preserve"> </w:t>
      </w:r>
      <w:r>
        <w:rPr>
          <w:color w:val="231F20"/>
          <w:spacing w:val="3"/>
          <w:w w:val="105"/>
        </w:rPr>
        <w:t>from</w:t>
      </w:r>
      <w:r>
        <w:rPr>
          <w:color w:val="231F20"/>
          <w:spacing w:val="-31"/>
          <w:w w:val="105"/>
        </w:rPr>
        <w:t xml:space="preserve"> </w:t>
      </w:r>
      <w:r>
        <w:rPr>
          <w:color w:val="231F20"/>
          <w:spacing w:val="2"/>
          <w:w w:val="105"/>
        </w:rPr>
        <w:t>the</w:t>
      </w:r>
      <w:r>
        <w:rPr>
          <w:color w:val="231F20"/>
          <w:spacing w:val="-31"/>
          <w:w w:val="105"/>
        </w:rPr>
        <w:t xml:space="preserve"> </w:t>
      </w:r>
      <w:r>
        <w:rPr>
          <w:color w:val="231F20"/>
          <w:spacing w:val="3"/>
          <w:w w:val="105"/>
        </w:rPr>
        <w:t>place</w:t>
      </w:r>
      <w:r>
        <w:rPr>
          <w:color w:val="231F20"/>
          <w:spacing w:val="-31"/>
          <w:w w:val="105"/>
        </w:rPr>
        <w:t xml:space="preserve"> </w:t>
      </w:r>
      <w:r>
        <w:rPr>
          <w:color w:val="231F20"/>
          <w:w w:val="105"/>
        </w:rPr>
        <w:t>to</w:t>
      </w:r>
      <w:r>
        <w:rPr>
          <w:color w:val="231F20"/>
          <w:spacing w:val="-31"/>
          <w:w w:val="105"/>
        </w:rPr>
        <w:t xml:space="preserve"> </w:t>
      </w:r>
      <w:r>
        <w:rPr>
          <w:color w:val="231F20"/>
          <w:spacing w:val="3"/>
          <w:w w:val="105"/>
        </w:rPr>
        <w:t>place.</w:t>
      </w:r>
      <w:r>
        <w:rPr>
          <w:color w:val="231F20"/>
          <w:spacing w:val="-31"/>
          <w:w w:val="105"/>
        </w:rPr>
        <w:t xml:space="preserve"> </w:t>
      </w:r>
      <w:r>
        <w:rPr>
          <w:color w:val="231F20"/>
          <w:spacing w:val="3"/>
          <w:w w:val="105"/>
        </w:rPr>
        <w:t>Some</w:t>
      </w:r>
      <w:r>
        <w:rPr>
          <w:color w:val="231F20"/>
          <w:spacing w:val="-31"/>
          <w:w w:val="105"/>
        </w:rPr>
        <w:t xml:space="preserve"> </w:t>
      </w:r>
      <w:r>
        <w:rPr>
          <w:color w:val="231F20"/>
          <w:spacing w:val="3"/>
          <w:w w:val="105"/>
        </w:rPr>
        <w:t>countries</w:t>
      </w:r>
      <w:r>
        <w:rPr>
          <w:color w:val="231F20"/>
          <w:spacing w:val="-31"/>
          <w:w w:val="105"/>
        </w:rPr>
        <w:t xml:space="preserve"> </w:t>
      </w:r>
      <w:r>
        <w:rPr>
          <w:color w:val="231F20"/>
          <w:spacing w:val="3"/>
          <w:w w:val="105"/>
        </w:rPr>
        <w:t>have</w:t>
      </w:r>
      <w:r>
        <w:rPr>
          <w:color w:val="231F20"/>
          <w:spacing w:val="-31"/>
          <w:w w:val="105"/>
        </w:rPr>
        <w:t xml:space="preserve"> </w:t>
      </w:r>
      <w:r>
        <w:rPr>
          <w:color w:val="231F20"/>
          <w:spacing w:val="3"/>
          <w:w w:val="105"/>
        </w:rPr>
        <w:t>enacted</w:t>
      </w:r>
      <w:r>
        <w:rPr>
          <w:color w:val="231F20"/>
          <w:spacing w:val="-31"/>
          <w:w w:val="105"/>
        </w:rPr>
        <w:t xml:space="preserve"> </w:t>
      </w:r>
      <w:r>
        <w:rPr>
          <w:color w:val="231F20"/>
          <w:spacing w:val="4"/>
          <w:w w:val="105"/>
        </w:rPr>
        <w:t xml:space="preserve">legislation </w:t>
      </w:r>
      <w:r>
        <w:rPr>
          <w:color w:val="231F20"/>
          <w:spacing w:val="3"/>
          <w:w w:val="105"/>
        </w:rPr>
        <w:t xml:space="preserve">establishing </w:t>
      </w:r>
      <w:r>
        <w:rPr>
          <w:color w:val="231F20"/>
          <w:spacing w:val="2"/>
          <w:w w:val="105"/>
        </w:rPr>
        <w:t xml:space="preserve">the </w:t>
      </w:r>
      <w:r>
        <w:rPr>
          <w:color w:val="231F20"/>
          <w:spacing w:val="3"/>
          <w:w w:val="105"/>
        </w:rPr>
        <w:t xml:space="preserve">minimum facilities that must </w:t>
      </w:r>
      <w:r>
        <w:rPr>
          <w:color w:val="231F20"/>
          <w:w w:val="105"/>
        </w:rPr>
        <w:t xml:space="preserve">be </w:t>
      </w:r>
      <w:r>
        <w:rPr>
          <w:color w:val="231F20"/>
          <w:spacing w:val="3"/>
          <w:w w:val="105"/>
        </w:rPr>
        <w:t xml:space="preserve">provided </w:t>
      </w:r>
      <w:r>
        <w:rPr>
          <w:color w:val="231F20"/>
          <w:spacing w:val="2"/>
          <w:w w:val="105"/>
        </w:rPr>
        <w:t xml:space="preserve">and </w:t>
      </w:r>
      <w:r>
        <w:rPr>
          <w:color w:val="231F20"/>
          <w:spacing w:val="4"/>
          <w:w w:val="105"/>
        </w:rPr>
        <w:t>these</w:t>
      </w:r>
      <w:r>
        <w:rPr>
          <w:color w:val="231F20"/>
          <w:spacing w:val="71"/>
          <w:w w:val="105"/>
        </w:rPr>
        <w:t xml:space="preserve"> </w:t>
      </w:r>
      <w:r>
        <w:rPr>
          <w:color w:val="231F20"/>
          <w:spacing w:val="3"/>
          <w:w w:val="105"/>
        </w:rPr>
        <w:t xml:space="preserve">include health </w:t>
      </w:r>
      <w:r>
        <w:rPr>
          <w:color w:val="231F20"/>
          <w:spacing w:val="2"/>
          <w:w w:val="105"/>
        </w:rPr>
        <w:t xml:space="preserve">and </w:t>
      </w:r>
      <w:r>
        <w:rPr>
          <w:color w:val="231F20"/>
          <w:spacing w:val="3"/>
          <w:w w:val="105"/>
        </w:rPr>
        <w:t xml:space="preserve">sanitation standards, prices </w:t>
      </w:r>
      <w:r>
        <w:rPr>
          <w:color w:val="231F20"/>
          <w:w w:val="105"/>
        </w:rPr>
        <w:t xml:space="preserve">to be </w:t>
      </w:r>
      <w:r>
        <w:rPr>
          <w:color w:val="231F20"/>
          <w:spacing w:val="3"/>
          <w:w w:val="105"/>
        </w:rPr>
        <w:t xml:space="preserve">charged </w:t>
      </w:r>
      <w:r>
        <w:rPr>
          <w:color w:val="231F20"/>
          <w:spacing w:val="2"/>
          <w:w w:val="105"/>
        </w:rPr>
        <w:t>for</w:t>
      </w:r>
      <w:r>
        <w:rPr>
          <w:color w:val="231F20"/>
          <w:spacing w:val="-44"/>
          <w:w w:val="105"/>
        </w:rPr>
        <w:t xml:space="preserve"> </w:t>
      </w:r>
      <w:r>
        <w:rPr>
          <w:color w:val="231F20"/>
          <w:spacing w:val="4"/>
          <w:w w:val="105"/>
        </w:rPr>
        <w:t xml:space="preserve">parking </w:t>
      </w:r>
      <w:r>
        <w:rPr>
          <w:color w:val="231F20"/>
          <w:spacing w:val="2"/>
          <w:w w:val="105"/>
        </w:rPr>
        <w:t xml:space="preserve">and use </w:t>
      </w:r>
      <w:r>
        <w:rPr>
          <w:color w:val="231F20"/>
          <w:w w:val="105"/>
        </w:rPr>
        <w:t xml:space="preserve">of </w:t>
      </w:r>
      <w:r>
        <w:rPr>
          <w:color w:val="231F20"/>
          <w:spacing w:val="3"/>
          <w:w w:val="105"/>
        </w:rPr>
        <w:t xml:space="preserve">various services </w:t>
      </w:r>
      <w:r>
        <w:rPr>
          <w:color w:val="231F20"/>
          <w:spacing w:val="2"/>
          <w:w w:val="105"/>
        </w:rPr>
        <w:t>and</w:t>
      </w:r>
      <w:r>
        <w:rPr>
          <w:color w:val="231F20"/>
          <w:spacing w:val="-20"/>
          <w:w w:val="105"/>
        </w:rPr>
        <w:t xml:space="preserve"> </w:t>
      </w:r>
      <w:r>
        <w:rPr>
          <w:color w:val="231F20"/>
          <w:spacing w:val="4"/>
          <w:w w:val="105"/>
        </w:rPr>
        <w:t>facili</w:t>
      </w:r>
      <w:r>
        <w:rPr>
          <w:color w:val="231F20"/>
          <w:spacing w:val="4"/>
          <w:w w:val="105"/>
        </w:rPr>
        <w:t>ties.</w:t>
      </w:r>
    </w:p>
    <w:p w:rsidR="000D3991" w:rsidRDefault="000D3991">
      <w:pPr>
        <w:pStyle w:val="BodyText"/>
        <w:spacing w:before="4"/>
        <w:rPr>
          <w:sz w:val="29"/>
        </w:rPr>
      </w:pPr>
    </w:p>
    <w:p w:rsidR="000D3991" w:rsidRDefault="00D12952">
      <w:pPr>
        <w:ind w:left="117"/>
        <w:rPr>
          <w:rFonts w:ascii="Times New Roman"/>
          <w:i/>
          <w:sz w:val="24"/>
        </w:rPr>
      </w:pPr>
      <w:r>
        <w:rPr>
          <w:rFonts w:ascii="Times New Roman"/>
          <w:i/>
          <w:color w:val="231F20"/>
          <w:sz w:val="24"/>
        </w:rPr>
        <w:t>Pension</w:t>
      </w:r>
    </w:p>
    <w:p w:rsidR="000D3991" w:rsidRDefault="000D3991">
      <w:pPr>
        <w:pStyle w:val="BodyText"/>
        <w:spacing w:before="3"/>
        <w:rPr>
          <w:rFonts w:ascii="Times New Roman"/>
          <w:i/>
          <w:sz w:val="39"/>
        </w:rPr>
      </w:pPr>
    </w:p>
    <w:p w:rsidR="000D3991" w:rsidRDefault="00D12952">
      <w:pPr>
        <w:pStyle w:val="BodyText"/>
        <w:spacing w:before="1" w:line="300" w:lineRule="auto"/>
        <w:ind w:left="117" w:right="2210" w:firstLine="720"/>
        <w:jc w:val="both"/>
      </w:pPr>
      <w:r>
        <w:rPr>
          <w:color w:val="231F20"/>
          <w:spacing w:val="3"/>
        </w:rPr>
        <w:t xml:space="preserve">This type </w:t>
      </w:r>
      <w:r>
        <w:rPr>
          <w:color w:val="231F20"/>
        </w:rPr>
        <w:t xml:space="preserve">of </w:t>
      </w:r>
      <w:r>
        <w:rPr>
          <w:color w:val="231F20"/>
          <w:spacing w:val="3"/>
        </w:rPr>
        <w:t xml:space="preserve">accommodation </w:t>
      </w:r>
      <w:r>
        <w:rPr>
          <w:color w:val="231F20"/>
        </w:rPr>
        <w:t xml:space="preserve">is </w:t>
      </w:r>
      <w:r>
        <w:rPr>
          <w:color w:val="231F20"/>
          <w:spacing w:val="3"/>
        </w:rPr>
        <w:t xml:space="preserve">very popular </w:t>
      </w:r>
      <w:r>
        <w:rPr>
          <w:color w:val="231F20"/>
        </w:rPr>
        <w:t xml:space="preserve">in </w:t>
      </w:r>
      <w:r>
        <w:rPr>
          <w:color w:val="231F20"/>
          <w:spacing w:val="3"/>
        </w:rPr>
        <w:t xml:space="preserve">certain </w:t>
      </w:r>
      <w:r>
        <w:rPr>
          <w:color w:val="231F20"/>
          <w:spacing w:val="4"/>
        </w:rPr>
        <w:t xml:space="preserve">European </w:t>
      </w:r>
      <w:r>
        <w:rPr>
          <w:color w:val="231F20"/>
          <w:spacing w:val="3"/>
        </w:rPr>
        <w:t xml:space="preserve">countries. Particularly </w:t>
      </w:r>
      <w:r>
        <w:rPr>
          <w:color w:val="231F20"/>
        </w:rPr>
        <w:t xml:space="preserve">in </w:t>
      </w:r>
      <w:r>
        <w:rPr>
          <w:color w:val="231F20"/>
          <w:spacing w:val="3"/>
        </w:rPr>
        <w:t xml:space="preserve">Italy, Austria, Germany </w:t>
      </w:r>
      <w:r>
        <w:rPr>
          <w:color w:val="231F20"/>
          <w:spacing w:val="2"/>
        </w:rPr>
        <w:t xml:space="preserve">and </w:t>
      </w:r>
      <w:r>
        <w:rPr>
          <w:color w:val="231F20"/>
          <w:spacing w:val="3"/>
        </w:rPr>
        <w:t xml:space="preserve">Switzerland </w:t>
      </w:r>
      <w:r>
        <w:rPr>
          <w:color w:val="231F20"/>
          <w:spacing w:val="4"/>
        </w:rPr>
        <w:t xml:space="preserve">these </w:t>
      </w:r>
      <w:r>
        <w:rPr>
          <w:color w:val="231F20"/>
          <w:spacing w:val="3"/>
        </w:rPr>
        <w:t xml:space="preserve">establishments </w:t>
      </w:r>
      <w:r>
        <w:rPr>
          <w:color w:val="231F20"/>
          <w:spacing w:val="2"/>
        </w:rPr>
        <w:t xml:space="preserve">are </w:t>
      </w:r>
      <w:r>
        <w:rPr>
          <w:color w:val="231F20"/>
          <w:spacing w:val="3"/>
        </w:rPr>
        <w:t xml:space="preserve">used extensively </w:t>
      </w:r>
      <w:r>
        <w:rPr>
          <w:color w:val="231F20"/>
        </w:rPr>
        <w:t xml:space="preserve">by </w:t>
      </w:r>
      <w:r>
        <w:rPr>
          <w:color w:val="231F20"/>
          <w:spacing w:val="2"/>
        </w:rPr>
        <w:t xml:space="preserve">the </w:t>
      </w:r>
      <w:r>
        <w:rPr>
          <w:color w:val="231F20"/>
          <w:spacing w:val="3"/>
        </w:rPr>
        <w:t xml:space="preserve">tourists. Pension </w:t>
      </w:r>
      <w:r>
        <w:rPr>
          <w:color w:val="231F20"/>
        </w:rPr>
        <w:t xml:space="preserve">is </w:t>
      </w:r>
      <w:r>
        <w:rPr>
          <w:color w:val="231F20"/>
          <w:spacing w:val="4"/>
        </w:rPr>
        <w:t xml:space="preserve">also </w:t>
      </w:r>
      <w:r>
        <w:rPr>
          <w:color w:val="231F20"/>
          <w:spacing w:val="3"/>
        </w:rPr>
        <w:t xml:space="preserve">described </w:t>
      </w:r>
      <w:r>
        <w:rPr>
          <w:color w:val="231F20"/>
        </w:rPr>
        <w:t xml:space="preserve">as a </w:t>
      </w:r>
      <w:r>
        <w:rPr>
          <w:color w:val="231F20"/>
          <w:spacing w:val="3"/>
        </w:rPr>
        <w:t xml:space="preserve">private hotel, </w:t>
      </w:r>
      <w:r>
        <w:rPr>
          <w:color w:val="231F20"/>
        </w:rPr>
        <w:t xml:space="preserve">a </w:t>
      </w:r>
      <w:r>
        <w:rPr>
          <w:color w:val="231F20"/>
          <w:spacing w:val="3"/>
        </w:rPr>
        <w:t xml:space="preserve">guest house </w:t>
      </w:r>
      <w:r>
        <w:rPr>
          <w:color w:val="231F20"/>
        </w:rPr>
        <w:t xml:space="preserve">or a </w:t>
      </w:r>
      <w:r>
        <w:rPr>
          <w:color w:val="231F20"/>
          <w:spacing w:val="3"/>
        </w:rPr>
        <w:t xml:space="preserve">boarding house. </w:t>
      </w:r>
      <w:r>
        <w:rPr>
          <w:color w:val="231F20"/>
          <w:spacing w:val="4"/>
        </w:rPr>
        <w:t xml:space="preserve">Catering </w:t>
      </w:r>
      <w:r>
        <w:rPr>
          <w:color w:val="231F20"/>
          <w:spacing w:val="3"/>
        </w:rPr>
        <w:t xml:space="preserve">facilities </w:t>
      </w:r>
      <w:r>
        <w:rPr>
          <w:color w:val="231F20"/>
          <w:spacing w:val="2"/>
        </w:rPr>
        <w:t xml:space="preserve">are </w:t>
      </w:r>
      <w:r>
        <w:rPr>
          <w:color w:val="231F20"/>
          <w:spacing w:val="3"/>
        </w:rPr>
        <w:t xml:space="preserve">optional </w:t>
      </w:r>
      <w:r>
        <w:rPr>
          <w:color w:val="231F20"/>
          <w:spacing w:val="2"/>
        </w:rPr>
        <w:t xml:space="preserve">and are </w:t>
      </w:r>
      <w:r>
        <w:rPr>
          <w:color w:val="231F20"/>
          <w:spacing w:val="3"/>
        </w:rPr>
        <w:t xml:space="preserve">usually restricted </w:t>
      </w:r>
      <w:r>
        <w:rPr>
          <w:color w:val="231F20"/>
        </w:rPr>
        <w:t xml:space="preserve">to </w:t>
      </w:r>
      <w:r>
        <w:rPr>
          <w:color w:val="231F20"/>
          <w:spacing w:val="2"/>
        </w:rPr>
        <w:t xml:space="preserve">the </w:t>
      </w:r>
      <w:r>
        <w:rPr>
          <w:color w:val="231F20"/>
          <w:spacing w:val="3"/>
        </w:rPr>
        <w:t xml:space="preserve">residents. Many </w:t>
      </w:r>
      <w:r>
        <w:rPr>
          <w:color w:val="231F20"/>
          <w:spacing w:val="4"/>
        </w:rPr>
        <w:t xml:space="preserve">of </w:t>
      </w:r>
      <w:r>
        <w:rPr>
          <w:color w:val="231F20"/>
          <w:spacing w:val="3"/>
        </w:rPr>
        <w:t xml:space="preserve">them stay </w:t>
      </w:r>
      <w:r>
        <w:rPr>
          <w:color w:val="231F20"/>
          <w:spacing w:val="2"/>
        </w:rPr>
        <w:t xml:space="preserve">for </w:t>
      </w:r>
      <w:r>
        <w:rPr>
          <w:color w:val="231F20"/>
          <w:spacing w:val="3"/>
        </w:rPr>
        <w:t xml:space="preserve">longer </w:t>
      </w:r>
      <w:r>
        <w:rPr>
          <w:color w:val="231F20"/>
          <w:spacing w:val="2"/>
        </w:rPr>
        <w:t xml:space="preserve">and </w:t>
      </w:r>
      <w:r>
        <w:rPr>
          <w:color w:val="231F20"/>
          <w:spacing w:val="3"/>
        </w:rPr>
        <w:t xml:space="preserve">definite periods such </w:t>
      </w:r>
      <w:r>
        <w:rPr>
          <w:color w:val="231F20"/>
        </w:rPr>
        <w:t xml:space="preserve">as a </w:t>
      </w:r>
      <w:r>
        <w:rPr>
          <w:color w:val="231F20"/>
          <w:spacing w:val="3"/>
        </w:rPr>
        <w:t xml:space="preserve">week </w:t>
      </w:r>
      <w:r>
        <w:rPr>
          <w:color w:val="231F20"/>
        </w:rPr>
        <w:t xml:space="preserve">or a  </w:t>
      </w:r>
      <w:r>
        <w:rPr>
          <w:color w:val="231F20"/>
          <w:spacing w:val="4"/>
        </w:rPr>
        <w:t xml:space="preserve">fortnight. </w:t>
      </w:r>
      <w:r>
        <w:rPr>
          <w:color w:val="231F20"/>
          <w:spacing w:val="2"/>
        </w:rPr>
        <w:t xml:space="preserve">The </w:t>
      </w:r>
      <w:r>
        <w:rPr>
          <w:color w:val="231F20"/>
          <w:spacing w:val="3"/>
        </w:rPr>
        <w:t xml:space="preserve">reservation </w:t>
      </w:r>
      <w:r>
        <w:rPr>
          <w:color w:val="231F20"/>
        </w:rPr>
        <w:t xml:space="preserve">of </w:t>
      </w:r>
      <w:r>
        <w:rPr>
          <w:color w:val="231F20"/>
          <w:spacing w:val="3"/>
        </w:rPr>
        <w:t xml:space="preserve">accommodation </w:t>
      </w:r>
      <w:r>
        <w:rPr>
          <w:color w:val="231F20"/>
        </w:rPr>
        <w:t xml:space="preserve">is </w:t>
      </w:r>
      <w:r>
        <w:rPr>
          <w:color w:val="231F20"/>
          <w:spacing w:val="3"/>
        </w:rPr>
        <w:t xml:space="preserve">made </w:t>
      </w:r>
      <w:r>
        <w:rPr>
          <w:color w:val="231F20"/>
        </w:rPr>
        <w:t xml:space="preserve">in  </w:t>
      </w:r>
      <w:r>
        <w:rPr>
          <w:color w:val="231F20"/>
          <w:spacing w:val="3"/>
        </w:rPr>
        <w:t xml:space="preserve">advance. Mostly </w:t>
      </w:r>
      <w:r>
        <w:rPr>
          <w:color w:val="231F20"/>
          <w:spacing w:val="4"/>
        </w:rPr>
        <w:t>ma</w:t>
      </w:r>
      <w:r>
        <w:rPr>
          <w:color w:val="231F20"/>
          <w:spacing w:val="4"/>
        </w:rPr>
        <w:t xml:space="preserve">naged </w:t>
      </w:r>
      <w:r>
        <w:rPr>
          <w:color w:val="231F20"/>
        </w:rPr>
        <w:t xml:space="preserve">by a </w:t>
      </w:r>
      <w:r>
        <w:rPr>
          <w:color w:val="231F20"/>
          <w:spacing w:val="3"/>
        </w:rPr>
        <w:t xml:space="preserve">family, </w:t>
      </w:r>
      <w:r>
        <w:rPr>
          <w:color w:val="231F20"/>
        </w:rPr>
        <w:t xml:space="preserve">a </w:t>
      </w:r>
      <w:r>
        <w:rPr>
          <w:color w:val="231F20"/>
          <w:spacing w:val="3"/>
        </w:rPr>
        <w:t xml:space="preserve">pension </w:t>
      </w:r>
      <w:r>
        <w:rPr>
          <w:color w:val="231F20"/>
        </w:rPr>
        <w:t xml:space="preserve">is </w:t>
      </w:r>
      <w:r>
        <w:rPr>
          <w:color w:val="231F20"/>
          <w:spacing w:val="3"/>
        </w:rPr>
        <w:t xml:space="preserve">much cheaper than </w:t>
      </w:r>
      <w:r>
        <w:rPr>
          <w:color w:val="231F20"/>
        </w:rPr>
        <w:t>a</w:t>
      </w:r>
      <w:r>
        <w:rPr>
          <w:color w:val="231F20"/>
          <w:spacing w:val="46"/>
        </w:rPr>
        <w:t xml:space="preserve"> </w:t>
      </w:r>
      <w:r>
        <w:rPr>
          <w:color w:val="231F20"/>
          <w:spacing w:val="4"/>
        </w:rPr>
        <w:t>hotel.</w:t>
      </w:r>
    </w:p>
    <w:p w:rsidR="000D3991" w:rsidRDefault="000D3991">
      <w:pPr>
        <w:pStyle w:val="BodyText"/>
        <w:spacing w:before="3"/>
        <w:rPr>
          <w:sz w:val="29"/>
        </w:rPr>
      </w:pPr>
    </w:p>
    <w:p w:rsidR="000D3991" w:rsidRDefault="00D12952">
      <w:pPr>
        <w:spacing w:before="1"/>
        <w:ind w:left="117"/>
        <w:rPr>
          <w:rFonts w:ascii="Times New Roman"/>
          <w:i/>
          <w:sz w:val="24"/>
        </w:rPr>
      </w:pPr>
      <w:r>
        <w:rPr>
          <w:rFonts w:ascii="Times New Roman"/>
          <w:i/>
          <w:color w:val="231F20"/>
          <w:sz w:val="24"/>
        </w:rPr>
        <w:t>Bed and Breakfast Establishments</w:t>
      </w:r>
    </w:p>
    <w:p w:rsidR="000D3991" w:rsidRDefault="000D3991">
      <w:pPr>
        <w:pStyle w:val="BodyText"/>
        <w:spacing w:before="3"/>
        <w:rPr>
          <w:rFonts w:ascii="Times New Roman"/>
          <w:i/>
          <w:sz w:val="39"/>
        </w:rPr>
      </w:pPr>
    </w:p>
    <w:p w:rsidR="000D3991" w:rsidRDefault="00D12952">
      <w:pPr>
        <w:pStyle w:val="BodyText"/>
        <w:spacing w:line="300" w:lineRule="auto"/>
        <w:ind w:left="117" w:right="2210" w:firstLine="720"/>
        <w:jc w:val="both"/>
      </w:pPr>
      <w:r>
        <w:rPr>
          <w:color w:val="231F20"/>
          <w:spacing w:val="3"/>
          <w:w w:val="105"/>
        </w:rPr>
        <w:t xml:space="preserve">Also known </w:t>
      </w:r>
      <w:r>
        <w:rPr>
          <w:color w:val="231F20"/>
          <w:w w:val="105"/>
        </w:rPr>
        <w:t xml:space="preserve">in </w:t>
      </w:r>
      <w:r>
        <w:rPr>
          <w:color w:val="231F20"/>
          <w:spacing w:val="3"/>
          <w:w w:val="105"/>
        </w:rPr>
        <w:t xml:space="preserve">some countries </w:t>
      </w:r>
      <w:r>
        <w:rPr>
          <w:color w:val="231F20"/>
          <w:w w:val="105"/>
        </w:rPr>
        <w:t xml:space="preserve">as </w:t>
      </w:r>
      <w:r>
        <w:rPr>
          <w:color w:val="231F20"/>
          <w:spacing w:val="3"/>
          <w:w w:val="105"/>
        </w:rPr>
        <w:t xml:space="preserve">apartment hotels </w:t>
      </w:r>
      <w:r>
        <w:rPr>
          <w:color w:val="231F20"/>
          <w:spacing w:val="2"/>
          <w:w w:val="105"/>
        </w:rPr>
        <w:t xml:space="preserve">and </w:t>
      </w:r>
      <w:r>
        <w:rPr>
          <w:color w:val="231F20"/>
          <w:spacing w:val="4"/>
          <w:w w:val="105"/>
        </w:rPr>
        <w:t>hotel</w:t>
      </w:r>
      <w:r>
        <w:rPr>
          <w:color w:val="231F20"/>
          <w:spacing w:val="71"/>
          <w:w w:val="105"/>
        </w:rPr>
        <w:t xml:space="preserve"> </w:t>
      </w:r>
      <w:r>
        <w:rPr>
          <w:color w:val="231F20"/>
          <w:spacing w:val="3"/>
          <w:w w:val="105"/>
        </w:rPr>
        <w:t>garnish,</w:t>
      </w:r>
      <w:r>
        <w:rPr>
          <w:color w:val="231F20"/>
          <w:spacing w:val="-8"/>
          <w:w w:val="105"/>
        </w:rPr>
        <w:t xml:space="preserve"> </w:t>
      </w:r>
      <w:r>
        <w:rPr>
          <w:color w:val="231F20"/>
          <w:spacing w:val="3"/>
          <w:w w:val="105"/>
        </w:rPr>
        <w:t>they</w:t>
      </w:r>
      <w:r>
        <w:rPr>
          <w:color w:val="231F20"/>
          <w:spacing w:val="-8"/>
          <w:w w:val="105"/>
        </w:rPr>
        <w:t xml:space="preserve"> </w:t>
      </w:r>
      <w:r>
        <w:rPr>
          <w:color w:val="231F20"/>
          <w:spacing w:val="3"/>
          <w:w w:val="105"/>
        </w:rPr>
        <w:t>represent</w:t>
      </w:r>
      <w:r>
        <w:rPr>
          <w:color w:val="231F20"/>
          <w:spacing w:val="-8"/>
          <w:w w:val="105"/>
        </w:rPr>
        <w:t xml:space="preserve"> </w:t>
      </w:r>
      <w:r>
        <w:rPr>
          <w:color w:val="231F20"/>
          <w:w w:val="105"/>
        </w:rPr>
        <w:t>a</w:t>
      </w:r>
      <w:r>
        <w:rPr>
          <w:color w:val="231F20"/>
          <w:spacing w:val="-8"/>
          <w:w w:val="105"/>
        </w:rPr>
        <w:t xml:space="preserve"> </w:t>
      </w:r>
      <w:r>
        <w:rPr>
          <w:color w:val="231F20"/>
          <w:spacing w:val="3"/>
          <w:w w:val="105"/>
        </w:rPr>
        <w:t>growing</w:t>
      </w:r>
      <w:r>
        <w:rPr>
          <w:color w:val="231F20"/>
          <w:spacing w:val="-8"/>
          <w:w w:val="105"/>
        </w:rPr>
        <w:t xml:space="preserve"> </w:t>
      </w:r>
      <w:r>
        <w:rPr>
          <w:color w:val="231F20"/>
          <w:spacing w:val="3"/>
          <w:w w:val="105"/>
        </w:rPr>
        <w:t>form</w:t>
      </w:r>
      <w:r>
        <w:rPr>
          <w:color w:val="231F20"/>
          <w:spacing w:val="-8"/>
          <w:w w:val="105"/>
        </w:rPr>
        <w:t xml:space="preserve"> </w:t>
      </w:r>
      <w:r>
        <w:rPr>
          <w:color w:val="231F20"/>
          <w:w w:val="105"/>
        </w:rPr>
        <w:t>of</w:t>
      </w:r>
      <w:r>
        <w:rPr>
          <w:color w:val="231F20"/>
          <w:spacing w:val="-8"/>
          <w:w w:val="105"/>
        </w:rPr>
        <w:t xml:space="preserve"> </w:t>
      </w:r>
      <w:r>
        <w:rPr>
          <w:color w:val="231F20"/>
          <w:spacing w:val="3"/>
          <w:w w:val="105"/>
        </w:rPr>
        <w:t>accommodation</w:t>
      </w:r>
      <w:r>
        <w:rPr>
          <w:color w:val="231F20"/>
          <w:spacing w:val="-7"/>
          <w:w w:val="105"/>
        </w:rPr>
        <w:t xml:space="preserve"> </w:t>
      </w:r>
      <w:r>
        <w:rPr>
          <w:color w:val="231F20"/>
          <w:spacing w:val="3"/>
          <w:w w:val="105"/>
        </w:rPr>
        <w:t>units</w:t>
      </w:r>
      <w:r>
        <w:rPr>
          <w:color w:val="231F20"/>
          <w:spacing w:val="-8"/>
          <w:w w:val="105"/>
        </w:rPr>
        <w:t xml:space="preserve"> </w:t>
      </w:r>
      <w:r>
        <w:rPr>
          <w:color w:val="231F20"/>
          <w:spacing w:val="4"/>
          <w:w w:val="105"/>
        </w:rPr>
        <w:t xml:space="preserve">catering </w:t>
      </w:r>
      <w:r>
        <w:rPr>
          <w:color w:val="231F20"/>
          <w:spacing w:val="2"/>
          <w:w w:val="105"/>
        </w:rPr>
        <w:t xml:space="preserve">for </w:t>
      </w:r>
      <w:r>
        <w:rPr>
          <w:color w:val="231F20"/>
          <w:spacing w:val="3"/>
          <w:w w:val="105"/>
        </w:rPr>
        <w:t xml:space="preserve">holiday </w:t>
      </w:r>
      <w:r>
        <w:rPr>
          <w:color w:val="231F20"/>
          <w:w w:val="105"/>
        </w:rPr>
        <w:t xml:space="preserve">as </w:t>
      </w:r>
      <w:r>
        <w:rPr>
          <w:color w:val="231F20"/>
          <w:spacing w:val="3"/>
          <w:w w:val="105"/>
        </w:rPr>
        <w:t xml:space="preserve">well </w:t>
      </w:r>
      <w:r>
        <w:rPr>
          <w:color w:val="231F20"/>
          <w:w w:val="105"/>
        </w:rPr>
        <w:t xml:space="preserve">as </w:t>
      </w:r>
      <w:r>
        <w:rPr>
          <w:color w:val="231F20"/>
          <w:spacing w:val="3"/>
          <w:w w:val="105"/>
        </w:rPr>
        <w:t xml:space="preserve">business travelers. These establishments </w:t>
      </w:r>
      <w:r>
        <w:rPr>
          <w:color w:val="231F20"/>
          <w:spacing w:val="4"/>
          <w:w w:val="105"/>
        </w:rPr>
        <w:t>provide</w:t>
      </w:r>
      <w:r>
        <w:rPr>
          <w:color w:val="231F20"/>
          <w:spacing w:val="71"/>
          <w:w w:val="105"/>
        </w:rPr>
        <w:t xml:space="preserve"> </w:t>
      </w:r>
      <w:r>
        <w:rPr>
          <w:color w:val="231F20"/>
          <w:spacing w:val="3"/>
          <w:w w:val="105"/>
        </w:rPr>
        <w:t>only</w:t>
      </w:r>
      <w:r>
        <w:rPr>
          <w:color w:val="231F20"/>
          <w:spacing w:val="-16"/>
          <w:w w:val="105"/>
        </w:rPr>
        <w:t xml:space="preserve"> </w:t>
      </w:r>
      <w:r>
        <w:rPr>
          <w:color w:val="231F20"/>
          <w:spacing w:val="3"/>
          <w:w w:val="105"/>
        </w:rPr>
        <w:t>accommodation</w:t>
      </w:r>
      <w:r>
        <w:rPr>
          <w:color w:val="231F20"/>
          <w:spacing w:val="-16"/>
          <w:w w:val="105"/>
        </w:rPr>
        <w:t xml:space="preserve"> </w:t>
      </w:r>
      <w:r>
        <w:rPr>
          <w:color w:val="231F20"/>
          <w:spacing w:val="2"/>
          <w:w w:val="105"/>
        </w:rPr>
        <w:t>and</w:t>
      </w:r>
      <w:r>
        <w:rPr>
          <w:color w:val="231F20"/>
          <w:spacing w:val="-16"/>
          <w:w w:val="105"/>
        </w:rPr>
        <w:t xml:space="preserve"> </w:t>
      </w:r>
      <w:r>
        <w:rPr>
          <w:color w:val="231F20"/>
          <w:spacing w:val="3"/>
          <w:w w:val="105"/>
        </w:rPr>
        <w:t>breakfast</w:t>
      </w:r>
      <w:r>
        <w:rPr>
          <w:color w:val="231F20"/>
          <w:spacing w:val="-16"/>
          <w:w w:val="105"/>
        </w:rPr>
        <w:t xml:space="preserve"> </w:t>
      </w:r>
      <w:r>
        <w:rPr>
          <w:color w:val="231F20"/>
          <w:spacing w:val="2"/>
          <w:w w:val="105"/>
        </w:rPr>
        <w:t>but</w:t>
      </w:r>
      <w:r>
        <w:rPr>
          <w:color w:val="231F20"/>
          <w:spacing w:val="-16"/>
          <w:w w:val="105"/>
        </w:rPr>
        <w:t xml:space="preserve"> </w:t>
      </w:r>
      <w:r>
        <w:rPr>
          <w:color w:val="231F20"/>
          <w:spacing w:val="2"/>
          <w:w w:val="105"/>
        </w:rPr>
        <w:t>not</w:t>
      </w:r>
      <w:r>
        <w:rPr>
          <w:color w:val="231F20"/>
          <w:spacing w:val="-16"/>
          <w:w w:val="105"/>
        </w:rPr>
        <w:t xml:space="preserve"> </w:t>
      </w:r>
      <w:r>
        <w:rPr>
          <w:color w:val="231F20"/>
          <w:spacing w:val="2"/>
          <w:w w:val="105"/>
        </w:rPr>
        <w:t>the</w:t>
      </w:r>
      <w:r>
        <w:rPr>
          <w:color w:val="231F20"/>
          <w:spacing w:val="-15"/>
          <w:w w:val="105"/>
        </w:rPr>
        <w:t xml:space="preserve"> </w:t>
      </w:r>
      <w:r>
        <w:rPr>
          <w:color w:val="231F20"/>
          <w:spacing w:val="3"/>
          <w:w w:val="105"/>
        </w:rPr>
        <w:t>principal</w:t>
      </w:r>
      <w:r>
        <w:rPr>
          <w:color w:val="231F20"/>
          <w:spacing w:val="-16"/>
          <w:w w:val="105"/>
        </w:rPr>
        <w:t xml:space="preserve"> </w:t>
      </w:r>
      <w:r>
        <w:rPr>
          <w:color w:val="231F20"/>
          <w:spacing w:val="3"/>
          <w:w w:val="105"/>
        </w:rPr>
        <w:t>meals.</w:t>
      </w:r>
      <w:r>
        <w:rPr>
          <w:color w:val="231F20"/>
          <w:spacing w:val="-16"/>
          <w:w w:val="105"/>
        </w:rPr>
        <w:t xml:space="preserve"> </w:t>
      </w:r>
      <w:r>
        <w:rPr>
          <w:color w:val="231F20"/>
          <w:spacing w:val="3"/>
          <w:w w:val="105"/>
        </w:rPr>
        <w:t>These</w:t>
      </w:r>
      <w:r>
        <w:rPr>
          <w:color w:val="231F20"/>
          <w:spacing w:val="-16"/>
          <w:w w:val="105"/>
        </w:rPr>
        <w:t xml:space="preserve"> </w:t>
      </w:r>
      <w:r>
        <w:rPr>
          <w:color w:val="231F20"/>
          <w:spacing w:val="4"/>
          <w:w w:val="105"/>
        </w:rPr>
        <w:t xml:space="preserve">are </w:t>
      </w:r>
      <w:r>
        <w:rPr>
          <w:color w:val="231F20"/>
          <w:spacing w:val="3"/>
          <w:w w:val="105"/>
        </w:rPr>
        <w:t xml:space="preserve">usually located </w:t>
      </w:r>
      <w:r>
        <w:rPr>
          <w:color w:val="231F20"/>
          <w:w w:val="105"/>
        </w:rPr>
        <w:t xml:space="preserve">in </w:t>
      </w:r>
      <w:r>
        <w:rPr>
          <w:color w:val="231F20"/>
          <w:spacing w:val="3"/>
          <w:w w:val="105"/>
        </w:rPr>
        <w:t xml:space="preserve">large towns </w:t>
      </w:r>
      <w:r>
        <w:rPr>
          <w:color w:val="231F20"/>
          <w:spacing w:val="2"/>
          <w:w w:val="105"/>
        </w:rPr>
        <w:t xml:space="preserve">and </w:t>
      </w:r>
      <w:r>
        <w:rPr>
          <w:color w:val="231F20"/>
          <w:spacing w:val="3"/>
          <w:w w:val="105"/>
        </w:rPr>
        <w:t xml:space="preserve">cities, along commercial </w:t>
      </w:r>
      <w:r>
        <w:rPr>
          <w:color w:val="231F20"/>
          <w:spacing w:val="2"/>
          <w:w w:val="105"/>
        </w:rPr>
        <w:t xml:space="preserve">and </w:t>
      </w:r>
      <w:r>
        <w:rPr>
          <w:color w:val="231F20"/>
          <w:spacing w:val="4"/>
          <w:w w:val="105"/>
        </w:rPr>
        <w:t xml:space="preserve">holiday </w:t>
      </w:r>
      <w:r>
        <w:rPr>
          <w:color w:val="231F20"/>
          <w:spacing w:val="3"/>
          <w:w w:val="105"/>
        </w:rPr>
        <w:t xml:space="preserve">routes </w:t>
      </w:r>
      <w:r>
        <w:rPr>
          <w:color w:val="231F20"/>
          <w:spacing w:val="2"/>
          <w:w w:val="105"/>
        </w:rPr>
        <w:t xml:space="preserve">and </w:t>
      </w:r>
      <w:r>
        <w:rPr>
          <w:color w:val="231F20"/>
          <w:spacing w:val="3"/>
          <w:w w:val="105"/>
        </w:rPr>
        <w:t xml:space="preserve">also resort areas </w:t>
      </w:r>
      <w:r>
        <w:rPr>
          <w:color w:val="231F20"/>
          <w:spacing w:val="2"/>
          <w:w w:val="105"/>
        </w:rPr>
        <w:t xml:space="preserve">and are </w:t>
      </w:r>
      <w:r>
        <w:rPr>
          <w:color w:val="231F20"/>
          <w:spacing w:val="3"/>
          <w:w w:val="105"/>
        </w:rPr>
        <w:t xml:space="preserve">used </w:t>
      </w:r>
      <w:r>
        <w:rPr>
          <w:color w:val="231F20"/>
          <w:w w:val="105"/>
        </w:rPr>
        <w:t xml:space="preserve">by en </w:t>
      </w:r>
      <w:r>
        <w:rPr>
          <w:color w:val="231F20"/>
          <w:spacing w:val="3"/>
          <w:w w:val="105"/>
        </w:rPr>
        <w:t xml:space="preserve">route travelers. Some </w:t>
      </w:r>
      <w:r>
        <w:rPr>
          <w:color w:val="231F20"/>
          <w:spacing w:val="4"/>
          <w:w w:val="105"/>
        </w:rPr>
        <w:t xml:space="preserve">of </w:t>
      </w:r>
      <w:r>
        <w:rPr>
          <w:color w:val="231F20"/>
          <w:spacing w:val="3"/>
          <w:w w:val="105"/>
        </w:rPr>
        <w:t xml:space="preserve">these </w:t>
      </w:r>
      <w:r>
        <w:rPr>
          <w:color w:val="231F20"/>
          <w:spacing w:val="2"/>
          <w:w w:val="105"/>
        </w:rPr>
        <w:t xml:space="preserve">are </w:t>
      </w:r>
      <w:r>
        <w:rPr>
          <w:color w:val="231F20"/>
          <w:spacing w:val="3"/>
          <w:w w:val="105"/>
        </w:rPr>
        <w:t>very popular with holiday</w:t>
      </w:r>
      <w:r>
        <w:rPr>
          <w:color w:val="231F20"/>
          <w:spacing w:val="-21"/>
          <w:w w:val="105"/>
        </w:rPr>
        <w:t xml:space="preserve"> </w:t>
      </w:r>
      <w:r>
        <w:rPr>
          <w:color w:val="231F20"/>
          <w:spacing w:val="4"/>
          <w:w w:val="105"/>
        </w:rPr>
        <w:t>makers.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spacing w:before="114"/>
        <w:ind w:left="1818"/>
        <w:rPr>
          <w:rFonts w:ascii="Times New Roman"/>
          <w:i/>
          <w:sz w:val="24"/>
        </w:rPr>
      </w:pPr>
      <w:r w:rsidRPr="000D3991">
        <w:lastRenderedPageBreak/>
        <w:pict>
          <v:line id="_x0000_s1276" style="position:absolute;left:0;text-align:left;z-index:15774208;mso-position-horizontal-relative:page;mso-position-vertical-relative:page" from="148.45pt,69.45pt" to="148.45pt,771pt" strokecolor="#d7d9da" strokeweight="5pt">
            <w10:wrap anchorx="page" anchory="page"/>
          </v:line>
        </w:pict>
      </w:r>
      <w:r w:rsidR="00D12952">
        <w:rPr>
          <w:rFonts w:ascii="Times New Roman"/>
          <w:i/>
          <w:color w:val="231F20"/>
          <w:sz w:val="24"/>
        </w:rPr>
        <w:t>Tourist Holiday Villages</w:t>
      </w:r>
    </w:p>
    <w:p w:rsidR="000D3991" w:rsidRDefault="000D3991">
      <w:pPr>
        <w:pStyle w:val="BodyText"/>
        <w:spacing w:before="4"/>
        <w:rPr>
          <w:rFonts w:ascii="Times New Roman"/>
          <w:i/>
          <w:sz w:val="39"/>
        </w:rPr>
      </w:pPr>
    </w:p>
    <w:p w:rsidR="000D3991" w:rsidRDefault="00D12952">
      <w:pPr>
        <w:pStyle w:val="BodyText"/>
        <w:spacing w:line="300" w:lineRule="auto"/>
        <w:ind w:left="1818" w:right="509" w:firstLine="720"/>
        <w:jc w:val="both"/>
      </w:pPr>
      <w:r>
        <w:rPr>
          <w:color w:val="231F20"/>
          <w:spacing w:val="3"/>
        </w:rPr>
        <w:t xml:space="preserve">Tourist holiday villages were established </w:t>
      </w:r>
      <w:r>
        <w:rPr>
          <w:color w:val="231F20"/>
        </w:rPr>
        <w:t xml:space="preserve">in </w:t>
      </w:r>
      <w:r>
        <w:rPr>
          <w:color w:val="231F20"/>
          <w:spacing w:val="3"/>
        </w:rPr>
        <w:t xml:space="preserve">some </w:t>
      </w:r>
      <w:r>
        <w:rPr>
          <w:color w:val="231F20"/>
          <w:spacing w:val="4"/>
        </w:rPr>
        <w:t xml:space="preserve">European </w:t>
      </w:r>
      <w:r>
        <w:rPr>
          <w:color w:val="231F20"/>
          <w:spacing w:val="3"/>
        </w:rPr>
        <w:t xml:space="preserve">countries after World </w:t>
      </w:r>
      <w:r>
        <w:rPr>
          <w:color w:val="231F20"/>
          <w:spacing w:val="2"/>
        </w:rPr>
        <w:t xml:space="preserve">War II. </w:t>
      </w:r>
      <w:r>
        <w:rPr>
          <w:color w:val="231F20"/>
          <w:spacing w:val="3"/>
        </w:rPr>
        <w:t xml:space="preserve">These </w:t>
      </w:r>
      <w:r>
        <w:rPr>
          <w:color w:val="231F20"/>
          <w:spacing w:val="2"/>
        </w:rPr>
        <w:t xml:space="preserve">are </w:t>
      </w:r>
      <w:r>
        <w:rPr>
          <w:color w:val="231F20"/>
          <w:spacing w:val="3"/>
        </w:rPr>
        <w:t xml:space="preserve">situated </w:t>
      </w:r>
      <w:r>
        <w:rPr>
          <w:color w:val="231F20"/>
        </w:rPr>
        <w:t xml:space="preserve">at </w:t>
      </w:r>
      <w:r>
        <w:rPr>
          <w:color w:val="231F20"/>
          <w:spacing w:val="3"/>
        </w:rPr>
        <w:t xml:space="preserve">warm </w:t>
      </w:r>
      <w:r>
        <w:rPr>
          <w:color w:val="231F20"/>
          <w:spacing w:val="2"/>
        </w:rPr>
        <w:t xml:space="preserve">sea </w:t>
      </w:r>
      <w:r>
        <w:rPr>
          <w:color w:val="231F20"/>
          <w:spacing w:val="3"/>
        </w:rPr>
        <w:t xml:space="preserve">sides </w:t>
      </w:r>
      <w:r>
        <w:rPr>
          <w:color w:val="231F20"/>
          <w:spacing w:val="2"/>
        </w:rPr>
        <w:t xml:space="preserve">and </w:t>
      </w:r>
      <w:r>
        <w:rPr>
          <w:color w:val="231F20"/>
          <w:spacing w:val="4"/>
        </w:rPr>
        <w:t xml:space="preserve">in </w:t>
      </w:r>
      <w:r>
        <w:rPr>
          <w:color w:val="231F20"/>
          <w:spacing w:val="2"/>
        </w:rPr>
        <w:t xml:space="preserve">the </w:t>
      </w:r>
      <w:r>
        <w:rPr>
          <w:color w:val="231F20"/>
          <w:spacing w:val="3"/>
        </w:rPr>
        <w:t>regio</w:t>
      </w:r>
      <w:r>
        <w:rPr>
          <w:color w:val="231F20"/>
          <w:spacing w:val="3"/>
        </w:rPr>
        <w:t xml:space="preserve">ns which offer certain facilities </w:t>
      </w:r>
      <w:r>
        <w:rPr>
          <w:color w:val="231F20"/>
          <w:spacing w:val="2"/>
        </w:rPr>
        <w:t xml:space="preserve">for </w:t>
      </w:r>
      <w:r>
        <w:rPr>
          <w:color w:val="231F20"/>
          <w:spacing w:val="3"/>
        </w:rPr>
        <w:t xml:space="preserve">tourists. </w:t>
      </w:r>
      <w:r>
        <w:rPr>
          <w:color w:val="231F20"/>
          <w:spacing w:val="2"/>
        </w:rPr>
        <w:t xml:space="preserve">The </w:t>
      </w:r>
      <w:r>
        <w:rPr>
          <w:color w:val="231F20"/>
          <w:spacing w:val="3"/>
        </w:rPr>
        <w:t xml:space="preserve">village </w:t>
      </w:r>
      <w:r>
        <w:rPr>
          <w:color w:val="231F20"/>
          <w:spacing w:val="4"/>
        </w:rPr>
        <w:t xml:space="preserve">complex </w:t>
      </w:r>
      <w:r>
        <w:rPr>
          <w:color w:val="231F20"/>
        </w:rPr>
        <w:t xml:space="preserve">is a </w:t>
      </w:r>
      <w:r>
        <w:rPr>
          <w:color w:val="231F20"/>
          <w:spacing w:val="3"/>
        </w:rPr>
        <w:t xml:space="preserve">centre </w:t>
      </w:r>
      <w:r>
        <w:rPr>
          <w:color w:val="231F20"/>
        </w:rPr>
        <w:t xml:space="preserve">of </w:t>
      </w:r>
      <w:r>
        <w:rPr>
          <w:color w:val="231F20"/>
          <w:spacing w:val="3"/>
        </w:rPr>
        <w:t xml:space="preserve">accommodation providing extensive sports </w:t>
      </w:r>
      <w:r>
        <w:rPr>
          <w:color w:val="231F20"/>
          <w:spacing w:val="2"/>
        </w:rPr>
        <w:t xml:space="preserve">and </w:t>
      </w:r>
      <w:r>
        <w:rPr>
          <w:color w:val="231F20"/>
          <w:spacing w:val="4"/>
        </w:rPr>
        <w:t xml:space="preserve">recreation </w:t>
      </w:r>
      <w:r>
        <w:rPr>
          <w:color w:val="231F20"/>
          <w:spacing w:val="3"/>
        </w:rPr>
        <w:t xml:space="preserve">facilities, riding, swimming, tennis, volleyball, football, sauna, mini- </w:t>
      </w:r>
      <w:r>
        <w:rPr>
          <w:color w:val="231F20"/>
          <w:spacing w:val="4"/>
        </w:rPr>
        <w:t xml:space="preserve">golf, </w:t>
      </w:r>
      <w:r>
        <w:rPr>
          <w:color w:val="231F20"/>
          <w:spacing w:val="3"/>
        </w:rPr>
        <w:t xml:space="preserve">badminton, table tennis </w:t>
      </w:r>
      <w:r>
        <w:rPr>
          <w:color w:val="231F20"/>
          <w:spacing w:val="2"/>
        </w:rPr>
        <w:t xml:space="preserve">and </w:t>
      </w:r>
      <w:r>
        <w:rPr>
          <w:color w:val="231F20"/>
          <w:spacing w:val="3"/>
        </w:rPr>
        <w:t>yoga. Thes</w:t>
      </w:r>
      <w:r>
        <w:rPr>
          <w:color w:val="231F20"/>
          <w:spacing w:val="3"/>
        </w:rPr>
        <w:t xml:space="preserve">e provide both boarding </w:t>
      </w:r>
      <w:r>
        <w:rPr>
          <w:color w:val="231F20"/>
          <w:spacing w:val="4"/>
        </w:rPr>
        <w:t xml:space="preserve">and </w:t>
      </w:r>
      <w:r>
        <w:rPr>
          <w:color w:val="231F20"/>
          <w:spacing w:val="3"/>
        </w:rPr>
        <w:t xml:space="preserve">lodging. </w:t>
      </w:r>
      <w:r>
        <w:rPr>
          <w:color w:val="231F20"/>
          <w:spacing w:val="2"/>
        </w:rPr>
        <w:t xml:space="preserve">The </w:t>
      </w:r>
      <w:r>
        <w:rPr>
          <w:color w:val="231F20"/>
          <w:spacing w:val="3"/>
        </w:rPr>
        <w:t xml:space="preserve">atmosphere </w:t>
      </w:r>
      <w:r>
        <w:rPr>
          <w:color w:val="231F20"/>
        </w:rPr>
        <w:t xml:space="preserve">in </w:t>
      </w:r>
      <w:r>
        <w:rPr>
          <w:color w:val="231F20"/>
          <w:spacing w:val="3"/>
        </w:rPr>
        <w:t xml:space="preserve">these villages </w:t>
      </w:r>
      <w:r>
        <w:rPr>
          <w:color w:val="231F20"/>
        </w:rPr>
        <w:t xml:space="preserve">is </w:t>
      </w:r>
      <w:r>
        <w:rPr>
          <w:color w:val="231F20"/>
          <w:spacing w:val="3"/>
        </w:rPr>
        <w:t xml:space="preserve">kept </w:t>
      </w:r>
      <w:r>
        <w:rPr>
          <w:color w:val="231F20"/>
        </w:rPr>
        <w:t xml:space="preserve">as </w:t>
      </w:r>
      <w:r>
        <w:rPr>
          <w:color w:val="231F20"/>
          <w:spacing w:val="3"/>
        </w:rPr>
        <w:t xml:space="preserve">informal </w:t>
      </w:r>
      <w:r>
        <w:rPr>
          <w:color w:val="231F20"/>
        </w:rPr>
        <w:t xml:space="preserve">as </w:t>
      </w:r>
      <w:r>
        <w:rPr>
          <w:color w:val="231F20"/>
          <w:spacing w:val="4"/>
        </w:rPr>
        <w:t xml:space="preserve">possible. </w:t>
      </w:r>
      <w:r>
        <w:rPr>
          <w:color w:val="231F20"/>
          <w:spacing w:val="3"/>
        </w:rPr>
        <w:t xml:space="preserve">Telephones, radios, newspapers </w:t>
      </w:r>
      <w:r>
        <w:rPr>
          <w:color w:val="231F20"/>
          <w:spacing w:val="2"/>
        </w:rPr>
        <w:t xml:space="preserve">and T.V are </w:t>
      </w:r>
      <w:r>
        <w:rPr>
          <w:color w:val="231F20"/>
          <w:spacing w:val="3"/>
        </w:rPr>
        <w:t xml:space="preserve">banned unless there </w:t>
      </w:r>
      <w:r>
        <w:rPr>
          <w:color w:val="231F20"/>
        </w:rPr>
        <w:t xml:space="preserve">is </w:t>
      </w:r>
      <w:r>
        <w:rPr>
          <w:color w:val="231F20"/>
          <w:spacing w:val="4"/>
        </w:rPr>
        <w:t xml:space="preserve">an </w:t>
      </w:r>
      <w:r>
        <w:rPr>
          <w:color w:val="231F20"/>
          <w:spacing w:val="3"/>
        </w:rPr>
        <w:t xml:space="preserve">emergency. Wallets </w:t>
      </w:r>
      <w:r>
        <w:rPr>
          <w:color w:val="231F20"/>
          <w:spacing w:val="2"/>
        </w:rPr>
        <w:t xml:space="preserve">and </w:t>
      </w:r>
      <w:r>
        <w:rPr>
          <w:color w:val="231F20"/>
          <w:spacing w:val="3"/>
        </w:rPr>
        <w:t xml:space="preserve">other valuables </w:t>
      </w:r>
      <w:r>
        <w:rPr>
          <w:color w:val="231F20"/>
          <w:spacing w:val="2"/>
        </w:rPr>
        <w:t xml:space="preserve">are </w:t>
      </w:r>
      <w:r>
        <w:rPr>
          <w:color w:val="231F20"/>
          <w:spacing w:val="3"/>
        </w:rPr>
        <w:t xml:space="preserve">locked away </w:t>
      </w:r>
      <w:r>
        <w:rPr>
          <w:color w:val="231F20"/>
        </w:rPr>
        <w:t xml:space="preserve">at </w:t>
      </w:r>
      <w:r>
        <w:rPr>
          <w:color w:val="231F20"/>
          <w:spacing w:val="2"/>
        </w:rPr>
        <w:t xml:space="preserve">the </w:t>
      </w:r>
      <w:r>
        <w:rPr>
          <w:color w:val="231F20"/>
          <w:spacing w:val="4"/>
        </w:rPr>
        <w:t xml:space="preserve">beginning </w:t>
      </w:r>
      <w:r>
        <w:rPr>
          <w:color w:val="231F20"/>
        </w:rPr>
        <w:t xml:space="preserve">of </w:t>
      </w:r>
      <w:r>
        <w:rPr>
          <w:color w:val="231F20"/>
          <w:spacing w:val="3"/>
        </w:rPr>
        <w:t xml:space="preserve">one’s stay. </w:t>
      </w:r>
      <w:r>
        <w:rPr>
          <w:color w:val="231F20"/>
          <w:spacing w:val="2"/>
        </w:rPr>
        <w:t xml:space="preserve">The </w:t>
      </w:r>
      <w:r>
        <w:rPr>
          <w:color w:val="231F20"/>
          <w:spacing w:val="3"/>
        </w:rPr>
        <w:t xml:space="preserve">holiday villages </w:t>
      </w:r>
      <w:r>
        <w:rPr>
          <w:color w:val="231F20"/>
          <w:spacing w:val="2"/>
        </w:rPr>
        <w:t xml:space="preserve">are </w:t>
      </w:r>
      <w:r>
        <w:rPr>
          <w:color w:val="231F20"/>
          <w:spacing w:val="3"/>
        </w:rPr>
        <w:t xml:space="preserve">usually  based  </w:t>
      </w:r>
      <w:r>
        <w:rPr>
          <w:color w:val="231F20"/>
        </w:rPr>
        <w:t xml:space="preserve">on  </w:t>
      </w:r>
      <w:r>
        <w:rPr>
          <w:color w:val="231F20"/>
          <w:spacing w:val="3"/>
        </w:rPr>
        <w:t xml:space="preserve">family  </w:t>
      </w:r>
      <w:r>
        <w:rPr>
          <w:color w:val="231F20"/>
          <w:spacing w:val="4"/>
        </w:rPr>
        <w:t xml:space="preserve">units, </w:t>
      </w:r>
      <w:r>
        <w:rPr>
          <w:color w:val="231F20"/>
          <w:spacing w:val="3"/>
        </w:rPr>
        <w:t xml:space="preserve">each providing </w:t>
      </w:r>
      <w:r>
        <w:rPr>
          <w:color w:val="231F20"/>
        </w:rPr>
        <w:t xml:space="preserve">a </w:t>
      </w:r>
      <w:r>
        <w:rPr>
          <w:color w:val="231F20"/>
          <w:spacing w:val="3"/>
        </w:rPr>
        <w:t xml:space="preserve">convertible living room, bath/shower </w:t>
      </w:r>
      <w:r>
        <w:rPr>
          <w:color w:val="231F20"/>
          <w:spacing w:val="2"/>
        </w:rPr>
        <w:t xml:space="preserve">and </w:t>
      </w:r>
      <w:r>
        <w:rPr>
          <w:color w:val="231F20"/>
          <w:spacing w:val="3"/>
        </w:rPr>
        <w:t xml:space="preserve">sometimes </w:t>
      </w:r>
      <w:r>
        <w:rPr>
          <w:color w:val="231F20"/>
        </w:rPr>
        <w:t xml:space="preserve">a </w:t>
      </w:r>
      <w:r>
        <w:rPr>
          <w:color w:val="231F20"/>
          <w:spacing w:val="3"/>
        </w:rPr>
        <w:t xml:space="preserve">kitchen. </w:t>
      </w:r>
      <w:r>
        <w:rPr>
          <w:color w:val="231F20"/>
          <w:spacing w:val="2"/>
        </w:rPr>
        <w:t xml:space="preserve">The </w:t>
      </w:r>
      <w:r>
        <w:rPr>
          <w:color w:val="231F20"/>
          <w:spacing w:val="3"/>
        </w:rPr>
        <w:t xml:space="preserve">villages </w:t>
      </w:r>
      <w:r>
        <w:rPr>
          <w:color w:val="231F20"/>
          <w:spacing w:val="2"/>
        </w:rPr>
        <w:t xml:space="preserve">are </w:t>
      </w:r>
      <w:r>
        <w:rPr>
          <w:color w:val="231F20"/>
          <w:spacing w:val="3"/>
        </w:rPr>
        <w:t xml:space="preserve">self-sufficient, providing almost </w:t>
      </w:r>
      <w:r>
        <w:rPr>
          <w:color w:val="231F20"/>
          <w:spacing w:val="2"/>
        </w:rPr>
        <w:t xml:space="preserve">all </w:t>
      </w:r>
      <w:r>
        <w:rPr>
          <w:color w:val="231F20"/>
          <w:spacing w:val="4"/>
        </w:rPr>
        <w:t xml:space="preserve">necessities </w:t>
      </w:r>
      <w:r>
        <w:rPr>
          <w:color w:val="231F20"/>
          <w:spacing w:val="3"/>
        </w:rPr>
        <w:t xml:space="preserve">required </w:t>
      </w:r>
      <w:r>
        <w:rPr>
          <w:color w:val="231F20"/>
        </w:rPr>
        <w:t xml:space="preserve">by </w:t>
      </w:r>
      <w:r>
        <w:rPr>
          <w:color w:val="231F20"/>
          <w:spacing w:val="2"/>
        </w:rPr>
        <w:t xml:space="preserve">the </w:t>
      </w:r>
      <w:r>
        <w:rPr>
          <w:color w:val="231F20"/>
          <w:spacing w:val="3"/>
        </w:rPr>
        <w:t xml:space="preserve">residents. There </w:t>
      </w:r>
      <w:r>
        <w:rPr>
          <w:color w:val="231F20"/>
        </w:rPr>
        <w:t xml:space="preserve">is </w:t>
      </w:r>
      <w:r>
        <w:rPr>
          <w:color w:val="231F20"/>
          <w:spacing w:val="3"/>
        </w:rPr>
        <w:t>al</w:t>
      </w:r>
      <w:r>
        <w:rPr>
          <w:color w:val="231F20"/>
          <w:spacing w:val="3"/>
        </w:rPr>
        <w:t xml:space="preserve">so </w:t>
      </w:r>
      <w:r>
        <w:rPr>
          <w:color w:val="231F20"/>
        </w:rPr>
        <w:t xml:space="preserve">a </w:t>
      </w:r>
      <w:r>
        <w:rPr>
          <w:color w:val="231F20"/>
          <w:spacing w:val="3"/>
        </w:rPr>
        <w:t xml:space="preserve">small shopping complex </w:t>
      </w:r>
      <w:r>
        <w:rPr>
          <w:color w:val="231F20"/>
          <w:spacing w:val="4"/>
        </w:rPr>
        <w:t xml:space="preserve">where </w:t>
      </w:r>
      <w:r>
        <w:rPr>
          <w:color w:val="231F20"/>
          <w:spacing w:val="2"/>
        </w:rPr>
        <w:t xml:space="preserve">one can buy </w:t>
      </w:r>
      <w:r>
        <w:rPr>
          <w:color w:val="231F20"/>
          <w:spacing w:val="3"/>
        </w:rPr>
        <w:t xml:space="preserve">articles </w:t>
      </w:r>
      <w:r>
        <w:rPr>
          <w:color w:val="231F20"/>
        </w:rPr>
        <w:t xml:space="preserve">of </w:t>
      </w:r>
      <w:r>
        <w:rPr>
          <w:color w:val="231F20"/>
          <w:spacing w:val="3"/>
        </w:rPr>
        <w:t xml:space="preserve">daily need. </w:t>
      </w:r>
      <w:r>
        <w:rPr>
          <w:color w:val="231F20"/>
          <w:spacing w:val="2"/>
        </w:rPr>
        <w:t xml:space="preserve">The </w:t>
      </w:r>
      <w:r>
        <w:rPr>
          <w:color w:val="231F20"/>
          <w:spacing w:val="3"/>
        </w:rPr>
        <w:t xml:space="preserve">services </w:t>
      </w:r>
      <w:r>
        <w:rPr>
          <w:color w:val="231F20"/>
        </w:rPr>
        <w:t xml:space="preserve">of a </w:t>
      </w:r>
      <w:r>
        <w:rPr>
          <w:color w:val="231F20"/>
          <w:spacing w:val="3"/>
        </w:rPr>
        <w:t xml:space="preserve">doctor </w:t>
      </w:r>
      <w:r>
        <w:rPr>
          <w:color w:val="231F20"/>
          <w:spacing w:val="2"/>
        </w:rPr>
        <w:t xml:space="preserve">are </w:t>
      </w:r>
      <w:r>
        <w:rPr>
          <w:color w:val="231F20"/>
          <w:spacing w:val="4"/>
        </w:rPr>
        <w:t xml:space="preserve">available. </w:t>
      </w:r>
      <w:r>
        <w:rPr>
          <w:color w:val="231F20"/>
          <w:spacing w:val="2"/>
        </w:rPr>
        <w:t xml:space="preserve">The </w:t>
      </w:r>
      <w:r>
        <w:rPr>
          <w:color w:val="231F20"/>
          <w:spacing w:val="3"/>
        </w:rPr>
        <w:t xml:space="preserve">accommodation </w:t>
      </w:r>
      <w:r>
        <w:rPr>
          <w:color w:val="231F20"/>
        </w:rPr>
        <w:t xml:space="preserve">is </w:t>
      </w:r>
      <w:r>
        <w:rPr>
          <w:color w:val="231F20"/>
          <w:spacing w:val="3"/>
        </w:rPr>
        <w:t xml:space="preserve">sold </w:t>
      </w:r>
      <w:r>
        <w:rPr>
          <w:color w:val="231F20"/>
          <w:spacing w:val="2"/>
        </w:rPr>
        <w:t xml:space="preserve">for </w:t>
      </w:r>
      <w:r>
        <w:rPr>
          <w:color w:val="231F20"/>
        </w:rPr>
        <w:t xml:space="preserve">a </w:t>
      </w:r>
      <w:r>
        <w:rPr>
          <w:color w:val="231F20"/>
          <w:spacing w:val="3"/>
        </w:rPr>
        <w:t xml:space="preserve">week </w:t>
      </w:r>
      <w:r>
        <w:rPr>
          <w:color w:val="231F20"/>
        </w:rPr>
        <w:t xml:space="preserve">or a </w:t>
      </w:r>
      <w:r>
        <w:rPr>
          <w:color w:val="231F20"/>
          <w:spacing w:val="3"/>
        </w:rPr>
        <w:t xml:space="preserve">fortnight </w:t>
      </w:r>
      <w:r>
        <w:rPr>
          <w:color w:val="231F20"/>
        </w:rPr>
        <w:t xml:space="preserve">at an </w:t>
      </w:r>
      <w:r>
        <w:rPr>
          <w:color w:val="231F20"/>
          <w:spacing w:val="2"/>
        </w:rPr>
        <w:t xml:space="preserve">all </w:t>
      </w:r>
      <w:r>
        <w:rPr>
          <w:color w:val="231F20"/>
          <w:spacing w:val="4"/>
        </w:rPr>
        <w:t>inclusive price.</w:t>
      </w:r>
    </w:p>
    <w:p w:rsidR="000D3991" w:rsidRDefault="000D3991">
      <w:pPr>
        <w:pStyle w:val="BodyText"/>
        <w:spacing w:before="4"/>
        <w:rPr>
          <w:sz w:val="29"/>
        </w:rPr>
      </w:pPr>
    </w:p>
    <w:p w:rsidR="000D3991" w:rsidRDefault="00D12952">
      <w:pPr>
        <w:ind w:left="1818"/>
        <w:rPr>
          <w:rFonts w:ascii="Times New Roman"/>
          <w:i/>
          <w:sz w:val="24"/>
        </w:rPr>
      </w:pPr>
      <w:r>
        <w:rPr>
          <w:rFonts w:ascii="Times New Roman"/>
          <w:i/>
          <w:color w:val="231F20"/>
          <w:sz w:val="24"/>
        </w:rPr>
        <w:t>Home Stays</w:t>
      </w:r>
    </w:p>
    <w:p w:rsidR="000D3991" w:rsidRDefault="000D3991">
      <w:pPr>
        <w:pStyle w:val="BodyText"/>
        <w:spacing w:before="3"/>
        <w:rPr>
          <w:rFonts w:ascii="Times New Roman"/>
          <w:i/>
          <w:sz w:val="39"/>
        </w:rPr>
      </w:pPr>
    </w:p>
    <w:p w:rsidR="000D3991" w:rsidRDefault="00D12952">
      <w:pPr>
        <w:pStyle w:val="BodyText"/>
        <w:spacing w:before="1" w:line="300" w:lineRule="auto"/>
        <w:ind w:left="1818" w:right="510" w:firstLine="720"/>
        <w:jc w:val="both"/>
      </w:pPr>
      <w:r>
        <w:rPr>
          <w:color w:val="231F20"/>
          <w:spacing w:val="3"/>
          <w:w w:val="105"/>
        </w:rPr>
        <w:t xml:space="preserve">Home Stays </w:t>
      </w:r>
      <w:r>
        <w:rPr>
          <w:color w:val="231F20"/>
          <w:spacing w:val="2"/>
          <w:w w:val="105"/>
        </w:rPr>
        <w:t xml:space="preserve">are </w:t>
      </w:r>
      <w:r>
        <w:rPr>
          <w:color w:val="231F20"/>
          <w:spacing w:val="3"/>
          <w:w w:val="105"/>
        </w:rPr>
        <w:t xml:space="preserve">type </w:t>
      </w:r>
      <w:r>
        <w:rPr>
          <w:color w:val="231F20"/>
          <w:w w:val="105"/>
        </w:rPr>
        <w:t xml:space="preserve">of </w:t>
      </w:r>
      <w:r>
        <w:rPr>
          <w:color w:val="231F20"/>
          <w:spacing w:val="3"/>
          <w:w w:val="105"/>
        </w:rPr>
        <w:t xml:space="preserve">accommodation where tourists </w:t>
      </w:r>
      <w:r>
        <w:rPr>
          <w:color w:val="231F20"/>
          <w:spacing w:val="4"/>
          <w:w w:val="105"/>
        </w:rPr>
        <w:t xml:space="preserve">are </w:t>
      </w:r>
      <w:r>
        <w:rPr>
          <w:color w:val="231F20"/>
          <w:spacing w:val="3"/>
          <w:w w:val="105"/>
        </w:rPr>
        <w:t xml:space="preserve">provided with </w:t>
      </w:r>
      <w:r>
        <w:rPr>
          <w:color w:val="231F20"/>
          <w:w w:val="105"/>
        </w:rPr>
        <w:t xml:space="preserve">a </w:t>
      </w:r>
      <w:r>
        <w:rPr>
          <w:color w:val="231F20"/>
          <w:spacing w:val="3"/>
          <w:w w:val="105"/>
        </w:rPr>
        <w:t xml:space="preserve">feeling </w:t>
      </w:r>
      <w:r>
        <w:rPr>
          <w:color w:val="231F20"/>
          <w:w w:val="105"/>
        </w:rPr>
        <w:t xml:space="preserve">of </w:t>
      </w:r>
      <w:r>
        <w:rPr>
          <w:color w:val="231F20"/>
          <w:spacing w:val="3"/>
          <w:w w:val="105"/>
        </w:rPr>
        <w:t xml:space="preserve">staying </w:t>
      </w:r>
      <w:r>
        <w:rPr>
          <w:color w:val="231F20"/>
          <w:w w:val="105"/>
        </w:rPr>
        <w:t xml:space="preserve">in a </w:t>
      </w:r>
      <w:r>
        <w:rPr>
          <w:color w:val="231F20"/>
          <w:spacing w:val="3"/>
          <w:w w:val="105"/>
        </w:rPr>
        <w:t xml:space="preserve">homely environment. </w:t>
      </w:r>
      <w:r>
        <w:rPr>
          <w:color w:val="231F20"/>
          <w:w w:val="105"/>
        </w:rPr>
        <w:t xml:space="preserve">It is </w:t>
      </w:r>
      <w:r>
        <w:rPr>
          <w:color w:val="231F20"/>
          <w:spacing w:val="4"/>
          <w:w w:val="105"/>
        </w:rPr>
        <w:t xml:space="preserve">where </w:t>
      </w:r>
      <w:r>
        <w:rPr>
          <w:color w:val="231F20"/>
          <w:spacing w:val="2"/>
          <w:w w:val="105"/>
        </w:rPr>
        <w:t>the</w:t>
      </w:r>
      <w:r>
        <w:rPr>
          <w:color w:val="231F20"/>
          <w:spacing w:val="-3"/>
          <w:w w:val="105"/>
        </w:rPr>
        <w:t xml:space="preserve"> </w:t>
      </w:r>
      <w:r>
        <w:rPr>
          <w:color w:val="231F20"/>
          <w:spacing w:val="3"/>
          <w:w w:val="105"/>
        </w:rPr>
        <w:t>local</w:t>
      </w:r>
      <w:r>
        <w:rPr>
          <w:color w:val="231F20"/>
          <w:spacing w:val="-2"/>
          <w:w w:val="105"/>
        </w:rPr>
        <w:t xml:space="preserve"> </w:t>
      </w:r>
      <w:r>
        <w:rPr>
          <w:color w:val="231F20"/>
          <w:spacing w:val="3"/>
          <w:w w:val="105"/>
        </w:rPr>
        <w:t>residents</w:t>
      </w:r>
      <w:r>
        <w:rPr>
          <w:color w:val="231F20"/>
          <w:spacing w:val="-2"/>
          <w:w w:val="105"/>
        </w:rPr>
        <w:t xml:space="preserve"> </w:t>
      </w:r>
      <w:r>
        <w:rPr>
          <w:color w:val="231F20"/>
          <w:w w:val="105"/>
        </w:rPr>
        <w:t>as</w:t>
      </w:r>
      <w:r>
        <w:rPr>
          <w:color w:val="231F20"/>
          <w:spacing w:val="-3"/>
          <w:w w:val="105"/>
        </w:rPr>
        <w:t xml:space="preserve"> </w:t>
      </w:r>
      <w:r>
        <w:rPr>
          <w:color w:val="231F20"/>
          <w:spacing w:val="2"/>
          <w:w w:val="105"/>
        </w:rPr>
        <w:t>the</w:t>
      </w:r>
      <w:r>
        <w:rPr>
          <w:color w:val="231F20"/>
          <w:spacing w:val="-2"/>
          <w:w w:val="105"/>
        </w:rPr>
        <w:t xml:space="preserve"> </w:t>
      </w:r>
      <w:r>
        <w:rPr>
          <w:color w:val="231F20"/>
          <w:spacing w:val="3"/>
          <w:w w:val="105"/>
        </w:rPr>
        <w:t>stakeholders</w:t>
      </w:r>
      <w:r>
        <w:rPr>
          <w:color w:val="231F20"/>
          <w:spacing w:val="-2"/>
          <w:w w:val="105"/>
        </w:rPr>
        <w:t xml:space="preserve"> </w:t>
      </w:r>
      <w:r>
        <w:rPr>
          <w:color w:val="231F20"/>
          <w:w w:val="105"/>
        </w:rPr>
        <w:t>of</w:t>
      </w:r>
      <w:r>
        <w:rPr>
          <w:color w:val="231F20"/>
          <w:spacing w:val="-2"/>
          <w:w w:val="105"/>
        </w:rPr>
        <w:t xml:space="preserve"> </w:t>
      </w:r>
      <w:r>
        <w:rPr>
          <w:color w:val="231F20"/>
          <w:spacing w:val="3"/>
          <w:w w:val="105"/>
        </w:rPr>
        <w:t>tourism</w:t>
      </w:r>
      <w:r>
        <w:rPr>
          <w:color w:val="231F20"/>
          <w:spacing w:val="-3"/>
          <w:w w:val="105"/>
        </w:rPr>
        <w:t xml:space="preserve"> </w:t>
      </w:r>
      <w:r>
        <w:rPr>
          <w:color w:val="231F20"/>
          <w:spacing w:val="3"/>
          <w:w w:val="105"/>
        </w:rPr>
        <w:t>industry</w:t>
      </w:r>
      <w:r>
        <w:rPr>
          <w:color w:val="231F20"/>
          <w:spacing w:val="-2"/>
          <w:w w:val="105"/>
        </w:rPr>
        <w:t xml:space="preserve"> </w:t>
      </w:r>
      <w:r>
        <w:rPr>
          <w:color w:val="231F20"/>
          <w:spacing w:val="2"/>
          <w:w w:val="105"/>
        </w:rPr>
        <w:t>are</w:t>
      </w:r>
      <w:r>
        <w:rPr>
          <w:color w:val="231F20"/>
          <w:spacing w:val="-2"/>
          <w:w w:val="105"/>
        </w:rPr>
        <w:t xml:space="preserve"> </w:t>
      </w:r>
      <w:r>
        <w:rPr>
          <w:color w:val="231F20"/>
          <w:spacing w:val="3"/>
          <w:w w:val="105"/>
        </w:rPr>
        <w:t>enabled</w:t>
      </w:r>
      <w:r>
        <w:rPr>
          <w:color w:val="231F20"/>
          <w:spacing w:val="-2"/>
          <w:w w:val="105"/>
        </w:rPr>
        <w:t xml:space="preserve"> </w:t>
      </w:r>
      <w:r>
        <w:rPr>
          <w:color w:val="231F20"/>
          <w:spacing w:val="4"/>
          <w:w w:val="105"/>
        </w:rPr>
        <w:t xml:space="preserve">to </w:t>
      </w:r>
      <w:r>
        <w:rPr>
          <w:color w:val="231F20"/>
          <w:spacing w:val="3"/>
          <w:w w:val="105"/>
        </w:rPr>
        <w:t xml:space="preserve">generate some revenue </w:t>
      </w:r>
      <w:r>
        <w:rPr>
          <w:color w:val="231F20"/>
          <w:w w:val="105"/>
        </w:rPr>
        <w:t xml:space="preserve">by </w:t>
      </w:r>
      <w:r>
        <w:rPr>
          <w:color w:val="231F20"/>
          <w:spacing w:val="3"/>
          <w:w w:val="105"/>
        </w:rPr>
        <w:t xml:space="preserve">accommodating tourists </w:t>
      </w:r>
      <w:r>
        <w:rPr>
          <w:color w:val="231F20"/>
          <w:w w:val="105"/>
        </w:rPr>
        <w:t xml:space="preserve">in </w:t>
      </w:r>
      <w:r>
        <w:rPr>
          <w:color w:val="231F20"/>
          <w:spacing w:val="3"/>
          <w:w w:val="105"/>
        </w:rPr>
        <w:t xml:space="preserve">their house </w:t>
      </w:r>
      <w:r>
        <w:rPr>
          <w:color w:val="231F20"/>
          <w:spacing w:val="4"/>
          <w:w w:val="105"/>
        </w:rPr>
        <w:t>and</w:t>
      </w:r>
      <w:r>
        <w:rPr>
          <w:color w:val="231F20"/>
          <w:spacing w:val="71"/>
          <w:w w:val="105"/>
        </w:rPr>
        <w:t xml:space="preserve"> </w:t>
      </w:r>
      <w:r>
        <w:rPr>
          <w:color w:val="231F20"/>
          <w:spacing w:val="3"/>
          <w:w w:val="105"/>
        </w:rPr>
        <w:t>fulfilling their reasonable requiremen</w:t>
      </w:r>
      <w:r>
        <w:rPr>
          <w:color w:val="231F20"/>
          <w:spacing w:val="3"/>
          <w:w w:val="105"/>
        </w:rPr>
        <w:t xml:space="preserve">ts during their stay. This </w:t>
      </w:r>
      <w:r>
        <w:rPr>
          <w:color w:val="231F20"/>
          <w:w w:val="105"/>
        </w:rPr>
        <w:t xml:space="preserve">is </w:t>
      </w:r>
      <w:r>
        <w:rPr>
          <w:color w:val="231F20"/>
          <w:spacing w:val="4"/>
          <w:w w:val="105"/>
        </w:rPr>
        <w:t xml:space="preserve">being </w:t>
      </w:r>
      <w:r>
        <w:rPr>
          <w:color w:val="231F20"/>
          <w:spacing w:val="3"/>
          <w:w w:val="105"/>
        </w:rPr>
        <w:t xml:space="preserve">monitored </w:t>
      </w:r>
      <w:r>
        <w:rPr>
          <w:color w:val="231F20"/>
          <w:spacing w:val="2"/>
          <w:w w:val="105"/>
        </w:rPr>
        <w:t xml:space="preserve">and </w:t>
      </w:r>
      <w:r>
        <w:rPr>
          <w:color w:val="231F20"/>
          <w:spacing w:val="3"/>
          <w:w w:val="105"/>
        </w:rPr>
        <w:t xml:space="preserve">controlled </w:t>
      </w:r>
      <w:r>
        <w:rPr>
          <w:color w:val="231F20"/>
          <w:w w:val="105"/>
        </w:rPr>
        <w:t xml:space="preserve">by </w:t>
      </w:r>
      <w:r>
        <w:rPr>
          <w:color w:val="231F20"/>
          <w:spacing w:val="3"/>
          <w:w w:val="105"/>
        </w:rPr>
        <w:t xml:space="preserve">local bodies </w:t>
      </w:r>
      <w:r>
        <w:rPr>
          <w:color w:val="231F20"/>
          <w:spacing w:val="2"/>
          <w:w w:val="105"/>
        </w:rPr>
        <w:t xml:space="preserve">and </w:t>
      </w:r>
      <w:r>
        <w:rPr>
          <w:color w:val="231F20"/>
          <w:spacing w:val="3"/>
          <w:w w:val="105"/>
        </w:rPr>
        <w:t xml:space="preserve">concerned authorities </w:t>
      </w:r>
      <w:r>
        <w:rPr>
          <w:color w:val="231F20"/>
          <w:spacing w:val="4"/>
          <w:w w:val="105"/>
        </w:rPr>
        <w:t>as</w:t>
      </w:r>
      <w:r>
        <w:rPr>
          <w:color w:val="231F20"/>
          <w:spacing w:val="71"/>
          <w:w w:val="105"/>
        </w:rPr>
        <w:t xml:space="preserve"> </w:t>
      </w:r>
      <w:r>
        <w:rPr>
          <w:color w:val="231F20"/>
          <w:spacing w:val="3"/>
          <w:w w:val="105"/>
        </w:rPr>
        <w:t xml:space="preserve">part </w:t>
      </w:r>
      <w:r>
        <w:rPr>
          <w:color w:val="231F20"/>
          <w:w w:val="105"/>
        </w:rPr>
        <w:t xml:space="preserve">of </w:t>
      </w:r>
      <w:r>
        <w:rPr>
          <w:color w:val="231F20"/>
          <w:spacing w:val="3"/>
          <w:w w:val="105"/>
        </w:rPr>
        <w:t xml:space="preserve">standardizing </w:t>
      </w:r>
      <w:r>
        <w:rPr>
          <w:color w:val="231F20"/>
          <w:spacing w:val="2"/>
          <w:w w:val="105"/>
        </w:rPr>
        <w:t xml:space="preserve">the </w:t>
      </w:r>
      <w:r>
        <w:rPr>
          <w:color w:val="231F20"/>
          <w:spacing w:val="3"/>
          <w:w w:val="105"/>
        </w:rPr>
        <w:t xml:space="preserve">service. </w:t>
      </w:r>
      <w:r>
        <w:rPr>
          <w:color w:val="231F20"/>
          <w:w w:val="105"/>
        </w:rPr>
        <w:t xml:space="preserve">In </w:t>
      </w:r>
      <w:r>
        <w:rPr>
          <w:color w:val="231F20"/>
          <w:spacing w:val="3"/>
          <w:w w:val="105"/>
        </w:rPr>
        <w:t xml:space="preserve">many states </w:t>
      </w:r>
      <w:r>
        <w:rPr>
          <w:color w:val="231F20"/>
          <w:w w:val="105"/>
        </w:rPr>
        <w:t xml:space="preserve">of </w:t>
      </w:r>
      <w:r>
        <w:rPr>
          <w:color w:val="231F20"/>
          <w:spacing w:val="3"/>
          <w:w w:val="105"/>
        </w:rPr>
        <w:t xml:space="preserve">India, this part </w:t>
      </w:r>
      <w:r>
        <w:rPr>
          <w:color w:val="231F20"/>
          <w:spacing w:val="4"/>
          <w:w w:val="105"/>
        </w:rPr>
        <w:t xml:space="preserve">of </w:t>
      </w:r>
      <w:r>
        <w:rPr>
          <w:color w:val="231F20"/>
          <w:spacing w:val="3"/>
          <w:w w:val="105"/>
        </w:rPr>
        <w:t xml:space="preserve">accommodations </w:t>
      </w:r>
      <w:r>
        <w:rPr>
          <w:color w:val="231F20"/>
          <w:w w:val="105"/>
        </w:rPr>
        <w:t xml:space="preserve">is </w:t>
      </w:r>
      <w:r>
        <w:rPr>
          <w:color w:val="231F20"/>
          <w:spacing w:val="3"/>
          <w:w w:val="105"/>
        </w:rPr>
        <w:t>getting</w:t>
      </w:r>
      <w:r>
        <w:rPr>
          <w:color w:val="231F20"/>
          <w:spacing w:val="-3"/>
          <w:w w:val="105"/>
        </w:rPr>
        <w:t xml:space="preserve"> </w:t>
      </w:r>
      <w:r>
        <w:rPr>
          <w:color w:val="231F20"/>
          <w:spacing w:val="4"/>
          <w:w w:val="105"/>
        </w:rPr>
        <w:t>popular.</w:t>
      </w:r>
    </w:p>
    <w:p w:rsidR="000D3991" w:rsidRDefault="000D3991">
      <w:pPr>
        <w:pStyle w:val="BodyText"/>
        <w:spacing w:before="11"/>
        <w:rPr>
          <w:sz w:val="29"/>
        </w:rPr>
      </w:pPr>
    </w:p>
    <w:p w:rsidR="000D3991" w:rsidRDefault="00D12952">
      <w:pPr>
        <w:pStyle w:val="BodyText"/>
        <w:spacing w:before="1" w:line="300" w:lineRule="auto"/>
        <w:ind w:left="1818" w:right="511" w:firstLine="720"/>
        <w:jc w:val="both"/>
      </w:pPr>
      <w:r>
        <w:rPr>
          <w:color w:val="231F20"/>
          <w:w w:val="105"/>
        </w:rPr>
        <w:t>In addition to this, there are some other types of accommodation as well prevail in the preview of supplementary accommodation such as:</w:t>
      </w:r>
    </w:p>
    <w:p w:rsidR="000D3991" w:rsidRDefault="000D3991">
      <w:pPr>
        <w:pStyle w:val="BodyText"/>
        <w:spacing w:before="11"/>
        <w:rPr>
          <w:sz w:val="29"/>
        </w:rPr>
      </w:pPr>
    </w:p>
    <w:p w:rsidR="000D3991" w:rsidRDefault="00D12952" w:rsidP="00D12952">
      <w:pPr>
        <w:pStyle w:val="ListParagraph"/>
        <w:numPr>
          <w:ilvl w:val="1"/>
          <w:numId w:val="43"/>
        </w:numPr>
        <w:tabs>
          <w:tab w:val="left" w:pos="2498"/>
          <w:tab w:val="left" w:pos="2499"/>
        </w:tabs>
        <w:spacing w:before="1"/>
        <w:ind w:hanging="398"/>
        <w:rPr>
          <w:sz w:val="24"/>
        </w:rPr>
      </w:pPr>
      <w:r>
        <w:rPr>
          <w:color w:val="231F20"/>
          <w:spacing w:val="3"/>
          <w:sz w:val="24"/>
        </w:rPr>
        <w:t>Railway Retiring</w:t>
      </w:r>
      <w:r>
        <w:rPr>
          <w:color w:val="231F20"/>
          <w:spacing w:val="5"/>
          <w:sz w:val="24"/>
        </w:rPr>
        <w:t xml:space="preserve"> </w:t>
      </w:r>
      <w:r>
        <w:rPr>
          <w:color w:val="231F20"/>
          <w:spacing w:val="4"/>
          <w:sz w:val="24"/>
        </w:rPr>
        <w:t>rooms</w:t>
      </w:r>
    </w:p>
    <w:p w:rsidR="000D3991" w:rsidRDefault="00D12952" w:rsidP="00D12952">
      <w:pPr>
        <w:pStyle w:val="ListParagraph"/>
        <w:numPr>
          <w:ilvl w:val="1"/>
          <w:numId w:val="43"/>
        </w:numPr>
        <w:tabs>
          <w:tab w:val="left" w:pos="2498"/>
          <w:tab w:val="left" w:pos="2499"/>
        </w:tabs>
        <w:spacing w:before="128"/>
        <w:ind w:hanging="398"/>
        <w:rPr>
          <w:sz w:val="24"/>
        </w:rPr>
      </w:pPr>
      <w:r>
        <w:rPr>
          <w:color w:val="231F20"/>
          <w:spacing w:val="3"/>
          <w:w w:val="105"/>
          <w:sz w:val="24"/>
        </w:rPr>
        <w:t>House</w:t>
      </w:r>
      <w:r>
        <w:rPr>
          <w:color w:val="231F20"/>
          <w:w w:val="105"/>
          <w:sz w:val="24"/>
        </w:rPr>
        <w:t xml:space="preserve"> </w:t>
      </w:r>
      <w:r>
        <w:rPr>
          <w:color w:val="231F20"/>
          <w:spacing w:val="4"/>
          <w:w w:val="105"/>
          <w:sz w:val="24"/>
        </w:rPr>
        <w:t>boats</w:t>
      </w:r>
    </w:p>
    <w:p w:rsidR="000D3991" w:rsidRDefault="00D12952" w:rsidP="00D12952">
      <w:pPr>
        <w:pStyle w:val="ListParagraph"/>
        <w:numPr>
          <w:ilvl w:val="1"/>
          <w:numId w:val="43"/>
        </w:numPr>
        <w:tabs>
          <w:tab w:val="left" w:pos="2498"/>
          <w:tab w:val="left" w:pos="2499"/>
        </w:tabs>
        <w:spacing w:before="129"/>
        <w:ind w:hanging="398"/>
        <w:rPr>
          <w:sz w:val="24"/>
        </w:rPr>
      </w:pPr>
      <w:r>
        <w:rPr>
          <w:color w:val="231F20"/>
          <w:spacing w:val="3"/>
          <w:w w:val="105"/>
          <w:sz w:val="24"/>
        </w:rPr>
        <w:t xml:space="preserve">Guest houses </w:t>
      </w:r>
      <w:r>
        <w:rPr>
          <w:color w:val="231F20"/>
          <w:spacing w:val="2"/>
          <w:w w:val="105"/>
          <w:sz w:val="24"/>
        </w:rPr>
        <w:t>and</w:t>
      </w:r>
      <w:r>
        <w:rPr>
          <w:color w:val="231F20"/>
          <w:spacing w:val="-5"/>
          <w:w w:val="105"/>
          <w:sz w:val="24"/>
        </w:rPr>
        <w:t xml:space="preserve"> </w:t>
      </w:r>
      <w:r>
        <w:rPr>
          <w:color w:val="231F20"/>
          <w:spacing w:val="4"/>
          <w:w w:val="105"/>
          <w:sz w:val="24"/>
        </w:rPr>
        <w:t>lodges</w:t>
      </w:r>
    </w:p>
    <w:p w:rsidR="000D3991" w:rsidRDefault="00D12952" w:rsidP="00D12952">
      <w:pPr>
        <w:pStyle w:val="ListParagraph"/>
        <w:numPr>
          <w:ilvl w:val="1"/>
          <w:numId w:val="43"/>
        </w:numPr>
        <w:tabs>
          <w:tab w:val="left" w:pos="2498"/>
          <w:tab w:val="left" w:pos="2499"/>
        </w:tabs>
        <w:spacing w:before="129"/>
        <w:ind w:hanging="398"/>
        <w:rPr>
          <w:sz w:val="24"/>
        </w:rPr>
      </w:pPr>
      <w:r>
        <w:rPr>
          <w:color w:val="231F20"/>
          <w:spacing w:val="3"/>
          <w:sz w:val="24"/>
        </w:rPr>
        <w:t>Forest</w:t>
      </w:r>
      <w:r>
        <w:rPr>
          <w:color w:val="231F20"/>
          <w:spacing w:val="4"/>
          <w:sz w:val="24"/>
        </w:rPr>
        <w:t xml:space="preserve"> bungalows</w:t>
      </w:r>
    </w:p>
    <w:p w:rsidR="000D3991" w:rsidRDefault="00D12952" w:rsidP="00D12952">
      <w:pPr>
        <w:pStyle w:val="ListParagraph"/>
        <w:numPr>
          <w:ilvl w:val="1"/>
          <w:numId w:val="43"/>
        </w:numPr>
        <w:tabs>
          <w:tab w:val="left" w:pos="2498"/>
          <w:tab w:val="left" w:pos="2499"/>
        </w:tabs>
        <w:spacing w:before="128"/>
        <w:ind w:hanging="398"/>
        <w:rPr>
          <w:sz w:val="24"/>
        </w:rPr>
      </w:pPr>
      <w:r>
        <w:rPr>
          <w:color w:val="231F20"/>
          <w:spacing w:val="3"/>
          <w:sz w:val="24"/>
        </w:rPr>
        <w:t>Farm</w:t>
      </w:r>
      <w:r>
        <w:rPr>
          <w:color w:val="231F20"/>
          <w:spacing w:val="4"/>
          <w:sz w:val="24"/>
        </w:rPr>
        <w:t xml:space="preserve"> houses</w:t>
      </w:r>
    </w:p>
    <w:p w:rsidR="000D3991" w:rsidRDefault="000D3991">
      <w:pPr>
        <w:rPr>
          <w:sz w:val="24"/>
        </w:rPr>
        <w:sectPr w:rsidR="000D3991">
          <w:pgSz w:w="11910" w:h="16840"/>
          <w:pgMar w:top="1240" w:right="900" w:bottom="820" w:left="1300" w:header="929" w:footer="628" w:gutter="0"/>
          <w:cols w:space="720"/>
        </w:sectPr>
      </w:pPr>
    </w:p>
    <w:p w:rsidR="000D3991" w:rsidRDefault="000D3991">
      <w:pPr>
        <w:pStyle w:val="Heading1"/>
        <w:spacing w:before="119"/>
        <w:rPr>
          <w:rFonts w:ascii="Trebuchet MS"/>
        </w:rPr>
      </w:pPr>
      <w:r w:rsidRPr="000D3991">
        <w:lastRenderedPageBreak/>
        <w:pict>
          <v:line id="_x0000_s1275" style="position:absolute;left:0;text-align:left;z-index:15774720;mso-position-horizontal-relative:page;mso-position-vertical-relative:page" from="445.05pt,69.45pt" to="445.05pt,771pt" strokecolor="#d7d9da" strokeweight="5pt">
            <w10:wrap anchorx="page" anchory="page"/>
          </v:line>
        </w:pict>
      </w:r>
      <w:r w:rsidR="00D12952">
        <w:rPr>
          <w:rFonts w:ascii="Trebuchet MS"/>
          <w:color w:val="231F20"/>
        </w:rPr>
        <w:t>Conclusion</w:t>
      </w:r>
    </w:p>
    <w:p w:rsidR="000D3991" w:rsidRDefault="000D3991">
      <w:pPr>
        <w:pStyle w:val="BodyText"/>
        <w:spacing w:before="9"/>
        <w:rPr>
          <w:rFonts w:ascii="Trebuchet MS"/>
          <w:b/>
          <w:sz w:val="38"/>
        </w:rPr>
      </w:pPr>
    </w:p>
    <w:p w:rsidR="000D3991" w:rsidRDefault="00D12952">
      <w:pPr>
        <w:pStyle w:val="BodyText"/>
        <w:spacing w:line="300" w:lineRule="auto"/>
        <w:ind w:left="117" w:right="2211" w:firstLine="793"/>
        <w:jc w:val="both"/>
      </w:pPr>
      <w:r>
        <w:rPr>
          <w:color w:val="231F20"/>
          <w:spacing w:val="3"/>
        </w:rPr>
        <w:t xml:space="preserve">This lesson </w:t>
      </w:r>
      <w:r>
        <w:rPr>
          <w:color w:val="231F20"/>
          <w:spacing w:val="2"/>
        </w:rPr>
        <w:t xml:space="preserve">has </w:t>
      </w:r>
      <w:r>
        <w:rPr>
          <w:color w:val="231F20"/>
          <w:spacing w:val="3"/>
        </w:rPr>
        <w:t xml:space="preserve">provided some important details about </w:t>
      </w:r>
      <w:r>
        <w:rPr>
          <w:color w:val="231F20"/>
          <w:spacing w:val="2"/>
        </w:rPr>
        <w:t xml:space="preserve">the </w:t>
      </w:r>
      <w:r>
        <w:rPr>
          <w:color w:val="231F20"/>
          <w:spacing w:val="4"/>
        </w:rPr>
        <w:t xml:space="preserve">basic </w:t>
      </w:r>
      <w:r>
        <w:rPr>
          <w:color w:val="231F20"/>
          <w:spacing w:val="3"/>
        </w:rPr>
        <w:t xml:space="preserve">components </w:t>
      </w:r>
      <w:r>
        <w:rPr>
          <w:color w:val="231F20"/>
        </w:rPr>
        <w:t xml:space="preserve">of </w:t>
      </w:r>
      <w:r>
        <w:rPr>
          <w:color w:val="231F20"/>
          <w:spacing w:val="3"/>
        </w:rPr>
        <w:t xml:space="preserve">tourism which </w:t>
      </w:r>
      <w:r>
        <w:rPr>
          <w:color w:val="231F20"/>
          <w:spacing w:val="2"/>
        </w:rPr>
        <w:t xml:space="preserve">are </w:t>
      </w:r>
      <w:r>
        <w:rPr>
          <w:color w:val="231F20"/>
          <w:spacing w:val="3"/>
        </w:rPr>
        <w:t xml:space="preserve">essential </w:t>
      </w:r>
      <w:r>
        <w:rPr>
          <w:color w:val="231F20"/>
        </w:rPr>
        <w:t xml:space="preserve">in </w:t>
      </w:r>
      <w:r>
        <w:rPr>
          <w:color w:val="231F20"/>
          <w:spacing w:val="2"/>
        </w:rPr>
        <w:t xml:space="preserve">the </w:t>
      </w:r>
      <w:r>
        <w:rPr>
          <w:color w:val="231F20"/>
          <w:spacing w:val="3"/>
        </w:rPr>
        <w:t xml:space="preserve">organising </w:t>
      </w:r>
      <w:r>
        <w:rPr>
          <w:color w:val="231F20"/>
        </w:rPr>
        <w:t xml:space="preserve">of </w:t>
      </w:r>
      <w:r>
        <w:rPr>
          <w:color w:val="231F20"/>
          <w:spacing w:val="4"/>
        </w:rPr>
        <w:t xml:space="preserve">tourism. </w:t>
      </w:r>
      <w:r>
        <w:rPr>
          <w:color w:val="231F20"/>
          <w:spacing w:val="2"/>
        </w:rPr>
        <w:t xml:space="preserve">The </w:t>
      </w:r>
      <w:r>
        <w:rPr>
          <w:color w:val="231F20"/>
          <w:spacing w:val="3"/>
        </w:rPr>
        <w:t xml:space="preserve">basic components </w:t>
      </w:r>
      <w:r>
        <w:rPr>
          <w:color w:val="231F20"/>
          <w:spacing w:val="2"/>
        </w:rPr>
        <w:t xml:space="preserve">are the </w:t>
      </w:r>
      <w:r>
        <w:rPr>
          <w:color w:val="231F20"/>
          <w:spacing w:val="3"/>
        </w:rPr>
        <w:t xml:space="preserve">three </w:t>
      </w:r>
      <w:r>
        <w:rPr>
          <w:color w:val="231F20"/>
          <w:spacing w:val="2"/>
        </w:rPr>
        <w:t xml:space="preserve">A’s </w:t>
      </w:r>
      <w:r>
        <w:rPr>
          <w:color w:val="231F20"/>
        </w:rPr>
        <w:t xml:space="preserve">of </w:t>
      </w:r>
      <w:r>
        <w:rPr>
          <w:color w:val="231F20"/>
          <w:spacing w:val="3"/>
        </w:rPr>
        <w:t xml:space="preserve">Tourism namely </w:t>
      </w:r>
      <w:r>
        <w:rPr>
          <w:color w:val="231F20"/>
          <w:spacing w:val="2"/>
        </w:rPr>
        <w:t xml:space="preserve">the </w:t>
      </w:r>
      <w:r>
        <w:rPr>
          <w:color w:val="231F20"/>
          <w:spacing w:val="4"/>
        </w:rPr>
        <w:t xml:space="preserve">Attraction, </w:t>
      </w:r>
      <w:r>
        <w:rPr>
          <w:color w:val="231F20"/>
          <w:spacing w:val="3"/>
        </w:rPr>
        <w:t xml:space="preserve">Accessibilities </w:t>
      </w:r>
      <w:r>
        <w:rPr>
          <w:color w:val="231F20"/>
          <w:spacing w:val="2"/>
        </w:rPr>
        <w:t>and</w:t>
      </w:r>
      <w:r>
        <w:rPr>
          <w:color w:val="231F20"/>
          <w:spacing w:val="5"/>
        </w:rPr>
        <w:t xml:space="preserve"> </w:t>
      </w:r>
      <w:r>
        <w:rPr>
          <w:color w:val="231F20"/>
          <w:spacing w:val="4"/>
        </w:rPr>
        <w:t>Amenities.</w:t>
      </w:r>
    </w:p>
    <w:p w:rsidR="000D3991" w:rsidRDefault="000D3991">
      <w:pPr>
        <w:pStyle w:val="BodyText"/>
        <w:rPr>
          <w:sz w:val="32"/>
        </w:rPr>
      </w:pPr>
    </w:p>
    <w:p w:rsidR="000D3991" w:rsidRDefault="000D3991">
      <w:pPr>
        <w:pStyle w:val="BodyText"/>
        <w:rPr>
          <w:sz w:val="32"/>
        </w:rPr>
      </w:pPr>
    </w:p>
    <w:p w:rsidR="000D3991" w:rsidRDefault="000D3991">
      <w:pPr>
        <w:pStyle w:val="BodyText"/>
        <w:rPr>
          <w:sz w:val="32"/>
        </w:rPr>
      </w:pPr>
    </w:p>
    <w:p w:rsidR="000D3991" w:rsidRDefault="000D3991">
      <w:pPr>
        <w:pStyle w:val="BodyText"/>
      </w:pPr>
    </w:p>
    <w:p w:rsidR="000D3991" w:rsidRDefault="00D12952">
      <w:pPr>
        <w:pStyle w:val="BodyText"/>
        <w:ind w:left="117" w:right="2211"/>
        <w:jc w:val="center"/>
      </w:pPr>
      <w:r>
        <w:rPr>
          <w:color w:val="231F20"/>
          <w:w w:val="90"/>
        </w:rPr>
        <w:t>****</w:t>
      </w:r>
    </w:p>
    <w:p w:rsidR="000D3991" w:rsidRDefault="000D3991">
      <w:pPr>
        <w:jc w:val="center"/>
        <w:sectPr w:rsidR="000D3991">
          <w:pgSz w:w="11910" w:h="16840"/>
          <w:pgMar w:top="1240" w:right="900" w:bottom="820" w:left="1300" w:header="929" w:footer="628" w:gutter="0"/>
          <w:cols w:space="720"/>
        </w:sectPr>
      </w:pPr>
    </w:p>
    <w:p w:rsidR="000D3991" w:rsidRDefault="000D3991">
      <w:pPr>
        <w:pStyle w:val="BodyText"/>
        <w:spacing w:before="8"/>
        <w:rPr>
          <w:sz w:val="13"/>
        </w:rPr>
      </w:pPr>
      <w:r w:rsidRPr="000D3991">
        <w:lastRenderedPageBreak/>
        <w:pict>
          <v:line id="_x0000_s1274" style="position:absolute;z-index:15776256;mso-position-horizontal-relative:page;mso-position-vertical-relative:page" from="148.45pt,69.45pt" to="148.45pt,771pt" strokecolor="#d7d9da" strokeweight="5pt">
            <w10:wrap anchorx="page" anchory="page"/>
          </v:line>
        </w:pict>
      </w:r>
    </w:p>
    <w:p w:rsidR="000D3991" w:rsidRDefault="000D3991">
      <w:pPr>
        <w:pStyle w:val="BodyText"/>
        <w:spacing w:line="20" w:lineRule="exact"/>
        <w:ind w:left="1808"/>
        <w:rPr>
          <w:sz w:val="2"/>
        </w:rPr>
      </w:pPr>
      <w:r>
        <w:rPr>
          <w:sz w:val="2"/>
        </w:rPr>
      </w:r>
      <w:r>
        <w:rPr>
          <w:sz w:val="2"/>
        </w:rPr>
        <w:pict>
          <v:group id="_x0000_s1272" style="width:368.55pt;height:1pt;mso-position-horizontal-relative:char;mso-position-vertical-relative:line" coordsize="7371,20">
            <v:line id="_x0000_s1273" style="position:absolute" from="0,10" to="7370,10" strokecolor="#231f20" strokeweight="1pt"/>
            <w10:wrap type="none"/>
            <w10:anchorlock/>
          </v:group>
        </w:pict>
      </w:r>
    </w:p>
    <w:p w:rsidR="000D3991" w:rsidRDefault="000D3991">
      <w:pPr>
        <w:pStyle w:val="BodyText"/>
        <w:spacing w:before="9"/>
        <w:rPr>
          <w:sz w:val="14"/>
        </w:rPr>
      </w:pPr>
    </w:p>
    <w:p w:rsidR="000D3991" w:rsidRDefault="00D12952">
      <w:pPr>
        <w:pStyle w:val="Heading1"/>
        <w:spacing w:before="112"/>
        <w:ind w:left="3325"/>
        <w:rPr>
          <w:rFonts w:ascii="Trebuchet MS"/>
        </w:rPr>
      </w:pPr>
      <w:r>
        <w:rPr>
          <w:rFonts w:ascii="Trebuchet MS"/>
          <w:color w:val="231F20"/>
        </w:rPr>
        <w:t>Lesson 2.3 - Emerging Areas of Tourism</w:t>
      </w:r>
    </w:p>
    <w:p w:rsidR="000D3991" w:rsidRDefault="000D3991">
      <w:pPr>
        <w:pStyle w:val="BodyText"/>
        <w:rPr>
          <w:rFonts w:ascii="Trebuchet MS"/>
          <w:b/>
          <w:sz w:val="20"/>
        </w:rPr>
      </w:pPr>
    </w:p>
    <w:p w:rsidR="000D3991" w:rsidRDefault="000D3991">
      <w:pPr>
        <w:pStyle w:val="BodyText"/>
        <w:spacing w:before="8"/>
        <w:rPr>
          <w:rFonts w:ascii="Trebuchet MS"/>
          <w:b/>
          <w:sz w:val="10"/>
        </w:rPr>
      </w:pPr>
      <w:r w:rsidRPr="000D3991">
        <w:pict>
          <v:shape id="_x0000_s1271" style="position:absolute;margin-left:155.9pt;margin-top:8.65pt;width:368.55pt;height:.1pt;z-index:-15681536;mso-wrap-distance-left:0;mso-wrap-distance-right:0;mso-position-horizontal-relative:page" coordorigin="3118,173" coordsize="7371,0" path="m3118,173r7370,e" filled="f" strokecolor="#231f20" strokeweight="1pt">
            <v:path arrowok="t"/>
            <w10:wrap type="topAndBottom" anchorx="page"/>
          </v:shape>
        </w:pict>
      </w: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spacing w:before="1"/>
        <w:rPr>
          <w:rFonts w:ascii="Trebuchet MS"/>
          <w:b/>
          <w:sz w:val="23"/>
        </w:rPr>
      </w:pPr>
    </w:p>
    <w:p w:rsidR="000D3991" w:rsidRDefault="00D12952">
      <w:pPr>
        <w:spacing w:before="112"/>
        <w:ind w:left="1818"/>
        <w:rPr>
          <w:rFonts w:ascii="Trebuchet MS"/>
          <w:b/>
          <w:sz w:val="24"/>
        </w:rPr>
      </w:pPr>
      <w:r>
        <w:rPr>
          <w:rFonts w:ascii="Trebuchet MS"/>
          <w:b/>
          <w:color w:val="231F20"/>
          <w:sz w:val="24"/>
        </w:rPr>
        <w:t>Introduction</w:t>
      </w:r>
    </w:p>
    <w:p w:rsidR="000D3991" w:rsidRDefault="000D3991">
      <w:pPr>
        <w:pStyle w:val="BodyText"/>
        <w:spacing w:before="9"/>
        <w:rPr>
          <w:rFonts w:ascii="Trebuchet MS"/>
          <w:b/>
          <w:sz w:val="38"/>
        </w:rPr>
      </w:pPr>
    </w:p>
    <w:p w:rsidR="000D3991" w:rsidRDefault="00D12952">
      <w:pPr>
        <w:pStyle w:val="BodyText"/>
        <w:spacing w:line="300" w:lineRule="auto"/>
        <w:ind w:left="1818" w:right="509" w:firstLine="426"/>
        <w:jc w:val="both"/>
      </w:pPr>
      <w:r>
        <w:rPr>
          <w:color w:val="231F20"/>
          <w:w w:val="105"/>
        </w:rPr>
        <w:t>Tourism is highly dynamic. It is able to form into many dimensions as the needs of tourists are getting manifold.</w:t>
      </w:r>
    </w:p>
    <w:p w:rsidR="000D3991" w:rsidRDefault="000D3991">
      <w:pPr>
        <w:pStyle w:val="BodyText"/>
        <w:spacing w:before="3"/>
        <w:rPr>
          <w:sz w:val="29"/>
        </w:rPr>
      </w:pPr>
    </w:p>
    <w:p w:rsidR="000D3991" w:rsidRDefault="00D12952">
      <w:pPr>
        <w:pStyle w:val="Heading1"/>
        <w:ind w:left="1818"/>
        <w:rPr>
          <w:rFonts w:ascii="Trebuchet MS"/>
        </w:rPr>
      </w:pPr>
      <w:r>
        <w:rPr>
          <w:rFonts w:ascii="Trebuchet MS"/>
          <w:color w:val="231F20"/>
        </w:rPr>
        <w:t>Emerging Trends</w:t>
      </w:r>
    </w:p>
    <w:p w:rsidR="000D3991" w:rsidRDefault="000D3991">
      <w:pPr>
        <w:pStyle w:val="BodyText"/>
        <w:spacing w:before="9"/>
        <w:rPr>
          <w:rFonts w:ascii="Trebuchet MS"/>
          <w:b/>
          <w:sz w:val="38"/>
        </w:rPr>
      </w:pPr>
    </w:p>
    <w:p w:rsidR="000D3991" w:rsidRDefault="00D12952">
      <w:pPr>
        <w:pStyle w:val="BodyText"/>
        <w:spacing w:line="300" w:lineRule="auto"/>
        <w:ind w:left="1818" w:right="510" w:firstLine="426"/>
        <w:jc w:val="both"/>
      </w:pPr>
      <w:r>
        <w:rPr>
          <w:color w:val="231F20"/>
          <w:spacing w:val="3"/>
        </w:rPr>
        <w:t xml:space="preserve">Trends refer </w:t>
      </w:r>
      <w:r>
        <w:rPr>
          <w:color w:val="231F20"/>
        </w:rPr>
        <w:t xml:space="preserve">to </w:t>
      </w:r>
      <w:r>
        <w:rPr>
          <w:color w:val="231F20"/>
          <w:spacing w:val="2"/>
        </w:rPr>
        <w:t xml:space="preserve">the </w:t>
      </w:r>
      <w:r>
        <w:rPr>
          <w:color w:val="231F20"/>
          <w:spacing w:val="3"/>
        </w:rPr>
        <w:t xml:space="preserve">movement </w:t>
      </w:r>
      <w:r>
        <w:rPr>
          <w:color w:val="231F20"/>
        </w:rPr>
        <w:t xml:space="preserve">or </w:t>
      </w:r>
      <w:r>
        <w:rPr>
          <w:color w:val="231F20"/>
          <w:spacing w:val="3"/>
        </w:rPr>
        <w:t xml:space="preserve">development </w:t>
      </w:r>
      <w:r>
        <w:rPr>
          <w:color w:val="231F20"/>
        </w:rPr>
        <w:t xml:space="preserve">or </w:t>
      </w:r>
      <w:r>
        <w:rPr>
          <w:color w:val="231F20"/>
          <w:spacing w:val="3"/>
        </w:rPr>
        <w:t xml:space="preserve">fashion that </w:t>
      </w:r>
      <w:r>
        <w:rPr>
          <w:color w:val="231F20"/>
          <w:spacing w:val="4"/>
        </w:rPr>
        <w:t xml:space="preserve">has </w:t>
      </w:r>
      <w:r>
        <w:rPr>
          <w:color w:val="231F20"/>
          <w:spacing w:val="3"/>
        </w:rPr>
        <w:t xml:space="preserve">taken place </w:t>
      </w:r>
      <w:r>
        <w:rPr>
          <w:color w:val="231F20"/>
        </w:rPr>
        <w:t xml:space="preserve">in a </w:t>
      </w:r>
      <w:r>
        <w:rPr>
          <w:color w:val="231F20"/>
          <w:spacing w:val="3"/>
        </w:rPr>
        <w:t xml:space="preserve">particular field </w:t>
      </w:r>
      <w:r>
        <w:rPr>
          <w:color w:val="231F20"/>
        </w:rPr>
        <w:t xml:space="preserve">of </w:t>
      </w:r>
      <w:r>
        <w:rPr>
          <w:color w:val="231F20"/>
          <w:spacing w:val="3"/>
        </w:rPr>
        <w:t xml:space="preserve">operations. </w:t>
      </w:r>
      <w:r>
        <w:rPr>
          <w:color w:val="231F20"/>
        </w:rPr>
        <w:t xml:space="preserve">In </w:t>
      </w:r>
      <w:r>
        <w:rPr>
          <w:color w:val="231F20"/>
          <w:spacing w:val="3"/>
        </w:rPr>
        <w:t>tourism,</w:t>
      </w:r>
      <w:r>
        <w:rPr>
          <w:color w:val="231F20"/>
          <w:spacing w:val="3"/>
        </w:rPr>
        <w:t xml:space="preserve"> there </w:t>
      </w:r>
      <w:r>
        <w:rPr>
          <w:color w:val="231F20"/>
          <w:spacing w:val="2"/>
        </w:rPr>
        <w:t xml:space="preserve">are </w:t>
      </w:r>
      <w:r>
        <w:rPr>
          <w:color w:val="231F20"/>
          <w:spacing w:val="4"/>
        </w:rPr>
        <w:t xml:space="preserve">many </w:t>
      </w:r>
      <w:r>
        <w:rPr>
          <w:color w:val="231F20"/>
          <w:spacing w:val="3"/>
        </w:rPr>
        <w:t xml:space="preserve">trends, some </w:t>
      </w:r>
      <w:r>
        <w:rPr>
          <w:color w:val="231F20"/>
        </w:rPr>
        <w:t xml:space="preserve">of </w:t>
      </w:r>
      <w:r>
        <w:rPr>
          <w:color w:val="231F20"/>
          <w:spacing w:val="3"/>
        </w:rPr>
        <w:t xml:space="preserve">them become famous </w:t>
      </w:r>
      <w:r>
        <w:rPr>
          <w:color w:val="231F20"/>
          <w:spacing w:val="2"/>
        </w:rPr>
        <w:t xml:space="preserve">and </w:t>
      </w:r>
      <w:r>
        <w:rPr>
          <w:color w:val="231F20"/>
          <w:spacing w:val="3"/>
        </w:rPr>
        <w:t xml:space="preserve">stay </w:t>
      </w:r>
      <w:r>
        <w:rPr>
          <w:color w:val="231F20"/>
        </w:rPr>
        <w:t xml:space="preserve">as a </w:t>
      </w:r>
      <w:r>
        <w:rPr>
          <w:color w:val="231F20"/>
          <w:spacing w:val="3"/>
        </w:rPr>
        <w:t xml:space="preserve">regular form </w:t>
      </w:r>
      <w:r>
        <w:rPr>
          <w:color w:val="231F20"/>
        </w:rPr>
        <w:t xml:space="preserve">of </w:t>
      </w:r>
      <w:r>
        <w:rPr>
          <w:color w:val="231F20"/>
          <w:spacing w:val="4"/>
        </w:rPr>
        <w:t xml:space="preserve">tourism </w:t>
      </w:r>
      <w:r>
        <w:rPr>
          <w:color w:val="231F20"/>
          <w:spacing w:val="2"/>
        </w:rPr>
        <w:t xml:space="preserve">and </w:t>
      </w:r>
      <w:r>
        <w:rPr>
          <w:color w:val="231F20"/>
          <w:spacing w:val="3"/>
        </w:rPr>
        <w:t xml:space="preserve">other </w:t>
      </w:r>
      <w:r>
        <w:rPr>
          <w:color w:val="231F20"/>
          <w:spacing w:val="2"/>
        </w:rPr>
        <w:t xml:space="preserve">die </w:t>
      </w:r>
      <w:r>
        <w:rPr>
          <w:color w:val="231F20"/>
          <w:spacing w:val="3"/>
        </w:rPr>
        <w:t xml:space="preserve">down after certain euphoria. </w:t>
      </w:r>
      <w:r>
        <w:rPr>
          <w:color w:val="231F20"/>
        </w:rPr>
        <w:t xml:space="preserve">A </w:t>
      </w:r>
      <w:r>
        <w:rPr>
          <w:color w:val="231F20"/>
          <w:spacing w:val="3"/>
        </w:rPr>
        <w:t xml:space="preserve">list </w:t>
      </w:r>
      <w:r>
        <w:rPr>
          <w:color w:val="231F20"/>
        </w:rPr>
        <w:t xml:space="preserve">of </w:t>
      </w:r>
      <w:r>
        <w:rPr>
          <w:color w:val="231F20"/>
          <w:spacing w:val="3"/>
        </w:rPr>
        <w:t xml:space="preserve">emerging areas </w:t>
      </w:r>
      <w:r>
        <w:rPr>
          <w:color w:val="231F20"/>
          <w:spacing w:val="4"/>
        </w:rPr>
        <w:t xml:space="preserve">of </w:t>
      </w:r>
      <w:r>
        <w:rPr>
          <w:color w:val="231F20"/>
          <w:spacing w:val="3"/>
        </w:rPr>
        <w:t xml:space="preserve">tourism </w:t>
      </w:r>
      <w:r>
        <w:rPr>
          <w:color w:val="231F20"/>
        </w:rPr>
        <w:t xml:space="preserve">is </w:t>
      </w:r>
      <w:r>
        <w:rPr>
          <w:color w:val="231F20"/>
          <w:spacing w:val="3"/>
        </w:rPr>
        <w:t>given</w:t>
      </w:r>
      <w:r>
        <w:rPr>
          <w:color w:val="231F20"/>
          <w:spacing w:val="10"/>
        </w:rPr>
        <w:t xml:space="preserve"> </w:t>
      </w:r>
      <w:r>
        <w:rPr>
          <w:color w:val="231F20"/>
          <w:spacing w:val="4"/>
        </w:rPr>
        <w:t>here.</w:t>
      </w:r>
    </w:p>
    <w:p w:rsidR="000D3991" w:rsidRDefault="000D3991">
      <w:pPr>
        <w:pStyle w:val="BodyText"/>
        <w:spacing w:before="4"/>
        <w:rPr>
          <w:sz w:val="29"/>
        </w:rPr>
      </w:pPr>
    </w:p>
    <w:p w:rsidR="000D3991" w:rsidRDefault="00D12952">
      <w:pPr>
        <w:pStyle w:val="Heading1"/>
        <w:ind w:left="1818"/>
      </w:pPr>
      <w:r>
        <w:rPr>
          <w:color w:val="231F20"/>
        </w:rPr>
        <w:t>Ecotourism</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spacing w:val="3"/>
        </w:rPr>
        <w:t xml:space="preserve">Ecotourism </w:t>
      </w:r>
      <w:r>
        <w:rPr>
          <w:color w:val="231F20"/>
        </w:rPr>
        <w:t xml:space="preserve">is a </w:t>
      </w:r>
      <w:r>
        <w:rPr>
          <w:color w:val="231F20"/>
          <w:spacing w:val="3"/>
        </w:rPr>
        <w:t xml:space="preserve">form </w:t>
      </w:r>
      <w:r>
        <w:rPr>
          <w:color w:val="231F20"/>
        </w:rPr>
        <w:t xml:space="preserve">of </w:t>
      </w:r>
      <w:r>
        <w:rPr>
          <w:color w:val="231F20"/>
          <w:spacing w:val="3"/>
        </w:rPr>
        <w:t xml:space="preserve">tourism involving visiting fragile, </w:t>
      </w:r>
      <w:r>
        <w:rPr>
          <w:color w:val="231F20"/>
          <w:spacing w:val="4"/>
        </w:rPr>
        <w:t xml:space="preserve">pristine, </w:t>
      </w:r>
      <w:r>
        <w:rPr>
          <w:color w:val="231F20"/>
          <w:spacing w:val="2"/>
        </w:rPr>
        <w:t xml:space="preserve">and </w:t>
      </w:r>
      <w:r>
        <w:rPr>
          <w:color w:val="231F20"/>
          <w:spacing w:val="3"/>
        </w:rPr>
        <w:t xml:space="preserve">relatively undisturbed natural areas, intended </w:t>
      </w:r>
      <w:r>
        <w:rPr>
          <w:color w:val="231F20"/>
        </w:rPr>
        <w:t xml:space="preserve">as a </w:t>
      </w:r>
      <w:r>
        <w:rPr>
          <w:color w:val="231F20"/>
          <w:spacing w:val="3"/>
        </w:rPr>
        <w:t xml:space="preserve">low-impact </w:t>
      </w:r>
      <w:r>
        <w:rPr>
          <w:color w:val="231F20"/>
          <w:spacing w:val="4"/>
        </w:rPr>
        <w:t xml:space="preserve">and </w:t>
      </w:r>
      <w:r>
        <w:rPr>
          <w:color w:val="231F20"/>
          <w:spacing w:val="3"/>
        </w:rPr>
        <w:t xml:space="preserve">often small scale alternative </w:t>
      </w:r>
      <w:r>
        <w:rPr>
          <w:color w:val="231F20"/>
        </w:rPr>
        <w:t xml:space="preserve">to </w:t>
      </w:r>
      <w:r>
        <w:rPr>
          <w:color w:val="231F20"/>
          <w:spacing w:val="3"/>
        </w:rPr>
        <w:t xml:space="preserve">standard commercial (mass) tourism. </w:t>
      </w:r>
      <w:r>
        <w:rPr>
          <w:color w:val="231F20"/>
          <w:spacing w:val="4"/>
        </w:rPr>
        <w:t xml:space="preserve">Its </w:t>
      </w:r>
      <w:r>
        <w:rPr>
          <w:color w:val="231F20"/>
          <w:spacing w:val="3"/>
        </w:rPr>
        <w:t xml:space="preserve">purpose </w:t>
      </w:r>
      <w:r>
        <w:rPr>
          <w:color w:val="231F20"/>
          <w:spacing w:val="2"/>
        </w:rPr>
        <w:t xml:space="preserve">may </w:t>
      </w:r>
      <w:r>
        <w:rPr>
          <w:color w:val="231F20"/>
        </w:rPr>
        <w:t xml:space="preserve">be to </w:t>
      </w:r>
      <w:r>
        <w:rPr>
          <w:color w:val="231F20"/>
          <w:spacing w:val="3"/>
        </w:rPr>
        <w:t xml:space="preserve">educate </w:t>
      </w:r>
      <w:r>
        <w:rPr>
          <w:color w:val="231F20"/>
          <w:spacing w:val="2"/>
        </w:rPr>
        <w:t xml:space="preserve">the </w:t>
      </w:r>
      <w:r>
        <w:rPr>
          <w:color w:val="231F20"/>
          <w:spacing w:val="3"/>
        </w:rPr>
        <w:t xml:space="preserve">traveller, </w:t>
      </w:r>
      <w:r>
        <w:rPr>
          <w:color w:val="231F20"/>
        </w:rPr>
        <w:t xml:space="preserve">to </w:t>
      </w:r>
      <w:r>
        <w:rPr>
          <w:color w:val="231F20"/>
          <w:spacing w:val="3"/>
        </w:rPr>
        <w:t xml:space="preserve">provide funds </w:t>
      </w:r>
      <w:r>
        <w:rPr>
          <w:color w:val="231F20"/>
          <w:spacing w:val="2"/>
        </w:rPr>
        <w:t xml:space="preserve">for </w:t>
      </w:r>
      <w:r>
        <w:rPr>
          <w:color w:val="231F20"/>
          <w:spacing w:val="4"/>
        </w:rPr>
        <w:t xml:space="preserve">ecological </w:t>
      </w:r>
      <w:r>
        <w:rPr>
          <w:color w:val="231F20"/>
          <w:spacing w:val="3"/>
        </w:rPr>
        <w:t xml:space="preserve">conservation, </w:t>
      </w:r>
      <w:r>
        <w:rPr>
          <w:color w:val="231F20"/>
        </w:rPr>
        <w:t xml:space="preserve">to </w:t>
      </w:r>
      <w:r>
        <w:rPr>
          <w:color w:val="231F20"/>
          <w:spacing w:val="3"/>
        </w:rPr>
        <w:t>directly ben</w:t>
      </w:r>
      <w:r>
        <w:rPr>
          <w:color w:val="231F20"/>
          <w:spacing w:val="3"/>
        </w:rPr>
        <w:t xml:space="preserve">efit </w:t>
      </w:r>
      <w:r>
        <w:rPr>
          <w:color w:val="231F20"/>
          <w:spacing w:val="2"/>
        </w:rPr>
        <w:t xml:space="preserve">the </w:t>
      </w:r>
      <w:r>
        <w:rPr>
          <w:color w:val="231F20"/>
          <w:spacing w:val="3"/>
        </w:rPr>
        <w:t xml:space="preserve">economic development </w:t>
      </w:r>
      <w:r>
        <w:rPr>
          <w:color w:val="231F20"/>
          <w:spacing w:val="2"/>
        </w:rPr>
        <w:t xml:space="preserve">and </w:t>
      </w:r>
      <w:r>
        <w:rPr>
          <w:color w:val="231F20"/>
          <w:spacing w:val="4"/>
        </w:rPr>
        <w:t xml:space="preserve">political </w:t>
      </w:r>
      <w:r>
        <w:rPr>
          <w:color w:val="231F20"/>
          <w:spacing w:val="3"/>
        </w:rPr>
        <w:t xml:space="preserve">empowerment </w:t>
      </w:r>
      <w:r>
        <w:rPr>
          <w:color w:val="231F20"/>
        </w:rPr>
        <w:t xml:space="preserve">of </w:t>
      </w:r>
      <w:r>
        <w:rPr>
          <w:color w:val="231F20"/>
          <w:spacing w:val="3"/>
        </w:rPr>
        <w:t xml:space="preserve">local communities, </w:t>
      </w:r>
      <w:r>
        <w:rPr>
          <w:color w:val="231F20"/>
        </w:rPr>
        <w:t xml:space="preserve">or to </w:t>
      </w:r>
      <w:r>
        <w:rPr>
          <w:color w:val="231F20"/>
          <w:spacing w:val="3"/>
        </w:rPr>
        <w:t xml:space="preserve">foster respect </w:t>
      </w:r>
      <w:r>
        <w:rPr>
          <w:color w:val="231F20"/>
          <w:spacing w:val="2"/>
        </w:rPr>
        <w:t xml:space="preserve">for </w:t>
      </w:r>
      <w:r>
        <w:rPr>
          <w:color w:val="231F20"/>
          <w:spacing w:val="4"/>
        </w:rPr>
        <w:t xml:space="preserve">different </w:t>
      </w:r>
      <w:r>
        <w:rPr>
          <w:color w:val="231F20"/>
          <w:spacing w:val="3"/>
        </w:rPr>
        <w:t xml:space="preserve">cultures </w:t>
      </w:r>
      <w:r>
        <w:rPr>
          <w:color w:val="231F20"/>
          <w:spacing w:val="2"/>
        </w:rPr>
        <w:t xml:space="preserve">and for </w:t>
      </w:r>
      <w:r>
        <w:rPr>
          <w:color w:val="231F20"/>
          <w:spacing w:val="3"/>
        </w:rPr>
        <w:t xml:space="preserve">human rights. Since </w:t>
      </w:r>
      <w:r>
        <w:rPr>
          <w:color w:val="231F20"/>
          <w:spacing w:val="2"/>
        </w:rPr>
        <w:t xml:space="preserve">the </w:t>
      </w:r>
      <w:r>
        <w:rPr>
          <w:color w:val="231F20"/>
          <w:spacing w:val="3"/>
        </w:rPr>
        <w:t xml:space="preserve">1980s ecotourism </w:t>
      </w:r>
      <w:r>
        <w:rPr>
          <w:color w:val="231F20"/>
          <w:spacing w:val="2"/>
        </w:rPr>
        <w:t xml:space="preserve">has </w:t>
      </w:r>
      <w:r>
        <w:rPr>
          <w:color w:val="231F20"/>
          <w:spacing w:val="4"/>
        </w:rPr>
        <w:t xml:space="preserve">been </w:t>
      </w:r>
      <w:r>
        <w:rPr>
          <w:color w:val="231F20"/>
          <w:spacing w:val="3"/>
        </w:rPr>
        <w:t xml:space="preserve">considered </w:t>
      </w:r>
      <w:r>
        <w:rPr>
          <w:color w:val="231F20"/>
        </w:rPr>
        <w:t xml:space="preserve">a </w:t>
      </w:r>
      <w:r>
        <w:rPr>
          <w:color w:val="231F20"/>
          <w:spacing w:val="3"/>
        </w:rPr>
        <w:t xml:space="preserve">critical endeavour </w:t>
      </w:r>
      <w:r>
        <w:rPr>
          <w:color w:val="231F20"/>
        </w:rPr>
        <w:t xml:space="preserve">by </w:t>
      </w:r>
      <w:r>
        <w:rPr>
          <w:color w:val="231F20"/>
          <w:spacing w:val="3"/>
        </w:rPr>
        <w:t xml:space="preserve">environmentalists, </w:t>
      </w:r>
      <w:r>
        <w:rPr>
          <w:color w:val="231F20"/>
        </w:rPr>
        <w:t xml:space="preserve">so </w:t>
      </w:r>
      <w:r>
        <w:rPr>
          <w:color w:val="231F20"/>
          <w:spacing w:val="3"/>
        </w:rPr>
        <w:t xml:space="preserve">that </w:t>
      </w:r>
      <w:r>
        <w:rPr>
          <w:color w:val="231F20"/>
          <w:spacing w:val="4"/>
        </w:rPr>
        <w:t xml:space="preserve">future </w:t>
      </w:r>
      <w:r>
        <w:rPr>
          <w:color w:val="231F20"/>
          <w:spacing w:val="3"/>
        </w:rPr>
        <w:t>generat</w:t>
      </w:r>
      <w:r>
        <w:rPr>
          <w:color w:val="231F20"/>
          <w:spacing w:val="3"/>
        </w:rPr>
        <w:t xml:space="preserve">ions </w:t>
      </w:r>
      <w:r>
        <w:rPr>
          <w:color w:val="231F20"/>
          <w:spacing w:val="2"/>
        </w:rPr>
        <w:t xml:space="preserve">may </w:t>
      </w:r>
      <w:r>
        <w:rPr>
          <w:color w:val="231F20"/>
          <w:spacing w:val="3"/>
        </w:rPr>
        <w:t xml:space="preserve">experience destinations relatively untouched </w:t>
      </w:r>
      <w:r>
        <w:rPr>
          <w:color w:val="231F20"/>
        </w:rPr>
        <w:t xml:space="preserve">by </w:t>
      </w:r>
      <w:r>
        <w:rPr>
          <w:color w:val="231F20"/>
          <w:spacing w:val="4"/>
        </w:rPr>
        <w:t xml:space="preserve">human </w:t>
      </w:r>
      <w:r>
        <w:rPr>
          <w:color w:val="231F20"/>
          <w:spacing w:val="3"/>
        </w:rPr>
        <w:t xml:space="preserve">intervention. Several university programs </w:t>
      </w:r>
      <w:r>
        <w:rPr>
          <w:color w:val="231F20"/>
          <w:spacing w:val="2"/>
        </w:rPr>
        <w:t xml:space="preserve">use </w:t>
      </w:r>
      <w:r>
        <w:rPr>
          <w:color w:val="231F20"/>
          <w:spacing w:val="3"/>
        </w:rPr>
        <w:t xml:space="preserve">this description </w:t>
      </w:r>
      <w:r>
        <w:rPr>
          <w:color w:val="231F20"/>
        </w:rPr>
        <w:t xml:space="preserve">as </w:t>
      </w:r>
      <w:r>
        <w:rPr>
          <w:color w:val="231F20"/>
          <w:spacing w:val="4"/>
        </w:rPr>
        <w:t xml:space="preserve">the </w:t>
      </w:r>
      <w:r>
        <w:rPr>
          <w:color w:val="231F20"/>
          <w:spacing w:val="3"/>
        </w:rPr>
        <w:t xml:space="preserve">working definition </w:t>
      </w:r>
      <w:r>
        <w:rPr>
          <w:color w:val="231F20"/>
        </w:rPr>
        <w:t>of</w:t>
      </w:r>
      <w:r>
        <w:rPr>
          <w:color w:val="231F20"/>
          <w:spacing w:val="8"/>
        </w:rPr>
        <w:t xml:space="preserve"> </w:t>
      </w:r>
      <w:r>
        <w:rPr>
          <w:color w:val="231F20"/>
          <w:spacing w:val="4"/>
        </w:rPr>
        <w:t>ecotourism.</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rPr>
        <w:t xml:space="preserve">Generally, ecotourism focuses </w:t>
      </w:r>
      <w:r>
        <w:rPr>
          <w:color w:val="231F20"/>
        </w:rPr>
        <w:t xml:space="preserve">on </w:t>
      </w:r>
      <w:r>
        <w:rPr>
          <w:color w:val="231F20"/>
          <w:spacing w:val="3"/>
        </w:rPr>
        <w:t xml:space="preserve">socially responsible </w:t>
      </w:r>
      <w:r>
        <w:rPr>
          <w:color w:val="231F20"/>
          <w:spacing w:val="4"/>
        </w:rPr>
        <w:t xml:space="preserve">travel, </w:t>
      </w:r>
      <w:r>
        <w:rPr>
          <w:color w:val="231F20"/>
          <w:spacing w:val="3"/>
        </w:rPr>
        <w:t xml:space="preserve">personal growth, </w:t>
      </w:r>
      <w:r>
        <w:rPr>
          <w:color w:val="231F20"/>
          <w:spacing w:val="2"/>
        </w:rPr>
        <w:t xml:space="preserve">and </w:t>
      </w:r>
      <w:r>
        <w:rPr>
          <w:color w:val="231F20"/>
          <w:spacing w:val="3"/>
        </w:rPr>
        <w:t xml:space="preserve">environmental sustainability. Ecotourism </w:t>
      </w:r>
      <w:r>
        <w:rPr>
          <w:color w:val="231F20"/>
          <w:spacing w:val="4"/>
        </w:rPr>
        <w:t xml:space="preserve">typically </w:t>
      </w:r>
      <w:r>
        <w:rPr>
          <w:color w:val="231F20"/>
          <w:spacing w:val="3"/>
        </w:rPr>
        <w:t xml:space="preserve">involves travel </w:t>
      </w:r>
      <w:r>
        <w:rPr>
          <w:color w:val="231F20"/>
        </w:rPr>
        <w:t xml:space="preserve">to </w:t>
      </w:r>
      <w:r>
        <w:rPr>
          <w:color w:val="231F20"/>
          <w:spacing w:val="3"/>
        </w:rPr>
        <w:t xml:space="preserve">destinations where flora, fauna, </w:t>
      </w:r>
      <w:r>
        <w:rPr>
          <w:color w:val="231F20"/>
          <w:spacing w:val="2"/>
        </w:rPr>
        <w:t xml:space="preserve">and </w:t>
      </w:r>
      <w:r>
        <w:rPr>
          <w:color w:val="231F20"/>
          <w:spacing w:val="3"/>
        </w:rPr>
        <w:t xml:space="preserve">cultural heritage </w:t>
      </w:r>
      <w:r>
        <w:rPr>
          <w:color w:val="231F20"/>
          <w:spacing w:val="4"/>
        </w:rPr>
        <w:t xml:space="preserve">are </w:t>
      </w:r>
      <w:r>
        <w:rPr>
          <w:color w:val="231F20"/>
          <w:spacing w:val="2"/>
        </w:rPr>
        <w:t xml:space="preserve">the </w:t>
      </w:r>
      <w:r>
        <w:rPr>
          <w:color w:val="231F20"/>
          <w:spacing w:val="3"/>
        </w:rPr>
        <w:t xml:space="preserve">primary attractions. Ecotourism </w:t>
      </w:r>
      <w:r>
        <w:rPr>
          <w:color w:val="231F20"/>
        </w:rPr>
        <w:t xml:space="preserve">is </w:t>
      </w:r>
      <w:r>
        <w:rPr>
          <w:color w:val="231F20"/>
          <w:spacing w:val="3"/>
        </w:rPr>
        <w:t xml:space="preserve">intended </w:t>
      </w:r>
      <w:r>
        <w:rPr>
          <w:color w:val="231F20"/>
        </w:rPr>
        <w:t xml:space="preserve">to </w:t>
      </w:r>
      <w:r>
        <w:rPr>
          <w:color w:val="231F20"/>
          <w:spacing w:val="3"/>
        </w:rPr>
        <w:t xml:space="preserve">offer tourists </w:t>
      </w:r>
      <w:r>
        <w:rPr>
          <w:color w:val="231F20"/>
          <w:spacing w:val="4"/>
        </w:rPr>
        <w:t xml:space="preserve">insight  </w:t>
      </w:r>
      <w:r>
        <w:rPr>
          <w:color w:val="231F20"/>
          <w:spacing w:val="3"/>
        </w:rPr>
        <w:t xml:space="preserve">into </w:t>
      </w:r>
      <w:r>
        <w:rPr>
          <w:color w:val="231F20"/>
          <w:spacing w:val="2"/>
        </w:rPr>
        <w:t xml:space="preserve">the </w:t>
      </w:r>
      <w:r>
        <w:rPr>
          <w:color w:val="231F20"/>
          <w:spacing w:val="3"/>
        </w:rPr>
        <w:t xml:space="preserve">impact </w:t>
      </w:r>
      <w:r>
        <w:rPr>
          <w:color w:val="231F20"/>
        </w:rPr>
        <w:t xml:space="preserve">of </w:t>
      </w:r>
      <w:r>
        <w:rPr>
          <w:color w:val="231F20"/>
          <w:spacing w:val="3"/>
        </w:rPr>
        <w:t xml:space="preserve">human beings </w:t>
      </w:r>
      <w:r>
        <w:rPr>
          <w:color w:val="231F20"/>
        </w:rPr>
        <w:t xml:space="preserve">on </w:t>
      </w:r>
      <w:r>
        <w:rPr>
          <w:color w:val="231F20"/>
          <w:spacing w:val="2"/>
        </w:rPr>
        <w:t xml:space="preserve">the </w:t>
      </w:r>
      <w:r>
        <w:rPr>
          <w:color w:val="231F20"/>
          <w:spacing w:val="3"/>
        </w:rPr>
        <w:t xml:space="preserve">environment, </w:t>
      </w:r>
      <w:r>
        <w:rPr>
          <w:color w:val="231F20"/>
          <w:spacing w:val="2"/>
        </w:rPr>
        <w:t xml:space="preserve">and </w:t>
      </w:r>
      <w:r>
        <w:rPr>
          <w:color w:val="231F20"/>
        </w:rPr>
        <w:t xml:space="preserve">to </w:t>
      </w:r>
      <w:r>
        <w:rPr>
          <w:color w:val="231F20"/>
          <w:spacing w:val="3"/>
        </w:rPr>
        <w:t xml:space="preserve">foster  </w:t>
      </w:r>
      <w:r>
        <w:rPr>
          <w:color w:val="231F20"/>
        </w:rPr>
        <w:t xml:space="preserve">a </w:t>
      </w:r>
      <w:r>
        <w:rPr>
          <w:color w:val="231F20"/>
          <w:spacing w:val="3"/>
        </w:rPr>
        <w:t xml:space="preserve">greater appreciation </w:t>
      </w:r>
      <w:r>
        <w:rPr>
          <w:color w:val="231F20"/>
        </w:rPr>
        <w:t xml:space="preserve">of </w:t>
      </w:r>
      <w:r>
        <w:rPr>
          <w:color w:val="231F20"/>
          <w:spacing w:val="2"/>
        </w:rPr>
        <w:t xml:space="preserve">our </w:t>
      </w:r>
      <w:r>
        <w:rPr>
          <w:color w:val="231F20"/>
          <w:spacing w:val="3"/>
        </w:rPr>
        <w:t>natural</w:t>
      </w:r>
      <w:r>
        <w:rPr>
          <w:color w:val="231F20"/>
          <w:spacing w:val="23"/>
        </w:rPr>
        <w:t xml:space="preserve"> </w:t>
      </w:r>
      <w:r>
        <w:rPr>
          <w:color w:val="231F20"/>
          <w:spacing w:val="4"/>
        </w:rPr>
        <w:t>habitats.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4"/>
      </w:pPr>
      <w:r>
        <w:lastRenderedPageBreak/>
        <w:pict>
          <v:line id="_x0000_s1270" style="position:absolute;left:0;text-align:left;z-index:15776768;mso-position-horizontal-relative:page;mso-position-vertical-relative:page" from="445.05pt,69.45pt" to="445.05pt,771pt" strokecolor="#d7d9da" strokeweight="5pt">
            <w10:wrap anchorx="page" anchory="page"/>
          </v:line>
        </w:pict>
      </w:r>
      <w:r w:rsidR="00D12952">
        <w:rPr>
          <w:color w:val="231F20"/>
        </w:rPr>
        <w:t>Film Tourism</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spacing w:val="3"/>
          <w:w w:val="105"/>
        </w:rPr>
        <w:t>Film</w:t>
      </w:r>
      <w:r>
        <w:rPr>
          <w:color w:val="231F20"/>
          <w:spacing w:val="-16"/>
          <w:w w:val="105"/>
        </w:rPr>
        <w:t xml:space="preserve"> </w:t>
      </w:r>
      <w:r>
        <w:rPr>
          <w:color w:val="231F20"/>
          <w:spacing w:val="3"/>
          <w:w w:val="105"/>
        </w:rPr>
        <w:t>tourism</w:t>
      </w:r>
      <w:r>
        <w:rPr>
          <w:color w:val="231F20"/>
          <w:spacing w:val="-15"/>
          <w:w w:val="105"/>
        </w:rPr>
        <w:t xml:space="preserve"> </w:t>
      </w:r>
      <w:r>
        <w:rPr>
          <w:color w:val="231F20"/>
          <w:w w:val="105"/>
        </w:rPr>
        <w:t>is</w:t>
      </w:r>
      <w:r>
        <w:rPr>
          <w:color w:val="231F20"/>
          <w:spacing w:val="-16"/>
          <w:w w:val="105"/>
        </w:rPr>
        <w:t xml:space="preserve"> </w:t>
      </w:r>
      <w:r>
        <w:rPr>
          <w:color w:val="231F20"/>
          <w:w w:val="105"/>
        </w:rPr>
        <w:t>a</w:t>
      </w:r>
      <w:r>
        <w:rPr>
          <w:color w:val="231F20"/>
          <w:spacing w:val="-15"/>
          <w:w w:val="105"/>
        </w:rPr>
        <w:t xml:space="preserve"> </w:t>
      </w:r>
      <w:r>
        <w:rPr>
          <w:color w:val="231F20"/>
          <w:spacing w:val="3"/>
          <w:w w:val="105"/>
        </w:rPr>
        <w:t>growing</w:t>
      </w:r>
      <w:r>
        <w:rPr>
          <w:color w:val="231F20"/>
          <w:spacing w:val="-16"/>
          <w:w w:val="105"/>
        </w:rPr>
        <w:t xml:space="preserve"> </w:t>
      </w:r>
      <w:r>
        <w:rPr>
          <w:color w:val="231F20"/>
          <w:spacing w:val="3"/>
          <w:w w:val="105"/>
        </w:rPr>
        <w:t>phenomenon</w:t>
      </w:r>
      <w:r>
        <w:rPr>
          <w:color w:val="231F20"/>
          <w:spacing w:val="-15"/>
          <w:w w:val="105"/>
        </w:rPr>
        <w:t xml:space="preserve"> </w:t>
      </w:r>
      <w:r>
        <w:rPr>
          <w:color w:val="231F20"/>
          <w:spacing w:val="3"/>
          <w:w w:val="105"/>
        </w:rPr>
        <w:t>worldwide,</w:t>
      </w:r>
      <w:r>
        <w:rPr>
          <w:color w:val="231F20"/>
          <w:spacing w:val="-16"/>
          <w:w w:val="105"/>
        </w:rPr>
        <w:t xml:space="preserve"> </w:t>
      </w:r>
      <w:r>
        <w:rPr>
          <w:color w:val="231F20"/>
          <w:spacing w:val="3"/>
          <w:w w:val="105"/>
        </w:rPr>
        <w:t>fueled</w:t>
      </w:r>
      <w:r>
        <w:rPr>
          <w:color w:val="231F20"/>
          <w:spacing w:val="-15"/>
          <w:w w:val="105"/>
        </w:rPr>
        <w:t xml:space="preserve"> </w:t>
      </w:r>
      <w:r>
        <w:rPr>
          <w:color w:val="231F20"/>
          <w:w w:val="105"/>
        </w:rPr>
        <w:t>by</w:t>
      </w:r>
      <w:r>
        <w:rPr>
          <w:color w:val="231F20"/>
          <w:spacing w:val="-16"/>
          <w:w w:val="105"/>
        </w:rPr>
        <w:t xml:space="preserve"> </w:t>
      </w:r>
      <w:r>
        <w:rPr>
          <w:color w:val="231F20"/>
          <w:spacing w:val="4"/>
          <w:w w:val="105"/>
        </w:rPr>
        <w:t xml:space="preserve">both </w:t>
      </w:r>
      <w:r>
        <w:rPr>
          <w:color w:val="231F20"/>
          <w:spacing w:val="2"/>
          <w:w w:val="105"/>
        </w:rPr>
        <w:t>the</w:t>
      </w:r>
      <w:r>
        <w:rPr>
          <w:color w:val="231F20"/>
          <w:spacing w:val="-15"/>
          <w:w w:val="105"/>
        </w:rPr>
        <w:t xml:space="preserve"> </w:t>
      </w:r>
      <w:r>
        <w:rPr>
          <w:color w:val="231F20"/>
          <w:spacing w:val="3"/>
          <w:w w:val="105"/>
        </w:rPr>
        <w:t>growth</w:t>
      </w:r>
      <w:r>
        <w:rPr>
          <w:color w:val="231F20"/>
          <w:spacing w:val="-14"/>
          <w:w w:val="105"/>
        </w:rPr>
        <w:t xml:space="preserve"> </w:t>
      </w:r>
      <w:r>
        <w:rPr>
          <w:color w:val="231F20"/>
          <w:w w:val="105"/>
        </w:rPr>
        <w:t>of</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3"/>
          <w:w w:val="105"/>
        </w:rPr>
        <w:t>entertainment</w:t>
      </w:r>
      <w:r>
        <w:rPr>
          <w:color w:val="231F20"/>
          <w:spacing w:val="-14"/>
          <w:w w:val="105"/>
        </w:rPr>
        <w:t xml:space="preserve"> </w:t>
      </w:r>
      <w:r>
        <w:rPr>
          <w:color w:val="231F20"/>
          <w:spacing w:val="3"/>
          <w:w w:val="105"/>
        </w:rPr>
        <w:t>industry</w:t>
      </w:r>
      <w:r>
        <w:rPr>
          <w:color w:val="231F20"/>
          <w:spacing w:val="-14"/>
          <w:w w:val="105"/>
        </w:rPr>
        <w:t xml:space="preserve"> </w:t>
      </w:r>
      <w:r>
        <w:rPr>
          <w:color w:val="231F20"/>
          <w:spacing w:val="2"/>
          <w:w w:val="105"/>
        </w:rPr>
        <w:t>and</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3"/>
          <w:w w:val="105"/>
        </w:rPr>
        <w:t>increase</w:t>
      </w:r>
      <w:r>
        <w:rPr>
          <w:color w:val="231F20"/>
          <w:spacing w:val="-14"/>
          <w:w w:val="105"/>
        </w:rPr>
        <w:t xml:space="preserve"> </w:t>
      </w:r>
      <w:r>
        <w:rPr>
          <w:color w:val="231F20"/>
          <w:w w:val="105"/>
        </w:rPr>
        <w:t>in</w:t>
      </w:r>
      <w:r>
        <w:rPr>
          <w:color w:val="231F20"/>
          <w:spacing w:val="-14"/>
          <w:w w:val="105"/>
        </w:rPr>
        <w:t xml:space="preserve"> </w:t>
      </w:r>
      <w:r>
        <w:rPr>
          <w:color w:val="231F20"/>
          <w:spacing w:val="4"/>
          <w:w w:val="105"/>
        </w:rPr>
        <w:t xml:space="preserve">international </w:t>
      </w:r>
      <w:r>
        <w:rPr>
          <w:color w:val="231F20"/>
          <w:spacing w:val="3"/>
          <w:w w:val="105"/>
        </w:rPr>
        <w:t xml:space="preserve">travel. </w:t>
      </w:r>
      <w:r>
        <w:rPr>
          <w:color w:val="231F20"/>
          <w:w w:val="105"/>
        </w:rPr>
        <w:t xml:space="preserve">It </w:t>
      </w:r>
      <w:r>
        <w:rPr>
          <w:color w:val="231F20"/>
          <w:spacing w:val="2"/>
          <w:w w:val="105"/>
        </w:rPr>
        <w:t xml:space="preserve">has </w:t>
      </w:r>
      <w:r>
        <w:rPr>
          <w:color w:val="231F20"/>
          <w:spacing w:val="3"/>
          <w:w w:val="105"/>
        </w:rPr>
        <w:t xml:space="preserve">been identified </w:t>
      </w:r>
      <w:r>
        <w:rPr>
          <w:color w:val="231F20"/>
          <w:w w:val="105"/>
        </w:rPr>
        <w:t xml:space="preserve">as </w:t>
      </w:r>
      <w:r>
        <w:rPr>
          <w:color w:val="231F20"/>
          <w:spacing w:val="2"/>
          <w:w w:val="105"/>
        </w:rPr>
        <w:t xml:space="preserve">one </w:t>
      </w:r>
      <w:r>
        <w:rPr>
          <w:color w:val="231F20"/>
          <w:w w:val="105"/>
        </w:rPr>
        <w:t xml:space="preserve">of </w:t>
      </w:r>
      <w:r>
        <w:rPr>
          <w:color w:val="231F20"/>
          <w:spacing w:val="2"/>
          <w:w w:val="105"/>
        </w:rPr>
        <w:t xml:space="preserve">the </w:t>
      </w:r>
      <w:r>
        <w:rPr>
          <w:color w:val="231F20"/>
          <w:spacing w:val="3"/>
          <w:w w:val="105"/>
        </w:rPr>
        <w:t xml:space="preserve">effective means </w:t>
      </w:r>
      <w:r>
        <w:rPr>
          <w:color w:val="231F20"/>
          <w:w w:val="105"/>
        </w:rPr>
        <w:t xml:space="preserve">of </w:t>
      </w:r>
      <w:r>
        <w:rPr>
          <w:color w:val="231F20"/>
          <w:spacing w:val="4"/>
          <w:w w:val="105"/>
        </w:rPr>
        <w:t xml:space="preserve">promoting </w:t>
      </w:r>
      <w:r>
        <w:rPr>
          <w:color w:val="231F20"/>
          <w:w w:val="105"/>
        </w:rPr>
        <w:t xml:space="preserve">a </w:t>
      </w:r>
      <w:r>
        <w:rPr>
          <w:color w:val="231F20"/>
          <w:spacing w:val="3"/>
          <w:w w:val="105"/>
        </w:rPr>
        <w:t xml:space="preserve">destination. </w:t>
      </w:r>
      <w:r>
        <w:rPr>
          <w:color w:val="231F20"/>
          <w:w w:val="105"/>
        </w:rPr>
        <w:t xml:space="preserve">It is </w:t>
      </w:r>
      <w:r>
        <w:rPr>
          <w:color w:val="231F20"/>
          <w:spacing w:val="3"/>
          <w:w w:val="105"/>
        </w:rPr>
        <w:t xml:space="preserve">proved that those destinations which </w:t>
      </w:r>
      <w:r>
        <w:rPr>
          <w:color w:val="231F20"/>
          <w:spacing w:val="2"/>
          <w:w w:val="105"/>
        </w:rPr>
        <w:t xml:space="preserve">are </w:t>
      </w:r>
      <w:r>
        <w:rPr>
          <w:color w:val="231F20"/>
          <w:spacing w:val="3"/>
          <w:w w:val="105"/>
        </w:rPr>
        <w:t xml:space="preserve">included </w:t>
      </w:r>
      <w:r>
        <w:rPr>
          <w:color w:val="231F20"/>
          <w:spacing w:val="4"/>
          <w:w w:val="105"/>
        </w:rPr>
        <w:t xml:space="preserve">in </w:t>
      </w:r>
      <w:r>
        <w:rPr>
          <w:color w:val="231F20"/>
          <w:spacing w:val="3"/>
          <w:w w:val="105"/>
        </w:rPr>
        <w:t>films</w:t>
      </w:r>
      <w:r>
        <w:rPr>
          <w:color w:val="231F20"/>
          <w:spacing w:val="-22"/>
          <w:w w:val="105"/>
        </w:rPr>
        <w:t xml:space="preserve"> </w:t>
      </w:r>
      <w:r>
        <w:rPr>
          <w:color w:val="231F20"/>
          <w:spacing w:val="3"/>
          <w:w w:val="105"/>
        </w:rPr>
        <w:t>gain</w:t>
      </w:r>
      <w:r>
        <w:rPr>
          <w:color w:val="231F20"/>
          <w:spacing w:val="-21"/>
          <w:w w:val="105"/>
        </w:rPr>
        <w:t xml:space="preserve"> </w:t>
      </w:r>
      <w:r>
        <w:rPr>
          <w:color w:val="231F20"/>
          <w:spacing w:val="3"/>
          <w:w w:val="105"/>
        </w:rPr>
        <w:t>popularity</w:t>
      </w:r>
      <w:r>
        <w:rPr>
          <w:color w:val="231F20"/>
          <w:spacing w:val="-21"/>
          <w:w w:val="105"/>
        </w:rPr>
        <w:t xml:space="preserve"> </w:t>
      </w:r>
      <w:r>
        <w:rPr>
          <w:color w:val="231F20"/>
          <w:spacing w:val="3"/>
          <w:w w:val="105"/>
        </w:rPr>
        <w:t>rapidly.</w:t>
      </w:r>
      <w:r>
        <w:rPr>
          <w:color w:val="231F20"/>
          <w:spacing w:val="-22"/>
          <w:w w:val="105"/>
        </w:rPr>
        <w:t xml:space="preserve"> </w:t>
      </w:r>
      <w:r>
        <w:rPr>
          <w:color w:val="231F20"/>
          <w:spacing w:val="2"/>
          <w:w w:val="105"/>
        </w:rPr>
        <w:t>The</w:t>
      </w:r>
      <w:r>
        <w:rPr>
          <w:color w:val="231F20"/>
          <w:spacing w:val="-21"/>
          <w:w w:val="105"/>
        </w:rPr>
        <w:t xml:space="preserve"> </w:t>
      </w:r>
      <w:r>
        <w:rPr>
          <w:color w:val="231F20"/>
          <w:spacing w:val="3"/>
          <w:w w:val="105"/>
        </w:rPr>
        <w:t>Government</w:t>
      </w:r>
      <w:r>
        <w:rPr>
          <w:color w:val="231F20"/>
          <w:spacing w:val="-21"/>
          <w:w w:val="105"/>
        </w:rPr>
        <w:t xml:space="preserve"> </w:t>
      </w:r>
      <w:r>
        <w:rPr>
          <w:color w:val="231F20"/>
          <w:spacing w:val="3"/>
          <w:w w:val="105"/>
        </w:rPr>
        <w:t>says</w:t>
      </w:r>
      <w:r>
        <w:rPr>
          <w:color w:val="231F20"/>
          <w:spacing w:val="-22"/>
          <w:w w:val="105"/>
        </w:rPr>
        <w:t xml:space="preserve"> </w:t>
      </w:r>
      <w:r>
        <w:rPr>
          <w:color w:val="231F20"/>
          <w:w w:val="105"/>
        </w:rPr>
        <w:t>it</w:t>
      </w:r>
      <w:r>
        <w:rPr>
          <w:color w:val="231F20"/>
          <w:spacing w:val="-21"/>
          <w:w w:val="105"/>
        </w:rPr>
        <w:t xml:space="preserve"> </w:t>
      </w:r>
      <w:r>
        <w:rPr>
          <w:color w:val="231F20"/>
          <w:spacing w:val="2"/>
          <w:w w:val="105"/>
        </w:rPr>
        <w:t>has</w:t>
      </w:r>
      <w:r>
        <w:rPr>
          <w:color w:val="231F20"/>
          <w:spacing w:val="-22"/>
          <w:w w:val="105"/>
        </w:rPr>
        <w:t xml:space="preserve"> </w:t>
      </w:r>
      <w:r>
        <w:rPr>
          <w:color w:val="231F20"/>
          <w:spacing w:val="3"/>
          <w:w w:val="105"/>
        </w:rPr>
        <w:t>identified</w:t>
      </w:r>
      <w:r>
        <w:rPr>
          <w:color w:val="231F20"/>
          <w:spacing w:val="-21"/>
          <w:w w:val="105"/>
        </w:rPr>
        <w:t xml:space="preserve"> </w:t>
      </w:r>
      <w:r>
        <w:rPr>
          <w:color w:val="231F20"/>
          <w:spacing w:val="4"/>
          <w:w w:val="105"/>
        </w:rPr>
        <w:t xml:space="preserve">‘Film </w:t>
      </w:r>
      <w:r>
        <w:rPr>
          <w:color w:val="231F20"/>
          <w:spacing w:val="3"/>
          <w:w w:val="105"/>
        </w:rPr>
        <w:t xml:space="preserve">Tourism’ </w:t>
      </w:r>
      <w:r>
        <w:rPr>
          <w:color w:val="231F20"/>
          <w:w w:val="105"/>
        </w:rPr>
        <w:t xml:space="preserve">as a </w:t>
      </w:r>
      <w:r>
        <w:rPr>
          <w:color w:val="231F20"/>
          <w:spacing w:val="3"/>
          <w:w w:val="105"/>
        </w:rPr>
        <w:t xml:space="preserve">Niche Tourism product </w:t>
      </w:r>
      <w:r>
        <w:rPr>
          <w:color w:val="231F20"/>
          <w:spacing w:val="2"/>
          <w:w w:val="105"/>
        </w:rPr>
        <w:t xml:space="preserve">but </w:t>
      </w:r>
      <w:r>
        <w:rPr>
          <w:color w:val="231F20"/>
          <w:w w:val="105"/>
        </w:rPr>
        <w:t xml:space="preserve">no </w:t>
      </w:r>
      <w:r>
        <w:rPr>
          <w:color w:val="231F20"/>
          <w:spacing w:val="3"/>
          <w:w w:val="105"/>
        </w:rPr>
        <w:t xml:space="preserve">specific spots have </w:t>
      </w:r>
      <w:r>
        <w:rPr>
          <w:color w:val="231F20"/>
          <w:spacing w:val="4"/>
          <w:w w:val="105"/>
        </w:rPr>
        <w:t xml:space="preserve">been </w:t>
      </w:r>
      <w:r>
        <w:rPr>
          <w:color w:val="231F20"/>
          <w:spacing w:val="3"/>
          <w:w w:val="105"/>
        </w:rPr>
        <w:t>identified</w:t>
      </w:r>
      <w:r>
        <w:rPr>
          <w:color w:val="231F20"/>
          <w:spacing w:val="-23"/>
          <w:w w:val="105"/>
        </w:rPr>
        <w:t xml:space="preserve"> </w:t>
      </w:r>
      <w:r>
        <w:rPr>
          <w:color w:val="231F20"/>
          <w:w w:val="105"/>
        </w:rPr>
        <w:t>in</w:t>
      </w:r>
      <w:r>
        <w:rPr>
          <w:color w:val="231F20"/>
          <w:spacing w:val="-23"/>
          <w:w w:val="105"/>
        </w:rPr>
        <w:t xml:space="preserve"> </w:t>
      </w:r>
      <w:r>
        <w:rPr>
          <w:color w:val="231F20"/>
          <w:spacing w:val="2"/>
          <w:w w:val="105"/>
        </w:rPr>
        <w:t>the</w:t>
      </w:r>
      <w:r>
        <w:rPr>
          <w:color w:val="231F20"/>
          <w:spacing w:val="-22"/>
          <w:w w:val="105"/>
        </w:rPr>
        <w:t xml:space="preserve"> </w:t>
      </w:r>
      <w:r>
        <w:rPr>
          <w:color w:val="231F20"/>
          <w:spacing w:val="3"/>
          <w:w w:val="105"/>
        </w:rPr>
        <w:t>country</w:t>
      </w:r>
      <w:r>
        <w:rPr>
          <w:color w:val="231F20"/>
          <w:spacing w:val="-23"/>
          <w:w w:val="105"/>
        </w:rPr>
        <w:t xml:space="preserve"> </w:t>
      </w:r>
      <w:r>
        <w:rPr>
          <w:color w:val="231F20"/>
          <w:w w:val="105"/>
        </w:rPr>
        <w:t>by</w:t>
      </w:r>
      <w:r>
        <w:rPr>
          <w:color w:val="231F20"/>
          <w:spacing w:val="-22"/>
          <w:w w:val="105"/>
        </w:rPr>
        <w:t xml:space="preserve"> </w:t>
      </w:r>
      <w:r>
        <w:rPr>
          <w:color w:val="231F20"/>
          <w:spacing w:val="2"/>
          <w:w w:val="105"/>
        </w:rPr>
        <w:t>the</w:t>
      </w:r>
      <w:r>
        <w:rPr>
          <w:color w:val="231F20"/>
          <w:spacing w:val="-23"/>
          <w:w w:val="105"/>
        </w:rPr>
        <w:t xml:space="preserve"> </w:t>
      </w:r>
      <w:r>
        <w:rPr>
          <w:color w:val="231F20"/>
          <w:spacing w:val="3"/>
          <w:w w:val="105"/>
        </w:rPr>
        <w:t>Ministry</w:t>
      </w:r>
      <w:r>
        <w:rPr>
          <w:color w:val="231F20"/>
          <w:spacing w:val="-22"/>
          <w:w w:val="105"/>
        </w:rPr>
        <w:t xml:space="preserve"> </w:t>
      </w:r>
      <w:r>
        <w:rPr>
          <w:color w:val="231F20"/>
          <w:w w:val="105"/>
        </w:rPr>
        <w:t>of</w:t>
      </w:r>
      <w:r>
        <w:rPr>
          <w:color w:val="231F20"/>
          <w:spacing w:val="-23"/>
          <w:w w:val="105"/>
        </w:rPr>
        <w:t xml:space="preserve"> </w:t>
      </w:r>
      <w:r>
        <w:rPr>
          <w:color w:val="231F20"/>
          <w:spacing w:val="3"/>
          <w:w w:val="105"/>
        </w:rPr>
        <w:t>Tourism</w:t>
      </w:r>
      <w:r>
        <w:rPr>
          <w:color w:val="231F20"/>
          <w:spacing w:val="-22"/>
          <w:w w:val="105"/>
        </w:rPr>
        <w:t xml:space="preserve"> </w:t>
      </w:r>
      <w:r>
        <w:rPr>
          <w:color w:val="231F20"/>
          <w:w w:val="105"/>
        </w:rPr>
        <w:t>to</w:t>
      </w:r>
      <w:r>
        <w:rPr>
          <w:color w:val="231F20"/>
          <w:spacing w:val="-23"/>
          <w:w w:val="105"/>
        </w:rPr>
        <w:t xml:space="preserve"> </w:t>
      </w:r>
      <w:r>
        <w:rPr>
          <w:color w:val="231F20"/>
          <w:spacing w:val="3"/>
          <w:w w:val="105"/>
        </w:rPr>
        <w:t>attract</w:t>
      </w:r>
      <w:r>
        <w:rPr>
          <w:color w:val="231F20"/>
          <w:spacing w:val="-22"/>
          <w:w w:val="105"/>
        </w:rPr>
        <w:t xml:space="preserve"> </w:t>
      </w:r>
      <w:r>
        <w:rPr>
          <w:color w:val="231F20"/>
          <w:spacing w:val="3"/>
          <w:w w:val="105"/>
        </w:rPr>
        <w:t>foreign</w:t>
      </w:r>
      <w:r>
        <w:rPr>
          <w:color w:val="231F20"/>
          <w:spacing w:val="-23"/>
          <w:w w:val="105"/>
        </w:rPr>
        <w:t xml:space="preserve"> </w:t>
      </w:r>
      <w:r>
        <w:rPr>
          <w:color w:val="231F20"/>
          <w:spacing w:val="4"/>
          <w:w w:val="105"/>
        </w:rPr>
        <w:t xml:space="preserve">film </w:t>
      </w:r>
      <w:r>
        <w:rPr>
          <w:color w:val="231F20"/>
          <w:spacing w:val="3"/>
          <w:w w:val="105"/>
        </w:rPr>
        <w:t xml:space="preserve">makers </w:t>
      </w:r>
      <w:r>
        <w:rPr>
          <w:color w:val="231F20"/>
          <w:w w:val="105"/>
        </w:rPr>
        <w:t xml:space="preserve">to </w:t>
      </w:r>
      <w:r>
        <w:rPr>
          <w:color w:val="231F20"/>
          <w:spacing w:val="3"/>
          <w:w w:val="105"/>
        </w:rPr>
        <w:t xml:space="preserve">shoot their films </w:t>
      </w:r>
      <w:r>
        <w:rPr>
          <w:color w:val="231F20"/>
          <w:w w:val="105"/>
        </w:rPr>
        <w:t xml:space="preserve">on </w:t>
      </w:r>
      <w:r>
        <w:rPr>
          <w:color w:val="231F20"/>
          <w:spacing w:val="3"/>
          <w:w w:val="105"/>
        </w:rPr>
        <w:t xml:space="preserve">such locations.the present (2012) </w:t>
      </w:r>
      <w:r>
        <w:rPr>
          <w:color w:val="231F20"/>
          <w:spacing w:val="4"/>
          <w:w w:val="105"/>
        </w:rPr>
        <w:t>union</w:t>
      </w:r>
      <w:r>
        <w:rPr>
          <w:color w:val="231F20"/>
          <w:spacing w:val="71"/>
          <w:w w:val="105"/>
        </w:rPr>
        <w:t xml:space="preserve"> </w:t>
      </w:r>
      <w:r>
        <w:rPr>
          <w:color w:val="231F20"/>
          <w:spacing w:val="3"/>
          <w:w w:val="105"/>
        </w:rPr>
        <w:t>minister</w:t>
      </w:r>
      <w:r>
        <w:rPr>
          <w:color w:val="231F20"/>
          <w:spacing w:val="-19"/>
          <w:w w:val="105"/>
        </w:rPr>
        <w:t xml:space="preserve"> </w:t>
      </w:r>
      <w:r>
        <w:rPr>
          <w:color w:val="231F20"/>
          <w:spacing w:val="2"/>
          <w:w w:val="105"/>
        </w:rPr>
        <w:t>for</w:t>
      </w:r>
      <w:r>
        <w:rPr>
          <w:color w:val="231F20"/>
          <w:spacing w:val="-19"/>
          <w:w w:val="105"/>
        </w:rPr>
        <w:t xml:space="preserve"> </w:t>
      </w:r>
      <w:r>
        <w:rPr>
          <w:color w:val="231F20"/>
          <w:spacing w:val="3"/>
          <w:w w:val="105"/>
        </w:rPr>
        <w:t>tourism</w:t>
      </w:r>
      <w:r>
        <w:rPr>
          <w:color w:val="231F20"/>
          <w:spacing w:val="-18"/>
          <w:w w:val="105"/>
        </w:rPr>
        <w:t xml:space="preserve"> </w:t>
      </w:r>
      <w:r>
        <w:rPr>
          <w:color w:val="231F20"/>
          <w:w w:val="105"/>
        </w:rPr>
        <w:t>in</w:t>
      </w:r>
      <w:r>
        <w:rPr>
          <w:color w:val="231F20"/>
          <w:spacing w:val="-19"/>
          <w:w w:val="105"/>
        </w:rPr>
        <w:t xml:space="preserve"> </w:t>
      </w:r>
      <w:r>
        <w:rPr>
          <w:color w:val="231F20"/>
          <w:spacing w:val="3"/>
          <w:w w:val="105"/>
        </w:rPr>
        <w:t>India</w:t>
      </w:r>
      <w:r>
        <w:rPr>
          <w:color w:val="231F20"/>
          <w:spacing w:val="-19"/>
          <w:w w:val="105"/>
        </w:rPr>
        <w:t xml:space="preserve"> </w:t>
      </w:r>
      <w:r>
        <w:rPr>
          <w:color w:val="231F20"/>
          <w:spacing w:val="3"/>
          <w:w w:val="105"/>
        </w:rPr>
        <w:t>Dr.K.Chiranjeevi</w:t>
      </w:r>
      <w:r>
        <w:rPr>
          <w:color w:val="231F20"/>
          <w:spacing w:val="-18"/>
          <w:w w:val="105"/>
        </w:rPr>
        <w:t xml:space="preserve"> </w:t>
      </w:r>
      <w:r>
        <w:rPr>
          <w:color w:val="231F20"/>
          <w:spacing w:val="2"/>
          <w:w w:val="105"/>
        </w:rPr>
        <w:t>has</w:t>
      </w:r>
      <w:r>
        <w:rPr>
          <w:color w:val="231F20"/>
          <w:spacing w:val="-19"/>
          <w:w w:val="105"/>
        </w:rPr>
        <w:t xml:space="preserve"> </w:t>
      </w:r>
      <w:r>
        <w:rPr>
          <w:color w:val="231F20"/>
          <w:spacing w:val="3"/>
          <w:w w:val="105"/>
        </w:rPr>
        <w:t>told</w:t>
      </w:r>
      <w:r>
        <w:rPr>
          <w:color w:val="231F20"/>
          <w:spacing w:val="-19"/>
          <w:w w:val="105"/>
        </w:rPr>
        <w:t xml:space="preserve"> </w:t>
      </w:r>
      <w:r>
        <w:rPr>
          <w:color w:val="231F20"/>
          <w:spacing w:val="2"/>
          <w:w w:val="105"/>
        </w:rPr>
        <w:t>the</w:t>
      </w:r>
      <w:r>
        <w:rPr>
          <w:color w:val="231F20"/>
          <w:spacing w:val="-18"/>
          <w:w w:val="105"/>
        </w:rPr>
        <w:t xml:space="preserve"> </w:t>
      </w:r>
      <w:r>
        <w:rPr>
          <w:color w:val="231F20"/>
          <w:spacing w:val="3"/>
          <w:w w:val="105"/>
        </w:rPr>
        <w:t>parliment</w:t>
      </w:r>
      <w:r>
        <w:rPr>
          <w:color w:val="231F20"/>
          <w:spacing w:val="-19"/>
          <w:w w:val="105"/>
        </w:rPr>
        <w:t xml:space="preserve"> </w:t>
      </w:r>
      <w:r>
        <w:rPr>
          <w:color w:val="231F20"/>
          <w:spacing w:val="4"/>
          <w:w w:val="105"/>
        </w:rPr>
        <w:t xml:space="preserve">that </w:t>
      </w:r>
      <w:r>
        <w:rPr>
          <w:color w:val="231F20"/>
          <w:spacing w:val="2"/>
          <w:w w:val="105"/>
        </w:rPr>
        <w:t>the</w:t>
      </w:r>
      <w:r>
        <w:rPr>
          <w:color w:val="231F20"/>
          <w:spacing w:val="-5"/>
          <w:w w:val="105"/>
        </w:rPr>
        <w:t xml:space="preserve"> </w:t>
      </w:r>
      <w:r>
        <w:rPr>
          <w:color w:val="231F20"/>
          <w:spacing w:val="3"/>
          <w:w w:val="105"/>
        </w:rPr>
        <w:t>Tour</w:t>
      </w:r>
      <w:r>
        <w:rPr>
          <w:color w:val="231F20"/>
          <w:spacing w:val="3"/>
          <w:w w:val="105"/>
        </w:rPr>
        <w:t>ism</w:t>
      </w:r>
      <w:r>
        <w:rPr>
          <w:color w:val="231F20"/>
          <w:spacing w:val="-5"/>
          <w:w w:val="105"/>
        </w:rPr>
        <w:t xml:space="preserve"> </w:t>
      </w:r>
      <w:r>
        <w:rPr>
          <w:color w:val="231F20"/>
          <w:spacing w:val="3"/>
          <w:w w:val="105"/>
        </w:rPr>
        <w:t>Ministry</w:t>
      </w:r>
      <w:r>
        <w:rPr>
          <w:color w:val="231F20"/>
          <w:spacing w:val="-4"/>
          <w:w w:val="105"/>
        </w:rPr>
        <w:t xml:space="preserve"> </w:t>
      </w:r>
      <w:r>
        <w:rPr>
          <w:color w:val="231F20"/>
          <w:spacing w:val="2"/>
          <w:w w:val="105"/>
        </w:rPr>
        <w:t>has</w:t>
      </w:r>
      <w:r>
        <w:rPr>
          <w:color w:val="231F20"/>
          <w:spacing w:val="-5"/>
          <w:w w:val="105"/>
        </w:rPr>
        <w:t xml:space="preserve"> </w:t>
      </w:r>
      <w:r>
        <w:rPr>
          <w:color w:val="231F20"/>
          <w:spacing w:val="3"/>
          <w:w w:val="105"/>
        </w:rPr>
        <w:t>requested</w:t>
      </w:r>
      <w:r>
        <w:rPr>
          <w:color w:val="231F20"/>
          <w:spacing w:val="-4"/>
          <w:w w:val="105"/>
        </w:rPr>
        <w:t xml:space="preserve"> </w:t>
      </w:r>
      <w:r>
        <w:rPr>
          <w:color w:val="231F20"/>
          <w:spacing w:val="3"/>
          <w:w w:val="105"/>
        </w:rPr>
        <w:t>State</w:t>
      </w:r>
      <w:r>
        <w:rPr>
          <w:color w:val="231F20"/>
          <w:spacing w:val="-5"/>
          <w:w w:val="105"/>
        </w:rPr>
        <w:t xml:space="preserve"> </w:t>
      </w:r>
      <w:r>
        <w:rPr>
          <w:color w:val="231F20"/>
          <w:spacing w:val="3"/>
          <w:w w:val="105"/>
        </w:rPr>
        <w:t>Governments/Union</w:t>
      </w:r>
      <w:r>
        <w:rPr>
          <w:color w:val="231F20"/>
          <w:spacing w:val="-4"/>
          <w:w w:val="105"/>
        </w:rPr>
        <w:t xml:space="preserve"> </w:t>
      </w:r>
      <w:r>
        <w:rPr>
          <w:color w:val="231F20"/>
          <w:spacing w:val="4"/>
          <w:w w:val="105"/>
        </w:rPr>
        <w:t xml:space="preserve">Territory </w:t>
      </w:r>
      <w:r>
        <w:rPr>
          <w:color w:val="231F20"/>
          <w:spacing w:val="3"/>
          <w:w w:val="105"/>
        </w:rPr>
        <w:t>Administrations</w:t>
      </w:r>
      <w:r>
        <w:rPr>
          <w:color w:val="231F20"/>
          <w:spacing w:val="-24"/>
          <w:w w:val="105"/>
        </w:rPr>
        <w:t xml:space="preserve"> </w:t>
      </w:r>
      <w:r>
        <w:rPr>
          <w:color w:val="231F20"/>
          <w:w w:val="105"/>
        </w:rPr>
        <w:t>to</w:t>
      </w:r>
      <w:r>
        <w:rPr>
          <w:color w:val="231F20"/>
          <w:spacing w:val="-24"/>
          <w:w w:val="105"/>
        </w:rPr>
        <w:t xml:space="preserve"> </w:t>
      </w:r>
      <w:r>
        <w:rPr>
          <w:color w:val="231F20"/>
          <w:spacing w:val="3"/>
          <w:w w:val="105"/>
        </w:rPr>
        <w:t>recognise</w:t>
      </w:r>
      <w:r>
        <w:rPr>
          <w:color w:val="231F20"/>
          <w:spacing w:val="-24"/>
          <w:w w:val="105"/>
        </w:rPr>
        <w:t xml:space="preserve"> </w:t>
      </w:r>
      <w:r>
        <w:rPr>
          <w:color w:val="231F20"/>
          <w:spacing w:val="2"/>
          <w:w w:val="105"/>
        </w:rPr>
        <w:t>the</w:t>
      </w:r>
      <w:r>
        <w:rPr>
          <w:color w:val="231F20"/>
          <w:spacing w:val="-24"/>
          <w:w w:val="105"/>
        </w:rPr>
        <w:t xml:space="preserve"> </w:t>
      </w:r>
      <w:r>
        <w:rPr>
          <w:color w:val="231F20"/>
          <w:spacing w:val="3"/>
          <w:w w:val="105"/>
        </w:rPr>
        <w:t>potential</w:t>
      </w:r>
      <w:r>
        <w:rPr>
          <w:color w:val="231F20"/>
          <w:spacing w:val="-24"/>
          <w:w w:val="105"/>
        </w:rPr>
        <w:t xml:space="preserve"> </w:t>
      </w:r>
      <w:r>
        <w:rPr>
          <w:color w:val="231F20"/>
          <w:w w:val="105"/>
        </w:rPr>
        <w:t>of</w:t>
      </w:r>
      <w:r>
        <w:rPr>
          <w:color w:val="231F20"/>
          <w:spacing w:val="-24"/>
          <w:w w:val="105"/>
        </w:rPr>
        <w:t xml:space="preserve"> </w:t>
      </w:r>
      <w:r>
        <w:rPr>
          <w:color w:val="231F20"/>
          <w:spacing w:val="3"/>
          <w:w w:val="105"/>
        </w:rPr>
        <w:t>Film</w:t>
      </w:r>
      <w:r>
        <w:rPr>
          <w:color w:val="231F20"/>
          <w:spacing w:val="-24"/>
          <w:w w:val="105"/>
        </w:rPr>
        <w:t xml:space="preserve"> </w:t>
      </w:r>
      <w:r>
        <w:rPr>
          <w:color w:val="231F20"/>
          <w:spacing w:val="3"/>
          <w:w w:val="105"/>
        </w:rPr>
        <w:t>Tourism</w:t>
      </w:r>
      <w:r>
        <w:rPr>
          <w:color w:val="231F20"/>
          <w:spacing w:val="-24"/>
          <w:w w:val="105"/>
        </w:rPr>
        <w:t xml:space="preserve"> </w:t>
      </w:r>
      <w:r>
        <w:rPr>
          <w:color w:val="231F20"/>
          <w:spacing w:val="2"/>
          <w:w w:val="105"/>
        </w:rPr>
        <w:t>and</w:t>
      </w:r>
      <w:r>
        <w:rPr>
          <w:color w:val="231F20"/>
          <w:spacing w:val="-24"/>
          <w:w w:val="105"/>
        </w:rPr>
        <w:t xml:space="preserve"> </w:t>
      </w:r>
      <w:r>
        <w:rPr>
          <w:color w:val="231F20"/>
          <w:spacing w:val="4"/>
          <w:w w:val="105"/>
        </w:rPr>
        <w:t xml:space="preserve">constitute </w:t>
      </w:r>
      <w:r>
        <w:rPr>
          <w:color w:val="231F20"/>
          <w:spacing w:val="3"/>
          <w:w w:val="105"/>
        </w:rPr>
        <w:t>special</w:t>
      </w:r>
      <w:r>
        <w:rPr>
          <w:color w:val="231F20"/>
          <w:spacing w:val="-17"/>
          <w:w w:val="105"/>
        </w:rPr>
        <w:t xml:space="preserve"> </w:t>
      </w:r>
      <w:r>
        <w:rPr>
          <w:color w:val="231F20"/>
          <w:spacing w:val="3"/>
          <w:w w:val="105"/>
        </w:rPr>
        <w:t>bodies/cells</w:t>
      </w:r>
      <w:r>
        <w:rPr>
          <w:color w:val="231F20"/>
          <w:spacing w:val="-16"/>
          <w:w w:val="105"/>
        </w:rPr>
        <w:t xml:space="preserve"> </w:t>
      </w:r>
      <w:r>
        <w:rPr>
          <w:color w:val="231F20"/>
          <w:w w:val="105"/>
        </w:rPr>
        <w:t>to</w:t>
      </w:r>
      <w:r>
        <w:rPr>
          <w:color w:val="231F20"/>
          <w:spacing w:val="-17"/>
          <w:w w:val="105"/>
        </w:rPr>
        <w:t xml:space="preserve"> </w:t>
      </w:r>
      <w:r>
        <w:rPr>
          <w:color w:val="231F20"/>
          <w:spacing w:val="3"/>
          <w:w w:val="105"/>
        </w:rPr>
        <w:t>facilitate</w:t>
      </w:r>
      <w:r>
        <w:rPr>
          <w:color w:val="231F20"/>
          <w:spacing w:val="-16"/>
          <w:w w:val="105"/>
        </w:rPr>
        <w:t xml:space="preserve"> </w:t>
      </w:r>
      <w:r>
        <w:rPr>
          <w:color w:val="231F20"/>
          <w:spacing w:val="3"/>
          <w:w w:val="105"/>
        </w:rPr>
        <w:t>filming</w:t>
      </w:r>
      <w:r>
        <w:rPr>
          <w:color w:val="231F20"/>
          <w:spacing w:val="-17"/>
          <w:w w:val="105"/>
        </w:rPr>
        <w:t xml:space="preserve"> </w:t>
      </w:r>
      <w:r>
        <w:rPr>
          <w:color w:val="231F20"/>
          <w:w w:val="105"/>
        </w:rPr>
        <w:t>in</w:t>
      </w:r>
      <w:r>
        <w:rPr>
          <w:color w:val="231F20"/>
          <w:spacing w:val="-16"/>
          <w:w w:val="105"/>
        </w:rPr>
        <w:t xml:space="preserve"> </w:t>
      </w:r>
      <w:r>
        <w:rPr>
          <w:color w:val="231F20"/>
          <w:spacing w:val="2"/>
          <w:w w:val="105"/>
        </w:rPr>
        <w:t>the</w:t>
      </w:r>
      <w:r>
        <w:rPr>
          <w:color w:val="231F20"/>
          <w:spacing w:val="-17"/>
          <w:w w:val="105"/>
        </w:rPr>
        <w:t xml:space="preserve"> </w:t>
      </w:r>
      <w:r>
        <w:rPr>
          <w:color w:val="231F20"/>
          <w:spacing w:val="3"/>
          <w:w w:val="105"/>
        </w:rPr>
        <w:t>States/Union</w:t>
      </w:r>
      <w:r>
        <w:rPr>
          <w:color w:val="231F20"/>
          <w:spacing w:val="-16"/>
          <w:w w:val="105"/>
        </w:rPr>
        <w:t xml:space="preserve"> </w:t>
      </w:r>
      <w:r>
        <w:rPr>
          <w:color w:val="231F20"/>
          <w:spacing w:val="4"/>
          <w:w w:val="105"/>
        </w:rPr>
        <w:t>Territories.</w:t>
      </w:r>
    </w:p>
    <w:p w:rsidR="000D3991" w:rsidRDefault="000D3991">
      <w:pPr>
        <w:pStyle w:val="BodyText"/>
        <w:rPr>
          <w:sz w:val="30"/>
        </w:rPr>
      </w:pPr>
    </w:p>
    <w:p w:rsidR="000D3991" w:rsidRDefault="00D12952">
      <w:pPr>
        <w:pStyle w:val="BodyText"/>
        <w:spacing w:line="300" w:lineRule="auto"/>
        <w:ind w:left="117" w:right="2212" w:firstLine="720"/>
        <w:jc w:val="both"/>
      </w:pPr>
      <w:r>
        <w:rPr>
          <w:color w:val="231F20"/>
        </w:rPr>
        <w:t>Meanwhile, in the recently concluded 43rd International Film Festival of India, filmmakers from India and overseas urged the govern- ment to urgently devise a system of “Single Window Clearance” for grant- ing shooting permissions to foreign and Indian fil</w:t>
      </w:r>
      <w:r>
        <w:rPr>
          <w:color w:val="231F20"/>
        </w:rPr>
        <w:t>mmakers at different locales in the country. Oscar award winner movies ‘Life of pi’ has brought out the aspect of film tourism for Pondicherry on the world wide.</w:t>
      </w:r>
    </w:p>
    <w:p w:rsidR="000D3991" w:rsidRDefault="000D3991">
      <w:pPr>
        <w:pStyle w:val="BodyText"/>
        <w:spacing w:before="4"/>
        <w:rPr>
          <w:sz w:val="29"/>
        </w:rPr>
      </w:pPr>
    </w:p>
    <w:p w:rsidR="000D3991" w:rsidRDefault="00D12952">
      <w:pPr>
        <w:pStyle w:val="Heading1"/>
      </w:pPr>
      <w:r>
        <w:rPr>
          <w:color w:val="231F20"/>
        </w:rPr>
        <w:t>Golf Tourism</w:t>
      </w:r>
    </w:p>
    <w:p w:rsidR="000D3991" w:rsidRDefault="000D3991">
      <w:pPr>
        <w:pStyle w:val="BodyText"/>
        <w:spacing w:before="3"/>
        <w:rPr>
          <w:rFonts w:ascii="Times New Roman"/>
          <w:b/>
          <w:sz w:val="39"/>
        </w:rPr>
      </w:pPr>
    </w:p>
    <w:p w:rsidR="000D3991" w:rsidRDefault="00D12952">
      <w:pPr>
        <w:pStyle w:val="BodyText"/>
        <w:spacing w:before="1" w:line="300" w:lineRule="auto"/>
        <w:ind w:left="117" w:right="2210" w:firstLine="720"/>
        <w:jc w:val="both"/>
      </w:pPr>
      <w:r>
        <w:rPr>
          <w:color w:val="231F20"/>
          <w:spacing w:val="3"/>
          <w:w w:val="105"/>
        </w:rPr>
        <w:t>Golf</w:t>
      </w:r>
      <w:r>
        <w:rPr>
          <w:color w:val="231F20"/>
          <w:spacing w:val="-43"/>
          <w:w w:val="105"/>
        </w:rPr>
        <w:t xml:space="preserve"> </w:t>
      </w:r>
      <w:r>
        <w:rPr>
          <w:color w:val="231F20"/>
          <w:spacing w:val="2"/>
          <w:w w:val="105"/>
        </w:rPr>
        <w:t>has</w:t>
      </w:r>
      <w:r>
        <w:rPr>
          <w:color w:val="231F20"/>
          <w:spacing w:val="-42"/>
          <w:w w:val="105"/>
        </w:rPr>
        <w:t xml:space="preserve"> </w:t>
      </w:r>
      <w:r>
        <w:rPr>
          <w:color w:val="231F20"/>
          <w:spacing w:val="3"/>
          <w:w w:val="105"/>
        </w:rPr>
        <w:t>been</w:t>
      </w:r>
      <w:r>
        <w:rPr>
          <w:color w:val="231F20"/>
          <w:spacing w:val="-43"/>
          <w:w w:val="105"/>
        </w:rPr>
        <w:t xml:space="preserve"> </w:t>
      </w:r>
      <w:r>
        <w:rPr>
          <w:color w:val="231F20"/>
          <w:spacing w:val="3"/>
          <w:w w:val="105"/>
        </w:rPr>
        <w:t>enjoyed</w:t>
      </w:r>
      <w:r>
        <w:rPr>
          <w:color w:val="231F20"/>
          <w:spacing w:val="-42"/>
          <w:w w:val="105"/>
        </w:rPr>
        <w:t xml:space="preserve"> </w:t>
      </w:r>
      <w:r>
        <w:rPr>
          <w:color w:val="231F20"/>
          <w:w w:val="105"/>
        </w:rPr>
        <w:t>by</w:t>
      </w:r>
      <w:r>
        <w:rPr>
          <w:color w:val="231F20"/>
          <w:spacing w:val="-42"/>
          <w:w w:val="105"/>
        </w:rPr>
        <w:t xml:space="preserve"> </w:t>
      </w:r>
      <w:r>
        <w:rPr>
          <w:color w:val="231F20"/>
          <w:spacing w:val="3"/>
          <w:w w:val="105"/>
        </w:rPr>
        <w:t>many</w:t>
      </w:r>
      <w:r>
        <w:rPr>
          <w:color w:val="231F20"/>
          <w:spacing w:val="-43"/>
          <w:w w:val="105"/>
        </w:rPr>
        <w:t xml:space="preserve"> </w:t>
      </w:r>
      <w:r>
        <w:rPr>
          <w:color w:val="231F20"/>
          <w:spacing w:val="2"/>
          <w:w w:val="105"/>
        </w:rPr>
        <w:t>for</w:t>
      </w:r>
      <w:r>
        <w:rPr>
          <w:color w:val="231F20"/>
          <w:spacing w:val="-42"/>
          <w:w w:val="105"/>
        </w:rPr>
        <w:t xml:space="preserve"> </w:t>
      </w:r>
      <w:r>
        <w:rPr>
          <w:color w:val="231F20"/>
          <w:w w:val="105"/>
        </w:rPr>
        <w:t>a</w:t>
      </w:r>
      <w:r>
        <w:rPr>
          <w:color w:val="231F20"/>
          <w:spacing w:val="-42"/>
          <w:w w:val="105"/>
        </w:rPr>
        <w:t xml:space="preserve"> </w:t>
      </w:r>
      <w:r>
        <w:rPr>
          <w:color w:val="231F20"/>
          <w:spacing w:val="3"/>
          <w:w w:val="105"/>
        </w:rPr>
        <w:t>long</w:t>
      </w:r>
      <w:r>
        <w:rPr>
          <w:color w:val="231F20"/>
          <w:spacing w:val="-43"/>
          <w:w w:val="105"/>
        </w:rPr>
        <w:t xml:space="preserve"> </w:t>
      </w:r>
      <w:r>
        <w:rPr>
          <w:color w:val="231F20"/>
          <w:spacing w:val="3"/>
          <w:w w:val="105"/>
        </w:rPr>
        <w:t>time.</w:t>
      </w:r>
      <w:r>
        <w:rPr>
          <w:color w:val="231F20"/>
          <w:spacing w:val="-42"/>
          <w:w w:val="105"/>
        </w:rPr>
        <w:t xml:space="preserve"> </w:t>
      </w:r>
      <w:r>
        <w:rPr>
          <w:color w:val="231F20"/>
          <w:spacing w:val="3"/>
          <w:w w:val="105"/>
        </w:rPr>
        <w:t>Earlier</w:t>
      </w:r>
      <w:r>
        <w:rPr>
          <w:color w:val="231F20"/>
          <w:spacing w:val="-42"/>
          <w:w w:val="105"/>
        </w:rPr>
        <w:t xml:space="preserve"> </w:t>
      </w:r>
      <w:r>
        <w:rPr>
          <w:color w:val="231F20"/>
          <w:w w:val="105"/>
        </w:rPr>
        <w:t>it</w:t>
      </w:r>
      <w:r>
        <w:rPr>
          <w:color w:val="231F20"/>
          <w:spacing w:val="-43"/>
          <w:w w:val="105"/>
        </w:rPr>
        <w:t xml:space="preserve"> </w:t>
      </w:r>
      <w:r>
        <w:rPr>
          <w:color w:val="231F20"/>
          <w:spacing w:val="2"/>
          <w:w w:val="105"/>
        </w:rPr>
        <w:t>was</w:t>
      </w:r>
      <w:r>
        <w:rPr>
          <w:color w:val="231F20"/>
          <w:spacing w:val="-42"/>
          <w:w w:val="105"/>
        </w:rPr>
        <w:t xml:space="preserve"> </w:t>
      </w:r>
      <w:r>
        <w:rPr>
          <w:color w:val="231F20"/>
          <w:spacing w:val="4"/>
          <w:w w:val="105"/>
        </w:rPr>
        <w:t xml:space="preserve">enjoyed </w:t>
      </w:r>
      <w:r>
        <w:rPr>
          <w:color w:val="231F20"/>
          <w:w w:val="105"/>
        </w:rPr>
        <w:t>as</w:t>
      </w:r>
      <w:r>
        <w:rPr>
          <w:color w:val="231F20"/>
          <w:spacing w:val="-7"/>
          <w:w w:val="105"/>
        </w:rPr>
        <w:t xml:space="preserve"> </w:t>
      </w:r>
      <w:r>
        <w:rPr>
          <w:color w:val="231F20"/>
          <w:w w:val="105"/>
        </w:rPr>
        <w:t>a</w:t>
      </w:r>
      <w:r>
        <w:rPr>
          <w:color w:val="231F20"/>
          <w:spacing w:val="-6"/>
          <w:w w:val="105"/>
        </w:rPr>
        <w:t xml:space="preserve"> </w:t>
      </w:r>
      <w:r>
        <w:rPr>
          <w:color w:val="231F20"/>
          <w:spacing w:val="3"/>
          <w:w w:val="105"/>
        </w:rPr>
        <w:t>sport</w:t>
      </w:r>
      <w:r>
        <w:rPr>
          <w:color w:val="231F20"/>
          <w:spacing w:val="-7"/>
          <w:w w:val="105"/>
        </w:rPr>
        <w:t xml:space="preserve"> </w:t>
      </w:r>
      <w:r>
        <w:rPr>
          <w:color w:val="231F20"/>
          <w:spacing w:val="2"/>
          <w:w w:val="105"/>
        </w:rPr>
        <w:t>but</w:t>
      </w:r>
      <w:r>
        <w:rPr>
          <w:color w:val="231F20"/>
          <w:spacing w:val="-6"/>
          <w:w w:val="105"/>
        </w:rPr>
        <w:t xml:space="preserve"> </w:t>
      </w:r>
      <w:r>
        <w:rPr>
          <w:color w:val="231F20"/>
          <w:w w:val="105"/>
        </w:rPr>
        <w:t>in</w:t>
      </w:r>
      <w:r>
        <w:rPr>
          <w:color w:val="231F20"/>
          <w:spacing w:val="-7"/>
          <w:w w:val="105"/>
        </w:rPr>
        <w:t xml:space="preserve"> </w:t>
      </w:r>
      <w:r>
        <w:rPr>
          <w:color w:val="231F20"/>
          <w:spacing w:val="3"/>
          <w:w w:val="105"/>
        </w:rPr>
        <w:t>recent</w:t>
      </w:r>
      <w:r>
        <w:rPr>
          <w:color w:val="231F20"/>
          <w:spacing w:val="-6"/>
          <w:w w:val="105"/>
        </w:rPr>
        <w:t xml:space="preserve"> </w:t>
      </w:r>
      <w:r>
        <w:rPr>
          <w:color w:val="231F20"/>
          <w:spacing w:val="3"/>
          <w:w w:val="105"/>
        </w:rPr>
        <w:t>times</w:t>
      </w:r>
      <w:r>
        <w:rPr>
          <w:color w:val="231F20"/>
          <w:spacing w:val="-6"/>
          <w:w w:val="105"/>
        </w:rPr>
        <w:t xml:space="preserve"> </w:t>
      </w:r>
      <w:r>
        <w:rPr>
          <w:color w:val="231F20"/>
          <w:w w:val="105"/>
        </w:rPr>
        <w:t>it</w:t>
      </w:r>
      <w:r>
        <w:rPr>
          <w:color w:val="231F20"/>
          <w:spacing w:val="-7"/>
          <w:w w:val="105"/>
        </w:rPr>
        <w:t xml:space="preserve"> </w:t>
      </w:r>
      <w:r>
        <w:rPr>
          <w:color w:val="231F20"/>
          <w:spacing w:val="2"/>
          <w:w w:val="105"/>
        </w:rPr>
        <w:t>has</w:t>
      </w:r>
      <w:r>
        <w:rPr>
          <w:color w:val="231F20"/>
          <w:spacing w:val="-6"/>
          <w:w w:val="105"/>
        </w:rPr>
        <w:t xml:space="preserve"> </w:t>
      </w:r>
      <w:r>
        <w:rPr>
          <w:color w:val="231F20"/>
          <w:spacing w:val="3"/>
          <w:w w:val="105"/>
        </w:rPr>
        <w:t>developed</w:t>
      </w:r>
      <w:r>
        <w:rPr>
          <w:color w:val="231F20"/>
          <w:spacing w:val="-7"/>
          <w:w w:val="105"/>
        </w:rPr>
        <w:t xml:space="preserve"> </w:t>
      </w:r>
      <w:r>
        <w:rPr>
          <w:color w:val="231F20"/>
          <w:spacing w:val="3"/>
          <w:w w:val="105"/>
        </w:rPr>
        <w:t>into</w:t>
      </w:r>
      <w:r>
        <w:rPr>
          <w:color w:val="231F20"/>
          <w:spacing w:val="-6"/>
          <w:w w:val="105"/>
        </w:rPr>
        <w:t xml:space="preserve"> </w:t>
      </w:r>
      <w:r>
        <w:rPr>
          <w:color w:val="231F20"/>
          <w:w w:val="105"/>
        </w:rPr>
        <w:t>a</w:t>
      </w:r>
      <w:r>
        <w:rPr>
          <w:color w:val="231F20"/>
          <w:spacing w:val="-6"/>
          <w:w w:val="105"/>
        </w:rPr>
        <w:t xml:space="preserve"> </w:t>
      </w:r>
      <w:r>
        <w:rPr>
          <w:color w:val="231F20"/>
          <w:spacing w:val="2"/>
          <w:w w:val="105"/>
        </w:rPr>
        <w:t>hot</w:t>
      </w:r>
      <w:r>
        <w:rPr>
          <w:color w:val="231F20"/>
          <w:spacing w:val="-7"/>
          <w:w w:val="105"/>
        </w:rPr>
        <w:t xml:space="preserve"> </w:t>
      </w:r>
      <w:r>
        <w:rPr>
          <w:color w:val="231F20"/>
          <w:spacing w:val="3"/>
          <w:w w:val="105"/>
        </w:rPr>
        <w:t>tourism</w:t>
      </w:r>
      <w:r>
        <w:rPr>
          <w:color w:val="231F20"/>
          <w:spacing w:val="-6"/>
          <w:w w:val="105"/>
        </w:rPr>
        <w:t xml:space="preserve"> </w:t>
      </w:r>
      <w:r>
        <w:rPr>
          <w:color w:val="231F20"/>
          <w:spacing w:val="4"/>
          <w:w w:val="105"/>
        </w:rPr>
        <w:t xml:space="preserve">product. </w:t>
      </w:r>
      <w:r>
        <w:rPr>
          <w:color w:val="231F20"/>
          <w:spacing w:val="3"/>
          <w:w w:val="105"/>
        </w:rPr>
        <w:t xml:space="preserve">Many tourist organizations plan promotional packages </w:t>
      </w:r>
      <w:r>
        <w:rPr>
          <w:color w:val="231F20"/>
          <w:w w:val="105"/>
        </w:rPr>
        <w:t xml:space="preserve">to </w:t>
      </w:r>
      <w:r>
        <w:rPr>
          <w:color w:val="231F20"/>
          <w:spacing w:val="2"/>
          <w:w w:val="105"/>
        </w:rPr>
        <w:t xml:space="preserve">woo the </w:t>
      </w:r>
      <w:r>
        <w:rPr>
          <w:color w:val="231F20"/>
          <w:spacing w:val="4"/>
          <w:w w:val="105"/>
        </w:rPr>
        <w:t>golf</w:t>
      </w:r>
      <w:r>
        <w:rPr>
          <w:color w:val="231F20"/>
          <w:spacing w:val="71"/>
          <w:w w:val="105"/>
        </w:rPr>
        <w:t xml:space="preserve"> </w:t>
      </w:r>
      <w:r>
        <w:rPr>
          <w:color w:val="231F20"/>
          <w:spacing w:val="3"/>
          <w:w w:val="105"/>
        </w:rPr>
        <w:t xml:space="preserve">tourist especially from Japan where </w:t>
      </w:r>
      <w:r>
        <w:rPr>
          <w:color w:val="231F20"/>
          <w:spacing w:val="2"/>
          <w:w w:val="105"/>
        </w:rPr>
        <w:t xml:space="preserve">the </w:t>
      </w:r>
      <w:r>
        <w:rPr>
          <w:color w:val="231F20"/>
          <w:spacing w:val="3"/>
          <w:w w:val="105"/>
        </w:rPr>
        <w:t xml:space="preserve">green fees </w:t>
      </w:r>
      <w:r>
        <w:rPr>
          <w:color w:val="231F20"/>
          <w:spacing w:val="2"/>
          <w:w w:val="105"/>
        </w:rPr>
        <w:t xml:space="preserve">are </w:t>
      </w:r>
      <w:r>
        <w:rPr>
          <w:color w:val="231F20"/>
          <w:spacing w:val="3"/>
          <w:w w:val="105"/>
        </w:rPr>
        <w:t xml:space="preserve">very high. </w:t>
      </w:r>
      <w:r>
        <w:rPr>
          <w:color w:val="231F20"/>
          <w:spacing w:val="4"/>
          <w:w w:val="105"/>
        </w:rPr>
        <w:t xml:space="preserve">These </w:t>
      </w:r>
      <w:r>
        <w:rPr>
          <w:color w:val="231F20"/>
          <w:spacing w:val="3"/>
          <w:w w:val="105"/>
        </w:rPr>
        <w:t>tourists take exclusive golfing holidays whe</w:t>
      </w:r>
      <w:r>
        <w:rPr>
          <w:color w:val="231F20"/>
          <w:spacing w:val="3"/>
          <w:w w:val="105"/>
        </w:rPr>
        <w:t xml:space="preserve">rein their accommodation </w:t>
      </w:r>
      <w:r>
        <w:rPr>
          <w:color w:val="231F20"/>
          <w:spacing w:val="4"/>
          <w:w w:val="105"/>
        </w:rPr>
        <w:t xml:space="preserve">is </w:t>
      </w:r>
      <w:r>
        <w:rPr>
          <w:color w:val="231F20"/>
          <w:spacing w:val="3"/>
          <w:w w:val="105"/>
        </w:rPr>
        <w:t>also</w:t>
      </w:r>
      <w:r>
        <w:rPr>
          <w:color w:val="231F20"/>
          <w:spacing w:val="-10"/>
          <w:w w:val="105"/>
        </w:rPr>
        <w:t xml:space="preserve"> </w:t>
      </w:r>
      <w:r>
        <w:rPr>
          <w:color w:val="231F20"/>
          <w:spacing w:val="3"/>
          <w:w w:val="105"/>
        </w:rPr>
        <w:t>arranged</w:t>
      </w:r>
      <w:r>
        <w:rPr>
          <w:color w:val="231F20"/>
          <w:spacing w:val="-10"/>
          <w:w w:val="105"/>
        </w:rPr>
        <w:t xml:space="preserve"> </w:t>
      </w:r>
      <w:r>
        <w:rPr>
          <w:color w:val="231F20"/>
          <w:spacing w:val="3"/>
          <w:w w:val="105"/>
        </w:rPr>
        <w:t>near</w:t>
      </w:r>
      <w:r>
        <w:rPr>
          <w:color w:val="231F20"/>
          <w:spacing w:val="-9"/>
          <w:w w:val="105"/>
        </w:rPr>
        <w:t xml:space="preserve"> </w:t>
      </w:r>
      <w:r>
        <w:rPr>
          <w:color w:val="231F20"/>
          <w:spacing w:val="2"/>
          <w:w w:val="105"/>
        </w:rPr>
        <w:t>the</w:t>
      </w:r>
      <w:r>
        <w:rPr>
          <w:color w:val="231F20"/>
          <w:spacing w:val="-10"/>
          <w:w w:val="105"/>
        </w:rPr>
        <w:t xml:space="preserve"> </w:t>
      </w:r>
      <w:r>
        <w:rPr>
          <w:color w:val="231F20"/>
          <w:spacing w:val="3"/>
          <w:w w:val="105"/>
        </w:rPr>
        <w:t>course</w:t>
      </w:r>
      <w:r>
        <w:rPr>
          <w:color w:val="231F20"/>
          <w:spacing w:val="-9"/>
          <w:w w:val="105"/>
        </w:rPr>
        <w:t xml:space="preserve"> </w:t>
      </w:r>
      <w:r>
        <w:rPr>
          <w:color w:val="231F20"/>
          <w:spacing w:val="2"/>
          <w:w w:val="105"/>
        </w:rPr>
        <w:t>and</w:t>
      </w:r>
      <w:r>
        <w:rPr>
          <w:color w:val="231F20"/>
          <w:spacing w:val="-10"/>
          <w:w w:val="105"/>
        </w:rPr>
        <w:t xml:space="preserve"> </w:t>
      </w:r>
      <w:r>
        <w:rPr>
          <w:color w:val="231F20"/>
          <w:spacing w:val="3"/>
          <w:w w:val="105"/>
        </w:rPr>
        <w:t>they</w:t>
      </w:r>
      <w:r>
        <w:rPr>
          <w:color w:val="231F20"/>
          <w:spacing w:val="-9"/>
          <w:w w:val="105"/>
        </w:rPr>
        <w:t xml:space="preserve"> </w:t>
      </w:r>
      <w:r>
        <w:rPr>
          <w:color w:val="231F20"/>
          <w:spacing w:val="3"/>
          <w:w w:val="105"/>
        </w:rPr>
        <w:t>return</w:t>
      </w:r>
      <w:r>
        <w:rPr>
          <w:color w:val="231F20"/>
          <w:spacing w:val="-10"/>
          <w:w w:val="105"/>
        </w:rPr>
        <w:t xml:space="preserve"> </w:t>
      </w:r>
      <w:r>
        <w:rPr>
          <w:color w:val="231F20"/>
          <w:spacing w:val="3"/>
          <w:w w:val="105"/>
        </w:rPr>
        <w:t>after</w:t>
      </w:r>
      <w:r>
        <w:rPr>
          <w:color w:val="231F20"/>
          <w:spacing w:val="-9"/>
          <w:w w:val="105"/>
        </w:rPr>
        <w:t xml:space="preserve"> </w:t>
      </w:r>
      <w:r>
        <w:rPr>
          <w:color w:val="231F20"/>
          <w:spacing w:val="3"/>
          <w:w w:val="105"/>
        </w:rPr>
        <w:t>serious</w:t>
      </w:r>
      <w:r>
        <w:rPr>
          <w:color w:val="231F20"/>
          <w:spacing w:val="-10"/>
          <w:w w:val="105"/>
        </w:rPr>
        <w:t xml:space="preserve"> </w:t>
      </w:r>
      <w:r>
        <w:rPr>
          <w:color w:val="231F20"/>
          <w:spacing w:val="3"/>
          <w:w w:val="105"/>
        </w:rPr>
        <w:t>golf</w:t>
      </w:r>
      <w:r>
        <w:rPr>
          <w:color w:val="231F20"/>
          <w:spacing w:val="-9"/>
          <w:w w:val="105"/>
        </w:rPr>
        <w:t xml:space="preserve"> </w:t>
      </w:r>
      <w:r>
        <w:rPr>
          <w:color w:val="231F20"/>
          <w:spacing w:val="4"/>
          <w:w w:val="105"/>
        </w:rPr>
        <w:t>playing.</w:t>
      </w:r>
    </w:p>
    <w:p w:rsidR="000D3991" w:rsidRDefault="000D3991">
      <w:pPr>
        <w:pStyle w:val="BodyText"/>
        <w:spacing w:before="3"/>
        <w:rPr>
          <w:sz w:val="29"/>
        </w:rPr>
      </w:pPr>
    </w:p>
    <w:p w:rsidR="000D3991" w:rsidRDefault="00D12952">
      <w:pPr>
        <w:pStyle w:val="Heading1"/>
        <w:spacing w:before="1"/>
      </w:pPr>
      <w:r>
        <w:rPr>
          <w:color w:val="231F20"/>
        </w:rPr>
        <w:t>Indigenous Tourism</w:t>
      </w:r>
    </w:p>
    <w:p w:rsidR="000D3991" w:rsidRDefault="000D3991">
      <w:pPr>
        <w:pStyle w:val="BodyText"/>
        <w:spacing w:before="3"/>
        <w:rPr>
          <w:rFonts w:ascii="Times New Roman"/>
          <w:b/>
          <w:sz w:val="39"/>
        </w:rPr>
      </w:pPr>
    </w:p>
    <w:p w:rsidR="000D3991" w:rsidRDefault="00D12952">
      <w:pPr>
        <w:pStyle w:val="BodyText"/>
        <w:spacing w:line="300" w:lineRule="auto"/>
        <w:ind w:left="117" w:right="2210" w:firstLine="720"/>
        <w:jc w:val="both"/>
      </w:pPr>
      <w:r>
        <w:rPr>
          <w:color w:val="231F20"/>
        </w:rPr>
        <w:t>Indigenous Tourism is connected to the visit and stay of people at places where aboriginals of a region is settled to know about their life style and culture. It is part of tribal tourism or rural tourism where people get connected with the life of tribes.</w:t>
      </w:r>
      <w:r>
        <w:rPr>
          <w:color w:val="231F20"/>
        </w:rPr>
        <w:t xml:space="preserve"> Indigenous peoples are ethnic minorities who have been marginalized as their historical territories became part of a state. In international or national legislation they are generally defined as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269" style="position:absolute;left:0;text-align:left;z-index:15777280;mso-position-horizontal-relative:page;mso-position-vertical-relative:page" from="148.45pt,69.45pt" to="148.45pt,771pt" strokecolor="#d7d9da" strokeweight="5pt">
            <w10:wrap anchorx="page" anchory="page"/>
          </v:line>
        </w:pict>
      </w:r>
      <w:r w:rsidR="00D12952">
        <w:rPr>
          <w:color w:val="231F20"/>
          <w:spacing w:val="3"/>
          <w:w w:val="105"/>
        </w:rPr>
        <w:t>having</w:t>
      </w:r>
      <w:r w:rsidR="00D12952">
        <w:rPr>
          <w:color w:val="231F20"/>
          <w:spacing w:val="-8"/>
          <w:w w:val="105"/>
        </w:rPr>
        <w:t xml:space="preserve"> </w:t>
      </w:r>
      <w:r w:rsidR="00D12952">
        <w:rPr>
          <w:color w:val="231F20"/>
          <w:w w:val="105"/>
        </w:rPr>
        <w:t>a</w:t>
      </w:r>
      <w:r w:rsidR="00D12952">
        <w:rPr>
          <w:color w:val="231F20"/>
          <w:spacing w:val="-7"/>
          <w:w w:val="105"/>
        </w:rPr>
        <w:t xml:space="preserve"> </w:t>
      </w:r>
      <w:r w:rsidR="00D12952">
        <w:rPr>
          <w:color w:val="231F20"/>
          <w:spacing w:val="2"/>
          <w:w w:val="105"/>
        </w:rPr>
        <w:t>set</w:t>
      </w:r>
      <w:r w:rsidR="00D12952">
        <w:rPr>
          <w:color w:val="231F20"/>
          <w:spacing w:val="-7"/>
          <w:w w:val="105"/>
        </w:rPr>
        <w:t xml:space="preserve"> </w:t>
      </w:r>
      <w:r w:rsidR="00D12952">
        <w:rPr>
          <w:color w:val="231F20"/>
          <w:w w:val="105"/>
        </w:rPr>
        <w:t>of</w:t>
      </w:r>
      <w:r w:rsidR="00D12952">
        <w:rPr>
          <w:color w:val="231F20"/>
          <w:spacing w:val="-7"/>
          <w:w w:val="105"/>
        </w:rPr>
        <w:t xml:space="preserve"> </w:t>
      </w:r>
      <w:r w:rsidR="00D12952">
        <w:rPr>
          <w:color w:val="231F20"/>
          <w:spacing w:val="3"/>
          <w:w w:val="105"/>
        </w:rPr>
        <w:t>specific</w:t>
      </w:r>
      <w:r w:rsidR="00D12952">
        <w:rPr>
          <w:color w:val="231F20"/>
          <w:spacing w:val="-7"/>
          <w:w w:val="105"/>
        </w:rPr>
        <w:t xml:space="preserve"> </w:t>
      </w:r>
      <w:r w:rsidR="00D12952">
        <w:rPr>
          <w:color w:val="231F20"/>
          <w:spacing w:val="3"/>
          <w:w w:val="105"/>
        </w:rPr>
        <w:t>rights</w:t>
      </w:r>
      <w:r w:rsidR="00D12952">
        <w:rPr>
          <w:color w:val="231F20"/>
          <w:spacing w:val="-8"/>
          <w:w w:val="105"/>
        </w:rPr>
        <w:t xml:space="preserve"> </w:t>
      </w:r>
      <w:r w:rsidR="00D12952">
        <w:rPr>
          <w:color w:val="231F20"/>
          <w:spacing w:val="3"/>
          <w:w w:val="105"/>
        </w:rPr>
        <w:t>based</w:t>
      </w:r>
      <w:r w:rsidR="00D12952">
        <w:rPr>
          <w:color w:val="231F20"/>
          <w:spacing w:val="-7"/>
          <w:w w:val="105"/>
        </w:rPr>
        <w:t xml:space="preserve"> </w:t>
      </w:r>
      <w:r w:rsidR="00D12952">
        <w:rPr>
          <w:color w:val="231F20"/>
          <w:w w:val="105"/>
        </w:rPr>
        <w:t>on</w:t>
      </w:r>
      <w:r w:rsidR="00D12952">
        <w:rPr>
          <w:color w:val="231F20"/>
          <w:spacing w:val="-7"/>
          <w:w w:val="105"/>
        </w:rPr>
        <w:t xml:space="preserve"> </w:t>
      </w:r>
      <w:r w:rsidR="00D12952">
        <w:rPr>
          <w:color w:val="231F20"/>
          <w:spacing w:val="3"/>
          <w:w w:val="105"/>
        </w:rPr>
        <w:t>their</w:t>
      </w:r>
      <w:r w:rsidR="00D12952">
        <w:rPr>
          <w:color w:val="231F20"/>
          <w:spacing w:val="-7"/>
          <w:w w:val="105"/>
        </w:rPr>
        <w:t xml:space="preserve"> </w:t>
      </w:r>
      <w:r w:rsidR="00D12952">
        <w:rPr>
          <w:color w:val="231F20"/>
          <w:spacing w:val="3"/>
          <w:w w:val="105"/>
        </w:rPr>
        <w:t>historical</w:t>
      </w:r>
      <w:r w:rsidR="00D12952">
        <w:rPr>
          <w:color w:val="231F20"/>
          <w:spacing w:val="-7"/>
          <w:w w:val="105"/>
        </w:rPr>
        <w:t xml:space="preserve"> </w:t>
      </w:r>
      <w:r w:rsidR="00D12952">
        <w:rPr>
          <w:color w:val="231F20"/>
          <w:spacing w:val="3"/>
          <w:w w:val="105"/>
        </w:rPr>
        <w:t>ties</w:t>
      </w:r>
      <w:r w:rsidR="00D12952">
        <w:rPr>
          <w:color w:val="231F20"/>
          <w:spacing w:val="-7"/>
          <w:w w:val="105"/>
        </w:rPr>
        <w:t xml:space="preserve"> </w:t>
      </w:r>
      <w:r w:rsidR="00D12952">
        <w:rPr>
          <w:color w:val="231F20"/>
          <w:w w:val="105"/>
        </w:rPr>
        <w:t>to</w:t>
      </w:r>
      <w:r w:rsidR="00D12952">
        <w:rPr>
          <w:color w:val="231F20"/>
          <w:spacing w:val="-8"/>
          <w:w w:val="105"/>
        </w:rPr>
        <w:t xml:space="preserve"> </w:t>
      </w:r>
      <w:r w:rsidR="00D12952">
        <w:rPr>
          <w:color w:val="231F20"/>
          <w:w w:val="105"/>
        </w:rPr>
        <w:t>a</w:t>
      </w:r>
      <w:r w:rsidR="00D12952">
        <w:rPr>
          <w:color w:val="231F20"/>
          <w:spacing w:val="-7"/>
          <w:w w:val="105"/>
        </w:rPr>
        <w:t xml:space="preserve"> </w:t>
      </w:r>
      <w:r w:rsidR="00D12952">
        <w:rPr>
          <w:color w:val="231F20"/>
          <w:spacing w:val="4"/>
          <w:w w:val="105"/>
        </w:rPr>
        <w:t xml:space="preserve">particular </w:t>
      </w:r>
      <w:r w:rsidR="00D12952">
        <w:rPr>
          <w:color w:val="231F20"/>
          <w:spacing w:val="3"/>
          <w:w w:val="105"/>
        </w:rPr>
        <w:t>territory</w:t>
      </w:r>
      <w:r w:rsidR="00D12952">
        <w:rPr>
          <w:color w:val="231F20"/>
          <w:spacing w:val="-21"/>
          <w:w w:val="105"/>
        </w:rPr>
        <w:t xml:space="preserve"> </w:t>
      </w:r>
      <w:r w:rsidR="00D12952">
        <w:rPr>
          <w:color w:val="231F20"/>
          <w:spacing w:val="2"/>
          <w:w w:val="105"/>
        </w:rPr>
        <w:t>and</w:t>
      </w:r>
      <w:r w:rsidR="00D12952">
        <w:rPr>
          <w:color w:val="231F20"/>
          <w:spacing w:val="-20"/>
          <w:w w:val="105"/>
        </w:rPr>
        <w:t xml:space="preserve"> </w:t>
      </w:r>
      <w:r w:rsidR="00D12952">
        <w:rPr>
          <w:color w:val="231F20"/>
          <w:w w:val="105"/>
        </w:rPr>
        <w:t>on</w:t>
      </w:r>
      <w:r w:rsidR="00D12952">
        <w:rPr>
          <w:color w:val="231F20"/>
          <w:spacing w:val="-20"/>
          <w:w w:val="105"/>
        </w:rPr>
        <w:t xml:space="preserve"> </w:t>
      </w:r>
      <w:r w:rsidR="00D12952">
        <w:rPr>
          <w:color w:val="231F20"/>
          <w:spacing w:val="3"/>
          <w:w w:val="105"/>
        </w:rPr>
        <w:t>their</w:t>
      </w:r>
      <w:r w:rsidR="00D12952">
        <w:rPr>
          <w:color w:val="231F20"/>
          <w:spacing w:val="-20"/>
          <w:w w:val="105"/>
        </w:rPr>
        <w:t xml:space="preserve"> </w:t>
      </w:r>
      <w:r w:rsidR="00D12952">
        <w:rPr>
          <w:color w:val="231F20"/>
          <w:spacing w:val="3"/>
          <w:w w:val="105"/>
        </w:rPr>
        <w:t>cultural</w:t>
      </w:r>
      <w:r w:rsidR="00D12952">
        <w:rPr>
          <w:color w:val="231F20"/>
          <w:spacing w:val="-20"/>
          <w:w w:val="105"/>
        </w:rPr>
        <w:t xml:space="preserve"> </w:t>
      </w:r>
      <w:r w:rsidR="00D12952">
        <w:rPr>
          <w:color w:val="231F20"/>
          <w:w w:val="105"/>
        </w:rPr>
        <w:t>or</w:t>
      </w:r>
      <w:r w:rsidR="00D12952">
        <w:rPr>
          <w:color w:val="231F20"/>
          <w:spacing w:val="-20"/>
          <w:w w:val="105"/>
        </w:rPr>
        <w:t xml:space="preserve"> </w:t>
      </w:r>
      <w:r w:rsidR="00D12952">
        <w:rPr>
          <w:color w:val="231F20"/>
          <w:spacing w:val="3"/>
          <w:w w:val="105"/>
        </w:rPr>
        <w:t>historical</w:t>
      </w:r>
      <w:r w:rsidR="00D12952">
        <w:rPr>
          <w:color w:val="231F20"/>
          <w:spacing w:val="-20"/>
          <w:w w:val="105"/>
        </w:rPr>
        <w:t xml:space="preserve"> </w:t>
      </w:r>
      <w:r w:rsidR="00D12952">
        <w:rPr>
          <w:color w:val="231F20"/>
          <w:spacing w:val="3"/>
          <w:w w:val="105"/>
        </w:rPr>
        <w:t>distinctiveness</w:t>
      </w:r>
      <w:r w:rsidR="00D12952">
        <w:rPr>
          <w:color w:val="231F20"/>
          <w:spacing w:val="-20"/>
          <w:w w:val="105"/>
        </w:rPr>
        <w:t xml:space="preserve"> </w:t>
      </w:r>
      <w:r w:rsidR="00D12952">
        <w:rPr>
          <w:color w:val="231F20"/>
          <w:spacing w:val="3"/>
          <w:w w:val="105"/>
        </w:rPr>
        <w:t>from</w:t>
      </w:r>
      <w:r w:rsidR="00D12952">
        <w:rPr>
          <w:color w:val="231F20"/>
          <w:spacing w:val="-20"/>
          <w:w w:val="105"/>
        </w:rPr>
        <w:t xml:space="preserve"> </w:t>
      </w:r>
      <w:r w:rsidR="00D12952">
        <w:rPr>
          <w:color w:val="231F20"/>
          <w:spacing w:val="4"/>
          <w:w w:val="105"/>
        </w:rPr>
        <w:t xml:space="preserve">politically </w:t>
      </w:r>
      <w:r w:rsidR="00D12952">
        <w:rPr>
          <w:color w:val="231F20"/>
          <w:spacing w:val="3"/>
          <w:w w:val="105"/>
        </w:rPr>
        <w:t xml:space="preserve">dominant populations. </w:t>
      </w:r>
      <w:r w:rsidR="00D12952">
        <w:rPr>
          <w:color w:val="231F20"/>
          <w:spacing w:val="2"/>
          <w:w w:val="105"/>
        </w:rPr>
        <w:t xml:space="preserve">The </w:t>
      </w:r>
      <w:r w:rsidR="00D12952">
        <w:rPr>
          <w:color w:val="231F20"/>
          <w:spacing w:val="3"/>
          <w:w w:val="105"/>
        </w:rPr>
        <w:t xml:space="preserve">concept </w:t>
      </w:r>
      <w:r w:rsidR="00D12952">
        <w:rPr>
          <w:color w:val="231F20"/>
          <w:w w:val="105"/>
        </w:rPr>
        <w:t xml:space="preserve">of </w:t>
      </w:r>
      <w:r w:rsidR="00D12952">
        <w:rPr>
          <w:color w:val="231F20"/>
          <w:spacing w:val="3"/>
          <w:w w:val="105"/>
        </w:rPr>
        <w:t xml:space="preserve">indigenous peoples defines </w:t>
      </w:r>
      <w:r w:rsidR="00D12952">
        <w:rPr>
          <w:color w:val="231F20"/>
          <w:spacing w:val="4"/>
          <w:w w:val="105"/>
        </w:rPr>
        <w:t xml:space="preserve">these </w:t>
      </w:r>
      <w:r w:rsidR="00D12952">
        <w:rPr>
          <w:color w:val="231F20"/>
          <w:spacing w:val="3"/>
          <w:w w:val="105"/>
        </w:rPr>
        <w:t xml:space="preserve">groups </w:t>
      </w:r>
      <w:r w:rsidR="00D12952">
        <w:rPr>
          <w:color w:val="231F20"/>
          <w:w w:val="105"/>
        </w:rPr>
        <w:t xml:space="preserve">as </w:t>
      </w:r>
      <w:r w:rsidR="00D12952">
        <w:rPr>
          <w:color w:val="231F20"/>
          <w:spacing w:val="3"/>
          <w:w w:val="105"/>
        </w:rPr>
        <w:t xml:space="preserve">particularly vulnerable </w:t>
      </w:r>
      <w:r w:rsidR="00D12952">
        <w:rPr>
          <w:color w:val="231F20"/>
          <w:w w:val="105"/>
        </w:rPr>
        <w:t xml:space="preserve">to </w:t>
      </w:r>
      <w:r w:rsidR="00D12952">
        <w:rPr>
          <w:color w:val="231F20"/>
          <w:spacing w:val="3"/>
          <w:w w:val="105"/>
        </w:rPr>
        <w:t xml:space="preserve">exploitation, marginalization </w:t>
      </w:r>
      <w:r w:rsidR="00D12952">
        <w:rPr>
          <w:color w:val="231F20"/>
          <w:spacing w:val="4"/>
          <w:w w:val="105"/>
        </w:rPr>
        <w:t>and</w:t>
      </w:r>
      <w:r w:rsidR="00D12952">
        <w:rPr>
          <w:color w:val="231F20"/>
          <w:spacing w:val="71"/>
          <w:w w:val="105"/>
        </w:rPr>
        <w:t xml:space="preserve"> </w:t>
      </w:r>
      <w:r w:rsidR="00D12952">
        <w:rPr>
          <w:color w:val="231F20"/>
          <w:spacing w:val="3"/>
          <w:w w:val="105"/>
        </w:rPr>
        <w:t xml:space="preserve">oppression </w:t>
      </w:r>
      <w:r w:rsidR="00D12952">
        <w:rPr>
          <w:color w:val="231F20"/>
          <w:w w:val="105"/>
        </w:rPr>
        <w:t xml:space="preserve">by </w:t>
      </w:r>
      <w:r w:rsidR="00D12952">
        <w:rPr>
          <w:color w:val="231F20"/>
          <w:spacing w:val="3"/>
          <w:w w:val="105"/>
        </w:rPr>
        <w:t xml:space="preserve">nation states that </w:t>
      </w:r>
      <w:r w:rsidR="00D12952">
        <w:rPr>
          <w:color w:val="231F20"/>
          <w:spacing w:val="2"/>
          <w:w w:val="105"/>
        </w:rPr>
        <w:t xml:space="preserve">may </w:t>
      </w:r>
      <w:r w:rsidR="00D12952">
        <w:rPr>
          <w:color w:val="231F20"/>
          <w:spacing w:val="3"/>
          <w:w w:val="105"/>
        </w:rPr>
        <w:t xml:space="preserve">still </w:t>
      </w:r>
      <w:r w:rsidR="00D12952">
        <w:rPr>
          <w:color w:val="231F20"/>
          <w:w w:val="105"/>
        </w:rPr>
        <w:t xml:space="preserve">be </w:t>
      </w:r>
      <w:r w:rsidR="00D12952">
        <w:rPr>
          <w:color w:val="231F20"/>
          <w:spacing w:val="3"/>
          <w:w w:val="105"/>
        </w:rPr>
        <w:t xml:space="preserve">formed from </w:t>
      </w:r>
      <w:r w:rsidR="00D12952">
        <w:rPr>
          <w:color w:val="231F20"/>
          <w:spacing w:val="2"/>
          <w:w w:val="105"/>
        </w:rPr>
        <w:t xml:space="preserve">the </w:t>
      </w:r>
      <w:r w:rsidR="00D12952">
        <w:rPr>
          <w:color w:val="231F20"/>
          <w:spacing w:val="4"/>
          <w:w w:val="105"/>
        </w:rPr>
        <w:t xml:space="preserve">colonising </w:t>
      </w:r>
      <w:r w:rsidR="00D12952">
        <w:rPr>
          <w:color w:val="231F20"/>
          <w:spacing w:val="3"/>
          <w:w w:val="105"/>
        </w:rPr>
        <w:t xml:space="preserve">populations, </w:t>
      </w:r>
      <w:r w:rsidR="00D12952">
        <w:rPr>
          <w:color w:val="231F20"/>
          <w:w w:val="105"/>
        </w:rPr>
        <w:t xml:space="preserve">or by </w:t>
      </w:r>
      <w:r w:rsidR="00D12952">
        <w:rPr>
          <w:color w:val="231F20"/>
          <w:spacing w:val="3"/>
          <w:w w:val="105"/>
        </w:rPr>
        <w:t>politically dominant ethnic</w:t>
      </w:r>
      <w:r w:rsidR="00D12952">
        <w:rPr>
          <w:color w:val="231F20"/>
          <w:spacing w:val="-14"/>
          <w:w w:val="105"/>
        </w:rPr>
        <w:t xml:space="preserve"> </w:t>
      </w:r>
      <w:r w:rsidR="00D12952">
        <w:rPr>
          <w:color w:val="231F20"/>
          <w:spacing w:val="4"/>
          <w:w w:val="105"/>
        </w:rPr>
        <w:t>groups.</w:t>
      </w:r>
    </w:p>
    <w:p w:rsidR="000D3991" w:rsidRDefault="000D3991">
      <w:pPr>
        <w:pStyle w:val="BodyText"/>
        <w:spacing w:before="3"/>
        <w:rPr>
          <w:sz w:val="29"/>
        </w:rPr>
      </w:pPr>
    </w:p>
    <w:p w:rsidR="000D3991" w:rsidRDefault="00D12952">
      <w:pPr>
        <w:pStyle w:val="Heading1"/>
        <w:ind w:left="1818"/>
        <w:jc w:val="both"/>
      </w:pPr>
      <w:r>
        <w:rPr>
          <w:color w:val="231F20"/>
        </w:rPr>
        <w:t>Literary Tourism</w:t>
      </w:r>
    </w:p>
    <w:p w:rsidR="000D3991" w:rsidRDefault="000D3991">
      <w:pPr>
        <w:pStyle w:val="BodyText"/>
        <w:spacing w:before="7"/>
        <w:rPr>
          <w:rFonts w:ascii="Times New Roman"/>
          <w:b/>
          <w:sz w:val="38"/>
        </w:rPr>
      </w:pPr>
    </w:p>
    <w:p w:rsidR="000D3991" w:rsidRDefault="00D12952">
      <w:pPr>
        <w:pStyle w:val="BodyText"/>
        <w:spacing w:line="300" w:lineRule="auto"/>
        <w:ind w:left="1818" w:right="509" w:firstLine="720"/>
        <w:jc w:val="both"/>
      </w:pPr>
      <w:r>
        <w:rPr>
          <w:rFonts w:ascii="Times New Roman" w:hAnsi="Times New Roman"/>
          <w:b/>
          <w:color w:val="231F20"/>
          <w:spacing w:val="3"/>
          <w:w w:val="105"/>
        </w:rPr>
        <w:t>Literary</w:t>
      </w:r>
      <w:r>
        <w:rPr>
          <w:rFonts w:ascii="Times New Roman" w:hAnsi="Times New Roman"/>
          <w:b/>
          <w:color w:val="231F20"/>
          <w:spacing w:val="-34"/>
          <w:w w:val="105"/>
        </w:rPr>
        <w:t xml:space="preserve"> </w:t>
      </w:r>
      <w:r>
        <w:rPr>
          <w:rFonts w:ascii="Times New Roman" w:hAnsi="Times New Roman"/>
          <w:b/>
          <w:color w:val="231F20"/>
          <w:spacing w:val="3"/>
          <w:w w:val="105"/>
        </w:rPr>
        <w:t>tourism</w:t>
      </w:r>
      <w:r>
        <w:rPr>
          <w:rFonts w:ascii="Times New Roman" w:hAnsi="Times New Roman"/>
          <w:b/>
          <w:color w:val="231F20"/>
          <w:spacing w:val="-31"/>
          <w:w w:val="105"/>
        </w:rPr>
        <w:t xml:space="preserve"> </w:t>
      </w:r>
      <w:r>
        <w:rPr>
          <w:color w:val="231F20"/>
          <w:w w:val="105"/>
        </w:rPr>
        <w:t>is</w:t>
      </w:r>
      <w:r>
        <w:rPr>
          <w:color w:val="231F20"/>
          <w:spacing w:val="-32"/>
          <w:w w:val="105"/>
        </w:rPr>
        <w:t xml:space="preserve"> </w:t>
      </w:r>
      <w:r>
        <w:rPr>
          <w:color w:val="231F20"/>
          <w:w w:val="105"/>
        </w:rPr>
        <w:t>a</w:t>
      </w:r>
      <w:r>
        <w:rPr>
          <w:color w:val="231F20"/>
          <w:spacing w:val="-32"/>
          <w:w w:val="105"/>
        </w:rPr>
        <w:t xml:space="preserve"> </w:t>
      </w:r>
      <w:r>
        <w:rPr>
          <w:color w:val="231F20"/>
          <w:spacing w:val="3"/>
          <w:w w:val="105"/>
        </w:rPr>
        <w:t>type</w:t>
      </w:r>
      <w:r>
        <w:rPr>
          <w:color w:val="231F20"/>
          <w:spacing w:val="-32"/>
          <w:w w:val="105"/>
        </w:rPr>
        <w:t xml:space="preserve"> </w:t>
      </w:r>
      <w:r>
        <w:rPr>
          <w:color w:val="231F20"/>
          <w:w w:val="105"/>
        </w:rPr>
        <w:t>of</w:t>
      </w:r>
      <w:r>
        <w:rPr>
          <w:color w:val="231F20"/>
          <w:spacing w:val="-32"/>
          <w:w w:val="105"/>
        </w:rPr>
        <w:t xml:space="preserve"> </w:t>
      </w:r>
      <w:r>
        <w:rPr>
          <w:color w:val="231F20"/>
          <w:spacing w:val="3"/>
          <w:w w:val="105"/>
        </w:rPr>
        <w:t>cultural</w:t>
      </w:r>
      <w:r>
        <w:rPr>
          <w:color w:val="231F20"/>
          <w:spacing w:val="-32"/>
          <w:w w:val="105"/>
        </w:rPr>
        <w:t xml:space="preserve"> </w:t>
      </w:r>
      <w:r>
        <w:rPr>
          <w:color w:val="231F20"/>
          <w:spacing w:val="3"/>
          <w:w w:val="105"/>
        </w:rPr>
        <w:t>tourism</w:t>
      </w:r>
      <w:r>
        <w:rPr>
          <w:color w:val="231F20"/>
          <w:spacing w:val="-32"/>
          <w:w w:val="105"/>
        </w:rPr>
        <w:t xml:space="preserve"> </w:t>
      </w:r>
      <w:r>
        <w:rPr>
          <w:color w:val="231F20"/>
          <w:spacing w:val="3"/>
          <w:w w:val="105"/>
        </w:rPr>
        <w:t>that</w:t>
      </w:r>
      <w:r>
        <w:rPr>
          <w:color w:val="231F20"/>
          <w:spacing w:val="-32"/>
          <w:w w:val="105"/>
        </w:rPr>
        <w:t xml:space="preserve"> </w:t>
      </w:r>
      <w:r>
        <w:rPr>
          <w:color w:val="231F20"/>
          <w:spacing w:val="3"/>
          <w:w w:val="105"/>
        </w:rPr>
        <w:t>deals</w:t>
      </w:r>
      <w:r>
        <w:rPr>
          <w:color w:val="231F20"/>
          <w:spacing w:val="-32"/>
          <w:w w:val="105"/>
        </w:rPr>
        <w:t xml:space="preserve"> </w:t>
      </w:r>
      <w:r>
        <w:rPr>
          <w:color w:val="231F20"/>
          <w:spacing w:val="3"/>
          <w:w w:val="105"/>
        </w:rPr>
        <w:t>with</w:t>
      </w:r>
      <w:r>
        <w:rPr>
          <w:color w:val="231F20"/>
          <w:spacing w:val="-32"/>
          <w:w w:val="105"/>
        </w:rPr>
        <w:t xml:space="preserve"> </w:t>
      </w:r>
      <w:r>
        <w:rPr>
          <w:color w:val="231F20"/>
          <w:spacing w:val="4"/>
          <w:w w:val="105"/>
        </w:rPr>
        <w:t xml:space="preserve">places </w:t>
      </w:r>
      <w:r>
        <w:rPr>
          <w:color w:val="231F20"/>
          <w:spacing w:val="2"/>
          <w:w w:val="105"/>
        </w:rPr>
        <w:t xml:space="preserve">and </w:t>
      </w:r>
      <w:r>
        <w:rPr>
          <w:color w:val="231F20"/>
          <w:spacing w:val="3"/>
          <w:w w:val="105"/>
        </w:rPr>
        <w:t xml:space="preserve">events from fictional texts </w:t>
      </w:r>
      <w:r>
        <w:rPr>
          <w:color w:val="231F20"/>
          <w:w w:val="105"/>
        </w:rPr>
        <w:t xml:space="preserve">as </w:t>
      </w:r>
      <w:r>
        <w:rPr>
          <w:color w:val="231F20"/>
          <w:spacing w:val="3"/>
          <w:w w:val="105"/>
        </w:rPr>
        <w:t xml:space="preserve">well </w:t>
      </w:r>
      <w:r>
        <w:rPr>
          <w:color w:val="231F20"/>
          <w:w w:val="105"/>
        </w:rPr>
        <w:t xml:space="preserve">as </w:t>
      </w:r>
      <w:r>
        <w:rPr>
          <w:color w:val="231F20"/>
          <w:spacing w:val="2"/>
          <w:w w:val="105"/>
        </w:rPr>
        <w:t xml:space="preserve">the </w:t>
      </w:r>
      <w:r>
        <w:rPr>
          <w:color w:val="231F20"/>
          <w:spacing w:val="3"/>
          <w:w w:val="105"/>
        </w:rPr>
        <w:t xml:space="preserve">lives </w:t>
      </w:r>
      <w:r>
        <w:rPr>
          <w:color w:val="231F20"/>
          <w:w w:val="105"/>
        </w:rPr>
        <w:t xml:space="preserve">of </w:t>
      </w:r>
      <w:r>
        <w:rPr>
          <w:color w:val="231F20"/>
          <w:spacing w:val="3"/>
          <w:w w:val="105"/>
        </w:rPr>
        <w:t xml:space="preserve">their authors. </w:t>
      </w:r>
      <w:r>
        <w:rPr>
          <w:color w:val="231F20"/>
          <w:spacing w:val="4"/>
          <w:w w:val="105"/>
        </w:rPr>
        <w:t xml:space="preserve">This </w:t>
      </w:r>
      <w:r>
        <w:rPr>
          <w:color w:val="231F20"/>
          <w:spacing w:val="3"/>
          <w:w w:val="105"/>
        </w:rPr>
        <w:t xml:space="preserve">could include following </w:t>
      </w:r>
      <w:r>
        <w:rPr>
          <w:color w:val="231F20"/>
          <w:spacing w:val="2"/>
          <w:w w:val="105"/>
        </w:rPr>
        <w:t xml:space="preserve">the </w:t>
      </w:r>
      <w:r>
        <w:rPr>
          <w:color w:val="231F20"/>
          <w:spacing w:val="3"/>
          <w:w w:val="105"/>
        </w:rPr>
        <w:t xml:space="preserve">route taken </w:t>
      </w:r>
      <w:r>
        <w:rPr>
          <w:color w:val="231F20"/>
          <w:w w:val="105"/>
        </w:rPr>
        <w:t xml:space="preserve">by a </w:t>
      </w:r>
      <w:r>
        <w:rPr>
          <w:color w:val="231F20"/>
          <w:spacing w:val="3"/>
          <w:w w:val="105"/>
        </w:rPr>
        <w:t xml:space="preserve">fictional character, </w:t>
      </w:r>
      <w:r>
        <w:rPr>
          <w:color w:val="231F20"/>
          <w:spacing w:val="4"/>
          <w:w w:val="105"/>
        </w:rPr>
        <w:t xml:space="preserve">visiting </w:t>
      </w:r>
      <w:r>
        <w:rPr>
          <w:color w:val="231F20"/>
          <w:spacing w:val="3"/>
          <w:w w:val="105"/>
        </w:rPr>
        <w:t xml:space="preserve">particular place associated with </w:t>
      </w:r>
      <w:r>
        <w:rPr>
          <w:color w:val="231F20"/>
          <w:w w:val="105"/>
        </w:rPr>
        <w:t xml:space="preserve">a </w:t>
      </w:r>
      <w:r>
        <w:rPr>
          <w:color w:val="231F20"/>
          <w:spacing w:val="3"/>
          <w:w w:val="105"/>
        </w:rPr>
        <w:t xml:space="preserve">novel </w:t>
      </w:r>
      <w:r>
        <w:rPr>
          <w:color w:val="231F20"/>
          <w:w w:val="105"/>
        </w:rPr>
        <w:t xml:space="preserve">or a </w:t>
      </w:r>
      <w:r>
        <w:rPr>
          <w:color w:val="231F20"/>
          <w:spacing w:val="3"/>
          <w:w w:val="105"/>
        </w:rPr>
        <w:t xml:space="preserve">novelist, </w:t>
      </w:r>
      <w:r>
        <w:rPr>
          <w:color w:val="231F20"/>
          <w:w w:val="105"/>
        </w:rPr>
        <w:t xml:space="preserve">or </w:t>
      </w:r>
      <w:r>
        <w:rPr>
          <w:color w:val="231F20"/>
          <w:spacing w:val="3"/>
          <w:w w:val="105"/>
        </w:rPr>
        <w:t xml:space="preserve">visiting </w:t>
      </w:r>
      <w:r>
        <w:rPr>
          <w:color w:val="231F20"/>
          <w:w w:val="105"/>
        </w:rPr>
        <w:t xml:space="preserve">a </w:t>
      </w:r>
      <w:r>
        <w:rPr>
          <w:color w:val="231F20"/>
          <w:spacing w:val="4"/>
          <w:w w:val="105"/>
        </w:rPr>
        <w:t xml:space="preserve">poet’s </w:t>
      </w:r>
      <w:r>
        <w:rPr>
          <w:color w:val="231F20"/>
          <w:spacing w:val="3"/>
          <w:w w:val="105"/>
        </w:rPr>
        <w:t xml:space="preserve">grave. Some scholars regard literary tourism </w:t>
      </w:r>
      <w:r>
        <w:rPr>
          <w:color w:val="231F20"/>
          <w:w w:val="105"/>
        </w:rPr>
        <w:t xml:space="preserve">as a </w:t>
      </w:r>
      <w:r>
        <w:rPr>
          <w:color w:val="231F20"/>
          <w:spacing w:val="3"/>
          <w:w w:val="105"/>
        </w:rPr>
        <w:t xml:space="preserve">contemporary </w:t>
      </w:r>
      <w:r>
        <w:rPr>
          <w:color w:val="231F20"/>
          <w:spacing w:val="3"/>
          <w:w w:val="105"/>
        </w:rPr>
        <w:t xml:space="preserve">type </w:t>
      </w:r>
      <w:r>
        <w:rPr>
          <w:color w:val="231F20"/>
          <w:spacing w:val="4"/>
          <w:w w:val="105"/>
        </w:rPr>
        <w:t xml:space="preserve">of </w:t>
      </w:r>
      <w:r>
        <w:rPr>
          <w:color w:val="231F20"/>
          <w:spacing w:val="3"/>
          <w:w w:val="105"/>
        </w:rPr>
        <w:t>secular</w:t>
      </w:r>
      <w:r>
        <w:rPr>
          <w:color w:val="231F20"/>
          <w:spacing w:val="-29"/>
          <w:w w:val="105"/>
        </w:rPr>
        <w:t xml:space="preserve"> </w:t>
      </w:r>
      <w:r>
        <w:rPr>
          <w:color w:val="231F20"/>
          <w:spacing w:val="3"/>
          <w:w w:val="105"/>
        </w:rPr>
        <w:t>pilgrimage.</w:t>
      </w:r>
      <w:r>
        <w:rPr>
          <w:color w:val="231F20"/>
          <w:spacing w:val="-29"/>
          <w:w w:val="105"/>
        </w:rPr>
        <w:t xml:space="preserve"> </w:t>
      </w:r>
      <w:r>
        <w:rPr>
          <w:color w:val="231F20"/>
          <w:spacing w:val="3"/>
          <w:w w:val="105"/>
        </w:rPr>
        <w:t>There</w:t>
      </w:r>
      <w:r>
        <w:rPr>
          <w:color w:val="231F20"/>
          <w:spacing w:val="-29"/>
          <w:w w:val="105"/>
        </w:rPr>
        <w:t xml:space="preserve"> </w:t>
      </w:r>
      <w:r>
        <w:rPr>
          <w:color w:val="231F20"/>
          <w:spacing w:val="2"/>
          <w:w w:val="105"/>
        </w:rPr>
        <w:t>are</w:t>
      </w:r>
      <w:r>
        <w:rPr>
          <w:color w:val="231F20"/>
          <w:spacing w:val="-29"/>
          <w:w w:val="105"/>
        </w:rPr>
        <w:t xml:space="preserve"> </w:t>
      </w:r>
      <w:r>
        <w:rPr>
          <w:color w:val="231F20"/>
          <w:spacing w:val="3"/>
          <w:w w:val="105"/>
        </w:rPr>
        <w:t>also</w:t>
      </w:r>
      <w:r>
        <w:rPr>
          <w:color w:val="231F20"/>
          <w:spacing w:val="-29"/>
          <w:w w:val="105"/>
        </w:rPr>
        <w:t xml:space="preserve"> </w:t>
      </w:r>
      <w:r>
        <w:rPr>
          <w:color w:val="231F20"/>
          <w:spacing w:val="3"/>
          <w:w w:val="105"/>
        </w:rPr>
        <w:t>long-distance</w:t>
      </w:r>
      <w:r>
        <w:rPr>
          <w:color w:val="231F20"/>
          <w:spacing w:val="-28"/>
          <w:w w:val="105"/>
        </w:rPr>
        <w:t xml:space="preserve"> </w:t>
      </w:r>
      <w:r>
        <w:rPr>
          <w:color w:val="231F20"/>
          <w:spacing w:val="3"/>
          <w:w w:val="105"/>
        </w:rPr>
        <w:t>walking</w:t>
      </w:r>
      <w:r>
        <w:rPr>
          <w:color w:val="231F20"/>
          <w:spacing w:val="-29"/>
          <w:w w:val="105"/>
        </w:rPr>
        <w:t xml:space="preserve"> </w:t>
      </w:r>
      <w:r>
        <w:rPr>
          <w:color w:val="231F20"/>
          <w:spacing w:val="3"/>
          <w:w w:val="105"/>
        </w:rPr>
        <w:t>routes</w:t>
      </w:r>
      <w:r>
        <w:rPr>
          <w:color w:val="231F20"/>
          <w:spacing w:val="-29"/>
          <w:w w:val="105"/>
        </w:rPr>
        <w:t xml:space="preserve"> </w:t>
      </w:r>
      <w:r>
        <w:rPr>
          <w:color w:val="231F20"/>
          <w:spacing w:val="4"/>
          <w:w w:val="105"/>
        </w:rPr>
        <w:t xml:space="preserve">associated </w:t>
      </w:r>
      <w:r>
        <w:rPr>
          <w:color w:val="231F20"/>
          <w:spacing w:val="3"/>
          <w:w w:val="105"/>
        </w:rPr>
        <w:t>with</w:t>
      </w:r>
      <w:r>
        <w:rPr>
          <w:color w:val="231F20"/>
          <w:spacing w:val="-19"/>
          <w:w w:val="105"/>
        </w:rPr>
        <w:t xml:space="preserve"> </w:t>
      </w:r>
      <w:r>
        <w:rPr>
          <w:color w:val="231F20"/>
          <w:spacing w:val="3"/>
          <w:w w:val="105"/>
        </w:rPr>
        <w:t>writers,</w:t>
      </w:r>
      <w:r>
        <w:rPr>
          <w:color w:val="231F20"/>
          <w:spacing w:val="-19"/>
          <w:w w:val="105"/>
        </w:rPr>
        <w:t xml:space="preserve"> </w:t>
      </w:r>
      <w:r>
        <w:rPr>
          <w:color w:val="231F20"/>
          <w:spacing w:val="3"/>
          <w:w w:val="105"/>
        </w:rPr>
        <w:t>such</w:t>
      </w:r>
      <w:r>
        <w:rPr>
          <w:color w:val="231F20"/>
          <w:spacing w:val="-19"/>
          <w:w w:val="105"/>
        </w:rPr>
        <w:t xml:space="preserve"> </w:t>
      </w:r>
      <w:r>
        <w:rPr>
          <w:color w:val="231F20"/>
          <w:w w:val="105"/>
        </w:rPr>
        <w:t>as</w:t>
      </w:r>
      <w:r>
        <w:rPr>
          <w:color w:val="231F20"/>
          <w:spacing w:val="-19"/>
          <w:w w:val="105"/>
        </w:rPr>
        <w:t xml:space="preserve"> </w:t>
      </w:r>
      <w:r>
        <w:rPr>
          <w:color w:val="231F20"/>
          <w:spacing w:val="2"/>
          <w:w w:val="105"/>
        </w:rPr>
        <w:t>the</w:t>
      </w:r>
      <w:r>
        <w:rPr>
          <w:color w:val="231F20"/>
          <w:spacing w:val="-18"/>
          <w:w w:val="105"/>
        </w:rPr>
        <w:t xml:space="preserve"> </w:t>
      </w:r>
      <w:r>
        <w:rPr>
          <w:color w:val="231F20"/>
          <w:spacing w:val="3"/>
          <w:w w:val="105"/>
        </w:rPr>
        <w:t>Thomas</w:t>
      </w:r>
      <w:r>
        <w:rPr>
          <w:color w:val="231F20"/>
          <w:spacing w:val="-19"/>
          <w:w w:val="105"/>
        </w:rPr>
        <w:t xml:space="preserve"> </w:t>
      </w:r>
      <w:r>
        <w:rPr>
          <w:color w:val="231F20"/>
          <w:spacing w:val="3"/>
          <w:w w:val="105"/>
        </w:rPr>
        <w:t>Hardy</w:t>
      </w:r>
      <w:r>
        <w:rPr>
          <w:color w:val="231F20"/>
          <w:spacing w:val="-18"/>
          <w:w w:val="105"/>
        </w:rPr>
        <w:t xml:space="preserve"> </w:t>
      </w:r>
      <w:r>
        <w:rPr>
          <w:color w:val="231F20"/>
          <w:spacing w:val="3"/>
          <w:w w:val="105"/>
        </w:rPr>
        <w:t>Way.Literary</w:t>
      </w:r>
      <w:r>
        <w:rPr>
          <w:color w:val="231F20"/>
          <w:spacing w:val="-19"/>
          <w:w w:val="105"/>
        </w:rPr>
        <w:t xml:space="preserve"> </w:t>
      </w:r>
      <w:r>
        <w:rPr>
          <w:color w:val="231F20"/>
          <w:spacing w:val="3"/>
          <w:w w:val="105"/>
        </w:rPr>
        <w:t>tourists</w:t>
      </w:r>
      <w:r>
        <w:rPr>
          <w:color w:val="231F20"/>
          <w:spacing w:val="-19"/>
          <w:w w:val="105"/>
        </w:rPr>
        <w:t xml:space="preserve"> </w:t>
      </w:r>
      <w:r>
        <w:rPr>
          <w:color w:val="231F20"/>
          <w:spacing w:val="2"/>
          <w:w w:val="105"/>
        </w:rPr>
        <w:t>are</w:t>
      </w:r>
      <w:r>
        <w:rPr>
          <w:color w:val="231F20"/>
          <w:spacing w:val="-19"/>
          <w:w w:val="105"/>
        </w:rPr>
        <w:t xml:space="preserve"> </w:t>
      </w:r>
      <w:r>
        <w:rPr>
          <w:color w:val="231F20"/>
          <w:spacing w:val="3"/>
          <w:w w:val="105"/>
        </w:rPr>
        <w:t>specifi- cally</w:t>
      </w:r>
      <w:r>
        <w:rPr>
          <w:color w:val="231F20"/>
          <w:spacing w:val="-26"/>
          <w:w w:val="105"/>
        </w:rPr>
        <w:t xml:space="preserve"> </w:t>
      </w:r>
      <w:r>
        <w:rPr>
          <w:color w:val="231F20"/>
          <w:spacing w:val="3"/>
          <w:w w:val="105"/>
        </w:rPr>
        <w:t>interested</w:t>
      </w:r>
      <w:r>
        <w:rPr>
          <w:color w:val="231F20"/>
          <w:spacing w:val="-26"/>
          <w:w w:val="105"/>
        </w:rPr>
        <w:t xml:space="preserve"> </w:t>
      </w:r>
      <w:r>
        <w:rPr>
          <w:color w:val="231F20"/>
          <w:w w:val="105"/>
        </w:rPr>
        <w:t>in</w:t>
      </w:r>
      <w:r>
        <w:rPr>
          <w:color w:val="231F20"/>
          <w:spacing w:val="-26"/>
          <w:w w:val="105"/>
        </w:rPr>
        <w:t xml:space="preserve"> </w:t>
      </w:r>
      <w:r>
        <w:rPr>
          <w:color w:val="231F20"/>
          <w:spacing w:val="2"/>
          <w:w w:val="105"/>
        </w:rPr>
        <w:t>how</w:t>
      </w:r>
      <w:r>
        <w:rPr>
          <w:color w:val="231F20"/>
          <w:spacing w:val="-26"/>
          <w:w w:val="105"/>
        </w:rPr>
        <w:t xml:space="preserve"> </w:t>
      </w:r>
      <w:r>
        <w:rPr>
          <w:color w:val="231F20"/>
          <w:spacing w:val="3"/>
          <w:w w:val="105"/>
        </w:rPr>
        <w:t>places</w:t>
      </w:r>
      <w:r>
        <w:rPr>
          <w:color w:val="231F20"/>
          <w:spacing w:val="-26"/>
          <w:w w:val="105"/>
        </w:rPr>
        <w:t xml:space="preserve"> </w:t>
      </w:r>
      <w:r>
        <w:rPr>
          <w:color w:val="231F20"/>
          <w:spacing w:val="3"/>
          <w:w w:val="105"/>
        </w:rPr>
        <w:t>have</w:t>
      </w:r>
      <w:r>
        <w:rPr>
          <w:color w:val="231F20"/>
          <w:spacing w:val="-26"/>
          <w:w w:val="105"/>
        </w:rPr>
        <w:t xml:space="preserve"> </w:t>
      </w:r>
      <w:r>
        <w:rPr>
          <w:color w:val="231F20"/>
          <w:spacing w:val="3"/>
          <w:w w:val="105"/>
        </w:rPr>
        <w:t>influenced</w:t>
      </w:r>
      <w:r>
        <w:rPr>
          <w:color w:val="231F20"/>
          <w:spacing w:val="-26"/>
          <w:w w:val="105"/>
        </w:rPr>
        <w:t xml:space="preserve"> </w:t>
      </w:r>
      <w:r>
        <w:rPr>
          <w:color w:val="231F20"/>
          <w:spacing w:val="3"/>
          <w:w w:val="105"/>
        </w:rPr>
        <w:t>writing</w:t>
      </w:r>
      <w:r>
        <w:rPr>
          <w:color w:val="231F20"/>
          <w:spacing w:val="-26"/>
          <w:w w:val="105"/>
        </w:rPr>
        <w:t xml:space="preserve"> </w:t>
      </w:r>
      <w:r>
        <w:rPr>
          <w:color w:val="231F20"/>
          <w:spacing w:val="2"/>
          <w:w w:val="105"/>
        </w:rPr>
        <w:t>and</w:t>
      </w:r>
      <w:r>
        <w:rPr>
          <w:color w:val="231F20"/>
          <w:spacing w:val="-26"/>
          <w:w w:val="105"/>
        </w:rPr>
        <w:t xml:space="preserve"> </w:t>
      </w:r>
      <w:r>
        <w:rPr>
          <w:color w:val="231F20"/>
          <w:w w:val="105"/>
        </w:rPr>
        <w:t>at</w:t>
      </w:r>
      <w:r>
        <w:rPr>
          <w:color w:val="231F20"/>
          <w:spacing w:val="-26"/>
          <w:w w:val="105"/>
        </w:rPr>
        <w:t xml:space="preserve"> </w:t>
      </w:r>
      <w:r>
        <w:rPr>
          <w:color w:val="231F20"/>
          <w:spacing w:val="2"/>
          <w:w w:val="105"/>
        </w:rPr>
        <w:t>the</w:t>
      </w:r>
      <w:r>
        <w:rPr>
          <w:color w:val="231F20"/>
          <w:spacing w:val="-26"/>
          <w:w w:val="105"/>
        </w:rPr>
        <w:t xml:space="preserve"> </w:t>
      </w:r>
      <w:r>
        <w:rPr>
          <w:color w:val="231F20"/>
          <w:spacing w:val="3"/>
          <w:w w:val="105"/>
        </w:rPr>
        <w:t>same</w:t>
      </w:r>
      <w:r>
        <w:rPr>
          <w:color w:val="231F20"/>
          <w:spacing w:val="-25"/>
          <w:w w:val="105"/>
        </w:rPr>
        <w:t xml:space="preserve"> </w:t>
      </w:r>
      <w:r>
        <w:rPr>
          <w:color w:val="231F20"/>
          <w:spacing w:val="4"/>
          <w:w w:val="105"/>
        </w:rPr>
        <w:t xml:space="preserve">time </w:t>
      </w:r>
      <w:r>
        <w:rPr>
          <w:color w:val="231F20"/>
          <w:spacing w:val="2"/>
          <w:w w:val="105"/>
        </w:rPr>
        <w:t xml:space="preserve">how </w:t>
      </w:r>
      <w:r>
        <w:rPr>
          <w:color w:val="231F20"/>
          <w:spacing w:val="3"/>
          <w:w w:val="105"/>
        </w:rPr>
        <w:t xml:space="preserve">writing </w:t>
      </w:r>
      <w:r>
        <w:rPr>
          <w:color w:val="231F20"/>
          <w:spacing w:val="2"/>
          <w:w w:val="105"/>
        </w:rPr>
        <w:t xml:space="preserve">has </w:t>
      </w:r>
      <w:r>
        <w:rPr>
          <w:color w:val="231F20"/>
          <w:spacing w:val="3"/>
          <w:w w:val="105"/>
        </w:rPr>
        <w:t xml:space="preserve">created place. </w:t>
      </w:r>
      <w:r>
        <w:rPr>
          <w:color w:val="231F20"/>
          <w:w w:val="105"/>
        </w:rPr>
        <w:t xml:space="preserve">In </w:t>
      </w:r>
      <w:r>
        <w:rPr>
          <w:color w:val="231F20"/>
          <w:spacing w:val="3"/>
          <w:w w:val="105"/>
        </w:rPr>
        <w:t xml:space="preserve">order </w:t>
      </w:r>
      <w:r>
        <w:rPr>
          <w:color w:val="231F20"/>
          <w:w w:val="105"/>
        </w:rPr>
        <w:t xml:space="preserve">to </w:t>
      </w:r>
      <w:r>
        <w:rPr>
          <w:color w:val="231F20"/>
          <w:spacing w:val="3"/>
          <w:w w:val="105"/>
        </w:rPr>
        <w:t xml:space="preserve">become </w:t>
      </w:r>
      <w:r>
        <w:rPr>
          <w:color w:val="231F20"/>
          <w:w w:val="105"/>
        </w:rPr>
        <w:t xml:space="preserve">a </w:t>
      </w:r>
      <w:r>
        <w:rPr>
          <w:color w:val="231F20"/>
          <w:spacing w:val="3"/>
          <w:w w:val="105"/>
        </w:rPr>
        <w:t xml:space="preserve">literary tourist </w:t>
      </w:r>
      <w:r>
        <w:rPr>
          <w:color w:val="231F20"/>
          <w:spacing w:val="4"/>
          <w:w w:val="105"/>
        </w:rPr>
        <w:t xml:space="preserve">you </w:t>
      </w:r>
      <w:r>
        <w:rPr>
          <w:color w:val="231F20"/>
          <w:spacing w:val="3"/>
          <w:w w:val="105"/>
        </w:rPr>
        <w:t>need</w:t>
      </w:r>
      <w:r>
        <w:rPr>
          <w:color w:val="231F20"/>
          <w:spacing w:val="-9"/>
          <w:w w:val="105"/>
        </w:rPr>
        <w:t xml:space="preserve"> </w:t>
      </w:r>
      <w:r>
        <w:rPr>
          <w:color w:val="231F20"/>
          <w:spacing w:val="3"/>
          <w:w w:val="105"/>
        </w:rPr>
        <w:t>only</w:t>
      </w:r>
      <w:r>
        <w:rPr>
          <w:color w:val="231F20"/>
          <w:spacing w:val="-8"/>
          <w:w w:val="105"/>
        </w:rPr>
        <w:t xml:space="preserve"> </w:t>
      </w:r>
      <w:r>
        <w:rPr>
          <w:color w:val="231F20"/>
          <w:w w:val="105"/>
        </w:rPr>
        <w:t>be</w:t>
      </w:r>
      <w:r>
        <w:rPr>
          <w:color w:val="231F20"/>
          <w:spacing w:val="-8"/>
          <w:w w:val="105"/>
        </w:rPr>
        <w:t xml:space="preserve"> </w:t>
      </w:r>
      <w:r>
        <w:rPr>
          <w:color w:val="231F20"/>
          <w:w w:val="105"/>
        </w:rPr>
        <w:t>a</w:t>
      </w:r>
      <w:r>
        <w:rPr>
          <w:color w:val="231F20"/>
          <w:spacing w:val="-8"/>
          <w:w w:val="105"/>
        </w:rPr>
        <w:t xml:space="preserve"> </w:t>
      </w:r>
      <w:r>
        <w:rPr>
          <w:color w:val="231F20"/>
          <w:spacing w:val="3"/>
          <w:w w:val="105"/>
        </w:rPr>
        <w:t>book-lover</w:t>
      </w:r>
      <w:r>
        <w:rPr>
          <w:color w:val="231F20"/>
          <w:spacing w:val="-8"/>
          <w:w w:val="105"/>
        </w:rPr>
        <w:t xml:space="preserve"> </w:t>
      </w:r>
      <w:r>
        <w:rPr>
          <w:color w:val="231F20"/>
          <w:spacing w:val="2"/>
          <w:w w:val="105"/>
        </w:rPr>
        <w:t>and</w:t>
      </w:r>
      <w:r>
        <w:rPr>
          <w:color w:val="231F20"/>
          <w:spacing w:val="-9"/>
          <w:w w:val="105"/>
        </w:rPr>
        <w:t xml:space="preserve"> </w:t>
      </w:r>
      <w:r>
        <w:rPr>
          <w:color w:val="231F20"/>
          <w:w w:val="105"/>
        </w:rPr>
        <w:t>an</w:t>
      </w:r>
      <w:r>
        <w:rPr>
          <w:color w:val="231F20"/>
          <w:spacing w:val="-8"/>
          <w:w w:val="105"/>
        </w:rPr>
        <w:t xml:space="preserve"> </w:t>
      </w:r>
      <w:r>
        <w:rPr>
          <w:color w:val="231F20"/>
          <w:spacing w:val="3"/>
          <w:w w:val="105"/>
        </w:rPr>
        <w:t>inquisitive</w:t>
      </w:r>
      <w:r>
        <w:rPr>
          <w:color w:val="231F20"/>
          <w:spacing w:val="-8"/>
          <w:w w:val="105"/>
        </w:rPr>
        <w:t xml:space="preserve"> </w:t>
      </w:r>
      <w:r>
        <w:rPr>
          <w:color w:val="231F20"/>
          <w:spacing w:val="3"/>
          <w:w w:val="105"/>
        </w:rPr>
        <w:t>mindset;</w:t>
      </w:r>
      <w:r>
        <w:rPr>
          <w:color w:val="231F20"/>
          <w:spacing w:val="-8"/>
          <w:w w:val="105"/>
        </w:rPr>
        <w:t xml:space="preserve"> </w:t>
      </w:r>
      <w:r>
        <w:rPr>
          <w:color w:val="231F20"/>
          <w:spacing w:val="3"/>
          <w:w w:val="105"/>
        </w:rPr>
        <w:t>however,</w:t>
      </w:r>
      <w:r>
        <w:rPr>
          <w:color w:val="231F20"/>
          <w:spacing w:val="-8"/>
          <w:w w:val="105"/>
        </w:rPr>
        <w:t xml:space="preserve"> </w:t>
      </w:r>
      <w:r>
        <w:rPr>
          <w:color w:val="231F20"/>
          <w:spacing w:val="3"/>
          <w:w w:val="105"/>
        </w:rPr>
        <w:t>there</w:t>
      </w:r>
      <w:r>
        <w:rPr>
          <w:color w:val="231F20"/>
          <w:spacing w:val="-9"/>
          <w:w w:val="105"/>
        </w:rPr>
        <w:t xml:space="preserve"> </w:t>
      </w:r>
      <w:r>
        <w:rPr>
          <w:color w:val="231F20"/>
          <w:spacing w:val="4"/>
          <w:w w:val="105"/>
        </w:rPr>
        <w:t xml:space="preserve">are </w:t>
      </w:r>
      <w:r>
        <w:rPr>
          <w:color w:val="231F20"/>
          <w:spacing w:val="3"/>
          <w:w w:val="105"/>
        </w:rPr>
        <w:t>literary</w:t>
      </w:r>
      <w:r>
        <w:rPr>
          <w:color w:val="231F20"/>
          <w:spacing w:val="-5"/>
          <w:w w:val="105"/>
        </w:rPr>
        <w:t xml:space="preserve"> </w:t>
      </w:r>
      <w:r>
        <w:rPr>
          <w:color w:val="231F20"/>
          <w:spacing w:val="3"/>
          <w:w w:val="105"/>
        </w:rPr>
        <w:t>guides,</w:t>
      </w:r>
      <w:r>
        <w:rPr>
          <w:color w:val="231F20"/>
          <w:spacing w:val="-4"/>
          <w:w w:val="105"/>
        </w:rPr>
        <w:t xml:space="preserve"> </w:t>
      </w:r>
      <w:r>
        <w:rPr>
          <w:color w:val="231F20"/>
          <w:spacing w:val="3"/>
          <w:w w:val="105"/>
        </w:rPr>
        <w:t>literary</w:t>
      </w:r>
      <w:r>
        <w:rPr>
          <w:color w:val="231F20"/>
          <w:spacing w:val="-5"/>
          <w:w w:val="105"/>
        </w:rPr>
        <w:t xml:space="preserve"> </w:t>
      </w:r>
      <w:r>
        <w:rPr>
          <w:color w:val="231F20"/>
          <w:spacing w:val="3"/>
          <w:w w:val="105"/>
        </w:rPr>
        <w:t>maps,</w:t>
      </w:r>
      <w:r>
        <w:rPr>
          <w:color w:val="231F20"/>
          <w:spacing w:val="-4"/>
          <w:w w:val="105"/>
        </w:rPr>
        <w:t xml:space="preserve"> </w:t>
      </w:r>
      <w:r>
        <w:rPr>
          <w:color w:val="231F20"/>
          <w:spacing w:val="2"/>
          <w:w w:val="105"/>
        </w:rPr>
        <w:t>and</w:t>
      </w:r>
      <w:r>
        <w:rPr>
          <w:color w:val="231F20"/>
          <w:spacing w:val="-5"/>
          <w:w w:val="105"/>
        </w:rPr>
        <w:t xml:space="preserve"> </w:t>
      </w:r>
      <w:r>
        <w:rPr>
          <w:color w:val="231F20"/>
          <w:spacing w:val="3"/>
          <w:w w:val="105"/>
        </w:rPr>
        <w:t>literary</w:t>
      </w:r>
      <w:r>
        <w:rPr>
          <w:color w:val="231F20"/>
          <w:spacing w:val="-4"/>
          <w:w w:val="105"/>
        </w:rPr>
        <w:t xml:space="preserve"> </w:t>
      </w:r>
      <w:r>
        <w:rPr>
          <w:color w:val="231F20"/>
          <w:spacing w:val="3"/>
          <w:w w:val="105"/>
        </w:rPr>
        <w:t>tours</w:t>
      </w:r>
      <w:r>
        <w:rPr>
          <w:color w:val="231F20"/>
          <w:spacing w:val="-4"/>
          <w:w w:val="105"/>
        </w:rPr>
        <w:t xml:space="preserve"> </w:t>
      </w:r>
      <w:r>
        <w:rPr>
          <w:color w:val="231F20"/>
          <w:w w:val="105"/>
        </w:rPr>
        <w:t>to</w:t>
      </w:r>
      <w:r>
        <w:rPr>
          <w:color w:val="231F20"/>
          <w:spacing w:val="-5"/>
          <w:w w:val="105"/>
        </w:rPr>
        <w:t xml:space="preserve"> </w:t>
      </w:r>
      <w:r>
        <w:rPr>
          <w:color w:val="231F20"/>
          <w:spacing w:val="3"/>
          <w:w w:val="105"/>
        </w:rPr>
        <w:t>help</w:t>
      </w:r>
      <w:r>
        <w:rPr>
          <w:color w:val="231F20"/>
          <w:spacing w:val="-4"/>
          <w:w w:val="105"/>
        </w:rPr>
        <w:t xml:space="preserve"> </w:t>
      </w:r>
      <w:r>
        <w:rPr>
          <w:color w:val="231F20"/>
          <w:spacing w:val="2"/>
          <w:w w:val="105"/>
        </w:rPr>
        <w:t>you</w:t>
      </w:r>
      <w:r>
        <w:rPr>
          <w:color w:val="231F20"/>
          <w:spacing w:val="-5"/>
          <w:w w:val="105"/>
        </w:rPr>
        <w:t xml:space="preserve"> </w:t>
      </w:r>
      <w:r>
        <w:rPr>
          <w:color w:val="231F20"/>
          <w:w w:val="105"/>
        </w:rPr>
        <w:t>on</w:t>
      </w:r>
      <w:r>
        <w:rPr>
          <w:color w:val="231F20"/>
          <w:spacing w:val="-4"/>
          <w:w w:val="105"/>
        </w:rPr>
        <w:t xml:space="preserve"> </w:t>
      </w:r>
      <w:r>
        <w:rPr>
          <w:color w:val="231F20"/>
          <w:spacing w:val="3"/>
          <w:w w:val="105"/>
        </w:rPr>
        <w:t>your</w:t>
      </w:r>
      <w:r>
        <w:rPr>
          <w:color w:val="231F20"/>
          <w:spacing w:val="-4"/>
          <w:w w:val="105"/>
        </w:rPr>
        <w:t xml:space="preserve"> </w:t>
      </w:r>
      <w:r>
        <w:rPr>
          <w:color w:val="231F20"/>
          <w:spacing w:val="4"/>
          <w:w w:val="105"/>
        </w:rPr>
        <w:t xml:space="preserve">way. </w:t>
      </w:r>
      <w:r>
        <w:rPr>
          <w:color w:val="231F20"/>
          <w:spacing w:val="3"/>
          <w:w w:val="105"/>
        </w:rPr>
        <w:t>There</w:t>
      </w:r>
      <w:r>
        <w:rPr>
          <w:color w:val="231F20"/>
          <w:spacing w:val="-10"/>
          <w:w w:val="105"/>
        </w:rPr>
        <w:t xml:space="preserve"> </w:t>
      </w:r>
      <w:r>
        <w:rPr>
          <w:color w:val="231F20"/>
          <w:spacing w:val="2"/>
          <w:w w:val="105"/>
        </w:rPr>
        <w:t>are</w:t>
      </w:r>
      <w:r>
        <w:rPr>
          <w:color w:val="231F20"/>
          <w:spacing w:val="-10"/>
          <w:w w:val="105"/>
        </w:rPr>
        <w:t xml:space="preserve"> </w:t>
      </w:r>
      <w:r>
        <w:rPr>
          <w:color w:val="231F20"/>
          <w:spacing w:val="3"/>
          <w:w w:val="105"/>
        </w:rPr>
        <w:t>also</w:t>
      </w:r>
      <w:r>
        <w:rPr>
          <w:color w:val="231F20"/>
          <w:spacing w:val="-10"/>
          <w:w w:val="105"/>
        </w:rPr>
        <w:t xml:space="preserve"> </w:t>
      </w:r>
      <w:r>
        <w:rPr>
          <w:color w:val="231F20"/>
          <w:spacing w:val="3"/>
          <w:w w:val="105"/>
        </w:rPr>
        <w:t>many</w:t>
      </w:r>
      <w:r>
        <w:rPr>
          <w:color w:val="231F20"/>
          <w:spacing w:val="-10"/>
          <w:w w:val="105"/>
        </w:rPr>
        <w:t xml:space="preserve"> </w:t>
      </w:r>
      <w:r>
        <w:rPr>
          <w:color w:val="231F20"/>
          <w:spacing w:val="3"/>
          <w:w w:val="105"/>
        </w:rPr>
        <w:t>museums</w:t>
      </w:r>
      <w:r>
        <w:rPr>
          <w:color w:val="231F20"/>
          <w:spacing w:val="-10"/>
          <w:w w:val="105"/>
        </w:rPr>
        <w:t xml:space="preserve"> </w:t>
      </w:r>
      <w:r>
        <w:rPr>
          <w:color w:val="231F20"/>
          <w:spacing w:val="3"/>
          <w:w w:val="105"/>
        </w:rPr>
        <w:t>associated</w:t>
      </w:r>
      <w:r>
        <w:rPr>
          <w:color w:val="231F20"/>
          <w:spacing w:val="-9"/>
          <w:w w:val="105"/>
        </w:rPr>
        <w:t xml:space="preserve"> </w:t>
      </w:r>
      <w:r>
        <w:rPr>
          <w:color w:val="231F20"/>
          <w:spacing w:val="3"/>
          <w:w w:val="105"/>
        </w:rPr>
        <w:t>with</w:t>
      </w:r>
      <w:r>
        <w:rPr>
          <w:color w:val="231F20"/>
          <w:spacing w:val="-10"/>
          <w:w w:val="105"/>
        </w:rPr>
        <w:t xml:space="preserve"> </w:t>
      </w:r>
      <w:r>
        <w:rPr>
          <w:color w:val="231F20"/>
          <w:spacing w:val="3"/>
          <w:w w:val="105"/>
        </w:rPr>
        <w:t>writers,</w:t>
      </w:r>
      <w:r>
        <w:rPr>
          <w:color w:val="231F20"/>
          <w:spacing w:val="-10"/>
          <w:w w:val="105"/>
        </w:rPr>
        <w:t xml:space="preserve"> </w:t>
      </w:r>
      <w:r>
        <w:rPr>
          <w:color w:val="231F20"/>
          <w:spacing w:val="2"/>
          <w:w w:val="105"/>
        </w:rPr>
        <w:t>and</w:t>
      </w:r>
      <w:r>
        <w:rPr>
          <w:color w:val="231F20"/>
          <w:spacing w:val="-10"/>
          <w:w w:val="105"/>
        </w:rPr>
        <w:t xml:space="preserve"> </w:t>
      </w:r>
      <w:r>
        <w:rPr>
          <w:color w:val="231F20"/>
          <w:spacing w:val="3"/>
          <w:w w:val="105"/>
        </w:rPr>
        <w:t>these</w:t>
      </w:r>
      <w:r>
        <w:rPr>
          <w:color w:val="231F20"/>
          <w:spacing w:val="-10"/>
          <w:w w:val="105"/>
        </w:rPr>
        <w:t xml:space="preserve"> </w:t>
      </w:r>
      <w:r>
        <w:rPr>
          <w:color w:val="231F20"/>
          <w:spacing w:val="2"/>
          <w:w w:val="105"/>
        </w:rPr>
        <w:t>are</w:t>
      </w:r>
      <w:r>
        <w:rPr>
          <w:color w:val="231F20"/>
          <w:spacing w:val="-9"/>
          <w:w w:val="105"/>
        </w:rPr>
        <w:t xml:space="preserve"> </w:t>
      </w:r>
      <w:r>
        <w:rPr>
          <w:color w:val="231F20"/>
          <w:spacing w:val="2"/>
          <w:w w:val="105"/>
        </w:rPr>
        <w:t xml:space="preserve">usu- </w:t>
      </w:r>
      <w:r>
        <w:rPr>
          <w:color w:val="231F20"/>
          <w:spacing w:val="3"/>
          <w:w w:val="105"/>
        </w:rPr>
        <w:t>ally</w:t>
      </w:r>
      <w:r>
        <w:rPr>
          <w:color w:val="231F20"/>
          <w:spacing w:val="-14"/>
          <w:w w:val="105"/>
        </w:rPr>
        <w:t xml:space="preserve"> </w:t>
      </w:r>
      <w:r>
        <w:rPr>
          <w:color w:val="231F20"/>
          <w:spacing w:val="3"/>
          <w:w w:val="105"/>
        </w:rPr>
        <w:t>housed</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buildings</w:t>
      </w:r>
      <w:r>
        <w:rPr>
          <w:color w:val="231F20"/>
          <w:spacing w:val="-13"/>
          <w:w w:val="105"/>
        </w:rPr>
        <w:t xml:space="preserve"> </w:t>
      </w:r>
      <w:r>
        <w:rPr>
          <w:color w:val="231F20"/>
          <w:spacing w:val="3"/>
          <w:w w:val="105"/>
        </w:rPr>
        <w:t>associated</w:t>
      </w:r>
      <w:r>
        <w:rPr>
          <w:color w:val="231F20"/>
          <w:spacing w:val="-13"/>
          <w:w w:val="105"/>
        </w:rPr>
        <w:t xml:space="preserve"> </w:t>
      </w:r>
      <w:r>
        <w:rPr>
          <w:color w:val="231F20"/>
          <w:spacing w:val="3"/>
          <w:w w:val="105"/>
        </w:rPr>
        <w:t>with</w:t>
      </w:r>
      <w:r>
        <w:rPr>
          <w:color w:val="231F20"/>
          <w:spacing w:val="-13"/>
          <w:w w:val="105"/>
        </w:rPr>
        <w:t xml:space="preserve"> </w:t>
      </w:r>
      <w:r>
        <w:rPr>
          <w:color w:val="231F20"/>
          <w:w w:val="105"/>
        </w:rPr>
        <w:t>a</w:t>
      </w:r>
      <w:r>
        <w:rPr>
          <w:color w:val="231F20"/>
          <w:spacing w:val="-13"/>
          <w:w w:val="105"/>
        </w:rPr>
        <w:t xml:space="preserve"> </w:t>
      </w:r>
      <w:r>
        <w:rPr>
          <w:color w:val="231F20"/>
          <w:spacing w:val="3"/>
          <w:w w:val="105"/>
        </w:rPr>
        <w:t>writer’s</w:t>
      </w:r>
      <w:r>
        <w:rPr>
          <w:color w:val="231F20"/>
          <w:spacing w:val="-13"/>
          <w:w w:val="105"/>
        </w:rPr>
        <w:t xml:space="preserve"> </w:t>
      </w:r>
      <w:r>
        <w:rPr>
          <w:color w:val="231F20"/>
          <w:spacing w:val="3"/>
          <w:w w:val="105"/>
        </w:rPr>
        <w:t>birth</w:t>
      </w:r>
      <w:r>
        <w:rPr>
          <w:color w:val="231F20"/>
          <w:spacing w:val="-13"/>
          <w:w w:val="105"/>
        </w:rPr>
        <w:t xml:space="preserve"> </w:t>
      </w:r>
      <w:r>
        <w:rPr>
          <w:color w:val="231F20"/>
          <w:w w:val="105"/>
        </w:rPr>
        <w:t>or</w:t>
      </w:r>
      <w:r>
        <w:rPr>
          <w:color w:val="231F20"/>
          <w:spacing w:val="-13"/>
          <w:w w:val="105"/>
        </w:rPr>
        <w:t xml:space="preserve"> </w:t>
      </w:r>
      <w:r>
        <w:rPr>
          <w:color w:val="231F20"/>
          <w:spacing w:val="3"/>
          <w:w w:val="105"/>
        </w:rPr>
        <w:t>literary</w:t>
      </w:r>
      <w:r>
        <w:rPr>
          <w:color w:val="231F20"/>
          <w:spacing w:val="-13"/>
          <w:w w:val="105"/>
        </w:rPr>
        <w:t xml:space="preserve"> </w:t>
      </w:r>
      <w:r>
        <w:rPr>
          <w:color w:val="231F20"/>
          <w:spacing w:val="4"/>
          <w:w w:val="105"/>
        </w:rPr>
        <w:t>career.</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rPr>
        <w:t xml:space="preserve">While most literary tourism </w:t>
      </w:r>
      <w:r>
        <w:rPr>
          <w:color w:val="231F20"/>
        </w:rPr>
        <w:t xml:space="preserve">is </w:t>
      </w:r>
      <w:r>
        <w:rPr>
          <w:color w:val="231F20"/>
          <w:spacing w:val="3"/>
        </w:rPr>
        <w:t xml:space="preserve">focused </w:t>
      </w:r>
      <w:r>
        <w:rPr>
          <w:color w:val="231F20"/>
        </w:rPr>
        <w:t xml:space="preserve">on </w:t>
      </w:r>
      <w:r>
        <w:rPr>
          <w:color w:val="231F20"/>
          <w:spacing w:val="3"/>
        </w:rPr>
        <w:t xml:space="preserve">famous works, </w:t>
      </w:r>
      <w:r>
        <w:rPr>
          <w:color w:val="231F20"/>
          <w:spacing w:val="4"/>
        </w:rPr>
        <w:t xml:space="preserve">more </w:t>
      </w:r>
      <w:r>
        <w:rPr>
          <w:color w:val="231F20"/>
          <w:spacing w:val="3"/>
        </w:rPr>
        <w:t xml:space="preserve">modern works that </w:t>
      </w:r>
      <w:r>
        <w:rPr>
          <w:color w:val="231F20"/>
          <w:spacing w:val="2"/>
        </w:rPr>
        <w:t xml:space="preserve">are </w:t>
      </w:r>
      <w:r>
        <w:rPr>
          <w:color w:val="231F20"/>
          <w:spacing w:val="3"/>
        </w:rPr>
        <w:t xml:space="preserve">written </w:t>
      </w:r>
      <w:r>
        <w:rPr>
          <w:color w:val="231F20"/>
        </w:rPr>
        <w:t xml:space="preserve">to </w:t>
      </w:r>
      <w:r>
        <w:rPr>
          <w:color w:val="231F20"/>
          <w:spacing w:val="3"/>
        </w:rPr>
        <w:t xml:space="preserve">specifically promote tourism </w:t>
      </w:r>
      <w:r>
        <w:rPr>
          <w:color w:val="231F20"/>
          <w:spacing w:val="2"/>
        </w:rPr>
        <w:t xml:space="preserve">are </w:t>
      </w:r>
      <w:r>
        <w:rPr>
          <w:color w:val="231F20"/>
          <w:spacing w:val="4"/>
        </w:rPr>
        <w:t xml:space="preserve">called </w:t>
      </w:r>
      <w:r>
        <w:rPr>
          <w:color w:val="231F20"/>
          <w:spacing w:val="3"/>
        </w:rPr>
        <w:t xml:space="preserve">tourism fiction. Modern tourism fiction </w:t>
      </w:r>
      <w:r>
        <w:rPr>
          <w:color w:val="231F20"/>
          <w:spacing w:val="2"/>
        </w:rPr>
        <w:t xml:space="preserve">can </w:t>
      </w:r>
      <w:r>
        <w:rPr>
          <w:color w:val="231F20"/>
          <w:spacing w:val="3"/>
        </w:rPr>
        <w:t xml:space="preserve">include travel guides </w:t>
      </w:r>
      <w:r>
        <w:rPr>
          <w:color w:val="231F20"/>
          <w:spacing w:val="4"/>
        </w:rPr>
        <w:t xml:space="preserve">within </w:t>
      </w:r>
      <w:r>
        <w:rPr>
          <w:color w:val="231F20"/>
          <w:spacing w:val="2"/>
        </w:rPr>
        <w:t xml:space="preserve">the </w:t>
      </w:r>
      <w:r>
        <w:rPr>
          <w:color w:val="231F20"/>
          <w:spacing w:val="3"/>
        </w:rPr>
        <w:t xml:space="preserve">story showing readers </w:t>
      </w:r>
      <w:r>
        <w:rPr>
          <w:color w:val="231F20"/>
          <w:spacing w:val="2"/>
        </w:rPr>
        <w:t xml:space="preserve">how </w:t>
      </w:r>
      <w:r>
        <w:rPr>
          <w:color w:val="231F20"/>
        </w:rPr>
        <w:t xml:space="preserve">to </w:t>
      </w:r>
      <w:r>
        <w:rPr>
          <w:color w:val="231F20"/>
          <w:spacing w:val="3"/>
        </w:rPr>
        <w:t xml:space="preserve">visit </w:t>
      </w:r>
      <w:r>
        <w:rPr>
          <w:color w:val="231F20"/>
          <w:spacing w:val="2"/>
        </w:rPr>
        <w:t xml:space="preserve">the </w:t>
      </w:r>
      <w:r>
        <w:rPr>
          <w:color w:val="231F20"/>
          <w:spacing w:val="3"/>
        </w:rPr>
        <w:t xml:space="preserve">real places </w:t>
      </w:r>
      <w:r>
        <w:rPr>
          <w:color w:val="231F20"/>
        </w:rPr>
        <w:t xml:space="preserve">in </w:t>
      </w:r>
      <w:r>
        <w:rPr>
          <w:color w:val="231F20"/>
          <w:spacing w:val="2"/>
        </w:rPr>
        <w:t xml:space="preserve">the </w:t>
      </w:r>
      <w:r>
        <w:rPr>
          <w:color w:val="231F20"/>
          <w:spacing w:val="3"/>
        </w:rPr>
        <w:t xml:space="preserve">fictional </w:t>
      </w:r>
      <w:r>
        <w:rPr>
          <w:color w:val="231F20"/>
          <w:spacing w:val="4"/>
        </w:rPr>
        <w:t xml:space="preserve">tales. </w:t>
      </w:r>
      <w:r>
        <w:rPr>
          <w:color w:val="231F20"/>
          <w:spacing w:val="3"/>
        </w:rPr>
        <w:t xml:space="preserve">With recent technological advances </w:t>
      </w:r>
      <w:r>
        <w:rPr>
          <w:color w:val="231F20"/>
        </w:rPr>
        <w:t xml:space="preserve">in </w:t>
      </w:r>
      <w:r>
        <w:rPr>
          <w:color w:val="231F20"/>
          <w:spacing w:val="3"/>
        </w:rPr>
        <w:t xml:space="preserve">publishing, digital tourism </w:t>
      </w:r>
      <w:r>
        <w:rPr>
          <w:color w:val="231F20"/>
          <w:spacing w:val="4"/>
        </w:rPr>
        <w:t xml:space="preserve">fiction </w:t>
      </w:r>
      <w:r>
        <w:rPr>
          <w:color w:val="231F20"/>
          <w:spacing w:val="3"/>
        </w:rPr>
        <w:t xml:space="preserve">books </w:t>
      </w:r>
      <w:r>
        <w:rPr>
          <w:color w:val="231F20"/>
          <w:spacing w:val="2"/>
        </w:rPr>
        <w:t xml:space="preserve">can </w:t>
      </w:r>
      <w:r>
        <w:rPr>
          <w:color w:val="231F20"/>
          <w:spacing w:val="3"/>
        </w:rPr>
        <w:t xml:space="preserve">even allow literary </w:t>
      </w:r>
      <w:r>
        <w:rPr>
          <w:color w:val="231F20"/>
          <w:spacing w:val="3"/>
        </w:rPr>
        <w:t xml:space="preserve">tourists </w:t>
      </w:r>
      <w:r>
        <w:rPr>
          <w:color w:val="231F20"/>
        </w:rPr>
        <w:t xml:space="preserve">to </w:t>
      </w:r>
      <w:r>
        <w:rPr>
          <w:color w:val="231F20"/>
          <w:spacing w:val="3"/>
        </w:rPr>
        <w:t xml:space="preserve">follow direct links </w:t>
      </w:r>
      <w:r>
        <w:rPr>
          <w:color w:val="231F20"/>
        </w:rPr>
        <w:t xml:space="preserve">to </w:t>
      </w:r>
      <w:r>
        <w:rPr>
          <w:color w:val="231F20"/>
          <w:spacing w:val="4"/>
        </w:rPr>
        <w:t xml:space="preserve">tourism </w:t>
      </w:r>
      <w:r>
        <w:rPr>
          <w:color w:val="231F20"/>
          <w:spacing w:val="3"/>
        </w:rPr>
        <w:t xml:space="preserve">websites related </w:t>
      </w:r>
      <w:r>
        <w:rPr>
          <w:color w:val="231F20"/>
        </w:rPr>
        <w:t xml:space="preserve">to </w:t>
      </w:r>
      <w:r>
        <w:rPr>
          <w:color w:val="231F20"/>
          <w:spacing w:val="2"/>
        </w:rPr>
        <w:t xml:space="preserve">the </w:t>
      </w:r>
      <w:r>
        <w:rPr>
          <w:color w:val="231F20"/>
          <w:spacing w:val="3"/>
        </w:rPr>
        <w:t xml:space="preserve">story. This </w:t>
      </w:r>
      <w:r>
        <w:rPr>
          <w:color w:val="231F20"/>
          <w:spacing w:val="2"/>
        </w:rPr>
        <w:t xml:space="preserve">can </w:t>
      </w:r>
      <w:r>
        <w:rPr>
          <w:color w:val="231F20"/>
        </w:rPr>
        <w:t xml:space="preserve">be </w:t>
      </w:r>
      <w:r>
        <w:rPr>
          <w:color w:val="231F20"/>
          <w:spacing w:val="3"/>
        </w:rPr>
        <w:t xml:space="preserve">done </w:t>
      </w:r>
      <w:r>
        <w:rPr>
          <w:color w:val="231F20"/>
        </w:rPr>
        <w:t xml:space="preserve">on </w:t>
      </w:r>
      <w:r>
        <w:rPr>
          <w:color w:val="231F20"/>
          <w:spacing w:val="2"/>
        </w:rPr>
        <w:t xml:space="preserve">new </w:t>
      </w:r>
      <w:r>
        <w:rPr>
          <w:color w:val="231F20"/>
          <w:spacing w:val="3"/>
        </w:rPr>
        <w:t xml:space="preserve">e-reading </w:t>
      </w:r>
      <w:r>
        <w:rPr>
          <w:color w:val="231F20"/>
          <w:spacing w:val="4"/>
        </w:rPr>
        <w:t xml:space="preserve">devices </w:t>
      </w:r>
      <w:r>
        <w:rPr>
          <w:color w:val="231F20"/>
          <w:spacing w:val="3"/>
        </w:rPr>
        <w:t xml:space="preserve">like </w:t>
      </w:r>
      <w:r>
        <w:rPr>
          <w:color w:val="231F20"/>
          <w:spacing w:val="2"/>
        </w:rPr>
        <w:t xml:space="preserve">the </w:t>
      </w:r>
      <w:r>
        <w:rPr>
          <w:color w:val="231F20"/>
          <w:spacing w:val="3"/>
        </w:rPr>
        <w:t xml:space="preserve">Kindle, iPad, iPhone, smart phones, tablets, </w:t>
      </w:r>
      <w:r>
        <w:rPr>
          <w:color w:val="231F20"/>
          <w:spacing w:val="2"/>
        </w:rPr>
        <w:t xml:space="preserve">and </w:t>
      </w:r>
      <w:r>
        <w:rPr>
          <w:color w:val="231F20"/>
          <w:spacing w:val="3"/>
        </w:rPr>
        <w:t xml:space="preserve">regular </w:t>
      </w:r>
      <w:r>
        <w:rPr>
          <w:color w:val="231F20"/>
          <w:spacing w:val="4"/>
        </w:rPr>
        <w:t xml:space="preserve">desktop </w:t>
      </w:r>
      <w:r>
        <w:rPr>
          <w:color w:val="231F20"/>
          <w:spacing w:val="2"/>
        </w:rPr>
        <w:t xml:space="preserve">and </w:t>
      </w:r>
      <w:r>
        <w:rPr>
          <w:color w:val="231F20"/>
          <w:spacing w:val="3"/>
        </w:rPr>
        <w:t xml:space="preserve">laptop computers. These links within </w:t>
      </w:r>
      <w:r>
        <w:rPr>
          <w:color w:val="231F20"/>
          <w:spacing w:val="2"/>
        </w:rPr>
        <w:t xml:space="preserve">the </w:t>
      </w:r>
      <w:r>
        <w:rPr>
          <w:color w:val="231F20"/>
          <w:spacing w:val="3"/>
        </w:rPr>
        <w:t xml:space="preserve">story allow readers </w:t>
      </w:r>
      <w:r>
        <w:rPr>
          <w:color w:val="231F20"/>
          <w:spacing w:val="4"/>
        </w:rPr>
        <w:t xml:space="preserve">to </w:t>
      </w:r>
      <w:r>
        <w:rPr>
          <w:color w:val="231F20"/>
          <w:spacing w:val="3"/>
        </w:rPr>
        <w:t xml:space="preserve">instantly learn about </w:t>
      </w:r>
      <w:r>
        <w:rPr>
          <w:color w:val="231F20"/>
          <w:spacing w:val="2"/>
        </w:rPr>
        <w:t xml:space="preserve">the </w:t>
      </w:r>
      <w:r>
        <w:rPr>
          <w:color w:val="231F20"/>
          <w:spacing w:val="3"/>
        </w:rPr>
        <w:t xml:space="preserve">real places without doing their </w:t>
      </w:r>
      <w:r>
        <w:rPr>
          <w:color w:val="231F20"/>
          <w:spacing w:val="2"/>
        </w:rPr>
        <w:t xml:space="preserve">own web </w:t>
      </w:r>
      <w:r>
        <w:rPr>
          <w:color w:val="231F20"/>
          <w:spacing w:val="4"/>
        </w:rPr>
        <w:t xml:space="preserve">searches. </w:t>
      </w:r>
      <w:r>
        <w:rPr>
          <w:color w:val="231F20"/>
          <w:spacing w:val="2"/>
        </w:rPr>
        <w:t xml:space="preserve">The </w:t>
      </w:r>
      <w:r>
        <w:rPr>
          <w:color w:val="231F20"/>
          <w:spacing w:val="3"/>
        </w:rPr>
        <w:t xml:space="preserve">first classic novel </w:t>
      </w:r>
      <w:r>
        <w:rPr>
          <w:color w:val="231F20"/>
        </w:rPr>
        <w:t xml:space="preserve">to </w:t>
      </w:r>
      <w:r>
        <w:rPr>
          <w:color w:val="231F20"/>
          <w:spacing w:val="3"/>
        </w:rPr>
        <w:t xml:space="preserve">take advantage </w:t>
      </w:r>
      <w:r>
        <w:rPr>
          <w:color w:val="231F20"/>
        </w:rPr>
        <w:t xml:space="preserve">of </w:t>
      </w:r>
      <w:r>
        <w:rPr>
          <w:color w:val="231F20"/>
          <w:spacing w:val="3"/>
        </w:rPr>
        <w:t>tourism fiction technology</w:t>
      </w:r>
      <w:r>
        <w:rPr>
          <w:color w:val="231F20"/>
          <w:spacing w:val="53"/>
        </w:rPr>
        <w:t xml:space="preserve"> </w:t>
      </w:r>
      <w:r>
        <w:rPr>
          <w:color w:val="231F20"/>
          <w:spacing w:val="4"/>
        </w:rPr>
        <w:t>was</w:t>
      </w:r>
    </w:p>
    <w:p w:rsidR="000D3991" w:rsidRDefault="00D12952">
      <w:pPr>
        <w:pStyle w:val="BodyText"/>
        <w:spacing w:line="300" w:lineRule="auto"/>
        <w:ind w:left="1818" w:right="509"/>
        <w:jc w:val="both"/>
      </w:pPr>
      <w:r>
        <w:rPr>
          <w:color w:val="231F20"/>
        </w:rPr>
        <w:t xml:space="preserve">F. </w:t>
      </w:r>
      <w:r>
        <w:rPr>
          <w:color w:val="231F20"/>
          <w:spacing w:val="3"/>
        </w:rPr>
        <w:t xml:space="preserve">Scott Fitzgerald’s </w:t>
      </w:r>
      <w:r>
        <w:rPr>
          <w:rFonts w:ascii="Times New Roman" w:hAnsi="Times New Roman"/>
          <w:i/>
          <w:color w:val="231F20"/>
          <w:spacing w:val="3"/>
        </w:rPr>
        <w:t xml:space="preserve">This Side </w:t>
      </w:r>
      <w:r>
        <w:rPr>
          <w:rFonts w:ascii="Times New Roman" w:hAnsi="Times New Roman"/>
          <w:i/>
          <w:color w:val="231F20"/>
        </w:rPr>
        <w:t xml:space="preserve">of </w:t>
      </w:r>
      <w:r>
        <w:rPr>
          <w:rFonts w:ascii="Times New Roman" w:hAnsi="Times New Roman"/>
          <w:i/>
          <w:color w:val="231F20"/>
          <w:spacing w:val="3"/>
        </w:rPr>
        <w:t>Paradise: Interactive Tourism Edition</w:t>
      </w:r>
      <w:r>
        <w:rPr>
          <w:color w:val="231F20"/>
          <w:spacing w:val="3"/>
        </w:rPr>
        <w:t xml:space="preserve">, published </w:t>
      </w:r>
      <w:r>
        <w:rPr>
          <w:color w:val="231F20"/>
        </w:rPr>
        <w:t xml:space="preserve">by </w:t>
      </w:r>
      <w:r>
        <w:rPr>
          <w:color w:val="231F20"/>
          <w:spacing w:val="2"/>
        </w:rPr>
        <w:t xml:space="preserve">the </w:t>
      </w:r>
      <w:r>
        <w:rPr>
          <w:color w:val="231F20"/>
          <w:spacing w:val="3"/>
        </w:rPr>
        <w:t>Southeaste</w:t>
      </w:r>
      <w:r>
        <w:rPr>
          <w:color w:val="231F20"/>
          <w:spacing w:val="3"/>
        </w:rPr>
        <w:t xml:space="preserve">rn Literary Tourism Initiative </w:t>
      </w:r>
      <w:r>
        <w:rPr>
          <w:color w:val="231F20"/>
        </w:rPr>
        <w:t xml:space="preserve">in </w:t>
      </w:r>
      <w:r>
        <w:rPr>
          <w:color w:val="231F20"/>
          <w:spacing w:val="3"/>
        </w:rPr>
        <w:t xml:space="preserve">2012. </w:t>
      </w:r>
      <w:r>
        <w:rPr>
          <w:color w:val="231F20"/>
          <w:spacing w:val="4"/>
        </w:rPr>
        <w:t xml:space="preserve">The </w:t>
      </w:r>
      <w:r>
        <w:rPr>
          <w:color w:val="231F20"/>
          <w:spacing w:val="3"/>
        </w:rPr>
        <w:t xml:space="preserve">tourism edition offered </w:t>
      </w:r>
      <w:r>
        <w:rPr>
          <w:color w:val="231F20"/>
          <w:spacing w:val="2"/>
        </w:rPr>
        <w:t xml:space="preserve">web </w:t>
      </w:r>
      <w:r>
        <w:rPr>
          <w:color w:val="231F20"/>
          <w:spacing w:val="3"/>
        </w:rPr>
        <w:t xml:space="preserve">links </w:t>
      </w:r>
      <w:r>
        <w:rPr>
          <w:color w:val="231F20"/>
        </w:rPr>
        <w:t xml:space="preserve">to </w:t>
      </w:r>
      <w:r>
        <w:rPr>
          <w:color w:val="231F20"/>
          <w:spacing w:val="3"/>
        </w:rPr>
        <w:t xml:space="preserve">tours </w:t>
      </w:r>
      <w:r>
        <w:rPr>
          <w:color w:val="231F20"/>
        </w:rPr>
        <w:t xml:space="preserve">of </w:t>
      </w:r>
      <w:r>
        <w:rPr>
          <w:color w:val="231F20"/>
          <w:spacing w:val="3"/>
        </w:rPr>
        <w:t xml:space="preserve">Princeton University, </w:t>
      </w:r>
      <w:r>
        <w:rPr>
          <w:color w:val="231F20"/>
          <w:spacing w:val="4"/>
        </w:rPr>
        <w:t xml:space="preserve">where </w:t>
      </w:r>
      <w:r>
        <w:rPr>
          <w:color w:val="231F20"/>
          <w:spacing w:val="3"/>
        </w:rPr>
        <w:t xml:space="preserve">Fitzgerald attended </w:t>
      </w:r>
      <w:r>
        <w:rPr>
          <w:color w:val="231F20"/>
        </w:rPr>
        <w:t xml:space="preserve">in </w:t>
      </w:r>
      <w:r>
        <w:rPr>
          <w:color w:val="231F20"/>
          <w:spacing w:val="3"/>
        </w:rPr>
        <w:t xml:space="preserve">real life </w:t>
      </w:r>
      <w:r>
        <w:rPr>
          <w:color w:val="231F20"/>
          <w:spacing w:val="2"/>
        </w:rPr>
        <w:t xml:space="preserve">and </w:t>
      </w:r>
      <w:r>
        <w:rPr>
          <w:color w:val="231F20"/>
          <w:spacing w:val="3"/>
        </w:rPr>
        <w:t xml:space="preserve">where </w:t>
      </w:r>
      <w:r>
        <w:rPr>
          <w:color w:val="231F20"/>
          <w:spacing w:val="2"/>
        </w:rPr>
        <w:t xml:space="preserve">the </w:t>
      </w:r>
      <w:r>
        <w:rPr>
          <w:color w:val="231F20"/>
          <w:spacing w:val="3"/>
        </w:rPr>
        <w:t xml:space="preserve">fictional protagonist </w:t>
      </w:r>
      <w:r>
        <w:rPr>
          <w:color w:val="231F20"/>
        </w:rPr>
        <w:t xml:space="preserve">in </w:t>
      </w:r>
      <w:r>
        <w:rPr>
          <w:color w:val="231F20"/>
          <w:spacing w:val="4"/>
        </w:rPr>
        <w:t xml:space="preserve">the </w:t>
      </w:r>
      <w:r>
        <w:rPr>
          <w:color w:val="231F20"/>
          <w:spacing w:val="3"/>
        </w:rPr>
        <w:t>novel</w:t>
      </w:r>
      <w:r>
        <w:rPr>
          <w:color w:val="231F20"/>
          <w:spacing w:val="39"/>
        </w:rPr>
        <w:t xml:space="preserve"> </w:t>
      </w:r>
      <w:r>
        <w:rPr>
          <w:color w:val="231F20"/>
          <w:spacing w:val="3"/>
        </w:rPr>
        <w:t>Amory</w:t>
      </w:r>
      <w:r>
        <w:rPr>
          <w:color w:val="231F20"/>
          <w:spacing w:val="40"/>
        </w:rPr>
        <w:t xml:space="preserve"> </w:t>
      </w:r>
      <w:r>
        <w:rPr>
          <w:color w:val="231F20"/>
          <w:spacing w:val="3"/>
        </w:rPr>
        <w:t>Blaine</w:t>
      </w:r>
      <w:r>
        <w:rPr>
          <w:color w:val="231F20"/>
          <w:spacing w:val="40"/>
        </w:rPr>
        <w:t xml:space="preserve"> </w:t>
      </w:r>
      <w:r>
        <w:rPr>
          <w:color w:val="231F20"/>
          <w:spacing w:val="3"/>
        </w:rPr>
        <w:t>attended.</w:t>
      </w:r>
      <w:r>
        <w:rPr>
          <w:color w:val="231F20"/>
          <w:spacing w:val="40"/>
        </w:rPr>
        <w:t xml:space="preserve"> </w:t>
      </w:r>
      <w:r>
        <w:rPr>
          <w:color w:val="231F20"/>
          <w:spacing w:val="2"/>
        </w:rPr>
        <w:t>The</w:t>
      </w:r>
      <w:r>
        <w:rPr>
          <w:color w:val="231F20"/>
          <w:spacing w:val="39"/>
        </w:rPr>
        <w:t xml:space="preserve"> </w:t>
      </w:r>
      <w:r>
        <w:rPr>
          <w:color w:val="231F20"/>
          <w:spacing w:val="3"/>
        </w:rPr>
        <w:t>tourism</w:t>
      </w:r>
      <w:r>
        <w:rPr>
          <w:color w:val="231F20"/>
          <w:spacing w:val="40"/>
        </w:rPr>
        <w:t xml:space="preserve"> </w:t>
      </w:r>
      <w:r>
        <w:rPr>
          <w:color w:val="231F20"/>
          <w:spacing w:val="3"/>
        </w:rPr>
        <w:t>edition</w:t>
      </w:r>
      <w:r>
        <w:rPr>
          <w:color w:val="231F20"/>
          <w:spacing w:val="40"/>
        </w:rPr>
        <w:t xml:space="preserve"> </w:t>
      </w:r>
      <w:r>
        <w:rPr>
          <w:color w:val="231F20"/>
          <w:spacing w:val="3"/>
        </w:rPr>
        <w:t>also</w:t>
      </w:r>
      <w:r>
        <w:rPr>
          <w:color w:val="231F20"/>
          <w:spacing w:val="39"/>
        </w:rPr>
        <w:t xml:space="preserve"> </w:t>
      </w:r>
      <w:r>
        <w:rPr>
          <w:color w:val="231F20"/>
          <w:spacing w:val="3"/>
        </w:rPr>
        <w:t>offered</w:t>
      </w:r>
      <w:r>
        <w:rPr>
          <w:color w:val="231F20"/>
          <w:spacing w:val="40"/>
        </w:rPr>
        <w:t xml:space="preserve"> </w:t>
      </w:r>
      <w:r>
        <w:rPr>
          <w:color w:val="231F20"/>
          <w:spacing w:val="3"/>
        </w:rPr>
        <w:t>links</w:t>
      </w:r>
      <w:r>
        <w:rPr>
          <w:color w:val="231F20"/>
          <w:spacing w:val="40"/>
        </w:rPr>
        <w:t xml:space="preserve"> </w:t>
      </w:r>
      <w:r>
        <w:rPr>
          <w:color w:val="231F20"/>
          <w:spacing w:val="4"/>
        </w:rPr>
        <w:lastRenderedPageBreak/>
        <w:t>to</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17" w:right="2210"/>
        <w:jc w:val="both"/>
      </w:pPr>
      <w:r>
        <w:lastRenderedPageBreak/>
        <w:pict>
          <v:line id="_x0000_s1268" style="position:absolute;left:0;text-align:left;z-index:15777792;mso-position-horizontal-relative:page;mso-position-vertical-relative:page" from="445.05pt,69.45pt" to="445.05pt,771pt" strokecolor="#d7d9da" strokeweight="5pt">
            <w10:wrap anchorx="page" anchory="page"/>
          </v:line>
        </w:pict>
      </w:r>
      <w:r w:rsidR="00D12952">
        <w:rPr>
          <w:color w:val="231F20"/>
        </w:rPr>
        <w:t>Montgomery, Alabama, where Fitzgerald fell in love with his future wife Zelda Sayre, much like the fictional character Amory fell in love with Rosalind.</w:t>
      </w:r>
    </w:p>
    <w:p w:rsidR="000D3991" w:rsidRDefault="000D3991">
      <w:pPr>
        <w:pStyle w:val="BodyText"/>
        <w:spacing w:before="11"/>
        <w:rPr>
          <w:sz w:val="29"/>
        </w:rPr>
      </w:pPr>
    </w:p>
    <w:p w:rsidR="000D3991" w:rsidRDefault="00D12952">
      <w:pPr>
        <w:pStyle w:val="BodyText"/>
        <w:spacing w:before="1" w:line="300" w:lineRule="auto"/>
        <w:ind w:left="117" w:right="2211" w:firstLine="720"/>
        <w:jc w:val="both"/>
      </w:pPr>
      <w:r>
        <w:rPr>
          <w:color w:val="231F20"/>
        </w:rPr>
        <w:t xml:space="preserve">In </w:t>
      </w:r>
      <w:r>
        <w:rPr>
          <w:color w:val="231F20"/>
          <w:spacing w:val="3"/>
        </w:rPr>
        <w:t xml:space="preserve">addition </w:t>
      </w:r>
      <w:r>
        <w:rPr>
          <w:color w:val="231F20"/>
        </w:rPr>
        <w:t xml:space="preserve">to </w:t>
      </w:r>
      <w:r>
        <w:rPr>
          <w:color w:val="231F20"/>
          <w:spacing w:val="3"/>
        </w:rPr>
        <w:t xml:space="preserve">visiting author </w:t>
      </w:r>
      <w:r>
        <w:rPr>
          <w:color w:val="231F20"/>
          <w:spacing w:val="2"/>
        </w:rPr>
        <w:t xml:space="preserve">and  </w:t>
      </w:r>
      <w:r>
        <w:rPr>
          <w:color w:val="231F20"/>
          <w:spacing w:val="3"/>
        </w:rPr>
        <w:t xml:space="preserve">book  sites,  literary  </w:t>
      </w:r>
      <w:r>
        <w:rPr>
          <w:color w:val="231F20"/>
          <w:spacing w:val="4"/>
        </w:rPr>
        <w:t xml:space="preserve">tourists </w:t>
      </w:r>
      <w:r>
        <w:rPr>
          <w:color w:val="231F20"/>
          <w:spacing w:val="3"/>
        </w:rPr>
        <w:t xml:space="preserve">often engage </w:t>
      </w:r>
      <w:r>
        <w:rPr>
          <w:color w:val="231F20"/>
        </w:rPr>
        <w:t xml:space="preserve">in </w:t>
      </w:r>
      <w:r>
        <w:rPr>
          <w:color w:val="231F20"/>
          <w:spacing w:val="3"/>
        </w:rPr>
        <w:t xml:space="preserve">bookstore tourism, browsing local bookshops </w:t>
      </w:r>
      <w:r>
        <w:rPr>
          <w:color w:val="231F20"/>
          <w:spacing w:val="2"/>
        </w:rPr>
        <w:t xml:space="preserve">for </w:t>
      </w:r>
      <w:r>
        <w:rPr>
          <w:color w:val="231F20"/>
          <w:spacing w:val="4"/>
        </w:rPr>
        <w:t xml:space="preserve">titles </w:t>
      </w:r>
      <w:r>
        <w:rPr>
          <w:color w:val="231F20"/>
          <w:spacing w:val="3"/>
        </w:rPr>
        <w:t xml:space="preserve">specifically related </w:t>
      </w:r>
      <w:r>
        <w:rPr>
          <w:color w:val="231F20"/>
        </w:rPr>
        <w:t xml:space="preserve">to </w:t>
      </w:r>
      <w:r>
        <w:rPr>
          <w:color w:val="231F20"/>
          <w:spacing w:val="2"/>
        </w:rPr>
        <w:t xml:space="preserve">the </w:t>
      </w:r>
      <w:r>
        <w:rPr>
          <w:color w:val="231F20"/>
          <w:spacing w:val="3"/>
        </w:rPr>
        <w:t xml:space="preserve">sites </w:t>
      </w:r>
      <w:r>
        <w:rPr>
          <w:color w:val="231F20"/>
        </w:rPr>
        <w:t xml:space="preserve">as </w:t>
      </w:r>
      <w:r>
        <w:rPr>
          <w:color w:val="231F20"/>
          <w:spacing w:val="3"/>
        </w:rPr>
        <w:t xml:space="preserve">well </w:t>
      </w:r>
      <w:r>
        <w:rPr>
          <w:color w:val="231F20"/>
        </w:rPr>
        <w:t xml:space="preserve">as </w:t>
      </w:r>
      <w:r>
        <w:rPr>
          <w:color w:val="231F20"/>
          <w:spacing w:val="3"/>
        </w:rPr>
        <w:t xml:space="preserve">other regional books </w:t>
      </w:r>
      <w:r>
        <w:rPr>
          <w:color w:val="231F20"/>
          <w:spacing w:val="2"/>
        </w:rPr>
        <w:t>and</w:t>
      </w:r>
      <w:r>
        <w:rPr>
          <w:color w:val="231F20"/>
          <w:spacing w:val="38"/>
        </w:rPr>
        <w:t xml:space="preserve"> </w:t>
      </w:r>
      <w:r>
        <w:rPr>
          <w:color w:val="231F20"/>
          <w:spacing w:val="4"/>
        </w:rPr>
        <w:t>authors.</w:t>
      </w:r>
    </w:p>
    <w:p w:rsidR="000D3991" w:rsidRDefault="000D3991">
      <w:pPr>
        <w:pStyle w:val="BodyText"/>
        <w:spacing w:before="3"/>
        <w:rPr>
          <w:sz w:val="29"/>
        </w:rPr>
      </w:pPr>
    </w:p>
    <w:p w:rsidR="000D3991" w:rsidRDefault="00D12952">
      <w:pPr>
        <w:pStyle w:val="Heading1"/>
        <w:jc w:val="both"/>
      </w:pPr>
      <w:r>
        <w:rPr>
          <w:color w:val="231F20"/>
        </w:rPr>
        <w:t>Medical Tourism</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rPr>
        <w:t xml:space="preserve">Medical tourism is defined as the movement of public for cost – worthy medical services </w:t>
      </w:r>
      <w:r>
        <w:rPr>
          <w:color w:val="231F20"/>
        </w:rPr>
        <w:t xml:space="preserve">from  highly  developed  nations  to  other  areas of the world for medical care. Medical tourism is different from the traditional model of international medical travel where patients generally journey from less developed nations to major medical centers </w:t>
      </w:r>
      <w:r>
        <w:rPr>
          <w:color w:val="231F20"/>
        </w:rPr>
        <w:t>in highly developed countries for medical treatment that is unavailable in their own communities. While the general definition of the Medical tourism above covers most of the aspects of the phenomenon, there is no international consensus yet on the name of</w:t>
      </w:r>
      <w:r>
        <w:rPr>
          <w:color w:val="231F20"/>
        </w:rPr>
        <w:t xml:space="preserve"> the phenomenon. Medical tourism is often related to globalisation and neo-liberal healthcare policies which in this case considered to undermine the quality and quantity of the services available to middle class in home countries.</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3"/>
        </w:rPr>
        <w:t>Services typically soug</w:t>
      </w:r>
      <w:r>
        <w:rPr>
          <w:color w:val="231F20"/>
          <w:spacing w:val="3"/>
        </w:rPr>
        <w:t xml:space="preserve">ht </w:t>
      </w:r>
      <w:r>
        <w:rPr>
          <w:color w:val="231F20"/>
        </w:rPr>
        <w:t xml:space="preserve">by </w:t>
      </w:r>
      <w:r>
        <w:rPr>
          <w:color w:val="231F20"/>
          <w:spacing w:val="3"/>
        </w:rPr>
        <w:t xml:space="preserve">travelers include elective </w:t>
      </w:r>
      <w:r>
        <w:rPr>
          <w:color w:val="231F20"/>
          <w:spacing w:val="4"/>
        </w:rPr>
        <w:t xml:space="preserve">procedures  </w:t>
      </w:r>
      <w:r>
        <w:rPr>
          <w:color w:val="231F20"/>
        </w:rPr>
        <w:t xml:space="preserve">as </w:t>
      </w:r>
      <w:r>
        <w:rPr>
          <w:color w:val="231F20"/>
          <w:spacing w:val="3"/>
        </w:rPr>
        <w:t xml:space="preserve">well </w:t>
      </w:r>
      <w:r>
        <w:rPr>
          <w:color w:val="231F20"/>
        </w:rPr>
        <w:t xml:space="preserve">as </w:t>
      </w:r>
      <w:r>
        <w:rPr>
          <w:color w:val="231F20"/>
          <w:spacing w:val="3"/>
        </w:rPr>
        <w:t xml:space="preserve">complex specialized surgeries such </w:t>
      </w:r>
      <w:r>
        <w:rPr>
          <w:color w:val="231F20"/>
        </w:rPr>
        <w:t xml:space="preserve">as </w:t>
      </w:r>
      <w:r>
        <w:rPr>
          <w:color w:val="231F20"/>
          <w:spacing w:val="3"/>
        </w:rPr>
        <w:t xml:space="preserve">joint replacement (knee/ hip), cardiac surgery, dental surgery, </w:t>
      </w:r>
      <w:r>
        <w:rPr>
          <w:color w:val="231F20"/>
          <w:spacing w:val="2"/>
        </w:rPr>
        <w:t xml:space="preserve">and </w:t>
      </w:r>
      <w:r>
        <w:rPr>
          <w:color w:val="231F20"/>
          <w:spacing w:val="3"/>
        </w:rPr>
        <w:t xml:space="preserve">cosmetic surgeries. </w:t>
      </w:r>
      <w:r>
        <w:rPr>
          <w:color w:val="231F20"/>
          <w:spacing w:val="4"/>
        </w:rPr>
        <w:t xml:space="preserve">Individuals </w:t>
      </w:r>
      <w:r>
        <w:rPr>
          <w:color w:val="231F20"/>
          <w:spacing w:val="3"/>
        </w:rPr>
        <w:t xml:space="preserve">with rare genetic disorders </w:t>
      </w:r>
      <w:r>
        <w:rPr>
          <w:color w:val="231F20"/>
          <w:spacing w:val="2"/>
        </w:rPr>
        <w:t xml:space="preserve">may </w:t>
      </w:r>
      <w:r>
        <w:rPr>
          <w:color w:val="231F20"/>
          <w:spacing w:val="3"/>
        </w:rPr>
        <w:t xml:space="preserve">travel </w:t>
      </w:r>
      <w:r>
        <w:rPr>
          <w:color w:val="231F20"/>
        </w:rPr>
        <w:t xml:space="preserve">to </w:t>
      </w:r>
      <w:r>
        <w:rPr>
          <w:color w:val="231F20"/>
          <w:spacing w:val="3"/>
        </w:rPr>
        <w:t xml:space="preserve">another country where </w:t>
      </w:r>
      <w:r>
        <w:rPr>
          <w:color w:val="231F20"/>
          <w:spacing w:val="4"/>
        </w:rPr>
        <w:t xml:space="preserve">treatment </w:t>
      </w:r>
      <w:r>
        <w:rPr>
          <w:color w:val="231F20"/>
        </w:rPr>
        <w:t xml:space="preserve">of </w:t>
      </w:r>
      <w:r>
        <w:rPr>
          <w:color w:val="231F20"/>
          <w:spacing w:val="3"/>
        </w:rPr>
        <w:t xml:space="preserve">these conditions </w:t>
      </w:r>
      <w:r>
        <w:rPr>
          <w:color w:val="231F20"/>
        </w:rPr>
        <w:t xml:space="preserve">is </w:t>
      </w:r>
      <w:r>
        <w:rPr>
          <w:color w:val="231F20"/>
          <w:spacing w:val="3"/>
        </w:rPr>
        <w:t xml:space="preserve">better understood. However, virtually every type </w:t>
      </w:r>
      <w:r>
        <w:rPr>
          <w:color w:val="231F20"/>
          <w:spacing w:val="4"/>
        </w:rPr>
        <w:t xml:space="preserve">of </w:t>
      </w:r>
      <w:r>
        <w:rPr>
          <w:color w:val="231F20"/>
          <w:spacing w:val="3"/>
        </w:rPr>
        <w:t xml:space="preserve">health care, including psychiatry, alternative treatments, convalescent </w:t>
      </w:r>
      <w:r>
        <w:rPr>
          <w:color w:val="231F20"/>
          <w:spacing w:val="4"/>
        </w:rPr>
        <w:t xml:space="preserve">care </w:t>
      </w:r>
      <w:r>
        <w:rPr>
          <w:color w:val="231F20"/>
          <w:spacing w:val="2"/>
        </w:rPr>
        <w:t xml:space="preserve">and </w:t>
      </w:r>
      <w:r>
        <w:rPr>
          <w:color w:val="231F20"/>
          <w:spacing w:val="3"/>
        </w:rPr>
        <w:t xml:space="preserve">even burial services </w:t>
      </w:r>
      <w:r>
        <w:rPr>
          <w:color w:val="231F20"/>
          <w:spacing w:val="2"/>
        </w:rPr>
        <w:t xml:space="preserve">are </w:t>
      </w:r>
      <w:r>
        <w:rPr>
          <w:color w:val="231F20"/>
          <w:spacing w:val="3"/>
        </w:rPr>
        <w:t xml:space="preserve">available. Over </w:t>
      </w:r>
      <w:r>
        <w:rPr>
          <w:color w:val="231F20"/>
        </w:rPr>
        <w:t xml:space="preserve">50 </w:t>
      </w:r>
      <w:r>
        <w:rPr>
          <w:color w:val="231F20"/>
          <w:spacing w:val="3"/>
        </w:rPr>
        <w:t xml:space="preserve">countries have </w:t>
      </w:r>
      <w:r>
        <w:rPr>
          <w:color w:val="231F20"/>
          <w:spacing w:val="4"/>
        </w:rPr>
        <w:t>identifie</w:t>
      </w:r>
      <w:r>
        <w:rPr>
          <w:color w:val="231F20"/>
          <w:spacing w:val="4"/>
        </w:rPr>
        <w:t xml:space="preserve">d </w:t>
      </w:r>
      <w:r>
        <w:rPr>
          <w:color w:val="231F20"/>
          <w:spacing w:val="3"/>
        </w:rPr>
        <w:t xml:space="preserve">medical tourism </w:t>
      </w:r>
      <w:r>
        <w:rPr>
          <w:color w:val="231F20"/>
        </w:rPr>
        <w:t xml:space="preserve">as a </w:t>
      </w:r>
      <w:r>
        <w:rPr>
          <w:color w:val="231F20"/>
          <w:spacing w:val="3"/>
        </w:rPr>
        <w:t xml:space="preserve">national industry. However, accreditation </w:t>
      </w:r>
      <w:r>
        <w:rPr>
          <w:color w:val="231F20"/>
          <w:spacing w:val="2"/>
        </w:rPr>
        <w:t xml:space="preserve">and </w:t>
      </w:r>
      <w:r>
        <w:rPr>
          <w:color w:val="231F20"/>
          <w:spacing w:val="4"/>
        </w:rPr>
        <w:t xml:space="preserve">other </w:t>
      </w:r>
      <w:r>
        <w:rPr>
          <w:color w:val="231F20"/>
          <w:spacing w:val="3"/>
        </w:rPr>
        <w:t xml:space="preserve">measures </w:t>
      </w:r>
      <w:r>
        <w:rPr>
          <w:color w:val="231F20"/>
        </w:rPr>
        <w:t xml:space="preserve">of </w:t>
      </w:r>
      <w:r>
        <w:rPr>
          <w:color w:val="231F20"/>
          <w:spacing w:val="3"/>
        </w:rPr>
        <w:t xml:space="preserve">quality vary widely across </w:t>
      </w:r>
      <w:r>
        <w:rPr>
          <w:color w:val="231F20"/>
          <w:spacing w:val="2"/>
        </w:rPr>
        <w:t xml:space="preserve">the </w:t>
      </w:r>
      <w:r>
        <w:rPr>
          <w:color w:val="231F20"/>
          <w:spacing w:val="3"/>
        </w:rPr>
        <w:t xml:space="preserve">globe, </w:t>
      </w:r>
      <w:r>
        <w:rPr>
          <w:color w:val="231F20"/>
          <w:spacing w:val="2"/>
        </w:rPr>
        <w:t xml:space="preserve">and </w:t>
      </w:r>
      <w:r>
        <w:rPr>
          <w:color w:val="231F20"/>
          <w:spacing w:val="3"/>
        </w:rPr>
        <w:t xml:space="preserve">some </w:t>
      </w:r>
      <w:r>
        <w:rPr>
          <w:color w:val="231F20"/>
          <w:spacing w:val="4"/>
        </w:rPr>
        <w:t xml:space="preserve">destinations </w:t>
      </w:r>
      <w:r>
        <w:rPr>
          <w:color w:val="231F20"/>
          <w:spacing w:val="2"/>
        </w:rPr>
        <w:t xml:space="preserve">may </w:t>
      </w:r>
      <w:r>
        <w:rPr>
          <w:color w:val="231F20"/>
          <w:spacing w:val="3"/>
        </w:rPr>
        <w:t xml:space="preserve">become hazardous </w:t>
      </w:r>
      <w:r>
        <w:rPr>
          <w:color w:val="231F20"/>
        </w:rPr>
        <w:t xml:space="preserve">or </w:t>
      </w:r>
      <w:r>
        <w:rPr>
          <w:color w:val="231F20"/>
          <w:spacing w:val="3"/>
        </w:rPr>
        <w:t xml:space="preserve">even dangerous </w:t>
      </w:r>
      <w:r>
        <w:rPr>
          <w:color w:val="231F20"/>
          <w:spacing w:val="2"/>
        </w:rPr>
        <w:t xml:space="preserve">for </w:t>
      </w:r>
      <w:r>
        <w:rPr>
          <w:color w:val="231F20"/>
          <w:spacing w:val="3"/>
        </w:rPr>
        <w:t>medical</w:t>
      </w:r>
      <w:r>
        <w:rPr>
          <w:color w:val="231F20"/>
          <w:spacing w:val="62"/>
        </w:rPr>
        <w:t xml:space="preserve"> </w:t>
      </w:r>
      <w:r>
        <w:rPr>
          <w:color w:val="231F20"/>
          <w:spacing w:val="4"/>
        </w:rPr>
        <w:t>tourists.</w:t>
      </w:r>
    </w:p>
    <w:p w:rsidR="000D3991" w:rsidRDefault="000D3991">
      <w:pPr>
        <w:pStyle w:val="BodyText"/>
        <w:spacing w:before="4"/>
        <w:rPr>
          <w:sz w:val="29"/>
        </w:rPr>
      </w:pPr>
    </w:p>
    <w:p w:rsidR="000D3991" w:rsidRDefault="00D12952">
      <w:pPr>
        <w:pStyle w:val="Heading1"/>
        <w:jc w:val="both"/>
      </w:pPr>
      <w:r>
        <w:rPr>
          <w:color w:val="231F20"/>
        </w:rPr>
        <w:t>MICE Tourism</w:t>
      </w:r>
    </w:p>
    <w:p w:rsidR="000D3991" w:rsidRDefault="000D3991">
      <w:pPr>
        <w:pStyle w:val="BodyText"/>
        <w:spacing w:before="7"/>
        <w:rPr>
          <w:rFonts w:ascii="Times New Roman"/>
          <w:b/>
          <w:sz w:val="38"/>
        </w:rPr>
      </w:pPr>
    </w:p>
    <w:p w:rsidR="000D3991" w:rsidRDefault="00D12952">
      <w:pPr>
        <w:spacing w:line="300" w:lineRule="auto"/>
        <w:ind w:left="117" w:right="2210" w:firstLine="720"/>
        <w:jc w:val="both"/>
        <w:rPr>
          <w:sz w:val="24"/>
        </w:rPr>
      </w:pPr>
      <w:r>
        <w:rPr>
          <w:rFonts w:ascii="Times New Roman"/>
          <w:b/>
          <w:color w:val="231F20"/>
          <w:spacing w:val="3"/>
          <w:sz w:val="24"/>
        </w:rPr>
        <w:t>Meetings, incentives, conferences</w:t>
      </w:r>
      <w:r>
        <w:rPr>
          <w:rFonts w:ascii="Times New Roman"/>
          <w:b/>
          <w:color w:val="231F20"/>
          <w:spacing w:val="3"/>
          <w:sz w:val="24"/>
        </w:rPr>
        <w:t xml:space="preserve">, </w:t>
      </w:r>
      <w:r>
        <w:rPr>
          <w:rFonts w:ascii="Times New Roman"/>
          <w:b/>
          <w:color w:val="231F20"/>
          <w:spacing w:val="2"/>
          <w:sz w:val="24"/>
        </w:rPr>
        <w:t xml:space="preserve">and </w:t>
      </w:r>
      <w:r>
        <w:rPr>
          <w:rFonts w:ascii="Times New Roman"/>
          <w:b/>
          <w:color w:val="231F20"/>
          <w:spacing w:val="3"/>
          <w:sz w:val="24"/>
        </w:rPr>
        <w:t>exhibitions</w:t>
      </w:r>
      <w:r>
        <w:rPr>
          <w:color w:val="231F20"/>
          <w:spacing w:val="3"/>
          <w:sz w:val="24"/>
        </w:rPr>
        <w:t xml:space="preserve">. MICE </w:t>
      </w:r>
      <w:r>
        <w:rPr>
          <w:color w:val="231F20"/>
          <w:spacing w:val="4"/>
          <w:sz w:val="24"/>
        </w:rPr>
        <w:t xml:space="preserve">is </w:t>
      </w:r>
      <w:r>
        <w:rPr>
          <w:color w:val="231F20"/>
          <w:spacing w:val="3"/>
          <w:sz w:val="24"/>
        </w:rPr>
        <w:t xml:space="preserve">used </w:t>
      </w:r>
      <w:r>
        <w:rPr>
          <w:color w:val="231F20"/>
          <w:sz w:val="24"/>
        </w:rPr>
        <w:t xml:space="preserve">to </w:t>
      </w:r>
      <w:r>
        <w:rPr>
          <w:color w:val="231F20"/>
          <w:spacing w:val="3"/>
          <w:sz w:val="24"/>
        </w:rPr>
        <w:t xml:space="preserve">refer </w:t>
      </w:r>
      <w:r>
        <w:rPr>
          <w:color w:val="231F20"/>
          <w:sz w:val="24"/>
        </w:rPr>
        <w:t xml:space="preserve">to a </w:t>
      </w:r>
      <w:r>
        <w:rPr>
          <w:color w:val="231F20"/>
          <w:spacing w:val="3"/>
          <w:sz w:val="24"/>
        </w:rPr>
        <w:t xml:space="preserve">particular type </w:t>
      </w:r>
      <w:r>
        <w:rPr>
          <w:color w:val="231F20"/>
          <w:sz w:val="24"/>
        </w:rPr>
        <w:t xml:space="preserve">of </w:t>
      </w:r>
      <w:r>
        <w:rPr>
          <w:color w:val="231F20"/>
          <w:spacing w:val="3"/>
          <w:sz w:val="24"/>
        </w:rPr>
        <w:t xml:space="preserve">tourism </w:t>
      </w:r>
      <w:r>
        <w:rPr>
          <w:color w:val="231F20"/>
          <w:sz w:val="24"/>
        </w:rPr>
        <w:t xml:space="preserve">in </w:t>
      </w:r>
      <w:r>
        <w:rPr>
          <w:color w:val="231F20"/>
          <w:spacing w:val="3"/>
          <w:sz w:val="24"/>
        </w:rPr>
        <w:t xml:space="preserve">which large groups, </w:t>
      </w:r>
      <w:r>
        <w:rPr>
          <w:color w:val="231F20"/>
          <w:spacing w:val="4"/>
          <w:sz w:val="24"/>
        </w:rPr>
        <w:t xml:space="preserve">usually </w:t>
      </w:r>
      <w:r>
        <w:rPr>
          <w:color w:val="231F20"/>
          <w:spacing w:val="3"/>
          <w:sz w:val="24"/>
        </w:rPr>
        <w:t xml:space="preserve">planned well </w:t>
      </w:r>
      <w:r>
        <w:rPr>
          <w:color w:val="231F20"/>
          <w:sz w:val="24"/>
        </w:rPr>
        <w:t xml:space="preserve">in </w:t>
      </w:r>
      <w:r>
        <w:rPr>
          <w:color w:val="231F20"/>
          <w:spacing w:val="3"/>
          <w:sz w:val="24"/>
        </w:rPr>
        <w:t xml:space="preserve">advance, </w:t>
      </w:r>
      <w:r>
        <w:rPr>
          <w:color w:val="231F20"/>
          <w:spacing w:val="2"/>
          <w:sz w:val="24"/>
        </w:rPr>
        <w:t xml:space="preserve">are </w:t>
      </w:r>
      <w:r>
        <w:rPr>
          <w:color w:val="231F20"/>
          <w:spacing w:val="3"/>
          <w:sz w:val="24"/>
        </w:rPr>
        <w:t xml:space="preserve">brought together </w:t>
      </w:r>
      <w:r>
        <w:rPr>
          <w:color w:val="231F20"/>
          <w:spacing w:val="2"/>
          <w:sz w:val="24"/>
        </w:rPr>
        <w:t xml:space="preserve">for </w:t>
      </w:r>
      <w:r>
        <w:rPr>
          <w:color w:val="231F20"/>
          <w:spacing w:val="3"/>
          <w:sz w:val="24"/>
        </w:rPr>
        <w:t>some particular</w:t>
      </w:r>
      <w:r>
        <w:rPr>
          <w:color w:val="231F20"/>
          <w:spacing w:val="16"/>
          <w:sz w:val="24"/>
        </w:rPr>
        <w:t xml:space="preserve"> </w:t>
      </w:r>
      <w:r>
        <w:rPr>
          <w:color w:val="231F20"/>
          <w:spacing w:val="4"/>
          <w:sz w:val="24"/>
        </w:rPr>
        <w:t>purpose.</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pPr>
        <w:pStyle w:val="BodyText"/>
        <w:spacing w:before="114" w:line="300" w:lineRule="auto"/>
        <w:ind w:left="1818" w:right="509"/>
        <w:jc w:val="both"/>
      </w:pPr>
      <w:r>
        <w:lastRenderedPageBreak/>
        <w:pict>
          <v:line id="_x0000_s1267" style="position:absolute;left:0;text-align:left;z-index:15778304;mso-position-horizontal-relative:page;mso-position-vertical-relative:page" from="148.45pt,69.45pt" to="148.45pt,771pt" strokecolor="#d7d9da" strokeweight="5pt">
            <w10:wrap anchorx="page" anchory="page"/>
          </v:line>
        </w:pict>
      </w:r>
      <w:r w:rsidR="00D12952">
        <w:rPr>
          <w:color w:val="231F20"/>
          <w:spacing w:val="3"/>
          <w:w w:val="105"/>
        </w:rPr>
        <w:t>Recently,</w:t>
      </w:r>
      <w:r w:rsidR="00D12952">
        <w:rPr>
          <w:color w:val="231F20"/>
          <w:spacing w:val="-31"/>
          <w:w w:val="105"/>
        </w:rPr>
        <w:t xml:space="preserve"> </w:t>
      </w:r>
      <w:r w:rsidR="00D12952">
        <w:rPr>
          <w:color w:val="231F20"/>
          <w:spacing w:val="3"/>
          <w:w w:val="105"/>
        </w:rPr>
        <w:t>there</w:t>
      </w:r>
      <w:r w:rsidR="00D12952">
        <w:rPr>
          <w:color w:val="231F20"/>
          <w:spacing w:val="-30"/>
          <w:w w:val="105"/>
        </w:rPr>
        <w:t xml:space="preserve"> </w:t>
      </w:r>
      <w:r w:rsidR="00D12952">
        <w:rPr>
          <w:color w:val="231F20"/>
          <w:spacing w:val="2"/>
          <w:w w:val="105"/>
        </w:rPr>
        <w:t>has</w:t>
      </w:r>
      <w:r w:rsidR="00D12952">
        <w:rPr>
          <w:color w:val="231F20"/>
          <w:spacing w:val="-30"/>
          <w:w w:val="105"/>
        </w:rPr>
        <w:t xml:space="preserve"> </w:t>
      </w:r>
      <w:r w:rsidR="00D12952">
        <w:rPr>
          <w:color w:val="231F20"/>
          <w:spacing w:val="3"/>
          <w:w w:val="105"/>
        </w:rPr>
        <w:t>been</w:t>
      </w:r>
      <w:r w:rsidR="00D12952">
        <w:rPr>
          <w:color w:val="231F20"/>
          <w:spacing w:val="-30"/>
          <w:w w:val="105"/>
        </w:rPr>
        <w:t xml:space="preserve"> </w:t>
      </w:r>
      <w:r w:rsidR="00D12952">
        <w:rPr>
          <w:color w:val="231F20"/>
          <w:w w:val="105"/>
        </w:rPr>
        <w:t>an</w:t>
      </w:r>
      <w:r w:rsidR="00D12952">
        <w:rPr>
          <w:color w:val="231F20"/>
          <w:spacing w:val="-30"/>
          <w:w w:val="105"/>
        </w:rPr>
        <w:t xml:space="preserve"> </w:t>
      </w:r>
      <w:r w:rsidR="00D12952">
        <w:rPr>
          <w:color w:val="231F20"/>
          <w:spacing w:val="3"/>
          <w:w w:val="105"/>
        </w:rPr>
        <w:t>industry</w:t>
      </w:r>
      <w:r w:rsidR="00D12952">
        <w:rPr>
          <w:color w:val="231F20"/>
          <w:spacing w:val="-30"/>
          <w:w w:val="105"/>
        </w:rPr>
        <w:t xml:space="preserve"> </w:t>
      </w:r>
      <w:r w:rsidR="00D12952">
        <w:rPr>
          <w:color w:val="231F20"/>
          <w:spacing w:val="3"/>
          <w:w w:val="105"/>
        </w:rPr>
        <w:t>trend</w:t>
      </w:r>
      <w:r w:rsidR="00D12952">
        <w:rPr>
          <w:color w:val="231F20"/>
          <w:spacing w:val="-31"/>
          <w:w w:val="105"/>
        </w:rPr>
        <w:t xml:space="preserve"> </w:t>
      </w:r>
      <w:r w:rsidR="00D12952">
        <w:rPr>
          <w:color w:val="231F20"/>
          <w:spacing w:val="3"/>
          <w:w w:val="105"/>
        </w:rPr>
        <w:t>towards</w:t>
      </w:r>
      <w:r w:rsidR="00D12952">
        <w:rPr>
          <w:color w:val="231F20"/>
          <w:spacing w:val="-30"/>
          <w:w w:val="105"/>
        </w:rPr>
        <w:t xml:space="preserve"> </w:t>
      </w:r>
      <w:r w:rsidR="00D12952">
        <w:rPr>
          <w:color w:val="231F20"/>
          <w:spacing w:val="3"/>
          <w:w w:val="105"/>
        </w:rPr>
        <w:t>using</w:t>
      </w:r>
      <w:r w:rsidR="00D12952">
        <w:rPr>
          <w:color w:val="231F20"/>
          <w:spacing w:val="-30"/>
          <w:w w:val="105"/>
        </w:rPr>
        <w:t xml:space="preserve"> </w:t>
      </w:r>
      <w:r w:rsidR="00D12952">
        <w:rPr>
          <w:color w:val="231F20"/>
          <w:spacing w:val="2"/>
          <w:w w:val="105"/>
        </w:rPr>
        <w:t>the</w:t>
      </w:r>
      <w:r w:rsidR="00D12952">
        <w:rPr>
          <w:color w:val="231F20"/>
          <w:spacing w:val="-30"/>
          <w:w w:val="105"/>
        </w:rPr>
        <w:t xml:space="preserve"> </w:t>
      </w:r>
      <w:r w:rsidR="00D12952">
        <w:rPr>
          <w:color w:val="231F20"/>
          <w:spacing w:val="3"/>
          <w:w w:val="105"/>
        </w:rPr>
        <w:t>term</w:t>
      </w:r>
      <w:r w:rsidR="00D12952">
        <w:rPr>
          <w:color w:val="231F20"/>
          <w:spacing w:val="-30"/>
          <w:w w:val="105"/>
        </w:rPr>
        <w:t xml:space="preserve"> </w:t>
      </w:r>
      <w:r w:rsidR="00D12952">
        <w:rPr>
          <w:rFonts w:ascii="Times New Roman" w:hAnsi="Times New Roman"/>
          <w:i/>
          <w:color w:val="231F20"/>
          <w:spacing w:val="4"/>
          <w:w w:val="105"/>
        </w:rPr>
        <w:t xml:space="preserve">meetings </w:t>
      </w:r>
      <w:r w:rsidR="00D12952">
        <w:rPr>
          <w:rFonts w:ascii="Times New Roman" w:hAnsi="Times New Roman"/>
          <w:i/>
          <w:color w:val="231F20"/>
          <w:spacing w:val="3"/>
          <w:w w:val="105"/>
        </w:rPr>
        <w:t>industry</w:t>
      </w:r>
      <w:r w:rsidR="00D12952">
        <w:rPr>
          <w:rFonts w:ascii="Times New Roman" w:hAnsi="Times New Roman"/>
          <w:i/>
          <w:color w:val="231F20"/>
          <w:spacing w:val="-7"/>
          <w:w w:val="105"/>
        </w:rPr>
        <w:t xml:space="preserve"> </w:t>
      </w:r>
      <w:r w:rsidR="00D12952">
        <w:rPr>
          <w:color w:val="231F20"/>
          <w:w w:val="105"/>
        </w:rPr>
        <w:t>to</w:t>
      </w:r>
      <w:r w:rsidR="00D12952">
        <w:rPr>
          <w:color w:val="231F20"/>
          <w:spacing w:val="-6"/>
          <w:w w:val="105"/>
        </w:rPr>
        <w:t xml:space="preserve"> </w:t>
      </w:r>
      <w:r w:rsidR="00D12952">
        <w:rPr>
          <w:color w:val="231F20"/>
          <w:spacing w:val="3"/>
          <w:w w:val="105"/>
        </w:rPr>
        <w:t>avoid</w:t>
      </w:r>
      <w:r w:rsidR="00D12952">
        <w:rPr>
          <w:color w:val="231F20"/>
          <w:spacing w:val="-7"/>
          <w:w w:val="105"/>
        </w:rPr>
        <w:t xml:space="preserve"> </w:t>
      </w:r>
      <w:r w:rsidR="00D12952">
        <w:rPr>
          <w:color w:val="231F20"/>
          <w:spacing w:val="3"/>
          <w:w w:val="105"/>
        </w:rPr>
        <w:t>confusion</w:t>
      </w:r>
      <w:r w:rsidR="00D12952">
        <w:rPr>
          <w:color w:val="231F20"/>
          <w:spacing w:val="-6"/>
          <w:w w:val="105"/>
        </w:rPr>
        <w:t xml:space="preserve"> </w:t>
      </w:r>
      <w:r w:rsidR="00D12952">
        <w:rPr>
          <w:color w:val="231F20"/>
          <w:spacing w:val="3"/>
          <w:w w:val="105"/>
        </w:rPr>
        <w:t>from</w:t>
      </w:r>
      <w:r w:rsidR="00D12952">
        <w:rPr>
          <w:color w:val="231F20"/>
          <w:spacing w:val="-6"/>
          <w:w w:val="105"/>
        </w:rPr>
        <w:t xml:space="preserve"> </w:t>
      </w:r>
      <w:r w:rsidR="00D12952">
        <w:rPr>
          <w:color w:val="231F20"/>
          <w:spacing w:val="2"/>
          <w:w w:val="105"/>
        </w:rPr>
        <w:t>the</w:t>
      </w:r>
      <w:r w:rsidR="00D12952">
        <w:rPr>
          <w:color w:val="231F20"/>
          <w:spacing w:val="-7"/>
          <w:w w:val="105"/>
        </w:rPr>
        <w:t xml:space="preserve"> </w:t>
      </w:r>
      <w:r w:rsidR="00D12952">
        <w:rPr>
          <w:color w:val="231F20"/>
          <w:spacing w:val="3"/>
          <w:w w:val="105"/>
        </w:rPr>
        <w:t>acronym.</w:t>
      </w:r>
      <w:r w:rsidR="00D12952">
        <w:rPr>
          <w:color w:val="231F20"/>
          <w:spacing w:val="-6"/>
          <w:w w:val="105"/>
        </w:rPr>
        <w:t xml:space="preserve"> </w:t>
      </w:r>
      <w:r w:rsidR="00D12952">
        <w:rPr>
          <w:color w:val="231F20"/>
          <w:spacing w:val="3"/>
          <w:w w:val="105"/>
        </w:rPr>
        <w:t>Other</w:t>
      </w:r>
      <w:r w:rsidR="00D12952">
        <w:rPr>
          <w:color w:val="231F20"/>
          <w:spacing w:val="-6"/>
          <w:w w:val="105"/>
        </w:rPr>
        <w:t xml:space="preserve"> </w:t>
      </w:r>
      <w:r w:rsidR="00D12952">
        <w:rPr>
          <w:color w:val="231F20"/>
          <w:spacing w:val="3"/>
          <w:w w:val="105"/>
        </w:rPr>
        <w:t>industry</w:t>
      </w:r>
      <w:r w:rsidR="00D12952">
        <w:rPr>
          <w:color w:val="231F20"/>
          <w:spacing w:val="-7"/>
          <w:w w:val="105"/>
        </w:rPr>
        <w:t xml:space="preserve"> </w:t>
      </w:r>
      <w:r w:rsidR="00D12952">
        <w:rPr>
          <w:color w:val="231F20"/>
          <w:spacing w:val="4"/>
          <w:w w:val="105"/>
        </w:rPr>
        <w:t xml:space="preserve">educators </w:t>
      </w:r>
      <w:r w:rsidR="00D12952">
        <w:rPr>
          <w:color w:val="231F20"/>
          <w:spacing w:val="2"/>
          <w:w w:val="105"/>
        </w:rPr>
        <w:t xml:space="preserve">are </w:t>
      </w:r>
      <w:r w:rsidR="00D12952">
        <w:rPr>
          <w:color w:val="231F20"/>
          <w:spacing w:val="3"/>
          <w:w w:val="105"/>
        </w:rPr>
        <w:t xml:space="preserve">recommending </w:t>
      </w:r>
      <w:r w:rsidR="00D12952">
        <w:rPr>
          <w:color w:val="231F20"/>
          <w:spacing w:val="2"/>
          <w:w w:val="105"/>
        </w:rPr>
        <w:t xml:space="preserve">the use </w:t>
      </w:r>
      <w:r w:rsidR="00D12952">
        <w:rPr>
          <w:color w:val="231F20"/>
          <w:w w:val="105"/>
        </w:rPr>
        <w:t xml:space="preserve">of </w:t>
      </w:r>
      <w:r w:rsidR="00D12952">
        <w:rPr>
          <w:color w:val="231F20"/>
          <w:spacing w:val="3"/>
          <w:w w:val="105"/>
        </w:rPr>
        <w:t xml:space="preserve">“Events Industry” </w:t>
      </w:r>
      <w:r w:rsidR="00D12952">
        <w:rPr>
          <w:color w:val="231F20"/>
          <w:w w:val="105"/>
        </w:rPr>
        <w:t xml:space="preserve">to be an </w:t>
      </w:r>
      <w:r w:rsidR="00D12952">
        <w:rPr>
          <w:color w:val="231F20"/>
          <w:spacing w:val="3"/>
          <w:w w:val="105"/>
        </w:rPr>
        <w:t xml:space="preserve">umbrella </w:t>
      </w:r>
      <w:r w:rsidR="00D12952">
        <w:rPr>
          <w:color w:val="231F20"/>
          <w:spacing w:val="4"/>
          <w:w w:val="105"/>
        </w:rPr>
        <w:t xml:space="preserve">term </w:t>
      </w:r>
      <w:r w:rsidR="00D12952">
        <w:rPr>
          <w:color w:val="231F20"/>
          <w:spacing w:val="2"/>
          <w:w w:val="105"/>
        </w:rPr>
        <w:t>for</w:t>
      </w:r>
      <w:r w:rsidR="00D12952">
        <w:rPr>
          <w:color w:val="231F20"/>
          <w:spacing w:val="-21"/>
          <w:w w:val="105"/>
        </w:rPr>
        <w:t xml:space="preserve"> </w:t>
      </w:r>
      <w:r w:rsidR="00D12952">
        <w:rPr>
          <w:color w:val="231F20"/>
          <w:spacing w:val="2"/>
          <w:w w:val="105"/>
        </w:rPr>
        <w:t>the</w:t>
      </w:r>
      <w:r w:rsidR="00D12952">
        <w:rPr>
          <w:color w:val="231F20"/>
          <w:spacing w:val="-21"/>
          <w:w w:val="105"/>
        </w:rPr>
        <w:t xml:space="preserve"> </w:t>
      </w:r>
      <w:r w:rsidR="00D12952">
        <w:rPr>
          <w:color w:val="231F20"/>
          <w:spacing w:val="3"/>
          <w:w w:val="105"/>
        </w:rPr>
        <w:t>vast</w:t>
      </w:r>
      <w:r w:rsidR="00D12952">
        <w:rPr>
          <w:color w:val="231F20"/>
          <w:spacing w:val="-22"/>
          <w:w w:val="105"/>
        </w:rPr>
        <w:t xml:space="preserve"> </w:t>
      </w:r>
      <w:r w:rsidR="00D12952">
        <w:rPr>
          <w:color w:val="231F20"/>
          <w:spacing w:val="3"/>
          <w:w w:val="105"/>
        </w:rPr>
        <w:t>scope</w:t>
      </w:r>
      <w:r w:rsidR="00D12952">
        <w:rPr>
          <w:color w:val="231F20"/>
          <w:spacing w:val="-21"/>
          <w:w w:val="105"/>
        </w:rPr>
        <w:t xml:space="preserve"> </w:t>
      </w:r>
      <w:r w:rsidR="00D12952">
        <w:rPr>
          <w:color w:val="231F20"/>
          <w:w w:val="105"/>
        </w:rPr>
        <w:t>of</w:t>
      </w:r>
      <w:r w:rsidR="00D12952">
        <w:rPr>
          <w:color w:val="231F20"/>
          <w:spacing w:val="-21"/>
          <w:w w:val="105"/>
        </w:rPr>
        <w:t xml:space="preserve"> </w:t>
      </w:r>
      <w:r w:rsidR="00D12952">
        <w:rPr>
          <w:color w:val="231F20"/>
          <w:spacing w:val="2"/>
          <w:w w:val="105"/>
        </w:rPr>
        <w:t>the</w:t>
      </w:r>
      <w:r w:rsidR="00D12952">
        <w:rPr>
          <w:color w:val="231F20"/>
          <w:spacing w:val="-21"/>
          <w:w w:val="105"/>
        </w:rPr>
        <w:t xml:space="preserve"> </w:t>
      </w:r>
      <w:r w:rsidR="00D12952">
        <w:rPr>
          <w:color w:val="231F20"/>
          <w:spacing w:val="3"/>
          <w:w w:val="105"/>
        </w:rPr>
        <w:t>meeting</w:t>
      </w:r>
      <w:r w:rsidR="00D12952">
        <w:rPr>
          <w:color w:val="231F20"/>
          <w:spacing w:val="-21"/>
          <w:w w:val="105"/>
        </w:rPr>
        <w:t xml:space="preserve"> </w:t>
      </w:r>
      <w:r w:rsidR="00D12952">
        <w:rPr>
          <w:color w:val="231F20"/>
          <w:spacing w:val="2"/>
          <w:w w:val="105"/>
        </w:rPr>
        <w:t>and</w:t>
      </w:r>
      <w:r w:rsidR="00D12952">
        <w:rPr>
          <w:color w:val="231F20"/>
          <w:spacing w:val="-21"/>
          <w:w w:val="105"/>
        </w:rPr>
        <w:t xml:space="preserve"> </w:t>
      </w:r>
      <w:r w:rsidR="00D12952">
        <w:rPr>
          <w:color w:val="231F20"/>
          <w:spacing w:val="3"/>
          <w:w w:val="105"/>
        </w:rPr>
        <w:t>events</w:t>
      </w:r>
      <w:r w:rsidR="00D12952">
        <w:rPr>
          <w:color w:val="231F20"/>
          <w:spacing w:val="-21"/>
          <w:w w:val="105"/>
        </w:rPr>
        <w:t xml:space="preserve"> </w:t>
      </w:r>
      <w:r w:rsidR="00D12952">
        <w:rPr>
          <w:color w:val="231F20"/>
          <w:spacing w:val="3"/>
          <w:w w:val="105"/>
        </w:rPr>
        <w:t>profession.</w:t>
      </w:r>
      <w:r w:rsidR="00D12952">
        <w:rPr>
          <w:color w:val="231F20"/>
          <w:spacing w:val="-21"/>
          <w:w w:val="105"/>
        </w:rPr>
        <w:t xml:space="preserve"> </w:t>
      </w:r>
      <w:r w:rsidR="00D12952">
        <w:rPr>
          <w:color w:val="231F20"/>
          <w:spacing w:val="3"/>
          <w:w w:val="105"/>
        </w:rPr>
        <w:t>Most</w:t>
      </w:r>
      <w:r w:rsidR="00D12952">
        <w:rPr>
          <w:color w:val="231F20"/>
          <w:spacing w:val="-21"/>
          <w:w w:val="105"/>
        </w:rPr>
        <w:t xml:space="preserve"> </w:t>
      </w:r>
      <w:r w:rsidR="00D12952">
        <w:rPr>
          <w:color w:val="231F20"/>
          <w:spacing w:val="4"/>
          <w:w w:val="105"/>
        </w:rPr>
        <w:t xml:space="preserve">components </w:t>
      </w:r>
      <w:r w:rsidR="00D12952">
        <w:rPr>
          <w:color w:val="231F20"/>
          <w:w w:val="105"/>
        </w:rPr>
        <w:t xml:space="preserve">of </w:t>
      </w:r>
      <w:r w:rsidR="00D12952">
        <w:rPr>
          <w:color w:val="231F20"/>
          <w:spacing w:val="3"/>
          <w:w w:val="105"/>
        </w:rPr>
        <w:t xml:space="preserve">MICE </w:t>
      </w:r>
      <w:r w:rsidR="00D12952">
        <w:rPr>
          <w:color w:val="231F20"/>
          <w:spacing w:val="2"/>
          <w:w w:val="105"/>
        </w:rPr>
        <w:t xml:space="preserve">are </w:t>
      </w:r>
      <w:r w:rsidR="00D12952">
        <w:rPr>
          <w:color w:val="231F20"/>
          <w:spacing w:val="3"/>
          <w:w w:val="105"/>
        </w:rPr>
        <w:t xml:space="preserve">well understood, perhaps with </w:t>
      </w:r>
      <w:r w:rsidR="00D12952">
        <w:rPr>
          <w:color w:val="231F20"/>
          <w:spacing w:val="2"/>
          <w:w w:val="105"/>
        </w:rPr>
        <w:t xml:space="preserve">the </w:t>
      </w:r>
      <w:r w:rsidR="00D12952">
        <w:rPr>
          <w:color w:val="231F20"/>
          <w:spacing w:val="3"/>
          <w:w w:val="105"/>
        </w:rPr>
        <w:t xml:space="preserve">exception </w:t>
      </w:r>
      <w:r w:rsidR="00D12952">
        <w:rPr>
          <w:color w:val="231F20"/>
          <w:w w:val="105"/>
        </w:rPr>
        <w:t xml:space="preserve">of </w:t>
      </w:r>
      <w:r w:rsidR="00D12952">
        <w:rPr>
          <w:color w:val="231F20"/>
          <w:spacing w:val="4"/>
          <w:w w:val="105"/>
        </w:rPr>
        <w:t xml:space="preserve">incentives. </w:t>
      </w:r>
      <w:r w:rsidR="00D12952">
        <w:rPr>
          <w:color w:val="231F20"/>
          <w:spacing w:val="3"/>
          <w:w w:val="105"/>
        </w:rPr>
        <w:t xml:space="preserve">Incentive tourism </w:t>
      </w:r>
      <w:r w:rsidR="00D12952">
        <w:rPr>
          <w:color w:val="231F20"/>
          <w:w w:val="105"/>
        </w:rPr>
        <w:t xml:space="preserve">is </w:t>
      </w:r>
      <w:r w:rsidR="00D12952">
        <w:rPr>
          <w:color w:val="231F20"/>
          <w:spacing w:val="3"/>
          <w:w w:val="105"/>
        </w:rPr>
        <w:t xml:space="preserve">usually undertaken </w:t>
      </w:r>
      <w:r w:rsidR="00D12952">
        <w:rPr>
          <w:color w:val="231F20"/>
          <w:w w:val="105"/>
        </w:rPr>
        <w:t xml:space="preserve">as a </w:t>
      </w:r>
      <w:r w:rsidR="00D12952">
        <w:rPr>
          <w:color w:val="231F20"/>
          <w:spacing w:val="3"/>
          <w:w w:val="105"/>
        </w:rPr>
        <w:t xml:space="preserve">type </w:t>
      </w:r>
      <w:r w:rsidR="00D12952">
        <w:rPr>
          <w:color w:val="231F20"/>
          <w:w w:val="105"/>
        </w:rPr>
        <w:t xml:space="preserve">of </w:t>
      </w:r>
      <w:r w:rsidR="00D12952">
        <w:rPr>
          <w:color w:val="231F20"/>
          <w:spacing w:val="3"/>
          <w:w w:val="105"/>
        </w:rPr>
        <w:t xml:space="preserve">employee </w:t>
      </w:r>
      <w:r w:rsidR="00D12952">
        <w:rPr>
          <w:color w:val="231F20"/>
          <w:spacing w:val="4"/>
          <w:w w:val="105"/>
        </w:rPr>
        <w:t xml:space="preserve">reward </w:t>
      </w:r>
      <w:r w:rsidR="00D12952">
        <w:rPr>
          <w:color w:val="231F20"/>
          <w:w w:val="105"/>
        </w:rPr>
        <w:t xml:space="preserve">by a </w:t>
      </w:r>
      <w:r w:rsidR="00D12952">
        <w:rPr>
          <w:color w:val="231F20"/>
          <w:spacing w:val="3"/>
          <w:w w:val="105"/>
        </w:rPr>
        <w:t xml:space="preserve">company </w:t>
      </w:r>
      <w:r w:rsidR="00D12952">
        <w:rPr>
          <w:color w:val="231F20"/>
          <w:w w:val="105"/>
        </w:rPr>
        <w:t xml:space="preserve">or </w:t>
      </w:r>
      <w:r w:rsidR="00D12952">
        <w:rPr>
          <w:color w:val="231F20"/>
          <w:spacing w:val="3"/>
          <w:w w:val="105"/>
        </w:rPr>
        <w:t xml:space="preserve">institution </w:t>
      </w:r>
      <w:r w:rsidR="00D12952">
        <w:rPr>
          <w:color w:val="231F20"/>
          <w:spacing w:val="2"/>
          <w:w w:val="105"/>
        </w:rPr>
        <w:t xml:space="preserve">for </w:t>
      </w:r>
      <w:r w:rsidR="00D12952">
        <w:rPr>
          <w:color w:val="231F20"/>
          <w:spacing w:val="3"/>
          <w:w w:val="105"/>
        </w:rPr>
        <w:t xml:space="preserve">targets </w:t>
      </w:r>
      <w:r w:rsidR="00D12952">
        <w:rPr>
          <w:color w:val="231F20"/>
          <w:spacing w:val="2"/>
          <w:w w:val="105"/>
        </w:rPr>
        <w:t xml:space="preserve">met </w:t>
      </w:r>
      <w:r w:rsidR="00D12952">
        <w:rPr>
          <w:color w:val="231F20"/>
          <w:w w:val="105"/>
        </w:rPr>
        <w:t xml:space="preserve">or </w:t>
      </w:r>
      <w:r w:rsidR="00D12952">
        <w:rPr>
          <w:color w:val="231F20"/>
          <w:spacing w:val="3"/>
          <w:w w:val="105"/>
        </w:rPr>
        <w:t xml:space="preserve">exceeded, </w:t>
      </w:r>
      <w:r w:rsidR="00D12952">
        <w:rPr>
          <w:color w:val="231F20"/>
          <w:w w:val="105"/>
        </w:rPr>
        <w:t xml:space="preserve">or a </w:t>
      </w:r>
      <w:r w:rsidR="00D12952">
        <w:rPr>
          <w:color w:val="231F20"/>
          <w:spacing w:val="2"/>
          <w:w w:val="105"/>
        </w:rPr>
        <w:t xml:space="preserve">job </w:t>
      </w:r>
      <w:r w:rsidR="00D12952">
        <w:rPr>
          <w:color w:val="231F20"/>
          <w:spacing w:val="4"/>
          <w:w w:val="105"/>
        </w:rPr>
        <w:t xml:space="preserve">well </w:t>
      </w:r>
      <w:r w:rsidR="00D12952">
        <w:rPr>
          <w:color w:val="231F20"/>
          <w:spacing w:val="3"/>
          <w:w w:val="105"/>
        </w:rPr>
        <w:t xml:space="preserve">done. Unlike </w:t>
      </w:r>
      <w:r w:rsidR="00D12952">
        <w:rPr>
          <w:color w:val="231F20"/>
          <w:spacing w:val="2"/>
          <w:w w:val="105"/>
        </w:rPr>
        <w:t xml:space="preserve">the </w:t>
      </w:r>
      <w:r w:rsidR="00D12952">
        <w:rPr>
          <w:color w:val="231F20"/>
          <w:spacing w:val="3"/>
          <w:w w:val="105"/>
        </w:rPr>
        <w:t xml:space="preserve">other types </w:t>
      </w:r>
      <w:r w:rsidR="00D12952">
        <w:rPr>
          <w:color w:val="231F20"/>
          <w:w w:val="105"/>
        </w:rPr>
        <w:t xml:space="preserve">of </w:t>
      </w:r>
      <w:r w:rsidR="00D12952">
        <w:rPr>
          <w:color w:val="231F20"/>
          <w:spacing w:val="3"/>
          <w:w w:val="105"/>
        </w:rPr>
        <w:t xml:space="preserve">MICE tourism, incentive tourism </w:t>
      </w:r>
      <w:r w:rsidR="00D12952">
        <w:rPr>
          <w:color w:val="231F20"/>
          <w:spacing w:val="4"/>
          <w:w w:val="105"/>
        </w:rPr>
        <w:t>is</w:t>
      </w:r>
      <w:r w:rsidR="00D12952">
        <w:rPr>
          <w:color w:val="231F20"/>
          <w:spacing w:val="71"/>
          <w:w w:val="105"/>
        </w:rPr>
        <w:t xml:space="preserve"> </w:t>
      </w:r>
      <w:r w:rsidR="00D12952">
        <w:rPr>
          <w:color w:val="231F20"/>
          <w:spacing w:val="3"/>
          <w:w w:val="105"/>
        </w:rPr>
        <w:t xml:space="preserve">usually conducted purely </w:t>
      </w:r>
      <w:r w:rsidR="00D12952">
        <w:rPr>
          <w:color w:val="231F20"/>
          <w:spacing w:val="2"/>
          <w:w w:val="105"/>
        </w:rPr>
        <w:t xml:space="preserve">for </w:t>
      </w:r>
      <w:r w:rsidR="00D12952">
        <w:rPr>
          <w:color w:val="231F20"/>
          <w:spacing w:val="3"/>
          <w:w w:val="105"/>
        </w:rPr>
        <w:t xml:space="preserve">entertainment, rather than professional </w:t>
      </w:r>
      <w:r w:rsidR="00D12952">
        <w:rPr>
          <w:color w:val="231F20"/>
          <w:spacing w:val="4"/>
          <w:w w:val="105"/>
        </w:rPr>
        <w:t xml:space="preserve">or </w:t>
      </w:r>
      <w:r w:rsidR="00D12952">
        <w:rPr>
          <w:color w:val="231F20"/>
          <w:spacing w:val="3"/>
          <w:w w:val="105"/>
        </w:rPr>
        <w:t>educational</w:t>
      </w:r>
      <w:r w:rsidR="00D12952">
        <w:rPr>
          <w:color w:val="231F20"/>
          <w:w w:val="105"/>
        </w:rPr>
        <w:t xml:space="preserve"> </w:t>
      </w:r>
      <w:r w:rsidR="00D12952">
        <w:rPr>
          <w:color w:val="231F20"/>
          <w:spacing w:val="4"/>
          <w:w w:val="105"/>
        </w:rPr>
        <w:t>purposes.</w:t>
      </w:r>
    </w:p>
    <w:p w:rsidR="000D3991" w:rsidRDefault="000D3991">
      <w:pPr>
        <w:pStyle w:val="BodyText"/>
        <w:spacing w:before="4"/>
        <w:rPr>
          <w:sz w:val="29"/>
        </w:rPr>
      </w:pPr>
    </w:p>
    <w:p w:rsidR="000D3991" w:rsidRDefault="00D12952">
      <w:pPr>
        <w:pStyle w:val="BodyText"/>
        <w:spacing w:line="300" w:lineRule="auto"/>
        <w:ind w:left="1818" w:right="509" w:firstLine="720"/>
        <w:jc w:val="both"/>
      </w:pPr>
      <w:r>
        <w:rPr>
          <w:color w:val="231F20"/>
          <w:spacing w:val="3"/>
        </w:rPr>
        <w:t xml:space="preserve">MICE </w:t>
      </w:r>
      <w:r>
        <w:rPr>
          <w:color w:val="231F20"/>
        </w:rPr>
        <w:t xml:space="preserve">in </w:t>
      </w:r>
      <w:r>
        <w:rPr>
          <w:color w:val="231F20"/>
          <w:spacing w:val="3"/>
        </w:rPr>
        <w:t xml:space="preserve">tourism industry generally includes </w:t>
      </w:r>
      <w:r>
        <w:rPr>
          <w:color w:val="231F20"/>
        </w:rPr>
        <w:t xml:space="preserve">a </w:t>
      </w:r>
      <w:r>
        <w:rPr>
          <w:color w:val="231F20"/>
          <w:spacing w:val="4"/>
        </w:rPr>
        <w:t xml:space="preserve">well-organized </w:t>
      </w:r>
      <w:r>
        <w:rPr>
          <w:color w:val="231F20"/>
          <w:spacing w:val="3"/>
        </w:rPr>
        <w:t xml:space="preserve">program centered </w:t>
      </w:r>
      <w:r>
        <w:rPr>
          <w:color w:val="231F20"/>
        </w:rPr>
        <w:t xml:space="preserve">on a </w:t>
      </w:r>
      <w:r>
        <w:rPr>
          <w:color w:val="231F20"/>
          <w:spacing w:val="3"/>
        </w:rPr>
        <w:t xml:space="preserve">particular theme. These themes </w:t>
      </w:r>
      <w:r>
        <w:rPr>
          <w:color w:val="231F20"/>
          <w:spacing w:val="2"/>
        </w:rPr>
        <w:t xml:space="preserve">may </w:t>
      </w:r>
      <w:r>
        <w:rPr>
          <w:color w:val="231F20"/>
          <w:spacing w:val="3"/>
        </w:rPr>
        <w:t xml:space="preserve">include </w:t>
      </w:r>
      <w:r>
        <w:rPr>
          <w:color w:val="231F20"/>
        </w:rPr>
        <w:t xml:space="preserve">a </w:t>
      </w:r>
      <w:r>
        <w:rPr>
          <w:color w:val="231F20"/>
          <w:spacing w:val="3"/>
        </w:rPr>
        <w:t xml:space="preserve">profession, </w:t>
      </w:r>
      <w:r>
        <w:rPr>
          <w:color w:val="231F20"/>
        </w:rPr>
        <w:t xml:space="preserve">a </w:t>
      </w:r>
      <w:r>
        <w:rPr>
          <w:color w:val="231F20"/>
          <w:spacing w:val="3"/>
        </w:rPr>
        <w:t xml:space="preserve">hobby, </w:t>
      </w:r>
      <w:r>
        <w:rPr>
          <w:color w:val="231F20"/>
        </w:rPr>
        <w:t xml:space="preserve">or an </w:t>
      </w:r>
      <w:r>
        <w:rPr>
          <w:color w:val="231F20"/>
          <w:spacing w:val="3"/>
        </w:rPr>
        <w:t xml:space="preserve">educational matter. With </w:t>
      </w:r>
      <w:r>
        <w:rPr>
          <w:color w:val="231F20"/>
          <w:spacing w:val="2"/>
        </w:rPr>
        <w:t xml:space="preserve">its own </w:t>
      </w:r>
      <w:r>
        <w:rPr>
          <w:color w:val="231F20"/>
          <w:spacing w:val="3"/>
        </w:rPr>
        <w:t xml:space="preserve">trade </w:t>
      </w:r>
      <w:r>
        <w:rPr>
          <w:color w:val="231F20"/>
          <w:spacing w:val="4"/>
        </w:rPr>
        <w:t xml:space="preserve">shows </w:t>
      </w:r>
      <w:r>
        <w:rPr>
          <w:color w:val="231F20"/>
          <w:spacing w:val="2"/>
        </w:rPr>
        <w:t xml:space="preserve">and </w:t>
      </w:r>
      <w:r>
        <w:rPr>
          <w:color w:val="231F20"/>
          <w:spacing w:val="3"/>
        </w:rPr>
        <w:t xml:space="preserve">practices, such tourism </w:t>
      </w:r>
      <w:r>
        <w:rPr>
          <w:color w:val="231F20"/>
          <w:spacing w:val="2"/>
        </w:rPr>
        <w:t xml:space="preserve">has </w:t>
      </w:r>
      <w:r>
        <w:rPr>
          <w:color w:val="231F20"/>
        </w:rPr>
        <w:t xml:space="preserve">a </w:t>
      </w:r>
      <w:r>
        <w:rPr>
          <w:color w:val="231F20"/>
          <w:spacing w:val="3"/>
        </w:rPr>
        <w:t xml:space="preserve">specialized area. MICE events follow </w:t>
      </w:r>
      <w:r>
        <w:rPr>
          <w:color w:val="231F20"/>
        </w:rPr>
        <w:t xml:space="preserve">a </w:t>
      </w:r>
      <w:r>
        <w:rPr>
          <w:color w:val="231F20"/>
          <w:spacing w:val="3"/>
        </w:rPr>
        <w:t xml:space="preserve">process </w:t>
      </w:r>
      <w:r>
        <w:rPr>
          <w:color w:val="231F20"/>
        </w:rPr>
        <w:t xml:space="preserve">of </w:t>
      </w:r>
      <w:r>
        <w:rPr>
          <w:color w:val="231F20"/>
          <w:spacing w:val="3"/>
        </w:rPr>
        <w:t xml:space="preserve">marketing </w:t>
      </w:r>
      <w:r>
        <w:rPr>
          <w:color w:val="231F20"/>
          <w:spacing w:val="2"/>
        </w:rPr>
        <w:t xml:space="preserve">and </w:t>
      </w:r>
      <w:r>
        <w:rPr>
          <w:color w:val="231F20"/>
          <w:spacing w:val="3"/>
        </w:rPr>
        <w:t xml:space="preserve">bidding. Usually </w:t>
      </w:r>
      <w:r>
        <w:rPr>
          <w:color w:val="231F20"/>
          <w:spacing w:val="2"/>
        </w:rPr>
        <w:t xml:space="preserve">bid </w:t>
      </w:r>
      <w:r>
        <w:rPr>
          <w:color w:val="231F20"/>
        </w:rPr>
        <w:t xml:space="preserve">on by </w:t>
      </w:r>
      <w:r>
        <w:rPr>
          <w:color w:val="231F20"/>
          <w:spacing w:val="3"/>
        </w:rPr>
        <w:t xml:space="preserve">expertise </w:t>
      </w:r>
      <w:r>
        <w:rPr>
          <w:color w:val="231F20"/>
          <w:spacing w:val="4"/>
        </w:rPr>
        <w:t xml:space="preserve">convention </w:t>
      </w:r>
      <w:r>
        <w:rPr>
          <w:color w:val="231F20"/>
          <w:spacing w:val="3"/>
        </w:rPr>
        <w:t xml:space="preserve">department </w:t>
      </w:r>
      <w:r>
        <w:rPr>
          <w:color w:val="231F20"/>
          <w:spacing w:val="2"/>
        </w:rPr>
        <w:t xml:space="preserve">set </w:t>
      </w:r>
      <w:r>
        <w:rPr>
          <w:color w:val="231F20"/>
        </w:rPr>
        <w:t xml:space="preserve">in </w:t>
      </w:r>
      <w:r>
        <w:rPr>
          <w:color w:val="231F20"/>
          <w:spacing w:val="3"/>
        </w:rPr>
        <w:t>particular nations</w:t>
      </w:r>
      <w:r>
        <w:rPr>
          <w:color w:val="231F20"/>
          <w:spacing w:val="3"/>
        </w:rPr>
        <w:t xml:space="preserve">, this procedure </w:t>
      </w:r>
      <w:r>
        <w:rPr>
          <w:color w:val="231F20"/>
        </w:rPr>
        <w:t xml:space="preserve">is </w:t>
      </w:r>
      <w:r>
        <w:rPr>
          <w:color w:val="231F20"/>
          <w:spacing w:val="3"/>
        </w:rPr>
        <w:t xml:space="preserve">often </w:t>
      </w:r>
      <w:r>
        <w:rPr>
          <w:color w:val="231F20"/>
          <w:spacing w:val="4"/>
        </w:rPr>
        <w:t xml:space="preserve">performed </w:t>
      </w:r>
      <w:r>
        <w:rPr>
          <w:color w:val="231F20"/>
          <w:spacing w:val="3"/>
        </w:rPr>
        <w:t xml:space="preserve">several months </w:t>
      </w:r>
      <w:r>
        <w:rPr>
          <w:color w:val="231F20"/>
        </w:rPr>
        <w:t xml:space="preserve">or </w:t>
      </w:r>
      <w:r>
        <w:rPr>
          <w:color w:val="231F20"/>
          <w:spacing w:val="3"/>
        </w:rPr>
        <w:t xml:space="preserve">even years ahead </w:t>
      </w:r>
      <w:r>
        <w:rPr>
          <w:color w:val="231F20"/>
        </w:rPr>
        <w:t xml:space="preserve">of </w:t>
      </w:r>
      <w:r>
        <w:rPr>
          <w:color w:val="231F20"/>
          <w:spacing w:val="2"/>
        </w:rPr>
        <w:t xml:space="preserve">the </w:t>
      </w:r>
      <w:r>
        <w:rPr>
          <w:color w:val="231F20"/>
          <w:spacing w:val="3"/>
        </w:rPr>
        <w:t>actual</w:t>
      </w:r>
      <w:r>
        <w:rPr>
          <w:color w:val="231F20"/>
          <w:spacing w:val="40"/>
        </w:rPr>
        <w:t xml:space="preserve"> </w:t>
      </w:r>
      <w:r>
        <w:rPr>
          <w:color w:val="231F20"/>
          <w:spacing w:val="4"/>
        </w:rPr>
        <w:t>event.</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w w:val="105"/>
        </w:rPr>
        <w:t>Famous</w:t>
      </w:r>
      <w:r>
        <w:rPr>
          <w:color w:val="231F20"/>
          <w:spacing w:val="-10"/>
          <w:w w:val="105"/>
        </w:rPr>
        <w:t xml:space="preserve"> </w:t>
      </w:r>
      <w:r>
        <w:rPr>
          <w:color w:val="231F20"/>
          <w:spacing w:val="3"/>
          <w:w w:val="105"/>
        </w:rPr>
        <w:t>MICE</w:t>
      </w:r>
      <w:r>
        <w:rPr>
          <w:color w:val="231F20"/>
          <w:spacing w:val="-9"/>
          <w:w w:val="105"/>
        </w:rPr>
        <w:t xml:space="preserve"> </w:t>
      </w:r>
      <w:r>
        <w:rPr>
          <w:color w:val="231F20"/>
          <w:spacing w:val="3"/>
          <w:w w:val="105"/>
        </w:rPr>
        <w:t>Destination</w:t>
      </w:r>
      <w:r>
        <w:rPr>
          <w:color w:val="231F20"/>
          <w:spacing w:val="-10"/>
          <w:w w:val="105"/>
        </w:rPr>
        <w:t xml:space="preserve"> </w:t>
      </w:r>
      <w:r>
        <w:rPr>
          <w:color w:val="231F20"/>
          <w:w w:val="105"/>
        </w:rPr>
        <w:t>–</w:t>
      </w:r>
      <w:r>
        <w:rPr>
          <w:color w:val="231F20"/>
          <w:spacing w:val="-9"/>
          <w:w w:val="105"/>
        </w:rPr>
        <w:t xml:space="preserve"> </w:t>
      </w:r>
      <w:r>
        <w:rPr>
          <w:color w:val="231F20"/>
          <w:spacing w:val="3"/>
          <w:w w:val="105"/>
        </w:rPr>
        <w:t>Using</w:t>
      </w:r>
      <w:r>
        <w:rPr>
          <w:color w:val="231F20"/>
          <w:spacing w:val="-9"/>
          <w:w w:val="105"/>
        </w:rPr>
        <w:t xml:space="preserve"> </w:t>
      </w:r>
      <w:r>
        <w:rPr>
          <w:color w:val="231F20"/>
          <w:spacing w:val="3"/>
          <w:w w:val="105"/>
        </w:rPr>
        <w:t>off-site</w:t>
      </w:r>
      <w:r>
        <w:rPr>
          <w:color w:val="231F20"/>
          <w:spacing w:val="-10"/>
          <w:w w:val="105"/>
        </w:rPr>
        <w:t xml:space="preserve"> </w:t>
      </w:r>
      <w:r>
        <w:rPr>
          <w:color w:val="231F20"/>
          <w:spacing w:val="3"/>
          <w:w w:val="105"/>
        </w:rPr>
        <w:t>workdays</w:t>
      </w:r>
      <w:r>
        <w:rPr>
          <w:color w:val="231F20"/>
          <w:spacing w:val="-9"/>
          <w:w w:val="105"/>
        </w:rPr>
        <w:t xml:space="preserve"> </w:t>
      </w:r>
      <w:r>
        <w:rPr>
          <w:color w:val="231F20"/>
          <w:w w:val="105"/>
        </w:rPr>
        <w:t>to</w:t>
      </w:r>
      <w:r>
        <w:rPr>
          <w:color w:val="231F20"/>
          <w:spacing w:val="-10"/>
          <w:w w:val="105"/>
        </w:rPr>
        <w:t xml:space="preserve"> </w:t>
      </w:r>
      <w:r>
        <w:rPr>
          <w:color w:val="231F20"/>
          <w:spacing w:val="4"/>
          <w:w w:val="105"/>
        </w:rPr>
        <w:t xml:space="preserve">motivate </w:t>
      </w:r>
      <w:r>
        <w:rPr>
          <w:color w:val="231F20"/>
          <w:spacing w:val="3"/>
          <w:w w:val="105"/>
        </w:rPr>
        <w:t>staff</w:t>
      </w:r>
      <w:r>
        <w:rPr>
          <w:color w:val="231F20"/>
          <w:spacing w:val="-19"/>
          <w:w w:val="105"/>
        </w:rPr>
        <w:t xml:space="preserve"> </w:t>
      </w:r>
      <w:r>
        <w:rPr>
          <w:color w:val="231F20"/>
          <w:spacing w:val="2"/>
          <w:w w:val="105"/>
        </w:rPr>
        <w:t>and</w:t>
      </w:r>
      <w:r>
        <w:rPr>
          <w:color w:val="231F20"/>
          <w:spacing w:val="-18"/>
          <w:w w:val="105"/>
        </w:rPr>
        <w:t xml:space="preserve"> </w:t>
      </w:r>
      <w:r>
        <w:rPr>
          <w:color w:val="231F20"/>
          <w:spacing w:val="3"/>
          <w:w w:val="105"/>
        </w:rPr>
        <w:t>improve</w:t>
      </w:r>
      <w:r>
        <w:rPr>
          <w:color w:val="231F20"/>
          <w:spacing w:val="-18"/>
          <w:w w:val="105"/>
        </w:rPr>
        <w:t xml:space="preserve"> </w:t>
      </w:r>
      <w:r>
        <w:rPr>
          <w:color w:val="231F20"/>
          <w:spacing w:val="3"/>
          <w:w w:val="105"/>
        </w:rPr>
        <w:t>their</w:t>
      </w:r>
      <w:r>
        <w:rPr>
          <w:color w:val="231F20"/>
          <w:spacing w:val="-18"/>
          <w:w w:val="105"/>
        </w:rPr>
        <w:t xml:space="preserve"> </w:t>
      </w:r>
      <w:r>
        <w:rPr>
          <w:color w:val="231F20"/>
          <w:spacing w:val="3"/>
          <w:w w:val="105"/>
        </w:rPr>
        <w:t>productivity</w:t>
      </w:r>
      <w:r>
        <w:rPr>
          <w:color w:val="231F20"/>
          <w:spacing w:val="-18"/>
          <w:w w:val="105"/>
        </w:rPr>
        <w:t xml:space="preserve"> </w:t>
      </w:r>
      <w:r>
        <w:rPr>
          <w:color w:val="231F20"/>
          <w:w w:val="105"/>
        </w:rPr>
        <w:t>is</w:t>
      </w:r>
      <w:r>
        <w:rPr>
          <w:color w:val="231F20"/>
          <w:spacing w:val="-19"/>
          <w:w w:val="105"/>
        </w:rPr>
        <w:t xml:space="preserve"> </w:t>
      </w:r>
      <w:r>
        <w:rPr>
          <w:color w:val="231F20"/>
          <w:spacing w:val="3"/>
          <w:w w:val="105"/>
        </w:rPr>
        <w:t>gaining</w:t>
      </w:r>
      <w:r>
        <w:rPr>
          <w:color w:val="231F20"/>
          <w:spacing w:val="-18"/>
          <w:w w:val="105"/>
        </w:rPr>
        <w:t xml:space="preserve"> </w:t>
      </w:r>
      <w:r>
        <w:rPr>
          <w:color w:val="231F20"/>
          <w:spacing w:val="3"/>
          <w:w w:val="105"/>
        </w:rPr>
        <w:t>popularity</w:t>
      </w:r>
      <w:r>
        <w:rPr>
          <w:color w:val="231F20"/>
          <w:spacing w:val="-18"/>
          <w:w w:val="105"/>
        </w:rPr>
        <w:t xml:space="preserve"> </w:t>
      </w:r>
      <w:r>
        <w:rPr>
          <w:color w:val="231F20"/>
          <w:w w:val="105"/>
        </w:rPr>
        <w:t>in</w:t>
      </w:r>
      <w:r>
        <w:rPr>
          <w:color w:val="231F20"/>
          <w:spacing w:val="-18"/>
          <w:w w:val="105"/>
        </w:rPr>
        <w:t xml:space="preserve"> </w:t>
      </w:r>
      <w:r>
        <w:rPr>
          <w:color w:val="231F20"/>
          <w:spacing w:val="2"/>
          <w:w w:val="105"/>
        </w:rPr>
        <w:t>the</w:t>
      </w:r>
      <w:r>
        <w:rPr>
          <w:color w:val="231F20"/>
          <w:spacing w:val="-18"/>
          <w:w w:val="105"/>
        </w:rPr>
        <w:t xml:space="preserve"> </w:t>
      </w:r>
      <w:r>
        <w:rPr>
          <w:color w:val="231F20"/>
          <w:spacing w:val="4"/>
          <w:w w:val="105"/>
        </w:rPr>
        <w:t xml:space="preserve">corporate </w:t>
      </w:r>
      <w:r>
        <w:rPr>
          <w:color w:val="231F20"/>
          <w:spacing w:val="3"/>
          <w:w w:val="105"/>
        </w:rPr>
        <w:t xml:space="preserve">world. Companies </w:t>
      </w:r>
      <w:r>
        <w:rPr>
          <w:color w:val="231F20"/>
          <w:spacing w:val="2"/>
          <w:w w:val="105"/>
        </w:rPr>
        <w:t xml:space="preserve">are </w:t>
      </w:r>
      <w:r>
        <w:rPr>
          <w:color w:val="231F20"/>
          <w:spacing w:val="3"/>
          <w:w w:val="105"/>
        </w:rPr>
        <w:t xml:space="preserve">also realizing </w:t>
      </w:r>
      <w:r>
        <w:rPr>
          <w:color w:val="231F20"/>
          <w:spacing w:val="2"/>
          <w:w w:val="105"/>
        </w:rPr>
        <w:t xml:space="preserve">the </w:t>
      </w:r>
      <w:r>
        <w:rPr>
          <w:color w:val="231F20"/>
          <w:spacing w:val="3"/>
          <w:w w:val="105"/>
        </w:rPr>
        <w:t xml:space="preserve">benefits </w:t>
      </w:r>
      <w:r>
        <w:rPr>
          <w:color w:val="231F20"/>
          <w:w w:val="105"/>
        </w:rPr>
        <w:t xml:space="preserve">to </w:t>
      </w:r>
      <w:r>
        <w:rPr>
          <w:color w:val="231F20"/>
          <w:spacing w:val="3"/>
          <w:w w:val="105"/>
        </w:rPr>
        <w:t xml:space="preserve">their business </w:t>
      </w:r>
      <w:r>
        <w:rPr>
          <w:color w:val="231F20"/>
          <w:spacing w:val="4"/>
          <w:w w:val="105"/>
        </w:rPr>
        <w:t xml:space="preserve">when </w:t>
      </w:r>
      <w:r>
        <w:rPr>
          <w:color w:val="231F20"/>
          <w:spacing w:val="3"/>
          <w:w w:val="105"/>
        </w:rPr>
        <w:t>regional</w:t>
      </w:r>
      <w:r>
        <w:rPr>
          <w:color w:val="231F20"/>
          <w:spacing w:val="-34"/>
          <w:w w:val="105"/>
        </w:rPr>
        <w:t xml:space="preserve"> </w:t>
      </w:r>
      <w:r>
        <w:rPr>
          <w:color w:val="231F20"/>
          <w:spacing w:val="3"/>
          <w:w w:val="105"/>
        </w:rPr>
        <w:t>dealer</w:t>
      </w:r>
      <w:r>
        <w:rPr>
          <w:color w:val="231F20"/>
          <w:spacing w:val="-34"/>
          <w:w w:val="105"/>
        </w:rPr>
        <w:t xml:space="preserve"> </w:t>
      </w:r>
      <w:r>
        <w:rPr>
          <w:color w:val="231F20"/>
          <w:spacing w:val="3"/>
          <w:w w:val="105"/>
        </w:rPr>
        <w:t>conferences,</w:t>
      </w:r>
      <w:r>
        <w:rPr>
          <w:color w:val="231F20"/>
          <w:spacing w:val="-34"/>
          <w:w w:val="105"/>
        </w:rPr>
        <w:t xml:space="preserve"> </w:t>
      </w:r>
      <w:r>
        <w:rPr>
          <w:color w:val="231F20"/>
          <w:spacing w:val="3"/>
          <w:w w:val="105"/>
        </w:rPr>
        <w:t>incentive</w:t>
      </w:r>
      <w:r>
        <w:rPr>
          <w:color w:val="231F20"/>
          <w:spacing w:val="-34"/>
          <w:w w:val="105"/>
        </w:rPr>
        <w:t xml:space="preserve"> </w:t>
      </w:r>
      <w:r>
        <w:rPr>
          <w:color w:val="231F20"/>
          <w:spacing w:val="3"/>
          <w:w w:val="105"/>
        </w:rPr>
        <w:t>trips</w:t>
      </w:r>
      <w:r>
        <w:rPr>
          <w:color w:val="231F20"/>
          <w:spacing w:val="-33"/>
          <w:w w:val="105"/>
        </w:rPr>
        <w:t xml:space="preserve"> </w:t>
      </w:r>
      <w:r>
        <w:rPr>
          <w:color w:val="231F20"/>
          <w:spacing w:val="2"/>
          <w:w w:val="105"/>
        </w:rPr>
        <w:t>and</w:t>
      </w:r>
      <w:r>
        <w:rPr>
          <w:color w:val="231F20"/>
          <w:spacing w:val="-34"/>
          <w:w w:val="105"/>
        </w:rPr>
        <w:t xml:space="preserve"> </w:t>
      </w:r>
      <w:r>
        <w:rPr>
          <w:color w:val="231F20"/>
          <w:spacing w:val="3"/>
          <w:w w:val="105"/>
        </w:rPr>
        <w:t>focused</w:t>
      </w:r>
      <w:r>
        <w:rPr>
          <w:color w:val="231F20"/>
          <w:spacing w:val="-34"/>
          <w:w w:val="105"/>
        </w:rPr>
        <w:t xml:space="preserve"> </w:t>
      </w:r>
      <w:r>
        <w:rPr>
          <w:color w:val="231F20"/>
          <w:spacing w:val="3"/>
          <w:w w:val="105"/>
        </w:rPr>
        <w:t>business</w:t>
      </w:r>
      <w:r>
        <w:rPr>
          <w:color w:val="231F20"/>
          <w:spacing w:val="-34"/>
          <w:w w:val="105"/>
        </w:rPr>
        <w:t xml:space="preserve"> </w:t>
      </w:r>
      <w:r>
        <w:rPr>
          <w:color w:val="231F20"/>
          <w:spacing w:val="4"/>
          <w:w w:val="105"/>
        </w:rPr>
        <w:t xml:space="preserve">meetings </w:t>
      </w:r>
      <w:r>
        <w:rPr>
          <w:color w:val="231F20"/>
          <w:spacing w:val="2"/>
          <w:w w:val="105"/>
        </w:rPr>
        <w:t xml:space="preserve">are </w:t>
      </w:r>
      <w:r>
        <w:rPr>
          <w:color w:val="231F20"/>
          <w:spacing w:val="3"/>
          <w:w w:val="105"/>
        </w:rPr>
        <w:t xml:space="preserve">organized </w:t>
      </w:r>
      <w:r>
        <w:rPr>
          <w:color w:val="231F20"/>
          <w:w w:val="105"/>
        </w:rPr>
        <w:t xml:space="preserve">in </w:t>
      </w:r>
      <w:r>
        <w:rPr>
          <w:color w:val="231F20"/>
          <w:spacing w:val="3"/>
          <w:w w:val="105"/>
        </w:rPr>
        <w:t xml:space="preserve">exotic locations which include sightseeing, </w:t>
      </w:r>
      <w:r>
        <w:rPr>
          <w:color w:val="231F20"/>
          <w:spacing w:val="4"/>
          <w:w w:val="105"/>
        </w:rPr>
        <w:t>recreation</w:t>
      </w:r>
      <w:r>
        <w:rPr>
          <w:color w:val="231F20"/>
          <w:spacing w:val="71"/>
          <w:w w:val="105"/>
        </w:rPr>
        <w:t xml:space="preserve"> </w:t>
      </w:r>
      <w:r>
        <w:rPr>
          <w:color w:val="231F20"/>
          <w:spacing w:val="2"/>
          <w:w w:val="105"/>
        </w:rPr>
        <w:t xml:space="preserve">and </w:t>
      </w:r>
      <w:r>
        <w:rPr>
          <w:color w:val="231F20"/>
          <w:spacing w:val="3"/>
          <w:w w:val="105"/>
        </w:rPr>
        <w:t xml:space="preserve">shopping. MICE </w:t>
      </w:r>
      <w:r>
        <w:rPr>
          <w:color w:val="231F20"/>
          <w:w w:val="105"/>
        </w:rPr>
        <w:t xml:space="preserve">is </w:t>
      </w:r>
      <w:r>
        <w:rPr>
          <w:color w:val="231F20"/>
          <w:spacing w:val="3"/>
          <w:w w:val="105"/>
        </w:rPr>
        <w:t xml:space="preserve">used </w:t>
      </w:r>
      <w:r>
        <w:rPr>
          <w:color w:val="231F20"/>
          <w:w w:val="105"/>
        </w:rPr>
        <w:t xml:space="preserve">to </w:t>
      </w:r>
      <w:r>
        <w:rPr>
          <w:color w:val="231F20"/>
          <w:spacing w:val="3"/>
          <w:w w:val="105"/>
        </w:rPr>
        <w:t xml:space="preserve">refer </w:t>
      </w:r>
      <w:r>
        <w:rPr>
          <w:color w:val="231F20"/>
          <w:w w:val="105"/>
        </w:rPr>
        <w:t xml:space="preserve">to a </w:t>
      </w:r>
      <w:r>
        <w:rPr>
          <w:color w:val="231F20"/>
          <w:spacing w:val="3"/>
          <w:w w:val="105"/>
        </w:rPr>
        <w:t xml:space="preserve">particular type </w:t>
      </w:r>
      <w:r>
        <w:rPr>
          <w:color w:val="231F20"/>
          <w:w w:val="105"/>
        </w:rPr>
        <w:t xml:space="preserve">of </w:t>
      </w:r>
      <w:r>
        <w:rPr>
          <w:color w:val="231F20"/>
          <w:spacing w:val="3"/>
          <w:w w:val="105"/>
        </w:rPr>
        <w:t xml:space="preserve">tourism </w:t>
      </w:r>
      <w:r>
        <w:rPr>
          <w:color w:val="231F20"/>
          <w:spacing w:val="4"/>
          <w:w w:val="105"/>
        </w:rPr>
        <w:t xml:space="preserve">in </w:t>
      </w:r>
      <w:r>
        <w:rPr>
          <w:color w:val="231F20"/>
          <w:spacing w:val="3"/>
          <w:w w:val="105"/>
        </w:rPr>
        <w:t>which</w:t>
      </w:r>
      <w:r>
        <w:rPr>
          <w:color w:val="231F20"/>
          <w:spacing w:val="-18"/>
          <w:w w:val="105"/>
        </w:rPr>
        <w:t xml:space="preserve"> </w:t>
      </w:r>
      <w:r>
        <w:rPr>
          <w:color w:val="231F20"/>
          <w:spacing w:val="3"/>
          <w:w w:val="105"/>
        </w:rPr>
        <w:t>large</w:t>
      </w:r>
      <w:r>
        <w:rPr>
          <w:color w:val="231F20"/>
          <w:spacing w:val="-18"/>
          <w:w w:val="105"/>
        </w:rPr>
        <w:t xml:space="preserve"> </w:t>
      </w:r>
      <w:r>
        <w:rPr>
          <w:color w:val="231F20"/>
          <w:spacing w:val="3"/>
          <w:w w:val="105"/>
        </w:rPr>
        <w:t>groups,</w:t>
      </w:r>
      <w:r>
        <w:rPr>
          <w:color w:val="231F20"/>
          <w:spacing w:val="-17"/>
          <w:w w:val="105"/>
        </w:rPr>
        <w:t xml:space="preserve"> </w:t>
      </w:r>
      <w:r>
        <w:rPr>
          <w:color w:val="231F20"/>
          <w:spacing w:val="3"/>
          <w:w w:val="105"/>
        </w:rPr>
        <w:t>usually</w:t>
      </w:r>
      <w:r>
        <w:rPr>
          <w:color w:val="231F20"/>
          <w:spacing w:val="-18"/>
          <w:w w:val="105"/>
        </w:rPr>
        <w:t xml:space="preserve"> </w:t>
      </w:r>
      <w:r>
        <w:rPr>
          <w:color w:val="231F20"/>
          <w:spacing w:val="3"/>
          <w:w w:val="105"/>
        </w:rPr>
        <w:t>planned</w:t>
      </w:r>
      <w:r>
        <w:rPr>
          <w:color w:val="231F20"/>
          <w:spacing w:val="-17"/>
          <w:w w:val="105"/>
        </w:rPr>
        <w:t xml:space="preserve"> </w:t>
      </w:r>
      <w:r>
        <w:rPr>
          <w:color w:val="231F20"/>
          <w:spacing w:val="3"/>
          <w:w w:val="105"/>
        </w:rPr>
        <w:t>well</w:t>
      </w:r>
      <w:r>
        <w:rPr>
          <w:color w:val="231F20"/>
          <w:spacing w:val="-18"/>
          <w:w w:val="105"/>
        </w:rPr>
        <w:t xml:space="preserve"> </w:t>
      </w:r>
      <w:r>
        <w:rPr>
          <w:color w:val="231F20"/>
          <w:w w:val="105"/>
        </w:rPr>
        <w:t>in</w:t>
      </w:r>
      <w:r>
        <w:rPr>
          <w:color w:val="231F20"/>
          <w:spacing w:val="-17"/>
          <w:w w:val="105"/>
        </w:rPr>
        <w:t xml:space="preserve"> </w:t>
      </w:r>
      <w:r>
        <w:rPr>
          <w:color w:val="231F20"/>
          <w:spacing w:val="3"/>
          <w:w w:val="105"/>
        </w:rPr>
        <w:t>advance,</w:t>
      </w:r>
      <w:r>
        <w:rPr>
          <w:color w:val="231F20"/>
          <w:spacing w:val="-18"/>
          <w:w w:val="105"/>
        </w:rPr>
        <w:t xml:space="preserve"> </w:t>
      </w:r>
      <w:r>
        <w:rPr>
          <w:color w:val="231F20"/>
          <w:spacing w:val="2"/>
          <w:w w:val="105"/>
        </w:rPr>
        <w:t>are</w:t>
      </w:r>
      <w:r>
        <w:rPr>
          <w:color w:val="231F20"/>
          <w:spacing w:val="-18"/>
          <w:w w:val="105"/>
        </w:rPr>
        <w:t xml:space="preserve"> </w:t>
      </w:r>
      <w:r>
        <w:rPr>
          <w:color w:val="231F20"/>
          <w:spacing w:val="3"/>
          <w:w w:val="105"/>
        </w:rPr>
        <w:t>brought</w:t>
      </w:r>
      <w:r>
        <w:rPr>
          <w:color w:val="231F20"/>
          <w:spacing w:val="-17"/>
          <w:w w:val="105"/>
        </w:rPr>
        <w:t xml:space="preserve"> </w:t>
      </w:r>
      <w:r>
        <w:rPr>
          <w:color w:val="231F20"/>
          <w:spacing w:val="4"/>
          <w:w w:val="105"/>
        </w:rPr>
        <w:t xml:space="preserve">together </w:t>
      </w:r>
      <w:r>
        <w:rPr>
          <w:color w:val="231F20"/>
          <w:spacing w:val="2"/>
          <w:w w:val="105"/>
        </w:rPr>
        <w:t xml:space="preserve">for </w:t>
      </w:r>
      <w:r>
        <w:rPr>
          <w:color w:val="231F20"/>
          <w:spacing w:val="3"/>
          <w:w w:val="105"/>
        </w:rPr>
        <w:t>some particular</w:t>
      </w:r>
      <w:r>
        <w:rPr>
          <w:color w:val="231F20"/>
          <w:spacing w:val="-5"/>
          <w:w w:val="105"/>
        </w:rPr>
        <w:t xml:space="preserve"> </w:t>
      </w:r>
      <w:r>
        <w:rPr>
          <w:color w:val="231F20"/>
          <w:spacing w:val="4"/>
          <w:w w:val="105"/>
        </w:rPr>
        <w:t>purpose.</w:t>
      </w:r>
    </w:p>
    <w:p w:rsidR="000D3991" w:rsidRDefault="000D3991">
      <w:pPr>
        <w:pStyle w:val="BodyText"/>
        <w:spacing w:before="4"/>
        <w:rPr>
          <w:sz w:val="29"/>
        </w:rPr>
      </w:pPr>
    </w:p>
    <w:p w:rsidR="000D3991" w:rsidRDefault="00D12952">
      <w:pPr>
        <w:pStyle w:val="Heading1"/>
        <w:ind w:left="1818"/>
        <w:jc w:val="both"/>
      </w:pPr>
      <w:r>
        <w:rPr>
          <w:color w:val="231F20"/>
        </w:rPr>
        <w:t>Responsible Tourism</w:t>
      </w:r>
    </w:p>
    <w:p w:rsidR="000D3991" w:rsidRDefault="000D3991">
      <w:pPr>
        <w:pStyle w:val="BodyText"/>
        <w:spacing w:before="7"/>
        <w:rPr>
          <w:rFonts w:ascii="Times New Roman"/>
          <w:b/>
          <w:sz w:val="38"/>
        </w:rPr>
      </w:pPr>
    </w:p>
    <w:p w:rsidR="000D3991" w:rsidRDefault="00D12952">
      <w:pPr>
        <w:spacing w:line="297" w:lineRule="auto"/>
        <w:ind w:left="1818" w:right="510" w:firstLine="720"/>
        <w:jc w:val="both"/>
        <w:rPr>
          <w:sz w:val="24"/>
        </w:rPr>
      </w:pPr>
      <w:r>
        <w:rPr>
          <w:color w:val="231F20"/>
          <w:spacing w:val="3"/>
          <w:sz w:val="24"/>
        </w:rPr>
        <w:t>Responsible</w:t>
      </w:r>
      <w:r>
        <w:rPr>
          <w:color w:val="231F20"/>
          <w:spacing w:val="-18"/>
          <w:sz w:val="24"/>
        </w:rPr>
        <w:t xml:space="preserve"> </w:t>
      </w:r>
      <w:r>
        <w:rPr>
          <w:color w:val="231F20"/>
          <w:spacing w:val="3"/>
          <w:sz w:val="24"/>
        </w:rPr>
        <w:t>Tourism</w:t>
      </w:r>
      <w:r>
        <w:rPr>
          <w:color w:val="231F20"/>
          <w:spacing w:val="-17"/>
          <w:sz w:val="24"/>
        </w:rPr>
        <w:t xml:space="preserve"> </w:t>
      </w:r>
      <w:r>
        <w:rPr>
          <w:color w:val="231F20"/>
          <w:sz w:val="24"/>
        </w:rPr>
        <w:t>is</w:t>
      </w:r>
      <w:r>
        <w:rPr>
          <w:color w:val="231F20"/>
          <w:spacing w:val="-17"/>
          <w:sz w:val="24"/>
        </w:rPr>
        <w:t xml:space="preserve"> </w:t>
      </w:r>
      <w:r>
        <w:rPr>
          <w:color w:val="231F20"/>
          <w:spacing w:val="3"/>
          <w:sz w:val="24"/>
        </w:rPr>
        <w:t>tourism</w:t>
      </w:r>
      <w:r>
        <w:rPr>
          <w:color w:val="231F20"/>
          <w:spacing w:val="-17"/>
          <w:sz w:val="24"/>
        </w:rPr>
        <w:t xml:space="preserve"> </w:t>
      </w:r>
      <w:r>
        <w:rPr>
          <w:color w:val="231F20"/>
          <w:spacing w:val="3"/>
          <w:sz w:val="24"/>
        </w:rPr>
        <w:t>‘</w:t>
      </w:r>
      <w:r>
        <w:rPr>
          <w:rFonts w:ascii="Times New Roman" w:hAnsi="Times New Roman"/>
          <w:i/>
          <w:color w:val="231F20"/>
          <w:spacing w:val="3"/>
          <w:sz w:val="24"/>
        </w:rPr>
        <w:t>that</w:t>
      </w:r>
      <w:r>
        <w:rPr>
          <w:rFonts w:ascii="Times New Roman" w:hAnsi="Times New Roman"/>
          <w:i/>
          <w:color w:val="231F20"/>
          <w:spacing w:val="-16"/>
          <w:sz w:val="24"/>
        </w:rPr>
        <w:t xml:space="preserve"> </w:t>
      </w:r>
      <w:r>
        <w:rPr>
          <w:rFonts w:ascii="Times New Roman" w:hAnsi="Times New Roman"/>
          <w:i/>
          <w:color w:val="231F20"/>
          <w:spacing w:val="3"/>
          <w:sz w:val="24"/>
        </w:rPr>
        <w:t>creates</w:t>
      </w:r>
      <w:r>
        <w:rPr>
          <w:rFonts w:ascii="Times New Roman" w:hAnsi="Times New Roman"/>
          <w:i/>
          <w:color w:val="231F20"/>
          <w:spacing w:val="-16"/>
          <w:sz w:val="24"/>
        </w:rPr>
        <w:t xml:space="preserve"> </w:t>
      </w:r>
      <w:r>
        <w:rPr>
          <w:rFonts w:ascii="Times New Roman" w:hAnsi="Times New Roman"/>
          <w:i/>
          <w:color w:val="231F20"/>
          <w:spacing w:val="3"/>
          <w:sz w:val="24"/>
        </w:rPr>
        <w:t>better</w:t>
      </w:r>
      <w:r>
        <w:rPr>
          <w:rFonts w:ascii="Times New Roman" w:hAnsi="Times New Roman"/>
          <w:i/>
          <w:color w:val="231F20"/>
          <w:spacing w:val="-16"/>
          <w:sz w:val="24"/>
        </w:rPr>
        <w:t xml:space="preserve"> </w:t>
      </w:r>
      <w:r>
        <w:rPr>
          <w:rFonts w:ascii="Times New Roman" w:hAnsi="Times New Roman"/>
          <w:i/>
          <w:color w:val="231F20"/>
          <w:spacing w:val="3"/>
          <w:sz w:val="24"/>
        </w:rPr>
        <w:t>places</w:t>
      </w:r>
      <w:r>
        <w:rPr>
          <w:rFonts w:ascii="Times New Roman" w:hAnsi="Times New Roman"/>
          <w:i/>
          <w:color w:val="231F20"/>
          <w:spacing w:val="-16"/>
          <w:sz w:val="24"/>
        </w:rPr>
        <w:t xml:space="preserve"> </w:t>
      </w:r>
      <w:r>
        <w:rPr>
          <w:rFonts w:ascii="Times New Roman" w:hAnsi="Times New Roman"/>
          <w:i/>
          <w:color w:val="231F20"/>
          <w:spacing w:val="2"/>
          <w:sz w:val="24"/>
        </w:rPr>
        <w:t>for</w:t>
      </w:r>
      <w:r>
        <w:rPr>
          <w:rFonts w:ascii="Times New Roman" w:hAnsi="Times New Roman"/>
          <w:i/>
          <w:color w:val="231F20"/>
          <w:spacing w:val="-17"/>
          <w:sz w:val="24"/>
        </w:rPr>
        <w:t xml:space="preserve"> </w:t>
      </w:r>
      <w:r>
        <w:rPr>
          <w:rFonts w:ascii="Times New Roman" w:hAnsi="Times New Roman"/>
          <w:i/>
          <w:color w:val="231F20"/>
          <w:spacing w:val="4"/>
          <w:sz w:val="24"/>
        </w:rPr>
        <w:t xml:space="preserve">people </w:t>
      </w:r>
      <w:r>
        <w:rPr>
          <w:rFonts w:ascii="Times New Roman" w:hAnsi="Times New Roman"/>
          <w:i/>
          <w:color w:val="231F20"/>
          <w:sz w:val="24"/>
        </w:rPr>
        <w:t xml:space="preserve">to </w:t>
      </w:r>
      <w:r>
        <w:rPr>
          <w:rFonts w:ascii="Times New Roman" w:hAnsi="Times New Roman"/>
          <w:i/>
          <w:color w:val="231F20"/>
          <w:spacing w:val="3"/>
          <w:sz w:val="24"/>
        </w:rPr>
        <w:t xml:space="preserve">live </w:t>
      </w:r>
      <w:r>
        <w:rPr>
          <w:rFonts w:ascii="Times New Roman" w:hAnsi="Times New Roman"/>
          <w:i/>
          <w:color w:val="231F20"/>
          <w:spacing w:val="2"/>
          <w:sz w:val="24"/>
        </w:rPr>
        <w:t xml:space="preserve">in, and </w:t>
      </w:r>
      <w:r>
        <w:rPr>
          <w:rFonts w:ascii="Times New Roman" w:hAnsi="Times New Roman"/>
          <w:i/>
          <w:color w:val="231F20"/>
          <w:spacing w:val="3"/>
          <w:sz w:val="24"/>
        </w:rPr>
        <w:t xml:space="preserve">better places </w:t>
      </w:r>
      <w:r>
        <w:rPr>
          <w:rFonts w:ascii="Times New Roman" w:hAnsi="Times New Roman"/>
          <w:i/>
          <w:color w:val="231F20"/>
          <w:sz w:val="24"/>
        </w:rPr>
        <w:t xml:space="preserve">to  </w:t>
      </w:r>
      <w:r>
        <w:rPr>
          <w:rFonts w:ascii="Times New Roman" w:hAnsi="Times New Roman"/>
          <w:i/>
          <w:color w:val="231F20"/>
          <w:spacing w:val="3"/>
          <w:sz w:val="24"/>
        </w:rPr>
        <w:t>visit</w:t>
      </w:r>
      <w:r>
        <w:rPr>
          <w:color w:val="231F20"/>
          <w:spacing w:val="3"/>
          <w:sz w:val="24"/>
        </w:rPr>
        <w:t xml:space="preserve">’. </w:t>
      </w:r>
      <w:r>
        <w:rPr>
          <w:color w:val="231F20"/>
          <w:spacing w:val="2"/>
          <w:sz w:val="24"/>
        </w:rPr>
        <w:t xml:space="preserve">The  </w:t>
      </w:r>
      <w:r>
        <w:rPr>
          <w:color w:val="231F20"/>
          <w:spacing w:val="3"/>
          <w:sz w:val="24"/>
        </w:rPr>
        <w:t xml:space="preserve">2002 Cape Town </w:t>
      </w:r>
      <w:r>
        <w:rPr>
          <w:color w:val="231F20"/>
          <w:spacing w:val="4"/>
          <w:sz w:val="24"/>
        </w:rPr>
        <w:t>Declaration</w:t>
      </w:r>
      <w:r>
        <w:rPr>
          <w:color w:val="231F20"/>
          <w:spacing w:val="68"/>
          <w:sz w:val="24"/>
        </w:rPr>
        <w:t xml:space="preserve"> </w:t>
      </w:r>
      <w:r>
        <w:rPr>
          <w:color w:val="231F20"/>
          <w:sz w:val="24"/>
        </w:rPr>
        <w:t xml:space="preserve">on </w:t>
      </w:r>
      <w:r>
        <w:rPr>
          <w:color w:val="231F20"/>
          <w:spacing w:val="3"/>
          <w:sz w:val="24"/>
        </w:rPr>
        <w:t xml:space="preserve">Responsible Tourism </w:t>
      </w:r>
      <w:r>
        <w:rPr>
          <w:color w:val="231F20"/>
          <w:sz w:val="24"/>
        </w:rPr>
        <w:t xml:space="preserve">in </w:t>
      </w:r>
      <w:r>
        <w:rPr>
          <w:color w:val="231F20"/>
          <w:spacing w:val="3"/>
          <w:sz w:val="24"/>
        </w:rPr>
        <w:t xml:space="preserve">Destinations defines Responsible Tourism </w:t>
      </w:r>
      <w:r>
        <w:rPr>
          <w:color w:val="231F20"/>
          <w:spacing w:val="4"/>
          <w:sz w:val="24"/>
        </w:rPr>
        <w:t>as follows:</w:t>
      </w:r>
    </w:p>
    <w:p w:rsidR="000D3991" w:rsidRDefault="000D3991">
      <w:pPr>
        <w:pStyle w:val="BodyText"/>
        <w:spacing w:before="4"/>
        <w:rPr>
          <w:sz w:val="30"/>
        </w:rPr>
      </w:pPr>
    </w:p>
    <w:p w:rsidR="000D3991" w:rsidRDefault="00D12952">
      <w:pPr>
        <w:pStyle w:val="BodyText"/>
        <w:ind w:left="1818"/>
        <w:jc w:val="both"/>
      </w:pPr>
      <w:r>
        <w:rPr>
          <w:color w:val="231F20"/>
          <w:spacing w:val="3"/>
        </w:rPr>
        <w:t xml:space="preserve">“Responsible Tourism </w:t>
      </w:r>
      <w:r>
        <w:rPr>
          <w:color w:val="231F20"/>
        </w:rPr>
        <w:t xml:space="preserve">is  </w:t>
      </w:r>
      <w:r>
        <w:rPr>
          <w:color w:val="231F20"/>
          <w:spacing w:val="3"/>
        </w:rPr>
        <w:t>tourism</w:t>
      </w:r>
      <w:r>
        <w:rPr>
          <w:color w:val="231F20"/>
          <w:spacing w:val="36"/>
        </w:rPr>
        <w:t xml:space="preserve"> </w:t>
      </w:r>
      <w:r>
        <w:rPr>
          <w:color w:val="231F20"/>
          <w:spacing w:val="4"/>
        </w:rPr>
        <w:t>which:</w:t>
      </w:r>
    </w:p>
    <w:p w:rsidR="000D3991" w:rsidRDefault="000D3991">
      <w:pPr>
        <w:pStyle w:val="BodyText"/>
        <w:rPr>
          <w:sz w:val="36"/>
        </w:rPr>
      </w:pPr>
    </w:p>
    <w:p w:rsidR="000D3991" w:rsidRDefault="00D12952">
      <w:pPr>
        <w:pStyle w:val="ListParagraph"/>
        <w:numPr>
          <w:ilvl w:val="0"/>
          <w:numId w:val="2"/>
        </w:numPr>
        <w:tabs>
          <w:tab w:val="left" w:pos="2498"/>
          <w:tab w:val="left" w:pos="2499"/>
        </w:tabs>
        <w:spacing w:line="300" w:lineRule="auto"/>
        <w:ind w:right="509"/>
        <w:rPr>
          <w:sz w:val="24"/>
        </w:rPr>
      </w:pPr>
      <w:r>
        <w:rPr>
          <w:color w:val="231F20"/>
          <w:spacing w:val="3"/>
          <w:w w:val="105"/>
          <w:sz w:val="24"/>
        </w:rPr>
        <w:t>Minimises</w:t>
      </w:r>
      <w:r>
        <w:rPr>
          <w:color w:val="231F20"/>
          <w:spacing w:val="-23"/>
          <w:w w:val="105"/>
          <w:sz w:val="24"/>
        </w:rPr>
        <w:t xml:space="preserve"> </w:t>
      </w:r>
      <w:r>
        <w:rPr>
          <w:color w:val="231F20"/>
          <w:spacing w:val="3"/>
          <w:w w:val="105"/>
          <w:sz w:val="24"/>
        </w:rPr>
        <w:t>(same</w:t>
      </w:r>
      <w:r>
        <w:rPr>
          <w:color w:val="231F20"/>
          <w:spacing w:val="-22"/>
          <w:w w:val="105"/>
          <w:sz w:val="24"/>
        </w:rPr>
        <w:t xml:space="preserve"> </w:t>
      </w:r>
      <w:r>
        <w:rPr>
          <w:color w:val="231F20"/>
          <w:w w:val="105"/>
          <w:sz w:val="24"/>
        </w:rPr>
        <w:t>as</w:t>
      </w:r>
      <w:r>
        <w:rPr>
          <w:color w:val="231F20"/>
          <w:spacing w:val="-22"/>
          <w:w w:val="105"/>
          <w:sz w:val="24"/>
        </w:rPr>
        <w:t xml:space="preserve"> </w:t>
      </w:r>
      <w:r>
        <w:rPr>
          <w:color w:val="231F20"/>
          <w:spacing w:val="3"/>
          <w:w w:val="105"/>
          <w:sz w:val="24"/>
        </w:rPr>
        <w:t>minimizes</w:t>
      </w:r>
      <w:r>
        <w:rPr>
          <w:color w:val="231F20"/>
          <w:spacing w:val="-23"/>
          <w:w w:val="105"/>
          <w:sz w:val="24"/>
        </w:rPr>
        <w:t xml:space="preserve"> </w:t>
      </w:r>
      <w:r>
        <w:rPr>
          <w:color w:val="231F20"/>
          <w:spacing w:val="3"/>
          <w:w w:val="105"/>
          <w:sz w:val="24"/>
        </w:rPr>
        <w:t>(the</w:t>
      </w:r>
      <w:r>
        <w:rPr>
          <w:color w:val="231F20"/>
          <w:spacing w:val="-22"/>
          <w:w w:val="105"/>
          <w:sz w:val="24"/>
        </w:rPr>
        <w:t xml:space="preserve"> </w:t>
      </w:r>
      <w:r>
        <w:rPr>
          <w:color w:val="231F20"/>
          <w:spacing w:val="3"/>
          <w:w w:val="105"/>
          <w:sz w:val="24"/>
        </w:rPr>
        <w:t>only</w:t>
      </w:r>
      <w:r>
        <w:rPr>
          <w:color w:val="231F20"/>
          <w:spacing w:val="-22"/>
          <w:w w:val="105"/>
          <w:sz w:val="24"/>
        </w:rPr>
        <w:t xml:space="preserve"> </w:t>
      </w:r>
      <w:r>
        <w:rPr>
          <w:color w:val="231F20"/>
          <w:spacing w:val="3"/>
          <w:w w:val="105"/>
          <w:sz w:val="24"/>
        </w:rPr>
        <w:t>accepted</w:t>
      </w:r>
      <w:r>
        <w:rPr>
          <w:color w:val="231F20"/>
          <w:spacing w:val="-22"/>
          <w:w w:val="105"/>
          <w:sz w:val="24"/>
        </w:rPr>
        <w:t xml:space="preserve"> </w:t>
      </w:r>
      <w:r>
        <w:rPr>
          <w:color w:val="231F20"/>
          <w:spacing w:val="3"/>
          <w:w w:val="105"/>
          <w:sz w:val="24"/>
        </w:rPr>
        <w:t>spelling</w:t>
      </w:r>
      <w:r>
        <w:rPr>
          <w:color w:val="231F20"/>
          <w:spacing w:val="-23"/>
          <w:w w:val="105"/>
          <w:sz w:val="24"/>
        </w:rPr>
        <w:t xml:space="preserve"> </w:t>
      </w:r>
      <w:r>
        <w:rPr>
          <w:color w:val="231F20"/>
          <w:w w:val="105"/>
          <w:sz w:val="24"/>
        </w:rPr>
        <w:t>in</w:t>
      </w:r>
      <w:r>
        <w:rPr>
          <w:color w:val="231F20"/>
          <w:spacing w:val="-22"/>
          <w:w w:val="105"/>
          <w:sz w:val="24"/>
        </w:rPr>
        <w:t xml:space="preserve"> </w:t>
      </w:r>
      <w:r>
        <w:rPr>
          <w:color w:val="231F20"/>
          <w:spacing w:val="4"/>
          <w:w w:val="105"/>
          <w:sz w:val="24"/>
        </w:rPr>
        <w:t xml:space="preserve">North </w:t>
      </w:r>
      <w:r>
        <w:rPr>
          <w:color w:val="231F20"/>
          <w:spacing w:val="3"/>
          <w:w w:val="105"/>
          <w:sz w:val="24"/>
        </w:rPr>
        <w:t>America))</w:t>
      </w:r>
      <w:r>
        <w:rPr>
          <w:color w:val="231F20"/>
          <w:spacing w:val="-15"/>
          <w:w w:val="105"/>
          <w:sz w:val="24"/>
        </w:rPr>
        <w:t xml:space="preserve"> </w:t>
      </w:r>
      <w:r>
        <w:rPr>
          <w:color w:val="231F20"/>
          <w:spacing w:val="3"/>
          <w:w w:val="105"/>
          <w:sz w:val="24"/>
        </w:rPr>
        <w:t>negative</w:t>
      </w:r>
      <w:r>
        <w:rPr>
          <w:color w:val="231F20"/>
          <w:spacing w:val="-14"/>
          <w:w w:val="105"/>
          <w:sz w:val="24"/>
        </w:rPr>
        <w:t xml:space="preserve"> </w:t>
      </w:r>
      <w:r>
        <w:rPr>
          <w:color w:val="231F20"/>
          <w:spacing w:val="3"/>
          <w:w w:val="105"/>
          <w:sz w:val="24"/>
        </w:rPr>
        <w:t>economic,</w:t>
      </w:r>
      <w:r>
        <w:rPr>
          <w:color w:val="231F20"/>
          <w:spacing w:val="-14"/>
          <w:w w:val="105"/>
          <w:sz w:val="24"/>
        </w:rPr>
        <w:t xml:space="preserve"> </w:t>
      </w:r>
      <w:r>
        <w:rPr>
          <w:color w:val="231F20"/>
          <w:spacing w:val="3"/>
          <w:w w:val="105"/>
          <w:sz w:val="24"/>
        </w:rPr>
        <w:t>environmental</w:t>
      </w:r>
      <w:r>
        <w:rPr>
          <w:color w:val="231F20"/>
          <w:spacing w:val="-15"/>
          <w:w w:val="105"/>
          <w:sz w:val="24"/>
        </w:rPr>
        <w:t xml:space="preserve"> </w:t>
      </w:r>
      <w:r>
        <w:rPr>
          <w:color w:val="231F20"/>
          <w:spacing w:val="2"/>
          <w:w w:val="105"/>
          <w:sz w:val="24"/>
        </w:rPr>
        <w:t>and</w:t>
      </w:r>
      <w:r>
        <w:rPr>
          <w:color w:val="231F20"/>
          <w:spacing w:val="-14"/>
          <w:w w:val="105"/>
          <w:sz w:val="24"/>
        </w:rPr>
        <w:t xml:space="preserve"> </w:t>
      </w:r>
      <w:r>
        <w:rPr>
          <w:color w:val="231F20"/>
          <w:spacing w:val="3"/>
          <w:w w:val="105"/>
          <w:sz w:val="24"/>
        </w:rPr>
        <w:t>social</w:t>
      </w:r>
      <w:r>
        <w:rPr>
          <w:color w:val="231F20"/>
          <w:spacing w:val="-14"/>
          <w:w w:val="105"/>
          <w:sz w:val="24"/>
        </w:rPr>
        <w:t xml:space="preserve"> </w:t>
      </w:r>
      <w:r>
        <w:rPr>
          <w:color w:val="231F20"/>
          <w:spacing w:val="4"/>
          <w:w w:val="105"/>
          <w:sz w:val="24"/>
        </w:rPr>
        <w:t>impacts</w:t>
      </w:r>
    </w:p>
    <w:p w:rsidR="000D3991" w:rsidRDefault="000D3991">
      <w:pPr>
        <w:spacing w:line="300" w:lineRule="auto"/>
        <w:rPr>
          <w:sz w:val="24"/>
        </w:rPr>
        <w:sectPr w:rsidR="000D3991">
          <w:pgSz w:w="11910" w:h="16840"/>
          <w:pgMar w:top="1240" w:right="900" w:bottom="820" w:left="1300" w:header="929" w:footer="628" w:gutter="0"/>
          <w:cols w:space="720"/>
        </w:sectPr>
      </w:pPr>
    </w:p>
    <w:p w:rsidR="000D3991" w:rsidRDefault="000D3991" w:rsidP="00D12952">
      <w:pPr>
        <w:pStyle w:val="ListParagraph"/>
        <w:numPr>
          <w:ilvl w:val="0"/>
          <w:numId w:val="44"/>
        </w:numPr>
        <w:tabs>
          <w:tab w:val="left" w:pos="798"/>
        </w:tabs>
        <w:spacing w:before="123" w:line="300" w:lineRule="auto"/>
        <w:ind w:right="2211"/>
        <w:jc w:val="both"/>
        <w:rPr>
          <w:sz w:val="24"/>
        </w:rPr>
      </w:pPr>
      <w:r w:rsidRPr="000D3991">
        <w:lastRenderedPageBreak/>
        <w:pict>
          <v:line id="_x0000_s1266" style="position:absolute;left:0;text-align:left;z-index:15778816;mso-position-horizontal-relative:page;mso-position-vertical-relative:page" from="445.05pt,69.45pt" to="445.05pt,771pt" strokecolor="#d7d9da" strokeweight="5pt">
            <w10:wrap anchorx="page" anchory="page"/>
          </v:line>
        </w:pict>
      </w:r>
      <w:r w:rsidR="00D12952">
        <w:rPr>
          <w:color w:val="231F20"/>
          <w:spacing w:val="3"/>
          <w:w w:val="105"/>
          <w:sz w:val="24"/>
        </w:rPr>
        <w:t>Generates</w:t>
      </w:r>
      <w:r w:rsidR="00D12952">
        <w:rPr>
          <w:color w:val="231F20"/>
          <w:spacing w:val="-24"/>
          <w:w w:val="105"/>
          <w:sz w:val="24"/>
        </w:rPr>
        <w:t xml:space="preserve"> </w:t>
      </w:r>
      <w:r w:rsidR="00D12952">
        <w:rPr>
          <w:color w:val="231F20"/>
          <w:spacing w:val="3"/>
          <w:w w:val="105"/>
          <w:sz w:val="24"/>
        </w:rPr>
        <w:t>greater</w:t>
      </w:r>
      <w:r w:rsidR="00D12952">
        <w:rPr>
          <w:color w:val="231F20"/>
          <w:spacing w:val="-24"/>
          <w:w w:val="105"/>
          <w:sz w:val="24"/>
        </w:rPr>
        <w:t xml:space="preserve"> </w:t>
      </w:r>
      <w:r w:rsidR="00D12952">
        <w:rPr>
          <w:color w:val="231F20"/>
          <w:spacing w:val="3"/>
          <w:w w:val="105"/>
          <w:sz w:val="24"/>
        </w:rPr>
        <w:t>economic</w:t>
      </w:r>
      <w:r w:rsidR="00D12952">
        <w:rPr>
          <w:color w:val="231F20"/>
          <w:spacing w:val="-24"/>
          <w:w w:val="105"/>
          <w:sz w:val="24"/>
        </w:rPr>
        <w:t xml:space="preserve"> </w:t>
      </w:r>
      <w:r w:rsidR="00D12952">
        <w:rPr>
          <w:color w:val="231F20"/>
          <w:spacing w:val="3"/>
          <w:w w:val="105"/>
          <w:sz w:val="24"/>
        </w:rPr>
        <w:t>benefits</w:t>
      </w:r>
      <w:r w:rsidR="00D12952">
        <w:rPr>
          <w:color w:val="231F20"/>
          <w:spacing w:val="-24"/>
          <w:w w:val="105"/>
          <w:sz w:val="24"/>
        </w:rPr>
        <w:t xml:space="preserve"> </w:t>
      </w:r>
      <w:r w:rsidR="00D12952">
        <w:rPr>
          <w:color w:val="231F20"/>
          <w:spacing w:val="2"/>
          <w:w w:val="105"/>
          <w:sz w:val="24"/>
        </w:rPr>
        <w:t>for</w:t>
      </w:r>
      <w:r w:rsidR="00D12952">
        <w:rPr>
          <w:color w:val="231F20"/>
          <w:spacing w:val="-24"/>
          <w:w w:val="105"/>
          <w:sz w:val="24"/>
        </w:rPr>
        <w:t xml:space="preserve"> </w:t>
      </w:r>
      <w:r w:rsidR="00D12952">
        <w:rPr>
          <w:color w:val="231F20"/>
          <w:spacing w:val="3"/>
          <w:w w:val="105"/>
          <w:sz w:val="24"/>
        </w:rPr>
        <w:t>local</w:t>
      </w:r>
      <w:r w:rsidR="00D12952">
        <w:rPr>
          <w:color w:val="231F20"/>
          <w:spacing w:val="-24"/>
          <w:w w:val="105"/>
          <w:sz w:val="24"/>
        </w:rPr>
        <w:t xml:space="preserve"> </w:t>
      </w:r>
      <w:r w:rsidR="00D12952">
        <w:rPr>
          <w:color w:val="231F20"/>
          <w:spacing w:val="3"/>
          <w:w w:val="105"/>
          <w:sz w:val="24"/>
        </w:rPr>
        <w:t>people</w:t>
      </w:r>
      <w:r w:rsidR="00D12952">
        <w:rPr>
          <w:color w:val="231F20"/>
          <w:spacing w:val="-24"/>
          <w:w w:val="105"/>
          <w:sz w:val="24"/>
        </w:rPr>
        <w:t xml:space="preserve"> </w:t>
      </w:r>
      <w:r w:rsidR="00D12952">
        <w:rPr>
          <w:color w:val="231F20"/>
          <w:spacing w:val="2"/>
          <w:w w:val="105"/>
          <w:sz w:val="24"/>
        </w:rPr>
        <w:t>and</w:t>
      </w:r>
      <w:r w:rsidR="00D12952">
        <w:rPr>
          <w:color w:val="231F20"/>
          <w:spacing w:val="-24"/>
          <w:w w:val="105"/>
          <w:sz w:val="24"/>
        </w:rPr>
        <w:t xml:space="preserve"> </w:t>
      </w:r>
      <w:r w:rsidR="00D12952">
        <w:rPr>
          <w:color w:val="231F20"/>
          <w:spacing w:val="4"/>
          <w:w w:val="105"/>
          <w:sz w:val="24"/>
        </w:rPr>
        <w:t xml:space="preserve">enhances </w:t>
      </w:r>
      <w:r w:rsidR="00D12952">
        <w:rPr>
          <w:color w:val="231F20"/>
          <w:spacing w:val="2"/>
          <w:w w:val="105"/>
          <w:sz w:val="24"/>
        </w:rPr>
        <w:t xml:space="preserve">the </w:t>
      </w:r>
      <w:r w:rsidR="00D12952">
        <w:rPr>
          <w:color w:val="231F20"/>
          <w:spacing w:val="3"/>
          <w:w w:val="105"/>
          <w:sz w:val="24"/>
        </w:rPr>
        <w:t xml:space="preserve">well being </w:t>
      </w:r>
      <w:r w:rsidR="00D12952">
        <w:rPr>
          <w:color w:val="231F20"/>
          <w:w w:val="105"/>
          <w:sz w:val="24"/>
        </w:rPr>
        <w:t xml:space="preserve">of </w:t>
      </w:r>
      <w:r w:rsidR="00D12952">
        <w:rPr>
          <w:color w:val="231F20"/>
          <w:spacing w:val="3"/>
          <w:w w:val="105"/>
          <w:sz w:val="24"/>
        </w:rPr>
        <w:t xml:space="preserve">host communities Improves working </w:t>
      </w:r>
      <w:r w:rsidR="00D12952">
        <w:rPr>
          <w:color w:val="231F20"/>
          <w:spacing w:val="4"/>
          <w:w w:val="105"/>
          <w:sz w:val="24"/>
        </w:rPr>
        <w:t xml:space="preserve">conditions </w:t>
      </w:r>
      <w:r w:rsidR="00D12952">
        <w:rPr>
          <w:color w:val="231F20"/>
          <w:spacing w:val="2"/>
          <w:w w:val="105"/>
          <w:sz w:val="24"/>
        </w:rPr>
        <w:t xml:space="preserve">and </w:t>
      </w:r>
      <w:r w:rsidR="00D12952">
        <w:rPr>
          <w:color w:val="231F20"/>
          <w:spacing w:val="3"/>
          <w:w w:val="105"/>
          <w:sz w:val="24"/>
        </w:rPr>
        <w:t xml:space="preserve">access </w:t>
      </w:r>
      <w:r w:rsidR="00D12952">
        <w:rPr>
          <w:color w:val="231F20"/>
          <w:w w:val="105"/>
          <w:sz w:val="24"/>
        </w:rPr>
        <w:t xml:space="preserve">to </w:t>
      </w:r>
      <w:r w:rsidR="00D12952">
        <w:rPr>
          <w:color w:val="231F20"/>
          <w:spacing w:val="2"/>
          <w:w w:val="105"/>
          <w:sz w:val="24"/>
        </w:rPr>
        <w:t>the</w:t>
      </w:r>
      <w:r w:rsidR="00D12952">
        <w:rPr>
          <w:color w:val="231F20"/>
          <w:spacing w:val="-4"/>
          <w:w w:val="105"/>
          <w:sz w:val="24"/>
        </w:rPr>
        <w:t xml:space="preserve"> </w:t>
      </w:r>
      <w:r w:rsidR="00D12952">
        <w:rPr>
          <w:color w:val="231F20"/>
          <w:spacing w:val="4"/>
          <w:w w:val="105"/>
          <w:sz w:val="24"/>
        </w:rPr>
        <w:t>industry</w:t>
      </w:r>
    </w:p>
    <w:p w:rsidR="000D3991" w:rsidRDefault="00D12952" w:rsidP="00D12952">
      <w:pPr>
        <w:pStyle w:val="ListParagraph"/>
        <w:numPr>
          <w:ilvl w:val="0"/>
          <w:numId w:val="44"/>
        </w:numPr>
        <w:tabs>
          <w:tab w:val="left" w:pos="798"/>
        </w:tabs>
        <w:spacing w:before="170" w:line="300" w:lineRule="auto"/>
        <w:ind w:right="2210"/>
        <w:jc w:val="both"/>
        <w:rPr>
          <w:sz w:val="24"/>
        </w:rPr>
      </w:pPr>
      <w:r>
        <w:rPr>
          <w:color w:val="231F20"/>
          <w:spacing w:val="3"/>
          <w:sz w:val="24"/>
        </w:rPr>
        <w:t xml:space="preserve">Involves local people </w:t>
      </w:r>
      <w:r>
        <w:rPr>
          <w:color w:val="231F20"/>
          <w:sz w:val="24"/>
        </w:rPr>
        <w:t xml:space="preserve">in </w:t>
      </w:r>
      <w:r>
        <w:rPr>
          <w:color w:val="231F20"/>
          <w:spacing w:val="3"/>
          <w:sz w:val="24"/>
        </w:rPr>
        <w:t xml:space="preserve">decisions that affect their lives </w:t>
      </w:r>
      <w:r>
        <w:rPr>
          <w:color w:val="231F20"/>
          <w:spacing w:val="2"/>
          <w:sz w:val="24"/>
        </w:rPr>
        <w:t xml:space="preserve">and </w:t>
      </w:r>
      <w:r>
        <w:rPr>
          <w:color w:val="231F20"/>
          <w:spacing w:val="4"/>
          <w:sz w:val="24"/>
        </w:rPr>
        <w:t>life chances</w:t>
      </w:r>
    </w:p>
    <w:p w:rsidR="000D3991" w:rsidRDefault="00D12952" w:rsidP="00D12952">
      <w:pPr>
        <w:pStyle w:val="ListParagraph"/>
        <w:numPr>
          <w:ilvl w:val="0"/>
          <w:numId w:val="44"/>
        </w:numPr>
        <w:tabs>
          <w:tab w:val="left" w:pos="798"/>
        </w:tabs>
        <w:spacing w:before="170" w:line="300" w:lineRule="auto"/>
        <w:ind w:right="2210"/>
        <w:jc w:val="both"/>
        <w:rPr>
          <w:sz w:val="24"/>
        </w:rPr>
      </w:pPr>
      <w:r>
        <w:rPr>
          <w:color w:val="231F20"/>
          <w:spacing w:val="3"/>
          <w:w w:val="105"/>
          <w:sz w:val="24"/>
        </w:rPr>
        <w:t xml:space="preserve">Makes positive contributions </w:t>
      </w:r>
      <w:r>
        <w:rPr>
          <w:color w:val="231F20"/>
          <w:w w:val="105"/>
          <w:sz w:val="24"/>
        </w:rPr>
        <w:t xml:space="preserve">to </w:t>
      </w:r>
      <w:r>
        <w:rPr>
          <w:color w:val="231F20"/>
          <w:spacing w:val="2"/>
          <w:w w:val="105"/>
          <w:sz w:val="24"/>
        </w:rPr>
        <w:t xml:space="preserve">the </w:t>
      </w:r>
      <w:r>
        <w:rPr>
          <w:color w:val="231F20"/>
          <w:spacing w:val="3"/>
          <w:w w:val="105"/>
          <w:sz w:val="24"/>
        </w:rPr>
        <w:t xml:space="preserve">conservation </w:t>
      </w:r>
      <w:r>
        <w:rPr>
          <w:color w:val="231F20"/>
          <w:w w:val="105"/>
          <w:sz w:val="24"/>
        </w:rPr>
        <w:t xml:space="preserve">of </w:t>
      </w:r>
      <w:r>
        <w:rPr>
          <w:color w:val="231F20"/>
          <w:spacing w:val="3"/>
          <w:w w:val="105"/>
          <w:sz w:val="24"/>
        </w:rPr>
        <w:t xml:space="preserve">natural </w:t>
      </w:r>
      <w:r>
        <w:rPr>
          <w:color w:val="231F20"/>
          <w:spacing w:val="4"/>
          <w:w w:val="105"/>
          <w:sz w:val="24"/>
        </w:rPr>
        <w:t xml:space="preserve">and </w:t>
      </w:r>
      <w:r>
        <w:rPr>
          <w:color w:val="231F20"/>
          <w:spacing w:val="3"/>
          <w:w w:val="105"/>
          <w:sz w:val="24"/>
        </w:rPr>
        <w:t xml:space="preserve">cultural heritage embracing diversity Provides more </w:t>
      </w:r>
      <w:r>
        <w:rPr>
          <w:color w:val="231F20"/>
          <w:spacing w:val="4"/>
          <w:w w:val="105"/>
          <w:sz w:val="24"/>
        </w:rPr>
        <w:t xml:space="preserve">enjoyable </w:t>
      </w:r>
      <w:r>
        <w:rPr>
          <w:color w:val="231F20"/>
          <w:spacing w:val="3"/>
          <w:w w:val="105"/>
          <w:sz w:val="24"/>
        </w:rPr>
        <w:t xml:space="preserve">experiences </w:t>
      </w:r>
      <w:r>
        <w:rPr>
          <w:color w:val="231F20"/>
          <w:spacing w:val="2"/>
          <w:w w:val="105"/>
          <w:sz w:val="24"/>
        </w:rPr>
        <w:t xml:space="preserve">for </w:t>
      </w:r>
      <w:r>
        <w:rPr>
          <w:color w:val="231F20"/>
          <w:spacing w:val="3"/>
          <w:w w:val="105"/>
          <w:sz w:val="24"/>
        </w:rPr>
        <w:t xml:space="preserve">tourists through more meaningful </w:t>
      </w:r>
      <w:r>
        <w:rPr>
          <w:color w:val="231F20"/>
          <w:spacing w:val="4"/>
          <w:w w:val="105"/>
          <w:sz w:val="24"/>
        </w:rPr>
        <w:t xml:space="preserve">connections </w:t>
      </w:r>
      <w:r>
        <w:rPr>
          <w:color w:val="231F20"/>
          <w:spacing w:val="3"/>
          <w:w w:val="105"/>
          <w:sz w:val="24"/>
        </w:rPr>
        <w:t xml:space="preserve">with local people, </w:t>
      </w:r>
      <w:r>
        <w:rPr>
          <w:color w:val="231F20"/>
          <w:spacing w:val="2"/>
          <w:w w:val="105"/>
          <w:sz w:val="24"/>
        </w:rPr>
        <w:t xml:space="preserve">and </w:t>
      </w:r>
      <w:r>
        <w:rPr>
          <w:color w:val="231F20"/>
          <w:w w:val="105"/>
          <w:sz w:val="24"/>
        </w:rPr>
        <w:t xml:space="preserve">a </w:t>
      </w:r>
      <w:r>
        <w:rPr>
          <w:color w:val="231F20"/>
          <w:spacing w:val="3"/>
          <w:w w:val="105"/>
          <w:sz w:val="24"/>
        </w:rPr>
        <w:t xml:space="preserve">greater understanding </w:t>
      </w:r>
      <w:r>
        <w:rPr>
          <w:color w:val="231F20"/>
          <w:w w:val="105"/>
          <w:sz w:val="24"/>
        </w:rPr>
        <w:t xml:space="preserve">of </w:t>
      </w:r>
      <w:r>
        <w:rPr>
          <w:color w:val="231F20"/>
          <w:spacing w:val="3"/>
          <w:w w:val="105"/>
          <w:sz w:val="24"/>
        </w:rPr>
        <w:t xml:space="preserve">local </w:t>
      </w:r>
      <w:r>
        <w:rPr>
          <w:color w:val="231F20"/>
          <w:spacing w:val="4"/>
          <w:w w:val="105"/>
          <w:sz w:val="24"/>
        </w:rPr>
        <w:t xml:space="preserve">cultural, </w:t>
      </w:r>
      <w:r>
        <w:rPr>
          <w:color w:val="231F20"/>
          <w:spacing w:val="3"/>
          <w:w w:val="105"/>
          <w:sz w:val="24"/>
        </w:rPr>
        <w:t xml:space="preserve">social </w:t>
      </w:r>
      <w:r>
        <w:rPr>
          <w:color w:val="231F20"/>
          <w:spacing w:val="2"/>
          <w:w w:val="105"/>
          <w:sz w:val="24"/>
        </w:rPr>
        <w:t xml:space="preserve">and </w:t>
      </w:r>
      <w:r>
        <w:rPr>
          <w:color w:val="231F20"/>
          <w:spacing w:val="3"/>
          <w:w w:val="105"/>
          <w:sz w:val="24"/>
        </w:rPr>
        <w:t>environmental</w:t>
      </w:r>
      <w:r>
        <w:rPr>
          <w:color w:val="231F20"/>
          <w:spacing w:val="-5"/>
          <w:w w:val="105"/>
          <w:sz w:val="24"/>
        </w:rPr>
        <w:t xml:space="preserve"> </w:t>
      </w:r>
      <w:r>
        <w:rPr>
          <w:color w:val="231F20"/>
          <w:spacing w:val="4"/>
          <w:w w:val="105"/>
          <w:sz w:val="24"/>
        </w:rPr>
        <w:t>issues</w:t>
      </w:r>
    </w:p>
    <w:p w:rsidR="000D3991" w:rsidRDefault="00D12952" w:rsidP="00D12952">
      <w:pPr>
        <w:pStyle w:val="ListParagraph"/>
        <w:numPr>
          <w:ilvl w:val="0"/>
          <w:numId w:val="44"/>
        </w:numPr>
        <w:tabs>
          <w:tab w:val="left" w:pos="798"/>
        </w:tabs>
        <w:spacing w:before="170"/>
        <w:ind w:hanging="398"/>
        <w:jc w:val="both"/>
        <w:rPr>
          <w:sz w:val="24"/>
        </w:rPr>
      </w:pPr>
      <w:r>
        <w:rPr>
          <w:color w:val="231F20"/>
          <w:spacing w:val="3"/>
          <w:sz w:val="24"/>
        </w:rPr>
        <w:t xml:space="preserve">Provides access </w:t>
      </w:r>
      <w:r>
        <w:rPr>
          <w:color w:val="231F20"/>
          <w:spacing w:val="2"/>
          <w:sz w:val="24"/>
        </w:rPr>
        <w:t xml:space="preserve">for </w:t>
      </w:r>
      <w:r>
        <w:rPr>
          <w:color w:val="231F20"/>
          <w:spacing w:val="3"/>
          <w:sz w:val="24"/>
        </w:rPr>
        <w:t>physically challenged</w:t>
      </w:r>
      <w:r>
        <w:rPr>
          <w:color w:val="231F20"/>
          <w:spacing w:val="10"/>
          <w:sz w:val="24"/>
        </w:rPr>
        <w:t xml:space="preserve"> </w:t>
      </w:r>
      <w:r>
        <w:rPr>
          <w:color w:val="231F20"/>
          <w:spacing w:val="4"/>
          <w:sz w:val="24"/>
        </w:rPr>
        <w:t>people</w:t>
      </w:r>
    </w:p>
    <w:p w:rsidR="000D3991" w:rsidRDefault="00D12952" w:rsidP="00D12952">
      <w:pPr>
        <w:pStyle w:val="ListParagraph"/>
        <w:numPr>
          <w:ilvl w:val="0"/>
          <w:numId w:val="44"/>
        </w:numPr>
        <w:tabs>
          <w:tab w:val="left" w:pos="798"/>
        </w:tabs>
        <w:spacing w:before="242" w:line="300" w:lineRule="auto"/>
        <w:ind w:right="2210"/>
        <w:jc w:val="both"/>
        <w:rPr>
          <w:sz w:val="24"/>
        </w:rPr>
      </w:pPr>
      <w:r>
        <w:rPr>
          <w:color w:val="231F20"/>
          <w:sz w:val="24"/>
        </w:rPr>
        <w:t xml:space="preserve">Is </w:t>
      </w:r>
      <w:r>
        <w:rPr>
          <w:color w:val="231F20"/>
          <w:spacing w:val="3"/>
          <w:sz w:val="24"/>
        </w:rPr>
        <w:t xml:space="preserve">culturally sensitive, encourages respect between tourists </w:t>
      </w:r>
      <w:r>
        <w:rPr>
          <w:color w:val="231F20"/>
          <w:spacing w:val="4"/>
          <w:sz w:val="24"/>
        </w:rPr>
        <w:t xml:space="preserve">and </w:t>
      </w:r>
      <w:r>
        <w:rPr>
          <w:color w:val="231F20"/>
          <w:spacing w:val="3"/>
          <w:sz w:val="24"/>
        </w:rPr>
        <w:t xml:space="preserve">hosts, </w:t>
      </w:r>
      <w:r>
        <w:rPr>
          <w:color w:val="231F20"/>
          <w:spacing w:val="2"/>
          <w:sz w:val="24"/>
        </w:rPr>
        <w:t xml:space="preserve">and </w:t>
      </w:r>
      <w:r>
        <w:rPr>
          <w:color w:val="231F20"/>
          <w:spacing w:val="3"/>
          <w:sz w:val="24"/>
        </w:rPr>
        <w:t xml:space="preserve">builds local pride </w:t>
      </w:r>
      <w:r>
        <w:rPr>
          <w:color w:val="231F20"/>
          <w:spacing w:val="2"/>
          <w:sz w:val="24"/>
        </w:rPr>
        <w:t xml:space="preserve">and </w:t>
      </w:r>
      <w:r>
        <w:rPr>
          <w:color w:val="231F20"/>
          <w:spacing w:val="3"/>
          <w:sz w:val="24"/>
        </w:rPr>
        <w:t xml:space="preserve">confidence </w:t>
      </w:r>
      <w:r>
        <w:rPr>
          <w:color w:val="231F20"/>
          <w:sz w:val="24"/>
        </w:rPr>
        <w:t xml:space="preserve">Is </w:t>
      </w:r>
      <w:r>
        <w:rPr>
          <w:color w:val="231F20"/>
          <w:spacing w:val="3"/>
          <w:sz w:val="24"/>
        </w:rPr>
        <w:t xml:space="preserve">integrate </w:t>
      </w:r>
      <w:r>
        <w:rPr>
          <w:color w:val="231F20"/>
          <w:sz w:val="24"/>
        </w:rPr>
        <w:t xml:space="preserve">in </w:t>
      </w:r>
      <w:r>
        <w:rPr>
          <w:color w:val="231F20"/>
          <w:spacing w:val="2"/>
          <w:sz w:val="24"/>
        </w:rPr>
        <w:t xml:space="preserve">the </w:t>
      </w:r>
      <w:r>
        <w:rPr>
          <w:color w:val="231F20"/>
          <w:spacing w:val="4"/>
          <w:sz w:val="24"/>
        </w:rPr>
        <w:t>local ecosystem”</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3"/>
          <w:w w:val="105"/>
        </w:rPr>
        <w:t xml:space="preserve">Responsible tourism </w:t>
      </w:r>
      <w:r>
        <w:rPr>
          <w:color w:val="231F20"/>
          <w:w w:val="105"/>
        </w:rPr>
        <w:t xml:space="preserve">is </w:t>
      </w:r>
      <w:r>
        <w:rPr>
          <w:color w:val="231F20"/>
          <w:spacing w:val="3"/>
          <w:w w:val="105"/>
        </w:rPr>
        <w:t xml:space="preserve">fast becoming </w:t>
      </w:r>
      <w:r>
        <w:rPr>
          <w:color w:val="231F20"/>
          <w:w w:val="105"/>
        </w:rPr>
        <w:t xml:space="preserve">a </w:t>
      </w:r>
      <w:r>
        <w:rPr>
          <w:color w:val="231F20"/>
          <w:spacing w:val="3"/>
          <w:w w:val="105"/>
        </w:rPr>
        <w:t xml:space="preserve">global trend. </w:t>
      </w:r>
      <w:r>
        <w:rPr>
          <w:color w:val="231F20"/>
          <w:spacing w:val="4"/>
          <w:w w:val="105"/>
        </w:rPr>
        <w:t xml:space="preserve">Operators, </w:t>
      </w:r>
      <w:r>
        <w:rPr>
          <w:color w:val="231F20"/>
          <w:spacing w:val="3"/>
          <w:w w:val="105"/>
        </w:rPr>
        <w:t xml:space="preserve">destinations </w:t>
      </w:r>
      <w:r>
        <w:rPr>
          <w:color w:val="231F20"/>
          <w:spacing w:val="2"/>
          <w:w w:val="105"/>
        </w:rPr>
        <w:t xml:space="preserve">and </w:t>
      </w:r>
      <w:r>
        <w:rPr>
          <w:color w:val="231F20"/>
          <w:spacing w:val="3"/>
          <w:w w:val="105"/>
        </w:rPr>
        <w:t xml:space="preserve">industry organisations </w:t>
      </w:r>
      <w:r>
        <w:rPr>
          <w:color w:val="231F20"/>
          <w:w w:val="105"/>
        </w:rPr>
        <w:t xml:space="preserve">in </w:t>
      </w:r>
      <w:r>
        <w:rPr>
          <w:color w:val="231F20"/>
          <w:spacing w:val="3"/>
          <w:w w:val="105"/>
        </w:rPr>
        <w:t xml:space="preserve">South Africa, </w:t>
      </w:r>
      <w:r>
        <w:rPr>
          <w:color w:val="231F20"/>
          <w:spacing w:val="2"/>
          <w:w w:val="105"/>
        </w:rPr>
        <w:t xml:space="preserve">the </w:t>
      </w:r>
      <w:r>
        <w:rPr>
          <w:color w:val="231F20"/>
          <w:spacing w:val="4"/>
          <w:w w:val="105"/>
        </w:rPr>
        <w:t xml:space="preserve">United </w:t>
      </w:r>
      <w:r>
        <w:rPr>
          <w:color w:val="231F20"/>
          <w:spacing w:val="3"/>
          <w:w w:val="105"/>
        </w:rPr>
        <w:t xml:space="preserve">Kingdom, United States, </w:t>
      </w:r>
      <w:r>
        <w:rPr>
          <w:color w:val="231F20"/>
          <w:spacing w:val="2"/>
          <w:w w:val="105"/>
        </w:rPr>
        <w:t xml:space="preserve">the </w:t>
      </w:r>
      <w:r>
        <w:rPr>
          <w:color w:val="231F20"/>
          <w:spacing w:val="3"/>
          <w:w w:val="105"/>
        </w:rPr>
        <w:t xml:space="preserve">Gambia, India, </w:t>
      </w:r>
      <w:r>
        <w:rPr>
          <w:color w:val="231F20"/>
          <w:spacing w:val="2"/>
          <w:w w:val="105"/>
        </w:rPr>
        <w:t xml:space="preserve">Sri </w:t>
      </w:r>
      <w:r>
        <w:rPr>
          <w:color w:val="231F20"/>
          <w:spacing w:val="3"/>
          <w:w w:val="105"/>
        </w:rPr>
        <w:t xml:space="preserve">Lanka, </w:t>
      </w:r>
      <w:r>
        <w:rPr>
          <w:color w:val="231F20"/>
          <w:spacing w:val="2"/>
          <w:w w:val="105"/>
        </w:rPr>
        <w:t xml:space="preserve">are </w:t>
      </w:r>
      <w:r>
        <w:rPr>
          <w:color w:val="231F20"/>
          <w:spacing w:val="4"/>
          <w:w w:val="105"/>
        </w:rPr>
        <w:t xml:space="preserve">already </w:t>
      </w:r>
      <w:r>
        <w:rPr>
          <w:color w:val="231F20"/>
          <w:spacing w:val="3"/>
          <w:w w:val="105"/>
        </w:rPr>
        <w:t>practicing</w:t>
      </w:r>
      <w:r>
        <w:rPr>
          <w:color w:val="231F20"/>
          <w:spacing w:val="-14"/>
          <w:w w:val="105"/>
        </w:rPr>
        <w:t xml:space="preserve"> </w:t>
      </w:r>
      <w:r>
        <w:rPr>
          <w:color w:val="231F20"/>
          <w:spacing w:val="3"/>
          <w:w w:val="105"/>
        </w:rPr>
        <w:t>Responsible</w:t>
      </w:r>
      <w:r>
        <w:rPr>
          <w:color w:val="231F20"/>
          <w:spacing w:val="-14"/>
          <w:w w:val="105"/>
        </w:rPr>
        <w:t xml:space="preserve"> </w:t>
      </w:r>
      <w:r>
        <w:rPr>
          <w:color w:val="231F20"/>
          <w:spacing w:val="3"/>
          <w:w w:val="105"/>
        </w:rPr>
        <w:t>Tourism,</w:t>
      </w:r>
      <w:r>
        <w:rPr>
          <w:color w:val="231F20"/>
          <w:spacing w:val="-13"/>
          <w:w w:val="105"/>
        </w:rPr>
        <w:t xml:space="preserve"> </w:t>
      </w:r>
      <w:r>
        <w:rPr>
          <w:color w:val="231F20"/>
          <w:spacing w:val="2"/>
          <w:w w:val="105"/>
        </w:rPr>
        <w:t>and</w:t>
      </w:r>
      <w:r>
        <w:rPr>
          <w:color w:val="231F20"/>
          <w:spacing w:val="-14"/>
          <w:w w:val="105"/>
        </w:rPr>
        <w:t xml:space="preserve"> </w:t>
      </w:r>
      <w:r>
        <w:rPr>
          <w:color w:val="231F20"/>
          <w:spacing w:val="3"/>
          <w:w w:val="105"/>
        </w:rPr>
        <w:t>this</w:t>
      </w:r>
      <w:r>
        <w:rPr>
          <w:color w:val="231F20"/>
          <w:spacing w:val="-13"/>
          <w:w w:val="105"/>
        </w:rPr>
        <w:t xml:space="preserve"> </w:t>
      </w:r>
      <w:r>
        <w:rPr>
          <w:color w:val="231F20"/>
          <w:spacing w:val="3"/>
          <w:w w:val="105"/>
        </w:rPr>
        <w:t>list</w:t>
      </w:r>
      <w:r>
        <w:rPr>
          <w:color w:val="231F20"/>
          <w:spacing w:val="-14"/>
          <w:w w:val="105"/>
        </w:rPr>
        <w:t xml:space="preserve"> </w:t>
      </w:r>
      <w:r>
        <w:rPr>
          <w:color w:val="231F20"/>
          <w:w w:val="105"/>
        </w:rPr>
        <w:t>is</w:t>
      </w:r>
      <w:r>
        <w:rPr>
          <w:color w:val="231F20"/>
          <w:spacing w:val="-14"/>
          <w:w w:val="105"/>
        </w:rPr>
        <w:t xml:space="preserve"> </w:t>
      </w:r>
      <w:r>
        <w:rPr>
          <w:color w:val="231F20"/>
          <w:spacing w:val="3"/>
          <w:w w:val="105"/>
        </w:rPr>
        <w:t>growing.</w:t>
      </w:r>
      <w:r>
        <w:rPr>
          <w:color w:val="231F20"/>
          <w:spacing w:val="-13"/>
          <w:w w:val="105"/>
        </w:rPr>
        <w:t xml:space="preserve"> </w:t>
      </w:r>
      <w:r>
        <w:rPr>
          <w:color w:val="231F20"/>
          <w:spacing w:val="3"/>
          <w:w w:val="105"/>
        </w:rPr>
        <w:t>Recognising</w:t>
      </w:r>
      <w:r>
        <w:rPr>
          <w:color w:val="231F20"/>
          <w:spacing w:val="-14"/>
          <w:w w:val="105"/>
        </w:rPr>
        <w:t xml:space="preserve"> </w:t>
      </w:r>
      <w:r>
        <w:rPr>
          <w:color w:val="231F20"/>
          <w:spacing w:val="4"/>
          <w:w w:val="105"/>
        </w:rPr>
        <w:t xml:space="preserve">the </w:t>
      </w:r>
      <w:r>
        <w:rPr>
          <w:color w:val="231F20"/>
          <w:spacing w:val="3"/>
          <w:w w:val="105"/>
        </w:rPr>
        <w:t>global</w:t>
      </w:r>
      <w:r>
        <w:rPr>
          <w:color w:val="231F20"/>
          <w:spacing w:val="-50"/>
          <w:w w:val="105"/>
        </w:rPr>
        <w:t xml:space="preserve"> </w:t>
      </w:r>
      <w:r>
        <w:rPr>
          <w:color w:val="231F20"/>
          <w:spacing w:val="3"/>
          <w:w w:val="105"/>
        </w:rPr>
        <w:t>significance</w:t>
      </w:r>
      <w:r>
        <w:rPr>
          <w:color w:val="231F20"/>
          <w:spacing w:val="-50"/>
          <w:w w:val="105"/>
        </w:rPr>
        <w:t xml:space="preserve"> </w:t>
      </w:r>
      <w:r>
        <w:rPr>
          <w:color w:val="231F20"/>
          <w:w w:val="105"/>
        </w:rPr>
        <w:t>of</w:t>
      </w:r>
      <w:r>
        <w:rPr>
          <w:color w:val="231F20"/>
          <w:spacing w:val="-50"/>
          <w:w w:val="105"/>
        </w:rPr>
        <w:t xml:space="preserve"> </w:t>
      </w:r>
      <w:r>
        <w:rPr>
          <w:color w:val="231F20"/>
          <w:spacing w:val="3"/>
          <w:w w:val="105"/>
        </w:rPr>
        <w:t>Responsible</w:t>
      </w:r>
      <w:r>
        <w:rPr>
          <w:color w:val="231F20"/>
          <w:spacing w:val="-50"/>
          <w:w w:val="105"/>
        </w:rPr>
        <w:t xml:space="preserve"> </w:t>
      </w:r>
      <w:r>
        <w:rPr>
          <w:color w:val="231F20"/>
          <w:spacing w:val="3"/>
          <w:w w:val="105"/>
        </w:rPr>
        <w:t>Tourism</w:t>
      </w:r>
      <w:r>
        <w:rPr>
          <w:color w:val="231F20"/>
          <w:spacing w:val="-50"/>
          <w:w w:val="105"/>
        </w:rPr>
        <w:t xml:space="preserve"> </w:t>
      </w:r>
      <w:r>
        <w:rPr>
          <w:color w:val="231F20"/>
          <w:spacing w:val="3"/>
          <w:w w:val="105"/>
        </w:rPr>
        <w:t>World</w:t>
      </w:r>
      <w:r>
        <w:rPr>
          <w:color w:val="231F20"/>
          <w:spacing w:val="-50"/>
          <w:w w:val="105"/>
        </w:rPr>
        <w:t xml:space="preserve"> </w:t>
      </w:r>
      <w:r>
        <w:rPr>
          <w:color w:val="231F20"/>
          <w:spacing w:val="3"/>
          <w:w w:val="105"/>
        </w:rPr>
        <w:t>Travel</w:t>
      </w:r>
      <w:r>
        <w:rPr>
          <w:color w:val="231F20"/>
          <w:spacing w:val="-50"/>
          <w:w w:val="105"/>
        </w:rPr>
        <w:t xml:space="preserve"> </w:t>
      </w:r>
      <w:r>
        <w:rPr>
          <w:color w:val="231F20"/>
          <w:spacing w:val="3"/>
          <w:w w:val="105"/>
        </w:rPr>
        <w:t>Market,</w:t>
      </w:r>
      <w:r>
        <w:rPr>
          <w:color w:val="231F20"/>
          <w:spacing w:val="-49"/>
          <w:w w:val="105"/>
        </w:rPr>
        <w:t xml:space="preserve"> </w:t>
      </w:r>
      <w:r>
        <w:rPr>
          <w:color w:val="231F20"/>
          <w:spacing w:val="2"/>
          <w:w w:val="105"/>
        </w:rPr>
        <w:t>one</w:t>
      </w:r>
      <w:r>
        <w:rPr>
          <w:color w:val="231F20"/>
          <w:spacing w:val="-50"/>
          <w:w w:val="105"/>
        </w:rPr>
        <w:t xml:space="preserve"> </w:t>
      </w:r>
      <w:r>
        <w:rPr>
          <w:color w:val="231F20"/>
          <w:w w:val="105"/>
        </w:rPr>
        <w:t>of</w:t>
      </w:r>
      <w:r>
        <w:rPr>
          <w:color w:val="231F20"/>
          <w:spacing w:val="-50"/>
          <w:w w:val="105"/>
        </w:rPr>
        <w:t xml:space="preserve"> </w:t>
      </w:r>
      <w:r>
        <w:rPr>
          <w:color w:val="231F20"/>
          <w:spacing w:val="4"/>
          <w:w w:val="105"/>
        </w:rPr>
        <w:t xml:space="preserve">the </w:t>
      </w:r>
      <w:r>
        <w:rPr>
          <w:color w:val="231F20"/>
          <w:spacing w:val="3"/>
          <w:w w:val="105"/>
        </w:rPr>
        <w:t>world’s</w:t>
      </w:r>
      <w:r>
        <w:rPr>
          <w:color w:val="231F20"/>
          <w:spacing w:val="-27"/>
          <w:w w:val="105"/>
        </w:rPr>
        <w:t xml:space="preserve"> </w:t>
      </w:r>
      <w:r>
        <w:rPr>
          <w:color w:val="231F20"/>
          <w:spacing w:val="3"/>
          <w:w w:val="105"/>
        </w:rPr>
        <w:t>largest</w:t>
      </w:r>
      <w:r>
        <w:rPr>
          <w:color w:val="231F20"/>
          <w:spacing w:val="-27"/>
          <w:w w:val="105"/>
        </w:rPr>
        <w:t xml:space="preserve"> </w:t>
      </w:r>
      <w:r>
        <w:rPr>
          <w:color w:val="231F20"/>
          <w:spacing w:val="3"/>
          <w:w w:val="105"/>
        </w:rPr>
        <w:t>travel</w:t>
      </w:r>
      <w:r>
        <w:rPr>
          <w:color w:val="231F20"/>
          <w:spacing w:val="-27"/>
          <w:w w:val="105"/>
        </w:rPr>
        <w:t xml:space="preserve"> </w:t>
      </w:r>
      <w:r>
        <w:rPr>
          <w:color w:val="231F20"/>
          <w:spacing w:val="3"/>
          <w:w w:val="105"/>
        </w:rPr>
        <w:t>exhibitions,</w:t>
      </w:r>
      <w:r>
        <w:rPr>
          <w:color w:val="231F20"/>
          <w:spacing w:val="-26"/>
          <w:w w:val="105"/>
        </w:rPr>
        <w:t xml:space="preserve"> </w:t>
      </w:r>
      <w:r>
        <w:rPr>
          <w:color w:val="231F20"/>
          <w:spacing w:val="2"/>
          <w:w w:val="105"/>
        </w:rPr>
        <w:t>has</w:t>
      </w:r>
      <w:r>
        <w:rPr>
          <w:color w:val="231F20"/>
          <w:spacing w:val="-27"/>
          <w:w w:val="105"/>
        </w:rPr>
        <w:t xml:space="preserve"> </w:t>
      </w:r>
      <w:r>
        <w:rPr>
          <w:color w:val="231F20"/>
          <w:spacing w:val="3"/>
          <w:w w:val="105"/>
        </w:rPr>
        <w:t>created</w:t>
      </w:r>
      <w:r>
        <w:rPr>
          <w:color w:val="231F20"/>
          <w:spacing w:val="-27"/>
          <w:w w:val="105"/>
        </w:rPr>
        <w:t xml:space="preserve"> </w:t>
      </w:r>
      <w:r>
        <w:rPr>
          <w:color w:val="231F20"/>
          <w:spacing w:val="3"/>
          <w:w w:val="105"/>
        </w:rPr>
        <w:t>World</w:t>
      </w:r>
      <w:r>
        <w:rPr>
          <w:color w:val="231F20"/>
          <w:spacing w:val="-26"/>
          <w:w w:val="105"/>
        </w:rPr>
        <w:t xml:space="preserve"> </w:t>
      </w:r>
      <w:r>
        <w:rPr>
          <w:color w:val="231F20"/>
          <w:spacing w:val="3"/>
          <w:w w:val="105"/>
        </w:rPr>
        <w:t>Responsible</w:t>
      </w:r>
      <w:r>
        <w:rPr>
          <w:color w:val="231F20"/>
          <w:spacing w:val="-27"/>
          <w:w w:val="105"/>
        </w:rPr>
        <w:t xml:space="preserve"> </w:t>
      </w:r>
      <w:r>
        <w:rPr>
          <w:color w:val="231F20"/>
          <w:spacing w:val="4"/>
          <w:w w:val="105"/>
        </w:rPr>
        <w:t xml:space="preserve">Tourism </w:t>
      </w:r>
      <w:r>
        <w:rPr>
          <w:color w:val="231F20"/>
          <w:spacing w:val="3"/>
          <w:w w:val="105"/>
        </w:rPr>
        <w:t xml:space="preserve">Day, </w:t>
      </w:r>
      <w:r>
        <w:rPr>
          <w:color w:val="231F20"/>
          <w:w w:val="105"/>
        </w:rPr>
        <w:t xml:space="preserve">to be </w:t>
      </w:r>
      <w:r>
        <w:rPr>
          <w:color w:val="231F20"/>
          <w:spacing w:val="3"/>
          <w:w w:val="105"/>
        </w:rPr>
        <w:t xml:space="preserve">celebrated annually during November. World </w:t>
      </w:r>
      <w:r>
        <w:rPr>
          <w:color w:val="231F20"/>
          <w:spacing w:val="4"/>
          <w:w w:val="105"/>
        </w:rPr>
        <w:t xml:space="preserve">Responsible </w:t>
      </w:r>
      <w:r>
        <w:rPr>
          <w:color w:val="231F20"/>
          <w:spacing w:val="3"/>
          <w:w w:val="105"/>
        </w:rPr>
        <w:t>Tourism</w:t>
      </w:r>
      <w:r>
        <w:rPr>
          <w:color w:val="231F20"/>
          <w:spacing w:val="-9"/>
          <w:w w:val="105"/>
        </w:rPr>
        <w:t xml:space="preserve"> </w:t>
      </w:r>
      <w:r>
        <w:rPr>
          <w:color w:val="231F20"/>
          <w:spacing w:val="2"/>
          <w:w w:val="105"/>
        </w:rPr>
        <w:t>Day</w:t>
      </w:r>
      <w:r>
        <w:rPr>
          <w:color w:val="231F20"/>
          <w:spacing w:val="-9"/>
          <w:w w:val="105"/>
        </w:rPr>
        <w:t xml:space="preserve"> </w:t>
      </w:r>
      <w:r>
        <w:rPr>
          <w:color w:val="231F20"/>
          <w:w w:val="105"/>
        </w:rPr>
        <w:t>is</w:t>
      </w:r>
      <w:r>
        <w:rPr>
          <w:color w:val="231F20"/>
          <w:spacing w:val="-8"/>
          <w:w w:val="105"/>
        </w:rPr>
        <w:t xml:space="preserve"> </w:t>
      </w:r>
      <w:r>
        <w:rPr>
          <w:color w:val="231F20"/>
          <w:spacing w:val="3"/>
          <w:w w:val="105"/>
        </w:rPr>
        <w:t>endorsed</w:t>
      </w:r>
      <w:r>
        <w:rPr>
          <w:color w:val="231F20"/>
          <w:spacing w:val="-9"/>
          <w:w w:val="105"/>
        </w:rPr>
        <w:t xml:space="preserve"> </w:t>
      </w:r>
      <w:r>
        <w:rPr>
          <w:color w:val="231F20"/>
          <w:w w:val="105"/>
        </w:rPr>
        <w:t>by</w:t>
      </w:r>
      <w:r>
        <w:rPr>
          <w:color w:val="231F20"/>
          <w:spacing w:val="-8"/>
          <w:w w:val="105"/>
        </w:rPr>
        <w:t xml:space="preserve"> </w:t>
      </w:r>
      <w:r>
        <w:rPr>
          <w:color w:val="231F20"/>
          <w:spacing w:val="2"/>
          <w:w w:val="105"/>
        </w:rPr>
        <w:t>the</w:t>
      </w:r>
      <w:r>
        <w:rPr>
          <w:color w:val="231F20"/>
          <w:spacing w:val="-9"/>
          <w:w w:val="105"/>
        </w:rPr>
        <w:t xml:space="preserve"> </w:t>
      </w:r>
      <w:r>
        <w:rPr>
          <w:color w:val="231F20"/>
          <w:spacing w:val="3"/>
          <w:w w:val="105"/>
        </w:rPr>
        <w:t>World</w:t>
      </w:r>
      <w:r>
        <w:rPr>
          <w:color w:val="231F20"/>
          <w:spacing w:val="-9"/>
          <w:w w:val="105"/>
        </w:rPr>
        <w:t xml:space="preserve"> </w:t>
      </w:r>
      <w:r>
        <w:rPr>
          <w:color w:val="231F20"/>
          <w:spacing w:val="3"/>
          <w:w w:val="105"/>
        </w:rPr>
        <w:t>Tourism</w:t>
      </w:r>
      <w:r>
        <w:rPr>
          <w:color w:val="231F20"/>
          <w:spacing w:val="-8"/>
          <w:w w:val="105"/>
        </w:rPr>
        <w:t xml:space="preserve"> </w:t>
      </w:r>
      <w:r>
        <w:rPr>
          <w:color w:val="231F20"/>
          <w:spacing w:val="3"/>
          <w:w w:val="105"/>
        </w:rPr>
        <w:t>Organisation</w:t>
      </w:r>
      <w:r>
        <w:rPr>
          <w:color w:val="231F20"/>
          <w:spacing w:val="-9"/>
          <w:w w:val="105"/>
        </w:rPr>
        <w:t xml:space="preserve"> </w:t>
      </w:r>
      <w:r>
        <w:rPr>
          <w:color w:val="231F20"/>
          <w:spacing w:val="2"/>
          <w:w w:val="105"/>
        </w:rPr>
        <w:t>and</w:t>
      </w:r>
      <w:r>
        <w:rPr>
          <w:color w:val="231F20"/>
          <w:spacing w:val="-8"/>
          <w:w w:val="105"/>
        </w:rPr>
        <w:t xml:space="preserve"> </w:t>
      </w:r>
      <w:r>
        <w:rPr>
          <w:color w:val="231F20"/>
          <w:spacing w:val="4"/>
          <w:w w:val="105"/>
        </w:rPr>
        <w:t xml:space="preserve">World </w:t>
      </w:r>
      <w:r>
        <w:rPr>
          <w:color w:val="231F20"/>
          <w:spacing w:val="3"/>
          <w:w w:val="105"/>
        </w:rPr>
        <w:t xml:space="preserve">Travel </w:t>
      </w:r>
      <w:r>
        <w:rPr>
          <w:color w:val="231F20"/>
          <w:spacing w:val="2"/>
          <w:w w:val="105"/>
        </w:rPr>
        <w:t xml:space="preserve">and </w:t>
      </w:r>
      <w:r>
        <w:rPr>
          <w:color w:val="231F20"/>
          <w:spacing w:val="3"/>
          <w:w w:val="105"/>
        </w:rPr>
        <w:t>Tourism</w:t>
      </w:r>
      <w:r>
        <w:rPr>
          <w:color w:val="231F20"/>
          <w:spacing w:val="-5"/>
          <w:w w:val="105"/>
        </w:rPr>
        <w:t xml:space="preserve"> </w:t>
      </w:r>
      <w:r>
        <w:rPr>
          <w:color w:val="231F20"/>
          <w:spacing w:val="3"/>
          <w:w w:val="105"/>
        </w:rPr>
        <w:t>Council.</w:t>
      </w:r>
    </w:p>
    <w:p w:rsidR="000D3991" w:rsidRDefault="000D3991">
      <w:pPr>
        <w:pStyle w:val="BodyText"/>
        <w:spacing w:before="4"/>
        <w:rPr>
          <w:sz w:val="29"/>
        </w:rPr>
      </w:pPr>
    </w:p>
    <w:p w:rsidR="000D3991" w:rsidRDefault="00D12952">
      <w:pPr>
        <w:pStyle w:val="Heading1"/>
      </w:pPr>
      <w:r>
        <w:rPr>
          <w:color w:val="231F20"/>
        </w:rPr>
        <w:t>Rural Tourism</w:t>
      </w:r>
    </w:p>
    <w:p w:rsidR="000D3991" w:rsidRDefault="000D3991">
      <w:pPr>
        <w:pStyle w:val="BodyText"/>
        <w:spacing w:before="3"/>
        <w:rPr>
          <w:rFonts w:ascii="Times New Roman"/>
          <w:b/>
          <w:sz w:val="39"/>
        </w:rPr>
      </w:pPr>
    </w:p>
    <w:p w:rsidR="000D3991" w:rsidRDefault="00D12952">
      <w:pPr>
        <w:pStyle w:val="BodyText"/>
        <w:spacing w:line="300" w:lineRule="auto"/>
        <w:ind w:left="117" w:right="2210" w:firstLine="720"/>
        <w:jc w:val="both"/>
      </w:pPr>
      <w:r>
        <w:rPr>
          <w:color w:val="231F20"/>
          <w:spacing w:val="3"/>
        </w:rPr>
        <w:t xml:space="preserve">Rural tourism focuses </w:t>
      </w:r>
      <w:r>
        <w:rPr>
          <w:color w:val="231F20"/>
        </w:rPr>
        <w:t xml:space="preserve">on </w:t>
      </w:r>
      <w:r>
        <w:rPr>
          <w:color w:val="231F20"/>
          <w:spacing w:val="3"/>
        </w:rPr>
        <w:t xml:space="preserve">participating </w:t>
      </w:r>
      <w:r>
        <w:rPr>
          <w:color w:val="231F20"/>
        </w:rPr>
        <w:t xml:space="preserve">in a </w:t>
      </w:r>
      <w:r>
        <w:rPr>
          <w:color w:val="231F20"/>
          <w:spacing w:val="3"/>
        </w:rPr>
        <w:t xml:space="preserve">rural lifestyle. </w:t>
      </w:r>
      <w:r>
        <w:rPr>
          <w:color w:val="231F20"/>
        </w:rPr>
        <w:t xml:space="preserve">It </w:t>
      </w:r>
      <w:r>
        <w:rPr>
          <w:color w:val="231F20"/>
          <w:spacing w:val="2"/>
        </w:rPr>
        <w:t xml:space="preserve">can </w:t>
      </w:r>
      <w:r>
        <w:rPr>
          <w:color w:val="231F20"/>
          <w:spacing w:val="4"/>
        </w:rPr>
        <w:t xml:space="preserve">be </w:t>
      </w:r>
      <w:r>
        <w:rPr>
          <w:color w:val="231F20"/>
        </w:rPr>
        <w:t xml:space="preserve">a </w:t>
      </w:r>
      <w:r>
        <w:rPr>
          <w:color w:val="231F20"/>
          <w:spacing w:val="3"/>
        </w:rPr>
        <w:t xml:space="preserve">variant </w:t>
      </w:r>
      <w:r>
        <w:rPr>
          <w:color w:val="231F20"/>
        </w:rPr>
        <w:t xml:space="preserve">of </w:t>
      </w:r>
      <w:r>
        <w:rPr>
          <w:color w:val="231F20"/>
          <w:spacing w:val="3"/>
        </w:rPr>
        <w:t xml:space="preserve">ecotourism. </w:t>
      </w:r>
      <w:r>
        <w:rPr>
          <w:color w:val="231F20"/>
          <w:spacing w:val="2"/>
        </w:rPr>
        <w:t xml:space="preserve">Any </w:t>
      </w:r>
      <w:r>
        <w:rPr>
          <w:color w:val="231F20"/>
          <w:spacing w:val="3"/>
        </w:rPr>
        <w:t xml:space="preserve">village </w:t>
      </w:r>
      <w:r>
        <w:rPr>
          <w:color w:val="231F20"/>
          <w:spacing w:val="2"/>
        </w:rPr>
        <w:t xml:space="preserve">can </w:t>
      </w:r>
      <w:r>
        <w:rPr>
          <w:color w:val="231F20"/>
        </w:rPr>
        <w:t xml:space="preserve">be a </w:t>
      </w:r>
      <w:r>
        <w:rPr>
          <w:color w:val="231F20"/>
          <w:spacing w:val="3"/>
        </w:rPr>
        <w:t xml:space="preserve">tourist attraction, </w:t>
      </w:r>
      <w:r>
        <w:rPr>
          <w:color w:val="231F20"/>
          <w:spacing w:val="2"/>
        </w:rPr>
        <w:t xml:space="preserve">and </w:t>
      </w:r>
      <w:r>
        <w:rPr>
          <w:color w:val="231F20"/>
          <w:spacing w:val="4"/>
        </w:rPr>
        <w:t xml:space="preserve">many </w:t>
      </w:r>
      <w:r>
        <w:rPr>
          <w:color w:val="231F20"/>
          <w:spacing w:val="3"/>
        </w:rPr>
        <w:t xml:space="preserve">villagers </w:t>
      </w:r>
      <w:r>
        <w:rPr>
          <w:color w:val="231F20"/>
          <w:spacing w:val="2"/>
        </w:rPr>
        <w:t xml:space="preserve">are </w:t>
      </w:r>
      <w:r>
        <w:rPr>
          <w:color w:val="231F20"/>
          <w:spacing w:val="3"/>
        </w:rPr>
        <w:t>very hos</w:t>
      </w:r>
      <w:r>
        <w:rPr>
          <w:color w:val="231F20"/>
          <w:spacing w:val="3"/>
        </w:rPr>
        <w:t xml:space="preserve">pitable. Agriculture </w:t>
      </w:r>
      <w:r>
        <w:rPr>
          <w:color w:val="231F20"/>
        </w:rPr>
        <w:t xml:space="preserve">is </w:t>
      </w:r>
      <w:r>
        <w:rPr>
          <w:color w:val="231F20"/>
          <w:spacing w:val="3"/>
        </w:rPr>
        <w:t xml:space="preserve">becoming highly </w:t>
      </w:r>
      <w:r>
        <w:rPr>
          <w:color w:val="231F20"/>
          <w:spacing w:val="4"/>
        </w:rPr>
        <w:t xml:space="preserve">mechanized </w:t>
      </w:r>
      <w:r>
        <w:rPr>
          <w:color w:val="231F20"/>
          <w:spacing w:val="2"/>
        </w:rPr>
        <w:t xml:space="preserve">and </w:t>
      </w:r>
      <w:r>
        <w:rPr>
          <w:color w:val="231F20"/>
          <w:spacing w:val="3"/>
        </w:rPr>
        <w:t xml:space="preserve">therefore requires less manual labor. This </w:t>
      </w:r>
      <w:r>
        <w:rPr>
          <w:color w:val="231F20"/>
        </w:rPr>
        <w:t xml:space="preserve">is </w:t>
      </w:r>
      <w:r>
        <w:rPr>
          <w:color w:val="231F20"/>
          <w:spacing w:val="3"/>
        </w:rPr>
        <w:t xml:space="preserve">causing </w:t>
      </w:r>
      <w:r>
        <w:rPr>
          <w:color w:val="231F20"/>
          <w:spacing w:val="4"/>
        </w:rPr>
        <w:t xml:space="preserve">economic </w:t>
      </w:r>
      <w:r>
        <w:rPr>
          <w:color w:val="231F20"/>
          <w:spacing w:val="3"/>
        </w:rPr>
        <w:t xml:space="preserve">pressure </w:t>
      </w:r>
      <w:r>
        <w:rPr>
          <w:color w:val="231F20"/>
        </w:rPr>
        <w:t xml:space="preserve">on </w:t>
      </w:r>
      <w:r>
        <w:rPr>
          <w:color w:val="231F20"/>
          <w:spacing w:val="3"/>
        </w:rPr>
        <w:t xml:space="preserve">some villages, leading </w:t>
      </w:r>
      <w:r>
        <w:rPr>
          <w:color w:val="231F20"/>
        </w:rPr>
        <w:t xml:space="preserve">to an </w:t>
      </w:r>
      <w:r>
        <w:rPr>
          <w:color w:val="231F20"/>
          <w:spacing w:val="3"/>
        </w:rPr>
        <w:t xml:space="preserve">exodus </w:t>
      </w:r>
      <w:r>
        <w:rPr>
          <w:color w:val="231F20"/>
        </w:rPr>
        <w:t xml:space="preserve">of </w:t>
      </w:r>
      <w:r>
        <w:rPr>
          <w:color w:val="231F20"/>
          <w:spacing w:val="3"/>
        </w:rPr>
        <w:t xml:space="preserve">young people </w:t>
      </w:r>
      <w:r>
        <w:rPr>
          <w:color w:val="231F20"/>
        </w:rPr>
        <w:t xml:space="preserve">to </w:t>
      </w:r>
      <w:r>
        <w:rPr>
          <w:color w:val="231F20"/>
          <w:spacing w:val="4"/>
        </w:rPr>
        <w:t xml:space="preserve">urban </w:t>
      </w:r>
      <w:r>
        <w:rPr>
          <w:color w:val="231F20"/>
          <w:spacing w:val="3"/>
        </w:rPr>
        <w:t xml:space="preserve">areas. There </w:t>
      </w:r>
      <w:r>
        <w:rPr>
          <w:color w:val="231F20"/>
        </w:rPr>
        <w:t xml:space="preserve">is </w:t>
      </w:r>
      <w:r>
        <w:rPr>
          <w:color w:val="231F20"/>
          <w:spacing w:val="3"/>
        </w:rPr>
        <w:t xml:space="preserve">however, </w:t>
      </w:r>
      <w:r>
        <w:rPr>
          <w:color w:val="231F20"/>
        </w:rPr>
        <w:t xml:space="preserve">a </w:t>
      </w:r>
      <w:r>
        <w:rPr>
          <w:color w:val="231F20"/>
          <w:spacing w:val="3"/>
        </w:rPr>
        <w:t xml:space="preserve">segment </w:t>
      </w:r>
      <w:r>
        <w:rPr>
          <w:color w:val="231F20"/>
        </w:rPr>
        <w:t xml:space="preserve">of </w:t>
      </w:r>
      <w:r>
        <w:rPr>
          <w:color w:val="231F20"/>
          <w:spacing w:val="3"/>
        </w:rPr>
        <w:t xml:space="preserve">urban population that </w:t>
      </w:r>
      <w:r>
        <w:rPr>
          <w:color w:val="231F20"/>
        </w:rPr>
        <w:t xml:space="preserve">is  </w:t>
      </w:r>
      <w:r>
        <w:rPr>
          <w:color w:val="231F20"/>
          <w:spacing w:val="4"/>
        </w:rPr>
        <w:t xml:space="preserve">interested </w:t>
      </w:r>
      <w:r>
        <w:rPr>
          <w:color w:val="231F20"/>
        </w:rPr>
        <w:t xml:space="preserve">to  </w:t>
      </w:r>
      <w:r>
        <w:rPr>
          <w:color w:val="231F20"/>
          <w:spacing w:val="3"/>
        </w:rPr>
        <w:t xml:space="preserve">visit </w:t>
      </w:r>
      <w:r>
        <w:rPr>
          <w:color w:val="231F20"/>
          <w:spacing w:val="2"/>
        </w:rPr>
        <w:t xml:space="preserve">the  </w:t>
      </w:r>
      <w:r>
        <w:rPr>
          <w:color w:val="231F20"/>
          <w:spacing w:val="3"/>
        </w:rPr>
        <w:t xml:space="preserve">rural areas </w:t>
      </w:r>
      <w:r>
        <w:rPr>
          <w:color w:val="231F20"/>
          <w:spacing w:val="2"/>
        </w:rPr>
        <w:t>and</w:t>
      </w:r>
      <w:r>
        <w:rPr>
          <w:color w:val="231F20"/>
          <w:spacing w:val="64"/>
        </w:rPr>
        <w:t xml:space="preserve"> </w:t>
      </w:r>
      <w:r>
        <w:rPr>
          <w:color w:val="231F20"/>
          <w:spacing w:val="3"/>
        </w:rPr>
        <w:t xml:space="preserve">understand their perspective. This </w:t>
      </w:r>
      <w:r>
        <w:rPr>
          <w:color w:val="231F20"/>
          <w:spacing w:val="4"/>
        </w:rPr>
        <w:t xml:space="preserve">segment  </w:t>
      </w:r>
      <w:r>
        <w:rPr>
          <w:color w:val="231F20"/>
          <w:spacing w:val="2"/>
        </w:rPr>
        <w:t xml:space="preserve">has </w:t>
      </w:r>
      <w:r>
        <w:rPr>
          <w:color w:val="231F20"/>
          <w:spacing w:val="3"/>
        </w:rPr>
        <w:t xml:space="preserve">been rapidly growing </w:t>
      </w:r>
      <w:r>
        <w:rPr>
          <w:color w:val="231F20"/>
        </w:rPr>
        <w:t xml:space="preserve">in </w:t>
      </w:r>
      <w:r>
        <w:rPr>
          <w:color w:val="231F20"/>
          <w:spacing w:val="2"/>
        </w:rPr>
        <w:t xml:space="preserve">the </w:t>
      </w:r>
      <w:r>
        <w:rPr>
          <w:color w:val="231F20"/>
          <w:spacing w:val="3"/>
        </w:rPr>
        <w:t xml:space="preserve">past decade </w:t>
      </w:r>
      <w:r>
        <w:rPr>
          <w:color w:val="231F20"/>
          <w:spacing w:val="2"/>
        </w:rPr>
        <w:t xml:space="preserve">and has led </w:t>
      </w:r>
      <w:r>
        <w:rPr>
          <w:color w:val="231F20"/>
        </w:rPr>
        <w:t xml:space="preserve">to </w:t>
      </w:r>
      <w:r>
        <w:rPr>
          <w:color w:val="231F20"/>
          <w:spacing w:val="3"/>
        </w:rPr>
        <w:t xml:space="preserve">Rural </w:t>
      </w:r>
      <w:r>
        <w:rPr>
          <w:color w:val="231F20"/>
          <w:spacing w:val="4"/>
        </w:rPr>
        <w:t xml:space="preserve">tourism </w:t>
      </w:r>
      <w:r>
        <w:rPr>
          <w:color w:val="231F20"/>
          <w:spacing w:val="3"/>
        </w:rPr>
        <w:t xml:space="preserve">becoming </w:t>
      </w:r>
      <w:r>
        <w:rPr>
          <w:color w:val="231F20"/>
        </w:rPr>
        <w:t xml:space="preserve">a </w:t>
      </w:r>
      <w:r>
        <w:rPr>
          <w:color w:val="231F20"/>
          <w:spacing w:val="3"/>
        </w:rPr>
        <w:t>good business</w:t>
      </w:r>
      <w:r>
        <w:rPr>
          <w:color w:val="231F20"/>
          <w:spacing w:val="14"/>
        </w:rPr>
        <w:t xml:space="preserve"> </w:t>
      </w:r>
      <w:r>
        <w:rPr>
          <w:color w:val="231F20"/>
          <w:spacing w:val="4"/>
        </w:rPr>
        <w:t>prospect.</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10" w:firstLine="720"/>
        <w:jc w:val="both"/>
      </w:pPr>
      <w:r>
        <w:lastRenderedPageBreak/>
        <w:pict>
          <v:line id="_x0000_s1265" style="position:absolute;left:0;text-align:left;z-index:15779328;mso-position-horizontal-relative:page;mso-position-vertical-relative:page" from="148.45pt,69.45pt" to="148.45pt,771pt" strokecolor="#d7d9da" strokeweight="5pt">
            <w10:wrap anchorx="page" anchory="page"/>
          </v:line>
        </w:pict>
      </w:r>
      <w:r w:rsidR="00D12952">
        <w:rPr>
          <w:color w:val="231F20"/>
          <w:spacing w:val="3"/>
        </w:rPr>
        <w:t xml:space="preserve">Rural tourism </w:t>
      </w:r>
      <w:r w:rsidR="00D12952">
        <w:rPr>
          <w:color w:val="231F20"/>
        </w:rPr>
        <w:t xml:space="preserve">in </w:t>
      </w:r>
      <w:r w:rsidR="00D12952">
        <w:rPr>
          <w:color w:val="231F20"/>
          <w:spacing w:val="3"/>
        </w:rPr>
        <w:t xml:space="preserve">Latvia </w:t>
      </w:r>
      <w:r w:rsidR="00D12952">
        <w:rPr>
          <w:color w:val="231F20"/>
        </w:rPr>
        <w:t xml:space="preserve">is a </w:t>
      </w:r>
      <w:r w:rsidR="00D12952">
        <w:rPr>
          <w:color w:val="231F20"/>
          <w:spacing w:val="3"/>
        </w:rPr>
        <w:t xml:space="preserve">form  </w:t>
      </w:r>
      <w:r w:rsidR="00D12952">
        <w:rPr>
          <w:color w:val="231F20"/>
        </w:rPr>
        <w:t xml:space="preserve">of  </w:t>
      </w:r>
      <w:r w:rsidR="00D12952">
        <w:rPr>
          <w:color w:val="231F20"/>
          <w:spacing w:val="3"/>
        </w:rPr>
        <w:t>tour</w:t>
      </w:r>
      <w:r w:rsidR="00D12952">
        <w:rPr>
          <w:color w:val="231F20"/>
          <w:spacing w:val="3"/>
        </w:rPr>
        <w:t xml:space="preserve">ism  taking  place  </w:t>
      </w:r>
      <w:r w:rsidR="00D12952">
        <w:rPr>
          <w:color w:val="231F20"/>
          <w:spacing w:val="4"/>
        </w:rPr>
        <w:t xml:space="preserve">in  </w:t>
      </w:r>
      <w:r w:rsidR="00D12952">
        <w:rPr>
          <w:color w:val="231F20"/>
          <w:spacing w:val="3"/>
        </w:rPr>
        <w:t xml:space="preserve">rural areas </w:t>
      </w:r>
      <w:r w:rsidR="00D12952">
        <w:rPr>
          <w:color w:val="231F20"/>
        </w:rPr>
        <w:t xml:space="preserve">or </w:t>
      </w:r>
      <w:r w:rsidR="00D12952">
        <w:rPr>
          <w:color w:val="231F20"/>
          <w:spacing w:val="3"/>
        </w:rPr>
        <w:t xml:space="preserve">settlements, providing employment </w:t>
      </w:r>
      <w:r w:rsidR="00D12952">
        <w:rPr>
          <w:color w:val="231F20"/>
          <w:spacing w:val="2"/>
        </w:rPr>
        <w:t xml:space="preserve">and </w:t>
      </w:r>
      <w:r w:rsidR="00D12952">
        <w:rPr>
          <w:color w:val="231F20"/>
          <w:spacing w:val="3"/>
        </w:rPr>
        <w:t xml:space="preserve">income </w:t>
      </w:r>
      <w:r w:rsidR="00D12952">
        <w:rPr>
          <w:color w:val="231F20"/>
        </w:rPr>
        <w:t xml:space="preserve">to </w:t>
      </w:r>
      <w:r w:rsidR="00D12952">
        <w:rPr>
          <w:color w:val="231F20"/>
          <w:spacing w:val="4"/>
        </w:rPr>
        <w:t xml:space="preserve">local </w:t>
      </w:r>
      <w:r w:rsidR="00D12952">
        <w:rPr>
          <w:color w:val="231F20"/>
          <w:spacing w:val="3"/>
        </w:rPr>
        <w:t xml:space="preserve">population, </w:t>
      </w:r>
      <w:r w:rsidR="00D12952">
        <w:rPr>
          <w:color w:val="231F20"/>
          <w:spacing w:val="2"/>
        </w:rPr>
        <w:t xml:space="preserve">and </w:t>
      </w:r>
      <w:r w:rsidR="00D12952">
        <w:rPr>
          <w:color w:val="231F20"/>
          <w:spacing w:val="3"/>
        </w:rPr>
        <w:t>offering individualised holiday products</w:t>
      </w:r>
      <w:r w:rsidR="00D12952">
        <w:rPr>
          <w:color w:val="231F20"/>
          <w:spacing w:val="18"/>
        </w:rPr>
        <w:t xml:space="preserve"> </w:t>
      </w:r>
      <w:r w:rsidR="00D12952">
        <w:rPr>
          <w:color w:val="231F20"/>
        </w:rPr>
        <w:t xml:space="preserve">to </w:t>
      </w:r>
      <w:r w:rsidR="00D12952">
        <w:rPr>
          <w:color w:val="231F20"/>
          <w:spacing w:val="4"/>
        </w:rPr>
        <w:t>consumers.</w:t>
      </w:r>
    </w:p>
    <w:p w:rsidR="000D3991" w:rsidRDefault="000D3991">
      <w:pPr>
        <w:pStyle w:val="BodyText"/>
        <w:spacing w:before="11"/>
        <w:rPr>
          <w:sz w:val="29"/>
        </w:rPr>
      </w:pPr>
    </w:p>
    <w:p w:rsidR="000D3991" w:rsidRDefault="00D12952">
      <w:pPr>
        <w:pStyle w:val="BodyText"/>
        <w:spacing w:before="1" w:line="300" w:lineRule="auto"/>
        <w:ind w:left="1818" w:right="510" w:firstLine="720"/>
        <w:jc w:val="both"/>
      </w:pPr>
      <w:r>
        <w:rPr>
          <w:color w:val="231F20"/>
        </w:rPr>
        <w:t>Rural tourism is based on accommodation service which is complemented by additional services/facilities relying on the local social, cultural and natural resources, which are exploited according to the principles of sustainable development.</w:t>
      </w:r>
    </w:p>
    <w:p w:rsidR="000D3991" w:rsidRDefault="000D3991">
      <w:pPr>
        <w:pStyle w:val="BodyText"/>
        <w:spacing w:before="3"/>
        <w:rPr>
          <w:sz w:val="29"/>
        </w:rPr>
      </w:pPr>
    </w:p>
    <w:p w:rsidR="000D3991" w:rsidRDefault="00D12952">
      <w:pPr>
        <w:pStyle w:val="Heading1"/>
        <w:ind w:left="1818"/>
      </w:pPr>
      <w:r>
        <w:rPr>
          <w:color w:val="231F20"/>
        </w:rPr>
        <w:t>Spiritual Tour</w:t>
      </w:r>
      <w:r>
        <w:rPr>
          <w:color w:val="231F20"/>
        </w:rPr>
        <w:t>ism</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spacing w:val="3"/>
        </w:rPr>
        <w:t xml:space="preserve">Many people when living under conditions </w:t>
      </w:r>
      <w:r>
        <w:rPr>
          <w:color w:val="231F20"/>
        </w:rPr>
        <w:t xml:space="preserve">of </w:t>
      </w:r>
      <w:r>
        <w:rPr>
          <w:color w:val="231F20"/>
          <w:spacing w:val="3"/>
        </w:rPr>
        <w:t xml:space="preserve">stress turn </w:t>
      </w:r>
      <w:r>
        <w:rPr>
          <w:color w:val="231F20"/>
          <w:spacing w:val="4"/>
        </w:rPr>
        <w:t xml:space="preserve">to </w:t>
      </w:r>
      <w:r>
        <w:rPr>
          <w:color w:val="231F20"/>
          <w:spacing w:val="3"/>
        </w:rPr>
        <w:t xml:space="preserve">spirituality. </w:t>
      </w:r>
      <w:r>
        <w:rPr>
          <w:color w:val="231F20"/>
          <w:spacing w:val="2"/>
        </w:rPr>
        <w:t xml:space="preserve">The </w:t>
      </w:r>
      <w:r>
        <w:rPr>
          <w:color w:val="231F20"/>
          <w:spacing w:val="3"/>
        </w:rPr>
        <w:t xml:space="preserve">Eastern world </w:t>
      </w:r>
      <w:r>
        <w:rPr>
          <w:color w:val="231F20"/>
        </w:rPr>
        <w:t xml:space="preserve">is </w:t>
      </w:r>
      <w:r>
        <w:rPr>
          <w:color w:val="231F20"/>
          <w:spacing w:val="3"/>
        </w:rPr>
        <w:t xml:space="preserve">considered </w:t>
      </w:r>
      <w:r>
        <w:rPr>
          <w:color w:val="231F20"/>
        </w:rPr>
        <w:t xml:space="preserve">to be </w:t>
      </w:r>
      <w:r>
        <w:rPr>
          <w:color w:val="231F20"/>
          <w:spacing w:val="3"/>
        </w:rPr>
        <w:t xml:space="preserve">very  spiritual  </w:t>
      </w:r>
      <w:r>
        <w:rPr>
          <w:color w:val="231F20"/>
          <w:spacing w:val="4"/>
        </w:rPr>
        <w:t xml:space="preserve">with </w:t>
      </w:r>
      <w:r>
        <w:rPr>
          <w:color w:val="231F20"/>
          <w:spacing w:val="3"/>
        </w:rPr>
        <w:t xml:space="preserve">many </w:t>
      </w:r>
      <w:r>
        <w:rPr>
          <w:color w:val="231F20"/>
        </w:rPr>
        <w:t xml:space="preserve">of </w:t>
      </w:r>
      <w:r>
        <w:rPr>
          <w:color w:val="231F20"/>
          <w:spacing w:val="2"/>
        </w:rPr>
        <w:t xml:space="preserve">the new age </w:t>
      </w:r>
      <w:r>
        <w:rPr>
          <w:color w:val="231F20"/>
          <w:spacing w:val="3"/>
        </w:rPr>
        <w:t xml:space="preserve">Gurus </w:t>
      </w:r>
      <w:r>
        <w:rPr>
          <w:color w:val="231F20"/>
          <w:spacing w:val="2"/>
        </w:rPr>
        <w:t xml:space="preserve">and </w:t>
      </w:r>
      <w:r>
        <w:rPr>
          <w:color w:val="231F20"/>
          <w:spacing w:val="3"/>
        </w:rPr>
        <w:t xml:space="preserve">their hermitages. This takes </w:t>
      </w:r>
      <w:r>
        <w:rPr>
          <w:color w:val="231F20"/>
          <w:spacing w:val="2"/>
        </w:rPr>
        <w:t xml:space="preserve">the </w:t>
      </w:r>
      <w:r>
        <w:rPr>
          <w:color w:val="231F20"/>
          <w:spacing w:val="3"/>
        </w:rPr>
        <w:t xml:space="preserve">form </w:t>
      </w:r>
      <w:r>
        <w:rPr>
          <w:color w:val="231F20"/>
          <w:spacing w:val="4"/>
        </w:rPr>
        <w:t xml:space="preserve">of </w:t>
      </w:r>
      <w:r>
        <w:rPr>
          <w:color w:val="231F20"/>
          <w:spacing w:val="3"/>
        </w:rPr>
        <w:t xml:space="preserve">another tourism product, that </w:t>
      </w:r>
      <w:r>
        <w:rPr>
          <w:color w:val="231F20"/>
          <w:spacing w:val="2"/>
        </w:rPr>
        <w:t xml:space="preserve">is, </w:t>
      </w:r>
      <w:r>
        <w:rPr>
          <w:color w:val="231F20"/>
          <w:spacing w:val="3"/>
        </w:rPr>
        <w:t xml:space="preserve">spiritual tourism. Tourists visit places </w:t>
      </w:r>
      <w:r>
        <w:rPr>
          <w:color w:val="231F20"/>
          <w:spacing w:val="4"/>
        </w:rPr>
        <w:t xml:space="preserve">to </w:t>
      </w:r>
      <w:r>
        <w:rPr>
          <w:color w:val="231F20"/>
          <w:spacing w:val="3"/>
        </w:rPr>
        <w:t xml:space="preserve">attend spiritual discourses </w:t>
      </w:r>
      <w:r>
        <w:rPr>
          <w:color w:val="231F20"/>
          <w:spacing w:val="2"/>
        </w:rPr>
        <w:t xml:space="preserve">and </w:t>
      </w:r>
      <w:r>
        <w:rPr>
          <w:color w:val="231F20"/>
          <w:spacing w:val="3"/>
        </w:rPr>
        <w:t xml:space="preserve">meditation workshops. </w:t>
      </w:r>
      <w:r>
        <w:rPr>
          <w:color w:val="231F20"/>
          <w:spacing w:val="2"/>
        </w:rPr>
        <w:t xml:space="preserve">For </w:t>
      </w:r>
      <w:r>
        <w:rPr>
          <w:color w:val="231F20"/>
          <w:spacing w:val="3"/>
        </w:rPr>
        <w:t xml:space="preserve">example, </w:t>
      </w:r>
      <w:r>
        <w:rPr>
          <w:color w:val="231F20"/>
          <w:spacing w:val="4"/>
        </w:rPr>
        <w:t xml:space="preserve">The </w:t>
      </w:r>
      <w:r>
        <w:rPr>
          <w:color w:val="231F20"/>
          <w:spacing w:val="3"/>
        </w:rPr>
        <w:t xml:space="preserve">Osho Foundation, </w:t>
      </w:r>
      <w:r>
        <w:rPr>
          <w:color w:val="231F20"/>
          <w:spacing w:val="2"/>
        </w:rPr>
        <w:t xml:space="preserve">Art </w:t>
      </w:r>
      <w:r>
        <w:rPr>
          <w:color w:val="231F20"/>
        </w:rPr>
        <w:t xml:space="preserve">of </w:t>
      </w:r>
      <w:r>
        <w:rPr>
          <w:color w:val="231F20"/>
          <w:spacing w:val="3"/>
        </w:rPr>
        <w:t xml:space="preserve">Living Foundation which have centres </w:t>
      </w:r>
      <w:r>
        <w:rPr>
          <w:color w:val="231F20"/>
          <w:spacing w:val="2"/>
        </w:rPr>
        <w:t xml:space="preserve">all </w:t>
      </w:r>
      <w:r>
        <w:rPr>
          <w:color w:val="231F20"/>
          <w:spacing w:val="4"/>
        </w:rPr>
        <w:t xml:space="preserve">over  </w:t>
      </w:r>
      <w:r>
        <w:rPr>
          <w:color w:val="231F20"/>
          <w:spacing w:val="2"/>
        </w:rPr>
        <w:t xml:space="preserve">the </w:t>
      </w:r>
      <w:r>
        <w:rPr>
          <w:color w:val="231F20"/>
          <w:spacing w:val="3"/>
        </w:rPr>
        <w:t xml:space="preserve">world, Buddhist Monasteries </w:t>
      </w:r>
      <w:r>
        <w:rPr>
          <w:color w:val="231F20"/>
          <w:spacing w:val="2"/>
        </w:rPr>
        <w:t>and</w:t>
      </w:r>
      <w:r>
        <w:rPr>
          <w:color w:val="231F20"/>
          <w:spacing w:val="21"/>
        </w:rPr>
        <w:t xml:space="preserve"> </w:t>
      </w:r>
      <w:r>
        <w:rPr>
          <w:color w:val="231F20"/>
          <w:spacing w:val="4"/>
        </w:rPr>
        <w:t>Ashrams.</w:t>
      </w:r>
    </w:p>
    <w:p w:rsidR="000D3991" w:rsidRDefault="000D3991">
      <w:pPr>
        <w:pStyle w:val="BodyText"/>
        <w:rPr>
          <w:sz w:val="30"/>
        </w:rPr>
      </w:pPr>
    </w:p>
    <w:p w:rsidR="000D3991" w:rsidRDefault="00D12952">
      <w:pPr>
        <w:pStyle w:val="BodyText"/>
        <w:spacing w:line="300" w:lineRule="auto"/>
        <w:ind w:left="1818" w:right="510" w:firstLine="720"/>
        <w:jc w:val="both"/>
      </w:pPr>
      <w:r>
        <w:rPr>
          <w:color w:val="231F20"/>
        </w:rPr>
        <w:t>The Spiritual tourism ha</w:t>
      </w:r>
      <w:r>
        <w:rPr>
          <w:color w:val="231F20"/>
        </w:rPr>
        <w:t>s two parts namely religious tourism and pilgrimage tourism. Religious tourism is just a visit where as pilgrimage tourism is a penance</w:t>
      </w:r>
    </w:p>
    <w:p w:rsidR="000D3991" w:rsidRDefault="000D3991">
      <w:pPr>
        <w:pStyle w:val="BodyText"/>
        <w:spacing w:before="4"/>
        <w:rPr>
          <w:sz w:val="29"/>
        </w:rPr>
      </w:pPr>
    </w:p>
    <w:p w:rsidR="000D3991" w:rsidRDefault="00D12952">
      <w:pPr>
        <w:pStyle w:val="Heading1"/>
        <w:ind w:left="1818"/>
      </w:pPr>
      <w:r>
        <w:rPr>
          <w:color w:val="231F20"/>
        </w:rPr>
        <w:t>Wellness Tourism or Health Tourism</w:t>
      </w:r>
    </w:p>
    <w:p w:rsidR="000D3991" w:rsidRDefault="000D3991">
      <w:pPr>
        <w:pStyle w:val="BodyText"/>
        <w:spacing w:before="3"/>
        <w:rPr>
          <w:rFonts w:ascii="Times New Roman"/>
          <w:b/>
          <w:sz w:val="39"/>
        </w:rPr>
      </w:pPr>
    </w:p>
    <w:p w:rsidR="000D3991" w:rsidRDefault="00D12952">
      <w:pPr>
        <w:pStyle w:val="BodyText"/>
        <w:spacing w:before="1" w:line="300" w:lineRule="auto"/>
        <w:ind w:left="1818" w:right="509" w:firstLine="720"/>
        <w:jc w:val="both"/>
      </w:pPr>
      <w:r>
        <w:rPr>
          <w:color w:val="231F20"/>
          <w:spacing w:val="2"/>
        </w:rPr>
        <w:t xml:space="preserve">The </w:t>
      </w:r>
      <w:r>
        <w:rPr>
          <w:color w:val="231F20"/>
          <w:spacing w:val="3"/>
        </w:rPr>
        <w:t xml:space="preserve">core </w:t>
      </w:r>
      <w:r>
        <w:rPr>
          <w:color w:val="231F20"/>
        </w:rPr>
        <w:t xml:space="preserve">of </w:t>
      </w:r>
      <w:r>
        <w:rPr>
          <w:color w:val="231F20"/>
          <w:spacing w:val="3"/>
        </w:rPr>
        <w:t xml:space="preserve">wellness tourism </w:t>
      </w:r>
      <w:r>
        <w:rPr>
          <w:color w:val="231F20"/>
        </w:rPr>
        <w:t xml:space="preserve">in </w:t>
      </w:r>
      <w:r>
        <w:rPr>
          <w:color w:val="231F20"/>
          <w:spacing w:val="3"/>
        </w:rPr>
        <w:t xml:space="preserve">India </w:t>
      </w:r>
      <w:r>
        <w:rPr>
          <w:color w:val="231F20"/>
        </w:rPr>
        <w:t xml:space="preserve">is </w:t>
      </w:r>
      <w:r>
        <w:rPr>
          <w:color w:val="231F20"/>
          <w:spacing w:val="2"/>
        </w:rPr>
        <w:t xml:space="preserve">the </w:t>
      </w:r>
      <w:r>
        <w:rPr>
          <w:color w:val="231F20"/>
          <w:spacing w:val="3"/>
        </w:rPr>
        <w:t xml:space="preserve">ancient medical </w:t>
      </w:r>
      <w:r>
        <w:rPr>
          <w:color w:val="231F20"/>
          <w:spacing w:val="4"/>
        </w:rPr>
        <w:t xml:space="preserve">system </w:t>
      </w:r>
      <w:r>
        <w:rPr>
          <w:color w:val="231F20"/>
        </w:rPr>
        <w:t xml:space="preserve">of </w:t>
      </w:r>
      <w:r>
        <w:rPr>
          <w:color w:val="231F20"/>
          <w:spacing w:val="3"/>
        </w:rPr>
        <w:t>Ayurveda com</w:t>
      </w:r>
      <w:r>
        <w:rPr>
          <w:color w:val="231F20"/>
          <w:spacing w:val="3"/>
        </w:rPr>
        <w:t xml:space="preserve">bined with </w:t>
      </w:r>
      <w:r>
        <w:rPr>
          <w:color w:val="231F20"/>
          <w:spacing w:val="2"/>
        </w:rPr>
        <w:t xml:space="preserve">the </w:t>
      </w:r>
      <w:r>
        <w:rPr>
          <w:color w:val="231F20"/>
          <w:spacing w:val="3"/>
        </w:rPr>
        <w:t xml:space="preserve">system </w:t>
      </w:r>
      <w:r>
        <w:rPr>
          <w:color w:val="231F20"/>
        </w:rPr>
        <w:t xml:space="preserve">of </w:t>
      </w:r>
      <w:r>
        <w:rPr>
          <w:color w:val="231F20"/>
          <w:spacing w:val="3"/>
        </w:rPr>
        <w:t xml:space="preserve">Yoga. Indeed, many states </w:t>
      </w:r>
      <w:r>
        <w:rPr>
          <w:color w:val="231F20"/>
        </w:rPr>
        <w:t xml:space="preserve">in </w:t>
      </w:r>
      <w:r>
        <w:rPr>
          <w:color w:val="231F20"/>
          <w:spacing w:val="4"/>
        </w:rPr>
        <w:t xml:space="preserve">the </w:t>
      </w:r>
      <w:r>
        <w:rPr>
          <w:color w:val="231F20"/>
          <w:spacing w:val="3"/>
        </w:rPr>
        <w:t xml:space="preserve">country have already taken great strides </w:t>
      </w:r>
      <w:r>
        <w:rPr>
          <w:color w:val="231F20"/>
        </w:rPr>
        <w:t xml:space="preserve">to </w:t>
      </w:r>
      <w:r>
        <w:rPr>
          <w:color w:val="231F20"/>
          <w:spacing w:val="3"/>
        </w:rPr>
        <w:t xml:space="preserve">promote wellness </w:t>
      </w:r>
      <w:r>
        <w:rPr>
          <w:color w:val="231F20"/>
        </w:rPr>
        <w:t xml:space="preserve">as a </w:t>
      </w:r>
      <w:r>
        <w:rPr>
          <w:color w:val="231F20"/>
          <w:spacing w:val="4"/>
        </w:rPr>
        <w:t xml:space="preserve">tourist </w:t>
      </w:r>
      <w:r>
        <w:rPr>
          <w:color w:val="231F20"/>
          <w:spacing w:val="3"/>
        </w:rPr>
        <w:t xml:space="preserve">product. Wellness tourism </w:t>
      </w:r>
      <w:r>
        <w:rPr>
          <w:color w:val="231F20"/>
          <w:spacing w:val="2"/>
        </w:rPr>
        <w:t xml:space="preserve">may </w:t>
      </w:r>
      <w:r>
        <w:rPr>
          <w:color w:val="231F20"/>
        </w:rPr>
        <w:t xml:space="preserve">be </w:t>
      </w:r>
      <w:r>
        <w:rPr>
          <w:color w:val="231F20"/>
          <w:spacing w:val="3"/>
        </w:rPr>
        <w:t xml:space="preserve">described </w:t>
      </w:r>
      <w:r>
        <w:rPr>
          <w:color w:val="231F20"/>
        </w:rPr>
        <w:t xml:space="preserve">as </w:t>
      </w:r>
      <w:r>
        <w:rPr>
          <w:color w:val="231F20"/>
          <w:spacing w:val="3"/>
        </w:rPr>
        <w:t xml:space="preserve">travelling </w:t>
      </w:r>
      <w:r>
        <w:rPr>
          <w:color w:val="231F20"/>
          <w:spacing w:val="2"/>
        </w:rPr>
        <w:t xml:space="preserve">for the </w:t>
      </w:r>
      <w:r>
        <w:rPr>
          <w:color w:val="231F20"/>
          <w:spacing w:val="4"/>
        </w:rPr>
        <w:t xml:space="preserve">purpose </w:t>
      </w:r>
      <w:r>
        <w:rPr>
          <w:color w:val="231F20"/>
        </w:rPr>
        <w:t xml:space="preserve">of </w:t>
      </w:r>
      <w:r>
        <w:rPr>
          <w:color w:val="231F20"/>
          <w:spacing w:val="3"/>
        </w:rPr>
        <w:t xml:space="preserve">revitalizing one’s health </w:t>
      </w:r>
      <w:r>
        <w:rPr>
          <w:color w:val="231F20"/>
          <w:spacing w:val="2"/>
        </w:rPr>
        <w:t xml:space="preserve">and </w:t>
      </w:r>
      <w:r>
        <w:rPr>
          <w:color w:val="231F20"/>
          <w:spacing w:val="3"/>
        </w:rPr>
        <w:t xml:space="preserve">spiritual well-being especially </w:t>
      </w:r>
      <w:r>
        <w:rPr>
          <w:color w:val="231F20"/>
          <w:spacing w:val="4"/>
        </w:rPr>
        <w:t xml:space="preserve">through </w:t>
      </w:r>
      <w:r>
        <w:rPr>
          <w:color w:val="231F20"/>
          <w:spacing w:val="3"/>
        </w:rPr>
        <w:t>alternative healing</w:t>
      </w:r>
      <w:r>
        <w:rPr>
          <w:color w:val="231F20"/>
          <w:spacing w:val="6"/>
        </w:rPr>
        <w:t xml:space="preserve"> </w:t>
      </w:r>
      <w:r>
        <w:rPr>
          <w:color w:val="231F20"/>
          <w:spacing w:val="4"/>
        </w:rPr>
        <w:t>practices.</w:t>
      </w:r>
    </w:p>
    <w:p w:rsidR="000D3991" w:rsidRDefault="000D3991">
      <w:pPr>
        <w:pStyle w:val="BodyText"/>
        <w:spacing w:before="3"/>
        <w:rPr>
          <w:sz w:val="29"/>
        </w:rPr>
      </w:pPr>
    </w:p>
    <w:p w:rsidR="000D3991" w:rsidRDefault="00D12952">
      <w:pPr>
        <w:pStyle w:val="Heading1"/>
        <w:spacing w:before="1"/>
        <w:ind w:left="1818"/>
      </w:pPr>
      <w:r>
        <w:rPr>
          <w:color w:val="231F20"/>
        </w:rPr>
        <w:t>Alternative Tourism</w:t>
      </w:r>
    </w:p>
    <w:p w:rsidR="000D3991" w:rsidRDefault="000D3991">
      <w:pPr>
        <w:pStyle w:val="BodyText"/>
        <w:spacing w:before="3"/>
        <w:rPr>
          <w:rFonts w:ascii="Times New Roman"/>
          <w:b/>
          <w:sz w:val="39"/>
        </w:rPr>
      </w:pPr>
    </w:p>
    <w:p w:rsidR="000D3991" w:rsidRDefault="00D12952">
      <w:pPr>
        <w:pStyle w:val="BodyText"/>
        <w:spacing w:line="300" w:lineRule="auto"/>
        <w:ind w:left="1818" w:right="509" w:firstLine="720"/>
        <w:jc w:val="both"/>
      </w:pPr>
      <w:r>
        <w:rPr>
          <w:color w:val="231F20"/>
          <w:w w:val="105"/>
        </w:rPr>
        <w:t>In</w:t>
      </w:r>
      <w:r>
        <w:rPr>
          <w:color w:val="231F20"/>
          <w:spacing w:val="-27"/>
          <w:w w:val="105"/>
        </w:rPr>
        <w:t xml:space="preserve"> </w:t>
      </w:r>
      <w:r>
        <w:rPr>
          <w:color w:val="231F20"/>
          <w:spacing w:val="3"/>
          <w:w w:val="105"/>
        </w:rPr>
        <w:t>general,</w:t>
      </w:r>
      <w:r>
        <w:rPr>
          <w:color w:val="231F20"/>
          <w:spacing w:val="-27"/>
          <w:w w:val="105"/>
        </w:rPr>
        <w:t xml:space="preserve"> </w:t>
      </w:r>
      <w:r>
        <w:rPr>
          <w:color w:val="231F20"/>
          <w:spacing w:val="3"/>
          <w:w w:val="105"/>
        </w:rPr>
        <w:t>alternative</w:t>
      </w:r>
      <w:r>
        <w:rPr>
          <w:color w:val="231F20"/>
          <w:spacing w:val="-26"/>
          <w:w w:val="105"/>
        </w:rPr>
        <w:t xml:space="preserve"> </w:t>
      </w:r>
      <w:r>
        <w:rPr>
          <w:color w:val="231F20"/>
          <w:spacing w:val="3"/>
          <w:w w:val="105"/>
        </w:rPr>
        <w:t>tourism</w:t>
      </w:r>
      <w:r>
        <w:rPr>
          <w:color w:val="231F20"/>
          <w:spacing w:val="-27"/>
          <w:w w:val="105"/>
        </w:rPr>
        <w:t xml:space="preserve"> </w:t>
      </w:r>
      <w:r>
        <w:rPr>
          <w:color w:val="231F20"/>
          <w:w w:val="105"/>
        </w:rPr>
        <w:t>is</w:t>
      </w:r>
      <w:r>
        <w:rPr>
          <w:color w:val="231F20"/>
          <w:spacing w:val="-26"/>
          <w:w w:val="105"/>
        </w:rPr>
        <w:t xml:space="preserve"> </w:t>
      </w:r>
      <w:r>
        <w:rPr>
          <w:color w:val="231F20"/>
          <w:w w:val="105"/>
        </w:rPr>
        <w:t>an</w:t>
      </w:r>
      <w:r>
        <w:rPr>
          <w:color w:val="231F20"/>
          <w:spacing w:val="-27"/>
          <w:w w:val="105"/>
        </w:rPr>
        <w:t xml:space="preserve"> </w:t>
      </w:r>
      <w:r>
        <w:rPr>
          <w:color w:val="231F20"/>
          <w:spacing w:val="3"/>
          <w:w w:val="105"/>
        </w:rPr>
        <w:t>alternative</w:t>
      </w:r>
      <w:r>
        <w:rPr>
          <w:color w:val="231F20"/>
          <w:spacing w:val="-26"/>
          <w:w w:val="105"/>
        </w:rPr>
        <w:t xml:space="preserve"> </w:t>
      </w:r>
      <w:r>
        <w:rPr>
          <w:color w:val="231F20"/>
          <w:w w:val="105"/>
        </w:rPr>
        <w:t>to</w:t>
      </w:r>
      <w:r>
        <w:rPr>
          <w:color w:val="231F20"/>
          <w:spacing w:val="-27"/>
          <w:w w:val="105"/>
        </w:rPr>
        <w:t xml:space="preserve"> </w:t>
      </w:r>
      <w:r>
        <w:rPr>
          <w:color w:val="231F20"/>
          <w:spacing w:val="2"/>
          <w:w w:val="105"/>
        </w:rPr>
        <w:t>the</w:t>
      </w:r>
      <w:r>
        <w:rPr>
          <w:color w:val="231F20"/>
          <w:spacing w:val="-27"/>
          <w:w w:val="105"/>
        </w:rPr>
        <w:t xml:space="preserve"> </w:t>
      </w:r>
      <w:r>
        <w:rPr>
          <w:color w:val="231F20"/>
          <w:spacing w:val="3"/>
          <w:w w:val="105"/>
        </w:rPr>
        <w:t>mass</w:t>
      </w:r>
      <w:r>
        <w:rPr>
          <w:color w:val="231F20"/>
          <w:spacing w:val="-26"/>
          <w:w w:val="105"/>
        </w:rPr>
        <w:t xml:space="preserve"> </w:t>
      </w:r>
      <w:r>
        <w:rPr>
          <w:color w:val="231F20"/>
          <w:spacing w:val="4"/>
          <w:w w:val="105"/>
        </w:rPr>
        <w:t xml:space="preserve">standard </w:t>
      </w:r>
      <w:r>
        <w:rPr>
          <w:color w:val="231F20"/>
          <w:spacing w:val="3"/>
          <w:w w:val="105"/>
        </w:rPr>
        <w:t>tourism</w:t>
      </w:r>
      <w:r>
        <w:rPr>
          <w:color w:val="231F20"/>
          <w:spacing w:val="-17"/>
          <w:w w:val="105"/>
        </w:rPr>
        <w:t xml:space="preserve"> </w:t>
      </w:r>
      <w:r>
        <w:rPr>
          <w:color w:val="231F20"/>
          <w:w w:val="105"/>
        </w:rPr>
        <w:t>as</w:t>
      </w:r>
      <w:r>
        <w:rPr>
          <w:color w:val="231F20"/>
          <w:spacing w:val="-16"/>
          <w:w w:val="105"/>
        </w:rPr>
        <w:t xml:space="preserve"> </w:t>
      </w:r>
      <w:r>
        <w:rPr>
          <w:color w:val="231F20"/>
          <w:spacing w:val="3"/>
          <w:w w:val="105"/>
        </w:rPr>
        <w:t>philosophy</w:t>
      </w:r>
      <w:r>
        <w:rPr>
          <w:color w:val="231F20"/>
          <w:spacing w:val="-16"/>
          <w:w w:val="105"/>
        </w:rPr>
        <w:t xml:space="preserve"> </w:t>
      </w:r>
      <w:r>
        <w:rPr>
          <w:color w:val="231F20"/>
          <w:spacing w:val="2"/>
          <w:w w:val="105"/>
        </w:rPr>
        <w:t>and</w:t>
      </w:r>
      <w:r>
        <w:rPr>
          <w:color w:val="231F20"/>
          <w:spacing w:val="-16"/>
          <w:w w:val="105"/>
        </w:rPr>
        <w:t xml:space="preserve"> </w:t>
      </w:r>
      <w:r>
        <w:rPr>
          <w:color w:val="231F20"/>
          <w:spacing w:val="3"/>
          <w:w w:val="105"/>
        </w:rPr>
        <w:t>attitude.</w:t>
      </w:r>
      <w:r>
        <w:rPr>
          <w:color w:val="231F20"/>
          <w:spacing w:val="-16"/>
          <w:w w:val="105"/>
        </w:rPr>
        <w:t xml:space="preserve"> </w:t>
      </w:r>
      <w:r>
        <w:rPr>
          <w:color w:val="231F20"/>
          <w:spacing w:val="2"/>
          <w:w w:val="105"/>
        </w:rPr>
        <w:t>The</w:t>
      </w:r>
      <w:r>
        <w:rPr>
          <w:color w:val="231F20"/>
          <w:spacing w:val="-16"/>
          <w:w w:val="105"/>
        </w:rPr>
        <w:t xml:space="preserve"> </w:t>
      </w:r>
      <w:r>
        <w:rPr>
          <w:color w:val="231F20"/>
          <w:spacing w:val="3"/>
          <w:w w:val="105"/>
        </w:rPr>
        <w:t>main</w:t>
      </w:r>
      <w:r>
        <w:rPr>
          <w:color w:val="231F20"/>
          <w:spacing w:val="-16"/>
          <w:w w:val="105"/>
        </w:rPr>
        <w:t xml:space="preserve"> </w:t>
      </w:r>
      <w:r>
        <w:rPr>
          <w:color w:val="231F20"/>
          <w:spacing w:val="3"/>
          <w:w w:val="105"/>
        </w:rPr>
        <w:t>accent</w:t>
      </w:r>
      <w:r>
        <w:rPr>
          <w:color w:val="231F20"/>
          <w:spacing w:val="-17"/>
          <w:w w:val="105"/>
        </w:rPr>
        <w:t xml:space="preserve"> </w:t>
      </w:r>
      <w:r>
        <w:rPr>
          <w:color w:val="231F20"/>
          <w:w w:val="105"/>
        </w:rPr>
        <w:t>in</w:t>
      </w:r>
      <w:r>
        <w:rPr>
          <w:color w:val="231F20"/>
          <w:spacing w:val="-16"/>
          <w:w w:val="105"/>
        </w:rPr>
        <w:t xml:space="preserve"> </w:t>
      </w:r>
      <w:r>
        <w:rPr>
          <w:color w:val="231F20"/>
          <w:spacing w:val="3"/>
          <w:w w:val="105"/>
        </w:rPr>
        <w:t>these</w:t>
      </w:r>
      <w:r>
        <w:rPr>
          <w:color w:val="231F20"/>
          <w:spacing w:val="-16"/>
          <w:w w:val="105"/>
        </w:rPr>
        <w:t xml:space="preserve"> </w:t>
      </w:r>
      <w:r>
        <w:rPr>
          <w:color w:val="231F20"/>
          <w:spacing w:val="3"/>
          <w:w w:val="105"/>
        </w:rPr>
        <w:t>travels</w:t>
      </w:r>
      <w:r>
        <w:rPr>
          <w:color w:val="231F20"/>
          <w:spacing w:val="-16"/>
          <w:w w:val="105"/>
        </w:rPr>
        <w:t xml:space="preserve"> </w:t>
      </w:r>
      <w:r>
        <w:rPr>
          <w:color w:val="231F20"/>
          <w:w w:val="105"/>
        </w:rPr>
        <w:t>is</w:t>
      </w:r>
      <w:r>
        <w:rPr>
          <w:color w:val="231F20"/>
          <w:spacing w:val="-16"/>
          <w:w w:val="105"/>
        </w:rPr>
        <w:t xml:space="preserve"> </w:t>
      </w:r>
      <w:r>
        <w:rPr>
          <w:color w:val="231F20"/>
          <w:spacing w:val="4"/>
          <w:w w:val="105"/>
        </w:rPr>
        <w:t xml:space="preserve">the </w:t>
      </w:r>
      <w:r>
        <w:rPr>
          <w:color w:val="231F20"/>
          <w:spacing w:val="3"/>
          <w:w w:val="105"/>
        </w:rPr>
        <w:t xml:space="preserve">preserved natural environment, authentic atmosphere </w:t>
      </w:r>
      <w:r>
        <w:rPr>
          <w:color w:val="231F20"/>
          <w:spacing w:val="2"/>
          <w:w w:val="105"/>
        </w:rPr>
        <w:t xml:space="preserve">and </w:t>
      </w:r>
      <w:r>
        <w:rPr>
          <w:color w:val="231F20"/>
          <w:spacing w:val="3"/>
          <w:w w:val="105"/>
        </w:rPr>
        <w:t xml:space="preserve">cuisine, </w:t>
      </w:r>
      <w:r>
        <w:rPr>
          <w:color w:val="231F20"/>
          <w:spacing w:val="4"/>
          <w:w w:val="105"/>
        </w:rPr>
        <w:t>and</w:t>
      </w:r>
      <w:r>
        <w:rPr>
          <w:color w:val="231F20"/>
          <w:spacing w:val="71"/>
          <w:w w:val="105"/>
        </w:rPr>
        <w:t xml:space="preserve"> </w:t>
      </w:r>
      <w:r>
        <w:rPr>
          <w:color w:val="231F20"/>
          <w:spacing w:val="3"/>
          <w:w w:val="105"/>
        </w:rPr>
        <w:t>local</w:t>
      </w:r>
      <w:r>
        <w:rPr>
          <w:color w:val="231F20"/>
          <w:w w:val="105"/>
        </w:rPr>
        <w:t xml:space="preserve"> </w:t>
      </w:r>
      <w:r>
        <w:rPr>
          <w:color w:val="231F20"/>
          <w:spacing w:val="4"/>
          <w:w w:val="105"/>
        </w:rPr>
        <w:t>traditions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295" w:lineRule="auto"/>
        <w:ind w:left="117" w:right="2210" w:firstLine="720"/>
        <w:jc w:val="both"/>
        <w:rPr>
          <w:rFonts w:ascii="Times New Roman"/>
          <w:b/>
        </w:rPr>
      </w:pPr>
      <w:r w:rsidRPr="000D3991">
        <w:lastRenderedPageBreak/>
        <w:pict>
          <v:line id="_x0000_s1264" style="position:absolute;left:0;text-align:left;z-index:15779840;mso-position-horizontal-relative:page;mso-position-vertical-relative:page" from="445.05pt,69.45pt" to="445.05pt,771pt" strokecolor="#d7d9da" strokeweight="5pt">
            <w10:wrap anchorx="page" anchory="page"/>
          </v:line>
        </w:pict>
      </w:r>
      <w:r w:rsidR="00D12952">
        <w:rPr>
          <w:color w:val="231F20"/>
          <w:spacing w:val="2"/>
          <w:w w:val="105"/>
        </w:rPr>
        <w:t xml:space="preserve">The </w:t>
      </w:r>
      <w:r w:rsidR="00D12952">
        <w:rPr>
          <w:color w:val="231F20"/>
          <w:spacing w:val="3"/>
          <w:w w:val="105"/>
        </w:rPr>
        <w:t xml:space="preserve">alternative forms </w:t>
      </w:r>
      <w:r w:rsidR="00D12952">
        <w:rPr>
          <w:color w:val="231F20"/>
          <w:w w:val="105"/>
        </w:rPr>
        <w:t xml:space="preserve">of </w:t>
      </w:r>
      <w:r w:rsidR="00D12952">
        <w:rPr>
          <w:color w:val="231F20"/>
          <w:spacing w:val="3"/>
          <w:w w:val="105"/>
        </w:rPr>
        <w:t xml:space="preserve">tourism combine tourist products </w:t>
      </w:r>
      <w:r w:rsidR="00D12952">
        <w:rPr>
          <w:color w:val="231F20"/>
          <w:spacing w:val="4"/>
          <w:w w:val="105"/>
        </w:rPr>
        <w:t xml:space="preserve">or </w:t>
      </w:r>
      <w:r w:rsidR="00D12952">
        <w:rPr>
          <w:color w:val="231F20"/>
          <w:spacing w:val="3"/>
          <w:w w:val="105"/>
        </w:rPr>
        <w:t xml:space="preserve">separate tourist services, different from </w:t>
      </w:r>
      <w:r w:rsidR="00D12952">
        <w:rPr>
          <w:color w:val="231F20"/>
          <w:spacing w:val="2"/>
          <w:w w:val="105"/>
        </w:rPr>
        <w:t xml:space="preserve">the </w:t>
      </w:r>
      <w:r w:rsidR="00D12952">
        <w:rPr>
          <w:color w:val="231F20"/>
          <w:spacing w:val="3"/>
          <w:w w:val="105"/>
        </w:rPr>
        <w:t xml:space="preserve">mass tourism </w:t>
      </w:r>
      <w:r w:rsidR="00D12952">
        <w:rPr>
          <w:color w:val="231F20"/>
          <w:w w:val="105"/>
        </w:rPr>
        <w:t xml:space="preserve">by </w:t>
      </w:r>
      <w:r w:rsidR="00D12952">
        <w:rPr>
          <w:color w:val="231F20"/>
          <w:spacing w:val="3"/>
          <w:w w:val="105"/>
        </w:rPr>
        <w:t xml:space="preserve">means </w:t>
      </w:r>
      <w:r w:rsidR="00D12952">
        <w:rPr>
          <w:color w:val="231F20"/>
          <w:spacing w:val="4"/>
          <w:w w:val="105"/>
        </w:rPr>
        <w:t>of</w:t>
      </w:r>
      <w:r w:rsidR="00D12952">
        <w:rPr>
          <w:color w:val="231F20"/>
          <w:spacing w:val="71"/>
          <w:w w:val="105"/>
        </w:rPr>
        <w:t xml:space="preserve"> </w:t>
      </w:r>
      <w:r w:rsidR="00D12952">
        <w:rPr>
          <w:color w:val="231F20"/>
          <w:spacing w:val="3"/>
          <w:w w:val="105"/>
        </w:rPr>
        <w:t xml:space="preserve">supply, organization </w:t>
      </w:r>
      <w:r w:rsidR="00D12952">
        <w:rPr>
          <w:color w:val="231F20"/>
          <w:spacing w:val="2"/>
          <w:w w:val="105"/>
        </w:rPr>
        <w:t xml:space="preserve">and the </w:t>
      </w:r>
      <w:r w:rsidR="00D12952">
        <w:rPr>
          <w:color w:val="231F20"/>
          <w:spacing w:val="3"/>
          <w:w w:val="105"/>
        </w:rPr>
        <w:t xml:space="preserve">human resource involved. These </w:t>
      </w:r>
      <w:r w:rsidR="00D12952">
        <w:rPr>
          <w:color w:val="231F20"/>
          <w:spacing w:val="2"/>
          <w:w w:val="105"/>
        </w:rPr>
        <w:t xml:space="preserve">are </w:t>
      </w:r>
      <w:r w:rsidR="00D12952">
        <w:rPr>
          <w:rFonts w:ascii="Times New Roman"/>
          <w:b/>
          <w:color w:val="231F20"/>
          <w:spacing w:val="4"/>
          <w:w w:val="105"/>
        </w:rPr>
        <w:t xml:space="preserve">rural, </w:t>
      </w:r>
      <w:r w:rsidR="00D12952">
        <w:rPr>
          <w:rFonts w:ascii="Times New Roman"/>
          <w:b/>
          <w:color w:val="231F20"/>
          <w:spacing w:val="3"/>
          <w:w w:val="105"/>
        </w:rPr>
        <w:t xml:space="preserve">ecotourism, adventure </w:t>
      </w:r>
      <w:r w:rsidR="00D12952">
        <w:rPr>
          <w:color w:val="231F20"/>
          <w:spacing w:val="3"/>
          <w:w w:val="105"/>
        </w:rPr>
        <w:t xml:space="preserve">(biking, horseback riding, snowshoeing, </w:t>
      </w:r>
      <w:r w:rsidR="00D12952">
        <w:rPr>
          <w:color w:val="231F20"/>
          <w:spacing w:val="4"/>
          <w:w w:val="105"/>
        </w:rPr>
        <w:t xml:space="preserve">ski </w:t>
      </w:r>
      <w:r w:rsidR="00D12952">
        <w:rPr>
          <w:color w:val="231F20"/>
          <w:spacing w:val="3"/>
          <w:w w:val="105"/>
        </w:rPr>
        <w:t xml:space="preserve">mountaineering, rafting, diving, caving, climbing), </w:t>
      </w:r>
      <w:r w:rsidR="00D12952">
        <w:rPr>
          <w:rFonts w:ascii="Times New Roman"/>
          <w:b/>
          <w:color w:val="231F20"/>
          <w:spacing w:val="3"/>
          <w:w w:val="105"/>
        </w:rPr>
        <w:t xml:space="preserve">thematic </w:t>
      </w:r>
      <w:r w:rsidR="00D12952">
        <w:rPr>
          <w:rFonts w:ascii="Times New Roman"/>
          <w:b/>
          <w:color w:val="231F20"/>
          <w:spacing w:val="4"/>
          <w:w w:val="105"/>
        </w:rPr>
        <w:t>tourism</w:t>
      </w:r>
    </w:p>
    <w:p w:rsidR="000D3991" w:rsidRDefault="00D12952" w:rsidP="00D12952">
      <w:pPr>
        <w:pStyle w:val="ListParagraph"/>
        <w:numPr>
          <w:ilvl w:val="0"/>
          <w:numId w:val="42"/>
        </w:numPr>
        <w:tabs>
          <w:tab w:val="left" w:pos="392"/>
        </w:tabs>
        <w:spacing w:before="4" w:line="297" w:lineRule="auto"/>
        <w:ind w:right="2210" w:firstLine="0"/>
        <w:jc w:val="both"/>
        <w:rPr>
          <w:sz w:val="24"/>
        </w:rPr>
      </w:pPr>
      <w:r>
        <w:rPr>
          <w:color w:val="231F20"/>
          <w:spacing w:val="3"/>
          <w:sz w:val="24"/>
        </w:rPr>
        <w:t xml:space="preserve">connected with </w:t>
      </w:r>
      <w:r>
        <w:rPr>
          <w:color w:val="231F20"/>
          <w:spacing w:val="2"/>
          <w:sz w:val="24"/>
        </w:rPr>
        <w:t xml:space="preserve">the </w:t>
      </w:r>
      <w:r>
        <w:rPr>
          <w:color w:val="231F20"/>
          <w:spacing w:val="3"/>
          <w:sz w:val="24"/>
        </w:rPr>
        <w:t xml:space="preserve">cultural </w:t>
      </w:r>
      <w:r>
        <w:rPr>
          <w:color w:val="231F20"/>
          <w:spacing w:val="2"/>
          <w:sz w:val="24"/>
        </w:rPr>
        <w:t xml:space="preserve">and </w:t>
      </w:r>
      <w:r>
        <w:rPr>
          <w:color w:val="231F20"/>
          <w:spacing w:val="3"/>
          <w:sz w:val="24"/>
        </w:rPr>
        <w:t xml:space="preserve">historical heritage, </w:t>
      </w:r>
      <w:r>
        <w:rPr>
          <w:color w:val="231F20"/>
          <w:spacing w:val="2"/>
          <w:sz w:val="24"/>
        </w:rPr>
        <w:t xml:space="preserve">the </w:t>
      </w:r>
      <w:r>
        <w:rPr>
          <w:color w:val="231F20"/>
          <w:spacing w:val="4"/>
          <w:sz w:val="24"/>
        </w:rPr>
        <w:t xml:space="preserve">esoteric,  </w:t>
      </w:r>
      <w:r>
        <w:rPr>
          <w:color w:val="231F20"/>
          <w:spacing w:val="3"/>
          <w:sz w:val="24"/>
        </w:rPr>
        <w:t xml:space="preserve">religion, wine, traditional cuisine, ethnography </w:t>
      </w:r>
      <w:r>
        <w:rPr>
          <w:color w:val="231F20"/>
          <w:spacing w:val="2"/>
          <w:sz w:val="24"/>
        </w:rPr>
        <w:t xml:space="preserve">and </w:t>
      </w:r>
      <w:r>
        <w:rPr>
          <w:color w:val="231F20"/>
          <w:spacing w:val="3"/>
          <w:sz w:val="24"/>
        </w:rPr>
        <w:t xml:space="preserve">traditional music </w:t>
      </w:r>
      <w:r>
        <w:rPr>
          <w:color w:val="231F20"/>
          <w:spacing w:val="4"/>
          <w:sz w:val="24"/>
        </w:rPr>
        <w:t xml:space="preserve">and </w:t>
      </w:r>
      <w:r>
        <w:rPr>
          <w:color w:val="231F20"/>
          <w:spacing w:val="3"/>
          <w:sz w:val="24"/>
        </w:rPr>
        <w:t xml:space="preserve">handicrafts. </w:t>
      </w:r>
      <w:r>
        <w:rPr>
          <w:color w:val="231F20"/>
          <w:spacing w:val="2"/>
          <w:sz w:val="24"/>
        </w:rPr>
        <w:t xml:space="preserve">(As per </w:t>
      </w:r>
      <w:r>
        <w:rPr>
          <w:rFonts w:ascii="Times New Roman" w:hAnsi="Times New Roman"/>
          <w:i/>
          <w:color w:val="231F20"/>
          <w:spacing w:val="3"/>
          <w:sz w:val="24"/>
        </w:rPr>
        <w:t xml:space="preserve">Bulgarian Association </w:t>
      </w:r>
      <w:r>
        <w:rPr>
          <w:rFonts w:ascii="Times New Roman" w:hAnsi="Times New Roman"/>
          <w:i/>
          <w:color w:val="231F20"/>
          <w:spacing w:val="2"/>
          <w:sz w:val="24"/>
        </w:rPr>
        <w:t xml:space="preserve">for </w:t>
      </w:r>
      <w:r>
        <w:rPr>
          <w:rFonts w:ascii="Times New Roman" w:hAnsi="Times New Roman"/>
          <w:i/>
          <w:color w:val="231F20"/>
          <w:spacing w:val="3"/>
          <w:sz w:val="24"/>
        </w:rPr>
        <w:t>Alternative</w:t>
      </w:r>
      <w:r>
        <w:rPr>
          <w:rFonts w:ascii="Times New Roman" w:hAnsi="Times New Roman"/>
          <w:i/>
          <w:color w:val="231F20"/>
          <w:spacing w:val="7"/>
          <w:sz w:val="24"/>
        </w:rPr>
        <w:t xml:space="preserve"> </w:t>
      </w:r>
      <w:r>
        <w:rPr>
          <w:rFonts w:ascii="Times New Roman" w:hAnsi="Times New Roman"/>
          <w:i/>
          <w:color w:val="231F20"/>
          <w:spacing w:val="3"/>
          <w:sz w:val="24"/>
        </w:rPr>
        <w:t>Tourism</w:t>
      </w:r>
      <w:r>
        <w:rPr>
          <w:color w:val="231F20"/>
          <w:spacing w:val="3"/>
          <w:sz w:val="24"/>
        </w:rPr>
        <w:t>)</w:t>
      </w:r>
    </w:p>
    <w:p w:rsidR="000D3991" w:rsidRDefault="000D3991">
      <w:pPr>
        <w:pStyle w:val="BodyText"/>
        <w:spacing w:before="3"/>
        <w:rPr>
          <w:sz w:val="29"/>
        </w:rPr>
      </w:pPr>
    </w:p>
    <w:p w:rsidR="000D3991" w:rsidRDefault="00D12952">
      <w:pPr>
        <w:pStyle w:val="Heading1"/>
        <w:jc w:val="both"/>
        <w:rPr>
          <w:rFonts w:ascii="Trebuchet MS"/>
        </w:rPr>
      </w:pPr>
      <w:r>
        <w:rPr>
          <w:rFonts w:ascii="Trebuchet MS"/>
          <w:color w:val="231F20"/>
          <w:spacing w:val="3"/>
        </w:rPr>
        <w:t xml:space="preserve">Types </w:t>
      </w:r>
      <w:r>
        <w:rPr>
          <w:rFonts w:ascii="Trebuchet MS"/>
          <w:color w:val="231F20"/>
        </w:rPr>
        <w:t xml:space="preserve">of </w:t>
      </w:r>
      <w:r>
        <w:rPr>
          <w:rFonts w:ascii="Trebuchet MS"/>
          <w:color w:val="231F20"/>
          <w:spacing w:val="3"/>
        </w:rPr>
        <w:t>Alternative</w:t>
      </w:r>
      <w:r>
        <w:rPr>
          <w:rFonts w:ascii="Trebuchet MS"/>
          <w:color w:val="231F20"/>
          <w:spacing w:val="-51"/>
        </w:rPr>
        <w:t xml:space="preserve"> </w:t>
      </w:r>
      <w:r>
        <w:rPr>
          <w:rFonts w:ascii="Trebuchet MS"/>
          <w:color w:val="231F20"/>
          <w:spacing w:val="4"/>
        </w:rPr>
        <w:t>Tourism</w:t>
      </w:r>
    </w:p>
    <w:p w:rsidR="000D3991" w:rsidRDefault="000D3991">
      <w:pPr>
        <w:pStyle w:val="BodyText"/>
        <w:spacing w:before="2"/>
        <w:rPr>
          <w:rFonts w:ascii="Trebuchet MS"/>
          <w:b/>
          <w:sz w:val="38"/>
        </w:rPr>
      </w:pPr>
    </w:p>
    <w:p w:rsidR="000D3991" w:rsidRDefault="00D12952">
      <w:pPr>
        <w:ind w:left="117"/>
        <w:jc w:val="both"/>
        <w:rPr>
          <w:rFonts w:ascii="Times New Roman"/>
          <w:b/>
          <w:sz w:val="24"/>
        </w:rPr>
      </w:pPr>
      <w:r>
        <w:rPr>
          <w:rFonts w:ascii="Times New Roman"/>
          <w:b/>
          <w:color w:val="231F20"/>
          <w:sz w:val="24"/>
        </w:rPr>
        <w:t>Dark Tourism</w:t>
      </w:r>
    </w:p>
    <w:p w:rsidR="000D3991" w:rsidRDefault="000D3991">
      <w:pPr>
        <w:pStyle w:val="BodyText"/>
        <w:spacing w:before="3"/>
        <w:rPr>
          <w:rFonts w:ascii="Times New Roman"/>
          <w:b/>
          <w:sz w:val="39"/>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name </w:t>
      </w:r>
      <w:r>
        <w:rPr>
          <w:color w:val="231F20"/>
        </w:rPr>
        <w:t xml:space="preserve">is </w:t>
      </w:r>
      <w:r>
        <w:rPr>
          <w:color w:val="231F20"/>
          <w:spacing w:val="3"/>
        </w:rPr>
        <w:t xml:space="preserve">self-explanatory </w:t>
      </w:r>
      <w:r>
        <w:rPr>
          <w:color w:val="231F20"/>
          <w:spacing w:val="2"/>
        </w:rPr>
        <w:t xml:space="preserve">but </w:t>
      </w:r>
      <w:r>
        <w:rPr>
          <w:color w:val="231F20"/>
        </w:rPr>
        <w:t xml:space="preserve">to  </w:t>
      </w:r>
      <w:r>
        <w:rPr>
          <w:color w:val="231F20"/>
          <w:spacing w:val="3"/>
        </w:rPr>
        <w:t xml:space="preserve">expand further, dark </w:t>
      </w:r>
      <w:r>
        <w:rPr>
          <w:color w:val="231F20"/>
          <w:spacing w:val="4"/>
        </w:rPr>
        <w:t xml:space="preserve">tourism  </w:t>
      </w:r>
      <w:r>
        <w:rPr>
          <w:color w:val="231F20"/>
        </w:rPr>
        <w:t xml:space="preserve">is </w:t>
      </w:r>
      <w:r>
        <w:rPr>
          <w:color w:val="231F20"/>
          <w:spacing w:val="3"/>
        </w:rPr>
        <w:t xml:space="preserve">travel </w:t>
      </w:r>
      <w:r>
        <w:rPr>
          <w:color w:val="231F20"/>
        </w:rPr>
        <w:t xml:space="preserve">to </w:t>
      </w:r>
      <w:r>
        <w:rPr>
          <w:color w:val="231F20"/>
          <w:spacing w:val="3"/>
        </w:rPr>
        <w:t xml:space="preserve">some </w:t>
      </w:r>
      <w:r>
        <w:rPr>
          <w:color w:val="231F20"/>
        </w:rPr>
        <w:t xml:space="preserve">of </w:t>
      </w:r>
      <w:r>
        <w:rPr>
          <w:color w:val="231F20"/>
          <w:spacing w:val="2"/>
        </w:rPr>
        <w:t xml:space="preserve">the </w:t>
      </w:r>
      <w:r>
        <w:rPr>
          <w:color w:val="231F20"/>
          <w:spacing w:val="3"/>
        </w:rPr>
        <w:t xml:space="preserve">most somber </w:t>
      </w:r>
      <w:r>
        <w:rPr>
          <w:color w:val="231F20"/>
          <w:spacing w:val="2"/>
        </w:rPr>
        <w:t xml:space="preserve">and </w:t>
      </w:r>
      <w:r>
        <w:rPr>
          <w:color w:val="231F20"/>
          <w:spacing w:val="3"/>
        </w:rPr>
        <w:t xml:space="preserve">grim historical points </w:t>
      </w:r>
      <w:r>
        <w:rPr>
          <w:color w:val="231F20"/>
        </w:rPr>
        <w:t xml:space="preserve">of </w:t>
      </w:r>
      <w:r>
        <w:rPr>
          <w:color w:val="231F20"/>
          <w:spacing w:val="4"/>
        </w:rPr>
        <w:t xml:space="preserve">interest </w:t>
      </w:r>
      <w:r>
        <w:rPr>
          <w:color w:val="231F20"/>
        </w:rPr>
        <w:t xml:space="preserve">on </w:t>
      </w:r>
      <w:r>
        <w:rPr>
          <w:color w:val="231F20"/>
          <w:spacing w:val="2"/>
        </w:rPr>
        <w:t xml:space="preserve">the </w:t>
      </w:r>
      <w:r>
        <w:rPr>
          <w:color w:val="231F20"/>
          <w:spacing w:val="3"/>
        </w:rPr>
        <w:t xml:space="preserve">planet. Think sites </w:t>
      </w:r>
      <w:r>
        <w:rPr>
          <w:color w:val="231F20"/>
        </w:rPr>
        <w:t xml:space="preserve">of </w:t>
      </w:r>
      <w:r>
        <w:rPr>
          <w:color w:val="231F20"/>
          <w:spacing w:val="3"/>
        </w:rPr>
        <w:t xml:space="preserve">unspeakable horror, like </w:t>
      </w:r>
      <w:r>
        <w:rPr>
          <w:color w:val="231F20"/>
          <w:spacing w:val="2"/>
        </w:rPr>
        <w:t xml:space="preserve">the </w:t>
      </w:r>
      <w:r>
        <w:rPr>
          <w:color w:val="231F20"/>
          <w:spacing w:val="4"/>
        </w:rPr>
        <w:t xml:space="preserve">Auschwitz- </w:t>
      </w:r>
      <w:r>
        <w:rPr>
          <w:color w:val="231F20"/>
          <w:spacing w:val="3"/>
        </w:rPr>
        <w:t xml:space="preserve">Birkenau concentration camps </w:t>
      </w:r>
      <w:r>
        <w:rPr>
          <w:color w:val="231F20"/>
        </w:rPr>
        <w:t xml:space="preserve">in </w:t>
      </w:r>
      <w:r>
        <w:rPr>
          <w:color w:val="231F20"/>
          <w:spacing w:val="3"/>
        </w:rPr>
        <w:t xml:space="preserve">Poland, Khmer Rouge “Killing Fields” </w:t>
      </w:r>
      <w:r>
        <w:rPr>
          <w:color w:val="231F20"/>
          <w:spacing w:val="4"/>
        </w:rPr>
        <w:t xml:space="preserve">of </w:t>
      </w:r>
      <w:r>
        <w:rPr>
          <w:color w:val="231F20"/>
          <w:spacing w:val="3"/>
        </w:rPr>
        <w:t xml:space="preserve">Cambodia </w:t>
      </w:r>
      <w:r>
        <w:rPr>
          <w:color w:val="231F20"/>
          <w:spacing w:val="2"/>
        </w:rPr>
        <w:t xml:space="preserve">and </w:t>
      </w:r>
      <w:r>
        <w:rPr>
          <w:color w:val="231F20"/>
          <w:spacing w:val="3"/>
        </w:rPr>
        <w:t xml:space="preserve">Robben Island </w:t>
      </w:r>
      <w:r>
        <w:rPr>
          <w:color w:val="231F20"/>
          <w:spacing w:val="2"/>
        </w:rPr>
        <w:t xml:space="preserve">off the </w:t>
      </w:r>
      <w:r>
        <w:rPr>
          <w:color w:val="231F20"/>
          <w:spacing w:val="3"/>
        </w:rPr>
        <w:t xml:space="preserve">Cape Town coast. Other </w:t>
      </w:r>
      <w:r>
        <w:rPr>
          <w:color w:val="231F20"/>
          <w:spacing w:val="4"/>
        </w:rPr>
        <w:t xml:space="preserve">noteworthy </w:t>
      </w:r>
      <w:r>
        <w:rPr>
          <w:color w:val="231F20"/>
          <w:spacing w:val="3"/>
        </w:rPr>
        <w:t xml:space="preserve">dark tourism destinations include Ground Zero </w:t>
      </w:r>
      <w:r>
        <w:rPr>
          <w:color w:val="231F20"/>
        </w:rPr>
        <w:t xml:space="preserve">in </w:t>
      </w:r>
      <w:r>
        <w:rPr>
          <w:color w:val="231F20"/>
          <w:spacing w:val="2"/>
        </w:rPr>
        <w:t xml:space="preserve">New </w:t>
      </w:r>
      <w:r>
        <w:rPr>
          <w:color w:val="231F20"/>
          <w:spacing w:val="3"/>
        </w:rPr>
        <w:t xml:space="preserve">York City, </w:t>
      </w:r>
      <w:r>
        <w:rPr>
          <w:color w:val="231F20"/>
          <w:spacing w:val="4"/>
        </w:rPr>
        <w:t xml:space="preserve">the </w:t>
      </w:r>
      <w:r>
        <w:rPr>
          <w:color w:val="231F20"/>
          <w:spacing w:val="3"/>
        </w:rPr>
        <w:t xml:space="preserve">American Cemetery </w:t>
      </w:r>
      <w:r>
        <w:rPr>
          <w:color w:val="231F20"/>
          <w:spacing w:val="2"/>
        </w:rPr>
        <w:t xml:space="preserve">and </w:t>
      </w:r>
      <w:r>
        <w:rPr>
          <w:color w:val="231F20"/>
          <w:spacing w:val="3"/>
        </w:rPr>
        <w:t xml:space="preserve">Memorial </w:t>
      </w:r>
      <w:r>
        <w:rPr>
          <w:color w:val="231F20"/>
        </w:rPr>
        <w:t xml:space="preserve">in </w:t>
      </w:r>
      <w:r>
        <w:rPr>
          <w:color w:val="231F20"/>
          <w:spacing w:val="3"/>
        </w:rPr>
        <w:t xml:space="preserve">Normandy </w:t>
      </w:r>
      <w:r>
        <w:rPr>
          <w:color w:val="231F20"/>
          <w:spacing w:val="2"/>
        </w:rPr>
        <w:t xml:space="preserve">and </w:t>
      </w:r>
      <w:r>
        <w:rPr>
          <w:color w:val="231F20"/>
          <w:spacing w:val="3"/>
        </w:rPr>
        <w:t xml:space="preserve">Hiroshima </w:t>
      </w:r>
      <w:r>
        <w:rPr>
          <w:color w:val="231F20"/>
          <w:spacing w:val="4"/>
        </w:rPr>
        <w:t xml:space="preserve">Peace </w:t>
      </w:r>
      <w:r>
        <w:rPr>
          <w:color w:val="231F20"/>
          <w:spacing w:val="3"/>
        </w:rPr>
        <w:t xml:space="preserve">Memorial Park. </w:t>
      </w:r>
      <w:r>
        <w:rPr>
          <w:color w:val="231F20"/>
          <w:spacing w:val="2"/>
        </w:rPr>
        <w:t xml:space="preserve">Yad </w:t>
      </w:r>
      <w:r>
        <w:rPr>
          <w:color w:val="231F20"/>
          <w:spacing w:val="3"/>
        </w:rPr>
        <w:t xml:space="preserve">Vashem </w:t>
      </w:r>
      <w:r>
        <w:rPr>
          <w:color w:val="231F20"/>
        </w:rPr>
        <w:t xml:space="preserve">in </w:t>
      </w:r>
      <w:r>
        <w:rPr>
          <w:color w:val="231F20"/>
          <w:spacing w:val="3"/>
        </w:rPr>
        <w:t>Jerusalem, Rwanda’s Murambi</w:t>
      </w:r>
      <w:r>
        <w:rPr>
          <w:color w:val="231F20"/>
          <w:spacing w:val="3"/>
        </w:rPr>
        <w:t xml:space="preserve"> </w:t>
      </w:r>
      <w:r>
        <w:rPr>
          <w:color w:val="231F20"/>
          <w:spacing w:val="4"/>
        </w:rPr>
        <w:t xml:space="preserve">Genocide </w:t>
      </w:r>
      <w:r>
        <w:rPr>
          <w:color w:val="231F20"/>
          <w:spacing w:val="3"/>
        </w:rPr>
        <w:t>Museum,</w:t>
      </w:r>
      <w:r>
        <w:rPr>
          <w:color w:val="231F20"/>
          <w:spacing w:val="-7"/>
        </w:rPr>
        <w:t xml:space="preserve"> </w:t>
      </w:r>
      <w:r>
        <w:rPr>
          <w:color w:val="231F20"/>
          <w:spacing w:val="3"/>
        </w:rPr>
        <w:t>Goree</w:t>
      </w:r>
      <w:r>
        <w:rPr>
          <w:color w:val="231F20"/>
          <w:spacing w:val="-7"/>
        </w:rPr>
        <w:t xml:space="preserve"> </w:t>
      </w:r>
      <w:r>
        <w:rPr>
          <w:color w:val="231F20"/>
          <w:spacing w:val="3"/>
        </w:rPr>
        <w:t>Island</w:t>
      </w:r>
      <w:r>
        <w:rPr>
          <w:color w:val="231F20"/>
          <w:spacing w:val="-6"/>
        </w:rPr>
        <w:t xml:space="preserve"> </w:t>
      </w:r>
      <w:r>
        <w:rPr>
          <w:color w:val="231F20"/>
          <w:spacing w:val="2"/>
        </w:rPr>
        <w:t>off</w:t>
      </w:r>
      <w:r>
        <w:rPr>
          <w:color w:val="231F20"/>
          <w:spacing w:val="-7"/>
        </w:rPr>
        <w:t xml:space="preserve"> </w:t>
      </w:r>
      <w:r>
        <w:rPr>
          <w:color w:val="231F20"/>
          <w:spacing w:val="2"/>
        </w:rPr>
        <w:t>the</w:t>
      </w:r>
      <w:r>
        <w:rPr>
          <w:color w:val="231F20"/>
          <w:spacing w:val="-6"/>
        </w:rPr>
        <w:t xml:space="preserve"> </w:t>
      </w:r>
      <w:r>
        <w:rPr>
          <w:color w:val="231F20"/>
          <w:spacing w:val="3"/>
        </w:rPr>
        <w:t>coast</w:t>
      </w:r>
      <w:r>
        <w:rPr>
          <w:color w:val="231F20"/>
          <w:spacing w:val="-7"/>
        </w:rPr>
        <w:t xml:space="preserve"> </w:t>
      </w:r>
      <w:r>
        <w:rPr>
          <w:color w:val="231F20"/>
        </w:rPr>
        <w:t>of</w:t>
      </w:r>
      <w:r>
        <w:rPr>
          <w:color w:val="231F20"/>
          <w:spacing w:val="-6"/>
        </w:rPr>
        <w:t xml:space="preserve"> </w:t>
      </w:r>
      <w:r>
        <w:rPr>
          <w:color w:val="231F20"/>
          <w:spacing w:val="3"/>
        </w:rPr>
        <w:t>Dakar,</w:t>
      </w:r>
      <w:r>
        <w:rPr>
          <w:color w:val="231F20"/>
          <w:spacing w:val="-7"/>
        </w:rPr>
        <w:t xml:space="preserve"> </w:t>
      </w:r>
      <w:r>
        <w:rPr>
          <w:color w:val="231F20"/>
          <w:spacing w:val="3"/>
        </w:rPr>
        <w:t>Senegal,</w:t>
      </w:r>
      <w:r>
        <w:rPr>
          <w:color w:val="231F20"/>
          <w:spacing w:val="-6"/>
        </w:rPr>
        <w:t xml:space="preserve"> </w:t>
      </w:r>
      <w:r>
        <w:rPr>
          <w:color w:val="231F20"/>
          <w:spacing w:val="3"/>
        </w:rPr>
        <w:t>Ghana’s</w:t>
      </w:r>
      <w:r>
        <w:rPr>
          <w:color w:val="231F20"/>
          <w:spacing w:val="-7"/>
        </w:rPr>
        <w:t xml:space="preserve"> </w:t>
      </w:r>
      <w:r>
        <w:rPr>
          <w:color w:val="231F20"/>
          <w:spacing w:val="3"/>
        </w:rPr>
        <w:t>Cape</w:t>
      </w:r>
      <w:r>
        <w:rPr>
          <w:color w:val="231F20"/>
          <w:spacing w:val="-6"/>
        </w:rPr>
        <w:t xml:space="preserve"> </w:t>
      </w:r>
      <w:r>
        <w:rPr>
          <w:color w:val="231F20"/>
          <w:spacing w:val="4"/>
        </w:rPr>
        <w:t xml:space="preserve">Coast </w:t>
      </w:r>
      <w:r>
        <w:rPr>
          <w:color w:val="231F20"/>
          <w:spacing w:val="3"/>
        </w:rPr>
        <w:t xml:space="preserve">Castle </w:t>
      </w:r>
      <w:r>
        <w:rPr>
          <w:color w:val="231F20"/>
          <w:spacing w:val="2"/>
        </w:rPr>
        <w:t xml:space="preserve">and the </w:t>
      </w:r>
      <w:r>
        <w:rPr>
          <w:color w:val="231F20"/>
          <w:spacing w:val="3"/>
        </w:rPr>
        <w:t xml:space="preserve">International Slavery Museum </w:t>
      </w:r>
      <w:r>
        <w:rPr>
          <w:color w:val="231F20"/>
        </w:rPr>
        <w:t xml:space="preserve">in </w:t>
      </w:r>
      <w:r>
        <w:rPr>
          <w:color w:val="231F20"/>
          <w:spacing w:val="3"/>
        </w:rPr>
        <w:t xml:space="preserve">Liverpool also </w:t>
      </w:r>
      <w:r>
        <w:rPr>
          <w:color w:val="231F20"/>
          <w:spacing w:val="4"/>
        </w:rPr>
        <w:t xml:space="preserve">embody  </w:t>
      </w:r>
      <w:r>
        <w:rPr>
          <w:color w:val="231F20"/>
          <w:spacing w:val="3"/>
        </w:rPr>
        <w:t xml:space="preserve">this austere, </w:t>
      </w:r>
      <w:r>
        <w:rPr>
          <w:color w:val="231F20"/>
          <w:spacing w:val="2"/>
        </w:rPr>
        <w:t xml:space="preserve">yet </w:t>
      </w:r>
      <w:r>
        <w:rPr>
          <w:color w:val="231F20"/>
          <w:spacing w:val="3"/>
        </w:rPr>
        <w:t xml:space="preserve">vital </w:t>
      </w:r>
      <w:r>
        <w:rPr>
          <w:color w:val="231F20"/>
          <w:spacing w:val="2"/>
        </w:rPr>
        <w:t xml:space="preserve">and </w:t>
      </w:r>
      <w:r>
        <w:rPr>
          <w:color w:val="231F20"/>
          <w:spacing w:val="3"/>
        </w:rPr>
        <w:t xml:space="preserve">significant, type </w:t>
      </w:r>
      <w:r>
        <w:rPr>
          <w:color w:val="231F20"/>
        </w:rPr>
        <w:t xml:space="preserve">of </w:t>
      </w:r>
      <w:r>
        <w:rPr>
          <w:color w:val="231F20"/>
          <w:spacing w:val="3"/>
        </w:rPr>
        <w:t xml:space="preserve">travel. </w:t>
      </w:r>
      <w:r>
        <w:rPr>
          <w:color w:val="231F20"/>
        </w:rPr>
        <w:t xml:space="preserve">In </w:t>
      </w:r>
      <w:r>
        <w:rPr>
          <w:color w:val="231F20"/>
          <w:spacing w:val="3"/>
        </w:rPr>
        <w:t xml:space="preserve">this type </w:t>
      </w:r>
      <w:r>
        <w:rPr>
          <w:color w:val="231F20"/>
        </w:rPr>
        <w:t xml:space="preserve">of </w:t>
      </w:r>
      <w:r>
        <w:rPr>
          <w:color w:val="231F20"/>
          <w:spacing w:val="4"/>
        </w:rPr>
        <w:t xml:space="preserve">tourism </w:t>
      </w:r>
      <w:r>
        <w:rPr>
          <w:color w:val="231F20"/>
          <w:spacing w:val="2"/>
        </w:rPr>
        <w:t xml:space="preserve">the </w:t>
      </w:r>
      <w:r>
        <w:rPr>
          <w:color w:val="231F20"/>
          <w:spacing w:val="3"/>
        </w:rPr>
        <w:t xml:space="preserve">basic element </w:t>
      </w:r>
      <w:r>
        <w:rPr>
          <w:color w:val="231F20"/>
        </w:rPr>
        <w:t xml:space="preserve">of </w:t>
      </w:r>
      <w:r>
        <w:rPr>
          <w:color w:val="231F20"/>
          <w:spacing w:val="3"/>
        </w:rPr>
        <w:t xml:space="preserve">tourism namely pleasure </w:t>
      </w:r>
      <w:r>
        <w:rPr>
          <w:color w:val="231F20"/>
        </w:rPr>
        <w:t xml:space="preserve">is </w:t>
      </w:r>
      <w:r>
        <w:rPr>
          <w:color w:val="231F20"/>
          <w:spacing w:val="3"/>
        </w:rPr>
        <w:t xml:space="preserve">altered hence </w:t>
      </w:r>
      <w:r>
        <w:rPr>
          <w:color w:val="231F20"/>
        </w:rPr>
        <w:t xml:space="preserve">it is </w:t>
      </w:r>
      <w:r>
        <w:rPr>
          <w:color w:val="231F20"/>
          <w:spacing w:val="4"/>
        </w:rPr>
        <w:t xml:space="preserve">called </w:t>
      </w:r>
      <w:r>
        <w:rPr>
          <w:color w:val="231F20"/>
          <w:spacing w:val="3"/>
        </w:rPr>
        <w:t>‘Dark</w:t>
      </w:r>
      <w:r>
        <w:rPr>
          <w:color w:val="231F20"/>
          <w:spacing w:val="4"/>
        </w:rPr>
        <w:t xml:space="preserve"> Tourism’</w:t>
      </w:r>
    </w:p>
    <w:p w:rsidR="000D3991" w:rsidRDefault="000D3991">
      <w:pPr>
        <w:pStyle w:val="BodyText"/>
        <w:spacing w:before="4"/>
        <w:rPr>
          <w:sz w:val="29"/>
        </w:rPr>
      </w:pPr>
    </w:p>
    <w:p w:rsidR="000D3991" w:rsidRDefault="00D12952">
      <w:pPr>
        <w:pStyle w:val="Heading1"/>
        <w:jc w:val="both"/>
      </w:pPr>
      <w:r>
        <w:rPr>
          <w:color w:val="231F20"/>
        </w:rPr>
        <w:t>Ghost Tourism</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rPr>
        <w:t xml:space="preserve">A </w:t>
      </w:r>
      <w:r>
        <w:rPr>
          <w:color w:val="231F20"/>
          <w:spacing w:val="3"/>
        </w:rPr>
        <w:t xml:space="preserve">fascination with </w:t>
      </w:r>
      <w:r>
        <w:rPr>
          <w:color w:val="231F20"/>
          <w:spacing w:val="2"/>
        </w:rPr>
        <w:t xml:space="preserve">the  </w:t>
      </w:r>
      <w:r>
        <w:rPr>
          <w:color w:val="231F20"/>
          <w:spacing w:val="3"/>
        </w:rPr>
        <w:t xml:space="preserve">supernatural drives some people </w:t>
      </w:r>
      <w:r>
        <w:rPr>
          <w:color w:val="231F20"/>
        </w:rPr>
        <w:t>to</w:t>
      </w:r>
      <w:r>
        <w:rPr>
          <w:color w:val="231F20"/>
          <w:spacing w:val="60"/>
        </w:rPr>
        <w:t xml:space="preserve"> </w:t>
      </w:r>
      <w:r>
        <w:rPr>
          <w:color w:val="231F20"/>
          <w:spacing w:val="4"/>
        </w:rPr>
        <w:t xml:space="preserve">travel  </w:t>
      </w:r>
      <w:r>
        <w:rPr>
          <w:color w:val="231F20"/>
        </w:rPr>
        <w:t xml:space="preserve">in </w:t>
      </w:r>
      <w:r>
        <w:rPr>
          <w:color w:val="231F20"/>
          <w:spacing w:val="3"/>
        </w:rPr>
        <w:t xml:space="preserve">search </w:t>
      </w:r>
      <w:r>
        <w:rPr>
          <w:color w:val="231F20"/>
        </w:rPr>
        <w:t xml:space="preserve">of </w:t>
      </w:r>
      <w:r>
        <w:rPr>
          <w:color w:val="231F20"/>
          <w:spacing w:val="2"/>
        </w:rPr>
        <w:t xml:space="preserve">the </w:t>
      </w:r>
      <w:r>
        <w:rPr>
          <w:color w:val="231F20"/>
          <w:spacing w:val="3"/>
        </w:rPr>
        <w:t xml:space="preserve">paranormal. Behind many </w:t>
      </w:r>
      <w:r>
        <w:rPr>
          <w:color w:val="231F20"/>
        </w:rPr>
        <w:t xml:space="preserve">a </w:t>
      </w:r>
      <w:r>
        <w:rPr>
          <w:color w:val="231F20"/>
          <w:spacing w:val="3"/>
        </w:rPr>
        <w:t xml:space="preserve">famous landmark </w:t>
      </w:r>
      <w:r>
        <w:rPr>
          <w:color w:val="231F20"/>
        </w:rPr>
        <w:t xml:space="preserve">is a </w:t>
      </w:r>
      <w:r>
        <w:rPr>
          <w:color w:val="231F20"/>
          <w:spacing w:val="4"/>
        </w:rPr>
        <w:t xml:space="preserve">great </w:t>
      </w:r>
      <w:r>
        <w:rPr>
          <w:color w:val="231F20"/>
          <w:spacing w:val="3"/>
        </w:rPr>
        <w:t xml:space="preserve">ghost story </w:t>
      </w:r>
      <w:r>
        <w:rPr>
          <w:color w:val="231F20"/>
          <w:spacing w:val="2"/>
        </w:rPr>
        <w:t xml:space="preserve">and </w:t>
      </w:r>
      <w:r>
        <w:rPr>
          <w:color w:val="231F20"/>
          <w:spacing w:val="3"/>
        </w:rPr>
        <w:t>indeed, popular to</w:t>
      </w:r>
      <w:r>
        <w:rPr>
          <w:color w:val="231F20"/>
          <w:spacing w:val="3"/>
        </w:rPr>
        <w:t xml:space="preserve">urs </w:t>
      </w:r>
      <w:r>
        <w:rPr>
          <w:color w:val="231F20"/>
        </w:rPr>
        <w:t xml:space="preserve">in </w:t>
      </w:r>
      <w:r>
        <w:rPr>
          <w:color w:val="231F20"/>
          <w:spacing w:val="3"/>
        </w:rPr>
        <w:t xml:space="preserve">places like Dublin, </w:t>
      </w:r>
      <w:r>
        <w:rPr>
          <w:color w:val="231F20"/>
          <w:spacing w:val="2"/>
        </w:rPr>
        <w:t xml:space="preserve">St. </w:t>
      </w:r>
      <w:r>
        <w:rPr>
          <w:color w:val="231F20"/>
          <w:spacing w:val="4"/>
        </w:rPr>
        <w:t xml:space="preserve">Augustine, </w:t>
      </w:r>
      <w:r>
        <w:rPr>
          <w:color w:val="231F20"/>
          <w:spacing w:val="3"/>
        </w:rPr>
        <w:t xml:space="preserve">Florida, Quebec City </w:t>
      </w:r>
      <w:r>
        <w:rPr>
          <w:color w:val="231F20"/>
          <w:spacing w:val="2"/>
        </w:rPr>
        <w:t xml:space="preserve">and </w:t>
      </w:r>
      <w:r>
        <w:rPr>
          <w:color w:val="231F20"/>
          <w:spacing w:val="3"/>
        </w:rPr>
        <w:t xml:space="preserve">Brisbane explore historic, “haunted” </w:t>
      </w:r>
      <w:r>
        <w:rPr>
          <w:color w:val="231F20"/>
          <w:spacing w:val="4"/>
        </w:rPr>
        <w:t xml:space="preserve">city </w:t>
      </w:r>
      <w:r>
        <w:rPr>
          <w:color w:val="231F20"/>
          <w:spacing w:val="3"/>
        </w:rPr>
        <w:t xml:space="preserve">quarters. Offshoots </w:t>
      </w:r>
      <w:r>
        <w:rPr>
          <w:color w:val="231F20"/>
        </w:rPr>
        <w:t xml:space="preserve">of </w:t>
      </w:r>
      <w:r>
        <w:rPr>
          <w:color w:val="231F20"/>
          <w:spacing w:val="3"/>
        </w:rPr>
        <w:t xml:space="preserve">“ghost tourism” include proverbial ghost </w:t>
      </w:r>
      <w:r>
        <w:rPr>
          <w:color w:val="231F20"/>
          <w:spacing w:val="4"/>
        </w:rPr>
        <w:t xml:space="preserve">towns, </w:t>
      </w:r>
      <w:r>
        <w:rPr>
          <w:color w:val="231F20"/>
          <w:spacing w:val="3"/>
        </w:rPr>
        <w:t xml:space="preserve">from barren mine, mill </w:t>
      </w:r>
      <w:r>
        <w:rPr>
          <w:color w:val="231F20"/>
          <w:spacing w:val="2"/>
        </w:rPr>
        <w:t xml:space="preserve">and </w:t>
      </w:r>
      <w:r>
        <w:rPr>
          <w:color w:val="231F20"/>
          <w:spacing w:val="3"/>
        </w:rPr>
        <w:t xml:space="preserve">railroad towns across America, Canada </w:t>
      </w:r>
      <w:r>
        <w:rPr>
          <w:color w:val="231F20"/>
          <w:spacing w:val="4"/>
        </w:rPr>
        <w:t xml:space="preserve">and </w:t>
      </w:r>
      <w:r>
        <w:rPr>
          <w:color w:val="231F20"/>
          <w:spacing w:val="3"/>
        </w:rPr>
        <w:t>Austral</w:t>
      </w:r>
      <w:r>
        <w:rPr>
          <w:color w:val="231F20"/>
          <w:spacing w:val="3"/>
        </w:rPr>
        <w:t xml:space="preserve">ia </w:t>
      </w:r>
      <w:r>
        <w:rPr>
          <w:color w:val="231F20"/>
        </w:rPr>
        <w:t xml:space="preserve">to </w:t>
      </w:r>
      <w:r>
        <w:rPr>
          <w:color w:val="231F20"/>
          <w:spacing w:val="3"/>
        </w:rPr>
        <w:t xml:space="preserve">notorious places like Jonestown, Guyana </w:t>
      </w:r>
      <w:r>
        <w:rPr>
          <w:color w:val="231F20"/>
          <w:spacing w:val="2"/>
        </w:rPr>
        <w:t xml:space="preserve">and </w:t>
      </w:r>
      <w:r>
        <w:rPr>
          <w:color w:val="231F20"/>
          <w:spacing w:val="4"/>
        </w:rPr>
        <w:t xml:space="preserve">Chernobyl, </w:t>
      </w:r>
      <w:r>
        <w:rPr>
          <w:color w:val="231F20"/>
          <w:spacing w:val="3"/>
        </w:rPr>
        <w:t xml:space="preserve">Ukraine. Salem, Massachusetts, </w:t>
      </w:r>
      <w:r>
        <w:rPr>
          <w:color w:val="231F20"/>
        </w:rPr>
        <w:t xml:space="preserve">of </w:t>
      </w:r>
      <w:r>
        <w:rPr>
          <w:color w:val="231F20"/>
          <w:spacing w:val="3"/>
        </w:rPr>
        <w:t xml:space="preserve">infamous witch trial fame, </w:t>
      </w:r>
      <w:r>
        <w:rPr>
          <w:color w:val="231F20"/>
          <w:spacing w:val="2"/>
        </w:rPr>
        <w:t xml:space="preserve">and </w:t>
      </w:r>
      <w:r>
        <w:rPr>
          <w:color w:val="231F20"/>
          <w:spacing w:val="3"/>
        </w:rPr>
        <w:t xml:space="preserve">parts </w:t>
      </w:r>
      <w:r>
        <w:rPr>
          <w:color w:val="231F20"/>
          <w:spacing w:val="4"/>
        </w:rPr>
        <w:t xml:space="preserve">of </w:t>
      </w:r>
      <w:r>
        <w:rPr>
          <w:color w:val="231F20"/>
          <w:spacing w:val="3"/>
        </w:rPr>
        <w:t xml:space="preserve">Transylvania also </w:t>
      </w:r>
      <w:r>
        <w:rPr>
          <w:color w:val="231F20"/>
          <w:spacing w:val="2"/>
        </w:rPr>
        <w:t>fit the</w:t>
      </w:r>
      <w:r>
        <w:rPr>
          <w:color w:val="231F20"/>
          <w:spacing w:val="9"/>
        </w:rPr>
        <w:t xml:space="preserve"> </w:t>
      </w:r>
      <w:r>
        <w:rPr>
          <w:color w:val="231F20"/>
          <w:spacing w:val="4"/>
        </w:rPr>
        <w:t>bill.</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9"/>
        <w:ind w:left="1818"/>
        <w:rPr>
          <w:rFonts w:ascii="Trebuchet MS"/>
        </w:rPr>
      </w:pPr>
      <w:r w:rsidRPr="000D3991">
        <w:lastRenderedPageBreak/>
        <w:pict>
          <v:line id="_x0000_s1263" style="position:absolute;left:0;text-align:left;z-index:15780352;mso-position-horizontal-relative:page;mso-position-vertical-relative:page" from="148.45pt,69.45pt" to="148.45pt,771pt" strokecolor="#d7d9da" strokeweight="5pt">
            <w10:wrap anchorx="page" anchory="page"/>
          </v:line>
        </w:pict>
      </w:r>
      <w:r w:rsidR="00D12952">
        <w:rPr>
          <w:rFonts w:ascii="Trebuchet MS"/>
          <w:color w:val="231F20"/>
        </w:rPr>
        <w:t>Conclusion</w:t>
      </w:r>
    </w:p>
    <w:p w:rsidR="000D3991" w:rsidRDefault="000D3991">
      <w:pPr>
        <w:pStyle w:val="BodyText"/>
        <w:spacing w:before="9"/>
        <w:rPr>
          <w:rFonts w:ascii="Trebuchet MS"/>
          <w:b/>
          <w:sz w:val="38"/>
        </w:rPr>
      </w:pPr>
    </w:p>
    <w:p w:rsidR="000D3991" w:rsidRDefault="00D12952">
      <w:pPr>
        <w:pStyle w:val="BodyText"/>
        <w:spacing w:line="300" w:lineRule="auto"/>
        <w:ind w:left="1818" w:right="510" w:firstLine="720"/>
        <w:jc w:val="both"/>
      </w:pPr>
      <w:r>
        <w:rPr>
          <w:color w:val="231F20"/>
          <w:spacing w:val="3"/>
          <w:w w:val="105"/>
        </w:rPr>
        <w:t xml:space="preserve">This lesson brought </w:t>
      </w:r>
      <w:r>
        <w:rPr>
          <w:color w:val="231F20"/>
          <w:spacing w:val="2"/>
          <w:w w:val="105"/>
        </w:rPr>
        <w:t xml:space="preserve">out the </w:t>
      </w:r>
      <w:r>
        <w:rPr>
          <w:color w:val="231F20"/>
          <w:spacing w:val="3"/>
          <w:w w:val="105"/>
        </w:rPr>
        <w:t xml:space="preserve">enormous dimensions </w:t>
      </w:r>
      <w:r>
        <w:rPr>
          <w:color w:val="231F20"/>
          <w:w w:val="105"/>
        </w:rPr>
        <w:t xml:space="preserve">of </w:t>
      </w:r>
      <w:r>
        <w:rPr>
          <w:color w:val="231F20"/>
          <w:spacing w:val="3"/>
          <w:w w:val="105"/>
        </w:rPr>
        <w:t>tourism</w:t>
      </w:r>
      <w:r>
        <w:rPr>
          <w:color w:val="231F20"/>
          <w:spacing w:val="-44"/>
          <w:w w:val="105"/>
        </w:rPr>
        <w:t xml:space="preserve"> </w:t>
      </w:r>
      <w:r>
        <w:rPr>
          <w:color w:val="231F20"/>
          <w:spacing w:val="4"/>
          <w:w w:val="105"/>
        </w:rPr>
        <w:t xml:space="preserve">that </w:t>
      </w:r>
      <w:r>
        <w:rPr>
          <w:color w:val="231F20"/>
          <w:spacing w:val="2"/>
          <w:w w:val="105"/>
        </w:rPr>
        <w:t>are</w:t>
      </w:r>
      <w:r>
        <w:rPr>
          <w:color w:val="231F20"/>
          <w:spacing w:val="-18"/>
          <w:w w:val="105"/>
        </w:rPr>
        <w:t xml:space="preserve"> </w:t>
      </w:r>
      <w:r>
        <w:rPr>
          <w:color w:val="231F20"/>
          <w:spacing w:val="3"/>
          <w:w w:val="105"/>
        </w:rPr>
        <w:t>emerging</w:t>
      </w:r>
      <w:r>
        <w:rPr>
          <w:color w:val="231F20"/>
          <w:spacing w:val="-17"/>
          <w:w w:val="105"/>
        </w:rPr>
        <w:t xml:space="preserve"> </w:t>
      </w:r>
      <w:r>
        <w:rPr>
          <w:color w:val="231F20"/>
          <w:w w:val="105"/>
        </w:rPr>
        <w:t>as</w:t>
      </w:r>
      <w:r>
        <w:rPr>
          <w:color w:val="231F20"/>
          <w:spacing w:val="-17"/>
          <w:w w:val="105"/>
        </w:rPr>
        <w:t xml:space="preserve"> </w:t>
      </w:r>
      <w:r>
        <w:rPr>
          <w:color w:val="231F20"/>
          <w:w w:val="105"/>
        </w:rPr>
        <w:t>a</w:t>
      </w:r>
      <w:r>
        <w:rPr>
          <w:color w:val="231F20"/>
          <w:spacing w:val="-17"/>
          <w:w w:val="105"/>
        </w:rPr>
        <w:t xml:space="preserve"> </w:t>
      </w:r>
      <w:r>
        <w:rPr>
          <w:color w:val="231F20"/>
          <w:spacing w:val="3"/>
          <w:w w:val="105"/>
        </w:rPr>
        <w:t>trend</w:t>
      </w:r>
      <w:r>
        <w:rPr>
          <w:color w:val="231F20"/>
          <w:spacing w:val="-17"/>
          <w:w w:val="105"/>
        </w:rPr>
        <w:t xml:space="preserve"> </w:t>
      </w:r>
      <w:r>
        <w:rPr>
          <w:color w:val="231F20"/>
          <w:w w:val="105"/>
        </w:rPr>
        <w:t>in</w:t>
      </w:r>
      <w:r>
        <w:rPr>
          <w:color w:val="231F20"/>
          <w:spacing w:val="-17"/>
          <w:w w:val="105"/>
        </w:rPr>
        <w:t xml:space="preserve"> </w:t>
      </w:r>
      <w:r>
        <w:rPr>
          <w:color w:val="231F20"/>
          <w:spacing w:val="2"/>
          <w:w w:val="105"/>
        </w:rPr>
        <w:t>the</w:t>
      </w:r>
      <w:r>
        <w:rPr>
          <w:color w:val="231F20"/>
          <w:spacing w:val="-18"/>
          <w:w w:val="105"/>
        </w:rPr>
        <w:t xml:space="preserve"> </w:t>
      </w:r>
      <w:r>
        <w:rPr>
          <w:color w:val="231F20"/>
          <w:spacing w:val="3"/>
          <w:w w:val="105"/>
        </w:rPr>
        <w:t>world.</w:t>
      </w:r>
      <w:r>
        <w:rPr>
          <w:color w:val="231F20"/>
          <w:spacing w:val="-17"/>
          <w:w w:val="105"/>
        </w:rPr>
        <w:t xml:space="preserve"> </w:t>
      </w:r>
      <w:r>
        <w:rPr>
          <w:color w:val="231F20"/>
          <w:w w:val="105"/>
        </w:rPr>
        <w:t>It</w:t>
      </w:r>
      <w:r>
        <w:rPr>
          <w:color w:val="231F20"/>
          <w:spacing w:val="-17"/>
          <w:w w:val="105"/>
        </w:rPr>
        <w:t xml:space="preserve"> </w:t>
      </w:r>
      <w:r>
        <w:rPr>
          <w:color w:val="231F20"/>
          <w:spacing w:val="2"/>
          <w:w w:val="105"/>
        </w:rPr>
        <w:t>may</w:t>
      </w:r>
      <w:r>
        <w:rPr>
          <w:color w:val="231F20"/>
          <w:spacing w:val="-17"/>
          <w:w w:val="105"/>
        </w:rPr>
        <w:t xml:space="preserve"> </w:t>
      </w:r>
      <w:r>
        <w:rPr>
          <w:color w:val="231F20"/>
          <w:spacing w:val="3"/>
          <w:w w:val="105"/>
        </w:rPr>
        <w:t>please</w:t>
      </w:r>
      <w:r>
        <w:rPr>
          <w:color w:val="231F20"/>
          <w:spacing w:val="-17"/>
          <w:w w:val="105"/>
        </w:rPr>
        <w:t xml:space="preserve"> </w:t>
      </w:r>
      <w:r>
        <w:rPr>
          <w:color w:val="231F20"/>
          <w:w w:val="105"/>
        </w:rPr>
        <w:t>be</w:t>
      </w:r>
      <w:r>
        <w:rPr>
          <w:color w:val="231F20"/>
          <w:spacing w:val="-17"/>
          <w:w w:val="105"/>
        </w:rPr>
        <w:t xml:space="preserve"> </w:t>
      </w:r>
      <w:r>
        <w:rPr>
          <w:color w:val="231F20"/>
          <w:spacing w:val="3"/>
          <w:w w:val="105"/>
        </w:rPr>
        <w:t>noted</w:t>
      </w:r>
      <w:r>
        <w:rPr>
          <w:color w:val="231F20"/>
          <w:spacing w:val="-17"/>
          <w:w w:val="105"/>
        </w:rPr>
        <w:t xml:space="preserve"> </w:t>
      </w:r>
      <w:r>
        <w:rPr>
          <w:color w:val="231F20"/>
          <w:spacing w:val="3"/>
          <w:w w:val="105"/>
        </w:rPr>
        <w:t>that</w:t>
      </w:r>
      <w:r>
        <w:rPr>
          <w:color w:val="231F20"/>
          <w:spacing w:val="-18"/>
          <w:w w:val="105"/>
        </w:rPr>
        <w:t xml:space="preserve"> </w:t>
      </w:r>
      <w:r>
        <w:rPr>
          <w:color w:val="231F20"/>
          <w:spacing w:val="2"/>
          <w:w w:val="105"/>
        </w:rPr>
        <w:t>the</w:t>
      </w:r>
      <w:r>
        <w:rPr>
          <w:color w:val="231F20"/>
          <w:spacing w:val="-17"/>
          <w:w w:val="105"/>
        </w:rPr>
        <w:t xml:space="preserve"> </w:t>
      </w:r>
      <w:r>
        <w:rPr>
          <w:color w:val="231F20"/>
          <w:spacing w:val="4"/>
          <w:w w:val="105"/>
        </w:rPr>
        <w:t xml:space="preserve">trends </w:t>
      </w:r>
      <w:r>
        <w:rPr>
          <w:color w:val="231F20"/>
          <w:spacing w:val="3"/>
          <w:w w:val="105"/>
        </w:rPr>
        <w:t xml:space="preserve">have only </w:t>
      </w:r>
      <w:r>
        <w:rPr>
          <w:color w:val="231F20"/>
          <w:w w:val="105"/>
        </w:rPr>
        <w:t xml:space="preserve">a </w:t>
      </w:r>
      <w:r>
        <w:rPr>
          <w:color w:val="231F20"/>
          <w:spacing w:val="3"/>
          <w:w w:val="105"/>
        </w:rPr>
        <w:t xml:space="preserve">section </w:t>
      </w:r>
      <w:r>
        <w:rPr>
          <w:color w:val="231F20"/>
          <w:w w:val="105"/>
        </w:rPr>
        <w:t xml:space="preserve">of </w:t>
      </w:r>
      <w:r>
        <w:rPr>
          <w:color w:val="231F20"/>
          <w:spacing w:val="3"/>
          <w:w w:val="105"/>
        </w:rPr>
        <w:t xml:space="preserve">patronage which </w:t>
      </w:r>
      <w:r>
        <w:rPr>
          <w:color w:val="231F20"/>
          <w:w w:val="105"/>
        </w:rPr>
        <w:t xml:space="preserve">is an </w:t>
      </w:r>
      <w:r>
        <w:rPr>
          <w:color w:val="231F20"/>
          <w:spacing w:val="3"/>
          <w:w w:val="105"/>
        </w:rPr>
        <w:t xml:space="preserve">advantage </w:t>
      </w:r>
      <w:r>
        <w:rPr>
          <w:color w:val="231F20"/>
          <w:w w:val="105"/>
        </w:rPr>
        <w:t xml:space="preserve">to </w:t>
      </w:r>
      <w:r>
        <w:rPr>
          <w:color w:val="231F20"/>
          <w:spacing w:val="3"/>
          <w:w w:val="105"/>
        </w:rPr>
        <w:t xml:space="preserve">cull </w:t>
      </w:r>
      <w:r>
        <w:rPr>
          <w:color w:val="231F20"/>
          <w:spacing w:val="2"/>
          <w:w w:val="105"/>
        </w:rPr>
        <w:t xml:space="preserve">the </w:t>
      </w:r>
      <w:r>
        <w:rPr>
          <w:color w:val="231F20"/>
          <w:spacing w:val="4"/>
          <w:w w:val="105"/>
        </w:rPr>
        <w:t xml:space="preserve">mass </w:t>
      </w:r>
      <w:r>
        <w:rPr>
          <w:color w:val="231F20"/>
          <w:spacing w:val="3"/>
          <w:w w:val="105"/>
        </w:rPr>
        <w:t xml:space="preserve">movement </w:t>
      </w:r>
      <w:r>
        <w:rPr>
          <w:color w:val="231F20"/>
          <w:w w:val="105"/>
        </w:rPr>
        <w:t xml:space="preserve">in </w:t>
      </w:r>
      <w:r>
        <w:rPr>
          <w:color w:val="231F20"/>
          <w:spacing w:val="3"/>
          <w:w w:val="105"/>
        </w:rPr>
        <w:t xml:space="preserve">tourism </w:t>
      </w:r>
      <w:r>
        <w:rPr>
          <w:color w:val="231F20"/>
          <w:w w:val="105"/>
        </w:rPr>
        <w:t xml:space="preserve">so </w:t>
      </w:r>
      <w:r>
        <w:rPr>
          <w:color w:val="231F20"/>
          <w:spacing w:val="3"/>
          <w:w w:val="105"/>
        </w:rPr>
        <w:t xml:space="preserve">that </w:t>
      </w:r>
      <w:r>
        <w:rPr>
          <w:color w:val="231F20"/>
          <w:spacing w:val="2"/>
          <w:w w:val="105"/>
        </w:rPr>
        <w:t xml:space="preserve">the </w:t>
      </w:r>
      <w:r>
        <w:rPr>
          <w:color w:val="231F20"/>
          <w:spacing w:val="3"/>
          <w:w w:val="105"/>
        </w:rPr>
        <w:t xml:space="preserve">negative impacts </w:t>
      </w:r>
      <w:r>
        <w:rPr>
          <w:color w:val="231F20"/>
          <w:w w:val="105"/>
        </w:rPr>
        <w:t xml:space="preserve">of </w:t>
      </w:r>
      <w:r>
        <w:rPr>
          <w:color w:val="231F20"/>
          <w:spacing w:val="3"/>
          <w:w w:val="105"/>
        </w:rPr>
        <w:t xml:space="preserve">tourism </w:t>
      </w:r>
      <w:r>
        <w:rPr>
          <w:color w:val="231F20"/>
          <w:spacing w:val="2"/>
          <w:w w:val="105"/>
        </w:rPr>
        <w:t xml:space="preserve">are </w:t>
      </w:r>
      <w:r>
        <w:rPr>
          <w:color w:val="231F20"/>
          <w:spacing w:val="3"/>
          <w:w w:val="105"/>
        </w:rPr>
        <w:t>kept</w:t>
      </w:r>
      <w:r>
        <w:rPr>
          <w:color w:val="231F20"/>
          <w:spacing w:val="-38"/>
          <w:w w:val="105"/>
        </w:rPr>
        <w:t xml:space="preserve"> </w:t>
      </w:r>
      <w:r>
        <w:rPr>
          <w:color w:val="231F20"/>
          <w:spacing w:val="4"/>
          <w:w w:val="105"/>
        </w:rPr>
        <w:t>in abeyance.</w:t>
      </w:r>
    </w:p>
    <w:p w:rsidR="000D3991" w:rsidRDefault="000D3991">
      <w:pPr>
        <w:pStyle w:val="BodyText"/>
        <w:spacing w:before="3"/>
        <w:rPr>
          <w:sz w:val="29"/>
        </w:rPr>
      </w:pPr>
    </w:p>
    <w:p w:rsidR="000D3991" w:rsidRDefault="00D12952">
      <w:pPr>
        <w:pStyle w:val="Heading1"/>
        <w:ind w:left="1818"/>
        <w:rPr>
          <w:rFonts w:ascii="Trebuchet MS"/>
        </w:rPr>
      </w:pPr>
      <w:r>
        <w:rPr>
          <w:rFonts w:ascii="Trebuchet MS"/>
          <w:color w:val="231F20"/>
        </w:rPr>
        <w:t>Self Assessment Questions</w:t>
      </w:r>
    </w:p>
    <w:p w:rsidR="000D3991" w:rsidRDefault="000D3991">
      <w:pPr>
        <w:pStyle w:val="BodyText"/>
        <w:spacing w:before="9"/>
        <w:rPr>
          <w:rFonts w:ascii="Trebuchet MS"/>
          <w:b/>
          <w:sz w:val="38"/>
        </w:rPr>
      </w:pPr>
    </w:p>
    <w:p w:rsidR="000D3991" w:rsidRDefault="00D12952" w:rsidP="00D12952">
      <w:pPr>
        <w:pStyle w:val="ListParagraph"/>
        <w:numPr>
          <w:ilvl w:val="0"/>
          <w:numId w:val="41"/>
        </w:numPr>
        <w:tabs>
          <w:tab w:val="left" w:pos="2612"/>
        </w:tabs>
        <w:jc w:val="left"/>
        <w:rPr>
          <w:sz w:val="24"/>
        </w:rPr>
      </w:pPr>
      <w:r>
        <w:rPr>
          <w:color w:val="231F20"/>
          <w:spacing w:val="3"/>
          <w:w w:val="105"/>
          <w:sz w:val="24"/>
        </w:rPr>
        <w:t xml:space="preserve">What Constitutes </w:t>
      </w:r>
      <w:r>
        <w:rPr>
          <w:color w:val="231F20"/>
          <w:spacing w:val="2"/>
          <w:w w:val="105"/>
          <w:sz w:val="24"/>
        </w:rPr>
        <w:t xml:space="preserve">the </w:t>
      </w:r>
      <w:r>
        <w:rPr>
          <w:color w:val="231F20"/>
          <w:spacing w:val="3"/>
          <w:w w:val="105"/>
          <w:sz w:val="24"/>
        </w:rPr>
        <w:t>tourism</w:t>
      </w:r>
      <w:r>
        <w:rPr>
          <w:color w:val="231F20"/>
          <w:spacing w:val="-7"/>
          <w:w w:val="105"/>
          <w:sz w:val="24"/>
        </w:rPr>
        <w:t xml:space="preserve"> </w:t>
      </w:r>
      <w:r>
        <w:rPr>
          <w:color w:val="231F20"/>
          <w:spacing w:val="4"/>
          <w:w w:val="105"/>
          <w:sz w:val="24"/>
        </w:rPr>
        <w:t>Industry?</w:t>
      </w:r>
    </w:p>
    <w:p w:rsidR="000D3991" w:rsidRDefault="00D12952" w:rsidP="00D12952">
      <w:pPr>
        <w:pStyle w:val="ListParagraph"/>
        <w:numPr>
          <w:ilvl w:val="0"/>
          <w:numId w:val="41"/>
        </w:numPr>
        <w:tabs>
          <w:tab w:val="left" w:pos="2612"/>
        </w:tabs>
        <w:spacing w:before="129"/>
        <w:jc w:val="left"/>
        <w:rPr>
          <w:sz w:val="24"/>
        </w:rPr>
      </w:pPr>
      <w:r>
        <w:rPr>
          <w:color w:val="231F20"/>
          <w:spacing w:val="3"/>
          <w:w w:val="105"/>
          <w:sz w:val="24"/>
        </w:rPr>
        <w:t>What</w:t>
      </w:r>
      <w:r>
        <w:rPr>
          <w:color w:val="231F20"/>
          <w:spacing w:val="-4"/>
          <w:w w:val="105"/>
          <w:sz w:val="24"/>
        </w:rPr>
        <w:t xml:space="preserve"> </w:t>
      </w:r>
      <w:r>
        <w:rPr>
          <w:color w:val="231F20"/>
          <w:w w:val="105"/>
          <w:sz w:val="24"/>
        </w:rPr>
        <w:t>is</w:t>
      </w:r>
      <w:r>
        <w:rPr>
          <w:color w:val="231F20"/>
          <w:spacing w:val="-4"/>
          <w:w w:val="105"/>
          <w:sz w:val="24"/>
        </w:rPr>
        <w:t xml:space="preserve"> </w:t>
      </w:r>
      <w:r>
        <w:rPr>
          <w:color w:val="231F20"/>
          <w:spacing w:val="2"/>
          <w:w w:val="105"/>
          <w:sz w:val="24"/>
        </w:rPr>
        <w:t>the</w:t>
      </w:r>
      <w:r>
        <w:rPr>
          <w:color w:val="231F20"/>
          <w:spacing w:val="-3"/>
          <w:w w:val="105"/>
          <w:sz w:val="24"/>
        </w:rPr>
        <w:t xml:space="preserve"> </w:t>
      </w:r>
      <w:r>
        <w:rPr>
          <w:color w:val="231F20"/>
          <w:spacing w:val="3"/>
          <w:w w:val="105"/>
          <w:sz w:val="24"/>
        </w:rPr>
        <w:t>role</w:t>
      </w:r>
      <w:r>
        <w:rPr>
          <w:color w:val="231F20"/>
          <w:spacing w:val="-4"/>
          <w:w w:val="105"/>
          <w:sz w:val="24"/>
        </w:rPr>
        <w:t xml:space="preserve"> </w:t>
      </w:r>
      <w:r>
        <w:rPr>
          <w:color w:val="231F20"/>
          <w:w w:val="105"/>
          <w:sz w:val="24"/>
        </w:rPr>
        <w:t>of</w:t>
      </w:r>
      <w:r>
        <w:rPr>
          <w:color w:val="231F20"/>
          <w:spacing w:val="-4"/>
          <w:w w:val="105"/>
          <w:sz w:val="24"/>
        </w:rPr>
        <w:t xml:space="preserve"> </w:t>
      </w:r>
      <w:r>
        <w:rPr>
          <w:color w:val="231F20"/>
          <w:spacing w:val="3"/>
          <w:w w:val="105"/>
          <w:sz w:val="24"/>
        </w:rPr>
        <w:t>Main</w:t>
      </w:r>
      <w:r>
        <w:rPr>
          <w:color w:val="231F20"/>
          <w:spacing w:val="-3"/>
          <w:w w:val="105"/>
          <w:sz w:val="24"/>
        </w:rPr>
        <w:t xml:space="preserve"> </w:t>
      </w:r>
      <w:r>
        <w:rPr>
          <w:color w:val="231F20"/>
          <w:spacing w:val="3"/>
          <w:w w:val="105"/>
          <w:sz w:val="24"/>
        </w:rPr>
        <w:t>Constituents</w:t>
      </w:r>
      <w:r>
        <w:rPr>
          <w:color w:val="231F20"/>
          <w:spacing w:val="-4"/>
          <w:w w:val="105"/>
          <w:sz w:val="24"/>
        </w:rPr>
        <w:t xml:space="preserve"> </w:t>
      </w:r>
      <w:r>
        <w:rPr>
          <w:color w:val="231F20"/>
          <w:w w:val="105"/>
          <w:sz w:val="24"/>
        </w:rPr>
        <w:t>of</w:t>
      </w:r>
      <w:r>
        <w:rPr>
          <w:color w:val="231F20"/>
          <w:spacing w:val="-4"/>
          <w:w w:val="105"/>
          <w:sz w:val="24"/>
        </w:rPr>
        <w:t xml:space="preserve"> </w:t>
      </w:r>
      <w:r>
        <w:rPr>
          <w:color w:val="231F20"/>
          <w:spacing w:val="2"/>
          <w:w w:val="105"/>
          <w:sz w:val="24"/>
        </w:rPr>
        <w:t>the</w:t>
      </w:r>
      <w:r>
        <w:rPr>
          <w:color w:val="231F20"/>
          <w:spacing w:val="-3"/>
          <w:w w:val="105"/>
          <w:sz w:val="24"/>
        </w:rPr>
        <w:t xml:space="preserve"> </w:t>
      </w:r>
      <w:r>
        <w:rPr>
          <w:color w:val="231F20"/>
          <w:spacing w:val="3"/>
          <w:w w:val="105"/>
          <w:sz w:val="24"/>
        </w:rPr>
        <w:t>tourism</w:t>
      </w:r>
      <w:r>
        <w:rPr>
          <w:color w:val="231F20"/>
          <w:spacing w:val="-4"/>
          <w:w w:val="105"/>
          <w:sz w:val="24"/>
        </w:rPr>
        <w:t xml:space="preserve"> </w:t>
      </w:r>
      <w:r>
        <w:rPr>
          <w:color w:val="231F20"/>
          <w:spacing w:val="4"/>
          <w:w w:val="105"/>
          <w:sz w:val="24"/>
        </w:rPr>
        <w:t>industry?</w:t>
      </w:r>
    </w:p>
    <w:p w:rsidR="000D3991" w:rsidRDefault="00D12952" w:rsidP="00D12952">
      <w:pPr>
        <w:pStyle w:val="ListParagraph"/>
        <w:numPr>
          <w:ilvl w:val="0"/>
          <w:numId w:val="41"/>
        </w:numPr>
        <w:tabs>
          <w:tab w:val="left" w:pos="2612"/>
        </w:tabs>
        <w:spacing w:before="129"/>
        <w:jc w:val="left"/>
        <w:rPr>
          <w:sz w:val="24"/>
        </w:rPr>
      </w:pPr>
      <w:r>
        <w:rPr>
          <w:color w:val="231F20"/>
          <w:spacing w:val="3"/>
          <w:sz w:val="24"/>
        </w:rPr>
        <w:t xml:space="preserve">Write about </w:t>
      </w:r>
      <w:r>
        <w:rPr>
          <w:color w:val="231F20"/>
          <w:spacing w:val="2"/>
          <w:sz w:val="24"/>
        </w:rPr>
        <w:t xml:space="preserve">the </w:t>
      </w:r>
      <w:r>
        <w:rPr>
          <w:color w:val="231F20"/>
          <w:spacing w:val="3"/>
          <w:sz w:val="24"/>
        </w:rPr>
        <w:t xml:space="preserve">importance </w:t>
      </w:r>
      <w:r>
        <w:rPr>
          <w:color w:val="231F20"/>
          <w:sz w:val="24"/>
        </w:rPr>
        <w:t xml:space="preserve">of </w:t>
      </w:r>
      <w:r>
        <w:rPr>
          <w:color w:val="231F20"/>
          <w:spacing w:val="3"/>
          <w:sz w:val="24"/>
        </w:rPr>
        <w:t>secondary</w:t>
      </w:r>
      <w:r>
        <w:rPr>
          <w:color w:val="231F20"/>
          <w:spacing w:val="38"/>
          <w:sz w:val="24"/>
        </w:rPr>
        <w:t xml:space="preserve"> </w:t>
      </w:r>
      <w:r>
        <w:rPr>
          <w:color w:val="231F20"/>
          <w:spacing w:val="4"/>
          <w:sz w:val="24"/>
        </w:rPr>
        <w:t>constituents?</w:t>
      </w:r>
    </w:p>
    <w:p w:rsidR="000D3991" w:rsidRDefault="00D12952" w:rsidP="00D12952">
      <w:pPr>
        <w:pStyle w:val="ListParagraph"/>
        <w:numPr>
          <w:ilvl w:val="0"/>
          <w:numId w:val="41"/>
        </w:numPr>
        <w:tabs>
          <w:tab w:val="left" w:pos="2612"/>
        </w:tabs>
        <w:spacing w:before="128"/>
        <w:jc w:val="left"/>
        <w:rPr>
          <w:sz w:val="24"/>
        </w:rPr>
      </w:pPr>
      <w:r>
        <w:rPr>
          <w:color w:val="231F20"/>
          <w:spacing w:val="3"/>
          <w:w w:val="105"/>
          <w:sz w:val="24"/>
        </w:rPr>
        <w:t xml:space="preserve">Discuss </w:t>
      </w:r>
      <w:r>
        <w:rPr>
          <w:color w:val="231F20"/>
          <w:spacing w:val="2"/>
          <w:w w:val="105"/>
          <w:sz w:val="24"/>
        </w:rPr>
        <w:t xml:space="preserve">the </w:t>
      </w:r>
      <w:r>
        <w:rPr>
          <w:color w:val="231F20"/>
          <w:spacing w:val="3"/>
          <w:w w:val="105"/>
          <w:sz w:val="24"/>
        </w:rPr>
        <w:t xml:space="preserve">role </w:t>
      </w:r>
      <w:r>
        <w:rPr>
          <w:color w:val="231F20"/>
          <w:w w:val="105"/>
          <w:sz w:val="24"/>
        </w:rPr>
        <w:t xml:space="preserve">of </w:t>
      </w:r>
      <w:r>
        <w:rPr>
          <w:color w:val="231F20"/>
          <w:spacing w:val="3"/>
          <w:w w:val="105"/>
          <w:sz w:val="24"/>
        </w:rPr>
        <w:t xml:space="preserve">transportation </w:t>
      </w:r>
      <w:r>
        <w:rPr>
          <w:color w:val="231F20"/>
          <w:w w:val="105"/>
          <w:sz w:val="24"/>
        </w:rPr>
        <w:t xml:space="preserve">in </w:t>
      </w:r>
      <w:r>
        <w:rPr>
          <w:color w:val="231F20"/>
          <w:spacing w:val="3"/>
          <w:w w:val="105"/>
          <w:sz w:val="24"/>
        </w:rPr>
        <w:t>tourism</w:t>
      </w:r>
      <w:r>
        <w:rPr>
          <w:color w:val="231F20"/>
          <w:spacing w:val="-16"/>
          <w:w w:val="105"/>
          <w:sz w:val="24"/>
        </w:rPr>
        <w:t xml:space="preserve"> </w:t>
      </w:r>
      <w:r>
        <w:rPr>
          <w:color w:val="231F20"/>
          <w:spacing w:val="4"/>
          <w:w w:val="105"/>
          <w:sz w:val="24"/>
        </w:rPr>
        <w:t>industry.</w:t>
      </w:r>
    </w:p>
    <w:p w:rsidR="000D3991" w:rsidRDefault="00D12952" w:rsidP="00D12952">
      <w:pPr>
        <w:pStyle w:val="ListParagraph"/>
        <w:numPr>
          <w:ilvl w:val="0"/>
          <w:numId w:val="41"/>
        </w:numPr>
        <w:tabs>
          <w:tab w:val="left" w:pos="2612"/>
        </w:tabs>
        <w:spacing w:before="129" w:line="300" w:lineRule="auto"/>
        <w:ind w:right="510"/>
        <w:jc w:val="left"/>
        <w:rPr>
          <w:sz w:val="24"/>
        </w:rPr>
      </w:pPr>
      <w:r>
        <w:rPr>
          <w:color w:val="231F20"/>
          <w:spacing w:val="3"/>
          <w:w w:val="105"/>
          <w:sz w:val="24"/>
        </w:rPr>
        <w:t xml:space="preserve">What </w:t>
      </w:r>
      <w:r>
        <w:rPr>
          <w:color w:val="231F20"/>
          <w:spacing w:val="2"/>
          <w:w w:val="105"/>
          <w:sz w:val="24"/>
        </w:rPr>
        <w:t xml:space="preserve">are the </w:t>
      </w:r>
      <w:r>
        <w:rPr>
          <w:color w:val="231F20"/>
          <w:spacing w:val="3"/>
          <w:w w:val="105"/>
          <w:sz w:val="24"/>
        </w:rPr>
        <w:t xml:space="preserve">types </w:t>
      </w:r>
      <w:r>
        <w:rPr>
          <w:color w:val="231F20"/>
          <w:w w:val="105"/>
          <w:sz w:val="24"/>
        </w:rPr>
        <w:t xml:space="preserve">of </w:t>
      </w:r>
      <w:r>
        <w:rPr>
          <w:color w:val="231F20"/>
          <w:spacing w:val="3"/>
          <w:w w:val="105"/>
          <w:sz w:val="24"/>
        </w:rPr>
        <w:t xml:space="preserve">transportation modes tourists </w:t>
      </w:r>
      <w:r>
        <w:rPr>
          <w:color w:val="231F20"/>
          <w:spacing w:val="4"/>
          <w:w w:val="105"/>
          <w:sz w:val="24"/>
        </w:rPr>
        <w:t xml:space="preserve">normally </w:t>
      </w:r>
      <w:r>
        <w:rPr>
          <w:color w:val="231F20"/>
          <w:spacing w:val="3"/>
          <w:w w:val="105"/>
          <w:sz w:val="24"/>
        </w:rPr>
        <w:t>depend</w:t>
      </w:r>
      <w:r>
        <w:rPr>
          <w:color w:val="231F20"/>
          <w:w w:val="105"/>
          <w:sz w:val="24"/>
        </w:rPr>
        <w:t xml:space="preserve"> </w:t>
      </w:r>
      <w:r>
        <w:rPr>
          <w:color w:val="231F20"/>
          <w:spacing w:val="4"/>
          <w:w w:val="105"/>
          <w:sz w:val="24"/>
        </w:rPr>
        <w:t>on?</w:t>
      </w:r>
    </w:p>
    <w:p w:rsidR="000D3991" w:rsidRDefault="00D12952" w:rsidP="00D12952">
      <w:pPr>
        <w:pStyle w:val="ListParagraph"/>
        <w:numPr>
          <w:ilvl w:val="0"/>
          <w:numId w:val="41"/>
        </w:numPr>
        <w:tabs>
          <w:tab w:val="left" w:pos="2612"/>
        </w:tabs>
        <w:spacing w:before="57"/>
        <w:jc w:val="left"/>
        <w:rPr>
          <w:sz w:val="24"/>
        </w:rPr>
      </w:pPr>
      <w:r>
        <w:rPr>
          <w:color w:val="231F20"/>
          <w:spacing w:val="2"/>
          <w:sz w:val="24"/>
        </w:rPr>
        <w:t xml:space="preserve">How can you </w:t>
      </w:r>
      <w:r>
        <w:rPr>
          <w:color w:val="231F20"/>
          <w:spacing w:val="3"/>
          <w:sz w:val="24"/>
        </w:rPr>
        <w:t xml:space="preserve">classify </w:t>
      </w:r>
      <w:r>
        <w:rPr>
          <w:color w:val="231F20"/>
          <w:spacing w:val="2"/>
          <w:sz w:val="24"/>
        </w:rPr>
        <w:t xml:space="preserve">the </w:t>
      </w:r>
      <w:r>
        <w:rPr>
          <w:color w:val="231F20"/>
          <w:spacing w:val="3"/>
          <w:sz w:val="24"/>
        </w:rPr>
        <w:t>attractions? Give</w:t>
      </w:r>
      <w:r>
        <w:rPr>
          <w:color w:val="231F20"/>
          <w:spacing w:val="23"/>
          <w:sz w:val="24"/>
        </w:rPr>
        <w:t xml:space="preserve"> </w:t>
      </w:r>
      <w:r>
        <w:rPr>
          <w:color w:val="231F20"/>
          <w:spacing w:val="4"/>
          <w:sz w:val="24"/>
        </w:rPr>
        <w:t>examples.</w:t>
      </w:r>
    </w:p>
    <w:p w:rsidR="000D3991" w:rsidRDefault="00D12952" w:rsidP="00D12952">
      <w:pPr>
        <w:pStyle w:val="ListParagraph"/>
        <w:numPr>
          <w:ilvl w:val="0"/>
          <w:numId w:val="41"/>
        </w:numPr>
        <w:tabs>
          <w:tab w:val="left" w:pos="2612"/>
        </w:tabs>
        <w:spacing w:before="128" w:line="300" w:lineRule="auto"/>
        <w:ind w:right="510"/>
        <w:jc w:val="left"/>
        <w:rPr>
          <w:sz w:val="24"/>
        </w:rPr>
      </w:pPr>
      <w:r>
        <w:rPr>
          <w:color w:val="231F20"/>
          <w:spacing w:val="3"/>
          <w:w w:val="105"/>
          <w:sz w:val="24"/>
        </w:rPr>
        <w:t>Discuss</w:t>
      </w:r>
      <w:r>
        <w:rPr>
          <w:color w:val="231F20"/>
          <w:spacing w:val="-21"/>
          <w:w w:val="105"/>
          <w:sz w:val="24"/>
        </w:rPr>
        <w:t xml:space="preserve"> </w:t>
      </w:r>
      <w:r>
        <w:rPr>
          <w:color w:val="231F20"/>
          <w:w w:val="105"/>
          <w:sz w:val="24"/>
        </w:rPr>
        <w:t>on</w:t>
      </w:r>
      <w:r>
        <w:rPr>
          <w:color w:val="231F20"/>
          <w:spacing w:val="-21"/>
          <w:w w:val="105"/>
          <w:sz w:val="24"/>
        </w:rPr>
        <w:t xml:space="preserve"> </w:t>
      </w:r>
      <w:r>
        <w:rPr>
          <w:color w:val="231F20"/>
          <w:spacing w:val="2"/>
          <w:w w:val="105"/>
          <w:sz w:val="24"/>
        </w:rPr>
        <w:t>the</w:t>
      </w:r>
      <w:r>
        <w:rPr>
          <w:color w:val="231F20"/>
          <w:spacing w:val="-21"/>
          <w:w w:val="105"/>
          <w:sz w:val="24"/>
        </w:rPr>
        <w:t xml:space="preserve"> </w:t>
      </w:r>
      <w:r>
        <w:rPr>
          <w:color w:val="231F20"/>
          <w:spacing w:val="3"/>
          <w:w w:val="105"/>
          <w:sz w:val="24"/>
        </w:rPr>
        <w:t>varied</w:t>
      </w:r>
      <w:r>
        <w:rPr>
          <w:color w:val="231F20"/>
          <w:spacing w:val="-20"/>
          <w:w w:val="105"/>
          <w:sz w:val="24"/>
        </w:rPr>
        <w:t xml:space="preserve"> </w:t>
      </w:r>
      <w:r>
        <w:rPr>
          <w:color w:val="231F20"/>
          <w:spacing w:val="3"/>
          <w:w w:val="105"/>
          <w:sz w:val="24"/>
        </w:rPr>
        <w:t>types</w:t>
      </w:r>
      <w:r>
        <w:rPr>
          <w:color w:val="231F20"/>
          <w:spacing w:val="-21"/>
          <w:w w:val="105"/>
          <w:sz w:val="24"/>
        </w:rPr>
        <w:t xml:space="preserve"> </w:t>
      </w:r>
      <w:r>
        <w:rPr>
          <w:color w:val="231F20"/>
          <w:w w:val="105"/>
          <w:sz w:val="24"/>
        </w:rPr>
        <w:t>of</w:t>
      </w:r>
      <w:r>
        <w:rPr>
          <w:color w:val="231F20"/>
          <w:spacing w:val="-21"/>
          <w:w w:val="105"/>
          <w:sz w:val="24"/>
        </w:rPr>
        <w:t xml:space="preserve"> </w:t>
      </w:r>
      <w:r>
        <w:rPr>
          <w:color w:val="231F20"/>
          <w:spacing w:val="3"/>
          <w:w w:val="105"/>
          <w:sz w:val="24"/>
        </w:rPr>
        <w:t>secondary</w:t>
      </w:r>
      <w:r>
        <w:rPr>
          <w:color w:val="231F20"/>
          <w:spacing w:val="-21"/>
          <w:w w:val="105"/>
          <w:sz w:val="24"/>
        </w:rPr>
        <w:t xml:space="preserve"> </w:t>
      </w:r>
      <w:r>
        <w:rPr>
          <w:color w:val="231F20"/>
          <w:spacing w:val="3"/>
          <w:w w:val="105"/>
          <w:sz w:val="24"/>
        </w:rPr>
        <w:t>accommodation</w:t>
      </w:r>
      <w:r>
        <w:rPr>
          <w:color w:val="231F20"/>
          <w:spacing w:val="-20"/>
          <w:w w:val="105"/>
          <w:sz w:val="24"/>
        </w:rPr>
        <w:t xml:space="preserve"> </w:t>
      </w:r>
      <w:r>
        <w:rPr>
          <w:color w:val="231F20"/>
          <w:w w:val="105"/>
          <w:sz w:val="24"/>
        </w:rPr>
        <w:t>we</w:t>
      </w:r>
      <w:r>
        <w:rPr>
          <w:color w:val="231F20"/>
          <w:spacing w:val="-21"/>
          <w:w w:val="105"/>
          <w:sz w:val="24"/>
        </w:rPr>
        <w:t xml:space="preserve"> </w:t>
      </w:r>
      <w:r>
        <w:rPr>
          <w:color w:val="231F20"/>
          <w:spacing w:val="4"/>
          <w:w w:val="105"/>
          <w:sz w:val="24"/>
        </w:rPr>
        <w:t xml:space="preserve">have </w:t>
      </w:r>
      <w:r>
        <w:rPr>
          <w:color w:val="231F20"/>
          <w:w w:val="105"/>
          <w:sz w:val="24"/>
        </w:rPr>
        <w:t xml:space="preserve">in </w:t>
      </w:r>
      <w:r>
        <w:rPr>
          <w:color w:val="231F20"/>
          <w:spacing w:val="4"/>
          <w:w w:val="105"/>
          <w:sz w:val="24"/>
        </w:rPr>
        <w:t>India.</w:t>
      </w:r>
    </w:p>
    <w:p w:rsidR="000D3991" w:rsidRDefault="00D12952" w:rsidP="00D12952">
      <w:pPr>
        <w:pStyle w:val="ListParagraph"/>
        <w:numPr>
          <w:ilvl w:val="0"/>
          <w:numId w:val="41"/>
        </w:numPr>
        <w:tabs>
          <w:tab w:val="left" w:pos="2612"/>
        </w:tabs>
        <w:spacing w:before="57"/>
        <w:jc w:val="left"/>
        <w:rPr>
          <w:sz w:val="24"/>
        </w:rPr>
      </w:pPr>
      <w:r>
        <w:rPr>
          <w:color w:val="231F20"/>
          <w:spacing w:val="3"/>
          <w:w w:val="105"/>
          <w:sz w:val="24"/>
        </w:rPr>
        <w:t xml:space="preserve">Write about </w:t>
      </w:r>
      <w:r>
        <w:rPr>
          <w:color w:val="231F20"/>
          <w:spacing w:val="2"/>
          <w:w w:val="105"/>
          <w:sz w:val="24"/>
        </w:rPr>
        <w:t xml:space="preserve">the </w:t>
      </w:r>
      <w:r>
        <w:rPr>
          <w:color w:val="231F20"/>
          <w:spacing w:val="3"/>
          <w:w w:val="105"/>
          <w:sz w:val="24"/>
        </w:rPr>
        <w:t xml:space="preserve">importance </w:t>
      </w:r>
      <w:r>
        <w:rPr>
          <w:color w:val="231F20"/>
          <w:w w:val="105"/>
          <w:sz w:val="24"/>
        </w:rPr>
        <w:t xml:space="preserve">of </w:t>
      </w:r>
      <w:r>
        <w:rPr>
          <w:color w:val="231F20"/>
          <w:spacing w:val="3"/>
          <w:w w:val="105"/>
          <w:sz w:val="24"/>
        </w:rPr>
        <w:t xml:space="preserve">accommodation </w:t>
      </w:r>
      <w:r>
        <w:rPr>
          <w:color w:val="231F20"/>
          <w:w w:val="105"/>
          <w:sz w:val="24"/>
        </w:rPr>
        <w:t>in</w:t>
      </w:r>
      <w:r>
        <w:rPr>
          <w:color w:val="231F20"/>
          <w:spacing w:val="-33"/>
          <w:w w:val="105"/>
          <w:sz w:val="24"/>
        </w:rPr>
        <w:t xml:space="preserve"> </w:t>
      </w:r>
      <w:r>
        <w:rPr>
          <w:color w:val="231F20"/>
          <w:spacing w:val="4"/>
          <w:w w:val="105"/>
          <w:sz w:val="24"/>
        </w:rPr>
        <w:t>tourism?</w:t>
      </w:r>
    </w:p>
    <w:p w:rsidR="000D3991" w:rsidRDefault="00D12952" w:rsidP="00D12952">
      <w:pPr>
        <w:pStyle w:val="ListParagraph"/>
        <w:numPr>
          <w:ilvl w:val="0"/>
          <w:numId w:val="41"/>
        </w:numPr>
        <w:tabs>
          <w:tab w:val="left" w:pos="2612"/>
        </w:tabs>
        <w:spacing w:before="129"/>
        <w:jc w:val="left"/>
        <w:rPr>
          <w:sz w:val="24"/>
        </w:rPr>
      </w:pPr>
      <w:r>
        <w:rPr>
          <w:color w:val="231F20"/>
          <w:spacing w:val="3"/>
          <w:sz w:val="24"/>
        </w:rPr>
        <w:t xml:space="preserve">What </w:t>
      </w:r>
      <w:r>
        <w:rPr>
          <w:color w:val="231F20"/>
          <w:sz w:val="24"/>
        </w:rPr>
        <w:t xml:space="preserve">is </w:t>
      </w:r>
      <w:r>
        <w:rPr>
          <w:color w:val="231F20"/>
          <w:spacing w:val="3"/>
          <w:sz w:val="24"/>
        </w:rPr>
        <w:t xml:space="preserve">meant </w:t>
      </w:r>
      <w:r>
        <w:rPr>
          <w:color w:val="231F20"/>
          <w:sz w:val="24"/>
        </w:rPr>
        <w:t xml:space="preserve">by </w:t>
      </w:r>
      <w:r>
        <w:rPr>
          <w:color w:val="231F20"/>
          <w:spacing w:val="3"/>
          <w:sz w:val="24"/>
        </w:rPr>
        <w:t xml:space="preserve">alternative tourism? Explain </w:t>
      </w:r>
      <w:r>
        <w:rPr>
          <w:color w:val="231F20"/>
          <w:spacing w:val="2"/>
          <w:sz w:val="24"/>
        </w:rPr>
        <w:t>its</w:t>
      </w:r>
      <w:r>
        <w:rPr>
          <w:color w:val="231F20"/>
          <w:spacing w:val="44"/>
          <w:sz w:val="24"/>
        </w:rPr>
        <w:t xml:space="preserve"> </w:t>
      </w:r>
      <w:r>
        <w:rPr>
          <w:color w:val="231F20"/>
          <w:spacing w:val="4"/>
          <w:sz w:val="24"/>
        </w:rPr>
        <w:t>types.</w:t>
      </w:r>
    </w:p>
    <w:p w:rsidR="000D3991" w:rsidRDefault="00D12952" w:rsidP="00D12952">
      <w:pPr>
        <w:pStyle w:val="ListParagraph"/>
        <w:numPr>
          <w:ilvl w:val="0"/>
          <w:numId w:val="41"/>
        </w:numPr>
        <w:tabs>
          <w:tab w:val="left" w:pos="2612"/>
        </w:tabs>
        <w:spacing w:before="128"/>
        <w:ind w:hanging="454"/>
        <w:jc w:val="left"/>
        <w:rPr>
          <w:sz w:val="24"/>
        </w:rPr>
      </w:pPr>
      <w:r>
        <w:rPr>
          <w:color w:val="231F20"/>
          <w:spacing w:val="3"/>
          <w:sz w:val="24"/>
        </w:rPr>
        <w:t xml:space="preserve">Discuss </w:t>
      </w:r>
      <w:r>
        <w:rPr>
          <w:color w:val="231F20"/>
          <w:spacing w:val="2"/>
          <w:sz w:val="24"/>
        </w:rPr>
        <w:t xml:space="preserve">the </w:t>
      </w:r>
      <w:r>
        <w:rPr>
          <w:color w:val="231F20"/>
          <w:spacing w:val="3"/>
          <w:sz w:val="24"/>
        </w:rPr>
        <w:t xml:space="preserve">principles </w:t>
      </w:r>
      <w:r>
        <w:rPr>
          <w:color w:val="231F20"/>
          <w:sz w:val="24"/>
        </w:rPr>
        <w:t xml:space="preserve">of </w:t>
      </w:r>
      <w:r>
        <w:rPr>
          <w:color w:val="231F20"/>
          <w:spacing w:val="3"/>
          <w:sz w:val="24"/>
        </w:rPr>
        <w:t>responsible</w:t>
      </w:r>
      <w:r>
        <w:rPr>
          <w:color w:val="231F20"/>
          <w:spacing w:val="21"/>
          <w:sz w:val="24"/>
        </w:rPr>
        <w:t xml:space="preserve"> </w:t>
      </w:r>
      <w:r>
        <w:rPr>
          <w:color w:val="231F20"/>
          <w:spacing w:val="4"/>
          <w:sz w:val="24"/>
        </w:rPr>
        <w:t>tourism.</w:t>
      </w:r>
    </w:p>
    <w:p w:rsidR="000D3991" w:rsidRDefault="00D12952" w:rsidP="00D12952">
      <w:pPr>
        <w:pStyle w:val="ListParagraph"/>
        <w:numPr>
          <w:ilvl w:val="0"/>
          <w:numId w:val="41"/>
        </w:numPr>
        <w:tabs>
          <w:tab w:val="left" w:pos="2612"/>
        </w:tabs>
        <w:spacing w:before="129"/>
        <w:ind w:hanging="454"/>
        <w:jc w:val="left"/>
        <w:rPr>
          <w:sz w:val="24"/>
        </w:rPr>
      </w:pPr>
      <w:r>
        <w:rPr>
          <w:color w:val="231F20"/>
          <w:spacing w:val="2"/>
          <w:w w:val="105"/>
          <w:sz w:val="24"/>
        </w:rPr>
        <w:t xml:space="preserve">Why </w:t>
      </w:r>
      <w:r>
        <w:rPr>
          <w:color w:val="231F20"/>
          <w:spacing w:val="3"/>
          <w:w w:val="105"/>
          <w:sz w:val="24"/>
        </w:rPr>
        <w:t xml:space="preserve">promoting rural tourism </w:t>
      </w:r>
      <w:r>
        <w:rPr>
          <w:color w:val="231F20"/>
          <w:w w:val="105"/>
          <w:sz w:val="24"/>
        </w:rPr>
        <w:t>is</w:t>
      </w:r>
      <w:r>
        <w:rPr>
          <w:color w:val="231F20"/>
          <w:spacing w:val="-10"/>
          <w:w w:val="105"/>
          <w:sz w:val="24"/>
        </w:rPr>
        <w:t xml:space="preserve"> </w:t>
      </w:r>
      <w:r>
        <w:rPr>
          <w:color w:val="231F20"/>
          <w:spacing w:val="4"/>
          <w:w w:val="105"/>
          <w:sz w:val="24"/>
        </w:rPr>
        <w:t>important?</w:t>
      </w:r>
    </w:p>
    <w:p w:rsidR="000D3991" w:rsidRDefault="00D12952" w:rsidP="00D12952">
      <w:pPr>
        <w:pStyle w:val="ListParagraph"/>
        <w:numPr>
          <w:ilvl w:val="0"/>
          <w:numId w:val="41"/>
        </w:numPr>
        <w:tabs>
          <w:tab w:val="left" w:pos="2612"/>
        </w:tabs>
        <w:spacing w:before="129"/>
        <w:ind w:hanging="454"/>
        <w:jc w:val="left"/>
        <w:rPr>
          <w:sz w:val="24"/>
        </w:rPr>
      </w:pPr>
      <w:r>
        <w:rPr>
          <w:color w:val="231F20"/>
          <w:spacing w:val="2"/>
          <w:w w:val="105"/>
          <w:sz w:val="24"/>
        </w:rPr>
        <w:t xml:space="preserve">How </w:t>
      </w:r>
      <w:r>
        <w:rPr>
          <w:color w:val="231F20"/>
          <w:spacing w:val="3"/>
          <w:w w:val="105"/>
          <w:sz w:val="24"/>
        </w:rPr>
        <w:t xml:space="preserve">does </w:t>
      </w:r>
      <w:r>
        <w:rPr>
          <w:color w:val="231F20"/>
          <w:w w:val="105"/>
          <w:sz w:val="24"/>
        </w:rPr>
        <w:t xml:space="preserve">a </w:t>
      </w:r>
      <w:r>
        <w:rPr>
          <w:color w:val="231F20"/>
          <w:spacing w:val="3"/>
          <w:w w:val="105"/>
          <w:sz w:val="24"/>
        </w:rPr>
        <w:t xml:space="preserve">destination </w:t>
      </w:r>
      <w:r>
        <w:rPr>
          <w:color w:val="231F20"/>
          <w:spacing w:val="2"/>
          <w:w w:val="105"/>
          <w:sz w:val="24"/>
        </w:rPr>
        <w:t xml:space="preserve">get </w:t>
      </w:r>
      <w:r>
        <w:rPr>
          <w:color w:val="231F20"/>
          <w:spacing w:val="3"/>
          <w:w w:val="105"/>
          <w:sz w:val="24"/>
        </w:rPr>
        <w:t>promoted through film</w:t>
      </w:r>
      <w:r>
        <w:rPr>
          <w:color w:val="231F20"/>
          <w:spacing w:val="-37"/>
          <w:w w:val="105"/>
          <w:sz w:val="24"/>
        </w:rPr>
        <w:t xml:space="preserve"> </w:t>
      </w:r>
      <w:r>
        <w:rPr>
          <w:color w:val="231F20"/>
          <w:spacing w:val="4"/>
          <w:w w:val="105"/>
          <w:sz w:val="24"/>
        </w:rPr>
        <w:t>tourism?</w:t>
      </w:r>
    </w:p>
    <w:p w:rsidR="000D3991" w:rsidRDefault="00D12952" w:rsidP="00D12952">
      <w:pPr>
        <w:pStyle w:val="ListParagraph"/>
        <w:numPr>
          <w:ilvl w:val="0"/>
          <w:numId w:val="41"/>
        </w:numPr>
        <w:tabs>
          <w:tab w:val="left" w:pos="2612"/>
        </w:tabs>
        <w:spacing w:before="129"/>
        <w:ind w:hanging="454"/>
        <w:jc w:val="left"/>
        <w:rPr>
          <w:sz w:val="24"/>
        </w:rPr>
      </w:pPr>
      <w:r>
        <w:rPr>
          <w:color w:val="231F20"/>
          <w:spacing w:val="3"/>
          <w:w w:val="105"/>
          <w:sz w:val="24"/>
        </w:rPr>
        <w:t>What</w:t>
      </w:r>
      <w:r>
        <w:rPr>
          <w:color w:val="231F20"/>
          <w:spacing w:val="-8"/>
          <w:w w:val="105"/>
          <w:sz w:val="24"/>
        </w:rPr>
        <w:t xml:space="preserve"> </w:t>
      </w:r>
      <w:r>
        <w:rPr>
          <w:color w:val="231F20"/>
          <w:w w:val="105"/>
          <w:sz w:val="24"/>
        </w:rPr>
        <w:t>do</w:t>
      </w:r>
      <w:r>
        <w:rPr>
          <w:color w:val="231F20"/>
          <w:spacing w:val="-8"/>
          <w:w w:val="105"/>
          <w:sz w:val="24"/>
        </w:rPr>
        <w:t xml:space="preserve"> </w:t>
      </w:r>
      <w:r>
        <w:rPr>
          <w:color w:val="231F20"/>
          <w:spacing w:val="2"/>
          <w:w w:val="105"/>
          <w:sz w:val="24"/>
        </w:rPr>
        <w:t>you</w:t>
      </w:r>
      <w:r>
        <w:rPr>
          <w:color w:val="231F20"/>
          <w:spacing w:val="-7"/>
          <w:w w:val="105"/>
          <w:sz w:val="24"/>
        </w:rPr>
        <w:t xml:space="preserve"> </w:t>
      </w:r>
      <w:r>
        <w:rPr>
          <w:color w:val="231F20"/>
          <w:spacing w:val="3"/>
          <w:w w:val="105"/>
          <w:sz w:val="24"/>
        </w:rPr>
        <w:t>understand</w:t>
      </w:r>
      <w:r>
        <w:rPr>
          <w:color w:val="231F20"/>
          <w:spacing w:val="-8"/>
          <w:w w:val="105"/>
          <w:sz w:val="24"/>
        </w:rPr>
        <w:t xml:space="preserve"> </w:t>
      </w:r>
      <w:r>
        <w:rPr>
          <w:color w:val="231F20"/>
          <w:w w:val="105"/>
          <w:sz w:val="24"/>
        </w:rPr>
        <w:t>by</w:t>
      </w:r>
      <w:r>
        <w:rPr>
          <w:color w:val="231F20"/>
          <w:spacing w:val="-8"/>
          <w:w w:val="105"/>
          <w:sz w:val="24"/>
        </w:rPr>
        <w:t xml:space="preserve"> </w:t>
      </w:r>
      <w:r>
        <w:rPr>
          <w:color w:val="231F20"/>
          <w:spacing w:val="3"/>
          <w:w w:val="105"/>
          <w:sz w:val="24"/>
        </w:rPr>
        <w:t>senior</w:t>
      </w:r>
      <w:r>
        <w:rPr>
          <w:color w:val="231F20"/>
          <w:spacing w:val="-7"/>
          <w:w w:val="105"/>
          <w:sz w:val="24"/>
        </w:rPr>
        <w:t xml:space="preserve"> </w:t>
      </w:r>
      <w:r>
        <w:rPr>
          <w:color w:val="231F20"/>
          <w:spacing w:val="3"/>
          <w:w w:val="105"/>
          <w:sz w:val="24"/>
        </w:rPr>
        <w:t>citizens</w:t>
      </w:r>
      <w:r>
        <w:rPr>
          <w:color w:val="231F20"/>
          <w:spacing w:val="-8"/>
          <w:w w:val="105"/>
          <w:sz w:val="24"/>
        </w:rPr>
        <w:t xml:space="preserve"> </w:t>
      </w:r>
      <w:r>
        <w:rPr>
          <w:color w:val="231F20"/>
          <w:spacing w:val="4"/>
          <w:w w:val="105"/>
          <w:sz w:val="24"/>
        </w:rPr>
        <w:t>tourism?</w:t>
      </w:r>
    </w:p>
    <w:p w:rsidR="000D3991" w:rsidRDefault="00D12952" w:rsidP="00D12952">
      <w:pPr>
        <w:pStyle w:val="ListParagraph"/>
        <w:numPr>
          <w:ilvl w:val="0"/>
          <w:numId w:val="41"/>
        </w:numPr>
        <w:tabs>
          <w:tab w:val="left" w:pos="2612"/>
        </w:tabs>
        <w:spacing w:before="128"/>
        <w:ind w:hanging="454"/>
        <w:jc w:val="left"/>
        <w:rPr>
          <w:sz w:val="24"/>
        </w:rPr>
      </w:pPr>
      <w:r>
        <w:rPr>
          <w:color w:val="231F20"/>
          <w:spacing w:val="3"/>
          <w:w w:val="105"/>
          <w:sz w:val="24"/>
        </w:rPr>
        <w:t>Discuss</w:t>
      </w:r>
      <w:r>
        <w:rPr>
          <w:color w:val="231F20"/>
          <w:spacing w:val="-14"/>
          <w:w w:val="105"/>
          <w:sz w:val="24"/>
        </w:rPr>
        <w:t xml:space="preserve"> </w:t>
      </w:r>
      <w:r>
        <w:rPr>
          <w:color w:val="231F20"/>
          <w:spacing w:val="2"/>
          <w:w w:val="105"/>
          <w:sz w:val="24"/>
        </w:rPr>
        <w:t>the</w:t>
      </w:r>
      <w:r>
        <w:rPr>
          <w:color w:val="231F20"/>
          <w:spacing w:val="-13"/>
          <w:w w:val="105"/>
          <w:sz w:val="24"/>
        </w:rPr>
        <w:t xml:space="preserve"> </w:t>
      </w:r>
      <w:r>
        <w:rPr>
          <w:color w:val="231F20"/>
          <w:spacing w:val="3"/>
          <w:w w:val="105"/>
          <w:sz w:val="24"/>
        </w:rPr>
        <w:t>importance</w:t>
      </w:r>
      <w:r>
        <w:rPr>
          <w:color w:val="231F20"/>
          <w:spacing w:val="-13"/>
          <w:w w:val="105"/>
          <w:sz w:val="24"/>
        </w:rPr>
        <w:t xml:space="preserve"> </w:t>
      </w:r>
      <w:r>
        <w:rPr>
          <w:color w:val="231F20"/>
          <w:w w:val="105"/>
          <w:sz w:val="24"/>
        </w:rPr>
        <w:t>of</w:t>
      </w:r>
      <w:r>
        <w:rPr>
          <w:color w:val="231F20"/>
          <w:spacing w:val="-13"/>
          <w:w w:val="105"/>
          <w:sz w:val="24"/>
        </w:rPr>
        <w:t xml:space="preserve"> </w:t>
      </w:r>
      <w:r>
        <w:rPr>
          <w:color w:val="231F20"/>
          <w:spacing w:val="3"/>
          <w:w w:val="105"/>
          <w:sz w:val="24"/>
        </w:rPr>
        <w:t>medical</w:t>
      </w:r>
      <w:r>
        <w:rPr>
          <w:color w:val="231F20"/>
          <w:spacing w:val="-13"/>
          <w:w w:val="105"/>
          <w:sz w:val="24"/>
        </w:rPr>
        <w:t xml:space="preserve"> </w:t>
      </w:r>
      <w:r>
        <w:rPr>
          <w:color w:val="231F20"/>
          <w:spacing w:val="3"/>
          <w:w w:val="105"/>
          <w:sz w:val="24"/>
        </w:rPr>
        <w:t>tourism</w:t>
      </w:r>
      <w:r>
        <w:rPr>
          <w:color w:val="231F20"/>
          <w:spacing w:val="-13"/>
          <w:w w:val="105"/>
          <w:sz w:val="24"/>
        </w:rPr>
        <w:t xml:space="preserve"> </w:t>
      </w:r>
      <w:r>
        <w:rPr>
          <w:color w:val="231F20"/>
          <w:w w:val="105"/>
          <w:sz w:val="24"/>
        </w:rPr>
        <w:t>in</w:t>
      </w:r>
      <w:r>
        <w:rPr>
          <w:color w:val="231F20"/>
          <w:spacing w:val="-13"/>
          <w:w w:val="105"/>
          <w:sz w:val="24"/>
        </w:rPr>
        <w:t xml:space="preserve"> </w:t>
      </w:r>
      <w:r>
        <w:rPr>
          <w:color w:val="231F20"/>
          <w:spacing w:val="4"/>
          <w:w w:val="105"/>
          <w:sz w:val="24"/>
        </w:rPr>
        <w:t>India.</w:t>
      </w:r>
    </w:p>
    <w:p w:rsidR="000D3991" w:rsidRDefault="00D12952" w:rsidP="00D12952">
      <w:pPr>
        <w:pStyle w:val="ListParagraph"/>
        <w:numPr>
          <w:ilvl w:val="0"/>
          <w:numId w:val="41"/>
        </w:numPr>
        <w:tabs>
          <w:tab w:val="left" w:pos="2612"/>
        </w:tabs>
        <w:spacing w:before="129" w:line="300" w:lineRule="auto"/>
        <w:ind w:right="510" w:hanging="454"/>
        <w:jc w:val="left"/>
        <w:rPr>
          <w:sz w:val="24"/>
        </w:rPr>
      </w:pPr>
      <w:r>
        <w:rPr>
          <w:color w:val="231F20"/>
          <w:spacing w:val="3"/>
          <w:sz w:val="24"/>
        </w:rPr>
        <w:t xml:space="preserve">What </w:t>
      </w:r>
      <w:r>
        <w:rPr>
          <w:color w:val="231F20"/>
          <w:sz w:val="24"/>
        </w:rPr>
        <w:t xml:space="preserve">is </w:t>
      </w:r>
      <w:r>
        <w:rPr>
          <w:color w:val="231F20"/>
          <w:spacing w:val="3"/>
          <w:sz w:val="24"/>
        </w:rPr>
        <w:t xml:space="preserve">MICE stand for? Explain </w:t>
      </w:r>
      <w:r>
        <w:rPr>
          <w:color w:val="231F20"/>
          <w:spacing w:val="2"/>
          <w:sz w:val="24"/>
        </w:rPr>
        <w:t xml:space="preserve">the </w:t>
      </w:r>
      <w:r>
        <w:rPr>
          <w:color w:val="231F20"/>
          <w:spacing w:val="3"/>
          <w:sz w:val="24"/>
        </w:rPr>
        <w:t xml:space="preserve">scope </w:t>
      </w:r>
      <w:r>
        <w:rPr>
          <w:color w:val="231F20"/>
          <w:sz w:val="24"/>
        </w:rPr>
        <w:t xml:space="preserve">of </w:t>
      </w:r>
      <w:r>
        <w:rPr>
          <w:color w:val="231F20"/>
          <w:spacing w:val="3"/>
          <w:sz w:val="24"/>
        </w:rPr>
        <w:t xml:space="preserve">MICE tourism </w:t>
      </w:r>
      <w:r>
        <w:rPr>
          <w:color w:val="231F20"/>
          <w:spacing w:val="4"/>
          <w:sz w:val="24"/>
        </w:rPr>
        <w:t>in India.</w:t>
      </w:r>
    </w:p>
    <w:p w:rsidR="000D3991" w:rsidRDefault="000D3991">
      <w:pPr>
        <w:pStyle w:val="BodyText"/>
        <w:rPr>
          <w:sz w:val="32"/>
        </w:rPr>
      </w:pPr>
    </w:p>
    <w:p w:rsidR="000D3991" w:rsidRDefault="000D3991">
      <w:pPr>
        <w:pStyle w:val="BodyText"/>
        <w:spacing w:before="2"/>
        <w:rPr>
          <w:sz w:val="27"/>
        </w:rPr>
      </w:pPr>
    </w:p>
    <w:p w:rsidR="000D3991" w:rsidRDefault="00D12952">
      <w:pPr>
        <w:pStyle w:val="Heading1"/>
        <w:spacing w:before="1"/>
        <w:ind w:left="2589" w:right="1279"/>
        <w:jc w:val="center"/>
        <w:rPr>
          <w:rFonts w:ascii="Trebuchet MS"/>
        </w:rPr>
      </w:pPr>
      <w:r>
        <w:rPr>
          <w:rFonts w:ascii="Trebuchet MS"/>
          <w:color w:val="231F20"/>
        </w:rPr>
        <w:t>CASES STUDY</w:t>
      </w:r>
    </w:p>
    <w:p w:rsidR="000D3991" w:rsidRDefault="000D3991">
      <w:pPr>
        <w:pStyle w:val="BodyText"/>
        <w:spacing w:before="11"/>
        <w:rPr>
          <w:rFonts w:ascii="Trebuchet MS"/>
          <w:b/>
          <w:sz w:val="37"/>
        </w:rPr>
      </w:pPr>
    </w:p>
    <w:p w:rsidR="000D3991" w:rsidRDefault="00D12952">
      <w:pPr>
        <w:ind w:left="2584" w:right="1279"/>
        <w:jc w:val="center"/>
        <w:rPr>
          <w:rFonts w:ascii="Trebuchet MS"/>
          <w:b/>
          <w:sz w:val="24"/>
        </w:rPr>
      </w:pPr>
      <w:r>
        <w:rPr>
          <w:rFonts w:ascii="Trebuchet MS"/>
          <w:b/>
          <w:color w:val="231F20"/>
          <w:sz w:val="24"/>
        </w:rPr>
        <w:t>Tour Operation</w:t>
      </w:r>
    </w:p>
    <w:p w:rsidR="000D3991" w:rsidRDefault="000D3991">
      <w:pPr>
        <w:pStyle w:val="BodyText"/>
        <w:spacing w:before="10"/>
        <w:rPr>
          <w:rFonts w:ascii="Trebuchet MS"/>
          <w:b/>
          <w:sz w:val="38"/>
        </w:rPr>
      </w:pPr>
    </w:p>
    <w:p w:rsidR="000D3991" w:rsidRDefault="00D12952">
      <w:pPr>
        <w:pStyle w:val="BodyText"/>
        <w:spacing w:line="300" w:lineRule="auto"/>
        <w:ind w:left="1818" w:right="509" w:firstLine="720"/>
        <w:jc w:val="both"/>
      </w:pPr>
      <w:r>
        <w:rPr>
          <w:color w:val="231F20"/>
          <w:spacing w:val="3"/>
        </w:rPr>
        <w:t xml:space="preserve">Peter </w:t>
      </w:r>
      <w:r>
        <w:rPr>
          <w:color w:val="231F20"/>
        </w:rPr>
        <w:t xml:space="preserve">&amp; </w:t>
      </w:r>
      <w:r>
        <w:rPr>
          <w:color w:val="231F20"/>
          <w:spacing w:val="3"/>
        </w:rPr>
        <w:t xml:space="preserve">Iris Tait </w:t>
      </w:r>
      <w:r>
        <w:rPr>
          <w:color w:val="231F20"/>
          <w:spacing w:val="2"/>
        </w:rPr>
        <w:t xml:space="preserve">are </w:t>
      </w:r>
      <w:r>
        <w:rPr>
          <w:color w:val="231F20"/>
          <w:spacing w:val="3"/>
        </w:rPr>
        <w:t xml:space="preserve">husband </w:t>
      </w:r>
      <w:r>
        <w:rPr>
          <w:color w:val="231F20"/>
          <w:spacing w:val="2"/>
        </w:rPr>
        <w:t xml:space="preserve">and </w:t>
      </w:r>
      <w:r>
        <w:rPr>
          <w:color w:val="231F20"/>
          <w:spacing w:val="3"/>
        </w:rPr>
        <w:t xml:space="preserve">wife tourism operators </w:t>
      </w:r>
      <w:r>
        <w:rPr>
          <w:color w:val="231F20"/>
          <w:spacing w:val="4"/>
        </w:rPr>
        <w:t xml:space="preserve">whose </w:t>
      </w:r>
      <w:r>
        <w:rPr>
          <w:color w:val="231F20"/>
          <w:spacing w:val="3"/>
        </w:rPr>
        <w:t xml:space="preserve">business “Sails Ashore” </w:t>
      </w:r>
      <w:r>
        <w:rPr>
          <w:color w:val="231F20"/>
          <w:spacing w:val="2"/>
        </w:rPr>
        <w:t xml:space="preserve">has </w:t>
      </w:r>
      <w:r>
        <w:rPr>
          <w:color w:val="231F20"/>
          <w:spacing w:val="3"/>
        </w:rPr>
        <w:t xml:space="preserve">provided hosted accommodation, </w:t>
      </w:r>
      <w:r>
        <w:rPr>
          <w:color w:val="231F20"/>
          <w:spacing w:val="4"/>
        </w:rPr>
        <w:t xml:space="preserve">guided  </w:t>
      </w:r>
      <w:r>
        <w:rPr>
          <w:color w:val="231F20"/>
          <w:spacing w:val="3"/>
        </w:rPr>
        <w:t>walks</w:t>
      </w:r>
      <w:r>
        <w:rPr>
          <w:color w:val="231F20"/>
          <w:spacing w:val="25"/>
        </w:rPr>
        <w:t xml:space="preserve"> </w:t>
      </w:r>
      <w:r>
        <w:rPr>
          <w:color w:val="231F20"/>
          <w:spacing w:val="2"/>
        </w:rPr>
        <w:t>and</w:t>
      </w:r>
      <w:r>
        <w:rPr>
          <w:color w:val="231F20"/>
          <w:spacing w:val="25"/>
        </w:rPr>
        <w:t xml:space="preserve"> </w:t>
      </w:r>
      <w:r>
        <w:rPr>
          <w:color w:val="231F20"/>
          <w:spacing w:val="3"/>
        </w:rPr>
        <w:t>tours</w:t>
      </w:r>
      <w:r>
        <w:rPr>
          <w:color w:val="231F20"/>
          <w:spacing w:val="25"/>
        </w:rPr>
        <w:t xml:space="preserve"> </w:t>
      </w:r>
      <w:r>
        <w:rPr>
          <w:color w:val="231F20"/>
          <w:spacing w:val="2"/>
        </w:rPr>
        <w:t>for</w:t>
      </w:r>
      <w:r>
        <w:rPr>
          <w:color w:val="231F20"/>
          <w:spacing w:val="25"/>
        </w:rPr>
        <w:t xml:space="preserve"> </w:t>
      </w:r>
      <w:r>
        <w:rPr>
          <w:color w:val="231F20"/>
          <w:spacing w:val="2"/>
        </w:rPr>
        <w:t>the</w:t>
      </w:r>
      <w:r>
        <w:rPr>
          <w:color w:val="231F20"/>
          <w:spacing w:val="25"/>
        </w:rPr>
        <w:t xml:space="preserve"> </w:t>
      </w:r>
      <w:r>
        <w:rPr>
          <w:color w:val="231F20"/>
          <w:spacing w:val="3"/>
        </w:rPr>
        <w:t>last</w:t>
      </w:r>
      <w:r>
        <w:rPr>
          <w:color w:val="231F20"/>
          <w:spacing w:val="25"/>
        </w:rPr>
        <w:t xml:space="preserve"> </w:t>
      </w:r>
      <w:r>
        <w:rPr>
          <w:color w:val="231F20"/>
        </w:rPr>
        <w:t>9</w:t>
      </w:r>
      <w:r>
        <w:rPr>
          <w:color w:val="231F20"/>
          <w:spacing w:val="25"/>
        </w:rPr>
        <w:t xml:space="preserve"> </w:t>
      </w:r>
      <w:r>
        <w:rPr>
          <w:color w:val="231F20"/>
          <w:spacing w:val="3"/>
        </w:rPr>
        <w:t>years</w:t>
      </w:r>
      <w:r>
        <w:rPr>
          <w:color w:val="231F20"/>
          <w:spacing w:val="25"/>
        </w:rPr>
        <w:t xml:space="preserve"> </w:t>
      </w:r>
      <w:r>
        <w:rPr>
          <w:color w:val="231F20"/>
        </w:rPr>
        <w:t>on</w:t>
      </w:r>
      <w:r>
        <w:rPr>
          <w:color w:val="231F20"/>
          <w:spacing w:val="26"/>
        </w:rPr>
        <w:t xml:space="preserve"> </w:t>
      </w:r>
      <w:r>
        <w:rPr>
          <w:color w:val="231F20"/>
          <w:spacing w:val="3"/>
        </w:rPr>
        <w:t>Stewart</w:t>
      </w:r>
      <w:r>
        <w:rPr>
          <w:color w:val="231F20"/>
          <w:spacing w:val="25"/>
        </w:rPr>
        <w:t xml:space="preserve"> </w:t>
      </w:r>
      <w:r>
        <w:rPr>
          <w:color w:val="231F20"/>
          <w:spacing w:val="3"/>
        </w:rPr>
        <w:t>Island.</w:t>
      </w:r>
      <w:r>
        <w:rPr>
          <w:color w:val="231F20"/>
          <w:spacing w:val="25"/>
        </w:rPr>
        <w:t xml:space="preserve"> </w:t>
      </w:r>
      <w:r>
        <w:rPr>
          <w:color w:val="231F20"/>
          <w:spacing w:val="3"/>
        </w:rPr>
        <w:t>They</w:t>
      </w:r>
      <w:r>
        <w:rPr>
          <w:color w:val="231F20"/>
          <w:spacing w:val="25"/>
        </w:rPr>
        <w:t xml:space="preserve"> </w:t>
      </w:r>
      <w:r>
        <w:rPr>
          <w:color w:val="231F20"/>
          <w:spacing w:val="3"/>
        </w:rPr>
        <w:t>have</w:t>
      </w:r>
      <w:r>
        <w:rPr>
          <w:color w:val="231F20"/>
          <w:spacing w:val="25"/>
        </w:rPr>
        <w:t xml:space="preserve"> </w:t>
      </w:r>
      <w:r>
        <w:rPr>
          <w:color w:val="231F20"/>
          <w:spacing w:val="4"/>
        </w:rPr>
        <w:t>around</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58" w:right="2210"/>
        <w:jc w:val="right"/>
      </w:pPr>
      <w:r>
        <w:lastRenderedPageBreak/>
        <w:pict>
          <v:line id="_x0000_s1262" style="position:absolute;left:0;text-align:left;z-index:15780864;mso-position-horizontal-relative:page;mso-position-vertical-relative:page" from="445.05pt,69.45pt" to="445.05pt,771pt" strokecolor="#d7d9da" strokeweight="5pt">
            <w10:wrap anchorx="page" anchory="page"/>
          </v:line>
        </w:pict>
      </w:r>
      <w:r w:rsidR="00D12952">
        <w:rPr>
          <w:color w:val="231F20"/>
        </w:rPr>
        <w:t>50% domestic and 50% international customers. They believe that as well</w:t>
      </w:r>
      <w:r w:rsidR="00D12952">
        <w:rPr>
          <w:color w:val="231F20"/>
          <w:w w:val="98"/>
        </w:rPr>
        <w:t xml:space="preserve"> </w:t>
      </w:r>
      <w:r w:rsidR="00D12952">
        <w:rPr>
          <w:color w:val="231F20"/>
        </w:rPr>
        <w:t>as having a great destination for their guests, their commitment to having</w:t>
      </w:r>
      <w:r w:rsidR="00D12952">
        <w:rPr>
          <w:color w:val="231F20"/>
          <w:w w:val="103"/>
        </w:rPr>
        <w:t xml:space="preserve"> </w:t>
      </w:r>
      <w:r w:rsidR="00D12952">
        <w:rPr>
          <w:color w:val="231F20"/>
        </w:rPr>
        <w:t>a quality product and their personal service are all factors which affect the</w:t>
      </w:r>
      <w:r w:rsidR="00D12952">
        <w:rPr>
          <w:color w:val="231F20"/>
          <w:w w:val="103"/>
        </w:rPr>
        <w:t xml:space="preserve"> </w:t>
      </w:r>
      <w:r w:rsidR="00D12952">
        <w:rPr>
          <w:color w:val="231F20"/>
        </w:rPr>
        <w:t>success of their business. To Sails Ashore sustainability means minimizing</w:t>
      </w:r>
      <w:r w:rsidR="00D12952">
        <w:rPr>
          <w:color w:val="231F20"/>
          <w:w w:val="103"/>
        </w:rPr>
        <w:t xml:space="preserve"> </w:t>
      </w:r>
      <w:r w:rsidR="00D12952">
        <w:rPr>
          <w:color w:val="231F20"/>
        </w:rPr>
        <w:t>their “footprint” on the com</w:t>
      </w:r>
      <w:r w:rsidR="00D12952">
        <w:rPr>
          <w:color w:val="231F20"/>
        </w:rPr>
        <w:t>munity and on their environment. Their focus</w:t>
      </w:r>
      <w:r w:rsidR="00D12952">
        <w:rPr>
          <w:color w:val="231F20"/>
          <w:w w:val="98"/>
        </w:rPr>
        <w:t xml:space="preserve"> </w:t>
      </w:r>
      <w:r w:rsidR="00D12952">
        <w:rPr>
          <w:color w:val="231F20"/>
        </w:rPr>
        <w:t>is on being more energy efficient, minimizing waste and maximizing food</w:t>
      </w:r>
      <w:r w:rsidR="00D12952">
        <w:rPr>
          <w:color w:val="231F20"/>
          <w:w w:val="99"/>
        </w:rPr>
        <w:t xml:space="preserve"> </w:t>
      </w:r>
      <w:r w:rsidR="00D12952">
        <w:rPr>
          <w:color w:val="231F20"/>
        </w:rPr>
        <w:t>from their garden in their journey to become a more sustainable business.</w:t>
      </w:r>
      <w:r w:rsidR="00D12952">
        <w:rPr>
          <w:color w:val="231F20"/>
          <w:w w:val="101"/>
        </w:rPr>
        <w:t xml:space="preserve"> </w:t>
      </w:r>
      <w:r w:rsidR="00D12952">
        <w:rPr>
          <w:color w:val="231F20"/>
        </w:rPr>
        <w:t>The initial motivation was the very high cost of energy on Stewar</w:t>
      </w:r>
      <w:r w:rsidR="00D12952">
        <w:rPr>
          <w:color w:val="231F20"/>
        </w:rPr>
        <w:t>t Island.</w:t>
      </w:r>
      <w:r w:rsidR="00D12952">
        <w:rPr>
          <w:color w:val="231F20"/>
          <w:w w:val="102"/>
        </w:rPr>
        <w:t xml:space="preserve"> </w:t>
      </w:r>
      <w:r w:rsidR="00D12952">
        <w:rPr>
          <w:color w:val="231F20"/>
        </w:rPr>
        <w:t>They have spent little money, but a lot of time, mainly in research,</w:t>
      </w:r>
    </w:p>
    <w:p w:rsidR="000D3991" w:rsidRDefault="00D12952">
      <w:pPr>
        <w:pStyle w:val="BodyText"/>
        <w:spacing w:line="300" w:lineRule="auto"/>
        <w:ind w:left="117" w:right="2210"/>
        <w:jc w:val="both"/>
      </w:pPr>
      <w:r>
        <w:rPr>
          <w:color w:val="231F20"/>
          <w:spacing w:val="3"/>
        </w:rPr>
        <w:t xml:space="preserve">since becoming involved </w:t>
      </w:r>
      <w:r>
        <w:rPr>
          <w:color w:val="231F20"/>
        </w:rPr>
        <w:t xml:space="preserve">in </w:t>
      </w:r>
      <w:r>
        <w:rPr>
          <w:color w:val="231F20"/>
          <w:spacing w:val="2"/>
        </w:rPr>
        <w:t xml:space="preserve">the </w:t>
      </w:r>
      <w:r>
        <w:rPr>
          <w:color w:val="231F20"/>
          <w:spacing w:val="3"/>
        </w:rPr>
        <w:t xml:space="preserve">Sustainable Tourism South Charter </w:t>
      </w:r>
      <w:r>
        <w:rPr>
          <w:color w:val="231F20"/>
          <w:spacing w:val="4"/>
        </w:rPr>
        <w:t xml:space="preserve">project. </w:t>
      </w:r>
      <w:r>
        <w:rPr>
          <w:color w:val="231F20"/>
          <w:spacing w:val="2"/>
        </w:rPr>
        <w:t xml:space="preserve">The </w:t>
      </w:r>
      <w:r>
        <w:rPr>
          <w:color w:val="231F20"/>
          <w:spacing w:val="3"/>
        </w:rPr>
        <w:t xml:space="preserve">project encouraged them </w:t>
      </w:r>
      <w:r>
        <w:rPr>
          <w:color w:val="231F20"/>
        </w:rPr>
        <w:t xml:space="preserve">to </w:t>
      </w:r>
      <w:r>
        <w:rPr>
          <w:color w:val="231F20"/>
          <w:spacing w:val="3"/>
        </w:rPr>
        <w:t xml:space="preserve">open other avenues </w:t>
      </w:r>
      <w:r>
        <w:rPr>
          <w:color w:val="231F20"/>
        </w:rPr>
        <w:t xml:space="preserve">of </w:t>
      </w:r>
      <w:r>
        <w:rPr>
          <w:color w:val="231F20"/>
          <w:spacing w:val="4"/>
        </w:rPr>
        <w:t xml:space="preserve">investigation, </w:t>
      </w:r>
      <w:r>
        <w:rPr>
          <w:color w:val="231F20"/>
          <w:spacing w:val="3"/>
        </w:rPr>
        <w:t xml:space="preserve">particularly </w:t>
      </w:r>
      <w:r>
        <w:rPr>
          <w:color w:val="231F20"/>
        </w:rPr>
        <w:t xml:space="preserve">in </w:t>
      </w:r>
      <w:r>
        <w:rPr>
          <w:color w:val="231F20"/>
          <w:spacing w:val="3"/>
        </w:rPr>
        <w:t>energy conservation</w:t>
      </w:r>
      <w:r>
        <w:rPr>
          <w:color w:val="231F20"/>
          <w:spacing w:val="3"/>
        </w:rPr>
        <w:t xml:space="preserve"> </w:t>
      </w:r>
      <w:r>
        <w:rPr>
          <w:color w:val="231F20"/>
          <w:spacing w:val="2"/>
        </w:rPr>
        <w:t xml:space="preserve">and </w:t>
      </w:r>
      <w:r>
        <w:rPr>
          <w:color w:val="231F20"/>
          <w:spacing w:val="3"/>
        </w:rPr>
        <w:t xml:space="preserve">alternative technology. </w:t>
      </w:r>
      <w:r>
        <w:rPr>
          <w:color w:val="231F20"/>
          <w:spacing w:val="4"/>
        </w:rPr>
        <w:t xml:space="preserve">Their </w:t>
      </w:r>
      <w:r>
        <w:rPr>
          <w:color w:val="231F20"/>
          <w:spacing w:val="3"/>
        </w:rPr>
        <w:t xml:space="preserve">building </w:t>
      </w:r>
      <w:r>
        <w:rPr>
          <w:color w:val="231F20"/>
          <w:spacing w:val="2"/>
        </w:rPr>
        <w:t xml:space="preserve">was </w:t>
      </w:r>
      <w:r>
        <w:rPr>
          <w:color w:val="231F20"/>
          <w:spacing w:val="3"/>
        </w:rPr>
        <w:t xml:space="preserve">initially designed with double glazed windows </w:t>
      </w:r>
      <w:r>
        <w:rPr>
          <w:color w:val="231F20"/>
          <w:spacing w:val="2"/>
        </w:rPr>
        <w:t xml:space="preserve">and </w:t>
      </w:r>
      <w:r>
        <w:rPr>
          <w:color w:val="231F20"/>
          <w:spacing w:val="4"/>
        </w:rPr>
        <w:t xml:space="preserve">heavy  </w:t>
      </w:r>
      <w:r>
        <w:rPr>
          <w:color w:val="231F20"/>
          <w:spacing w:val="3"/>
        </w:rPr>
        <w:t xml:space="preserve">duty insulation throughout </w:t>
      </w:r>
      <w:r>
        <w:rPr>
          <w:color w:val="231F20"/>
        </w:rPr>
        <w:t xml:space="preserve">as </w:t>
      </w:r>
      <w:r>
        <w:rPr>
          <w:color w:val="231F20"/>
          <w:spacing w:val="3"/>
        </w:rPr>
        <w:t xml:space="preserve">well </w:t>
      </w:r>
      <w:r>
        <w:rPr>
          <w:color w:val="231F20"/>
        </w:rPr>
        <w:t xml:space="preserve">as a </w:t>
      </w:r>
      <w:r>
        <w:rPr>
          <w:color w:val="231F20"/>
          <w:spacing w:val="3"/>
        </w:rPr>
        <w:t xml:space="preserve">large sunroom </w:t>
      </w:r>
      <w:r>
        <w:rPr>
          <w:color w:val="231F20"/>
        </w:rPr>
        <w:t xml:space="preserve">to </w:t>
      </w:r>
      <w:r>
        <w:rPr>
          <w:color w:val="231F20"/>
          <w:spacing w:val="3"/>
        </w:rPr>
        <w:t xml:space="preserve">harvest </w:t>
      </w:r>
      <w:r>
        <w:rPr>
          <w:color w:val="231F20"/>
          <w:spacing w:val="4"/>
        </w:rPr>
        <w:t xml:space="preserve">solar </w:t>
      </w:r>
      <w:r>
        <w:rPr>
          <w:color w:val="231F20"/>
          <w:spacing w:val="3"/>
        </w:rPr>
        <w:t xml:space="preserve">radiation. Sails Ashore subsequently </w:t>
      </w:r>
      <w:r>
        <w:rPr>
          <w:color w:val="231F20"/>
          <w:spacing w:val="2"/>
        </w:rPr>
        <w:t xml:space="preserve">has </w:t>
      </w:r>
      <w:r>
        <w:rPr>
          <w:color w:val="231F20"/>
          <w:spacing w:val="3"/>
        </w:rPr>
        <w:t xml:space="preserve">implemented several </w:t>
      </w:r>
      <w:r>
        <w:rPr>
          <w:color w:val="231F20"/>
          <w:spacing w:val="4"/>
        </w:rPr>
        <w:t xml:space="preserve">further </w:t>
      </w:r>
      <w:r>
        <w:rPr>
          <w:color w:val="231F20"/>
          <w:spacing w:val="3"/>
        </w:rPr>
        <w:t>changes sin</w:t>
      </w:r>
      <w:r>
        <w:rPr>
          <w:color w:val="231F20"/>
          <w:spacing w:val="3"/>
        </w:rPr>
        <w:t xml:space="preserve">ce becoming involved </w:t>
      </w:r>
      <w:r>
        <w:rPr>
          <w:color w:val="231F20"/>
        </w:rPr>
        <w:t xml:space="preserve">in </w:t>
      </w:r>
      <w:r>
        <w:rPr>
          <w:color w:val="231F20"/>
          <w:spacing w:val="2"/>
        </w:rPr>
        <w:t xml:space="preserve">the </w:t>
      </w:r>
      <w:r>
        <w:rPr>
          <w:color w:val="231F20"/>
          <w:spacing w:val="3"/>
        </w:rPr>
        <w:t xml:space="preserve">project. These include </w:t>
      </w:r>
      <w:r>
        <w:rPr>
          <w:color w:val="231F20"/>
          <w:spacing w:val="4"/>
        </w:rPr>
        <w:t xml:space="preserve">trialling  </w:t>
      </w:r>
      <w:r>
        <w:rPr>
          <w:color w:val="231F20"/>
          <w:spacing w:val="2"/>
        </w:rPr>
        <w:t xml:space="preserve">and </w:t>
      </w:r>
      <w:r>
        <w:rPr>
          <w:color w:val="231F20"/>
          <w:spacing w:val="3"/>
        </w:rPr>
        <w:t xml:space="preserve">then installing </w:t>
      </w:r>
      <w:r>
        <w:rPr>
          <w:color w:val="231F20"/>
          <w:spacing w:val="2"/>
        </w:rPr>
        <w:t xml:space="preserve">low </w:t>
      </w:r>
      <w:r>
        <w:rPr>
          <w:color w:val="231F20"/>
          <w:spacing w:val="3"/>
        </w:rPr>
        <w:t xml:space="preserve">energy light sources, </w:t>
      </w:r>
      <w:r>
        <w:rPr>
          <w:color w:val="231F20"/>
        </w:rPr>
        <w:t xml:space="preserve">in </w:t>
      </w:r>
      <w:r>
        <w:rPr>
          <w:color w:val="231F20"/>
          <w:spacing w:val="3"/>
        </w:rPr>
        <w:t xml:space="preserve">particular sourcing </w:t>
      </w:r>
      <w:r>
        <w:rPr>
          <w:color w:val="231F20"/>
          <w:spacing w:val="4"/>
        </w:rPr>
        <w:t xml:space="preserve">GU-10 </w:t>
      </w:r>
      <w:r>
        <w:rPr>
          <w:color w:val="231F20"/>
          <w:spacing w:val="3"/>
        </w:rPr>
        <w:t xml:space="preserve">fluorescence bulbs </w:t>
      </w:r>
      <w:r>
        <w:rPr>
          <w:color w:val="231F20"/>
        </w:rPr>
        <w:t xml:space="preserve">to </w:t>
      </w:r>
      <w:r>
        <w:rPr>
          <w:color w:val="231F20"/>
          <w:spacing w:val="3"/>
        </w:rPr>
        <w:t xml:space="preserve">replace </w:t>
      </w:r>
      <w:r>
        <w:rPr>
          <w:color w:val="231F20"/>
          <w:spacing w:val="2"/>
        </w:rPr>
        <w:t xml:space="preserve">the </w:t>
      </w:r>
      <w:r>
        <w:rPr>
          <w:color w:val="231F20"/>
          <w:spacing w:val="3"/>
        </w:rPr>
        <w:t xml:space="preserve">older halogen </w:t>
      </w:r>
      <w:r>
        <w:rPr>
          <w:color w:val="231F20"/>
        </w:rPr>
        <w:t xml:space="preserve">50 </w:t>
      </w:r>
      <w:r>
        <w:rPr>
          <w:color w:val="231F20"/>
          <w:spacing w:val="3"/>
        </w:rPr>
        <w:t xml:space="preserve">watts initially </w:t>
      </w:r>
      <w:r>
        <w:rPr>
          <w:color w:val="231F20"/>
          <w:spacing w:val="4"/>
        </w:rPr>
        <w:t xml:space="preserve">installed. </w:t>
      </w:r>
      <w:r>
        <w:rPr>
          <w:color w:val="231F20"/>
          <w:spacing w:val="3"/>
        </w:rPr>
        <w:t xml:space="preserve">This resulted </w:t>
      </w:r>
      <w:r>
        <w:rPr>
          <w:color w:val="231F20"/>
        </w:rPr>
        <w:t xml:space="preserve">in </w:t>
      </w:r>
      <w:r>
        <w:rPr>
          <w:color w:val="231F20"/>
          <w:spacing w:val="3"/>
        </w:rPr>
        <w:t xml:space="preserve">around </w:t>
      </w:r>
      <w:r>
        <w:rPr>
          <w:color w:val="231F20"/>
          <w:spacing w:val="2"/>
        </w:rPr>
        <w:t xml:space="preserve">80% </w:t>
      </w:r>
      <w:r>
        <w:rPr>
          <w:color w:val="231F20"/>
          <w:spacing w:val="3"/>
        </w:rPr>
        <w:t xml:space="preserve">savings </w:t>
      </w:r>
      <w:r>
        <w:rPr>
          <w:color w:val="231F20"/>
        </w:rPr>
        <w:t xml:space="preserve">in </w:t>
      </w:r>
      <w:r>
        <w:rPr>
          <w:color w:val="231F20"/>
          <w:spacing w:val="3"/>
        </w:rPr>
        <w:t xml:space="preserve">lighting costs. </w:t>
      </w:r>
      <w:r>
        <w:rPr>
          <w:color w:val="231F20"/>
        </w:rPr>
        <w:t xml:space="preserve">A </w:t>
      </w:r>
      <w:r>
        <w:rPr>
          <w:color w:val="231F20"/>
          <w:spacing w:val="3"/>
        </w:rPr>
        <w:t xml:space="preserve">side benefit </w:t>
      </w:r>
      <w:r>
        <w:rPr>
          <w:color w:val="231F20"/>
          <w:spacing w:val="4"/>
        </w:rPr>
        <w:t xml:space="preserve">has </w:t>
      </w:r>
      <w:r>
        <w:rPr>
          <w:color w:val="231F20"/>
          <w:spacing w:val="3"/>
        </w:rPr>
        <w:t xml:space="preserve">been </w:t>
      </w:r>
      <w:r>
        <w:rPr>
          <w:color w:val="231F20"/>
        </w:rPr>
        <w:t xml:space="preserve">a 10 </w:t>
      </w:r>
      <w:r>
        <w:rPr>
          <w:color w:val="231F20"/>
          <w:spacing w:val="3"/>
        </w:rPr>
        <w:t xml:space="preserve">times increase </w:t>
      </w:r>
      <w:r>
        <w:rPr>
          <w:color w:val="231F20"/>
        </w:rPr>
        <w:t xml:space="preserve">in </w:t>
      </w:r>
      <w:r>
        <w:rPr>
          <w:color w:val="231F20"/>
          <w:spacing w:val="3"/>
        </w:rPr>
        <w:t xml:space="preserve">bulb life, with bulbs still aesthetically </w:t>
      </w:r>
      <w:r>
        <w:rPr>
          <w:color w:val="231F20"/>
          <w:spacing w:val="4"/>
        </w:rPr>
        <w:t xml:space="preserve">pleasing. </w:t>
      </w:r>
      <w:r>
        <w:rPr>
          <w:color w:val="231F20"/>
          <w:spacing w:val="3"/>
        </w:rPr>
        <w:t xml:space="preserve">They replaced </w:t>
      </w:r>
      <w:r>
        <w:rPr>
          <w:color w:val="231F20"/>
        </w:rPr>
        <w:t xml:space="preserve">a </w:t>
      </w:r>
      <w:r>
        <w:rPr>
          <w:color w:val="231F20"/>
          <w:spacing w:val="3"/>
        </w:rPr>
        <w:t xml:space="preserve">standard domestic freezer with </w:t>
      </w:r>
      <w:r>
        <w:rPr>
          <w:color w:val="231F20"/>
        </w:rPr>
        <w:t xml:space="preserve">an </w:t>
      </w:r>
      <w:r>
        <w:rPr>
          <w:color w:val="231F20"/>
          <w:spacing w:val="3"/>
        </w:rPr>
        <w:t xml:space="preserve">imported </w:t>
      </w:r>
      <w:r>
        <w:rPr>
          <w:color w:val="231F20"/>
          <w:spacing w:val="4"/>
        </w:rPr>
        <w:t xml:space="preserve">Danish  </w:t>
      </w:r>
      <w:r>
        <w:rPr>
          <w:color w:val="231F20"/>
          <w:spacing w:val="3"/>
        </w:rPr>
        <w:t xml:space="preserve">model, saving around </w:t>
      </w:r>
      <w:r>
        <w:rPr>
          <w:color w:val="231F20"/>
          <w:spacing w:val="2"/>
        </w:rPr>
        <w:t xml:space="preserve">$40 per </w:t>
      </w:r>
      <w:r>
        <w:rPr>
          <w:color w:val="231F20"/>
          <w:spacing w:val="3"/>
        </w:rPr>
        <w:t xml:space="preserve">month </w:t>
      </w:r>
      <w:r>
        <w:rPr>
          <w:color w:val="231F20"/>
        </w:rPr>
        <w:t xml:space="preserve">in </w:t>
      </w:r>
      <w:r>
        <w:rPr>
          <w:color w:val="231F20"/>
          <w:spacing w:val="3"/>
        </w:rPr>
        <w:t xml:space="preserve">power charges;  these  </w:t>
      </w:r>
      <w:r>
        <w:rPr>
          <w:color w:val="231F20"/>
          <w:spacing w:val="4"/>
        </w:rPr>
        <w:t xml:space="preserve">savings </w:t>
      </w:r>
      <w:r>
        <w:rPr>
          <w:color w:val="231F20"/>
          <w:spacing w:val="3"/>
        </w:rPr>
        <w:t xml:space="preserve">mean </w:t>
      </w:r>
      <w:r>
        <w:rPr>
          <w:color w:val="231F20"/>
        </w:rPr>
        <w:t xml:space="preserve">a </w:t>
      </w:r>
      <w:r>
        <w:rPr>
          <w:color w:val="231F20"/>
          <w:spacing w:val="3"/>
        </w:rPr>
        <w:t xml:space="preserve">payback period </w:t>
      </w:r>
      <w:r>
        <w:rPr>
          <w:color w:val="231F20"/>
          <w:spacing w:val="2"/>
        </w:rPr>
        <w:t xml:space="preserve">for the  </w:t>
      </w:r>
      <w:r>
        <w:rPr>
          <w:color w:val="231F20"/>
          <w:spacing w:val="3"/>
        </w:rPr>
        <w:t xml:space="preserve">added initial cost </w:t>
      </w:r>
      <w:r>
        <w:rPr>
          <w:color w:val="231F20"/>
        </w:rPr>
        <w:t>is</w:t>
      </w:r>
      <w:r>
        <w:rPr>
          <w:color w:val="231F20"/>
          <w:spacing w:val="60"/>
        </w:rPr>
        <w:t xml:space="preserve"> </w:t>
      </w:r>
      <w:r>
        <w:rPr>
          <w:color w:val="231F20"/>
        </w:rPr>
        <w:t>12</w:t>
      </w:r>
      <w:r>
        <w:rPr>
          <w:color w:val="231F20"/>
          <w:spacing w:val="60"/>
        </w:rPr>
        <w:t xml:space="preserve"> </w:t>
      </w:r>
      <w:r>
        <w:rPr>
          <w:color w:val="231F20"/>
          <w:spacing w:val="3"/>
        </w:rPr>
        <w:t xml:space="preserve">months. </w:t>
      </w:r>
      <w:r>
        <w:rPr>
          <w:color w:val="231F20"/>
          <w:spacing w:val="4"/>
        </w:rPr>
        <w:t xml:space="preserve">Installing </w:t>
      </w:r>
      <w:r>
        <w:rPr>
          <w:color w:val="231F20"/>
        </w:rPr>
        <w:t xml:space="preserve">a </w:t>
      </w:r>
      <w:r>
        <w:rPr>
          <w:color w:val="231F20"/>
          <w:spacing w:val="3"/>
        </w:rPr>
        <w:t xml:space="preserve">worm farm </w:t>
      </w:r>
      <w:r>
        <w:rPr>
          <w:color w:val="231F20"/>
          <w:spacing w:val="2"/>
        </w:rPr>
        <w:t xml:space="preserve">and </w:t>
      </w:r>
      <w:r>
        <w:rPr>
          <w:color w:val="231F20"/>
          <w:spacing w:val="3"/>
        </w:rPr>
        <w:t xml:space="preserve">mulcher (compost), </w:t>
      </w:r>
      <w:r>
        <w:rPr>
          <w:color w:val="231F20"/>
          <w:spacing w:val="2"/>
        </w:rPr>
        <w:t xml:space="preserve">and </w:t>
      </w:r>
      <w:r>
        <w:rPr>
          <w:color w:val="231F20"/>
          <w:spacing w:val="3"/>
        </w:rPr>
        <w:t xml:space="preserve">rebuilding composting bins </w:t>
      </w:r>
      <w:r>
        <w:rPr>
          <w:color w:val="231F20"/>
          <w:spacing w:val="4"/>
        </w:rPr>
        <w:t xml:space="preserve">so </w:t>
      </w:r>
      <w:r>
        <w:rPr>
          <w:color w:val="231F20"/>
          <w:spacing w:val="3"/>
        </w:rPr>
        <w:t xml:space="preserve">they </w:t>
      </w:r>
      <w:r>
        <w:rPr>
          <w:color w:val="231F20"/>
          <w:spacing w:val="2"/>
        </w:rPr>
        <w:t xml:space="preserve">are </w:t>
      </w:r>
      <w:r>
        <w:rPr>
          <w:color w:val="231F20"/>
          <w:spacing w:val="3"/>
        </w:rPr>
        <w:t xml:space="preserve">more efficient </w:t>
      </w:r>
      <w:r>
        <w:rPr>
          <w:color w:val="231F20"/>
          <w:spacing w:val="2"/>
        </w:rPr>
        <w:t xml:space="preserve">has </w:t>
      </w:r>
      <w:r>
        <w:rPr>
          <w:color w:val="231F20"/>
          <w:spacing w:val="3"/>
        </w:rPr>
        <w:t xml:space="preserve">meant that </w:t>
      </w:r>
      <w:r>
        <w:rPr>
          <w:color w:val="231F20"/>
          <w:spacing w:val="2"/>
        </w:rPr>
        <w:t xml:space="preserve">all </w:t>
      </w:r>
      <w:r>
        <w:rPr>
          <w:color w:val="231F20"/>
          <w:spacing w:val="3"/>
        </w:rPr>
        <w:t xml:space="preserve">green waste from their garden </w:t>
      </w:r>
      <w:r>
        <w:rPr>
          <w:color w:val="231F20"/>
          <w:spacing w:val="4"/>
        </w:rPr>
        <w:t xml:space="preserve">is </w:t>
      </w:r>
      <w:r>
        <w:rPr>
          <w:color w:val="231F20"/>
          <w:spacing w:val="3"/>
        </w:rPr>
        <w:t xml:space="preserve">recycled, saving that cost, </w:t>
      </w:r>
      <w:r>
        <w:rPr>
          <w:color w:val="231F20"/>
          <w:spacing w:val="2"/>
        </w:rPr>
        <w:t xml:space="preserve">and </w:t>
      </w:r>
      <w:r>
        <w:rPr>
          <w:color w:val="231F20"/>
          <w:spacing w:val="3"/>
        </w:rPr>
        <w:t>also mini</w:t>
      </w:r>
      <w:r>
        <w:rPr>
          <w:color w:val="231F20"/>
          <w:spacing w:val="3"/>
        </w:rPr>
        <w:t>mizing fertilizer</w:t>
      </w:r>
      <w:r>
        <w:rPr>
          <w:color w:val="231F20"/>
          <w:spacing w:val="38"/>
        </w:rPr>
        <w:t xml:space="preserve"> </w:t>
      </w:r>
      <w:r>
        <w:rPr>
          <w:color w:val="231F20"/>
          <w:spacing w:val="4"/>
        </w:rPr>
        <w:t>costs.</w:t>
      </w:r>
    </w:p>
    <w:p w:rsidR="000D3991" w:rsidRDefault="000D3991">
      <w:pPr>
        <w:pStyle w:val="BodyText"/>
        <w:spacing w:before="3"/>
        <w:rPr>
          <w:sz w:val="29"/>
        </w:rPr>
      </w:pPr>
    </w:p>
    <w:p w:rsidR="000D3991" w:rsidRDefault="00D12952">
      <w:pPr>
        <w:pStyle w:val="Heading1"/>
        <w:jc w:val="both"/>
      </w:pPr>
      <w:r>
        <w:rPr>
          <w:color w:val="231F20"/>
        </w:rPr>
        <w:t>Case Study Questions</w:t>
      </w:r>
    </w:p>
    <w:p w:rsidR="000D3991" w:rsidRDefault="000D3991">
      <w:pPr>
        <w:pStyle w:val="BodyText"/>
        <w:spacing w:before="4"/>
        <w:rPr>
          <w:rFonts w:ascii="Times New Roman"/>
          <w:b/>
          <w:sz w:val="39"/>
        </w:rPr>
      </w:pPr>
    </w:p>
    <w:p w:rsidR="000D3991" w:rsidRDefault="00D12952" w:rsidP="00D12952">
      <w:pPr>
        <w:pStyle w:val="ListParagraph"/>
        <w:numPr>
          <w:ilvl w:val="0"/>
          <w:numId w:val="40"/>
        </w:numPr>
        <w:tabs>
          <w:tab w:val="left" w:pos="798"/>
        </w:tabs>
        <w:rPr>
          <w:sz w:val="24"/>
        </w:rPr>
      </w:pPr>
      <w:r>
        <w:rPr>
          <w:color w:val="231F20"/>
          <w:spacing w:val="3"/>
          <w:sz w:val="24"/>
        </w:rPr>
        <w:t xml:space="preserve">Identify </w:t>
      </w:r>
      <w:r>
        <w:rPr>
          <w:color w:val="231F20"/>
          <w:spacing w:val="2"/>
          <w:sz w:val="24"/>
        </w:rPr>
        <w:t xml:space="preserve">the </w:t>
      </w:r>
      <w:r>
        <w:rPr>
          <w:color w:val="231F20"/>
          <w:spacing w:val="3"/>
          <w:sz w:val="24"/>
        </w:rPr>
        <w:t xml:space="preserve">various services provided </w:t>
      </w:r>
      <w:r>
        <w:rPr>
          <w:color w:val="231F20"/>
          <w:sz w:val="24"/>
        </w:rPr>
        <w:t xml:space="preserve">by </w:t>
      </w:r>
      <w:r>
        <w:rPr>
          <w:color w:val="231F20"/>
          <w:spacing w:val="3"/>
          <w:sz w:val="24"/>
        </w:rPr>
        <w:t>Sails</w:t>
      </w:r>
      <w:r>
        <w:rPr>
          <w:color w:val="231F20"/>
          <w:spacing w:val="19"/>
          <w:sz w:val="24"/>
        </w:rPr>
        <w:t xml:space="preserve"> </w:t>
      </w:r>
      <w:r>
        <w:rPr>
          <w:color w:val="231F20"/>
          <w:spacing w:val="4"/>
          <w:sz w:val="24"/>
        </w:rPr>
        <w:t>Ashore.</w:t>
      </w:r>
    </w:p>
    <w:p w:rsidR="000D3991" w:rsidRDefault="00D12952" w:rsidP="00D12952">
      <w:pPr>
        <w:pStyle w:val="ListParagraph"/>
        <w:numPr>
          <w:ilvl w:val="0"/>
          <w:numId w:val="40"/>
        </w:numPr>
        <w:tabs>
          <w:tab w:val="left" w:pos="798"/>
        </w:tabs>
        <w:spacing w:before="185" w:line="300" w:lineRule="auto"/>
        <w:ind w:right="2211"/>
        <w:rPr>
          <w:sz w:val="24"/>
        </w:rPr>
      </w:pPr>
      <w:r>
        <w:rPr>
          <w:color w:val="231F20"/>
          <w:spacing w:val="3"/>
          <w:sz w:val="24"/>
        </w:rPr>
        <w:t xml:space="preserve">What </w:t>
      </w:r>
      <w:r>
        <w:rPr>
          <w:color w:val="231F20"/>
          <w:spacing w:val="2"/>
          <w:sz w:val="24"/>
        </w:rPr>
        <w:t xml:space="preserve">are the </w:t>
      </w:r>
      <w:r>
        <w:rPr>
          <w:color w:val="231F20"/>
          <w:spacing w:val="3"/>
          <w:sz w:val="24"/>
        </w:rPr>
        <w:t xml:space="preserve">initiatives taken </w:t>
      </w:r>
      <w:r>
        <w:rPr>
          <w:color w:val="231F20"/>
          <w:sz w:val="24"/>
        </w:rPr>
        <w:t xml:space="preserve">by </w:t>
      </w:r>
      <w:r>
        <w:rPr>
          <w:color w:val="231F20"/>
          <w:spacing w:val="3"/>
          <w:sz w:val="24"/>
        </w:rPr>
        <w:t xml:space="preserve">Sails Ashore </w:t>
      </w:r>
      <w:r>
        <w:rPr>
          <w:color w:val="231F20"/>
          <w:sz w:val="24"/>
        </w:rPr>
        <w:t xml:space="preserve">to </w:t>
      </w:r>
      <w:r>
        <w:rPr>
          <w:color w:val="231F20"/>
          <w:spacing w:val="3"/>
          <w:sz w:val="24"/>
        </w:rPr>
        <w:t xml:space="preserve">minimize </w:t>
      </w:r>
      <w:r>
        <w:rPr>
          <w:color w:val="231F20"/>
          <w:spacing w:val="4"/>
          <w:sz w:val="24"/>
        </w:rPr>
        <w:t>the impacts?</w:t>
      </w:r>
    </w:p>
    <w:p w:rsidR="000D3991" w:rsidRDefault="00D12952" w:rsidP="00D12952">
      <w:pPr>
        <w:pStyle w:val="ListParagraph"/>
        <w:numPr>
          <w:ilvl w:val="0"/>
          <w:numId w:val="40"/>
        </w:numPr>
        <w:tabs>
          <w:tab w:val="left" w:pos="798"/>
        </w:tabs>
        <w:spacing w:before="114" w:line="300" w:lineRule="auto"/>
        <w:ind w:right="2210"/>
        <w:rPr>
          <w:sz w:val="24"/>
        </w:rPr>
      </w:pPr>
      <w:r>
        <w:rPr>
          <w:color w:val="231F20"/>
          <w:sz w:val="24"/>
        </w:rPr>
        <w:t xml:space="preserve">In </w:t>
      </w:r>
      <w:r>
        <w:rPr>
          <w:color w:val="231F20"/>
          <w:spacing w:val="3"/>
          <w:sz w:val="24"/>
        </w:rPr>
        <w:t xml:space="preserve">your opinion, what </w:t>
      </w:r>
      <w:r>
        <w:rPr>
          <w:color w:val="231F20"/>
          <w:spacing w:val="2"/>
          <w:sz w:val="24"/>
        </w:rPr>
        <w:t xml:space="preserve">all </w:t>
      </w:r>
      <w:r>
        <w:rPr>
          <w:color w:val="231F20"/>
          <w:spacing w:val="3"/>
          <w:sz w:val="24"/>
        </w:rPr>
        <w:t xml:space="preserve">could </w:t>
      </w:r>
      <w:r>
        <w:rPr>
          <w:color w:val="231F20"/>
          <w:sz w:val="24"/>
        </w:rPr>
        <w:t xml:space="preserve">be </w:t>
      </w:r>
      <w:r>
        <w:rPr>
          <w:color w:val="231F20"/>
          <w:spacing w:val="2"/>
          <w:sz w:val="24"/>
        </w:rPr>
        <w:t xml:space="preserve">the </w:t>
      </w:r>
      <w:r>
        <w:rPr>
          <w:color w:val="231F20"/>
          <w:spacing w:val="3"/>
          <w:sz w:val="24"/>
        </w:rPr>
        <w:t xml:space="preserve">basic reasons </w:t>
      </w:r>
      <w:r>
        <w:rPr>
          <w:color w:val="231F20"/>
          <w:spacing w:val="2"/>
          <w:sz w:val="24"/>
        </w:rPr>
        <w:t xml:space="preserve">for </w:t>
      </w:r>
      <w:r>
        <w:rPr>
          <w:color w:val="231F20"/>
          <w:spacing w:val="3"/>
          <w:sz w:val="24"/>
        </w:rPr>
        <w:t xml:space="preserve">Sails </w:t>
      </w:r>
      <w:r>
        <w:rPr>
          <w:color w:val="231F20"/>
          <w:spacing w:val="4"/>
          <w:sz w:val="24"/>
        </w:rPr>
        <w:t xml:space="preserve">Ashore </w:t>
      </w:r>
      <w:r>
        <w:rPr>
          <w:color w:val="231F20"/>
          <w:sz w:val="24"/>
        </w:rPr>
        <w:t xml:space="preserve">to </w:t>
      </w:r>
      <w:r>
        <w:rPr>
          <w:color w:val="231F20"/>
          <w:spacing w:val="3"/>
          <w:sz w:val="24"/>
        </w:rPr>
        <w:t xml:space="preserve">make some modifications </w:t>
      </w:r>
      <w:r>
        <w:rPr>
          <w:color w:val="231F20"/>
          <w:sz w:val="24"/>
        </w:rPr>
        <w:t xml:space="preserve">in </w:t>
      </w:r>
      <w:r>
        <w:rPr>
          <w:color w:val="231F20"/>
          <w:spacing w:val="3"/>
          <w:sz w:val="24"/>
        </w:rPr>
        <w:t>their</w:t>
      </w:r>
      <w:r>
        <w:rPr>
          <w:color w:val="231F20"/>
          <w:spacing w:val="29"/>
          <w:sz w:val="24"/>
        </w:rPr>
        <w:t xml:space="preserve"> </w:t>
      </w:r>
      <w:r>
        <w:rPr>
          <w:color w:val="231F20"/>
          <w:spacing w:val="4"/>
          <w:sz w:val="24"/>
        </w:rPr>
        <w:t>business.</w:t>
      </w:r>
    </w:p>
    <w:p w:rsidR="000D3991" w:rsidRDefault="000D3991">
      <w:pPr>
        <w:pStyle w:val="BodyText"/>
        <w:rPr>
          <w:sz w:val="32"/>
        </w:rPr>
      </w:pPr>
    </w:p>
    <w:p w:rsidR="000D3991" w:rsidRDefault="000D3991">
      <w:pPr>
        <w:pStyle w:val="BodyText"/>
        <w:rPr>
          <w:sz w:val="32"/>
        </w:rPr>
      </w:pPr>
    </w:p>
    <w:p w:rsidR="000D3991" w:rsidRDefault="000D3991">
      <w:pPr>
        <w:pStyle w:val="BodyText"/>
        <w:spacing w:before="10"/>
        <w:rPr>
          <w:sz w:val="44"/>
        </w:rPr>
      </w:pPr>
    </w:p>
    <w:p w:rsidR="000D3991" w:rsidRDefault="00D12952">
      <w:pPr>
        <w:pStyle w:val="BodyText"/>
        <w:spacing w:before="1"/>
        <w:ind w:left="117" w:right="2211"/>
        <w:jc w:val="center"/>
      </w:pPr>
      <w:r>
        <w:rPr>
          <w:color w:val="231F20"/>
          <w:w w:val="90"/>
        </w:rPr>
        <w:t>****</w:t>
      </w:r>
    </w:p>
    <w:p w:rsidR="000D3991" w:rsidRDefault="000D3991">
      <w:pPr>
        <w:jc w:val="center"/>
        <w:sectPr w:rsidR="000D3991">
          <w:pgSz w:w="11910" w:h="16840"/>
          <w:pgMar w:top="1240" w:right="900" w:bottom="820" w:left="1300" w:header="929" w:footer="628" w:gutter="0"/>
          <w:cols w:space="720"/>
        </w:sectPr>
      </w:pPr>
    </w:p>
    <w:p w:rsidR="000D3991" w:rsidRDefault="000D3991">
      <w:pPr>
        <w:pStyle w:val="BodyText"/>
        <w:spacing w:before="8"/>
        <w:rPr>
          <w:sz w:val="16"/>
        </w:rPr>
      </w:pPr>
    </w:p>
    <w:p w:rsidR="000D3991" w:rsidRDefault="000D3991">
      <w:pPr>
        <w:rPr>
          <w:sz w:val="16"/>
        </w:rPr>
        <w:sectPr w:rsidR="000D3991">
          <w:headerReference w:type="even" r:id="rId18"/>
          <w:footerReference w:type="even" r:id="rId19"/>
          <w:footerReference w:type="default" r:id="rId20"/>
          <w:pgSz w:w="11910" w:h="16840"/>
          <w:pgMar w:top="1580" w:right="900" w:bottom="740" w:left="1300" w:header="0" w:footer="548" w:gutter="0"/>
          <w:pgNumType w:start="80"/>
          <w:cols w:space="720"/>
        </w:sectPr>
      </w:pPr>
    </w:p>
    <w:p w:rsidR="000D3991" w:rsidRDefault="000D3991">
      <w:pPr>
        <w:pStyle w:val="BodyText"/>
        <w:rPr>
          <w:sz w:val="20"/>
        </w:rPr>
      </w:pPr>
      <w:r w:rsidRPr="000D3991">
        <w:lastRenderedPageBreak/>
        <w:pict>
          <v:group id="_x0000_s1258" style="position:absolute;margin-left:70.85pt;margin-top:69.45pt;width:376.7pt;height:701.6pt;z-index:-18319872;mso-position-horizontal-relative:page;mso-position-vertical-relative:page" coordorigin="1417,1389" coordsize="7534,14032">
            <v:line id="_x0000_s1261" style="position:absolute" from="8901,1389" to="8901,15420" strokecolor="#d7d9da" strokeweight="5pt"/>
            <v:line id="_x0000_s1260" style="position:absolute" from="1417,2434" to="8787,2434" strokecolor="#231f20" strokeweight="1pt"/>
            <v:line id="_x0000_s1259" style="position:absolute" from="1417,3417" to="8787,3417" strokecolor="#231f20" strokeweight="1pt"/>
            <w10:wrap anchorx="page" anchory="page"/>
          </v:group>
        </w:pict>
      </w:r>
    </w:p>
    <w:p w:rsidR="000D3991" w:rsidRDefault="00D12952">
      <w:pPr>
        <w:pStyle w:val="Heading1"/>
        <w:spacing w:before="233"/>
        <w:ind w:right="2210"/>
        <w:jc w:val="center"/>
        <w:rPr>
          <w:rFonts w:ascii="Trebuchet MS"/>
        </w:rPr>
      </w:pPr>
      <w:r>
        <w:rPr>
          <w:rFonts w:ascii="Trebuchet MS"/>
          <w:color w:val="231F20"/>
        </w:rPr>
        <w:t>UNIT - III</w:t>
      </w:r>
    </w:p>
    <w:p w:rsidR="000D3991" w:rsidRDefault="000D3991">
      <w:pPr>
        <w:pStyle w:val="BodyText"/>
        <w:rPr>
          <w:rFonts w:ascii="Trebuchet MS"/>
          <w:b/>
          <w:sz w:val="30"/>
        </w:rPr>
      </w:pPr>
    </w:p>
    <w:p w:rsidR="000D3991" w:rsidRDefault="000D3991">
      <w:pPr>
        <w:pStyle w:val="BodyText"/>
        <w:rPr>
          <w:rFonts w:ascii="Trebuchet MS"/>
          <w:b/>
          <w:sz w:val="39"/>
        </w:rPr>
      </w:pPr>
    </w:p>
    <w:p w:rsidR="000D3991" w:rsidRDefault="00D12952">
      <w:pPr>
        <w:ind w:left="117" w:right="2210"/>
        <w:jc w:val="center"/>
        <w:rPr>
          <w:rFonts w:ascii="Trebuchet MS"/>
          <w:b/>
          <w:sz w:val="24"/>
        </w:rPr>
      </w:pPr>
      <w:r>
        <w:rPr>
          <w:rFonts w:ascii="Trebuchet MS"/>
          <w:b/>
          <w:color w:val="231F20"/>
          <w:sz w:val="24"/>
        </w:rPr>
        <w:t>Tourism Impacts</w:t>
      </w: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spacing w:before="4"/>
        <w:rPr>
          <w:rFonts w:ascii="Trebuchet MS"/>
          <w:b/>
          <w:sz w:val="19"/>
        </w:rPr>
      </w:pPr>
    </w:p>
    <w:p w:rsidR="000D3991" w:rsidRDefault="00D12952">
      <w:pPr>
        <w:spacing w:before="113"/>
        <w:ind w:left="117"/>
        <w:rPr>
          <w:rFonts w:ascii="Trebuchet MS"/>
          <w:b/>
          <w:sz w:val="24"/>
        </w:rPr>
      </w:pPr>
      <w:r>
        <w:rPr>
          <w:rFonts w:ascii="Trebuchet MS"/>
          <w:b/>
          <w:color w:val="231F20"/>
          <w:sz w:val="24"/>
        </w:rPr>
        <w:t>Abstract</w:t>
      </w:r>
    </w:p>
    <w:p w:rsidR="000D3991" w:rsidRDefault="000D3991">
      <w:pPr>
        <w:pStyle w:val="BodyText"/>
        <w:spacing w:before="9"/>
        <w:rPr>
          <w:rFonts w:ascii="Trebuchet MS"/>
          <w:b/>
          <w:sz w:val="38"/>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most important </w:t>
      </w:r>
      <w:r>
        <w:rPr>
          <w:color w:val="231F20"/>
        </w:rPr>
        <w:t xml:space="preserve">of </w:t>
      </w:r>
      <w:r>
        <w:rPr>
          <w:color w:val="231F20"/>
          <w:spacing w:val="2"/>
        </w:rPr>
        <w:t xml:space="preserve">all </w:t>
      </w:r>
      <w:r>
        <w:rPr>
          <w:color w:val="231F20"/>
          <w:spacing w:val="3"/>
        </w:rPr>
        <w:t xml:space="preserve">tourism development </w:t>
      </w:r>
      <w:r>
        <w:rPr>
          <w:color w:val="231F20"/>
        </w:rPr>
        <w:t xml:space="preserve">is </w:t>
      </w:r>
      <w:r>
        <w:rPr>
          <w:color w:val="231F20"/>
          <w:spacing w:val="2"/>
        </w:rPr>
        <w:t xml:space="preserve">its  </w:t>
      </w:r>
      <w:r>
        <w:rPr>
          <w:color w:val="231F20"/>
          <w:spacing w:val="3"/>
        </w:rPr>
        <w:t xml:space="preserve">impact </w:t>
      </w:r>
      <w:r>
        <w:rPr>
          <w:color w:val="231F20"/>
          <w:spacing w:val="4"/>
        </w:rPr>
        <w:t xml:space="preserve">on  </w:t>
      </w:r>
      <w:r>
        <w:rPr>
          <w:color w:val="231F20"/>
          <w:spacing w:val="2"/>
        </w:rPr>
        <w:t xml:space="preserve">the </w:t>
      </w:r>
      <w:r>
        <w:rPr>
          <w:color w:val="231F20"/>
          <w:spacing w:val="3"/>
        </w:rPr>
        <w:t xml:space="preserve">individual, society </w:t>
      </w:r>
      <w:r>
        <w:rPr>
          <w:color w:val="231F20"/>
          <w:spacing w:val="2"/>
        </w:rPr>
        <w:t xml:space="preserve">and the </w:t>
      </w:r>
      <w:r>
        <w:rPr>
          <w:color w:val="231F20"/>
          <w:spacing w:val="3"/>
        </w:rPr>
        <w:t xml:space="preserve">state. </w:t>
      </w:r>
      <w:r>
        <w:rPr>
          <w:color w:val="231F20"/>
        </w:rPr>
        <w:t xml:space="preserve">It </w:t>
      </w:r>
      <w:r>
        <w:rPr>
          <w:color w:val="231F20"/>
          <w:spacing w:val="2"/>
        </w:rPr>
        <w:t xml:space="preserve">has </w:t>
      </w:r>
      <w:r>
        <w:rPr>
          <w:color w:val="231F20"/>
        </w:rPr>
        <w:t xml:space="preserve">as </w:t>
      </w:r>
      <w:r>
        <w:rPr>
          <w:color w:val="231F20"/>
          <w:spacing w:val="3"/>
        </w:rPr>
        <w:t xml:space="preserve">with </w:t>
      </w:r>
      <w:r>
        <w:rPr>
          <w:color w:val="231F20"/>
          <w:spacing w:val="2"/>
        </w:rPr>
        <w:t xml:space="preserve">any </w:t>
      </w:r>
      <w:r>
        <w:rPr>
          <w:color w:val="231F20"/>
          <w:spacing w:val="3"/>
        </w:rPr>
        <w:t xml:space="preserve">other </w:t>
      </w:r>
      <w:r>
        <w:rPr>
          <w:color w:val="231F20"/>
          <w:spacing w:val="4"/>
        </w:rPr>
        <w:t xml:space="preserve">developments </w:t>
      </w:r>
      <w:r>
        <w:rPr>
          <w:color w:val="231F20"/>
          <w:spacing w:val="3"/>
        </w:rPr>
        <w:t xml:space="preserve">both positive </w:t>
      </w:r>
      <w:r>
        <w:rPr>
          <w:color w:val="231F20"/>
          <w:spacing w:val="2"/>
        </w:rPr>
        <w:t xml:space="preserve">and </w:t>
      </w:r>
      <w:r>
        <w:rPr>
          <w:color w:val="231F20"/>
          <w:spacing w:val="3"/>
        </w:rPr>
        <w:t xml:space="preserve">negative sides. This lesson details </w:t>
      </w:r>
      <w:r>
        <w:rPr>
          <w:color w:val="231F20"/>
        </w:rPr>
        <w:t xml:space="preserve">on </w:t>
      </w:r>
      <w:r>
        <w:rPr>
          <w:color w:val="231F20"/>
          <w:spacing w:val="3"/>
        </w:rPr>
        <w:t xml:space="preserve">these </w:t>
      </w:r>
      <w:r>
        <w:rPr>
          <w:color w:val="231F20"/>
        </w:rPr>
        <w:t xml:space="preserve">so </w:t>
      </w:r>
      <w:r>
        <w:rPr>
          <w:color w:val="231F20"/>
          <w:spacing w:val="3"/>
        </w:rPr>
        <w:t xml:space="preserve">that </w:t>
      </w:r>
      <w:r>
        <w:rPr>
          <w:color w:val="231F20"/>
          <w:spacing w:val="4"/>
        </w:rPr>
        <w:t xml:space="preserve">the </w:t>
      </w:r>
      <w:r>
        <w:rPr>
          <w:color w:val="231F20"/>
          <w:spacing w:val="3"/>
        </w:rPr>
        <w:t xml:space="preserve">readers </w:t>
      </w:r>
      <w:r>
        <w:rPr>
          <w:color w:val="231F20"/>
        </w:rPr>
        <w:t xml:space="preserve">in </w:t>
      </w:r>
      <w:r>
        <w:rPr>
          <w:color w:val="231F20"/>
          <w:spacing w:val="2"/>
        </w:rPr>
        <w:t xml:space="preserve">the </w:t>
      </w:r>
      <w:r>
        <w:rPr>
          <w:color w:val="231F20"/>
          <w:spacing w:val="3"/>
        </w:rPr>
        <w:t xml:space="preserve">near future </w:t>
      </w:r>
      <w:r>
        <w:rPr>
          <w:color w:val="231F20"/>
        </w:rPr>
        <w:t xml:space="preserve">as </w:t>
      </w:r>
      <w:r>
        <w:rPr>
          <w:color w:val="231F20"/>
          <w:spacing w:val="3"/>
        </w:rPr>
        <w:t xml:space="preserve">tourism professionals </w:t>
      </w:r>
      <w:r>
        <w:rPr>
          <w:color w:val="231F20"/>
          <w:spacing w:val="2"/>
        </w:rPr>
        <w:t xml:space="preserve">are </w:t>
      </w:r>
      <w:r>
        <w:rPr>
          <w:color w:val="231F20"/>
          <w:spacing w:val="3"/>
        </w:rPr>
        <w:t xml:space="preserve">advised </w:t>
      </w:r>
      <w:r>
        <w:rPr>
          <w:color w:val="231F20"/>
        </w:rPr>
        <w:t xml:space="preserve">to </w:t>
      </w:r>
      <w:r>
        <w:rPr>
          <w:color w:val="231F20"/>
          <w:spacing w:val="4"/>
        </w:rPr>
        <w:t xml:space="preserve">maximize </w:t>
      </w:r>
      <w:r>
        <w:rPr>
          <w:color w:val="231F20"/>
          <w:spacing w:val="2"/>
        </w:rPr>
        <w:t xml:space="preserve">the </w:t>
      </w:r>
      <w:r>
        <w:rPr>
          <w:color w:val="231F20"/>
          <w:spacing w:val="3"/>
        </w:rPr>
        <w:t xml:space="preserve">positives </w:t>
      </w:r>
      <w:r>
        <w:rPr>
          <w:color w:val="231F20"/>
          <w:spacing w:val="2"/>
        </w:rPr>
        <w:t xml:space="preserve">and </w:t>
      </w:r>
      <w:r>
        <w:rPr>
          <w:color w:val="231F20"/>
          <w:spacing w:val="3"/>
        </w:rPr>
        <w:t xml:space="preserve">minimize </w:t>
      </w:r>
      <w:r>
        <w:rPr>
          <w:color w:val="231F20"/>
          <w:spacing w:val="2"/>
        </w:rPr>
        <w:t xml:space="preserve">and </w:t>
      </w:r>
      <w:r>
        <w:rPr>
          <w:color w:val="231F20"/>
        </w:rPr>
        <w:t xml:space="preserve">if </w:t>
      </w:r>
      <w:r>
        <w:rPr>
          <w:color w:val="231F20"/>
          <w:spacing w:val="3"/>
        </w:rPr>
        <w:t xml:space="preserve">possible nullify </w:t>
      </w:r>
      <w:r>
        <w:rPr>
          <w:color w:val="231F20"/>
          <w:spacing w:val="2"/>
        </w:rPr>
        <w:t xml:space="preserve">the </w:t>
      </w:r>
      <w:r>
        <w:rPr>
          <w:color w:val="231F20"/>
          <w:spacing w:val="3"/>
        </w:rPr>
        <w:t xml:space="preserve">negatives </w:t>
      </w:r>
      <w:r>
        <w:rPr>
          <w:color w:val="231F20"/>
        </w:rPr>
        <w:t xml:space="preserve">of </w:t>
      </w:r>
      <w:r>
        <w:rPr>
          <w:color w:val="231F20"/>
          <w:spacing w:val="4"/>
        </w:rPr>
        <w:t>tourism impact.</w:t>
      </w:r>
    </w:p>
    <w:p w:rsidR="000D3991" w:rsidRDefault="000D3991">
      <w:pPr>
        <w:pStyle w:val="BodyText"/>
        <w:spacing w:before="2"/>
        <w:rPr>
          <w:sz w:val="29"/>
        </w:rPr>
      </w:pPr>
    </w:p>
    <w:p w:rsidR="000D3991" w:rsidRDefault="00D12952">
      <w:pPr>
        <w:pStyle w:val="Heading1"/>
        <w:spacing w:before="1"/>
        <w:rPr>
          <w:rFonts w:ascii="Trebuchet MS"/>
        </w:rPr>
      </w:pPr>
      <w:r>
        <w:rPr>
          <w:rFonts w:ascii="Trebuchet MS"/>
          <w:color w:val="231F20"/>
        </w:rPr>
        <w:t>Learning Objectives</w:t>
      </w:r>
    </w:p>
    <w:p w:rsidR="000D3991" w:rsidRDefault="000D3991">
      <w:pPr>
        <w:pStyle w:val="BodyText"/>
        <w:spacing w:before="1"/>
        <w:rPr>
          <w:rFonts w:ascii="Trebuchet MS"/>
          <w:b/>
          <w:sz w:val="38"/>
        </w:rPr>
      </w:pPr>
    </w:p>
    <w:p w:rsidR="000D3991" w:rsidRDefault="00D12952">
      <w:pPr>
        <w:spacing w:line="312" w:lineRule="auto"/>
        <w:ind w:left="117" w:right="2253"/>
        <w:rPr>
          <w:rFonts w:ascii="Times New Roman"/>
          <w:i/>
          <w:sz w:val="24"/>
        </w:rPr>
      </w:pPr>
      <w:r>
        <w:rPr>
          <w:rFonts w:ascii="Times New Roman"/>
          <w:i/>
          <w:color w:val="231F20"/>
          <w:sz w:val="24"/>
        </w:rPr>
        <w:t>By completing this unit, the following objectives should be fulfilled by the reader:</w:t>
      </w:r>
    </w:p>
    <w:p w:rsidR="000D3991" w:rsidRDefault="000D3991">
      <w:pPr>
        <w:pStyle w:val="BodyText"/>
        <w:spacing w:before="2"/>
        <w:rPr>
          <w:rFonts w:ascii="Times New Roman"/>
          <w:i/>
          <w:sz w:val="32"/>
        </w:rPr>
      </w:pPr>
    </w:p>
    <w:p w:rsidR="000D3991" w:rsidRDefault="00D12952" w:rsidP="00D12952">
      <w:pPr>
        <w:pStyle w:val="ListParagraph"/>
        <w:numPr>
          <w:ilvl w:val="1"/>
          <w:numId w:val="42"/>
        </w:numPr>
        <w:tabs>
          <w:tab w:val="left" w:pos="797"/>
          <w:tab w:val="left" w:pos="798"/>
        </w:tabs>
        <w:spacing w:before="1" w:line="300" w:lineRule="auto"/>
        <w:ind w:right="2212"/>
        <w:rPr>
          <w:sz w:val="24"/>
        </w:rPr>
      </w:pPr>
      <w:r>
        <w:rPr>
          <w:color w:val="231F20"/>
          <w:sz w:val="24"/>
        </w:rPr>
        <w:t xml:space="preserve">To </w:t>
      </w:r>
      <w:r>
        <w:rPr>
          <w:color w:val="231F20"/>
          <w:spacing w:val="3"/>
          <w:sz w:val="24"/>
        </w:rPr>
        <w:t xml:space="preserve">understand different types </w:t>
      </w:r>
      <w:r>
        <w:rPr>
          <w:color w:val="231F20"/>
          <w:sz w:val="24"/>
        </w:rPr>
        <w:t xml:space="preserve">of </w:t>
      </w:r>
      <w:r>
        <w:rPr>
          <w:color w:val="231F20"/>
          <w:spacing w:val="3"/>
          <w:sz w:val="24"/>
        </w:rPr>
        <w:t xml:space="preserve">impacts created </w:t>
      </w:r>
      <w:r>
        <w:rPr>
          <w:color w:val="231F20"/>
          <w:sz w:val="24"/>
        </w:rPr>
        <w:t xml:space="preserve">by </w:t>
      </w:r>
      <w:r>
        <w:rPr>
          <w:color w:val="231F20"/>
          <w:spacing w:val="2"/>
          <w:sz w:val="24"/>
        </w:rPr>
        <w:t xml:space="preserve">the </w:t>
      </w:r>
      <w:r>
        <w:rPr>
          <w:color w:val="231F20"/>
          <w:spacing w:val="4"/>
          <w:sz w:val="24"/>
        </w:rPr>
        <w:t>tourism development;</w:t>
      </w:r>
    </w:p>
    <w:p w:rsidR="000D3991" w:rsidRDefault="00D12952" w:rsidP="00D12952">
      <w:pPr>
        <w:pStyle w:val="ListParagraph"/>
        <w:numPr>
          <w:ilvl w:val="1"/>
          <w:numId w:val="42"/>
        </w:numPr>
        <w:tabs>
          <w:tab w:val="left" w:pos="797"/>
          <w:tab w:val="left" w:pos="798"/>
        </w:tabs>
        <w:spacing w:before="113" w:line="300" w:lineRule="auto"/>
        <w:ind w:right="2212"/>
        <w:rPr>
          <w:sz w:val="24"/>
        </w:rPr>
      </w:pPr>
      <w:r>
        <w:rPr>
          <w:color w:val="231F20"/>
          <w:w w:val="105"/>
          <w:sz w:val="24"/>
        </w:rPr>
        <w:t xml:space="preserve">To </w:t>
      </w:r>
      <w:r>
        <w:rPr>
          <w:color w:val="231F20"/>
          <w:spacing w:val="3"/>
          <w:w w:val="105"/>
          <w:sz w:val="24"/>
        </w:rPr>
        <w:t xml:space="preserve">study tourism industry </w:t>
      </w:r>
      <w:r>
        <w:rPr>
          <w:color w:val="231F20"/>
          <w:w w:val="105"/>
          <w:sz w:val="24"/>
        </w:rPr>
        <w:t xml:space="preserve">as a </w:t>
      </w:r>
      <w:r>
        <w:rPr>
          <w:color w:val="231F20"/>
          <w:spacing w:val="3"/>
          <w:w w:val="105"/>
          <w:sz w:val="24"/>
        </w:rPr>
        <w:t xml:space="preserve">system </w:t>
      </w:r>
      <w:r>
        <w:rPr>
          <w:color w:val="231F20"/>
          <w:spacing w:val="2"/>
          <w:w w:val="105"/>
          <w:sz w:val="24"/>
        </w:rPr>
        <w:t xml:space="preserve">and </w:t>
      </w:r>
      <w:r>
        <w:rPr>
          <w:color w:val="231F20"/>
          <w:w w:val="105"/>
          <w:sz w:val="24"/>
        </w:rPr>
        <w:t xml:space="preserve">to </w:t>
      </w:r>
      <w:r>
        <w:rPr>
          <w:color w:val="231F20"/>
          <w:spacing w:val="3"/>
          <w:w w:val="105"/>
          <w:sz w:val="24"/>
        </w:rPr>
        <w:t xml:space="preserve">learn about </w:t>
      </w:r>
      <w:r>
        <w:rPr>
          <w:color w:val="231F20"/>
          <w:spacing w:val="4"/>
          <w:w w:val="105"/>
          <w:sz w:val="24"/>
        </w:rPr>
        <w:t xml:space="preserve">the </w:t>
      </w:r>
      <w:r>
        <w:rPr>
          <w:color w:val="231F20"/>
          <w:spacing w:val="3"/>
          <w:w w:val="105"/>
          <w:sz w:val="24"/>
        </w:rPr>
        <w:t xml:space="preserve">demand </w:t>
      </w:r>
      <w:r>
        <w:rPr>
          <w:color w:val="231F20"/>
          <w:spacing w:val="2"/>
          <w:w w:val="105"/>
          <w:sz w:val="24"/>
        </w:rPr>
        <w:t xml:space="preserve">and </w:t>
      </w:r>
      <w:r>
        <w:rPr>
          <w:color w:val="231F20"/>
          <w:spacing w:val="3"/>
          <w:w w:val="105"/>
          <w:sz w:val="24"/>
        </w:rPr>
        <w:t xml:space="preserve">supply factors </w:t>
      </w:r>
      <w:r>
        <w:rPr>
          <w:color w:val="231F20"/>
          <w:w w:val="105"/>
          <w:sz w:val="24"/>
        </w:rPr>
        <w:t xml:space="preserve">of </w:t>
      </w:r>
      <w:r>
        <w:rPr>
          <w:color w:val="231F20"/>
          <w:spacing w:val="3"/>
          <w:w w:val="105"/>
          <w:sz w:val="24"/>
        </w:rPr>
        <w:t>tourism</w:t>
      </w:r>
      <w:r>
        <w:rPr>
          <w:color w:val="231F20"/>
          <w:spacing w:val="-13"/>
          <w:w w:val="105"/>
          <w:sz w:val="24"/>
        </w:rPr>
        <w:t xml:space="preserve"> </w:t>
      </w:r>
      <w:r>
        <w:rPr>
          <w:color w:val="231F20"/>
          <w:spacing w:val="4"/>
          <w:w w:val="105"/>
          <w:sz w:val="24"/>
        </w:rPr>
        <w:t>and</w:t>
      </w:r>
    </w:p>
    <w:p w:rsidR="000D3991" w:rsidRDefault="00D12952" w:rsidP="00D12952">
      <w:pPr>
        <w:pStyle w:val="ListParagraph"/>
        <w:numPr>
          <w:ilvl w:val="1"/>
          <w:numId w:val="42"/>
        </w:numPr>
        <w:tabs>
          <w:tab w:val="left" w:pos="797"/>
          <w:tab w:val="left" w:pos="798"/>
        </w:tabs>
        <w:spacing w:before="113" w:line="300" w:lineRule="auto"/>
        <w:ind w:right="2210"/>
        <w:rPr>
          <w:sz w:val="24"/>
        </w:rPr>
      </w:pPr>
      <w:r>
        <w:rPr>
          <w:color w:val="231F20"/>
          <w:w w:val="105"/>
          <w:sz w:val="24"/>
        </w:rPr>
        <w:t>To</w:t>
      </w:r>
      <w:r>
        <w:rPr>
          <w:color w:val="231F20"/>
          <w:spacing w:val="-27"/>
          <w:w w:val="105"/>
          <w:sz w:val="24"/>
        </w:rPr>
        <w:t xml:space="preserve"> </w:t>
      </w:r>
      <w:r>
        <w:rPr>
          <w:color w:val="231F20"/>
          <w:spacing w:val="3"/>
          <w:w w:val="105"/>
          <w:sz w:val="24"/>
        </w:rPr>
        <w:t>create</w:t>
      </w:r>
      <w:r>
        <w:rPr>
          <w:color w:val="231F20"/>
          <w:spacing w:val="-27"/>
          <w:w w:val="105"/>
          <w:sz w:val="24"/>
        </w:rPr>
        <w:t xml:space="preserve"> </w:t>
      </w:r>
      <w:r>
        <w:rPr>
          <w:color w:val="231F20"/>
          <w:w w:val="105"/>
          <w:sz w:val="24"/>
        </w:rPr>
        <w:t>an</w:t>
      </w:r>
      <w:r>
        <w:rPr>
          <w:color w:val="231F20"/>
          <w:spacing w:val="-26"/>
          <w:w w:val="105"/>
          <w:sz w:val="24"/>
        </w:rPr>
        <w:t xml:space="preserve"> </w:t>
      </w:r>
      <w:r>
        <w:rPr>
          <w:color w:val="231F20"/>
          <w:spacing w:val="3"/>
          <w:w w:val="105"/>
          <w:sz w:val="24"/>
        </w:rPr>
        <w:t>idea</w:t>
      </w:r>
      <w:r>
        <w:rPr>
          <w:color w:val="231F20"/>
          <w:spacing w:val="-27"/>
          <w:w w:val="105"/>
          <w:sz w:val="24"/>
        </w:rPr>
        <w:t xml:space="preserve"> </w:t>
      </w:r>
      <w:r>
        <w:rPr>
          <w:color w:val="231F20"/>
          <w:spacing w:val="3"/>
          <w:w w:val="105"/>
          <w:sz w:val="24"/>
        </w:rPr>
        <w:t>about</w:t>
      </w:r>
      <w:r>
        <w:rPr>
          <w:color w:val="231F20"/>
          <w:spacing w:val="-26"/>
          <w:w w:val="105"/>
          <w:sz w:val="24"/>
        </w:rPr>
        <w:t xml:space="preserve"> </w:t>
      </w:r>
      <w:r>
        <w:rPr>
          <w:color w:val="231F20"/>
          <w:spacing w:val="2"/>
          <w:w w:val="105"/>
          <w:sz w:val="24"/>
        </w:rPr>
        <w:t>the</w:t>
      </w:r>
      <w:r>
        <w:rPr>
          <w:color w:val="231F20"/>
          <w:spacing w:val="-27"/>
          <w:w w:val="105"/>
          <w:sz w:val="24"/>
        </w:rPr>
        <w:t xml:space="preserve"> </w:t>
      </w:r>
      <w:r>
        <w:rPr>
          <w:color w:val="231F20"/>
          <w:spacing w:val="3"/>
          <w:w w:val="105"/>
          <w:sz w:val="24"/>
        </w:rPr>
        <w:t>different</w:t>
      </w:r>
      <w:r>
        <w:rPr>
          <w:color w:val="231F20"/>
          <w:spacing w:val="-27"/>
          <w:w w:val="105"/>
          <w:sz w:val="24"/>
        </w:rPr>
        <w:t xml:space="preserve"> </w:t>
      </w:r>
      <w:r>
        <w:rPr>
          <w:color w:val="231F20"/>
          <w:spacing w:val="3"/>
          <w:w w:val="105"/>
          <w:sz w:val="24"/>
        </w:rPr>
        <w:t>theories</w:t>
      </w:r>
      <w:r>
        <w:rPr>
          <w:color w:val="231F20"/>
          <w:spacing w:val="-26"/>
          <w:w w:val="105"/>
          <w:sz w:val="24"/>
        </w:rPr>
        <w:t xml:space="preserve"> </w:t>
      </w:r>
      <w:r>
        <w:rPr>
          <w:color w:val="231F20"/>
          <w:spacing w:val="2"/>
          <w:w w:val="105"/>
          <w:sz w:val="24"/>
        </w:rPr>
        <w:t>and</w:t>
      </w:r>
      <w:r>
        <w:rPr>
          <w:color w:val="231F20"/>
          <w:spacing w:val="-27"/>
          <w:w w:val="105"/>
          <w:sz w:val="24"/>
        </w:rPr>
        <w:t xml:space="preserve"> </w:t>
      </w:r>
      <w:r>
        <w:rPr>
          <w:color w:val="231F20"/>
          <w:spacing w:val="3"/>
          <w:w w:val="105"/>
          <w:sz w:val="24"/>
        </w:rPr>
        <w:t>models</w:t>
      </w:r>
      <w:r>
        <w:rPr>
          <w:color w:val="231F20"/>
          <w:spacing w:val="-26"/>
          <w:w w:val="105"/>
          <w:sz w:val="24"/>
        </w:rPr>
        <w:t xml:space="preserve"> </w:t>
      </w:r>
      <w:r>
        <w:rPr>
          <w:color w:val="231F20"/>
          <w:w w:val="105"/>
          <w:sz w:val="24"/>
        </w:rPr>
        <w:t>in</w:t>
      </w:r>
      <w:r>
        <w:rPr>
          <w:color w:val="231F20"/>
          <w:spacing w:val="-27"/>
          <w:w w:val="105"/>
          <w:sz w:val="24"/>
        </w:rPr>
        <w:t xml:space="preserve"> </w:t>
      </w:r>
      <w:r>
        <w:rPr>
          <w:color w:val="231F20"/>
          <w:spacing w:val="4"/>
          <w:w w:val="105"/>
          <w:sz w:val="24"/>
        </w:rPr>
        <w:t>tourism system.</w:t>
      </w:r>
    </w:p>
    <w:p w:rsidR="000D3991" w:rsidRDefault="000D3991">
      <w:pPr>
        <w:pStyle w:val="BodyText"/>
        <w:spacing w:before="3"/>
        <w:rPr>
          <w:sz w:val="29"/>
        </w:rPr>
      </w:pPr>
    </w:p>
    <w:p w:rsidR="000D3991" w:rsidRDefault="00D12952">
      <w:pPr>
        <w:pStyle w:val="Heading1"/>
        <w:rPr>
          <w:rFonts w:ascii="Trebuchet MS"/>
        </w:rPr>
      </w:pPr>
      <w:r>
        <w:rPr>
          <w:rFonts w:ascii="Trebuchet MS"/>
          <w:color w:val="231F20"/>
        </w:rPr>
        <w:t>Unit Structure</w:t>
      </w:r>
    </w:p>
    <w:p w:rsidR="000D3991" w:rsidRDefault="000D3991">
      <w:pPr>
        <w:pStyle w:val="BodyText"/>
        <w:spacing w:before="9"/>
        <w:rPr>
          <w:rFonts w:ascii="Trebuchet MS"/>
          <w:b/>
          <w:sz w:val="38"/>
        </w:rPr>
      </w:pPr>
    </w:p>
    <w:p w:rsidR="000D3991" w:rsidRDefault="00D12952">
      <w:pPr>
        <w:pStyle w:val="BodyText"/>
        <w:ind w:left="797"/>
      </w:pPr>
      <w:r>
        <w:rPr>
          <w:color w:val="231F20"/>
        </w:rPr>
        <w:t>Lesson 3.1 - Impacts of Tourism</w:t>
      </w:r>
    </w:p>
    <w:p w:rsidR="000D3991" w:rsidRDefault="00D12952">
      <w:pPr>
        <w:pStyle w:val="BodyText"/>
        <w:spacing w:before="129" w:line="348" w:lineRule="auto"/>
        <w:ind w:left="797" w:right="4017"/>
      </w:pPr>
      <w:r>
        <w:rPr>
          <w:color w:val="231F20"/>
        </w:rPr>
        <w:t>Lesson 3.2 - Tourism Principles and Theories Lesson 3.3 - Tourism System</w:t>
      </w:r>
    </w:p>
    <w:p w:rsidR="000D3991" w:rsidRDefault="00D12952">
      <w:pPr>
        <w:pStyle w:val="BodyText"/>
        <w:spacing w:line="286" w:lineRule="exact"/>
        <w:ind w:left="797"/>
      </w:pPr>
      <w:r>
        <w:rPr>
          <w:color w:val="231F20"/>
        </w:rPr>
        <w:t>Lesson 3.4 - Tourism Regulations</w:t>
      </w:r>
    </w:p>
    <w:p w:rsidR="000D3991" w:rsidRDefault="000D3991">
      <w:pPr>
        <w:spacing w:line="286" w:lineRule="exact"/>
        <w:sectPr w:rsidR="000D3991">
          <w:headerReference w:type="even" r:id="rId21"/>
          <w:headerReference w:type="default" r:id="rId22"/>
          <w:pgSz w:w="11910" w:h="16840"/>
          <w:pgMar w:top="1240" w:right="900" w:bottom="820" w:left="1300" w:header="929" w:footer="628" w:gutter="0"/>
          <w:cols w:space="720"/>
        </w:sectPr>
      </w:pPr>
    </w:p>
    <w:p w:rsidR="000D3991" w:rsidRDefault="000D3991">
      <w:pPr>
        <w:pStyle w:val="BodyText"/>
        <w:spacing w:before="8"/>
        <w:rPr>
          <w:sz w:val="13"/>
        </w:rPr>
      </w:pPr>
      <w:r w:rsidRPr="000D3991">
        <w:lastRenderedPageBreak/>
        <w:pict>
          <v:line id="_x0000_s1257" style="position:absolute;z-index:15782912;mso-position-horizontal-relative:page;mso-position-vertical-relative:page" from="148.45pt,69.45pt" to="148.45pt,771pt" strokecolor="#d7d9da" strokeweight="5pt">
            <w10:wrap anchorx="page" anchory="page"/>
          </v:line>
        </w:pict>
      </w:r>
    </w:p>
    <w:p w:rsidR="000D3991" w:rsidRDefault="000D3991">
      <w:pPr>
        <w:pStyle w:val="BodyText"/>
        <w:spacing w:line="20" w:lineRule="exact"/>
        <w:ind w:left="1808"/>
        <w:rPr>
          <w:sz w:val="2"/>
        </w:rPr>
      </w:pPr>
      <w:r>
        <w:rPr>
          <w:sz w:val="2"/>
        </w:rPr>
      </w:r>
      <w:r>
        <w:rPr>
          <w:sz w:val="2"/>
        </w:rPr>
        <w:pict>
          <v:group id="_x0000_s1255" style="width:368.55pt;height:1pt;mso-position-horizontal-relative:char;mso-position-vertical-relative:line" coordsize="7371,20">
            <v:line id="_x0000_s1256" style="position:absolute" from="0,10" to="7370,10" strokecolor="#231f20" strokeweight="1pt"/>
            <w10:wrap type="none"/>
            <w10:anchorlock/>
          </v:group>
        </w:pict>
      </w:r>
    </w:p>
    <w:p w:rsidR="000D3991" w:rsidRDefault="000D3991">
      <w:pPr>
        <w:pStyle w:val="BodyText"/>
        <w:spacing w:before="9"/>
        <w:rPr>
          <w:sz w:val="14"/>
        </w:rPr>
      </w:pPr>
    </w:p>
    <w:p w:rsidR="000D3991" w:rsidRDefault="00D12952">
      <w:pPr>
        <w:pStyle w:val="Heading1"/>
        <w:spacing w:before="112"/>
        <w:ind w:left="3766"/>
        <w:rPr>
          <w:rFonts w:ascii="Trebuchet MS"/>
        </w:rPr>
      </w:pPr>
      <w:r>
        <w:rPr>
          <w:rFonts w:ascii="Trebuchet MS"/>
          <w:color w:val="231F20"/>
        </w:rPr>
        <w:t>Lesson 3.1 - Impacts of Tourism</w:t>
      </w:r>
    </w:p>
    <w:p w:rsidR="000D3991" w:rsidRDefault="000D3991">
      <w:pPr>
        <w:pStyle w:val="BodyText"/>
        <w:rPr>
          <w:rFonts w:ascii="Trebuchet MS"/>
          <w:b/>
          <w:sz w:val="20"/>
        </w:rPr>
      </w:pPr>
    </w:p>
    <w:p w:rsidR="000D3991" w:rsidRDefault="000D3991">
      <w:pPr>
        <w:pStyle w:val="BodyText"/>
        <w:spacing w:before="8"/>
        <w:rPr>
          <w:rFonts w:ascii="Trebuchet MS"/>
          <w:b/>
          <w:sz w:val="10"/>
        </w:rPr>
      </w:pPr>
      <w:r w:rsidRPr="000D3991">
        <w:pict>
          <v:shape id="_x0000_s1254" style="position:absolute;margin-left:155.9pt;margin-top:8.65pt;width:368.55pt;height:.1pt;z-index:-15674880;mso-wrap-distance-left:0;mso-wrap-distance-right:0;mso-position-horizontal-relative:page" coordorigin="3118,173" coordsize="7371,0" path="m3118,173r7370,e" filled="f" strokecolor="#231f20" strokeweight="1pt">
            <v:path arrowok="t"/>
            <w10:wrap type="topAndBottom" anchorx="page"/>
          </v:shape>
        </w:pict>
      </w: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spacing w:before="1"/>
        <w:rPr>
          <w:rFonts w:ascii="Trebuchet MS"/>
          <w:b/>
          <w:sz w:val="23"/>
        </w:rPr>
      </w:pPr>
    </w:p>
    <w:p w:rsidR="000D3991" w:rsidRDefault="00D12952">
      <w:pPr>
        <w:spacing w:before="112"/>
        <w:ind w:left="1818"/>
        <w:rPr>
          <w:rFonts w:ascii="Trebuchet MS"/>
          <w:b/>
          <w:sz w:val="24"/>
        </w:rPr>
      </w:pPr>
      <w:r>
        <w:rPr>
          <w:rFonts w:ascii="Trebuchet MS"/>
          <w:b/>
          <w:color w:val="231F20"/>
          <w:sz w:val="24"/>
        </w:rPr>
        <w:t>Introduction</w:t>
      </w:r>
    </w:p>
    <w:p w:rsidR="000D3991" w:rsidRDefault="000D3991">
      <w:pPr>
        <w:pStyle w:val="BodyText"/>
        <w:spacing w:before="9"/>
        <w:rPr>
          <w:rFonts w:ascii="Trebuchet MS"/>
          <w:b/>
          <w:sz w:val="38"/>
        </w:rPr>
      </w:pPr>
    </w:p>
    <w:p w:rsidR="000D3991" w:rsidRDefault="00D12952">
      <w:pPr>
        <w:pStyle w:val="BodyText"/>
        <w:spacing w:line="300" w:lineRule="auto"/>
        <w:ind w:left="1818" w:right="509" w:firstLine="720"/>
        <w:jc w:val="both"/>
      </w:pPr>
      <w:r>
        <w:rPr>
          <w:color w:val="231F20"/>
        </w:rPr>
        <w:t xml:space="preserve">By </w:t>
      </w:r>
      <w:r>
        <w:rPr>
          <w:color w:val="231F20"/>
          <w:spacing w:val="3"/>
        </w:rPr>
        <w:t xml:space="preserve">Tourism System </w:t>
      </w:r>
      <w:r>
        <w:rPr>
          <w:color w:val="231F20"/>
        </w:rPr>
        <w:t xml:space="preserve">we </w:t>
      </w:r>
      <w:r>
        <w:rPr>
          <w:color w:val="231F20"/>
          <w:spacing w:val="3"/>
        </w:rPr>
        <w:t xml:space="preserve">mean that conceptual approach which </w:t>
      </w:r>
      <w:r>
        <w:rPr>
          <w:color w:val="231F20"/>
          <w:spacing w:val="4"/>
        </w:rPr>
        <w:t xml:space="preserve">helps </w:t>
      </w:r>
      <w:r>
        <w:rPr>
          <w:color w:val="231F20"/>
        </w:rPr>
        <w:t xml:space="preserve">to </w:t>
      </w:r>
      <w:r>
        <w:rPr>
          <w:color w:val="231F20"/>
          <w:spacing w:val="3"/>
        </w:rPr>
        <w:t xml:space="preserve">identify </w:t>
      </w:r>
      <w:r>
        <w:rPr>
          <w:color w:val="231F20"/>
          <w:spacing w:val="2"/>
        </w:rPr>
        <w:t xml:space="preserve">the </w:t>
      </w:r>
      <w:r>
        <w:rPr>
          <w:color w:val="231F20"/>
          <w:spacing w:val="3"/>
        </w:rPr>
        <w:t xml:space="preserve">dynamic elements </w:t>
      </w:r>
      <w:r>
        <w:rPr>
          <w:color w:val="231F20"/>
        </w:rPr>
        <w:t xml:space="preserve">of </w:t>
      </w:r>
      <w:r>
        <w:rPr>
          <w:color w:val="231F20"/>
          <w:spacing w:val="3"/>
        </w:rPr>
        <w:t xml:space="preserve">tourism. </w:t>
      </w:r>
      <w:r>
        <w:rPr>
          <w:color w:val="231F20"/>
          <w:spacing w:val="2"/>
        </w:rPr>
        <w:t xml:space="preserve">The </w:t>
      </w:r>
      <w:r>
        <w:rPr>
          <w:color w:val="231F20"/>
          <w:spacing w:val="3"/>
        </w:rPr>
        <w:t xml:space="preserve">boundaries </w:t>
      </w:r>
      <w:r>
        <w:rPr>
          <w:color w:val="231F20"/>
        </w:rPr>
        <w:t xml:space="preserve">of  </w:t>
      </w:r>
      <w:r>
        <w:rPr>
          <w:color w:val="231F20"/>
          <w:spacing w:val="4"/>
        </w:rPr>
        <w:t xml:space="preserve">tourism </w:t>
      </w:r>
      <w:r>
        <w:rPr>
          <w:color w:val="231F20"/>
          <w:spacing w:val="2"/>
        </w:rPr>
        <w:t xml:space="preserve">are </w:t>
      </w:r>
      <w:r>
        <w:rPr>
          <w:color w:val="231F20"/>
          <w:spacing w:val="3"/>
        </w:rPr>
        <w:t xml:space="preserve">extremely flexible </w:t>
      </w:r>
      <w:r>
        <w:rPr>
          <w:color w:val="231F20"/>
          <w:spacing w:val="2"/>
        </w:rPr>
        <w:t xml:space="preserve">and can </w:t>
      </w:r>
      <w:r>
        <w:rPr>
          <w:color w:val="231F20"/>
        </w:rPr>
        <w:t xml:space="preserve">be </w:t>
      </w:r>
      <w:r>
        <w:rPr>
          <w:color w:val="231F20"/>
          <w:spacing w:val="3"/>
        </w:rPr>
        <w:t xml:space="preserve">confused with leisure </w:t>
      </w:r>
      <w:r>
        <w:rPr>
          <w:color w:val="231F20"/>
          <w:spacing w:val="2"/>
        </w:rPr>
        <w:t xml:space="preserve">and </w:t>
      </w:r>
      <w:r>
        <w:rPr>
          <w:color w:val="231F20"/>
          <w:spacing w:val="4"/>
        </w:rPr>
        <w:t xml:space="preserve">recreation </w:t>
      </w:r>
      <w:r>
        <w:rPr>
          <w:color w:val="231F20"/>
          <w:spacing w:val="3"/>
        </w:rPr>
        <w:t xml:space="preserve">activities. Tourism </w:t>
      </w:r>
      <w:r>
        <w:rPr>
          <w:color w:val="231F20"/>
        </w:rPr>
        <w:t xml:space="preserve">is </w:t>
      </w:r>
      <w:r>
        <w:rPr>
          <w:color w:val="231F20"/>
          <w:spacing w:val="3"/>
        </w:rPr>
        <w:t xml:space="preserve">being systematically viewed </w:t>
      </w:r>
      <w:r>
        <w:rPr>
          <w:color w:val="231F20"/>
        </w:rPr>
        <w:t xml:space="preserve">as a </w:t>
      </w:r>
      <w:r>
        <w:rPr>
          <w:color w:val="231F20"/>
          <w:spacing w:val="3"/>
        </w:rPr>
        <w:t xml:space="preserve">framework </w:t>
      </w:r>
      <w:r>
        <w:rPr>
          <w:color w:val="231F20"/>
        </w:rPr>
        <w:t xml:space="preserve">in </w:t>
      </w:r>
      <w:r>
        <w:rPr>
          <w:color w:val="231F20"/>
          <w:spacing w:val="4"/>
        </w:rPr>
        <w:t xml:space="preserve">which </w:t>
      </w:r>
      <w:r>
        <w:rPr>
          <w:color w:val="231F20"/>
          <w:spacing w:val="2"/>
        </w:rPr>
        <w:t xml:space="preserve">the </w:t>
      </w:r>
      <w:r>
        <w:rPr>
          <w:color w:val="231F20"/>
          <w:spacing w:val="3"/>
        </w:rPr>
        <w:t xml:space="preserve">theory </w:t>
      </w:r>
      <w:r>
        <w:rPr>
          <w:color w:val="231F20"/>
          <w:spacing w:val="2"/>
        </w:rPr>
        <w:t xml:space="preserve">and </w:t>
      </w:r>
      <w:r>
        <w:rPr>
          <w:color w:val="231F20"/>
          <w:spacing w:val="3"/>
        </w:rPr>
        <w:t xml:space="preserve">link </w:t>
      </w:r>
      <w:r>
        <w:rPr>
          <w:color w:val="231F20"/>
        </w:rPr>
        <w:t xml:space="preserve">up </w:t>
      </w:r>
      <w:r>
        <w:rPr>
          <w:color w:val="231F20"/>
          <w:spacing w:val="3"/>
        </w:rPr>
        <w:t xml:space="preserve">with each other </w:t>
      </w:r>
      <w:r>
        <w:rPr>
          <w:color w:val="231F20"/>
        </w:rPr>
        <w:t xml:space="preserve">to </w:t>
      </w:r>
      <w:r>
        <w:rPr>
          <w:color w:val="231F20"/>
          <w:spacing w:val="3"/>
        </w:rPr>
        <w:t xml:space="preserve">address </w:t>
      </w:r>
      <w:r>
        <w:rPr>
          <w:color w:val="231F20"/>
          <w:spacing w:val="2"/>
        </w:rPr>
        <w:t xml:space="preserve">the </w:t>
      </w:r>
      <w:r>
        <w:rPr>
          <w:color w:val="231F20"/>
          <w:spacing w:val="3"/>
        </w:rPr>
        <w:t xml:space="preserve">satisfaction </w:t>
      </w:r>
      <w:r>
        <w:rPr>
          <w:color w:val="231F20"/>
        </w:rPr>
        <w:t xml:space="preserve">of </w:t>
      </w:r>
      <w:r>
        <w:rPr>
          <w:color w:val="231F20"/>
          <w:spacing w:val="4"/>
        </w:rPr>
        <w:t xml:space="preserve">all </w:t>
      </w:r>
      <w:r>
        <w:rPr>
          <w:color w:val="231F20"/>
          <w:spacing w:val="3"/>
        </w:rPr>
        <w:t xml:space="preserve">those concerned with </w:t>
      </w:r>
      <w:r>
        <w:rPr>
          <w:color w:val="231F20"/>
          <w:spacing w:val="2"/>
        </w:rPr>
        <w:t xml:space="preserve">the </w:t>
      </w:r>
      <w:r>
        <w:rPr>
          <w:color w:val="231F20"/>
          <w:spacing w:val="3"/>
        </w:rPr>
        <w:t xml:space="preserve">functioning </w:t>
      </w:r>
      <w:r>
        <w:rPr>
          <w:color w:val="231F20"/>
        </w:rPr>
        <w:t xml:space="preserve">of </w:t>
      </w:r>
      <w:r>
        <w:rPr>
          <w:color w:val="231F20"/>
          <w:spacing w:val="2"/>
        </w:rPr>
        <w:t>the</w:t>
      </w:r>
      <w:r>
        <w:rPr>
          <w:color w:val="231F20"/>
          <w:spacing w:val="33"/>
        </w:rPr>
        <w:t xml:space="preserve"> </w:t>
      </w:r>
      <w:r>
        <w:rPr>
          <w:color w:val="231F20"/>
          <w:spacing w:val="4"/>
        </w:rPr>
        <w:t>system.</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rPr>
        <w:t xml:space="preserve">The </w:t>
      </w:r>
      <w:r>
        <w:rPr>
          <w:color w:val="231F20"/>
          <w:spacing w:val="3"/>
        </w:rPr>
        <w:t>dynamic el</w:t>
      </w:r>
      <w:r>
        <w:rPr>
          <w:color w:val="231F20"/>
          <w:spacing w:val="3"/>
        </w:rPr>
        <w:t xml:space="preserve">ement </w:t>
      </w:r>
      <w:r>
        <w:rPr>
          <w:color w:val="231F20"/>
        </w:rPr>
        <w:t xml:space="preserve">of </w:t>
      </w:r>
      <w:r>
        <w:rPr>
          <w:color w:val="231F20"/>
          <w:spacing w:val="2"/>
        </w:rPr>
        <w:t xml:space="preserve">the </w:t>
      </w:r>
      <w:r>
        <w:rPr>
          <w:color w:val="231F20"/>
          <w:spacing w:val="3"/>
        </w:rPr>
        <w:t xml:space="preserve">Tourism System </w:t>
      </w:r>
      <w:r>
        <w:rPr>
          <w:color w:val="231F20"/>
        </w:rPr>
        <w:t xml:space="preserve">is </w:t>
      </w:r>
      <w:r>
        <w:rPr>
          <w:color w:val="231F20"/>
          <w:spacing w:val="2"/>
        </w:rPr>
        <w:t xml:space="preserve">its </w:t>
      </w:r>
      <w:r>
        <w:rPr>
          <w:color w:val="231F20"/>
          <w:spacing w:val="4"/>
        </w:rPr>
        <w:t xml:space="preserve">historical </w:t>
      </w:r>
      <w:r>
        <w:rPr>
          <w:color w:val="231F20"/>
          <w:spacing w:val="3"/>
        </w:rPr>
        <w:t xml:space="preserve">potential </w:t>
      </w:r>
      <w:r>
        <w:rPr>
          <w:color w:val="231F20"/>
          <w:spacing w:val="2"/>
        </w:rPr>
        <w:t xml:space="preserve">for </w:t>
      </w:r>
      <w:r>
        <w:rPr>
          <w:color w:val="231F20"/>
          <w:spacing w:val="3"/>
        </w:rPr>
        <w:t xml:space="preserve">development </w:t>
      </w:r>
      <w:r>
        <w:rPr>
          <w:color w:val="231F20"/>
          <w:spacing w:val="2"/>
        </w:rPr>
        <w:t xml:space="preserve">and </w:t>
      </w:r>
      <w:r>
        <w:rPr>
          <w:color w:val="231F20"/>
          <w:spacing w:val="3"/>
        </w:rPr>
        <w:t xml:space="preserve">resulting benefits. However, </w:t>
      </w:r>
      <w:r>
        <w:rPr>
          <w:color w:val="231F20"/>
          <w:spacing w:val="2"/>
        </w:rPr>
        <w:t xml:space="preserve">the </w:t>
      </w:r>
      <w:r>
        <w:rPr>
          <w:color w:val="231F20"/>
          <w:spacing w:val="4"/>
        </w:rPr>
        <w:t xml:space="preserve">system </w:t>
      </w:r>
      <w:r>
        <w:rPr>
          <w:color w:val="231F20"/>
          <w:spacing w:val="3"/>
        </w:rPr>
        <w:t xml:space="preserve">operates within </w:t>
      </w:r>
      <w:r>
        <w:rPr>
          <w:color w:val="231F20"/>
        </w:rPr>
        <w:t xml:space="preserve">a </w:t>
      </w:r>
      <w:r>
        <w:rPr>
          <w:color w:val="231F20"/>
          <w:spacing w:val="3"/>
        </w:rPr>
        <w:t xml:space="preserve">global economic environment along with </w:t>
      </w:r>
      <w:r>
        <w:rPr>
          <w:color w:val="231F20"/>
          <w:spacing w:val="4"/>
        </w:rPr>
        <w:t xml:space="preserve">national </w:t>
      </w:r>
      <w:r>
        <w:rPr>
          <w:color w:val="231F20"/>
          <w:spacing w:val="3"/>
        </w:rPr>
        <w:t xml:space="preserve">priorities. These </w:t>
      </w:r>
      <w:r>
        <w:rPr>
          <w:color w:val="231F20"/>
          <w:spacing w:val="2"/>
        </w:rPr>
        <w:t xml:space="preserve">are </w:t>
      </w:r>
      <w:r>
        <w:rPr>
          <w:color w:val="231F20"/>
          <w:spacing w:val="3"/>
        </w:rPr>
        <w:t xml:space="preserve">often </w:t>
      </w:r>
      <w:r>
        <w:rPr>
          <w:color w:val="231F20"/>
          <w:spacing w:val="2"/>
        </w:rPr>
        <w:t xml:space="preserve">not </w:t>
      </w:r>
      <w:r>
        <w:rPr>
          <w:color w:val="231F20"/>
          <w:spacing w:val="3"/>
        </w:rPr>
        <w:t xml:space="preserve">understood  </w:t>
      </w:r>
      <w:r>
        <w:rPr>
          <w:color w:val="231F20"/>
        </w:rPr>
        <w:t xml:space="preserve">in  a  </w:t>
      </w:r>
      <w:r>
        <w:rPr>
          <w:color w:val="231F20"/>
          <w:spacing w:val="3"/>
        </w:rPr>
        <w:t xml:space="preserve">common  </w:t>
      </w:r>
      <w:r>
        <w:rPr>
          <w:color w:val="231F20"/>
          <w:spacing w:val="4"/>
        </w:rPr>
        <w:t xml:space="preserve">perspective.  </w:t>
      </w:r>
      <w:r>
        <w:rPr>
          <w:color w:val="231F20"/>
          <w:spacing w:val="2"/>
        </w:rPr>
        <w:t xml:space="preserve">The </w:t>
      </w:r>
      <w:r>
        <w:rPr>
          <w:color w:val="231F20"/>
          <w:spacing w:val="3"/>
        </w:rPr>
        <w:t xml:space="preserve">different perceptions </w:t>
      </w:r>
      <w:r>
        <w:rPr>
          <w:color w:val="231F20"/>
          <w:spacing w:val="2"/>
        </w:rPr>
        <w:t xml:space="preserve">can act </w:t>
      </w:r>
      <w:r>
        <w:rPr>
          <w:color w:val="231F20"/>
        </w:rPr>
        <w:t xml:space="preserve">as </w:t>
      </w:r>
      <w:r>
        <w:rPr>
          <w:color w:val="231F20"/>
          <w:spacing w:val="3"/>
        </w:rPr>
        <w:t xml:space="preserve">constraints </w:t>
      </w:r>
      <w:r>
        <w:rPr>
          <w:color w:val="231F20"/>
        </w:rPr>
        <w:t xml:space="preserve">on </w:t>
      </w:r>
      <w:r>
        <w:rPr>
          <w:color w:val="231F20"/>
          <w:spacing w:val="2"/>
        </w:rPr>
        <w:t xml:space="preserve">the </w:t>
      </w:r>
      <w:r>
        <w:rPr>
          <w:color w:val="231F20"/>
          <w:spacing w:val="4"/>
        </w:rPr>
        <w:t xml:space="preserve">developmental </w:t>
      </w:r>
      <w:r>
        <w:rPr>
          <w:color w:val="231F20"/>
          <w:spacing w:val="3"/>
        </w:rPr>
        <w:t xml:space="preserve">potential </w:t>
      </w:r>
      <w:r>
        <w:rPr>
          <w:color w:val="231F20"/>
        </w:rPr>
        <w:t xml:space="preserve">of a </w:t>
      </w:r>
      <w:r>
        <w:rPr>
          <w:color w:val="231F20"/>
          <w:spacing w:val="3"/>
        </w:rPr>
        <w:t xml:space="preserve">destination. </w:t>
      </w:r>
      <w:r>
        <w:rPr>
          <w:color w:val="231F20"/>
        </w:rPr>
        <w:t xml:space="preserve">As </w:t>
      </w:r>
      <w:r>
        <w:rPr>
          <w:color w:val="231F20"/>
          <w:spacing w:val="3"/>
        </w:rPr>
        <w:t xml:space="preserve">tourism system </w:t>
      </w:r>
      <w:r>
        <w:rPr>
          <w:color w:val="231F20"/>
        </w:rPr>
        <w:t xml:space="preserve">is </w:t>
      </w:r>
      <w:r>
        <w:rPr>
          <w:color w:val="231F20"/>
          <w:spacing w:val="3"/>
        </w:rPr>
        <w:t xml:space="preserve">functioned </w:t>
      </w:r>
      <w:r>
        <w:rPr>
          <w:color w:val="231F20"/>
        </w:rPr>
        <w:t xml:space="preserve">in a </w:t>
      </w:r>
      <w:r>
        <w:rPr>
          <w:color w:val="231F20"/>
          <w:spacing w:val="4"/>
        </w:rPr>
        <w:t xml:space="preserve">vulnerable </w:t>
      </w:r>
      <w:r>
        <w:rPr>
          <w:color w:val="231F20"/>
          <w:spacing w:val="3"/>
        </w:rPr>
        <w:t>environment,</w:t>
      </w:r>
      <w:r>
        <w:rPr>
          <w:color w:val="231F20"/>
          <w:spacing w:val="18"/>
        </w:rPr>
        <w:t xml:space="preserve"> </w:t>
      </w:r>
      <w:r>
        <w:rPr>
          <w:color w:val="231F20"/>
        </w:rPr>
        <w:t>it</w:t>
      </w:r>
      <w:r>
        <w:rPr>
          <w:color w:val="231F20"/>
          <w:spacing w:val="19"/>
        </w:rPr>
        <w:t xml:space="preserve"> </w:t>
      </w:r>
      <w:r>
        <w:rPr>
          <w:color w:val="231F20"/>
          <w:spacing w:val="3"/>
        </w:rPr>
        <w:t>makes</w:t>
      </w:r>
      <w:r>
        <w:rPr>
          <w:color w:val="231F20"/>
          <w:spacing w:val="19"/>
        </w:rPr>
        <w:t xml:space="preserve"> </w:t>
      </w:r>
      <w:r>
        <w:rPr>
          <w:color w:val="231F20"/>
          <w:spacing w:val="3"/>
        </w:rPr>
        <w:t>some</w:t>
      </w:r>
      <w:r>
        <w:rPr>
          <w:color w:val="231F20"/>
          <w:spacing w:val="19"/>
        </w:rPr>
        <w:t xml:space="preserve"> </w:t>
      </w:r>
      <w:r>
        <w:rPr>
          <w:color w:val="231F20"/>
          <w:spacing w:val="3"/>
        </w:rPr>
        <w:t>positive</w:t>
      </w:r>
      <w:r>
        <w:rPr>
          <w:color w:val="231F20"/>
          <w:spacing w:val="18"/>
        </w:rPr>
        <w:t xml:space="preserve"> </w:t>
      </w:r>
      <w:r>
        <w:rPr>
          <w:color w:val="231F20"/>
          <w:spacing w:val="2"/>
        </w:rPr>
        <w:t>and</w:t>
      </w:r>
      <w:r>
        <w:rPr>
          <w:color w:val="231F20"/>
          <w:spacing w:val="19"/>
        </w:rPr>
        <w:t xml:space="preserve"> </w:t>
      </w:r>
      <w:r>
        <w:rPr>
          <w:color w:val="231F20"/>
          <w:spacing w:val="3"/>
        </w:rPr>
        <w:t>negative</w:t>
      </w:r>
      <w:r>
        <w:rPr>
          <w:color w:val="231F20"/>
          <w:spacing w:val="19"/>
        </w:rPr>
        <w:t xml:space="preserve"> </w:t>
      </w:r>
      <w:r>
        <w:rPr>
          <w:color w:val="231F20"/>
          <w:spacing w:val="3"/>
        </w:rPr>
        <w:t>changes</w:t>
      </w:r>
      <w:r>
        <w:rPr>
          <w:color w:val="231F20"/>
          <w:spacing w:val="19"/>
        </w:rPr>
        <w:t xml:space="preserve"> </w:t>
      </w:r>
      <w:r>
        <w:rPr>
          <w:color w:val="231F20"/>
        </w:rPr>
        <w:t>to</w:t>
      </w:r>
      <w:r>
        <w:rPr>
          <w:color w:val="231F20"/>
          <w:spacing w:val="19"/>
        </w:rPr>
        <w:t xml:space="preserve"> </w:t>
      </w:r>
      <w:r>
        <w:rPr>
          <w:color w:val="231F20"/>
          <w:spacing w:val="3"/>
        </w:rPr>
        <w:t>this</w:t>
      </w:r>
      <w:r>
        <w:rPr>
          <w:color w:val="231F20"/>
          <w:spacing w:val="18"/>
        </w:rPr>
        <w:t xml:space="preserve"> </w:t>
      </w:r>
      <w:r>
        <w:rPr>
          <w:color w:val="231F20"/>
          <w:spacing w:val="4"/>
        </w:rPr>
        <w:t>world.</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w w:val="105"/>
        </w:rPr>
        <w:t xml:space="preserve">In </w:t>
      </w:r>
      <w:r>
        <w:rPr>
          <w:color w:val="231F20"/>
          <w:spacing w:val="3"/>
          <w:w w:val="105"/>
        </w:rPr>
        <w:t xml:space="preserve">most modern tourism projects </w:t>
      </w:r>
      <w:r>
        <w:rPr>
          <w:color w:val="231F20"/>
          <w:spacing w:val="2"/>
          <w:w w:val="105"/>
        </w:rPr>
        <w:t xml:space="preserve">the </w:t>
      </w:r>
      <w:r>
        <w:rPr>
          <w:color w:val="231F20"/>
          <w:spacing w:val="3"/>
          <w:w w:val="105"/>
        </w:rPr>
        <w:t>b</w:t>
      </w:r>
      <w:r>
        <w:rPr>
          <w:color w:val="231F20"/>
          <w:spacing w:val="3"/>
          <w:w w:val="105"/>
        </w:rPr>
        <w:t xml:space="preserve">enefits accrued </w:t>
      </w:r>
      <w:r>
        <w:rPr>
          <w:color w:val="231F20"/>
          <w:spacing w:val="2"/>
          <w:w w:val="105"/>
        </w:rPr>
        <w:t xml:space="preserve">are </w:t>
      </w:r>
      <w:r>
        <w:rPr>
          <w:color w:val="231F20"/>
          <w:spacing w:val="4"/>
          <w:w w:val="105"/>
        </w:rPr>
        <w:t>also</w:t>
      </w:r>
      <w:r>
        <w:rPr>
          <w:color w:val="231F20"/>
          <w:spacing w:val="71"/>
          <w:w w:val="105"/>
        </w:rPr>
        <w:t xml:space="preserve"> </w:t>
      </w:r>
      <w:r>
        <w:rPr>
          <w:color w:val="231F20"/>
          <w:spacing w:val="3"/>
          <w:w w:val="105"/>
        </w:rPr>
        <w:t xml:space="preserve">bringing </w:t>
      </w:r>
      <w:r>
        <w:rPr>
          <w:color w:val="231F20"/>
          <w:w w:val="105"/>
        </w:rPr>
        <w:t xml:space="preserve">in a </w:t>
      </w:r>
      <w:r>
        <w:rPr>
          <w:color w:val="231F20"/>
          <w:spacing w:val="3"/>
          <w:w w:val="105"/>
        </w:rPr>
        <w:t xml:space="preserve">conflict </w:t>
      </w:r>
      <w:r>
        <w:rPr>
          <w:color w:val="231F20"/>
          <w:w w:val="105"/>
        </w:rPr>
        <w:t xml:space="preserve">of </w:t>
      </w:r>
      <w:r>
        <w:rPr>
          <w:color w:val="231F20"/>
          <w:spacing w:val="3"/>
          <w:w w:val="105"/>
        </w:rPr>
        <w:t xml:space="preserve">land </w:t>
      </w:r>
      <w:r>
        <w:rPr>
          <w:color w:val="231F20"/>
          <w:spacing w:val="2"/>
          <w:w w:val="105"/>
        </w:rPr>
        <w:t xml:space="preserve">use and </w:t>
      </w:r>
      <w:r>
        <w:rPr>
          <w:color w:val="231F20"/>
          <w:spacing w:val="3"/>
          <w:w w:val="105"/>
        </w:rPr>
        <w:t xml:space="preserve">environmental damage </w:t>
      </w:r>
      <w:r>
        <w:rPr>
          <w:color w:val="231F20"/>
          <w:spacing w:val="4"/>
          <w:w w:val="105"/>
        </w:rPr>
        <w:t xml:space="preserve">through </w:t>
      </w:r>
      <w:r>
        <w:rPr>
          <w:color w:val="231F20"/>
          <w:spacing w:val="3"/>
          <w:w w:val="105"/>
        </w:rPr>
        <w:t xml:space="preserve">hotel construction, tourist pressure </w:t>
      </w:r>
      <w:r>
        <w:rPr>
          <w:color w:val="231F20"/>
          <w:spacing w:val="2"/>
          <w:w w:val="105"/>
        </w:rPr>
        <w:t xml:space="preserve">and </w:t>
      </w:r>
      <w:r>
        <w:rPr>
          <w:color w:val="231F20"/>
          <w:spacing w:val="3"/>
          <w:w w:val="105"/>
        </w:rPr>
        <w:t xml:space="preserve">waste disposal. However, </w:t>
      </w:r>
      <w:r>
        <w:rPr>
          <w:color w:val="231F20"/>
          <w:spacing w:val="4"/>
          <w:w w:val="105"/>
        </w:rPr>
        <w:t xml:space="preserve">these </w:t>
      </w:r>
      <w:r>
        <w:rPr>
          <w:color w:val="231F20"/>
          <w:spacing w:val="2"/>
          <w:w w:val="105"/>
        </w:rPr>
        <w:t>can</w:t>
      </w:r>
      <w:r>
        <w:rPr>
          <w:color w:val="231F20"/>
          <w:spacing w:val="-19"/>
          <w:w w:val="105"/>
        </w:rPr>
        <w:t xml:space="preserve"> </w:t>
      </w:r>
      <w:r>
        <w:rPr>
          <w:color w:val="231F20"/>
          <w:w w:val="105"/>
        </w:rPr>
        <w:t>be</w:t>
      </w:r>
      <w:r>
        <w:rPr>
          <w:color w:val="231F20"/>
          <w:spacing w:val="-18"/>
          <w:w w:val="105"/>
        </w:rPr>
        <w:t xml:space="preserve"> </w:t>
      </w:r>
      <w:r>
        <w:rPr>
          <w:color w:val="231F20"/>
          <w:spacing w:val="3"/>
          <w:w w:val="105"/>
        </w:rPr>
        <w:t>attributed</w:t>
      </w:r>
      <w:r>
        <w:rPr>
          <w:color w:val="231F20"/>
          <w:spacing w:val="-18"/>
          <w:w w:val="105"/>
        </w:rPr>
        <w:t xml:space="preserve"> </w:t>
      </w:r>
      <w:r>
        <w:rPr>
          <w:color w:val="231F20"/>
          <w:w w:val="105"/>
        </w:rPr>
        <w:t>to</w:t>
      </w:r>
      <w:r>
        <w:rPr>
          <w:color w:val="231F20"/>
          <w:spacing w:val="-18"/>
          <w:w w:val="105"/>
        </w:rPr>
        <w:t xml:space="preserve"> </w:t>
      </w:r>
      <w:r>
        <w:rPr>
          <w:color w:val="231F20"/>
          <w:spacing w:val="3"/>
          <w:w w:val="105"/>
        </w:rPr>
        <w:t>mismanagement</w:t>
      </w:r>
      <w:r>
        <w:rPr>
          <w:color w:val="231F20"/>
          <w:spacing w:val="-18"/>
          <w:w w:val="105"/>
        </w:rPr>
        <w:t xml:space="preserve"> </w:t>
      </w:r>
      <w:r>
        <w:rPr>
          <w:color w:val="231F20"/>
          <w:w w:val="105"/>
        </w:rPr>
        <w:t>of</w:t>
      </w:r>
      <w:r>
        <w:rPr>
          <w:color w:val="231F20"/>
          <w:spacing w:val="-18"/>
          <w:w w:val="105"/>
        </w:rPr>
        <w:t xml:space="preserve"> </w:t>
      </w:r>
      <w:r>
        <w:rPr>
          <w:color w:val="231F20"/>
          <w:spacing w:val="3"/>
          <w:w w:val="105"/>
        </w:rPr>
        <w:t>tourism</w:t>
      </w:r>
      <w:r>
        <w:rPr>
          <w:color w:val="231F20"/>
          <w:spacing w:val="-18"/>
          <w:w w:val="105"/>
        </w:rPr>
        <w:t xml:space="preserve"> </w:t>
      </w:r>
      <w:r>
        <w:rPr>
          <w:color w:val="231F20"/>
          <w:spacing w:val="3"/>
          <w:w w:val="105"/>
        </w:rPr>
        <w:t>rather</w:t>
      </w:r>
      <w:r>
        <w:rPr>
          <w:color w:val="231F20"/>
          <w:spacing w:val="-18"/>
          <w:w w:val="105"/>
        </w:rPr>
        <w:t xml:space="preserve"> </w:t>
      </w:r>
      <w:r>
        <w:rPr>
          <w:color w:val="231F20"/>
          <w:spacing w:val="3"/>
          <w:w w:val="105"/>
        </w:rPr>
        <w:t>than</w:t>
      </w:r>
      <w:r>
        <w:rPr>
          <w:color w:val="231F20"/>
          <w:spacing w:val="-19"/>
          <w:w w:val="105"/>
        </w:rPr>
        <w:t xml:space="preserve"> </w:t>
      </w:r>
      <w:r>
        <w:rPr>
          <w:color w:val="231F20"/>
          <w:spacing w:val="3"/>
          <w:w w:val="105"/>
        </w:rPr>
        <w:t>tourism</w:t>
      </w:r>
      <w:r>
        <w:rPr>
          <w:color w:val="231F20"/>
          <w:spacing w:val="-18"/>
          <w:w w:val="105"/>
        </w:rPr>
        <w:t xml:space="preserve"> </w:t>
      </w:r>
      <w:r>
        <w:rPr>
          <w:color w:val="231F20"/>
          <w:spacing w:val="4"/>
          <w:w w:val="105"/>
        </w:rPr>
        <w:t xml:space="preserve">itself. </w:t>
      </w:r>
      <w:r>
        <w:rPr>
          <w:color w:val="231F20"/>
          <w:spacing w:val="3"/>
          <w:w w:val="105"/>
        </w:rPr>
        <w:t xml:space="preserve">Secondly, most Third World countries </w:t>
      </w:r>
      <w:r>
        <w:rPr>
          <w:color w:val="231F20"/>
          <w:w w:val="105"/>
        </w:rPr>
        <w:t xml:space="preserve">do </w:t>
      </w:r>
      <w:r>
        <w:rPr>
          <w:color w:val="231F20"/>
          <w:spacing w:val="2"/>
          <w:w w:val="105"/>
        </w:rPr>
        <w:t xml:space="preserve">not </w:t>
      </w:r>
      <w:r>
        <w:rPr>
          <w:color w:val="231F20"/>
          <w:spacing w:val="3"/>
          <w:w w:val="105"/>
        </w:rPr>
        <w:t xml:space="preserve">estimate leakages </w:t>
      </w:r>
      <w:r>
        <w:rPr>
          <w:color w:val="231F20"/>
          <w:w w:val="105"/>
        </w:rPr>
        <w:t xml:space="preserve">on </w:t>
      </w:r>
      <w:r>
        <w:rPr>
          <w:color w:val="231F20"/>
          <w:spacing w:val="4"/>
          <w:w w:val="105"/>
        </w:rPr>
        <w:t>the</w:t>
      </w:r>
      <w:r>
        <w:rPr>
          <w:color w:val="231F20"/>
          <w:spacing w:val="71"/>
          <w:w w:val="105"/>
        </w:rPr>
        <w:t xml:space="preserve"> </w:t>
      </w:r>
      <w:r>
        <w:rPr>
          <w:color w:val="231F20"/>
          <w:spacing w:val="3"/>
          <w:w w:val="105"/>
        </w:rPr>
        <w:t xml:space="preserve">tourism account correctly. </w:t>
      </w:r>
      <w:r>
        <w:rPr>
          <w:color w:val="231F20"/>
          <w:spacing w:val="2"/>
          <w:w w:val="105"/>
        </w:rPr>
        <w:t xml:space="preserve">The </w:t>
      </w:r>
      <w:r>
        <w:rPr>
          <w:color w:val="231F20"/>
          <w:spacing w:val="3"/>
          <w:w w:val="105"/>
        </w:rPr>
        <w:t xml:space="preserve">outbound </w:t>
      </w:r>
      <w:r>
        <w:rPr>
          <w:color w:val="231F20"/>
          <w:spacing w:val="2"/>
          <w:w w:val="105"/>
        </w:rPr>
        <w:t xml:space="preserve">and </w:t>
      </w:r>
      <w:r>
        <w:rPr>
          <w:color w:val="231F20"/>
          <w:spacing w:val="3"/>
          <w:w w:val="105"/>
        </w:rPr>
        <w:t xml:space="preserve">inbound expenditures </w:t>
      </w:r>
      <w:r>
        <w:rPr>
          <w:color w:val="231F20"/>
          <w:spacing w:val="4"/>
          <w:w w:val="105"/>
        </w:rPr>
        <w:t xml:space="preserve">are </w:t>
      </w:r>
      <w:r>
        <w:rPr>
          <w:color w:val="231F20"/>
          <w:spacing w:val="3"/>
          <w:w w:val="105"/>
        </w:rPr>
        <w:t xml:space="preserve">co-related, without counting </w:t>
      </w:r>
      <w:r>
        <w:rPr>
          <w:color w:val="231F20"/>
          <w:spacing w:val="2"/>
          <w:w w:val="105"/>
        </w:rPr>
        <w:t xml:space="preserve">the </w:t>
      </w:r>
      <w:r>
        <w:rPr>
          <w:color w:val="231F20"/>
          <w:spacing w:val="3"/>
          <w:w w:val="105"/>
        </w:rPr>
        <w:t xml:space="preserve">infrastructure </w:t>
      </w:r>
      <w:r>
        <w:rPr>
          <w:color w:val="231F20"/>
          <w:spacing w:val="2"/>
          <w:w w:val="105"/>
        </w:rPr>
        <w:t xml:space="preserve">and </w:t>
      </w:r>
      <w:r>
        <w:rPr>
          <w:color w:val="231F20"/>
          <w:spacing w:val="3"/>
          <w:w w:val="105"/>
        </w:rPr>
        <w:t xml:space="preserve">support costs </w:t>
      </w:r>
      <w:r>
        <w:rPr>
          <w:color w:val="231F20"/>
          <w:w w:val="105"/>
        </w:rPr>
        <w:t xml:space="preserve">or </w:t>
      </w:r>
      <w:r>
        <w:rPr>
          <w:color w:val="231F20"/>
          <w:spacing w:val="4"/>
          <w:w w:val="105"/>
        </w:rPr>
        <w:t xml:space="preserve">the </w:t>
      </w:r>
      <w:r>
        <w:rPr>
          <w:color w:val="231F20"/>
          <w:spacing w:val="3"/>
          <w:w w:val="105"/>
        </w:rPr>
        <w:t xml:space="preserve">import content </w:t>
      </w:r>
      <w:r>
        <w:rPr>
          <w:color w:val="231F20"/>
          <w:w w:val="105"/>
        </w:rPr>
        <w:t xml:space="preserve">of </w:t>
      </w:r>
      <w:r>
        <w:rPr>
          <w:color w:val="231F20"/>
          <w:spacing w:val="3"/>
          <w:w w:val="105"/>
        </w:rPr>
        <w:t>tourism services. Today, wi</w:t>
      </w:r>
      <w:r>
        <w:rPr>
          <w:color w:val="231F20"/>
          <w:spacing w:val="3"/>
          <w:w w:val="105"/>
        </w:rPr>
        <w:t xml:space="preserve">th management </w:t>
      </w:r>
      <w:r>
        <w:rPr>
          <w:color w:val="231F20"/>
          <w:spacing w:val="4"/>
          <w:w w:val="105"/>
        </w:rPr>
        <w:t xml:space="preserve">contracts </w:t>
      </w:r>
      <w:r>
        <w:rPr>
          <w:color w:val="231F20"/>
          <w:spacing w:val="2"/>
          <w:w w:val="105"/>
        </w:rPr>
        <w:t>and</w:t>
      </w:r>
      <w:r>
        <w:rPr>
          <w:color w:val="231F20"/>
          <w:spacing w:val="-9"/>
          <w:w w:val="105"/>
        </w:rPr>
        <w:t xml:space="preserve"> </w:t>
      </w:r>
      <w:r>
        <w:rPr>
          <w:color w:val="231F20"/>
          <w:spacing w:val="3"/>
          <w:w w:val="105"/>
        </w:rPr>
        <w:t>franchises</w:t>
      </w:r>
      <w:r>
        <w:rPr>
          <w:color w:val="231F20"/>
          <w:spacing w:val="-8"/>
          <w:w w:val="105"/>
        </w:rPr>
        <w:t xml:space="preserve"> </w:t>
      </w:r>
      <w:r>
        <w:rPr>
          <w:color w:val="231F20"/>
          <w:w w:val="105"/>
        </w:rPr>
        <w:t>on</w:t>
      </w:r>
      <w:r>
        <w:rPr>
          <w:color w:val="231F20"/>
          <w:spacing w:val="-9"/>
          <w:w w:val="105"/>
        </w:rPr>
        <w:t xml:space="preserve"> </w:t>
      </w:r>
      <w:r>
        <w:rPr>
          <w:color w:val="231F20"/>
          <w:spacing w:val="2"/>
          <w:w w:val="105"/>
        </w:rPr>
        <w:t>the</w:t>
      </w:r>
      <w:r>
        <w:rPr>
          <w:color w:val="231F20"/>
          <w:spacing w:val="-8"/>
          <w:w w:val="105"/>
        </w:rPr>
        <w:t xml:space="preserve"> </w:t>
      </w:r>
      <w:r>
        <w:rPr>
          <w:color w:val="231F20"/>
          <w:spacing w:val="3"/>
          <w:w w:val="105"/>
        </w:rPr>
        <w:t>increase,</w:t>
      </w:r>
      <w:r>
        <w:rPr>
          <w:color w:val="231F20"/>
          <w:spacing w:val="-9"/>
          <w:w w:val="105"/>
        </w:rPr>
        <w:t xml:space="preserve"> </w:t>
      </w:r>
      <w:r>
        <w:rPr>
          <w:color w:val="231F20"/>
          <w:spacing w:val="2"/>
          <w:w w:val="105"/>
        </w:rPr>
        <w:t>the</w:t>
      </w:r>
      <w:r>
        <w:rPr>
          <w:color w:val="231F20"/>
          <w:spacing w:val="-8"/>
          <w:w w:val="105"/>
        </w:rPr>
        <w:t xml:space="preserve"> </w:t>
      </w:r>
      <w:r>
        <w:rPr>
          <w:color w:val="231F20"/>
          <w:spacing w:val="3"/>
          <w:w w:val="105"/>
        </w:rPr>
        <w:t>leakages</w:t>
      </w:r>
      <w:r>
        <w:rPr>
          <w:color w:val="231F20"/>
          <w:spacing w:val="-8"/>
          <w:w w:val="105"/>
        </w:rPr>
        <w:t xml:space="preserve"> </w:t>
      </w:r>
      <w:r>
        <w:rPr>
          <w:color w:val="231F20"/>
          <w:spacing w:val="2"/>
          <w:w w:val="105"/>
        </w:rPr>
        <w:t>are</w:t>
      </w:r>
      <w:r>
        <w:rPr>
          <w:color w:val="231F20"/>
          <w:spacing w:val="-9"/>
          <w:w w:val="105"/>
        </w:rPr>
        <w:t xml:space="preserve"> </w:t>
      </w:r>
      <w:r>
        <w:rPr>
          <w:color w:val="231F20"/>
          <w:spacing w:val="3"/>
          <w:w w:val="105"/>
        </w:rPr>
        <w:t>likely</w:t>
      </w:r>
      <w:r>
        <w:rPr>
          <w:color w:val="231F20"/>
          <w:spacing w:val="-8"/>
          <w:w w:val="105"/>
        </w:rPr>
        <w:t xml:space="preserve"> </w:t>
      </w:r>
      <w:r>
        <w:rPr>
          <w:color w:val="231F20"/>
          <w:w w:val="105"/>
        </w:rPr>
        <w:t>to</w:t>
      </w:r>
      <w:r>
        <w:rPr>
          <w:color w:val="231F20"/>
          <w:spacing w:val="-9"/>
          <w:w w:val="105"/>
        </w:rPr>
        <w:t xml:space="preserve"> </w:t>
      </w:r>
      <w:r>
        <w:rPr>
          <w:color w:val="231F20"/>
          <w:w w:val="105"/>
        </w:rPr>
        <w:t>be</w:t>
      </w:r>
      <w:r>
        <w:rPr>
          <w:color w:val="231F20"/>
          <w:spacing w:val="-8"/>
          <w:w w:val="105"/>
        </w:rPr>
        <w:t xml:space="preserve"> </w:t>
      </w:r>
      <w:r>
        <w:rPr>
          <w:color w:val="231F20"/>
          <w:spacing w:val="4"/>
          <w:w w:val="105"/>
        </w:rPr>
        <w:t>greater.</w:t>
      </w:r>
    </w:p>
    <w:p w:rsidR="000D3991" w:rsidRDefault="00D12952">
      <w:pPr>
        <w:pStyle w:val="BodyText"/>
        <w:ind w:left="1818"/>
        <w:jc w:val="both"/>
      </w:pPr>
      <w:r>
        <w:rPr>
          <w:color w:val="231F20"/>
          <w:w w:val="105"/>
        </w:rPr>
        <w:t>Let us discuss this phenomenon of impact creation in detail now</w:t>
      </w:r>
    </w:p>
    <w:p w:rsidR="000D3991" w:rsidRDefault="000D3991">
      <w:pPr>
        <w:pStyle w:val="BodyText"/>
        <w:spacing w:before="3"/>
        <w:rPr>
          <w:sz w:val="35"/>
        </w:rPr>
      </w:pPr>
    </w:p>
    <w:p w:rsidR="000D3991" w:rsidRDefault="00D12952">
      <w:pPr>
        <w:pStyle w:val="Heading1"/>
        <w:ind w:left="1818"/>
        <w:rPr>
          <w:rFonts w:ascii="Trebuchet MS"/>
        </w:rPr>
      </w:pPr>
      <w:r>
        <w:rPr>
          <w:rFonts w:ascii="Trebuchet MS"/>
          <w:color w:val="231F20"/>
        </w:rPr>
        <w:t>Tourism Impacts</w:t>
      </w:r>
    </w:p>
    <w:p w:rsidR="000D3991" w:rsidRDefault="000D3991">
      <w:pPr>
        <w:pStyle w:val="BodyText"/>
        <w:spacing w:before="9"/>
        <w:rPr>
          <w:rFonts w:ascii="Trebuchet MS"/>
          <w:b/>
          <w:sz w:val="38"/>
        </w:rPr>
      </w:pPr>
    </w:p>
    <w:p w:rsidR="000D3991" w:rsidRDefault="00D12952">
      <w:pPr>
        <w:pStyle w:val="BodyText"/>
        <w:spacing w:line="300" w:lineRule="auto"/>
        <w:ind w:left="1818" w:right="510" w:firstLine="720"/>
        <w:jc w:val="both"/>
      </w:pPr>
      <w:r>
        <w:rPr>
          <w:color w:val="231F20"/>
        </w:rPr>
        <w:t>The impacts created by tourism industry can be broadly classified under three major headings.</w:t>
      </w:r>
    </w:p>
    <w:p w:rsidR="000D3991" w:rsidRDefault="000D3991">
      <w:pPr>
        <w:spacing w:line="300" w:lineRule="auto"/>
        <w:jc w:val="both"/>
        <w:sectPr w:rsidR="000D3991">
          <w:footerReference w:type="even" r:id="rId23"/>
          <w:footerReference w:type="default" r:id="rId24"/>
          <w:pgSz w:w="11910" w:h="16840"/>
          <w:pgMar w:top="1240" w:right="900" w:bottom="740" w:left="1300" w:header="929" w:footer="548" w:gutter="0"/>
          <w:pgNumType w:start="82"/>
          <w:cols w:space="720"/>
        </w:sectPr>
      </w:pPr>
    </w:p>
    <w:p w:rsidR="000D3991" w:rsidRDefault="000D3991" w:rsidP="00D12952">
      <w:pPr>
        <w:pStyle w:val="ListParagraph"/>
        <w:numPr>
          <w:ilvl w:val="0"/>
          <w:numId w:val="39"/>
        </w:numPr>
        <w:tabs>
          <w:tab w:val="left" w:pos="798"/>
        </w:tabs>
        <w:spacing w:before="123"/>
        <w:rPr>
          <w:sz w:val="24"/>
        </w:rPr>
      </w:pPr>
      <w:r w:rsidRPr="000D3991">
        <w:lastRenderedPageBreak/>
        <w:pict>
          <v:line id="_x0000_s1253" style="position:absolute;left:0;text-align:left;z-index:15783424;mso-position-horizontal-relative:page;mso-position-vertical-relative:page" from="445.05pt,69.45pt" to="445.05pt,771pt" strokecolor="#d7d9da" strokeweight="5pt">
            <w10:wrap anchorx="page" anchory="page"/>
          </v:line>
        </w:pict>
      </w:r>
      <w:r w:rsidR="00D12952">
        <w:rPr>
          <w:color w:val="231F20"/>
          <w:spacing w:val="3"/>
          <w:sz w:val="24"/>
        </w:rPr>
        <w:t>Economic</w:t>
      </w:r>
      <w:r w:rsidR="00D12952">
        <w:rPr>
          <w:color w:val="231F20"/>
          <w:spacing w:val="4"/>
          <w:sz w:val="24"/>
        </w:rPr>
        <w:t xml:space="preserve"> Impacts</w:t>
      </w:r>
    </w:p>
    <w:p w:rsidR="000D3991" w:rsidRDefault="00D12952" w:rsidP="00D12952">
      <w:pPr>
        <w:pStyle w:val="ListParagraph"/>
        <w:numPr>
          <w:ilvl w:val="0"/>
          <w:numId w:val="39"/>
        </w:numPr>
        <w:tabs>
          <w:tab w:val="left" w:pos="798"/>
        </w:tabs>
        <w:spacing w:before="128"/>
        <w:rPr>
          <w:sz w:val="24"/>
        </w:rPr>
      </w:pPr>
      <w:r>
        <w:rPr>
          <w:color w:val="231F20"/>
          <w:spacing w:val="3"/>
          <w:sz w:val="24"/>
        </w:rPr>
        <w:t>Socio-cultural</w:t>
      </w:r>
      <w:r>
        <w:rPr>
          <w:color w:val="231F20"/>
          <w:spacing w:val="4"/>
          <w:sz w:val="24"/>
        </w:rPr>
        <w:t xml:space="preserve"> Impacts</w:t>
      </w:r>
    </w:p>
    <w:p w:rsidR="000D3991" w:rsidRDefault="00D12952" w:rsidP="00D12952">
      <w:pPr>
        <w:pStyle w:val="ListParagraph"/>
        <w:numPr>
          <w:ilvl w:val="0"/>
          <w:numId w:val="39"/>
        </w:numPr>
        <w:tabs>
          <w:tab w:val="left" w:pos="798"/>
        </w:tabs>
        <w:spacing w:before="129"/>
        <w:rPr>
          <w:sz w:val="24"/>
        </w:rPr>
      </w:pPr>
      <w:r>
        <w:rPr>
          <w:color w:val="231F20"/>
          <w:spacing w:val="3"/>
          <w:sz w:val="24"/>
        </w:rPr>
        <w:t>Physical</w:t>
      </w:r>
      <w:r>
        <w:rPr>
          <w:color w:val="231F20"/>
          <w:spacing w:val="4"/>
          <w:sz w:val="24"/>
        </w:rPr>
        <w:t xml:space="preserve"> Impacts</w:t>
      </w:r>
    </w:p>
    <w:p w:rsidR="000D3991" w:rsidRDefault="000D3991">
      <w:pPr>
        <w:pStyle w:val="BodyText"/>
        <w:spacing w:before="4"/>
        <w:rPr>
          <w:sz w:val="35"/>
        </w:rPr>
      </w:pPr>
    </w:p>
    <w:p w:rsidR="000D3991" w:rsidRDefault="00D12952">
      <w:pPr>
        <w:pStyle w:val="Heading1"/>
      </w:pPr>
      <w:r>
        <w:rPr>
          <w:color w:val="231F20"/>
        </w:rPr>
        <w:t>Economic Impacts</w:t>
      </w:r>
    </w:p>
    <w:p w:rsidR="000D3991" w:rsidRDefault="000D3991">
      <w:pPr>
        <w:pStyle w:val="BodyText"/>
        <w:spacing w:before="3"/>
        <w:rPr>
          <w:rFonts w:ascii="Times New Roman"/>
          <w:b/>
          <w:sz w:val="39"/>
        </w:rPr>
      </w:pPr>
    </w:p>
    <w:p w:rsidR="000D3991" w:rsidRDefault="00D12952">
      <w:pPr>
        <w:pStyle w:val="BodyText"/>
        <w:spacing w:line="300" w:lineRule="auto"/>
        <w:ind w:left="117" w:right="2211" w:firstLine="720"/>
        <w:jc w:val="both"/>
      </w:pPr>
      <w:r>
        <w:rPr>
          <w:color w:val="231F20"/>
        </w:rPr>
        <w:t>The economic aspect of development is paramount in tourism; the readers are invited to learn the importance of both sides of the impact through this lesson.</w:t>
      </w:r>
    </w:p>
    <w:p w:rsidR="000D3991" w:rsidRDefault="000D3991">
      <w:pPr>
        <w:pStyle w:val="BodyText"/>
        <w:spacing w:before="5"/>
        <w:rPr>
          <w:sz w:val="29"/>
        </w:rPr>
      </w:pPr>
    </w:p>
    <w:p w:rsidR="000D3991" w:rsidRDefault="00D12952">
      <w:pPr>
        <w:pStyle w:val="Heading2"/>
        <w:spacing w:before="1"/>
        <w:ind w:left="117"/>
      </w:pPr>
      <w:r>
        <w:rPr>
          <w:color w:val="231F20"/>
          <w:w w:val="85"/>
        </w:rPr>
        <w:t>Positive Economic Impacts</w:t>
      </w:r>
    </w:p>
    <w:p w:rsidR="000D3991" w:rsidRDefault="000D3991">
      <w:pPr>
        <w:pStyle w:val="BodyText"/>
        <w:spacing w:before="5"/>
        <w:rPr>
          <w:rFonts w:ascii="DejaVu Sans"/>
          <w:b/>
          <w:i/>
          <w:sz w:val="38"/>
        </w:rPr>
      </w:pPr>
    </w:p>
    <w:p w:rsidR="000D3991" w:rsidRDefault="00D12952">
      <w:pPr>
        <w:pStyle w:val="BodyText"/>
        <w:spacing w:line="300" w:lineRule="auto"/>
        <w:ind w:left="117" w:right="2212" w:firstLine="709"/>
        <w:jc w:val="both"/>
      </w:pPr>
      <w:r>
        <w:rPr>
          <w:color w:val="231F20"/>
          <w:spacing w:val="3"/>
        </w:rPr>
        <w:t xml:space="preserve">Businesses </w:t>
      </w:r>
      <w:r>
        <w:rPr>
          <w:color w:val="231F20"/>
          <w:spacing w:val="2"/>
        </w:rPr>
        <w:t xml:space="preserve">and </w:t>
      </w:r>
      <w:r>
        <w:rPr>
          <w:color w:val="231F20"/>
          <w:spacing w:val="3"/>
        </w:rPr>
        <w:t xml:space="preserve">public organizations </w:t>
      </w:r>
      <w:r>
        <w:rPr>
          <w:color w:val="231F20"/>
          <w:spacing w:val="2"/>
        </w:rPr>
        <w:t xml:space="preserve">are </w:t>
      </w:r>
      <w:r>
        <w:rPr>
          <w:color w:val="231F20"/>
          <w:spacing w:val="3"/>
        </w:rPr>
        <w:t xml:space="preserve">increasingly interested </w:t>
      </w:r>
      <w:r>
        <w:rPr>
          <w:color w:val="231F20"/>
          <w:spacing w:val="4"/>
        </w:rPr>
        <w:t xml:space="preserve">in </w:t>
      </w:r>
      <w:r>
        <w:rPr>
          <w:color w:val="231F20"/>
          <w:spacing w:val="2"/>
        </w:rPr>
        <w:t xml:space="preserve">the </w:t>
      </w:r>
      <w:r>
        <w:rPr>
          <w:color w:val="231F20"/>
          <w:spacing w:val="3"/>
        </w:rPr>
        <w:t xml:space="preserve">economic impacts </w:t>
      </w:r>
      <w:r>
        <w:rPr>
          <w:color w:val="231F20"/>
        </w:rPr>
        <w:t xml:space="preserve">of </w:t>
      </w:r>
      <w:r>
        <w:rPr>
          <w:color w:val="231F20"/>
          <w:spacing w:val="3"/>
        </w:rPr>
        <w:t xml:space="preserve">tourism </w:t>
      </w:r>
      <w:r>
        <w:rPr>
          <w:color w:val="231F20"/>
        </w:rPr>
        <w:t xml:space="preserve">at </w:t>
      </w:r>
      <w:r>
        <w:rPr>
          <w:color w:val="231F20"/>
          <w:spacing w:val="3"/>
        </w:rPr>
        <w:t xml:space="preserve">national, state, </w:t>
      </w:r>
      <w:r>
        <w:rPr>
          <w:color w:val="231F20"/>
          <w:spacing w:val="2"/>
        </w:rPr>
        <w:t xml:space="preserve">and </w:t>
      </w:r>
      <w:r>
        <w:rPr>
          <w:color w:val="231F20"/>
          <w:spacing w:val="3"/>
        </w:rPr>
        <w:t xml:space="preserve">local levels. </w:t>
      </w:r>
      <w:r>
        <w:rPr>
          <w:color w:val="231F20"/>
          <w:spacing w:val="4"/>
        </w:rPr>
        <w:t xml:space="preserve">One </w:t>
      </w:r>
      <w:r>
        <w:rPr>
          <w:color w:val="231F20"/>
          <w:spacing w:val="3"/>
        </w:rPr>
        <w:t xml:space="preserve">regularly hears claims that tourism supports </w:t>
      </w:r>
      <w:r>
        <w:rPr>
          <w:color w:val="231F20"/>
        </w:rPr>
        <w:t xml:space="preserve">a </w:t>
      </w:r>
      <w:r>
        <w:rPr>
          <w:color w:val="231F20"/>
          <w:spacing w:val="3"/>
        </w:rPr>
        <w:t xml:space="preserve">certain number </w:t>
      </w:r>
      <w:r>
        <w:rPr>
          <w:color w:val="231F20"/>
        </w:rPr>
        <w:t xml:space="preserve">of  </w:t>
      </w:r>
      <w:r>
        <w:rPr>
          <w:color w:val="231F20"/>
          <w:spacing w:val="3"/>
        </w:rPr>
        <w:t xml:space="preserve">jobs </w:t>
      </w:r>
      <w:r>
        <w:rPr>
          <w:color w:val="231F20"/>
          <w:spacing w:val="4"/>
        </w:rPr>
        <w:t xml:space="preserve">in  </w:t>
      </w:r>
      <w:r>
        <w:rPr>
          <w:color w:val="231F20"/>
        </w:rPr>
        <w:t xml:space="preserve">an  </w:t>
      </w:r>
      <w:r>
        <w:rPr>
          <w:color w:val="231F20"/>
          <w:spacing w:val="3"/>
        </w:rPr>
        <w:t xml:space="preserve">area, </w:t>
      </w:r>
      <w:r>
        <w:rPr>
          <w:color w:val="231F20"/>
        </w:rPr>
        <w:t xml:space="preserve">or  </w:t>
      </w:r>
      <w:r>
        <w:rPr>
          <w:color w:val="231F20"/>
          <w:spacing w:val="3"/>
        </w:rPr>
        <w:t xml:space="preserve">that </w:t>
      </w:r>
      <w:r>
        <w:rPr>
          <w:color w:val="231F20"/>
        </w:rPr>
        <w:t xml:space="preserve">a  </w:t>
      </w:r>
      <w:r>
        <w:rPr>
          <w:color w:val="231F20"/>
          <w:spacing w:val="3"/>
        </w:rPr>
        <w:t xml:space="preserve">festival </w:t>
      </w:r>
      <w:r>
        <w:rPr>
          <w:color w:val="231F20"/>
        </w:rPr>
        <w:t xml:space="preserve">or  </w:t>
      </w:r>
      <w:r>
        <w:rPr>
          <w:color w:val="231F20"/>
          <w:spacing w:val="3"/>
        </w:rPr>
        <w:t xml:space="preserve">special event generated </w:t>
      </w:r>
      <w:r>
        <w:rPr>
          <w:color w:val="231F20"/>
        </w:rPr>
        <w:t xml:space="preserve">a  </w:t>
      </w:r>
      <w:r>
        <w:rPr>
          <w:color w:val="231F20"/>
          <w:spacing w:val="3"/>
        </w:rPr>
        <w:t xml:space="preserve">specific </w:t>
      </w:r>
      <w:r>
        <w:rPr>
          <w:color w:val="231F20"/>
          <w:spacing w:val="4"/>
        </w:rPr>
        <w:t xml:space="preserve">amount  </w:t>
      </w:r>
      <w:r>
        <w:rPr>
          <w:color w:val="231F20"/>
        </w:rPr>
        <w:t xml:space="preserve">of </w:t>
      </w:r>
      <w:r>
        <w:rPr>
          <w:color w:val="231F20"/>
          <w:spacing w:val="3"/>
        </w:rPr>
        <w:t xml:space="preserve">sales </w:t>
      </w:r>
      <w:r>
        <w:rPr>
          <w:color w:val="231F20"/>
        </w:rPr>
        <w:t xml:space="preserve">or </w:t>
      </w:r>
      <w:r>
        <w:rPr>
          <w:color w:val="231F20"/>
          <w:spacing w:val="3"/>
        </w:rPr>
        <w:t xml:space="preserve">income </w:t>
      </w:r>
      <w:r>
        <w:rPr>
          <w:color w:val="231F20"/>
        </w:rPr>
        <w:t xml:space="preserve">in a </w:t>
      </w:r>
      <w:r>
        <w:rPr>
          <w:color w:val="231F20"/>
          <w:spacing w:val="3"/>
        </w:rPr>
        <w:t>communit</w:t>
      </w:r>
      <w:r>
        <w:rPr>
          <w:color w:val="231F20"/>
          <w:spacing w:val="3"/>
        </w:rPr>
        <w:t xml:space="preserve">y. Multiplier effects </w:t>
      </w:r>
      <w:r>
        <w:rPr>
          <w:color w:val="231F20"/>
          <w:spacing w:val="2"/>
        </w:rPr>
        <w:t xml:space="preserve">are </w:t>
      </w:r>
      <w:r>
        <w:rPr>
          <w:color w:val="231F20"/>
          <w:spacing w:val="3"/>
        </w:rPr>
        <w:t xml:space="preserve">often cited </w:t>
      </w:r>
      <w:r>
        <w:rPr>
          <w:color w:val="231F20"/>
          <w:spacing w:val="4"/>
        </w:rPr>
        <w:t xml:space="preserve">to </w:t>
      </w:r>
      <w:r>
        <w:rPr>
          <w:color w:val="231F20"/>
          <w:spacing w:val="3"/>
        </w:rPr>
        <w:t xml:space="preserve">capture </w:t>
      </w:r>
      <w:r>
        <w:rPr>
          <w:color w:val="231F20"/>
          <w:spacing w:val="2"/>
        </w:rPr>
        <w:t xml:space="preserve">the </w:t>
      </w:r>
      <w:r>
        <w:rPr>
          <w:color w:val="231F20"/>
          <w:spacing w:val="3"/>
        </w:rPr>
        <w:t xml:space="preserve">secondary effects </w:t>
      </w:r>
      <w:r>
        <w:rPr>
          <w:color w:val="231F20"/>
        </w:rPr>
        <w:t xml:space="preserve">of </w:t>
      </w:r>
      <w:r>
        <w:rPr>
          <w:color w:val="231F20"/>
          <w:spacing w:val="3"/>
        </w:rPr>
        <w:t xml:space="preserve">tourism spending, </w:t>
      </w:r>
      <w:r>
        <w:rPr>
          <w:color w:val="231F20"/>
          <w:spacing w:val="2"/>
        </w:rPr>
        <w:t xml:space="preserve">and </w:t>
      </w:r>
      <w:r>
        <w:rPr>
          <w:color w:val="231F20"/>
        </w:rPr>
        <w:t xml:space="preserve">to </w:t>
      </w:r>
      <w:r>
        <w:rPr>
          <w:color w:val="231F20"/>
          <w:spacing w:val="3"/>
        </w:rPr>
        <w:t xml:space="preserve">show </w:t>
      </w:r>
      <w:r>
        <w:rPr>
          <w:color w:val="231F20"/>
          <w:spacing w:val="2"/>
        </w:rPr>
        <w:t xml:space="preserve">the </w:t>
      </w:r>
      <w:r>
        <w:rPr>
          <w:color w:val="231F20"/>
          <w:spacing w:val="4"/>
        </w:rPr>
        <w:t xml:space="preserve">wide </w:t>
      </w:r>
      <w:r>
        <w:rPr>
          <w:color w:val="231F20"/>
          <w:spacing w:val="3"/>
        </w:rPr>
        <w:t xml:space="preserve">range </w:t>
      </w:r>
      <w:r>
        <w:rPr>
          <w:color w:val="231F20"/>
        </w:rPr>
        <w:t xml:space="preserve">of </w:t>
      </w:r>
      <w:r>
        <w:rPr>
          <w:color w:val="231F20"/>
          <w:spacing w:val="3"/>
        </w:rPr>
        <w:t xml:space="preserve">sectors </w:t>
      </w:r>
      <w:r>
        <w:rPr>
          <w:color w:val="231F20"/>
        </w:rPr>
        <w:t xml:space="preserve">in a </w:t>
      </w:r>
      <w:r>
        <w:rPr>
          <w:color w:val="231F20"/>
          <w:spacing w:val="3"/>
        </w:rPr>
        <w:t xml:space="preserve">community which </w:t>
      </w:r>
      <w:r>
        <w:rPr>
          <w:color w:val="231F20"/>
          <w:spacing w:val="2"/>
        </w:rPr>
        <w:t>may</w:t>
      </w:r>
      <w:r>
        <w:rPr>
          <w:color w:val="231F20"/>
          <w:spacing w:val="16"/>
        </w:rPr>
        <w:t xml:space="preserve"> </w:t>
      </w:r>
      <w:r>
        <w:rPr>
          <w:color w:val="231F20"/>
          <w:spacing w:val="3"/>
        </w:rPr>
        <w:t xml:space="preserve">benefit from </w:t>
      </w:r>
      <w:r>
        <w:rPr>
          <w:color w:val="231F20"/>
          <w:spacing w:val="4"/>
        </w:rPr>
        <w:t>tourism.</w:t>
      </w:r>
    </w:p>
    <w:p w:rsidR="000D3991" w:rsidRDefault="000D3991">
      <w:pPr>
        <w:pStyle w:val="BodyText"/>
        <w:rPr>
          <w:sz w:val="30"/>
        </w:rPr>
      </w:pPr>
    </w:p>
    <w:p w:rsidR="000D3991" w:rsidRDefault="00D12952">
      <w:pPr>
        <w:pStyle w:val="BodyText"/>
        <w:spacing w:line="300" w:lineRule="auto"/>
        <w:ind w:left="117" w:right="2210" w:firstLine="828"/>
        <w:jc w:val="both"/>
      </w:pPr>
      <w:r>
        <w:rPr>
          <w:color w:val="231F20"/>
          <w:spacing w:val="3"/>
        </w:rPr>
        <w:t xml:space="preserve">Tourism’s economic benefits </w:t>
      </w:r>
      <w:r>
        <w:rPr>
          <w:color w:val="231F20"/>
          <w:spacing w:val="2"/>
        </w:rPr>
        <w:t xml:space="preserve">are </w:t>
      </w:r>
      <w:r>
        <w:rPr>
          <w:color w:val="231F20"/>
          <w:spacing w:val="3"/>
        </w:rPr>
        <w:t xml:space="preserve">touted </w:t>
      </w:r>
      <w:r>
        <w:rPr>
          <w:color w:val="231F20"/>
        </w:rPr>
        <w:t xml:space="preserve">by </w:t>
      </w:r>
      <w:r>
        <w:rPr>
          <w:color w:val="231F20"/>
          <w:spacing w:val="2"/>
        </w:rPr>
        <w:t xml:space="preserve">the </w:t>
      </w:r>
      <w:r>
        <w:rPr>
          <w:color w:val="231F20"/>
          <w:spacing w:val="3"/>
        </w:rPr>
        <w:t xml:space="preserve">industry </w:t>
      </w:r>
      <w:r>
        <w:rPr>
          <w:color w:val="231F20"/>
          <w:spacing w:val="2"/>
        </w:rPr>
        <w:t xml:space="preserve">for </w:t>
      </w:r>
      <w:r>
        <w:rPr>
          <w:color w:val="231F20"/>
        </w:rPr>
        <w:t xml:space="preserve">a </w:t>
      </w:r>
      <w:r>
        <w:rPr>
          <w:color w:val="231F20"/>
          <w:spacing w:val="3"/>
        </w:rPr>
        <w:t xml:space="preserve">variety </w:t>
      </w:r>
      <w:r>
        <w:rPr>
          <w:color w:val="231F20"/>
        </w:rPr>
        <w:t xml:space="preserve">of </w:t>
      </w:r>
      <w:r>
        <w:rPr>
          <w:color w:val="231F20"/>
          <w:spacing w:val="3"/>
        </w:rPr>
        <w:t xml:space="preserve">reasons. </w:t>
      </w:r>
      <w:r>
        <w:rPr>
          <w:color w:val="231F20"/>
          <w:spacing w:val="2"/>
        </w:rPr>
        <w:t xml:space="preserve">For </w:t>
      </w:r>
      <w:r>
        <w:rPr>
          <w:color w:val="231F20"/>
          <w:spacing w:val="3"/>
        </w:rPr>
        <w:t xml:space="preserve">one, claims </w:t>
      </w:r>
      <w:r>
        <w:rPr>
          <w:color w:val="231F20"/>
        </w:rPr>
        <w:t xml:space="preserve">of </w:t>
      </w:r>
      <w:r>
        <w:rPr>
          <w:color w:val="231F20"/>
          <w:spacing w:val="3"/>
        </w:rPr>
        <w:t xml:space="preserve">tourism’s economic significance </w:t>
      </w:r>
      <w:r>
        <w:rPr>
          <w:color w:val="231F20"/>
          <w:spacing w:val="4"/>
        </w:rPr>
        <w:t xml:space="preserve">lend </w:t>
      </w:r>
      <w:r>
        <w:rPr>
          <w:color w:val="231F20"/>
          <w:spacing w:val="2"/>
        </w:rPr>
        <w:t xml:space="preserve">the </w:t>
      </w:r>
      <w:r>
        <w:rPr>
          <w:color w:val="231F20"/>
          <w:spacing w:val="3"/>
        </w:rPr>
        <w:t xml:space="preserve">industry </w:t>
      </w:r>
      <w:r>
        <w:rPr>
          <w:color w:val="231F20"/>
        </w:rPr>
        <w:t xml:space="preserve">an </w:t>
      </w:r>
      <w:r>
        <w:rPr>
          <w:color w:val="231F20"/>
          <w:spacing w:val="2"/>
        </w:rPr>
        <w:t xml:space="preserve">air </w:t>
      </w:r>
      <w:r>
        <w:rPr>
          <w:color w:val="231F20"/>
        </w:rPr>
        <w:t xml:space="preserve">of </w:t>
      </w:r>
      <w:r>
        <w:rPr>
          <w:color w:val="231F20"/>
          <w:spacing w:val="3"/>
        </w:rPr>
        <w:t xml:space="preserve">increased respectability </w:t>
      </w:r>
      <w:r>
        <w:rPr>
          <w:color w:val="231F20"/>
        </w:rPr>
        <w:t xml:space="preserve">in </w:t>
      </w:r>
      <w:r>
        <w:rPr>
          <w:color w:val="231F20"/>
          <w:spacing w:val="2"/>
        </w:rPr>
        <w:t xml:space="preserve">the </w:t>
      </w:r>
      <w:r>
        <w:rPr>
          <w:color w:val="231F20"/>
          <w:spacing w:val="3"/>
        </w:rPr>
        <w:t xml:space="preserve">eyes </w:t>
      </w:r>
      <w:r>
        <w:rPr>
          <w:color w:val="231F20"/>
        </w:rPr>
        <w:t xml:space="preserve">of </w:t>
      </w:r>
      <w:r>
        <w:rPr>
          <w:color w:val="231F20"/>
          <w:spacing w:val="2"/>
        </w:rPr>
        <w:t xml:space="preserve">the </w:t>
      </w:r>
      <w:r>
        <w:rPr>
          <w:color w:val="231F20"/>
          <w:spacing w:val="4"/>
        </w:rPr>
        <w:t xml:space="preserve">business </w:t>
      </w:r>
      <w:r>
        <w:rPr>
          <w:color w:val="231F20"/>
          <w:spacing w:val="3"/>
        </w:rPr>
        <w:t xml:space="preserve">community, public officials, </w:t>
      </w:r>
      <w:r>
        <w:rPr>
          <w:color w:val="231F20"/>
          <w:spacing w:val="2"/>
        </w:rPr>
        <w:t xml:space="preserve">and the </w:t>
      </w:r>
      <w:r>
        <w:rPr>
          <w:color w:val="231F20"/>
          <w:spacing w:val="3"/>
        </w:rPr>
        <w:t xml:space="preserve">general public: this often </w:t>
      </w:r>
      <w:r>
        <w:rPr>
          <w:color w:val="231F20"/>
          <w:spacing w:val="4"/>
        </w:rPr>
        <w:t xml:space="preserve">translates </w:t>
      </w:r>
      <w:r>
        <w:rPr>
          <w:color w:val="231F20"/>
          <w:spacing w:val="3"/>
        </w:rPr>
        <w:t xml:space="preserve">into decisions </w:t>
      </w:r>
      <w:r>
        <w:rPr>
          <w:color w:val="231F20"/>
        </w:rPr>
        <w:t xml:space="preserve">or </w:t>
      </w:r>
      <w:r>
        <w:rPr>
          <w:color w:val="231F20"/>
          <w:spacing w:val="3"/>
        </w:rPr>
        <w:t>public policies favora</w:t>
      </w:r>
      <w:r>
        <w:rPr>
          <w:color w:val="231F20"/>
          <w:spacing w:val="3"/>
        </w:rPr>
        <w:t xml:space="preserve">ble </w:t>
      </w:r>
      <w:r>
        <w:rPr>
          <w:color w:val="231F20"/>
        </w:rPr>
        <w:t xml:space="preserve">to </w:t>
      </w:r>
      <w:r>
        <w:rPr>
          <w:color w:val="231F20"/>
          <w:spacing w:val="3"/>
        </w:rPr>
        <w:t xml:space="preserve">tourism. Also, </w:t>
      </w:r>
      <w:r>
        <w:rPr>
          <w:color w:val="231F20"/>
          <w:spacing w:val="4"/>
        </w:rPr>
        <w:t xml:space="preserve">community </w:t>
      </w:r>
      <w:r>
        <w:rPr>
          <w:color w:val="231F20"/>
          <w:spacing w:val="3"/>
        </w:rPr>
        <w:t xml:space="preserve">support </w:t>
      </w:r>
      <w:r>
        <w:rPr>
          <w:color w:val="231F20"/>
        </w:rPr>
        <w:t xml:space="preserve">is </w:t>
      </w:r>
      <w:r>
        <w:rPr>
          <w:color w:val="231F20"/>
          <w:spacing w:val="3"/>
        </w:rPr>
        <w:t xml:space="preserve">important </w:t>
      </w:r>
      <w:r>
        <w:rPr>
          <w:color w:val="231F20"/>
          <w:spacing w:val="2"/>
        </w:rPr>
        <w:t xml:space="preserve">for </w:t>
      </w:r>
      <w:r>
        <w:rPr>
          <w:color w:val="231F20"/>
          <w:spacing w:val="3"/>
        </w:rPr>
        <w:t xml:space="preserve">tourism; </w:t>
      </w:r>
      <w:r>
        <w:rPr>
          <w:color w:val="231F20"/>
          <w:spacing w:val="2"/>
        </w:rPr>
        <w:t xml:space="preserve">the </w:t>
      </w:r>
      <w:r>
        <w:rPr>
          <w:color w:val="231F20"/>
          <w:spacing w:val="3"/>
        </w:rPr>
        <w:t xml:space="preserve">industry affects </w:t>
      </w:r>
      <w:r>
        <w:rPr>
          <w:color w:val="231F20"/>
          <w:spacing w:val="2"/>
        </w:rPr>
        <w:t xml:space="preserve">and </w:t>
      </w:r>
      <w:r>
        <w:rPr>
          <w:color w:val="231F20"/>
        </w:rPr>
        <w:t xml:space="preserve">is </w:t>
      </w:r>
      <w:r>
        <w:rPr>
          <w:color w:val="231F20"/>
          <w:spacing w:val="3"/>
        </w:rPr>
        <w:t xml:space="preserve">affected </w:t>
      </w:r>
      <w:r>
        <w:rPr>
          <w:color w:val="231F20"/>
          <w:spacing w:val="4"/>
        </w:rPr>
        <w:t xml:space="preserve">by  </w:t>
      </w:r>
      <w:r>
        <w:rPr>
          <w:color w:val="231F20"/>
          <w:spacing w:val="2"/>
        </w:rPr>
        <w:t xml:space="preserve">the </w:t>
      </w:r>
      <w:r>
        <w:rPr>
          <w:color w:val="231F20"/>
          <w:spacing w:val="3"/>
        </w:rPr>
        <w:t>entire</w:t>
      </w:r>
      <w:r>
        <w:rPr>
          <w:color w:val="231F20"/>
          <w:spacing w:val="7"/>
        </w:rPr>
        <w:t xml:space="preserve"> </w:t>
      </w:r>
      <w:r>
        <w:rPr>
          <w:color w:val="231F20"/>
          <w:spacing w:val="4"/>
        </w:rPr>
        <w:t>community.</w:t>
      </w:r>
    </w:p>
    <w:p w:rsidR="000D3991" w:rsidRDefault="000D3991">
      <w:pPr>
        <w:pStyle w:val="BodyText"/>
        <w:rPr>
          <w:sz w:val="30"/>
        </w:rPr>
      </w:pPr>
    </w:p>
    <w:p w:rsidR="000D3991" w:rsidRDefault="00D12952">
      <w:pPr>
        <w:pStyle w:val="BodyText"/>
        <w:ind w:left="117"/>
      </w:pPr>
      <w:r>
        <w:rPr>
          <w:color w:val="231F20"/>
        </w:rPr>
        <w:t>The major economic benefits are:</w:t>
      </w:r>
    </w:p>
    <w:p w:rsidR="000D3991" w:rsidRDefault="000D3991">
      <w:pPr>
        <w:pStyle w:val="BodyText"/>
        <w:spacing w:before="3"/>
        <w:rPr>
          <w:sz w:val="35"/>
        </w:rPr>
      </w:pPr>
    </w:p>
    <w:p w:rsidR="000D3991" w:rsidRDefault="00D12952" w:rsidP="00D12952">
      <w:pPr>
        <w:pStyle w:val="ListParagraph"/>
        <w:numPr>
          <w:ilvl w:val="0"/>
          <w:numId w:val="38"/>
        </w:numPr>
        <w:tabs>
          <w:tab w:val="left" w:pos="358"/>
        </w:tabs>
        <w:spacing w:before="1"/>
        <w:jc w:val="left"/>
        <w:rPr>
          <w:rFonts w:ascii="Times New Roman"/>
          <w:i/>
          <w:sz w:val="24"/>
        </w:rPr>
      </w:pPr>
      <w:r>
        <w:rPr>
          <w:rFonts w:ascii="Times New Roman"/>
          <w:i/>
          <w:color w:val="231F20"/>
          <w:spacing w:val="3"/>
          <w:sz w:val="24"/>
        </w:rPr>
        <w:t xml:space="preserve">Generating </w:t>
      </w:r>
      <w:r>
        <w:rPr>
          <w:rFonts w:ascii="Times New Roman"/>
          <w:i/>
          <w:color w:val="231F20"/>
          <w:spacing w:val="4"/>
          <w:sz w:val="24"/>
        </w:rPr>
        <w:t>Income</w:t>
      </w:r>
    </w:p>
    <w:p w:rsidR="000D3991" w:rsidRDefault="000D3991">
      <w:pPr>
        <w:pStyle w:val="BodyText"/>
        <w:spacing w:before="3"/>
        <w:rPr>
          <w:rFonts w:ascii="Times New Roman"/>
          <w:i/>
          <w:sz w:val="39"/>
        </w:rPr>
      </w:pPr>
    </w:p>
    <w:p w:rsidR="000D3991" w:rsidRDefault="00D12952">
      <w:pPr>
        <w:pStyle w:val="BodyText"/>
        <w:spacing w:line="300" w:lineRule="auto"/>
        <w:ind w:left="117" w:right="2210" w:firstLine="720"/>
        <w:jc w:val="both"/>
      </w:pPr>
      <w:r>
        <w:rPr>
          <w:color w:val="231F20"/>
          <w:spacing w:val="3"/>
        </w:rPr>
        <w:t xml:space="preserve">Tourism </w:t>
      </w:r>
      <w:r>
        <w:rPr>
          <w:color w:val="231F20"/>
        </w:rPr>
        <w:t xml:space="preserve">in </w:t>
      </w:r>
      <w:r>
        <w:rPr>
          <w:color w:val="231F20"/>
          <w:spacing w:val="3"/>
        </w:rPr>
        <w:t xml:space="preserve">India </w:t>
      </w:r>
      <w:r>
        <w:rPr>
          <w:color w:val="231F20"/>
          <w:spacing w:val="2"/>
        </w:rPr>
        <w:t xml:space="preserve">has </w:t>
      </w:r>
      <w:r>
        <w:rPr>
          <w:color w:val="231F20"/>
          <w:spacing w:val="3"/>
        </w:rPr>
        <w:t xml:space="preserve">emerged </w:t>
      </w:r>
      <w:r>
        <w:rPr>
          <w:color w:val="231F20"/>
        </w:rPr>
        <w:t xml:space="preserve">as an </w:t>
      </w:r>
      <w:r>
        <w:rPr>
          <w:color w:val="231F20"/>
          <w:spacing w:val="3"/>
        </w:rPr>
        <w:t xml:space="preserve">instrument </w:t>
      </w:r>
      <w:r>
        <w:rPr>
          <w:color w:val="231F20"/>
        </w:rPr>
        <w:t xml:space="preserve">of </w:t>
      </w:r>
      <w:r>
        <w:rPr>
          <w:color w:val="231F20"/>
          <w:spacing w:val="3"/>
        </w:rPr>
        <w:t xml:space="preserve">income </w:t>
      </w:r>
      <w:r>
        <w:rPr>
          <w:color w:val="231F20"/>
          <w:spacing w:val="4"/>
        </w:rPr>
        <w:t xml:space="preserve">and </w:t>
      </w:r>
      <w:r>
        <w:rPr>
          <w:color w:val="231F20"/>
          <w:spacing w:val="3"/>
        </w:rPr>
        <w:t xml:space="preserve">employment generation, poverty alleviation </w:t>
      </w:r>
      <w:r>
        <w:rPr>
          <w:color w:val="231F20"/>
          <w:spacing w:val="2"/>
        </w:rPr>
        <w:t xml:space="preserve">and </w:t>
      </w:r>
      <w:r>
        <w:rPr>
          <w:color w:val="231F20"/>
          <w:spacing w:val="3"/>
        </w:rPr>
        <w:t xml:space="preserve">sustainable </w:t>
      </w:r>
      <w:r>
        <w:rPr>
          <w:color w:val="231F20"/>
          <w:spacing w:val="4"/>
        </w:rPr>
        <w:t xml:space="preserve">human </w:t>
      </w:r>
      <w:r>
        <w:rPr>
          <w:color w:val="231F20"/>
          <w:spacing w:val="3"/>
        </w:rPr>
        <w:t xml:space="preserve">development. Tourism </w:t>
      </w:r>
      <w:r>
        <w:rPr>
          <w:color w:val="231F20"/>
        </w:rPr>
        <w:t xml:space="preserve">in </w:t>
      </w:r>
      <w:r>
        <w:rPr>
          <w:color w:val="231F20"/>
          <w:spacing w:val="3"/>
        </w:rPr>
        <w:t xml:space="preserve">India </w:t>
      </w:r>
      <w:r>
        <w:rPr>
          <w:color w:val="231F20"/>
        </w:rPr>
        <w:t xml:space="preserve">is </w:t>
      </w:r>
      <w:r>
        <w:rPr>
          <w:color w:val="231F20"/>
          <w:spacing w:val="2"/>
        </w:rPr>
        <w:t xml:space="preserve">the </w:t>
      </w:r>
      <w:r>
        <w:rPr>
          <w:color w:val="231F20"/>
          <w:spacing w:val="3"/>
        </w:rPr>
        <w:t xml:space="preserve">largest service industry; with </w:t>
      </w:r>
      <w:r>
        <w:rPr>
          <w:color w:val="231F20"/>
        </w:rPr>
        <w:t xml:space="preserve">a </w:t>
      </w:r>
      <w:r>
        <w:rPr>
          <w:color w:val="231F20"/>
          <w:spacing w:val="3"/>
        </w:rPr>
        <w:t xml:space="preserve">contribution </w:t>
      </w:r>
      <w:r>
        <w:rPr>
          <w:color w:val="231F20"/>
        </w:rPr>
        <w:t xml:space="preserve">of </w:t>
      </w:r>
      <w:r>
        <w:rPr>
          <w:color w:val="231F20"/>
          <w:spacing w:val="3"/>
        </w:rPr>
        <w:t xml:space="preserve">5.9% </w:t>
      </w:r>
      <w:r>
        <w:rPr>
          <w:color w:val="231F20"/>
        </w:rPr>
        <w:t xml:space="preserve">to </w:t>
      </w:r>
      <w:r>
        <w:rPr>
          <w:color w:val="231F20"/>
          <w:spacing w:val="2"/>
        </w:rPr>
        <w:t xml:space="preserve">the </w:t>
      </w:r>
      <w:r>
        <w:rPr>
          <w:color w:val="231F20"/>
          <w:spacing w:val="3"/>
        </w:rPr>
        <w:t xml:space="preserve">national </w:t>
      </w:r>
      <w:r>
        <w:rPr>
          <w:color w:val="231F20"/>
          <w:spacing w:val="2"/>
        </w:rPr>
        <w:t xml:space="preserve">GDP </w:t>
      </w:r>
      <w:r>
        <w:rPr>
          <w:color w:val="231F20"/>
        </w:rPr>
        <w:t xml:space="preserve">in </w:t>
      </w:r>
      <w:r>
        <w:rPr>
          <w:color w:val="231F20"/>
          <w:spacing w:val="3"/>
        </w:rPr>
        <w:t xml:space="preserve">2011and this creates </w:t>
      </w:r>
      <w:r>
        <w:rPr>
          <w:color w:val="231F20"/>
          <w:spacing w:val="4"/>
        </w:rPr>
        <w:t xml:space="preserve">8.78%  </w:t>
      </w:r>
      <w:r>
        <w:rPr>
          <w:color w:val="231F20"/>
        </w:rPr>
        <w:t xml:space="preserve">of </w:t>
      </w:r>
      <w:r>
        <w:rPr>
          <w:color w:val="231F20"/>
          <w:spacing w:val="2"/>
        </w:rPr>
        <w:t xml:space="preserve">the </w:t>
      </w:r>
      <w:r>
        <w:rPr>
          <w:color w:val="231F20"/>
          <w:spacing w:val="3"/>
        </w:rPr>
        <w:t xml:space="preserve">total employment </w:t>
      </w:r>
      <w:r>
        <w:rPr>
          <w:color w:val="231F20"/>
        </w:rPr>
        <w:t xml:space="preserve">in </w:t>
      </w:r>
      <w:r>
        <w:rPr>
          <w:color w:val="231F20"/>
          <w:spacing w:val="3"/>
        </w:rPr>
        <w:t xml:space="preserve">India. </w:t>
      </w:r>
      <w:r>
        <w:rPr>
          <w:color w:val="231F20"/>
        </w:rPr>
        <w:t xml:space="preserve">In </w:t>
      </w:r>
      <w:r>
        <w:rPr>
          <w:color w:val="231F20"/>
          <w:spacing w:val="3"/>
        </w:rPr>
        <w:t xml:space="preserve">1997, India </w:t>
      </w:r>
      <w:r>
        <w:rPr>
          <w:color w:val="231F20"/>
          <w:spacing w:val="3"/>
        </w:rPr>
        <w:t xml:space="preserve">received 2.37 </w:t>
      </w:r>
      <w:r>
        <w:rPr>
          <w:color w:val="231F20"/>
          <w:spacing w:val="4"/>
        </w:rPr>
        <w:t xml:space="preserve">million </w:t>
      </w:r>
      <w:r>
        <w:rPr>
          <w:color w:val="231F20"/>
          <w:spacing w:val="3"/>
        </w:rPr>
        <w:t xml:space="preserve">foreign tourists </w:t>
      </w:r>
      <w:r>
        <w:rPr>
          <w:color w:val="231F20"/>
          <w:spacing w:val="2"/>
        </w:rPr>
        <w:t xml:space="preserve">but </w:t>
      </w:r>
      <w:r>
        <w:rPr>
          <w:color w:val="231F20"/>
        </w:rPr>
        <w:t xml:space="preserve">as we </w:t>
      </w:r>
      <w:r>
        <w:rPr>
          <w:color w:val="231F20"/>
          <w:spacing w:val="3"/>
        </w:rPr>
        <w:t xml:space="preserve">reached </w:t>
      </w:r>
      <w:r>
        <w:rPr>
          <w:color w:val="231F20"/>
        </w:rPr>
        <w:t xml:space="preserve">to </w:t>
      </w:r>
      <w:r>
        <w:rPr>
          <w:color w:val="231F20"/>
          <w:spacing w:val="3"/>
        </w:rPr>
        <w:t xml:space="preserve">2011, there </w:t>
      </w:r>
      <w:r>
        <w:rPr>
          <w:color w:val="231F20"/>
        </w:rPr>
        <w:t xml:space="preserve">is a </w:t>
      </w:r>
      <w:r>
        <w:rPr>
          <w:color w:val="231F20"/>
          <w:spacing w:val="3"/>
        </w:rPr>
        <w:t xml:space="preserve">phenomenal </w:t>
      </w:r>
      <w:r>
        <w:rPr>
          <w:color w:val="231F20"/>
          <w:spacing w:val="4"/>
        </w:rPr>
        <w:t xml:space="preserve">growth  </w:t>
      </w:r>
      <w:r>
        <w:rPr>
          <w:color w:val="231F20"/>
        </w:rPr>
        <w:t>in</w:t>
      </w:r>
      <w:r>
        <w:rPr>
          <w:color w:val="231F20"/>
          <w:spacing w:val="18"/>
        </w:rPr>
        <w:t xml:space="preserve"> </w:t>
      </w:r>
      <w:r>
        <w:rPr>
          <w:color w:val="231F20"/>
          <w:spacing w:val="3"/>
        </w:rPr>
        <w:t>foreign</w:t>
      </w:r>
      <w:r>
        <w:rPr>
          <w:color w:val="231F20"/>
          <w:spacing w:val="18"/>
        </w:rPr>
        <w:t xml:space="preserve"> </w:t>
      </w:r>
      <w:r>
        <w:rPr>
          <w:color w:val="231F20"/>
          <w:spacing w:val="3"/>
        </w:rPr>
        <w:t>tourist</w:t>
      </w:r>
      <w:r>
        <w:rPr>
          <w:color w:val="231F20"/>
          <w:spacing w:val="18"/>
        </w:rPr>
        <w:t xml:space="preserve"> </w:t>
      </w:r>
      <w:r>
        <w:rPr>
          <w:color w:val="231F20"/>
          <w:spacing w:val="3"/>
        </w:rPr>
        <w:t>arrivals</w:t>
      </w:r>
      <w:r>
        <w:rPr>
          <w:color w:val="231F20"/>
          <w:spacing w:val="18"/>
        </w:rPr>
        <w:t xml:space="preserve"> </w:t>
      </w:r>
      <w:r>
        <w:rPr>
          <w:color w:val="231F20"/>
        </w:rPr>
        <w:t>to</w:t>
      </w:r>
      <w:r>
        <w:rPr>
          <w:color w:val="231F20"/>
          <w:spacing w:val="18"/>
        </w:rPr>
        <w:t xml:space="preserve"> </w:t>
      </w:r>
      <w:r>
        <w:rPr>
          <w:color w:val="231F20"/>
          <w:spacing w:val="3"/>
        </w:rPr>
        <w:t>India</w:t>
      </w:r>
      <w:r>
        <w:rPr>
          <w:color w:val="231F20"/>
          <w:spacing w:val="18"/>
        </w:rPr>
        <w:t xml:space="preserve"> </w:t>
      </w:r>
      <w:r>
        <w:rPr>
          <w:color w:val="231F20"/>
          <w:spacing w:val="3"/>
        </w:rPr>
        <w:t>i.e.</w:t>
      </w:r>
      <w:r>
        <w:rPr>
          <w:color w:val="231F20"/>
          <w:spacing w:val="18"/>
        </w:rPr>
        <w:t xml:space="preserve"> </w:t>
      </w:r>
      <w:r>
        <w:rPr>
          <w:color w:val="231F20"/>
          <w:spacing w:val="3"/>
        </w:rPr>
        <w:t>6.29</w:t>
      </w:r>
      <w:r>
        <w:rPr>
          <w:color w:val="231F20"/>
          <w:spacing w:val="18"/>
        </w:rPr>
        <w:t xml:space="preserve"> </w:t>
      </w:r>
      <w:r>
        <w:rPr>
          <w:color w:val="231F20"/>
          <w:spacing w:val="3"/>
        </w:rPr>
        <w:t>million.</w:t>
      </w:r>
      <w:r>
        <w:rPr>
          <w:color w:val="231F20"/>
          <w:spacing w:val="18"/>
        </w:rPr>
        <w:t xml:space="preserve"> </w:t>
      </w:r>
      <w:r>
        <w:rPr>
          <w:color w:val="231F20"/>
          <w:spacing w:val="3"/>
        </w:rPr>
        <w:t>Tourism</w:t>
      </w:r>
      <w:r>
        <w:rPr>
          <w:color w:val="231F20"/>
          <w:spacing w:val="18"/>
        </w:rPr>
        <w:t xml:space="preserve"> </w:t>
      </w:r>
      <w:r>
        <w:rPr>
          <w:color w:val="231F20"/>
          <w:spacing w:val="3"/>
        </w:rPr>
        <w:t>activities</w:t>
      </w:r>
      <w:r>
        <w:rPr>
          <w:color w:val="231F20"/>
          <w:spacing w:val="18"/>
        </w:rPr>
        <w:t xml:space="preserve"> </w:t>
      </w:r>
      <w:r>
        <w:rPr>
          <w:color w:val="231F20"/>
          <w:spacing w:val="4"/>
        </w:rPr>
        <w:t>are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252" style="position:absolute;left:0;text-align:left;z-index:15783936;mso-position-horizontal-relative:page;mso-position-vertical-relative:page" from="148.45pt,69.45pt" to="148.45pt,771pt" strokecolor="#d7d9da" strokeweight="5pt">
            <w10:wrap anchorx="page" anchory="page"/>
          </v:line>
        </w:pict>
      </w:r>
      <w:r w:rsidR="00D12952">
        <w:rPr>
          <w:color w:val="231F20"/>
        </w:rPr>
        <w:t>also an important source of taxation revenue. Tourists generate taxation revenue through the purchase of tourism offerings which are subject to sales tax, service charge, VAT etc.</w:t>
      </w:r>
    </w:p>
    <w:p w:rsidR="000D3991" w:rsidRDefault="000D3991">
      <w:pPr>
        <w:pStyle w:val="BodyText"/>
        <w:spacing w:before="3"/>
        <w:rPr>
          <w:sz w:val="29"/>
        </w:rPr>
      </w:pPr>
    </w:p>
    <w:p w:rsidR="000D3991" w:rsidRDefault="00D12952" w:rsidP="00D12952">
      <w:pPr>
        <w:pStyle w:val="ListParagraph"/>
        <w:numPr>
          <w:ilvl w:val="0"/>
          <w:numId w:val="38"/>
        </w:numPr>
        <w:tabs>
          <w:tab w:val="left" w:pos="2059"/>
        </w:tabs>
        <w:ind w:left="2058"/>
        <w:jc w:val="left"/>
        <w:rPr>
          <w:rFonts w:ascii="Times New Roman"/>
          <w:i/>
          <w:sz w:val="24"/>
        </w:rPr>
      </w:pPr>
      <w:r>
        <w:rPr>
          <w:rFonts w:ascii="Times New Roman"/>
          <w:i/>
          <w:color w:val="231F20"/>
          <w:spacing w:val="3"/>
          <w:sz w:val="24"/>
        </w:rPr>
        <w:t>Creating</w:t>
      </w:r>
      <w:r>
        <w:rPr>
          <w:rFonts w:ascii="Times New Roman"/>
          <w:i/>
          <w:color w:val="231F20"/>
          <w:spacing w:val="1"/>
          <w:sz w:val="24"/>
        </w:rPr>
        <w:t xml:space="preserve"> </w:t>
      </w:r>
      <w:r>
        <w:rPr>
          <w:rFonts w:ascii="Times New Roman"/>
          <w:i/>
          <w:color w:val="231F20"/>
          <w:spacing w:val="4"/>
          <w:sz w:val="24"/>
        </w:rPr>
        <w:t>Employment</w:t>
      </w:r>
    </w:p>
    <w:p w:rsidR="000D3991" w:rsidRDefault="000D3991">
      <w:pPr>
        <w:pStyle w:val="BodyText"/>
        <w:spacing w:before="4"/>
        <w:rPr>
          <w:rFonts w:ascii="Times New Roman"/>
          <w:i/>
          <w:sz w:val="39"/>
        </w:rPr>
      </w:pPr>
    </w:p>
    <w:p w:rsidR="000D3991" w:rsidRDefault="00D12952">
      <w:pPr>
        <w:pStyle w:val="BodyText"/>
        <w:spacing w:line="300" w:lineRule="auto"/>
        <w:ind w:left="1818" w:right="509" w:firstLine="720"/>
        <w:jc w:val="both"/>
      </w:pPr>
      <w:r>
        <w:rPr>
          <w:color w:val="231F20"/>
          <w:spacing w:val="2"/>
          <w:w w:val="105"/>
        </w:rPr>
        <w:t xml:space="preserve">The </w:t>
      </w:r>
      <w:r>
        <w:rPr>
          <w:color w:val="231F20"/>
          <w:spacing w:val="3"/>
          <w:w w:val="105"/>
        </w:rPr>
        <w:t xml:space="preserve">tourism industry </w:t>
      </w:r>
      <w:r>
        <w:rPr>
          <w:color w:val="231F20"/>
          <w:spacing w:val="2"/>
          <w:w w:val="105"/>
        </w:rPr>
        <w:t xml:space="preserve">has </w:t>
      </w:r>
      <w:r>
        <w:rPr>
          <w:color w:val="231F20"/>
          <w:spacing w:val="3"/>
          <w:w w:val="105"/>
        </w:rPr>
        <w:t xml:space="preserve">tremendous capacity </w:t>
      </w:r>
      <w:r>
        <w:rPr>
          <w:color w:val="231F20"/>
          <w:w w:val="105"/>
        </w:rPr>
        <w:t xml:space="preserve">to </w:t>
      </w:r>
      <w:r>
        <w:rPr>
          <w:color w:val="231F20"/>
          <w:spacing w:val="3"/>
          <w:w w:val="105"/>
        </w:rPr>
        <w:t>genera</w:t>
      </w:r>
      <w:r>
        <w:rPr>
          <w:color w:val="231F20"/>
          <w:spacing w:val="3"/>
          <w:w w:val="105"/>
        </w:rPr>
        <w:t xml:space="preserve">te </w:t>
      </w:r>
      <w:r>
        <w:rPr>
          <w:color w:val="231F20"/>
          <w:spacing w:val="4"/>
          <w:w w:val="105"/>
        </w:rPr>
        <w:t xml:space="preserve">both </w:t>
      </w:r>
      <w:r>
        <w:rPr>
          <w:color w:val="231F20"/>
          <w:spacing w:val="3"/>
          <w:w w:val="105"/>
        </w:rPr>
        <w:t xml:space="preserve">direct, indirect </w:t>
      </w:r>
      <w:r>
        <w:rPr>
          <w:color w:val="231F20"/>
          <w:spacing w:val="2"/>
          <w:w w:val="105"/>
        </w:rPr>
        <w:t xml:space="preserve">and </w:t>
      </w:r>
      <w:r>
        <w:rPr>
          <w:color w:val="231F20"/>
          <w:spacing w:val="3"/>
          <w:w w:val="105"/>
        </w:rPr>
        <w:t xml:space="preserve">induced employment. </w:t>
      </w:r>
      <w:r>
        <w:rPr>
          <w:color w:val="231F20"/>
          <w:w w:val="105"/>
        </w:rPr>
        <w:t xml:space="preserve">It is a </w:t>
      </w:r>
      <w:r>
        <w:rPr>
          <w:color w:val="231F20"/>
          <w:spacing w:val="3"/>
          <w:w w:val="105"/>
        </w:rPr>
        <w:t xml:space="preserve">highly labour </w:t>
      </w:r>
      <w:r>
        <w:rPr>
          <w:color w:val="231F20"/>
          <w:spacing w:val="4"/>
          <w:w w:val="105"/>
        </w:rPr>
        <w:t xml:space="preserve">intensive </w:t>
      </w:r>
      <w:r>
        <w:rPr>
          <w:color w:val="231F20"/>
          <w:spacing w:val="3"/>
          <w:w w:val="105"/>
        </w:rPr>
        <w:t xml:space="preserve">industry </w:t>
      </w:r>
      <w:r>
        <w:rPr>
          <w:color w:val="231F20"/>
          <w:spacing w:val="2"/>
          <w:w w:val="105"/>
        </w:rPr>
        <w:t xml:space="preserve">and </w:t>
      </w:r>
      <w:r>
        <w:rPr>
          <w:color w:val="231F20"/>
          <w:spacing w:val="3"/>
          <w:w w:val="105"/>
        </w:rPr>
        <w:t xml:space="preserve">many jobs involve low-skilled work, </w:t>
      </w:r>
      <w:r>
        <w:rPr>
          <w:color w:val="231F20"/>
          <w:w w:val="105"/>
        </w:rPr>
        <w:t xml:space="preserve">it is </w:t>
      </w:r>
      <w:r>
        <w:rPr>
          <w:color w:val="231F20"/>
          <w:spacing w:val="3"/>
          <w:w w:val="105"/>
        </w:rPr>
        <w:t xml:space="preserve">beneficial </w:t>
      </w:r>
      <w:r>
        <w:rPr>
          <w:color w:val="231F20"/>
          <w:w w:val="105"/>
        </w:rPr>
        <w:t xml:space="preserve">to </w:t>
      </w:r>
      <w:r>
        <w:rPr>
          <w:color w:val="231F20"/>
          <w:spacing w:val="4"/>
          <w:w w:val="105"/>
        </w:rPr>
        <w:t xml:space="preserve">the </w:t>
      </w:r>
      <w:r>
        <w:rPr>
          <w:color w:val="231F20"/>
          <w:spacing w:val="3"/>
          <w:w w:val="105"/>
        </w:rPr>
        <w:t xml:space="preserve">vulnerable </w:t>
      </w:r>
      <w:r>
        <w:rPr>
          <w:color w:val="231F20"/>
          <w:spacing w:val="2"/>
          <w:w w:val="105"/>
        </w:rPr>
        <w:t xml:space="preserve">and </w:t>
      </w:r>
      <w:r>
        <w:rPr>
          <w:color w:val="231F20"/>
          <w:spacing w:val="3"/>
          <w:w w:val="105"/>
        </w:rPr>
        <w:t xml:space="preserve">unemployed sectors </w:t>
      </w:r>
      <w:r>
        <w:rPr>
          <w:color w:val="231F20"/>
          <w:w w:val="105"/>
        </w:rPr>
        <w:t xml:space="preserve">of </w:t>
      </w:r>
      <w:r>
        <w:rPr>
          <w:color w:val="231F20"/>
          <w:spacing w:val="2"/>
          <w:w w:val="105"/>
        </w:rPr>
        <w:t xml:space="preserve">the </w:t>
      </w:r>
      <w:r>
        <w:rPr>
          <w:color w:val="231F20"/>
          <w:spacing w:val="3"/>
          <w:w w:val="105"/>
        </w:rPr>
        <w:t xml:space="preserve">local community </w:t>
      </w:r>
      <w:r>
        <w:rPr>
          <w:color w:val="231F20"/>
          <w:w w:val="105"/>
        </w:rPr>
        <w:t xml:space="preserve">as </w:t>
      </w:r>
      <w:r>
        <w:rPr>
          <w:color w:val="231F20"/>
          <w:spacing w:val="4"/>
          <w:w w:val="105"/>
        </w:rPr>
        <w:t>formal</w:t>
      </w:r>
      <w:r>
        <w:rPr>
          <w:color w:val="231F20"/>
          <w:spacing w:val="71"/>
          <w:w w:val="105"/>
        </w:rPr>
        <w:t xml:space="preserve"> </w:t>
      </w:r>
      <w:r>
        <w:rPr>
          <w:color w:val="231F20"/>
          <w:spacing w:val="3"/>
          <w:w w:val="105"/>
        </w:rPr>
        <w:t xml:space="preserve">education </w:t>
      </w:r>
      <w:r>
        <w:rPr>
          <w:color w:val="231F20"/>
          <w:spacing w:val="2"/>
          <w:w w:val="105"/>
        </w:rPr>
        <w:t xml:space="preserve">and </w:t>
      </w:r>
      <w:r>
        <w:rPr>
          <w:color w:val="231F20"/>
          <w:spacing w:val="3"/>
          <w:w w:val="105"/>
        </w:rPr>
        <w:t xml:space="preserve">prior work experience </w:t>
      </w:r>
      <w:r>
        <w:rPr>
          <w:color w:val="231F20"/>
          <w:spacing w:val="2"/>
          <w:w w:val="105"/>
        </w:rPr>
        <w:t xml:space="preserve">are not </w:t>
      </w:r>
      <w:r>
        <w:rPr>
          <w:color w:val="231F20"/>
          <w:spacing w:val="3"/>
          <w:w w:val="105"/>
        </w:rPr>
        <w:t xml:space="preserve">mandatory. Jobs </w:t>
      </w:r>
      <w:r>
        <w:rPr>
          <w:color w:val="231F20"/>
          <w:spacing w:val="4"/>
          <w:w w:val="105"/>
        </w:rPr>
        <w:t xml:space="preserve">created </w:t>
      </w:r>
      <w:r>
        <w:rPr>
          <w:color w:val="231F20"/>
          <w:spacing w:val="3"/>
          <w:w w:val="105"/>
        </w:rPr>
        <w:t xml:space="preserve">through tourism </w:t>
      </w:r>
      <w:r>
        <w:rPr>
          <w:color w:val="231F20"/>
          <w:spacing w:val="2"/>
          <w:w w:val="105"/>
        </w:rPr>
        <w:t xml:space="preserve">are </w:t>
      </w:r>
      <w:r>
        <w:rPr>
          <w:color w:val="231F20"/>
          <w:spacing w:val="3"/>
          <w:w w:val="105"/>
        </w:rPr>
        <w:t xml:space="preserve">spread across many sectors </w:t>
      </w:r>
      <w:r>
        <w:rPr>
          <w:color w:val="231F20"/>
          <w:w w:val="105"/>
        </w:rPr>
        <w:t xml:space="preserve">of </w:t>
      </w:r>
      <w:r>
        <w:rPr>
          <w:color w:val="231F20"/>
          <w:spacing w:val="2"/>
          <w:w w:val="105"/>
        </w:rPr>
        <w:t xml:space="preserve">the </w:t>
      </w:r>
      <w:r>
        <w:rPr>
          <w:color w:val="231F20"/>
          <w:spacing w:val="3"/>
          <w:w w:val="105"/>
        </w:rPr>
        <w:t xml:space="preserve">economy such </w:t>
      </w:r>
      <w:r>
        <w:rPr>
          <w:color w:val="231F20"/>
          <w:spacing w:val="4"/>
          <w:w w:val="105"/>
        </w:rPr>
        <w:t xml:space="preserve">as </w:t>
      </w:r>
      <w:r>
        <w:rPr>
          <w:color w:val="231F20"/>
          <w:spacing w:val="3"/>
          <w:w w:val="105"/>
        </w:rPr>
        <w:t>hospitability</w:t>
      </w:r>
      <w:r>
        <w:rPr>
          <w:color w:val="231F20"/>
          <w:spacing w:val="-10"/>
          <w:w w:val="105"/>
        </w:rPr>
        <w:t xml:space="preserve"> </w:t>
      </w:r>
      <w:r>
        <w:rPr>
          <w:color w:val="231F20"/>
          <w:spacing w:val="3"/>
          <w:w w:val="105"/>
        </w:rPr>
        <w:t>sector,</w:t>
      </w:r>
      <w:r>
        <w:rPr>
          <w:color w:val="231F20"/>
          <w:spacing w:val="-10"/>
          <w:w w:val="105"/>
        </w:rPr>
        <w:t xml:space="preserve"> </w:t>
      </w:r>
      <w:r>
        <w:rPr>
          <w:color w:val="231F20"/>
          <w:spacing w:val="3"/>
          <w:w w:val="105"/>
        </w:rPr>
        <w:t>transport</w:t>
      </w:r>
      <w:r>
        <w:rPr>
          <w:color w:val="231F20"/>
          <w:spacing w:val="-10"/>
          <w:w w:val="105"/>
        </w:rPr>
        <w:t xml:space="preserve"> </w:t>
      </w:r>
      <w:r>
        <w:rPr>
          <w:color w:val="231F20"/>
          <w:spacing w:val="3"/>
          <w:w w:val="105"/>
        </w:rPr>
        <w:t>sector,</w:t>
      </w:r>
      <w:r>
        <w:rPr>
          <w:color w:val="231F20"/>
          <w:spacing w:val="-10"/>
          <w:w w:val="105"/>
        </w:rPr>
        <w:t xml:space="preserve"> </w:t>
      </w:r>
      <w:r>
        <w:rPr>
          <w:color w:val="231F20"/>
          <w:spacing w:val="3"/>
          <w:w w:val="105"/>
        </w:rPr>
        <w:t>retail</w:t>
      </w:r>
      <w:r>
        <w:rPr>
          <w:color w:val="231F20"/>
          <w:spacing w:val="-10"/>
          <w:w w:val="105"/>
        </w:rPr>
        <w:t xml:space="preserve"> </w:t>
      </w:r>
      <w:r>
        <w:rPr>
          <w:color w:val="231F20"/>
          <w:spacing w:val="3"/>
          <w:w w:val="105"/>
        </w:rPr>
        <w:t>sector,</w:t>
      </w:r>
      <w:r>
        <w:rPr>
          <w:color w:val="231F20"/>
          <w:spacing w:val="-10"/>
          <w:w w:val="105"/>
        </w:rPr>
        <w:t xml:space="preserve"> </w:t>
      </w:r>
      <w:r>
        <w:rPr>
          <w:color w:val="231F20"/>
          <w:spacing w:val="3"/>
          <w:w w:val="105"/>
        </w:rPr>
        <w:t>manufacturing</w:t>
      </w:r>
      <w:r>
        <w:rPr>
          <w:color w:val="231F20"/>
          <w:spacing w:val="-10"/>
          <w:w w:val="105"/>
        </w:rPr>
        <w:t xml:space="preserve"> </w:t>
      </w:r>
      <w:r>
        <w:rPr>
          <w:color w:val="231F20"/>
          <w:spacing w:val="4"/>
          <w:w w:val="105"/>
        </w:rPr>
        <w:t xml:space="preserve">sector, </w:t>
      </w:r>
      <w:r>
        <w:rPr>
          <w:color w:val="231F20"/>
          <w:spacing w:val="3"/>
          <w:w w:val="105"/>
        </w:rPr>
        <w:t xml:space="preserve">travel </w:t>
      </w:r>
      <w:r>
        <w:rPr>
          <w:color w:val="231F20"/>
          <w:spacing w:val="2"/>
          <w:w w:val="105"/>
        </w:rPr>
        <w:t xml:space="preserve">and </w:t>
      </w:r>
      <w:r>
        <w:rPr>
          <w:color w:val="231F20"/>
          <w:spacing w:val="3"/>
          <w:w w:val="105"/>
        </w:rPr>
        <w:t>tour operations</w:t>
      </w:r>
      <w:r>
        <w:rPr>
          <w:color w:val="231F20"/>
          <w:spacing w:val="-7"/>
          <w:w w:val="105"/>
        </w:rPr>
        <w:t xml:space="preserve"> </w:t>
      </w:r>
      <w:r>
        <w:rPr>
          <w:color w:val="231F20"/>
          <w:spacing w:val="4"/>
          <w:w w:val="105"/>
        </w:rPr>
        <w:t>etc.</w:t>
      </w:r>
    </w:p>
    <w:p w:rsidR="000D3991" w:rsidRDefault="000D3991">
      <w:pPr>
        <w:pStyle w:val="BodyText"/>
        <w:spacing w:before="4"/>
        <w:rPr>
          <w:sz w:val="29"/>
        </w:rPr>
      </w:pPr>
    </w:p>
    <w:p w:rsidR="000D3991" w:rsidRDefault="00D12952" w:rsidP="00D12952">
      <w:pPr>
        <w:pStyle w:val="ListParagraph"/>
        <w:numPr>
          <w:ilvl w:val="0"/>
          <w:numId w:val="38"/>
        </w:numPr>
        <w:tabs>
          <w:tab w:val="left" w:pos="2059"/>
        </w:tabs>
        <w:ind w:left="2058"/>
        <w:jc w:val="left"/>
        <w:rPr>
          <w:rFonts w:ascii="Times New Roman"/>
          <w:i/>
          <w:sz w:val="24"/>
        </w:rPr>
      </w:pPr>
      <w:r>
        <w:rPr>
          <w:rFonts w:ascii="Times New Roman"/>
          <w:i/>
          <w:color w:val="231F20"/>
          <w:spacing w:val="3"/>
          <w:sz w:val="24"/>
        </w:rPr>
        <w:t xml:space="preserve">Source </w:t>
      </w:r>
      <w:r>
        <w:rPr>
          <w:rFonts w:ascii="Times New Roman"/>
          <w:i/>
          <w:color w:val="231F20"/>
          <w:sz w:val="24"/>
        </w:rPr>
        <w:t xml:space="preserve">of </w:t>
      </w:r>
      <w:r>
        <w:rPr>
          <w:rFonts w:ascii="Times New Roman"/>
          <w:i/>
          <w:color w:val="231F20"/>
          <w:spacing w:val="3"/>
          <w:sz w:val="24"/>
        </w:rPr>
        <w:t>Foreign Exchange</w:t>
      </w:r>
      <w:r>
        <w:rPr>
          <w:rFonts w:ascii="Times New Roman"/>
          <w:i/>
          <w:color w:val="231F20"/>
          <w:spacing w:val="-1"/>
          <w:sz w:val="24"/>
        </w:rPr>
        <w:t xml:space="preserve"> </w:t>
      </w:r>
      <w:r>
        <w:rPr>
          <w:rFonts w:ascii="Times New Roman"/>
          <w:i/>
          <w:color w:val="231F20"/>
          <w:spacing w:val="4"/>
          <w:sz w:val="24"/>
        </w:rPr>
        <w:t>Earnings</w:t>
      </w:r>
    </w:p>
    <w:p w:rsidR="000D3991" w:rsidRDefault="000D3991">
      <w:pPr>
        <w:pStyle w:val="BodyText"/>
        <w:spacing w:before="3"/>
        <w:rPr>
          <w:rFonts w:ascii="Times New Roman"/>
          <w:i/>
          <w:sz w:val="39"/>
        </w:rPr>
      </w:pPr>
    </w:p>
    <w:p w:rsidR="000D3991" w:rsidRDefault="00D12952">
      <w:pPr>
        <w:pStyle w:val="BodyText"/>
        <w:spacing w:before="1" w:line="300" w:lineRule="auto"/>
        <w:ind w:left="1818" w:right="509" w:firstLine="720"/>
        <w:jc w:val="both"/>
      </w:pPr>
      <w:r>
        <w:rPr>
          <w:color w:val="231F20"/>
          <w:spacing w:val="3"/>
          <w:w w:val="105"/>
        </w:rPr>
        <w:t xml:space="preserve">Tourism </w:t>
      </w:r>
      <w:r>
        <w:rPr>
          <w:color w:val="231F20"/>
          <w:w w:val="105"/>
        </w:rPr>
        <w:t xml:space="preserve">is an </w:t>
      </w:r>
      <w:r>
        <w:rPr>
          <w:color w:val="231F20"/>
          <w:spacing w:val="3"/>
          <w:w w:val="105"/>
        </w:rPr>
        <w:t xml:space="preserve">important source </w:t>
      </w:r>
      <w:r>
        <w:rPr>
          <w:color w:val="231F20"/>
          <w:w w:val="105"/>
        </w:rPr>
        <w:t xml:space="preserve">of  </w:t>
      </w:r>
      <w:r>
        <w:rPr>
          <w:color w:val="231F20"/>
          <w:spacing w:val="3"/>
          <w:w w:val="105"/>
        </w:rPr>
        <w:t xml:space="preserve">foreign exchange </w:t>
      </w:r>
      <w:r>
        <w:rPr>
          <w:color w:val="231F20"/>
          <w:spacing w:val="4"/>
          <w:w w:val="105"/>
        </w:rPr>
        <w:t xml:space="preserve">earnings </w:t>
      </w:r>
      <w:r>
        <w:rPr>
          <w:color w:val="231F20"/>
          <w:spacing w:val="71"/>
          <w:w w:val="105"/>
        </w:rPr>
        <w:t xml:space="preserve"> </w:t>
      </w:r>
      <w:r>
        <w:rPr>
          <w:color w:val="231F20"/>
          <w:w w:val="105"/>
        </w:rPr>
        <w:t xml:space="preserve">in </w:t>
      </w:r>
      <w:r>
        <w:rPr>
          <w:color w:val="231F20"/>
          <w:spacing w:val="3"/>
          <w:w w:val="105"/>
        </w:rPr>
        <w:t xml:space="preserve">India. This </w:t>
      </w:r>
      <w:r>
        <w:rPr>
          <w:color w:val="231F20"/>
          <w:spacing w:val="2"/>
          <w:w w:val="105"/>
        </w:rPr>
        <w:t xml:space="preserve">has </w:t>
      </w:r>
      <w:r>
        <w:rPr>
          <w:color w:val="231F20"/>
          <w:spacing w:val="3"/>
          <w:w w:val="105"/>
        </w:rPr>
        <w:t xml:space="preserve">favourable impact </w:t>
      </w:r>
      <w:r>
        <w:rPr>
          <w:color w:val="231F20"/>
          <w:w w:val="105"/>
        </w:rPr>
        <w:t xml:space="preserve">on </w:t>
      </w:r>
      <w:r>
        <w:rPr>
          <w:color w:val="231F20"/>
          <w:spacing w:val="2"/>
          <w:w w:val="105"/>
        </w:rPr>
        <w:t xml:space="preserve">the </w:t>
      </w:r>
      <w:r>
        <w:rPr>
          <w:color w:val="231F20"/>
          <w:spacing w:val="3"/>
          <w:w w:val="105"/>
        </w:rPr>
        <w:t xml:space="preserve">balance </w:t>
      </w:r>
      <w:r>
        <w:rPr>
          <w:color w:val="231F20"/>
          <w:w w:val="105"/>
        </w:rPr>
        <w:t xml:space="preserve">of </w:t>
      </w:r>
      <w:r>
        <w:rPr>
          <w:color w:val="231F20"/>
          <w:spacing w:val="3"/>
          <w:w w:val="105"/>
        </w:rPr>
        <w:t xml:space="preserve">payment </w:t>
      </w:r>
      <w:r>
        <w:rPr>
          <w:color w:val="231F20"/>
          <w:w w:val="105"/>
        </w:rPr>
        <w:t xml:space="preserve">of </w:t>
      </w:r>
      <w:r>
        <w:rPr>
          <w:color w:val="231F20"/>
          <w:spacing w:val="4"/>
          <w:w w:val="105"/>
        </w:rPr>
        <w:t xml:space="preserve">the </w:t>
      </w:r>
      <w:r>
        <w:rPr>
          <w:color w:val="231F20"/>
          <w:spacing w:val="3"/>
          <w:w w:val="105"/>
        </w:rPr>
        <w:t>country.</w:t>
      </w:r>
      <w:r>
        <w:rPr>
          <w:color w:val="231F20"/>
          <w:spacing w:val="-24"/>
          <w:w w:val="105"/>
        </w:rPr>
        <w:t xml:space="preserve"> </w:t>
      </w:r>
      <w:r>
        <w:rPr>
          <w:color w:val="231F20"/>
          <w:w w:val="105"/>
        </w:rPr>
        <w:t>In</w:t>
      </w:r>
      <w:r>
        <w:rPr>
          <w:color w:val="231F20"/>
          <w:spacing w:val="-24"/>
          <w:w w:val="105"/>
        </w:rPr>
        <w:t xml:space="preserve"> </w:t>
      </w:r>
      <w:r>
        <w:rPr>
          <w:color w:val="231F20"/>
          <w:spacing w:val="3"/>
          <w:w w:val="105"/>
        </w:rPr>
        <w:t>2011,</w:t>
      </w:r>
      <w:r>
        <w:rPr>
          <w:color w:val="231F20"/>
          <w:spacing w:val="-24"/>
          <w:w w:val="105"/>
        </w:rPr>
        <w:t xml:space="preserve"> </w:t>
      </w:r>
      <w:r>
        <w:rPr>
          <w:color w:val="231F20"/>
          <w:spacing w:val="3"/>
          <w:w w:val="105"/>
        </w:rPr>
        <w:t>there</w:t>
      </w:r>
      <w:r>
        <w:rPr>
          <w:color w:val="231F20"/>
          <w:spacing w:val="-23"/>
          <w:w w:val="105"/>
        </w:rPr>
        <w:t xml:space="preserve"> </w:t>
      </w:r>
      <w:r>
        <w:rPr>
          <w:color w:val="231F20"/>
          <w:spacing w:val="3"/>
          <w:w w:val="105"/>
        </w:rPr>
        <w:t>were</w:t>
      </w:r>
      <w:r>
        <w:rPr>
          <w:color w:val="231F20"/>
          <w:spacing w:val="-24"/>
          <w:w w:val="105"/>
        </w:rPr>
        <w:t xml:space="preserve"> </w:t>
      </w:r>
      <w:r>
        <w:rPr>
          <w:color w:val="231F20"/>
          <w:spacing w:val="3"/>
          <w:w w:val="105"/>
        </w:rPr>
        <w:t>over</w:t>
      </w:r>
      <w:r>
        <w:rPr>
          <w:color w:val="231F20"/>
          <w:spacing w:val="-24"/>
          <w:w w:val="105"/>
        </w:rPr>
        <w:t xml:space="preserve"> </w:t>
      </w:r>
      <w:r>
        <w:rPr>
          <w:color w:val="231F20"/>
          <w:spacing w:val="2"/>
          <w:w w:val="105"/>
        </w:rPr>
        <w:t>983</w:t>
      </w:r>
      <w:r>
        <w:rPr>
          <w:color w:val="231F20"/>
          <w:spacing w:val="-24"/>
          <w:w w:val="105"/>
        </w:rPr>
        <w:t xml:space="preserve"> </w:t>
      </w:r>
      <w:r>
        <w:rPr>
          <w:color w:val="231F20"/>
          <w:spacing w:val="3"/>
          <w:w w:val="105"/>
        </w:rPr>
        <w:t>million</w:t>
      </w:r>
      <w:r>
        <w:rPr>
          <w:color w:val="231F20"/>
          <w:spacing w:val="-23"/>
          <w:w w:val="105"/>
        </w:rPr>
        <w:t xml:space="preserve"> </w:t>
      </w:r>
      <w:r>
        <w:rPr>
          <w:color w:val="231F20"/>
          <w:spacing w:val="3"/>
          <w:w w:val="105"/>
        </w:rPr>
        <w:t>international</w:t>
      </w:r>
      <w:r>
        <w:rPr>
          <w:color w:val="231F20"/>
          <w:spacing w:val="-24"/>
          <w:w w:val="105"/>
        </w:rPr>
        <w:t xml:space="preserve"> </w:t>
      </w:r>
      <w:r>
        <w:rPr>
          <w:color w:val="231F20"/>
          <w:spacing w:val="3"/>
          <w:w w:val="105"/>
        </w:rPr>
        <w:t>tourist</w:t>
      </w:r>
      <w:r>
        <w:rPr>
          <w:color w:val="231F20"/>
          <w:spacing w:val="-24"/>
          <w:w w:val="105"/>
        </w:rPr>
        <w:t xml:space="preserve"> </w:t>
      </w:r>
      <w:r>
        <w:rPr>
          <w:color w:val="231F20"/>
          <w:spacing w:val="4"/>
          <w:w w:val="105"/>
        </w:rPr>
        <w:t xml:space="preserve">arrivals </w:t>
      </w:r>
      <w:r>
        <w:rPr>
          <w:color w:val="231F20"/>
          <w:spacing w:val="3"/>
          <w:w w:val="105"/>
        </w:rPr>
        <w:t>worldwide,</w:t>
      </w:r>
      <w:r>
        <w:rPr>
          <w:color w:val="231F20"/>
          <w:spacing w:val="-16"/>
          <w:w w:val="105"/>
        </w:rPr>
        <w:t xml:space="preserve"> </w:t>
      </w:r>
      <w:r>
        <w:rPr>
          <w:color w:val="231F20"/>
          <w:spacing w:val="3"/>
          <w:w w:val="105"/>
        </w:rPr>
        <w:t>representing</w:t>
      </w:r>
      <w:r>
        <w:rPr>
          <w:color w:val="231F20"/>
          <w:spacing w:val="-16"/>
          <w:w w:val="105"/>
        </w:rPr>
        <w:t xml:space="preserve"> </w:t>
      </w:r>
      <w:r>
        <w:rPr>
          <w:color w:val="231F20"/>
          <w:w w:val="105"/>
        </w:rPr>
        <w:t>a</w:t>
      </w:r>
      <w:r>
        <w:rPr>
          <w:color w:val="231F20"/>
          <w:spacing w:val="-16"/>
          <w:w w:val="105"/>
        </w:rPr>
        <w:t xml:space="preserve"> </w:t>
      </w:r>
      <w:r>
        <w:rPr>
          <w:color w:val="231F20"/>
          <w:spacing w:val="3"/>
          <w:w w:val="105"/>
        </w:rPr>
        <w:t>growth</w:t>
      </w:r>
      <w:r>
        <w:rPr>
          <w:color w:val="231F20"/>
          <w:spacing w:val="-16"/>
          <w:w w:val="105"/>
        </w:rPr>
        <w:t xml:space="preserve"> </w:t>
      </w:r>
      <w:r>
        <w:rPr>
          <w:color w:val="231F20"/>
          <w:w w:val="105"/>
        </w:rPr>
        <w:t>of</w:t>
      </w:r>
      <w:r>
        <w:rPr>
          <w:color w:val="231F20"/>
          <w:spacing w:val="-16"/>
          <w:w w:val="105"/>
        </w:rPr>
        <w:t xml:space="preserve"> </w:t>
      </w:r>
      <w:r>
        <w:rPr>
          <w:color w:val="231F20"/>
          <w:spacing w:val="3"/>
          <w:w w:val="105"/>
        </w:rPr>
        <w:t>4.6%</w:t>
      </w:r>
      <w:r>
        <w:rPr>
          <w:color w:val="231F20"/>
          <w:spacing w:val="-16"/>
          <w:w w:val="105"/>
        </w:rPr>
        <w:t xml:space="preserve"> </w:t>
      </w:r>
      <w:r>
        <w:rPr>
          <w:color w:val="231F20"/>
          <w:spacing w:val="3"/>
          <w:w w:val="105"/>
        </w:rPr>
        <w:t>when</w:t>
      </w:r>
      <w:r>
        <w:rPr>
          <w:color w:val="231F20"/>
          <w:spacing w:val="-16"/>
          <w:w w:val="105"/>
        </w:rPr>
        <w:t xml:space="preserve"> </w:t>
      </w:r>
      <w:r>
        <w:rPr>
          <w:color w:val="231F20"/>
          <w:spacing w:val="3"/>
          <w:w w:val="105"/>
        </w:rPr>
        <w:t>compared</w:t>
      </w:r>
      <w:r>
        <w:rPr>
          <w:color w:val="231F20"/>
          <w:spacing w:val="-16"/>
          <w:w w:val="105"/>
        </w:rPr>
        <w:t xml:space="preserve"> </w:t>
      </w:r>
      <w:r>
        <w:rPr>
          <w:color w:val="231F20"/>
          <w:w w:val="105"/>
        </w:rPr>
        <w:t>to</w:t>
      </w:r>
      <w:r>
        <w:rPr>
          <w:color w:val="231F20"/>
          <w:spacing w:val="-16"/>
          <w:w w:val="105"/>
        </w:rPr>
        <w:t xml:space="preserve"> </w:t>
      </w:r>
      <w:r>
        <w:rPr>
          <w:color w:val="231F20"/>
          <w:spacing w:val="2"/>
          <w:w w:val="105"/>
        </w:rPr>
        <w:t>940</w:t>
      </w:r>
      <w:r>
        <w:rPr>
          <w:color w:val="231F20"/>
          <w:spacing w:val="-16"/>
          <w:w w:val="105"/>
        </w:rPr>
        <w:t xml:space="preserve"> </w:t>
      </w:r>
      <w:r>
        <w:rPr>
          <w:color w:val="231F20"/>
          <w:spacing w:val="4"/>
          <w:w w:val="105"/>
        </w:rPr>
        <w:t xml:space="preserve">million </w:t>
      </w:r>
      <w:r>
        <w:rPr>
          <w:color w:val="231F20"/>
          <w:w w:val="105"/>
        </w:rPr>
        <w:t xml:space="preserve">in </w:t>
      </w:r>
      <w:r>
        <w:rPr>
          <w:color w:val="231F20"/>
          <w:spacing w:val="3"/>
          <w:w w:val="105"/>
        </w:rPr>
        <w:t xml:space="preserve">2010. International tourism receipts (the travel item </w:t>
      </w:r>
      <w:r>
        <w:rPr>
          <w:color w:val="231F20"/>
          <w:w w:val="105"/>
        </w:rPr>
        <w:t xml:space="preserve">of </w:t>
      </w:r>
      <w:r>
        <w:rPr>
          <w:color w:val="231F20"/>
          <w:spacing w:val="2"/>
          <w:w w:val="105"/>
        </w:rPr>
        <w:t xml:space="preserve">the </w:t>
      </w:r>
      <w:r>
        <w:rPr>
          <w:color w:val="231F20"/>
          <w:spacing w:val="3"/>
          <w:w w:val="105"/>
        </w:rPr>
        <w:t xml:space="preserve">balance </w:t>
      </w:r>
      <w:r>
        <w:rPr>
          <w:color w:val="231F20"/>
          <w:spacing w:val="4"/>
          <w:w w:val="105"/>
        </w:rPr>
        <w:t xml:space="preserve">of </w:t>
      </w:r>
      <w:r>
        <w:rPr>
          <w:color w:val="231F20"/>
          <w:spacing w:val="3"/>
          <w:w w:val="105"/>
        </w:rPr>
        <w:t>payments)</w:t>
      </w:r>
      <w:r>
        <w:rPr>
          <w:color w:val="231F20"/>
          <w:spacing w:val="-27"/>
          <w:w w:val="105"/>
        </w:rPr>
        <w:t xml:space="preserve"> </w:t>
      </w:r>
      <w:r>
        <w:rPr>
          <w:color w:val="231F20"/>
          <w:spacing w:val="3"/>
          <w:w w:val="105"/>
        </w:rPr>
        <w:t>grew</w:t>
      </w:r>
      <w:r>
        <w:rPr>
          <w:color w:val="231F20"/>
          <w:spacing w:val="-26"/>
          <w:w w:val="105"/>
        </w:rPr>
        <w:t xml:space="preserve"> </w:t>
      </w:r>
      <w:r>
        <w:rPr>
          <w:color w:val="231F20"/>
          <w:w w:val="105"/>
        </w:rPr>
        <w:t>to</w:t>
      </w:r>
      <w:r>
        <w:rPr>
          <w:color w:val="231F20"/>
          <w:spacing w:val="-27"/>
          <w:w w:val="105"/>
        </w:rPr>
        <w:t xml:space="preserve"> </w:t>
      </w:r>
      <w:r>
        <w:rPr>
          <w:color w:val="231F20"/>
          <w:spacing w:val="3"/>
          <w:w w:val="105"/>
        </w:rPr>
        <w:t>US$1.03</w:t>
      </w:r>
      <w:r>
        <w:rPr>
          <w:color w:val="231F20"/>
          <w:spacing w:val="-26"/>
          <w:w w:val="105"/>
        </w:rPr>
        <w:t xml:space="preserve"> </w:t>
      </w:r>
      <w:r>
        <w:rPr>
          <w:color w:val="231F20"/>
          <w:spacing w:val="3"/>
          <w:w w:val="105"/>
        </w:rPr>
        <w:t>trillion</w:t>
      </w:r>
      <w:r>
        <w:rPr>
          <w:color w:val="231F20"/>
          <w:spacing w:val="-26"/>
          <w:w w:val="105"/>
        </w:rPr>
        <w:t xml:space="preserve"> </w:t>
      </w:r>
      <w:r>
        <w:rPr>
          <w:color w:val="231F20"/>
          <w:spacing w:val="3"/>
          <w:w w:val="105"/>
        </w:rPr>
        <w:t>(€740</w:t>
      </w:r>
      <w:r>
        <w:rPr>
          <w:color w:val="231F20"/>
          <w:spacing w:val="-27"/>
          <w:w w:val="105"/>
        </w:rPr>
        <w:t xml:space="preserve"> </w:t>
      </w:r>
      <w:r>
        <w:rPr>
          <w:color w:val="231F20"/>
          <w:spacing w:val="3"/>
          <w:w w:val="105"/>
        </w:rPr>
        <w:t>billion)</w:t>
      </w:r>
      <w:r>
        <w:rPr>
          <w:color w:val="231F20"/>
          <w:spacing w:val="-26"/>
          <w:w w:val="105"/>
        </w:rPr>
        <w:t xml:space="preserve"> </w:t>
      </w:r>
      <w:r>
        <w:rPr>
          <w:color w:val="231F20"/>
          <w:w w:val="105"/>
        </w:rPr>
        <w:t>in</w:t>
      </w:r>
      <w:r>
        <w:rPr>
          <w:color w:val="231F20"/>
          <w:spacing w:val="-26"/>
          <w:w w:val="105"/>
        </w:rPr>
        <w:t xml:space="preserve"> </w:t>
      </w:r>
      <w:r>
        <w:rPr>
          <w:color w:val="231F20"/>
          <w:spacing w:val="3"/>
          <w:w w:val="105"/>
        </w:rPr>
        <w:t>2011,</w:t>
      </w:r>
      <w:r>
        <w:rPr>
          <w:color w:val="231F20"/>
          <w:spacing w:val="-27"/>
          <w:w w:val="105"/>
        </w:rPr>
        <w:t xml:space="preserve"> </w:t>
      </w:r>
      <w:r>
        <w:rPr>
          <w:color w:val="231F20"/>
          <w:spacing w:val="4"/>
          <w:w w:val="105"/>
        </w:rPr>
        <w:t xml:space="preserve">corresponding </w:t>
      </w:r>
      <w:r>
        <w:rPr>
          <w:color w:val="231F20"/>
          <w:w w:val="105"/>
        </w:rPr>
        <w:t xml:space="preserve">to an </w:t>
      </w:r>
      <w:r>
        <w:rPr>
          <w:color w:val="231F20"/>
          <w:spacing w:val="3"/>
          <w:w w:val="105"/>
        </w:rPr>
        <w:t xml:space="preserve">increase </w:t>
      </w:r>
      <w:r>
        <w:rPr>
          <w:color w:val="231F20"/>
          <w:w w:val="105"/>
        </w:rPr>
        <w:t xml:space="preserve">in </w:t>
      </w:r>
      <w:r>
        <w:rPr>
          <w:color w:val="231F20"/>
          <w:spacing w:val="3"/>
          <w:w w:val="105"/>
        </w:rPr>
        <w:t xml:space="preserve">real terms </w:t>
      </w:r>
      <w:r>
        <w:rPr>
          <w:color w:val="231F20"/>
          <w:w w:val="105"/>
        </w:rPr>
        <w:t xml:space="preserve">of </w:t>
      </w:r>
      <w:r>
        <w:rPr>
          <w:color w:val="231F20"/>
          <w:spacing w:val="3"/>
          <w:w w:val="105"/>
        </w:rPr>
        <w:t xml:space="preserve">3.8% from 2010. </w:t>
      </w:r>
      <w:r>
        <w:rPr>
          <w:color w:val="231F20"/>
          <w:spacing w:val="2"/>
          <w:w w:val="105"/>
        </w:rPr>
        <w:t xml:space="preserve">Our </w:t>
      </w:r>
      <w:r>
        <w:rPr>
          <w:color w:val="231F20"/>
          <w:spacing w:val="3"/>
          <w:w w:val="105"/>
        </w:rPr>
        <w:t xml:space="preserve">foreign </w:t>
      </w:r>
      <w:r>
        <w:rPr>
          <w:color w:val="231F20"/>
          <w:spacing w:val="4"/>
          <w:w w:val="105"/>
        </w:rPr>
        <w:t>exchange</w:t>
      </w:r>
      <w:r>
        <w:rPr>
          <w:color w:val="231F20"/>
          <w:spacing w:val="71"/>
          <w:w w:val="105"/>
        </w:rPr>
        <w:t xml:space="preserve"> </w:t>
      </w:r>
      <w:r>
        <w:rPr>
          <w:color w:val="231F20"/>
          <w:spacing w:val="3"/>
          <w:w w:val="105"/>
        </w:rPr>
        <w:t>earnings</w:t>
      </w:r>
      <w:r>
        <w:rPr>
          <w:color w:val="231F20"/>
          <w:spacing w:val="-26"/>
          <w:w w:val="105"/>
        </w:rPr>
        <w:t xml:space="preserve"> </w:t>
      </w:r>
      <w:r>
        <w:rPr>
          <w:color w:val="231F20"/>
          <w:spacing w:val="3"/>
          <w:w w:val="105"/>
        </w:rPr>
        <w:t>from</w:t>
      </w:r>
      <w:r>
        <w:rPr>
          <w:color w:val="231F20"/>
          <w:spacing w:val="-25"/>
          <w:w w:val="105"/>
        </w:rPr>
        <w:t xml:space="preserve"> </w:t>
      </w:r>
      <w:r>
        <w:rPr>
          <w:color w:val="231F20"/>
          <w:spacing w:val="3"/>
          <w:w w:val="105"/>
        </w:rPr>
        <w:t>tourism</w:t>
      </w:r>
      <w:r>
        <w:rPr>
          <w:color w:val="231F20"/>
          <w:spacing w:val="-26"/>
          <w:w w:val="105"/>
        </w:rPr>
        <w:t xml:space="preserve"> </w:t>
      </w:r>
      <w:r>
        <w:rPr>
          <w:color w:val="231F20"/>
          <w:w w:val="105"/>
        </w:rPr>
        <w:t>in</w:t>
      </w:r>
      <w:r>
        <w:rPr>
          <w:color w:val="231F20"/>
          <w:spacing w:val="-25"/>
          <w:w w:val="105"/>
        </w:rPr>
        <w:t xml:space="preserve"> </w:t>
      </w:r>
      <w:r>
        <w:rPr>
          <w:color w:val="231F20"/>
          <w:spacing w:val="3"/>
          <w:w w:val="105"/>
        </w:rPr>
        <w:t>1997</w:t>
      </w:r>
      <w:r>
        <w:rPr>
          <w:color w:val="231F20"/>
          <w:spacing w:val="-26"/>
          <w:w w:val="105"/>
        </w:rPr>
        <w:t xml:space="preserve"> </w:t>
      </w:r>
      <w:r>
        <w:rPr>
          <w:color w:val="231F20"/>
          <w:spacing w:val="2"/>
          <w:w w:val="105"/>
        </w:rPr>
        <w:t>was</w:t>
      </w:r>
      <w:r>
        <w:rPr>
          <w:color w:val="231F20"/>
          <w:spacing w:val="-25"/>
          <w:w w:val="105"/>
        </w:rPr>
        <w:t xml:space="preserve"> </w:t>
      </w:r>
      <w:r>
        <w:rPr>
          <w:color w:val="231F20"/>
          <w:spacing w:val="3"/>
          <w:w w:val="105"/>
        </w:rPr>
        <w:t>only</w:t>
      </w:r>
      <w:r>
        <w:rPr>
          <w:color w:val="231F20"/>
          <w:spacing w:val="-26"/>
          <w:w w:val="105"/>
        </w:rPr>
        <w:t xml:space="preserve"> </w:t>
      </w:r>
      <w:r>
        <w:rPr>
          <w:color w:val="231F20"/>
          <w:spacing w:val="2"/>
          <w:w w:val="105"/>
        </w:rPr>
        <w:t>USD</w:t>
      </w:r>
      <w:r>
        <w:rPr>
          <w:color w:val="231F20"/>
          <w:spacing w:val="-25"/>
          <w:w w:val="105"/>
        </w:rPr>
        <w:t xml:space="preserve"> </w:t>
      </w:r>
      <w:r>
        <w:rPr>
          <w:color w:val="231F20"/>
          <w:spacing w:val="3"/>
          <w:w w:val="105"/>
        </w:rPr>
        <w:t>2889</w:t>
      </w:r>
      <w:r>
        <w:rPr>
          <w:color w:val="231F20"/>
          <w:spacing w:val="-26"/>
          <w:w w:val="105"/>
        </w:rPr>
        <w:t xml:space="preserve"> </w:t>
      </w:r>
      <w:r>
        <w:rPr>
          <w:color w:val="231F20"/>
          <w:spacing w:val="3"/>
          <w:w w:val="105"/>
        </w:rPr>
        <w:t>million</w:t>
      </w:r>
      <w:r>
        <w:rPr>
          <w:color w:val="231F20"/>
          <w:spacing w:val="-25"/>
          <w:w w:val="105"/>
        </w:rPr>
        <w:t xml:space="preserve"> </w:t>
      </w:r>
      <w:r>
        <w:rPr>
          <w:color w:val="231F20"/>
          <w:spacing w:val="2"/>
          <w:w w:val="105"/>
        </w:rPr>
        <w:t>and</w:t>
      </w:r>
      <w:r>
        <w:rPr>
          <w:color w:val="231F20"/>
          <w:spacing w:val="-26"/>
          <w:w w:val="105"/>
        </w:rPr>
        <w:t xml:space="preserve"> </w:t>
      </w:r>
      <w:r>
        <w:rPr>
          <w:color w:val="231F20"/>
          <w:w w:val="105"/>
        </w:rPr>
        <w:t>by</w:t>
      </w:r>
      <w:r>
        <w:rPr>
          <w:color w:val="231F20"/>
          <w:spacing w:val="-25"/>
          <w:w w:val="105"/>
        </w:rPr>
        <w:t xml:space="preserve"> </w:t>
      </w:r>
      <w:r>
        <w:rPr>
          <w:color w:val="231F20"/>
          <w:spacing w:val="3"/>
          <w:w w:val="105"/>
        </w:rPr>
        <w:t>2011</w:t>
      </w:r>
      <w:r>
        <w:rPr>
          <w:color w:val="231F20"/>
          <w:spacing w:val="-26"/>
          <w:w w:val="105"/>
        </w:rPr>
        <w:t xml:space="preserve"> </w:t>
      </w:r>
      <w:r>
        <w:rPr>
          <w:color w:val="231F20"/>
          <w:spacing w:val="4"/>
          <w:w w:val="105"/>
        </w:rPr>
        <w:t xml:space="preserve">we </w:t>
      </w:r>
      <w:r>
        <w:rPr>
          <w:color w:val="231F20"/>
          <w:spacing w:val="3"/>
          <w:w w:val="105"/>
        </w:rPr>
        <w:t>have</w:t>
      </w:r>
      <w:r>
        <w:rPr>
          <w:color w:val="231F20"/>
          <w:spacing w:val="-9"/>
          <w:w w:val="105"/>
        </w:rPr>
        <w:t xml:space="preserve"> </w:t>
      </w:r>
      <w:r>
        <w:rPr>
          <w:color w:val="231F20"/>
          <w:w w:val="105"/>
        </w:rPr>
        <w:t>a</w:t>
      </w:r>
      <w:r>
        <w:rPr>
          <w:color w:val="231F20"/>
          <w:spacing w:val="-9"/>
          <w:w w:val="105"/>
        </w:rPr>
        <w:t xml:space="preserve"> </w:t>
      </w:r>
      <w:r>
        <w:rPr>
          <w:color w:val="231F20"/>
          <w:spacing w:val="3"/>
          <w:w w:val="105"/>
        </w:rPr>
        <w:t>foreign</w:t>
      </w:r>
      <w:r>
        <w:rPr>
          <w:color w:val="231F20"/>
          <w:spacing w:val="-9"/>
          <w:w w:val="105"/>
        </w:rPr>
        <w:t xml:space="preserve"> </w:t>
      </w:r>
      <w:r>
        <w:rPr>
          <w:color w:val="231F20"/>
          <w:spacing w:val="3"/>
          <w:w w:val="105"/>
        </w:rPr>
        <w:t>exchange</w:t>
      </w:r>
      <w:r>
        <w:rPr>
          <w:color w:val="231F20"/>
          <w:spacing w:val="-9"/>
          <w:w w:val="105"/>
        </w:rPr>
        <w:t xml:space="preserve"> </w:t>
      </w:r>
      <w:r>
        <w:rPr>
          <w:color w:val="231F20"/>
          <w:spacing w:val="3"/>
          <w:w w:val="105"/>
        </w:rPr>
        <w:t>earning</w:t>
      </w:r>
      <w:r>
        <w:rPr>
          <w:color w:val="231F20"/>
          <w:spacing w:val="-9"/>
          <w:w w:val="105"/>
        </w:rPr>
        <w:t xml:space="preserve"> </w:t>
      </w:r>
      <w:r>
        <w:rPr>
          <w:color w:val="231F20"/>
          <w:w w:val="105"/>
        </w:rPr>
        <w:t>of</w:t>
      </w:r>
      <w:r>
        <w:rPr>
          <w:color w:val="231F20"/>
          <w:spacing w:val="-9"/>
          <w:w w:val="105"/>
        </w:rPr>
        <w:t xml:space="preserve"> </w:t>
      </w:r>
      <w:r>
        <w:rPr>
          <w:color w:val="231F20"/>
          <w:spacing w:val="2"/>
          <w:w w:val="105"/>
        </w:rPr>
        <w:t>USD</w:t>
      </w:r>
      <w:r>
        <w:rPr>
          <w:color w:val="231F20"/>
          <w:spacing w:val="-9"/>
          <w:w w:val="105"/>
        </w:rPr>
        <w:t xml:space="preserve"> </w:t>
      </w:r>
      <w:r>
        <w:rPr>
          <w:color w:val="231F20"/>
          <w:spacing w:val="3"/>
          <w:w w:val="105"/>
        </w:rPr>
        <w:t>16564</w:t>
      </w:r>
      <w:r>
        <w:rPr>
          <w:color w:val="231F20"/>
          <w:spacing w:val="-9"/>
          <w:w w:val="105"/>
        </w:rPr>
        <w:t xml:space="preserve"> </w:t>
      </w:r>
      <w:r>
        <w:rPr>
          <w:color w:val="231F20"/>
          <w:spacing w:val="3"/>
          <w:w w:val="105"/>
        </w:rPr>
        <w:t>million</w:t>
      </w:r>
      <w:r>
        <w:rPr>
          <w:color w:val="231F20"/>
          <w:spacing w:val="-9"/>
          <w:w w:val="105"/>
        </w:rPr>
        <w:t xml:space="preserve"> </w:t>
      </w:r>
      <w:r>
        <w:rPr>
          <w:color w:val="231F20"/>
          <w:spacing w:val="3"/>
          <w:w w:val="105"/>
        </w:rPr>
        <w:t>tourism</w:t>
      </w:r>
      <w:r>
        <w:rPr>
          <w:color w:val="231F20"/>
          <w:spacing w:val="-9"/>
          <w:w w:val="105"/>
        </w:rPr>
        <w:t xml:space="preserve"> </w:t>
      </w:r>
      <w:r>
        <w:rPr>
          <w:color w:val="231F20"/>
          <w:spacing w:val="4"/>
          <w:w w:val="105"/>
        </w:rPr>
        <w:t xml:space="preserve">business </w:t>
      </w:r>
      <w:r>
        <w:rPr>
          <w:color w:val="231F20"/>
          <w:spacing w:val="2"/>
          <w:w w:val="105"/>
        </w:rPr>
        <w:t xml:space="preserve">and </w:t>
      </w:r>
      <w:r>
        <w:rPr>
          <w:color w:val="231F20"/>
          <w:spacing w:val="3"/>
          <w:w w:val="105"/>
        </w:rPr>
        <w:t xml:space="preserve">that </w:t>
      </w:r>
      <w:r>
        <w:rPr>
          <w:color w:val="231F20"/>
          <w:w w:val="105"/>
        </w:rPr>
        <w:t xml:space="preserve">is </w:t>
      </w:r>
      <w:r>
        <w:rPr>
          <w:color w:val="231F20"/>
          <w:spacing w:val="3"/>
          <w:w w:val="105"/>
        </w:rPr>
        <w:t xml:space="preserve">expected </w:t>
      </w:r>
      <w:r>
        <w:rPr>
          <w:color w:val="231F20"/>
          <w:w w:val="105"/>
        </w:rPr>
        <w:t xml:space="preserve">to </w:t>
      </w:r>
      <w:r>
        <w:rPr>
          <w:color w:val="231F20"/>
          <w:spacing w:val="3"/>
          <w:w w:val="105"/>
        </w:rPr>
        <w:t xml:space="preserve">increase </w:t>
      </w:r>
      <w:r>
        <w:rPr>
          <w:color w:val="231F20"/>
          <w:w w:val="105"/>
        </w:rPr>
        <w:t xml:space="preserve">to </w:t>
      </w:r>
      <w:r>
        <w:rPr>
          <w:color w:val="231F20"/>
          <w:spacing w:val="3"/>
          <w:w w:val="105"/>
        </w:rPr>
        <w:t xml:space="preserve">US$375.5 billion </w:t>
      </w:r>
      <w:r>
        <w:rPr>
          <w:color w:val="231F20"/>
          <w:w w:val="105"/>
        </w:rPr>
        <w:t xml:space="preserve">by </w:t>
      </w:r>
      <w:r>
        <w:rPr>
          <w:color w:val="231F20"/>
          <w:spacing w:val="3"/>
          <w:w w:val="105"/>
        </w:rPr>
        <w:t xml:space="preserve">2018 </w:t>
      </w:r>
      <w:r>
        <w:rPr>
          <w:color w:val="231F20"/>
          <w:w w:val="105"/>
        </w:rPr>
        <w:t xml:space="preserve">at a </w:t>
      </w:r>
      <w:r>
        <w:rPr>
          <w:color w:val="231F20"/>
          <w:spacing w:val="4"/>
          <w:w w:val="105"/>
        </w:rPr>
        <w:t>9.4%</w:t>
      </w:r>
      <w:r>
        <w:rPr>
          <w:color w:val="231F20"/>
          <w:spacing w:val="71"/>
          <w:w w:val="105"/>
        </w:rPr>
        <w:t xml:space="preserve"> </w:t>
      </w:r>
      <w:r>
        <w:rPr>
          <w:color w:val="231F20"/>
          <w:spacing w:val="3"/>
          <w:w w:val="105"/>
        </w:rPr>
        <w:t>annual growth</w:t>
      </w:r>
      <w:r>
        <w:rPr>
          <w:color w:val="231F20"/>
          <w:spacing w:val="-2"/>
          <w:w w:val="105"/>
        </w:rPr>
        <w:t xml:space="preserve"> </w:t>
      </w:r>
      <w:r>
        <w:rPr>
          <w:color w:val="231F20"/>
          <w:spacing w:val="4"/>
          <w:w w:val="105"/>
        </w:rPr>
        <w:t>rate.</w:t>
      </w:r>
    </w:p>
    <w:p w:rsidR="000D3991" w:rsidRDefault="000D3991">
      <w:pPr>
        <w:pStyle w:val="BodyText"/>
        <w:spacing w:before="3"/>
        <w:rPr>
          <w:sz w:val="29"/>
        </w:rPr>
      </w:pPr>
    </w:p>
    <w:p w:rsidR="000D3991" w:rsidRDefault="00D12952" w:rsidP="00D12952">
      <w:pPr>
        <w:pStyle w:val="ListParagraph"/>
        <w:numPr>
          <w:ilvl w:val="0"/>
          <w:numId w:val="38"/>
        </w:numPr>
        <w:tabs>
          <w:tab w:val="left" w:pos="2059"/>
        </w:tabs>
        <w:spacing w:before="1"/>
        <w:ind w:left="2058"/>
        <w:jc w:val="left"/>
        <w:rPr>
          <w:rFonts w:ascii="Times New Roman"/>
          <w:i/>
          <w:sz w:val="24"/>
        </w:rPr>
      </w:pPr>
      <w:r>
        <w:rPr>
          <w:rFonts w:ascii="Times New Roman"/>
          <w:i/>
          <w:color w:val="231F20"/>
          <w:spacing w:val="3"/>
          <w:sz w:val="24"/>
        </w:rPr>
        <w:t xml:space="preserve">Developing </w:t>
      </w:r>
      <w:r>
        <w:rPr>
          <w:rFonts w:ascii="Times New Roman"/>
          <w:i/>
          <w:color w:val="231F20"/>
          <w:spacing w:val="4"/>
          <w:sz w:val="24"/>
        </w:rPr>
        <w:t>Infrastructure</w:t>
      </w:r>
    </w:p>
    <w:p w:rsidR="000D3991" w:rsidRDefault="000D3991">
      <w:pPr>
        <w:pStyle w:val="BodyText"/>
        <w:spacing w:before="3"/>
        <w:rPr>
          <w:rFonts w:ascii="Times New Roman"/>
          <w:i/>
          <w:sz w:val="39"/>
        </w:rPr>
      </w:pPr>
    </w:p>
    <w:p w:rsidR="000D3991" w:rsidRDefault="00D12952">
      <w:pPr>
        <w:pStyle w:val="BodyText"/>
        <w:spacing w:line="300" w:lineRule="auto"/>
        <w:ind w:left="1818" w:right="509" w:firstLine="720"/>
        <w:jc w:val="both"/>
      </w:pPr>
      <w:r>
        <w:rPr>
          <w:color w:val="231F20"/>
          <w:spacing w:val="3"/>
          <w:w w:val="105"/>
        </w:rPr>
        <w:t xml:space="preserve">Tourism tends </w:t>
      </w:r>
      <w:r>
        <w:rPr>
          <w:color w:val="231F20"/>
          <w:w w:val="105"/>
        </w:rPr>
        <w:t xml:space="preserve">to </w:t>
      </w:r>
      <w:r>
        <w:rPr>
          <w:color w:val="231F20"/>
          <w:spacing w:val="3"/>
          <w:w w:val="105"/>
        </w:rPr>
        <w:t xml:space="preserve">encourage </w:t>
      </w:r>
      <w:r>
        <w:rPr>
          <w:color w:val="231F20"/>
          <w:spacing w:val="2"/>
          <w:w w:val="105"/>
        </w:rPr>
        <w:t xml:space="preserve">the </w:t>
      </w:r>
      <w:r>
        <w:rPr>
          <w:color w:val="231F20"/>
          <w:spacing w:val="3"/>
          <w:w w:val="105"/>
        </w:rPr>
        <w:t xml:space="preserve">development </w:t>
      </w:r>
      <w:r>
        <w:rPr>
          <w:color w:val="231F20"/>
          <w:w w:val="105"/>
        </w:rPr>
        <w:t xml:space="preserve">of </w:t>
      </w:r>
      <w:r>
        <w:rPr>
          <w:color w:val="231F20"/>
          <w:spacing w:val="4"/>
          <w:w w:val="105"/>
        </w:rPr>
        <w:t xml:space="preserve">multiple-use </w:t>
      </w:r>
      <w:r>
        <w:rPr>
          <w:color w:val="231F20"/>
          <w:spacing w:val="3"/>
          <w:w w:val="105"/>
        </w:rPr>
        <w:t>infrastructure</w:t>
      </w:r>
      <w:r>
        <w:rPr>
          <w:color w:val="231F20"/>
          <w:spacing w:val="-15"/>
          <w:w w:val="105"/>
        </w:rPr>
        <w:t xml:space="preserve"> </w:t>
      </w:r>
      <w:r>
        <w:rPr>
          <w:color w:val="231F20"/>
          <w:spacing w:val="3"/>
          <w:w w:val="105"/>
        </w:rPr>
        <w:t>that</w:t>
      </w:r>
      <w:r>
        <w:rPr>
          <w:color w:val="231F20"/>
          <w:spacing w:val="-14"/>
          <w:w w:val="105"/>
        </w:rPr>
        <w:t xml:space="preserve"> </w:t>
      </w:r>
      <w:r>
        <w:rPr>
          <w:color w:val="231F20"/>
          <w:spacing w:val="3"/>
          <w:w w:val="105"/>
        </w:rPr>
        <w:t>benefits</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3"/>
          <w:w w:val="105"/>
        </w:rPr>
        <w:t>host</w:t>
      </w:r>
      <w:r>
        <w:rPr>
          <w:color w:val="231F20"/>
          <w:spacing w:val="-15"/>
          <w:w w:val="105"/>
        </w:rPr>
        <w:t xml:space="preserve"> </w:t>
      </w:r>
      <w:r>
        <w:rPr>
          <w:color w:val="231F20"/>
          <w:spacing w:val="3"/>
          <w:w w:val="105"/>
        </w:rPr>
        <w:t>community,</w:t>
      </w:r>
      <w:r>
        <w:rPr>
          <w:color w:val="231F20"/>
          <w:spacing w:val="-14"/>
          <w:w w:val="105"/>
        </w:rPr>
        <w:t xml:space="preserve"> </w:t>
      </w:r>
      <w:r>
        <w:rPr>
          <w:color w:val="231F20"/>
          <w:spacing w:val="3"/>
          <w:w w:val="105"/>
        </w:rPr>
        <w:t>including</w:t>
      </w:r>
      <w:r>
        <w:rPr>
          <w:color w:val="231F20"/>
          <w:spacing w:val="-14"/>
          <w:w w:val="105"/>
        </w:rPr>
        <w:t xml:space="preserve"> </w:t>
      </w:r>
      <w:r>
        <w:rPr>
          <w:color w:val="231F20"/>
          <w:spacing w:val="3"/>
          <w:w w:val="105"/>
        </w:rPr>
        <w:t>various</w:t>
      </w:r>
      <w:r>
        <w:rPr>
          <w:color w:val="231F20"/>
          <w:spacing w:val="-14"/>
          <w:w w:val="105"/>
        </w:rPr>
        <w:t xml:space="preserve"> </w:t>
      </w:r>
      <w:r>
        <w:rPr>
          <w:color w:val="231F20"/>
          <w:spacing w:val="4"/>
          <w:w w:val="105"/>
        </w:rPr>
        <w:t xml:space="preserve">means </w:t>
      </w:r>
      <w:r>
        <w:rPr>
          <w:color w:val="231F20"/>
          <w:w w:val="105"/>
        </w:rPr>
        <w:t xml:space="preserve">of </w:t>
      </w:r>
      <w:r>
        <w:rPr>
          <w:color w:val="231F20"/>
          <w:spacing w:val="3"/>
          <w:w w:val="105"/>
        </w:rPr>
        <w:t xml:space="preserve">transports, health care facilities, </w:t>
      </w:r>
      <w:r>
        <w:rPr>
          <w:color w:val="231F20"/>
          <w:spacing w:val="2"/>
          <w:w w:val="105"/>
        </w:rPr>
        <w:t xml:space="preserve">and </w:t>
      </w:r>
      <w:r>
        <w:rPr>
          <w:color w:val="231F20"/>
          <w:spacing w:val="3"/>
          <w:w w:val="105"/>
        </w:rPr>
        <w:t xml:space="preserve">sports centers, </w:t>
      </w:r>
      <w:r>
        <w:rPr>
          <w:color w:val="231F20"/>
          <w:w w:val="105"/>
        </w:rPr>
        <w:t xml:space="preserve">in </w:t>
      </w:r>
      <w:r>
        <w:rPr>
          <w:color w:val="231F20"/>
          <w:spacing w:val="3"/>
          <w:w w:val="105"/>
        </w:rPr>
        <w:t xml:space="preserve">addition </w:t>
      </w:r>
      <w:r>
        <w:rPr>
          <w:color w:val="231F20"/>
          <w:spacing w:val="4"/>
          <w:w w:val="105"/>
        </w:rPr>
        <w:t>to</w:t>
      </w:r>
      <w:r>
        <w:rPr>
          <w:color w:val="231F20"/>
          <w:spacing w:val="71"/>
          <w:w w:val="105"/>
        </w:rPr>
        <w:t xml:space="preserve"> </w:t>
      </w:r>
      <w:r>
        <w:rPr>
          <w:color w:val="231F20"/>
          <w:spacing w:val="2"/>
          <w:w w:val="105"/>
        </w:rPr>
        <w:t xml:space="preserve">the </w:t>
      </w:r>
      <w:r>
        <w:rPr>
          <w:color w:val="231F20"/>
          <w:spacing w:val="3"/>
          <w:w w:val="105"/>
        </w:rPr>
        <w:t xml:space="preserve">hotels </w:t>
      </w:r>
      <w:r>
        <w:rPr>
          <w:color w:val="231F20"/>
          <w:spacing w:val="2"/>
          <w:w w:val="105"/>
        </w:rPr>
        <w:t xml:space="preserve">and </w:t>
      </w:r>
      <w:r>
        <w:rPr>
          <w:color w:val="231F20"/>
          <w:spacing w:val="3"/>
          <w:w w:val="105"/>
        </w:rPr>
        <w:t xml:space="preserve">high-end restaurants that cater </w:t>
      </w:r>
      <w:r>
        <w:rPr>
          <w:color w:val="231F20"/>
          <w:w w:val="105"/>
        </w:rPr>
        <w:t xml:space="preserve">to </w:t>
      </w:r>
      <w:r>
        <w:rPr>
          <w:color w:val="231F20"/>
          <w:spacing w:val="3"/>
          <w:w w:val="105"/>
        </w:rPr>
        <w:t xml:space="preserve">foreign visitors. </w:t>
      </w:r>
      <w:r>
        <w:rPr>
          <w:color w:val="231F20"/>
          <w:spacing w:val="4"/>
          <w:w w:val="105"/>
        </w:rPr>
        <w:t xml:space="preserve">The </w:t>
      </w:r>
      <w:r>
        <w:rPr>
          <w:color w:val="231F20"/>
          <w:spacing w:val="3"/>
          <w:w w:val="105"/>
        </w:rPr>
        <w:t xml:space="preserve">development </w:t>
      </w:r>
      <w:r>
        <w:rPr>
          <w:color w:val="231F20"/>
          <w:w w:val="105"/>
        </w:rPr>
        <w:t xml:space="preserve">of </w:t>
      </w:r>
      <w:r>
        <w:rPr>
          <w:color w:val="231F20"/>
          <w:spacing w:val="3"/>
          <w:w w:val="105"/>
        </w:rPr>
        <w:t xml:space="preserve">infrastructure </w:t>
      </w:r>
      <w:r>
        <w:rPr>
          <w:color w:val="231F20"/>
          <w:spacing w:val="2"/>
          <w:w w:val="105"/>
        </w:rPr>
        <w:t xml:space="preserve">has </w:t>
      </w:r>
      <w:r>
        <w:rPr>
          <w:color w:val="231F20"/>
          <w:w w:val="105"/>
        </w:rPr>
        <w:t xml:space="preserve">in </w:t>
      </w:r>
      <w:r>
        <w:rPr>
          <w:color w:val="231F20"/>
          <w:spacing w:val="3"/>
          <w:w w:val="105"/>
        </w:rPr>
        <w:t xml:space="preserve">turn induced </w:t>
      </w:r>
      <w:r>
        <w:rPr>
          <w:color w:val="231F20"/>
          <w:spacing w:val="2"/>
          <w:w w:val="105"/>
        </w:rPr>
        <w:t xml:space="preserve">the </w:t>
      </w:r>
      <w:r>
        <w:rPr>
          <w:color w:val="231F20"/>
          <w:spacing w:val="3"/>
          <w:w w:val="105"/>
        </w:rPr>
        <w:t xml:space="preserve">development </w:t>
      </w:r>
      <w:r>
        <w:rPr>
          <w:color w:val="231F20"/>
          <w:spacing w:val="4"/>
          <w:w w:val="105"/>
        </w:rPr>
        <w:t xml:space="preserve">of </w:t>
      </w:r>
      <w:r>
        <w:rPr>
          <w:color w:val="231F20"/>
          <w:spacing w:val="3"/>
          <w:w w:val="105"/>
        </w:rPr>
        <w:t>other directly productive</w:t>
      </w:r>
      <w:r>
        <w:rPr>
          <w:color w:val="231F20"/>
          <w:spacing w:val="-9"/>
          <w:w w:val="105"/>
        </w:rPr>
        <w:t xml:space="preserve"> </w:t>
      </w:r>
      <w:r>
        <w:rPr>
          <w:color w:val="231F20"/>
          <w:spacing w:val="4"/>
          <w:w w:val="105"/>
        </w:rPr>
        <w:t>activities.</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rsidP="00D12952">
      <w:pPr>
        <w:pStyle w:val="ListParagraph"/>
        <w:numPr>
          <w:ilvl w:val="0"/>
          <w:numId w:val="38"/>
        </w:numPr>
        <w:tabs>
          <w:tab w:val="left" w:pos="358"/>
        </w:tabs>
        <w:spacing w:before="114"/>
        <w:jc w:val="left"/>
        <w:rPr>
          <w:rFonts w:ascii="Times New Roman"/>
          <w:i/>
          <w:sz w:val="24"/>
        </w:rPr>
      </w:pPr>
      <w:r w:rsidRPr="000D3991">
        <w:lastRenderedPageBreak/>
        <w:pict>
          <v:line id="_x0000_s1251" style="position:absolute;left:0;text-align:left;z-index:15784448;mso-position-horizontal-relative:page;mso-position-vertical-relative:page" from="445.05pt,69.45pt" to="445.05pt,771pt" strokecolor="#d7d9da" strokeweight="5pt">
            <w10:wrap anchorx="page" anchory="page"/>
          </v:line>
        </w:pict>
      </w:r>
      <w:r w:rsidR="00D12952">
        <w:rPr>
          <w:rFonts w:ascii="Times New Roman"/>
          <w:i/>
          <w:color w:val="231F20"/>
          <w:spacing w:val="3"/>
          <w:sz w:val="24"/>
        </w:rPr>
        <w:t xml:space="preserve">Multiplier </w:t>
      </w:r>
      <w:r w:rsidR="00D12952">
        <w:rPr>
          <w:rFonts w:ascii="Times New Roman"/>
          <w:i/>
          <w:color w:val="231F20"/>
          <w:spacing w:val="4"/>
          <w:sz w:val="24"/>
        </w:rPr>
        <w:t>Effect</w:t>
      </w:r>
    </w:p>
    <w:p w:rsidR="000D3991" w:rsidRDefault="000D3991">
      <w:pPr>
        <w:pStyle w:val="BodyText"/>
        <w:spacing w:before="4"/>
        <w:rPr>
          <w:rFonts w:ascii="Times New Roman"/>
          <w:i/>
          <w:sz w:val="39"/>
        </w:rPr>
      </w:pPr>
    </w:p>
    <w:p w:rsidR="000D3991" w:rsidRDefault="00D12952">
      <w:pPr>
        <w:pStyle w:val="BodyText"/>
        <w:spacing w:line="300" w:lineRule="auto"/>
        <w:ind w:left="117" w:right="2210" w:firstLine="720"/>
        <w:jc w:val="both"/>
      </w:pPr>
      <w:r>
        <w:rPr>
          <w:color w:val="231F20"/>
          <w:spacing w:val="2"/>
          <w:w w:val="105"/>
        </w:rPr>
        <w:t>The</w:t>
      </w:r>
      <w:r>
        <w:rPr>
          <w:color w:val="231F20"/>
          <w:spacing w:val="-22"/>
          <w:w w:val="105"/>
        </w:rPr>
        <w:t xml:space="preserve"> </w:t>
      </w:r>
      <w:r>
        <w:rPr>
          <w:color w:val="231F20"/>
          <w:spacing w:val="3"/>
          <w:w w:val="105"/>
        </w:rPr>
        <w:t>effect</w:t>
      </w:r>
      <w:r>
        <w:rPr>
          <w:color w:val="231F20"/>
          <w:spacing w:val="-21"/>
          <w:w w:val="105"/>
        </w:rPr>
        <w:t xml:space="preserve"> </w:t>
      </w:r>
      <w:r>
        <w:rPr>
          <w:color w:val="231F20"/>
          <w:w w:val="105"/>
        </w:rPr>
        <w:t>of</w:t>
      </w:r>
      <w:r>
        <w:rPr>
          <w:color w:val="231F20"/>
          <w:spacing w:val="-21"/>
          <w:w w:val="105"/>
        </w:rPr>
        <w:t xml:space="preserve"> </w:t>
      </w:r>
      <w:r>
        <w:rPr>
          <w:color w:val="231F20"/>
          <w:spacing w:val="2"/>
          <w:w w:val="105"/>
        </w:rPr>
        <w:t>the</w:t>
      </w:r>
      <w:r>
        <w:rPr>
          <w:color w:val="231F20"/>
          <w:spacing w:val="-21"/>
          <w:w w:val="105"/>
        </w:rPr>
        <w:t xml:space="preserve"> </w:t>
      </w:r>
      <w:r>
        <w:rPr>
          <w:color w:val="231F20"/>
          <w:spacing w:val="3"/>
          <w:w w:val="105"/>
        </w:rPr>
        <w:t>flow</w:t>
      </w:r>
      <w:r>
        <w:rPr>
          <w:color w:val="231F20"/>
          <w:spacing w:val="-21"/>
          <w:w w:val="105"/>
        </w:rPr>
        <w:t xml:space="preserve"> </w:t>
      </w:r>
      <w:r>
        <w:rPr>
          <w:color w:val="231F20"/>
          <w:w w:val="105"/>
        </w:rPr>
        <w:t>of</w:t>
      </w:r>
      <w:r>
        <w:rPr>
          <w:color w:val="231F20"/>
          <w:spacing w:val="-22"/>
          <w:w w:val="105"/>
        </w:rPr>
        <w:t xml:space="preserve"> </w:t>
      </w:r>
      <w:r>
        <w:rPr>
          <w:color w:val="231F20"/>
          <w:spacing w:val="3"/>
          <w:w w:val="105"/>
        </w:rPr>
        <w:t>money</w:t>
      </w:r>
      <w:r>
        <w:rPr>
          <w:color w:val="231F20"/>
          <w:spacing w:val="-21"/>
          <w:w w:val="105"/>
        </w:rPr>
        <w:t xml:space="preserve"> </w:t>
      </w:r>
      <w:r>
        <w:rPr>
          <w:color w:val="231F20"/>
          <w:w w:val="105"/>
        </w:rPr>
        <w:t>to</w:t>
      </w:r>
      <w:r>
        <w:rPr>
          <w:color w:val="231F20"/>
          <w:spacing w:val="-21"/>
          <w:w w:val="105"/>
        </w:rPr>
        <w:t xml:space="preserve"> </w:t>
      </w:r>
      <w:r>
        <w:rPr>
          <w:color w:val="231F20"/>
          <w:spacing w:val="3"/>
          <w:w w:val="105"/>
        </w:rPr>
        <w:t>various</w:t>
      </w:r>
      <w:r>
        <w:rPr>
          <w:color w:val="231F20"/>
          <w:spacing w:val="-21"/>
          <w:w w:val="105"/>
        </w:rPr>
        <w:t xml:space="preserve"> </w:t>
      </w:r>
      <w:r>
        <w:rPr>
          <w:color w:val="231F20"/>
          <w:spacing w:val="3"/>
          <w:w w:val="105"/>
        </w:rPr>
        <w:t>sections</w:t>
      </w:r>
      <w:r>
        <w:rPr>
          <w:color w:val="231F20"/>
          <w:spacing w:val="-21"/>
          <w:w w:val="105"/>
        </w:rPr>
        <w:t xml:space="preserve"> </w:t>
      </w:r>
      <w:r>
        <w:rPr>
          <w:color w:val="231F20"/>
          <w:w w:val="105"/>
        </w:rPr>
        <w:t>of</w:t>
      </w:r>
      <w:r>
        <w:rPr>
          <w:color w:val="231F20"/>
          <w:spacing w:val="-21"/>
          <w:w w:val="105"/>
        </w:rPr>
        <w:t xml:space="preserve"> </w:t>
      </w:r>
      <w:r>
        <w:rPr>
          <w:color w:val="231F20"/>
          <w:spacing w:val="3"/>
          <w:w w:val="105"/>
        </w:rPr>
        <w:t>society</w:t>
      </w:r>
      <w:r>
        <w:rPr>
          <w:color w:val="231F20"/>
          <w:spacing w:val="-22"/>
          <w:w w:val="105"/>
        </w:rPr>
        <w:t xml:space="preserve"> </w:t>
      </w:r>
      <w:r>
        <w:rPr>
          <w:color w:val="231F20"/>
          <w:spacing w:val="4"/>
          <w:w w:val="105"/>
        </w:rPr>
        <w:t xml:space="preserve">from </w:t>
      </w:r>
      <w:r>
        <w:rPr>
          <w:color w:val="231F20"/>
          <w:spacing w:val="2"/>
          <w:w w:val="105"/>
        </w:rPr>
        <w:t xml:space="preserve">one </w:t>
      </w:r>
      <w:r>
        <w:rPr>
          <w:color w:val="231F20"/>
          <w:spacing w:val="3"/>
          <w:w w:val="105"/>
        </w:rPr>
        <w:t xml:space="preserve">section </w:t>
      </w:r>
      <w:r>
        <w:rPr>
          <w:color w:val="231F20"/>
          <w:w w:val="105"/>
        </w:rPr>
        <w:t xml:space="preserve">is </w:t>
      </w:r>
      <w:r>
        <w:rPr>
          <w:color w:val="231F20"/>
          <w:spacing w:val="3"/>
          <w:w w:val="105"/>
        </w:rPr>
        <w:t xml:space="preserve">termed </w:t>
      </w:r>
      <w:r>
        <w:rPr>
          <w:color w:val="231F20"/>
          <w:w w:val="105"/>
        </w:rPr>
        <w:t xml:space="preserve">as </w:t>
      </w:r>
      <w:r>
        <w:rPr>
          <w:color w:val="231F20"/>
          <w:spacing w:val="3"/>
          <w:w w:val="105"/>
        </w:rPr>
        <w:t xml:space="preserve">Multiplier Effect Money earned from </w:t>
      </w:r>
      <w:r>
        <w:rPr>
          <w:color w:val="231F20"/>
          <w:spacing w:val="4"/>
          <w:w w:val="105"/>
        </w:rPr>
        <w:t xml:space="preserve">tourism </w:t>
      </w:r>
      <w:r>
        <w:rPr>
          <w:color w:val="231F20"/>
          <w:spacing w:val="3"/>
          <w:w w:val="105"/>
        </w:rPr>
        <w:t xml:space="preserve">activity </w:t>
      </w:r>
      <w:r>
        <w:rPr>
          <w:color w:val="231F20"/>
          <w:w w:val="105"/>
        </w:rPr>
        <w:t xml:space="preserve">is a </w:t>
      </w:r>
      <w:r>
        <w:rPr>
          <w:color w:val="231F20"/>
          <w:spacing w:val="3"/>
          <w:w w:val="105"/>
        </w:rPr>
        <w:t xml:space="preserve">major contributor </w:t>
      </w:r>
      <w:r>
        <w:rPr>
          <w:color w:val="231F20"/>
          <w:w w:val="105"/>
        </w:rPr>
        <w:t xml:space="preserve">to </w:t>
      </w:r>
      <w:r>
        <w:rPr>
          <w:color w:val="231F20"/>
          <w:spacing w:val="2"/>
          <w:w w:val="105"/>
        </w:rPr>
        <w:t xml:space="preserve">the </w:t>
      </w:r>
      <w:r>
        <w:rPr>
          <w:color w:val="231F20"/>
          <w:spacing w:val="3"/>
          <w:w w:val="105"/>
        </w:rPr>
        <w:t xml:space="preserve">national income </w:t>
      </w:r>
      <w:r>
        <w:rPr>
          <w:color w:val="231F20"/>
          <w:w w:val="105"/>
        </w:rPr>
        <w:t xml:space="preserve">of a </w:t>
      </w:r>
      <w:r>
        <w:rPr>
          <w:color w:val="231F20"/>
          <w:spacing w:val="4"/>
          <w:w w:val="105"/>
        </w:rPr>
        <w:t xml:space="preserve">country. </w:t>
      </w:r>
      <w:r>
        <w:rPr>
          <w:color w:val="231F20"/>
          <w:spacing w:val="3"/>
          <w:w w:val="105"/>
        </w:rPr>
        <w:t xml:space="preserve">Without considering </w:t>
      </w:r>
      <w:r>
        <w:rPr>
          <w:color w:val="231F20"/>
          <w:spacing w:val="2"/>
          <w:w w:val="105"/>
        </w:rPr>
        <w:t xml:space="preserve">the </w:t>
      </w:r>
      <w:r>
        <w:rPr>
          <w:color w:val="231F20"/>
          <w:spacing w:val="3"/>
          <w:w w:val="105"/>
        </w:rPr>
        <w:t xml:space="preserve">receipts from domestic tourism, </w:t>
      </w:r>
      <w:r>
        <w:rPr>
          <w:color w:val="231F20"/>
          <w:spacing w:val="4"/>
          <w:w w:val="105"/>
        </w:rPr>
        <w:t xml:space="preserve">international </w:t>
      </w:r>
      <w:r>
        <w:rPr>
          <w:color w:val="231F20"/>
          <w:spacing w:val="3"/>
          <w:w w:val="105"/>
        </w:rPr>
        <w:t>tourism</w:t>
      </w:r>
      <w:r>
        <w:rPr>
          <w:color w:val="231F20"/>
          <w:spacing w:val="-6"/>
          <w:w w:val="105"/>
        </w:rPr>
        <w:t xml:space="preserve"> </w:t>
      </w:r>
      <w:r>
        <w:rPr>
          <w:color w:val="231F20"/>
          <w:spacing w:val="3"/>
          <w:w w:val="105"/>
        </w:rPr>
        <w:t>receipts</w:t>
      </w:r>
      <w:r>
        <w:rPr>
          <w:color w:val="231F20"/>
          <w:spacing w:val="-6"/>
          <w:w w:val="105"/>
        </w:rPr>
        <w:t xml:space="preserve"> </w:t>
      </w:r>
      <w:r>
        <w:rPr>
          <w:color w:val="231F20"/>
          <w:spacing w:val="3"/>
          <w:w w:val="105"/>
        </w:rPr>
        <w:t>alone</w:t>
      </w:r>
      <w:r>
        <w:rPr>
          <w:color w:val="231F20"/>
          <w:spacing w:val="-6"/>
          <w:w w:val="105"/>
        </w:rPr>
        <w:t xml:space="preserve"> </w:t>
      </w:r>
      <w:r>
        <w:rPr>
          <w:color w:val="231F20"/>
          <w:spacing w:val="3"/>
          <w:w w:val="105"/>
        </w:rPr>
        <w:t>contribute</w:t>
      </w:r>
      <w:r>
        <w:rPr>
          <w:color w:val="231F20"/>
          <w:spacing w:val="-6"/>
          <w:w w:val="105"/>
        </w:rPr>
        <w:t xml:space="preserve"> </w:t>
      </w:r>
      <w:r>
        <w:rPr>
          <w:color w:val="231F20"/>
          <w:spacing w:val="2"/>
          <w:w w:val="105"/>
        </w:rPr>
        <w:t>vat</w:t>
      </w:r>
      <w:r>
        <w:rPr>
          <w:color w:val="231F20"/>
          <w:spacing w:val="-6"/>
          <w:w w:val="105"/>
        </w:rPr>
        <w:t xml:space="preserve"> </w:t>
      </w:r>
      <w:r>
        <w:rPr>
          <w:color w:val="231F20"/>
          <w:spacing w:val="3"/>
          <w:w w:val="105"/>
        </w:rPr>
        <w:t>amounts.</w:t>
      </w:r>
      <w:r>
        <w:rPr>
          <w:color w:val="231F20"/>
          <w:spacing w:val="-6"/>
          <w:w w:val="105"/>
        </w:rPr>
        <w:t xml:space="preserve"> </w:t>
      </w:r>
      <w:r>
        <w:rPr>
          <w:color w:val="231F20"/>
          <w:spacing w:val="2"/>
          <w:w w:val="105"/>
        </w:rPr>
        <w:t>The</w:t>
      </w:r>
      <w:r>
        <w:rPr>
          <w:color w:val="231F20"/>
          <w:spacing w:val="-6"/>
          <w:w w:val="105"/>
        </w:rPr>
        <w:t xml:space="preserve"> </w:t>
      </w:r>
      <w:r>
        <w:rPr>
          <w:color w:val="231F20"/>
          <w:spacing w:val="3"/>
          <w:w w:val="105"/>
        </w:rPr>
        <w:t>revenue</w:t>
      </w:r>
      <w:r>
        <w:rPr>
          <w:color w:val="231F20"/>
          <w:spacing w:val="-6"/>
          <w:w w:val="105"/>
        </w:rPr>
        <w:t xml:space="preserve"> </w:t>
      </w:r>
      <w:r>
        <w:rPr>
          <w:color w:val="231F20"/>
          <w:spacing w:val="3"/>
          <w:w w:val="105"/>
        </w:rPr>
        <w:t>generated</w:t>
      </w:r>
      <w:r>
        <w:rPr>
          <w:color w:val="231F20"/>
          <w:spacing w:val="-6"/>
          <w:w w:val="105"/>
        </w:rPr>
        <w:t xml:space="preserve"> </w:t>
      </w:r>
      <w:r>
        <w:rPr>
          <w:color w:val="231F20"/>
          <w:spacing w:val="4"/>
          <w:w w:val="105"/>
        </w:rPr>
        <w:t xml:space="preserve">in </w:t>
      </w:r>
      <w:r>
        <w:rPr>
          <w:color w:val="231F20"/>
          <w:spacing w:val="2"/>
          <w:w w:val="105"/>
        </w:rPr>
        <w:t xml:space="preserve">the </w:t>
      </w:r>
      <w:r>
        <w:rPr>
          <w:color w:val="231F20"/>
          <w:spacing w:val="3"/>
          <w:w w:val="105"/>
        </w:rPr>
        <w:t xml:space="preserve">tourism industry keeps </w:t>
      </w:r>
      <w:r>
        <w:rPr>
          <w:color w:val="231F20"/>
          <w:w w:val="105"/>
        </w:rPr>
        <w:t xml:space="preserve">on </w:t>
      </w:r>
      <w:r>
        <w:rPr>
          <w:color w:val="231F20"/>
          <w:spacing w:val="3"/>
          <w:w w:val="105"/>
        </w:rPr>
        <w:t xml:space="preserve">multiplying </w:t>
      </w:r>
      <w:r>
        <w:rPr>
          <w:color w:val="231F20"/>
          <w:w w:val="105"/>
        </w:rPr>
        <w:t xml:space="preserve">as it </w:t>
      </w:r>
      <w:r>
        <w:rPr>
          <w:color w:val="231F20"/>
          <w:spacing w:val="3"/>
          <w:w w:val="105"/>
        </w:rPr>
        <w:t xml:space="preserve">passes through </w:t>
      </w:r>
      <w:r>
        <w:rPr>
          <w:color w:val="231F20"/>
          <w:spacing w:val="4"/>
          <w:w w:val="105"/>
        </w:rPr>
        <w:t xml:space="preserve">different </w:t>
      </w:r>
      <w:r>
        <w:rPr>
          <w:color w:val="231F20"/>
          <w:spacing w:val="3"/>
          <w:w w:val="105"/>
        </w:rPr>
        <w:t xml:space="preserve">sectors </w:t>
      </w:r>
      <w:r>
        <w:rPr>
          <w:color w:val="231F20"/>
          <w:w w:val="105"/>
        </w:rPr>
        <w:t xml:space="preserve">of </w:t>
      </w:r>
      <w:r>
        <w:rPr>
          <w:color w:val="231F20"/>
          <w:spacing w:val="2"/>
          <w:w w:val="105"/>
        </w:rPr>
        <w:t>the</w:t>
      </w:r>
      <w:r>
        <w:rPr>
          <w:color w:val="231F20"/>
          <w:spacing w:val="-3"/>
          <w:w w:val="105"/>
        </w:rPr>
        <w:t xml:space="preserve"> </w:t>
      </w:r>
      <w:r>
        <w:rPr>
          <w:color w:val="231F20"/>
          <w:spacing w:val="4"/>
          <w:w w:val="105"/>
        </w:rPr>
        <w:t>economy.</w:t>
      </w:r>
    </w:p>
    <w:p w:rsidR="000D3991" w:rsidRDefault="000D3991">
      <w:pPr>
        <w:pStyle w:val="BodyText"/>
        <w:spacing w:before="4"/>
        <w:rPr>
          <w:sz w:val="29"/>
        </w:rPr>
      </w:pPr>
    </w:p>
    <w:p w:rsidR="000D3991" w:rsidRDefault="00D12952" w:rsidP="00D12952">
      <w:pPr>
        <w:pStyle w:val="ListParagraph"/>
        <w:numPr>
          <w:ilvl w:val="0"/>
          <w:numId w:val="38"/>
        </w:numPr>
        <w:tabs>
          <w:tab w:val="left" w:pos="358"/>
        </w:tabs>
        <w:jc w:val="left"/>
        <w:rPr>
          <w:rFonts w:ascii="Times New Roman"/>
          <w:i/>
          <w:sz w:val="24"/>
        </w:rPr>
      </w:pPr>
      <w:r>
        <w:rPr>
          <w:rFonts w:ascii="Times New Roman"/>
          <w:i/>
          <w:color w:val="231F20"/>
          <w:spacing w:val="3"/>
          <w:sz w:val="24"/>
        </w:rPr>
        <w:t xml:space="preserve">Contributions </w:t>
      </w:r>
      <w:r>
        <w:rPr>
          <w:rFonts w:ascii="Times New Roman"/>
          <w:i/>
          <w:color w:val="231F20"/>
          <w:sz w:val="24"/>
        </w:rPr>
        <w:t xml:space="preserve">to </w:t>
      </w:r>
      <w:r>
        <w:rPr>
          <w:rFonts w:ascii="Times New Roman"/>
          <w:i/>
          <w:color w:val="231F20"/>
          <w:spacing w:val="3"/>
          <w:sz w:val="24"/>
        </w:rPr>
        <w:t>Government</w:t>
      </w:r>
      <w:r>
        <w:rPr>
          <w:rFonts w:ascii="Times New Roman"/>
          <w:i/>
          <w:color w:val="231F20"/>
          <w:spacing w:val="8"/>
          <w:sz w:val="24"/>
        </w:rPr>
        <w:t xml:space="preserve"> </w:t>
      </w:r>
      <w:r>
        <w:rPr>
          <w:rFonts w:ascii="Times New Roman"/>
          <w:i/>
          <w:color w:val="231F20"/>
          <w:spacing w:val="4"/>
          <w:sz w:val="24"/>
        </w:rPr>
        <w:t>Revenues</w:t>
      </w:r>
    </w:p>
    <w:p w:rsidR="000D3991" w:rsidRDefault="000D3991">
      <w:pPr>
        <w:pStyle w:val="BodyText"/>
        <w:spacing w:before="3"/>
        <w:rPr>
          <w:rFonts w:ascii="Times New Roman"/>
          <w:i/>
          <w:sz w:val="39"/>
        </w:rPr>
      </w:pPr>
    </w:p>
    <w:p w:rsidR="000D3991" w:rsidRDefault="00D12952">
      <w:pPr>
        <w:pStyle w:val="BodyText"/>
        <w:spacing w:before="1" w:line="300" w:lineRule="auto"/>
        <w:ind w:left="117" w:right="2212" w:firstLine="720"/>
        <w:jc w:val="both"/>
      </w:pPr>
      <w:r>
        <w:rPr>
          <w:color w:val="231F20"/>
          <w:spacing w:val="2"/>
          <w:w w:val="105"/>
        </w:rPr>
        <w:t xml:space="preserve">The </w:t>
      </w:r>
      <w:r>
        <w:rPr>
          <w:color w:val="231F20"/>
          <w:spacing w:val="3"/>
          <w:w w:val="105"/>
        </w:rPr>
        <w:t xml:space="preserve">Indian government through </w:t>
      </w:r>
      <w:r>
        <w:rPr>
          <w:color w:val="231F20"/>
          <w:spacing w:val="2"/>
          <w:w w:val="105"/>
        </w:rPr>
        <w:t xml:space="preserve">the </w:t>
      </w:r>
      <w:r>
        <w:rPr>
          <w:color w:val="231F20"/>
          <w:spacing w:val="3"/>
          <w:w w:val="105"/>
        </w:rPr>
        <w:t xml:space="preserve">tourism department </w:t>
      </w:r>
      <w:r>
        <w:rPr>
          <w:color w:val="231F20"/>
          <w:spacing w:val="4"/>
          <w:w w:val="105"/>
        </w:rPr>
        <w:t xml:space="preserve">also </w:t>
      </w:r>
      <w:r>
        <w:rPr>
          <w:color w:val="231F20"/>
          <w:spacing w:val="3"/>
          <w:w w:val="105"/>
        </w:rPr>
        <w:t>collects</w:t>
      </w:r>
      <w:r>
        <w:rPr>
          <w:color w:val="231F20"/>
          <w:spacing w:val="-14"/>
          <w:w w:val="105"/>
        </w:rPr>
        <w:t xml:space="preserve"> </w:t>
      </w:r>
      <w:r>
        <w:rPr>
          <w:color w:val="231F20"/>
          <w:spacing w:val="3"/>
          <w:w w:val="105"/>
        </w:rPr>
        <w:t>money</w:t>
      </w:r>
      <w:r>
        <w:rPr>
          <w:color w:val="231F20"/>
          <w:spacing w:val="-14"/>
          <w:w w:val="105"/>
        </w:rPr>
        <w:t xml:space="preserve"> </w:t>
      </w:r>
      <w:r>
        <w:rPr>
          <w:color w:val="231F20"/>
          <w:w w:val="105"/>
        </w:rPr>
        <w:t>in</w:t>
      </w:r>
      <w:r>
        <w:rPr>
          <w:color w:val="231F20"/>
          <w:spacing w:val="-14"/>
          <w:w w:val="105"/>
        </w:rPr>
        <w:t xml:space="preserve"> </w:t>
      </w:r>
      <w:r>
        <w:rPr>
          <w:color w:val="231F20"/>
          <w:spacing w:val="3"/>
          <w:w w:val="105"/>
        </w:rPr>
        <w:t>more</w:t>
      </w:r>
      <w:r>
        <w:rPr>
          <w:color w:val="231F20"/>
          <w:spacing w:val="-14"/>
          <w:w w:val="105"/>
        </w:rPr>
        <w:t xml:space="preserve"> </w:t>
      </w:r>
      <w:r>
        <w:rPr>
          <w:color w:val="231F20"/>
          <w:spacing w:val="3"/>
          <w:w w:val="105"/>
        </w:rPr>
        <w:t>far-reaching</w:t>
      </w:r>
      <w:r>
        <w:rPr>
          <w:color w:val="231F20"/>
          <w:spacing w:val="-14"/>
          <w:w w:val="105"/>
        </w:rPr>
        <w:t xml:space="preserve"> </w:t>
      </w:r>
      <w:r>
        <w:rPr>
          <w:color w:val="231F20"/>
          <w:spacing w:val="2"/>
          <w:w w:val="105"/>
        </w:rPr>
        <w:t>and</w:t>
      </w:r>
      <w:r>
        <w:rPr>
          <w:color w:val="231F20"/>
          <w:spacing w:val="-14"/>
          <w:w w:val="105"/>
        </w:rPr>
        <w:t xml:space="preserve"> </w:t>
      </w:r>
      <w:r>
        <w:rPr>
          <w:color w:val="231F20"/>
          <w:spacing w:val="3"/>
          <w:w w:val="105"/>
        </w:rPr>
        <w:t>indirect</w:t>
      </w:r>
      <w:r>
        <w:rPr>
          <w:color w:val="231F20"/>
          <w:spacing w:val="-14"/>
          <w:w w:val="105"/>
        </w:rPr>
        <w:t xml:space="preserve"> </w:t>
      </w:r>
      <w:r>
        <w:rPr>
          <w:color w:val="231F20"/>
          <w:spacing w:val="3"/>
          <w:w w:val="105"/>
        </w:rPr>
        <w:t>ways</w:t>
      </w:r>
      <w:r>
        <w:rPr>
          <w:color w:val="231F20"/>
          <w:spacing w:val="-14"/>
          <w:w w:val="105"/>
        </w:rPr>
        <w:t xml:space="preserve"> </w:t>
      </w:r>
      <w:r>
        <w:rPr>
          <w:color w:val="231F20"/>
          <w:spacing w:val="3"/>
          <w:w w:val="105"/>
        </w:rPr>
        <w:t>that</w:t>
      </w:r>
      <w:r>
        <w:rPr>
          <w:color w:val="231F20"/>
          <w:spacing w:val="-14"/>
          <w:w w:val="105"/>
        </w:rPr>
        <w:t xml:space="preserve"> </w:t>
      </w:r>
      <w:r>
        <w:rPr>
          <w:color w:val="231F20"/>
          <w:spacing w:val="2"/>
          <w:w w:val="105"/>
        </w:rPr>
        <w:t>are</w:t>
      </w:r>
      <w:r>
        <w:rPr>
          <w:color w:val="231F20"/>
          <w:spacing w:val="-14"/>
          <w:w w:val="105"/>
        </w:rPr>
        <w:t xml:space="preserve"> </w:t>
      </w:r>
      <w:r>
        <w:rPr>
          <w:color w:val="231F20"/>
          <w:spacing w:val="2"/>
          <w:w w:val="105"/>
        </w:rPr>
        <w:t>not</w:t>
      </w:r>
      <w:r>
        <w:rPr>
          <w:color w:val="231F20"/>
          <w:spacing w:val="-14"/>
          <w:w w:val="105"/>
        </w:rPr>
        <w:t xml:space="preserve"> </w:t>
      </w:r>
      <w:r>
        <w:rPr>
          <w:color w:val="231F20"/>
          <w:spacing w:val="4"/>
          <w:w w:val="105"/>
        </w:rPr>
        <w:t xml:space="preserve">linked </w:t>
      </w:r>
      <w:r>
        <w:rPr>
          <w:color w:val="231F20"/>
          <w:w w:val="105"/>
        </w:rPr>
        <w:t xml:space="preserve">to </w:t>
      </w:r>
      <w:r>
        <w:rPr>
          <w:color w:val="231F20"/>
          <w:spacing w:val="3"/>
          <w:w w:val="105"/>
        </w:rPr>
        <w:t xml:space="preserve">specific parks </w:t>
      </w:r>
      <w:r>
        <w:rPr>
          <w:color w:val="231F20"/>
          <w:w w:val="105"/>
        </w:rPr>
        <w:t xml:space="preserve">or </w:t>
      </w:r>
      <w:r>
        <w:rPr>
          <w:color w:val="231F20"/>
          <w:spacing w:val="3"/>
          <w:w w:val="105"/>
        </w:rPr>
        <w:t xml:space="preserve">conservation areas. User fees, income taxes, </w:t>
      </w:r>
      <w:r>
        <w:rPr>
          <w:color w:val="231F20"/>
          <w:spacing w:val="4"/>
          <w:w w:val="105"/>
        </w:rPr>
        <w:t>taxes</w:t>
      </w:r>
      <w:r>
        <w:rPr>
          <w:color w:val="231F20"/>
          <w:spacing w:val="71"/>
          <w:w w:val="105"/>
        </w:rPr>
        <w:t xml:space="preserve"> </w:t>
      </w:r>
      <w:r>
        <w:rPr>
          <w:color w:val="231F20"/>
          <w:w w:val="105"/>
        </w:rPr>
        <w:t>on</w:t>
      </w:r>
      <w:r>
        <w:rPr>
          <w:color w:val="231F20"/>
          <w:spacing w:val="-4"/>
          <w:w w:val="105"/>
        </w:rPr>
        <w:t xml:space="preserve"> </w:t>
      </w:r>
      <w:r>
        <w:rPr>
          <w:color w:val="231F20"/>
          <w:spacing w:val="3"/>
          <w:w w:val="105"/>
        </w:rPr>
        <w:t>sales</w:t>
      </w:r>
      <w:r>
        <w:rPr>
          <w:color w:val="231F20"/>
          <w:spacing w:val="-3"/>
          <w:w w:val="105"/>
        </w:rPr>
        <w:t xml:space="preserve"> </w:t>
      </w:r>
      <w:r>
        <w:rPr>
          <w:color w:val="231F20"/>
          <w:w w:val="105"/>
        </w:rPr>
        <w:t>or</w:t>
      </w:r>
      <w:r>
        <w:rPr>
          <w:color w:val="231F20"/>
          <w:spacing w:val="-4"/>
          <w:w w:val="105"/>
        </w:rPr>
        <w:t xml:space="preserve"> </w:t>
      </w:r>
      <w:r>
        <w:rPr>
          <w:color w:val="231F20"/>
          <w:spacing w:val="3"/>
          <w:w w:val="105"/>
        </w:rPr>
        <w:t>rental</w:t>
      </w:r>
      <w:r>
        <w:rPr>
          <w:color w:val="231F20"/>
          <w:spacing w:val="-3"/>
          <w:w w:val="105"/>
        </w:rPr>
        <w:t xml:space="preserve"> </w:t>
      </w:r>
      <w:r>
        <w:rPr>
          <w:color w:val="231F20"/>
          <w:w w:val="105"/>
        </w:rPr>
        <w:t>of</w:t>
      </w:r>
      <w:r>
        <w:rPr>
          <w:color w:val="231F20"/>
          <w:spacing w:val="-4"/>
          <w:w w:val="105"/>
        </w:rPr>
        <w:t xml:space="preserve"> </w:t>
      </w:r>
      <w:r>
        <w:rPr>
          <w:color w:val="231F20"/>
          <w:spacing w:val="3"/>
          <w:w w:val="105"/>
        </w:rPr>
        <w:t>recreation</w:t>
      </w:r>
      <w:r>
        <w:rPr>
          <w:color w:val="231F20"/>
          <w:spacing w:val="-3"/>
          <w:w w:val="105"/>
        </w:rPr>
        <w:t xml:space="preserve"> </w:t>
      </w:r>
      <w:r>
        <w:rPr>
          <w:color w:val="231F20"/>
          <w:spacing w:val="3"/>
          <w:w w:val="105"/>
        </w:rPr>
        <w:t>equipment,</w:t>
      </w:r>
      <w:r>
        <w:rPr>
          <w:color w:val="231F20"/>
          <w:spacing w:val="-4"/>
          <w:w w:val="105"/>
        </w:rPr>
        <w:t xml:space="preserve"> </w:t>
      </w:r>
      <w:r>
        <w:rPr>
          <w:color w:val="231F20"/>
          <w:spacing w:val="2"/>
          <w:w w:val="105"/>
        </w:rPr>
        <w:t>and</w:t>
      </w:r>
      <w:r>
        <w:rPr>
          <w:color w:val="231F20"/>
          <w:spacing w:val="-3"/>
          <w:w w:val="105"/>
        </w:rPr>
        <w:t xml:space="preserve"> </w:t>
      </w:r>
      <w:r>
        <w:rPr>
          <w:color w:val="231F20"/>
          <w:spacing w:val="3"/>
          <w:w w:val="105"/>
        </w:rPr>
        <w:t>license</w:t>
      </w:r>
      <w:r>
        <w:rPr>
          <w:color w:val="231F20"/>
          <w:spacing w:val="-3"/>
          <w:w w:val="105"/>
        </w:rPr>
        <w:t xml:space="preserve"> </w:t>
      </w:r>
      <w:r>
        <w:rPr>
          <w:color w:val="231F20"/>
          <w:spacing w:val="3"/>
          <w:w w:val="105"/>
        </w:rPr>
        <w:t>fees</w:t>
      </w:r>
      <w:r>
        <w:rPr>
          <w:color w:val="231F20"/>
          <w:spacing w:val="-4"/>
          <w:w w:val="105"/>
        </w:rPr>
        <w:t xml:space="preserve"> </w:t>
      </w:r>
      <w:r>
        <w:rPr>
          <w:color w:val="231F20"/>
          <w:spacing w:val="2"/>
          <w:w w:val="105"/>
        </w:rPr>
        <w:t>for</w:t>
      </w:r>
      <w:r>
        <w:rPr>
          <w:color w:val="231F20"/>
          <w:spacing w:val="-3"/>
          <w:w w:val="105"/>
        </w:rPr>
        <w:t xml:space="preserve"> </w:t>
      </w:r>
      <w:r>
        <w:rPr>
          <w:color w:val="231F20"/>
          <w:spacing w:val="4"/>
          <w:w w:val="105"/>
        </w:rPr>
        <w:t xml:space="preserve">activities </w:t>
      </w:r>
      <w:r>
        <w:rPr>
          <w:color w:val="231F20"/>
          <w:spacing w:val="3"/>
          <w:w w:val="105"/>
        </w:rPr>
        <w:t xml:space="preserve">such </w:t>
      </w:r>
      <w:r>
        <w:rPr>
          <w:color w:val="231F20"/>
          <w:w w:val="105"/>
        </w:rPr>
        <w:t xml:space="preserve">as </w:t>
      </w:r>
      <w:r>
        <w:rPr>
          <w:color w:val="231F20"/>
          <w:spacing w:val="3"/>
          <w:w w:val="105"/>
        </w:rPr>
        <w:t xml:space="preserve">rafting </w:t>
      </w:r>
      <w:r>
        <w:rPr>
          <w:color w:val="231F20"/>
          <w:spacing w:val="2"/>
          <w:w w:val="105"/>
        </w:rPr>
        <w:t xml:space="preserve">and </w:t>
      </w:r>
      <w:r>
        <w:rPr>
          <w:color w:val="231F20"/>
          <w:spacing w:val="3"/>
          <w:w w:val="105"/>
        </w:rPr>
        <w:t xml:space="preserve">fishing </w:t>
      </w:r>
      <w:r>
        <w:rPr>
          <w:color w:val="231F20"/>
          <w:spacing w:val="2"/>
          <w:w w:val="105"/>
        </w:rPr>
        <w:t xml:space="preserve">can </w:t>
      </w:r>
      <w:r>
        <w:rPr>
          <w:color w:val="231F20"/>
          <w:spacing w:val="3"/>
          <w:w w:val="105"/>
        </w:rPr>
        <w:t xml:space="preserve">provide Governments with </w:t>
      </w:r>
      <w:r>
        <w:rPr>
          <w:color w:val="231F20"/>
          <w:spacing w:val="2"/>
          <w:w w:val="105"/>
        </w:rPr>
        <w:t xml:space="preserve">the </w:t>
      </w:r>
      <w:r>
        <w:rPr>
          <w:color w:val="231F20"/>
          <w:spacing w:val="4"/>
          <w:w w:val="105"/>
        </w:rPr>
        <w:t xml:space="preserve">funds </w:t>
      </w:r>
      <w:r>
        <w:rPr>
          <w:color w:val="231F20"/>
          <w:spacing w:val="3"/>
          <w:w w:val="105"/>
        </w:rPr>
        <w:t xml:space="preserve">needed </w:t>
      </w:r>
      <w:r>
        <w:rPr>
          <w:color w:val="231F20"/>
          <w:w w:val="105"/>
        </w:rPr>
        <w:t xml:space="preserve">to </w:t>
      </w:r>
      <w:r>
        <w:rPr>
          <w:color w:val="231F20"/>
          <w:spacing w:val="3"/>
          <w:w w:val="105"/>
        </w:rPr>
        <w:t xml:space="preserve">manage natural resources. Such funds </w:t>
      </w:r>
      <w:r>
        <w:rPr>
          <w:color w:val="231F20"/>
          <w:spacing w:val="2"/>
          <w:w w:val="105"/>
        </w:rPr>
        <w:t xml:space="preserve">can </w:t>
      </w:r>
      <w:r>
        <w:rPr>
          <w:color w:val="231F20"/>
          <w:w w:val="105"/>
        </w:rPr>
        <w:t xml:space="preserve">be </w:t>
      </w:r>
      <w:r>
        <w:rPr>
          <w:color w:val="231F20"/>
          <w:spacing w:val="3"/>
          <w:w w:val="105"/>
        </w:rPr>
        <w:t xml:space="preserve">used </w:t>
      </w:r>
      <w:r>
        <w:rPr>
          <w:color w:val="231F20"/>
          <w:spacing w:val="2"/>
          <w:w w:val="105"/>
        </w:rPr>
        <w:t xml:space="preserve">for </w:t>
      </w:r>
      <w:r>
        <w:rPr>
          <w:color w:val="231F20"/>
          <w:spacing w:val="4"/>
          <w:w w:val="105"/>
        </w:rPr>
        <w:t xml:space="preserve">overall </w:t>
      </w:r>
      <w:r>
        <w:rPr>
          <w:color w:val="231F20"/>
          <w:spacing w:val="3"/>
          <w:w w:val="105"/>
        </w:rPr>
        <w:t xml:space="preserve">conservation programs </w:t>
      </w:r>
      <w:r>
        <w:rPr>
          <w:color w:val="231F20"/>
          <w:spacing w:val="2"/>
          <w:w w:val="105"/>
        </w:rPr>
        <w:t xml:space="preserve">and </w:t>
      </w:r>
      <w:r>
        <w:rPr>
          <w:color w:val="231F20"/>
          <w:spacing w:val="3"/>
          <w:w w:val="105"/>
        </w:rPr>
        <w:t xml:space="preserve">activities, such </w:t>
      </w:r>
      <w:r>
        <w:rPr>
          <w:color w:val="231F20"/>
          <w:w w:val="105"/>
        </w:rPr>
        <w:t xml:space="preserve">as </w:t>
      </w:r>
      <w:r>
        <w:rPr>
          <w:color w:val="231F20"/>
          <w:spacing w:val="3"/>
          <w:w w:val="105"/>
        </w:rPr>
        <w:t xml:space="preserve">park ranger salaries </w:t>
      </w:r>
      <w:r>
        <w:rPr>
          <w:color w:val="231F20"/>
          <w:spacing w:val="4"/>
          <w:w w:val="105"/>
        </w:rPr>
        <w:t xml:space="preserve">and </w:t>
      </w:r>
      <w:r>
        <w:rPr>
          <w:color w:val="231F20"/>
          <w:spacing w:val="3"/>
          <w:w w:val="105"/>
        </w:rPr>
        <w:t>park</w:t>
      </w:r>
      <w:r>
        <w:rPr>
          <w:color w:val="231F20"/>
          <w:w w:val="105"/>
        </w:rPr>
        <w:t xml:space="preserve"> </w:t>
      </w:r>
      <w:r>
        <w:rPr>
          <w:color w:val="231F20"/>
          <w:spacing w:val="4"/>
          <w:w w:val="105"/>
        </w:rPr>
        <w:t>maintenance.</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spacing w:val="2"/>
        </w:rPr>
        <w:t xml:space="preserve">New </w:t>
      </w:r>
      <w:r>
        <w:rPr>
          <w:color w:val="231F20"/>
          <w:spacing w:val="3"/>
        </w:rPr>
        <w:t xml:space="preserve">money entering </w:t>
      </w:r>
      <w:r>
        <w:rPr>
          <w:color w:val="231F20"/>
          <w:spacing w:val="2"/>
        </w:rPr>
        <w:t xml:space="preserve">the </w:t>
      </w:r>
      <w:r>
        <w:rPr>
          <w:color w:val="231F20"/>
          <w:spacing w:val="3"/>
        </w:rPr>
        <w:t xml:space="preserve">economy </w:t>
      </w:r>
      <w:r>
        <w:rPr>
          <w:color w:val="231F20"/>
        </w:rPr>
        <w:t xml:space="preserve">in </w:t>
      </w:r>
      <w:r>
        <w:rPr>
          <w:color w:val="231F20"/>
          <w:spacing w:val="2"/>
        </w:rPr>
        <w:t xml:space="preserve">any </w:t>
      </w:r>
      <w:r>
        <w:rPr>
          <w:color w:val="231F20"/>
          <w:spacing w:val="3"/>
        </w:rPr>
        <w:t xml:space="preserve">form, </w:t>
      </w:r>
      <w:r>
        <w:rPr>
          <w:color w:val="231F20"/>
        </w:rPr>
        <w:t xml:space="preserve">be it </w:t>
      </w:r>
      <w:r>
        <w:rPr>
          <w:color w:val="231F20"/>
          <w:spacing w:val="4"/>
        </w:rPr>
        <w:t xml:space="preserve">investments, </w:t>
      </w:r>
      <w:r>
        <w:rPr>
          <w:color w:val="231F20"/>
          <w:spacing w:val="3"/>
        </w:rPr>
        <w:t>government grants, rem</w:t>
      </w:r>
      <w:r>
        <w:rPr>
          <w:color w:val="231F20"/>
          <w:spacing w:val="3"/>
        </w:rPr>
        <w:t xml:space="preserve">ittance from workers abroad </w:t>
      </w:r>
      <w:r>
        <w:rPr>
          <w:color w:val="231F20"/>
        </w:rPr>
        <w:t xml:space="preserve">or </w:t>
      </w:r>
      <w:r>
        <w:rPr>
          <w:color w:val="231F20"/>
          <w:spacing w:val="3"/>
        </w:rPr>
        <w:t xml:space="preserve">tourist expendi- tures, stimulates </w:t>
      </w:r>
      <w:r>
        <w:rPr>
          <w:color w:val="231F20"/>
          <w:spacing w:val="2"/>
        </w:rPr>
        <w:t xml:space="preserve">the </w:t>
      </w:r>
      <w:r>
        <w:rPr>
          <w:color w:val="231F20"/>
          <w:spacing w:val="3"/>
        </w:rPr>
        <w:t xml:space="preserve">economy </w:t>
      </w:r>
      <w:r>
        <w:rPr>
          <w:color w:val="231F20"/>
          <w:spacing w:val="2"/>
        </w:rPr>
        <w:t xml:space="preserve">not one but </w:t>
      </w:r>
      <w:r>
        <w:rPr>
          <w:color w:val="231F20"/>
          <w:spacing w:val="3"/>
        </w:rPr>
        <w:t xml:space="preserve">several times </w:t>
      </w:r>
      <w:r>
        <w:rPr>
          <w:color w:val="231F20"/>
        </w:rPr>
        <w:t xml:space="preserve">as it is  </w:t>
      </w:r>
      <w:r>
        <w:rPr>
          <w:color w:val="231F20"/>
          <w:spacing w:val="4"/>
        </w:rPr>
        <w:t xml:space="preserve">respent. </w:t>
      </w:r>
      <w:r>
        <w:rPr>
          <w:color w:val="231F20"/>
          <w:spacing w:val="2"/>
        </w:rPr>
        <w:t xml:space="preserve">The </w:t>
      </w:r>
      <w:r>
        <w:rPr>
          <w:color w:val="231F20"/>
          <w:spacing w:val="3"/>
        </w:rPr>
        <w:t xml:space="preserve">size </w:t>
      </w:r>
      <w:r>
        <w:rPr>
          <w:color w:val="231F20"/>
        </w:rPr>
        <w:t xml:space="preserve">of </w:t>
      </w:r>
      <w:r>
        <w:rPr>
          <w:color w:val="231F20"/>
          <w:spacing w:val="2"/>
        </w:rPr>
        <w:t xml:space="preserve">the </w:t>
      </w:r>
      <w:r>
        <w:rPr>
          <w:color w:val="231F20"/>
          <w:spacing w:val="3"/>
        </w:rPr>
        <w:t xml:space="preserve">tourism multiplier will </w:t>
      </w:r>
      <w:r>
        <w:rPr>
          <w:color w:val="231F20"/>
        </w:rPr>
        <w:t xml:space="preserve">be </w:t>
      </w:r>
      <w:r>
        <w:rPr>
          <w:color w:val="231F20"/>
          <w:spacing w:val="3"/>
        </w:rPr>
        <w:t xml:space="preserve">determined </w:t>
      </w:r>
      <w:r>
        <w:rPr>
          <w:color w:val="231F20"/>
        </w:rPr>
        <w:t xml:space="preserve">by </w:t>
      </w:r>
      <w:r>
        <w:rPr>
          <w:color w:val="231F20"/>
          <w:spacing w:val="2"/>
        </w:rPr>
        <w:t xml:space="preserve">the </w:t>
      </w:r>
      <w:r>
        <w:rPr>
          <w:color w:val="231F20"/>
          <w:spacing w:val="3"/>
        </w:rPr>
        <w:t xml:space="preserve">number </w:t>
      </w:r>
      <w:r>
        <w:rPr>
          <w:color w:val="231F20"/>
          <w:spacing w:val="4"/>
        </w:rPr>
        <w:t xml:space="preserve">and </w:t>
      </w:r>
      <w:r>
        <w:rPr>
          <w:color w:val="231F20"/>
          <w:spacing w:val="2"/>
        </w:rPr>
        <w:t xml:space="preserve">the </w:t>
      </w:r>
      <w:r>
        <w:rPr>
          <w:color w:val="231F20"/>
          <w:spacing w:val="3"/>
        </w:rPr>
        <w:t xml:space="preserve">strength </w:t>
      </w:r>
      <w:r>
        <w:rPr>
          <w:color w:val="231F20"/>
        </w:rPr>
        <w:t xml:space="preserve">of </w:t>
      </w:r>
      <w:r>
        <w:rPr>
          <w:color w:val="231F20"/>
          <w:spacing w:val="2"/>
        </w:rPr>
        <w:t xml:space="preserve">the </w:t>
      </w:r>
      <w:r>
        <w:rPr>
          <w:color w:val="231F20"/>
          <w:spacing w:val="3"/>
        </w:rPr>
        <w:t xml:space="preserve">linkages within </w:t>
      </w:r>
      <w:r>
        <w:rPr>
          <w:color w:val="231F20"/>
          <w:spacing w:val="2"/>
        </w:rPr>
        <w:t xml:space="preserve">the </w:t>
      </w:r>
      <w:r>
        <w:rPr>
          <w:color w:val="231F20"/>
          <w:spacing w:val="3"/>
        </w:rPr>
        <w:t xml:space="preserve">economy </w:t>
      </w:r>
      <w:r>
        <w:rPr>
          <w:color w:val="231F20"/>
        </w:rPr>
        <w:t xml:space="preserve">as </w:t>
      </w:r>
      <w:r>
        <w:rPr>
          <w:color w:val="231F20"/>
          <w:spacing w:val="3"/>
        </w:rPr>
        <w:t xml:space="preserve">well </w:t>
      </w:r>
      <w:r>
        <w:rPr>
          <w:color w:val="231F20"/>
        </w:rPr>
        <w:t xml:space="preserve">as </w:t>
      </w:r>
      <w:r>
        <w:rPr>
          <w:color w:val="231F20"/>
          <w:spacing w:val="3"/>
        </w:rPr>
        <w:t xml:space="preserve">various </w:t>
      </w:r>
      <w:r>
        <w:rPr>
          <w:color w:val="231F20"/>
          <w:spacing w:val="4"/>
        </w:rPr>
        <w:t xml:space="preserve">sources </w:t>
      </w:r>
      <w:r>
        <w:rPr>
          <w:color w:val="231F20"/>
        </w:rPr>
        <w:t>of</w:t>
      </w:r>
      <w:r>
        <w:rPr>
          <w:color w:val="231F20"/>
          <w:spacing w:val="3"/>
        </w:rPr>
        <w:t xml:space="preserve"> </w:t>
      </w:r>
      <w:r>
        <w:rPr>
          <w:color w:val="231F20"/>
          <w:spacing w:val="4"/>
        </w:rPr>
        <w:t>linkages.</w:t>
      </w:r>
    </w:p>
    <w:p w:rsidR="000D3991" w:rsidRDefault="000D3991">
      <w:pPr>
        <w:pStyle w:val="BodyText"/>
        <w:spacing w:before="5"/>
        <w:rPr>
          <w:sz w:val="29"/>
        </w:rPr>
      </w:pPr>
    </w:p>
    <w:p w:rsidR="000D3991" w:rsidRDefault="00D12952">
      <w:pPr>
        <w:pStyle w:val="Heading2"/>
        <w:ind w:left="117"/>
      </w:pPr>
      <w:r>
        <w:rPr>
          <w:color w:val="231F20"/>
          <w:w w:val="85"/>
        </w:rPr>
        <w:t>Negative Economic Impacts</w:t>
      </w:r>
    </w:p>
    <w:p w:rsidR="000D3991" w:rsidRDefault="000D3991">
      <w:pPr>
        <w:pStyle w:val="BodyText"/>
        <w:spacing w:before="8"/>
        <w:rPr>
          <w:rFonts w:ascii="DejaVu Sans"/>
          <w:b/>
          <w:i/>
          <w:sz w:val="37"/>
        </w:rPr>
      </w:pPr>
    </w:p>
    <w:p w:rsidR="000D3991" w:rsidRDefault="00D12952" w:rsidP="00D12952">
      <w:pPr>
        <w:pStyle w:val="ListParagraph"/>
        <w:numPr>
          <w:ilvl w:val="0"/>
          <w:numId w:val="37"/>
        </w:numPr>
        <w:tabs>
          <w:tab w:val="left" w:pos="358"/>
        </w:tabs>
        <w:jc w:val="left"/>
        <w:rPr>
          <w:rFonts w:ascii="Times New Roman"/>
          <w:i/>
          <w:sz w:val="24"/>
        </w:rPr>
      </w:pPr>
      <w:r>
        <w:rPr>
          <w:rFonts w:ascii="Times New Roman"/>
          <w:i/>
          <w:color w:val="231F20"/>
          <w:spacing w:val="3"/>
          <w:sz w:val="24"/>
        </w:rPr>
        <w:t xml:space="preserve">Economic </w:t>
      </w:r>
      <w:r>
        <w:rPr>
          <w:rFonts w:ascii="Times New Roman"/>
          <w:i/>
          <w:color w:val="231F20"/>
          <w:spacing w:val="4"/>
          <w:sz w:val="24"/>
        </w:rPr>
        <w:t>Leakages</w:t>
      </w:r>
    </w:p>
    <w:p w:rsidR="000D3991" w:rsidRDefault="000D3991">
      <w:pPr>
        <w:pStyle w:val="BodyText"/>
        <w:spacing w:before="4"/>
        <w:rPr>
          <w:rFonts w:ascii="Times New Roman"/>
          <w:i/>
          <w:sz w:val="39"/>
        </w:rPr>
      </w:pPr>
    </w:p>
    <w:p w:rsidR="000D3991" w:rsidRDefault="00D12952">
      <w:pPr>
        <w:pStyle w:val="BodyText"/>
        <w:spacing w:line="300" w:lineRule="auto"/>
        <w:ind w:left="117" w:right="2211" w:firstLine="720"/>
        <w:jc w:val="both"/>
      </w:pPr>
      <w:r>
        <w:rPr>
          <w:color w:val="231F20"/>
          <w:w w:val="105"/>
        </w:rPr>
        <w:t>It refers to the process through which tourism receipts are withdrawn or leave the destination’s economy.</w:t>
      </w:r>
    </w:p>
    <w:p w:rsidR="000D3991" w:rsidRDefault="000D3991">
      <w:pPr>
        <w:pStyle w:val="BodyText"/>
        <w:rPr>
          <w:sz w:val="30"/>
        </w:rPr>
      </w:pPr>
    </w:p>
    <w:p w:rsidR="000D3991" w:rsidRDefault="00D12952">
      <w:pPr>
        <w:pStyle w:val="BodyText"/>
        <w:ind w:left="117"/>
      </w:pPr>
      <w:r>
        <w:rPr>
          <w:color w:val="231F20"/>
          <w:w w:val="105"/>
        </w:rPr>
        <w:t>This happens due to reasons such as:</w:t>
      </w:r>
    </w:p>
    <w:p w:rsidR="000D3991" w:rsidRDefault="000D3991">
      <w:pPr>
        <w:pStyle w:val="BodyText"/>
        <w:rPr>
          <w:sz w:val="36"/>
        </w:rPr>
      </w:pPr>
    </w:p>
    <w:p w:rsidR="000D3991" w:rsidRDefault="00D12952" w:rsidP="00D12952">
      <w:pPr>
        <w:pStyle w:val="ListParagraph"/>
        <w:numPr>
          <w:ilvl w:val="1"/>
          <w:numId w:val="37"/>
        </w:numPr>
        <w:tabs>
          <w:tab w:val="left" w:pos="910"/>
          <w:tab w:val="left" w:pos="912"/>
        </w:tabs>
        <w:spacing w:line="300" w:lineRule="auto"/>
        <w:ind w:right="2211"/>
        <w:jc w:val="left"/>
        <w:rPr>
          <w:sz w:val="24"/>
        </w:rPr>
      </w:pPr>
      <w:r>
        <w:rPr>
          <w:color w:val="231F20"/>
          <w:spacing w:val="3"/>
          <w:w w:val="105"/>
          <w:sz w:val="24"/>
        </w:rPr>
        <w:t xml:space="preserve">Foreign capital investment </w:t>
      </w:r>
      <w:r>
        <w:rPr>
          <w:color w:val="231F20"/>
          <w:w w:val="105"/>
          <w:sz w:val="24"/>
        </w:rPr>
        <w:t xml:space="preserve">in </w:t>
      </w:r>
      <w:r>
        <w:rPr>
          <w:color w:val="231F20"/>
          <w:spacing w:val="3"/>
          <w:w w:val="105"/>
          <w:sz w:val="24"/>
        </w:rPr>
        <w:t>touri</w:t>
      </w:r>
      <w:r>
        <w:rPr>
          <w:color w:val="231F20"/>
          <w:spacing w:val="3"/>
          <w:w w:val="105"/>
          <w:sz w:val="24"/>
        </w:rPr>
        <w:t xml:space="preserve">sm </w:t>
      </w:r>
      <w:r>
        <w:rPr>
          <w:color w:val="231F20"/>
          <w:spacing w:val="2"/>
          <w:w w:val="105"/>
          <w:sz w:val="24"/>
        </w:rPr>
        <w:t xml:space="preserve">and the </w:t>
      </w:r>
      <w:r>
        <w:rPr>
          <w:color w:val="231F20"/>
          <w:spacing w:val="3"/>
          <w:w w:val="105"/>
          <w:sz w:val="24"/>
        </w:rPr>
        <w:t xml:space="preserve">profit </w:t>
      </w:r>
      <w:r>
        <w:rPr>
          <w:color w:val="231F20"/>
          <w:w w:val="105"/>
          <w:sz w:val="24"/>
        </w:rPr>
        <w:t xml:space="preserve">is </w:t>
      </w:r>
      <w:r>
        <w:rPr>
          <w:color w:val="231F20"/>
          <w:spacing w:val="3"/>
          <w:w w:val="105"/>
          <w:sz w:val="24"/>
        </w:rPr>
        <w:t xml:space="preserve">taken </w:t>
      </w:r>
      <w:r>
        <w:rPr>
          <w:color w:val="231F20"/>
          <w:spacing w:val="4"/>
          <w:w w:val="105"/>
          <w:sz w:val="24"/>
        </w:rPr>
        <w:t xml:space="preserve">to </w:t>
      </w:r>
      <w:r>
        <w:rPr>
          <w:color w:val="231F20"/>
          <w:spacing w:val="3"/>
          <w:w w:val="105"/>
          <w:sz w:val="24"/>
        </w:rPr>
        <w:t>their</w:t>
      </w:r>
      <w:r>
        <w:rPr>
          <w:color w:val="231F20"/>
          <w:w w:val="105"/>
          <w:sz w:val="24"/>
        </w:rPr>
        <w:t xml:space="preserve"> </w:t>
      </w:r>
      <w:r>
        <w:rPr>
          <w:color w:val="231F20"/>
          <w:spacing w:val="4"/>
          <w:w w:val="105"/>
          <w:sz w:val="24"/>
        </w:rPr>
        <w:t>country.</w:t>
      </w:r>
    </w:p>
    <w:p w:rsidR="000D3991" w:rsidRDefault="000D3991">
      <w:pPr>
        <w:spacing w:line="300" w:lineRule="auto"/>
        <w:rPr>
          <w:sz w:val="24"/>
        </w:rPr>
        <w:sectPr w:rsidR="000D3991">
          <w:pgSz w:w="11910" w:h="16840"/>
          <w:pgMar w:top="1240" w:right="900" w:bottom="820" w:left="1300" w:header="929" w:footer="628" w:gutter="0"/>
          <w:cols w:space="720"/>
        </w:sectPr>
      </w:pPr>
    </w:p>
    <w:p w:rsidR="000D3991" w:rsidRDefault="000D3991" w:rsidP="00D12952">
      <w:pPr>
        <w:pStyle w:val="ListParagraph"/>
        <w:numPr>
          <w:ilvl w:val="1"/>
          <w:numId w:val="37"/>
        </w:numPr>
        <w:tabs>
          <w:tab w:val="left" w:pos="2611"/>
          <w:tab w:val="left" w:pos="2612"/>
        </w:tabs>
        <w:spacing w:before="123" w:line="300" w:lineRule="auto"/>
        <w:ind w:left="2611" w:right="511"/>
        <w:jc w:val="left"/>
        <w:rPr>
          <w:sz w:val="24"/>
        </w:rPr>
      </w:pPr>
      <w:r w:rsidRPr="000D3991">
        <w:lastRenderedPageBreak/>
        <w:pict>
          <v:line id="_x0000_s1250" style="position:absolute;left:0;text-align:left;z-index:15784960;mso-position-horizontal-relative:page;mso-position-vertical-relative:page" from="148.45pt,69.45pt" to="148.45pt,771pt" strokecolor="#d7d9da" strokeweight="5pt">
            <w10:wrap anchorx="page" anchory="page"/>
          </v:line>
        </w:pict>
      </w:r>
      <w:r w:rsidR="00D12952">
        <w:rPr>
          <w:color w:val="231F20"/>
          <w:spacing w:val="3"/>
          <w:sz w:val="24"/>
        </w:rPr>
        <w:t xml:space="preserve">Employing foreigners </w:t>
      </w:r>
      <w:r w:rsidR="00D12952">
        <w:rPr>
          <w:color w:val="231F20"/>
          <w:sz w:val="24"/>
        </w:rPr>
        <w:t xml:space="preserve">in </w:t>
      </w:r>
      <w:r w:rsidR="00D12952">
        <w:rPr>
          <w:color w:val="231F20"/>
          <w:spacing w:val="3"/>
          <w:sz w:val="24"/>
        </w:rPr>
        <w:t xml:space="preserve">tourism </w:t>
      </w:r>
      <w:r w:rsidR="00D12952">
        <w:rPr>
          <w:color w:val="231F20"/>
          <w:spacing w:val="2"/>
          <w:sz w:val="24"/>
        </w:rPr>
        <w:t xml:space="preserve">job and </w:t>
      </w:r>
      <w:r w:rsidR="00D12952">
        <w:rPr>
          <w:color w:val="231F20"/>
          <w:spacing w:val="3"/>
          <w:sz w:val="24"/>
        </w:rPr>
        <w:t xml:space="preserve">their income </w:t>
      </w:r>
      <w:r w:rsidR="00D12952">
        <w:rPr>
          <w:color w:val="231F20"/>
          <w:sz w:val="24"/>
        </w:rPr>
        <w:t xml:space="preserve">in </w:t>
      </w:r>
      <w:r w:rsidR="00D12952">
        <w:rPr>
          <w:color w:val="231F20"/>
          <w:spacing w:val="2"/>
          <w:sz w:val="24"/>
        </w:rPr>
        <w:t xml:space="preserve">the </w:t>
      </w:r>
      <w:r w:rsidR="00D12952">
        <w:rPr>
          <w:color w:val="231F20"/>
          <w:spacing w:val="4"/>
          <w:sz w:val="24"/>
        </w:rPr>
        <w:t xml:space="preserve">form </w:t>
      </w:r>
      <w:r w:rsidR="00D12952">
        <w:rPr>
          <w:color w:val="231F20"/>
          <w:spacing w:val="3"/>
          <w:sz w:val="24"/>
        </w:rPr>
        <w:t xml:space="preserve">salary </w:t>
      </w:r>
      <w:r w:rsidR="00D12952">
        <w:rPr>
          <w:color w:val="231F20"/>
          <w:sz w:val="24"/>
        </w:rPr>
        <w:t xml:space="preserve">is </w:t>
      </w:r>
      <w:r w:rsidR="00D12952">
        <w:rPr>
          <w:color w:val="231F20"/>
          <w:spacing w:val="3"/>
          <w:sz w:val="24"/>
        </w:rPr>
        <w:t xml:space="preserve">leaked </w:t>
      </w:r>
      <w:r w:rsidR="00D12952">
        <w:rPr>
          <w:color w:val="231F20"/>
          <w:spacing w:val="2"/>
          <w:sz w:val="24"/>
        </w:rPr>
        <w:t xml:space="preserve">out </w:t>
      </w:r>
      <w:r w:rsidR="00D12952">
        <w:rPr>
          <w:color w:val="231F20"/>
          <w:sz w:val="24"/>
        </w:rPr>
        <w:t xml:space="preserve">of </w:t>
      </w:r>
      <w:r w:rsidR="00D12952">
        <w:rPr>
          <w:color w:val="231F20"/>
          <w:spacing w:val="2"/>
          <w:sz w:val="24"/>
        </w:rPr>
        <w:t>the</w:t>
      </w:r>
      <w:r w:rsidR="00D12952">
        <w:rPr>
          <w:color w:val="231F20"/>
          <w:spacing w:val="21"/>
          <w:sz w:val="24"/>
        </w:rPr>
        <w:t xml:space="preserve"> </w:t>
      </w:r>
      <w:r w:rsidR="00D12952">
        <w:rPr>
          <w:color w:val="231F20"/>
          <w:spacing w:val="4"/>
          <w:sz w:val="24"/>
        </w:rPr>
        <w:t>country.</w:t>
      </w:r>
    </w:p>
    <w:p w:rsidR="000D3991" w:rsidRDefault="00D12952" w:rsidP="00D12952">
      <w:pPr>
        <w:pStyle w:val="ListParagraph"/>
        <w:numPr>
          <w:ilvl w:val="1"/>
          <w:numId w:val="37"/>
        </w:numPr>
        <w:tabs>
          <w:tab w:val="left" w:pos="2611"/>
          <w:tab w:val="left" w:pos="2612"/>
        </w:tabs>
        <w:spacing w:before="113" w:line="300" w:lineRule="auto"/>
        <w:ind w:left="2611" w:right="510"/>
        <w:jc w:val="left"/>
        <w:rPr>
          <w:sz w:val="24"/>
        </w:rPr>
      </w:pPr>
      <w:r>
        <w:rPr>
          <w:color w:val="231F20"/>
          <w:spacing w:val="3"/>
          <w:w w:val="105"/>
          <w:sz w:val="24"/>
        </w:rPr>
        <w:t>Importing</w:t>
      </w:r>
      <w:r>
        <w:rPr>
          <w:color w:val="231F20"/>
          <w:spacing w:val="-12"/>
          <w:w w:val="105"/>
          <w:sz w:val="24"/>
        </w:rPr>
        <w:t xml:space="preserve"> </w:t>
      </w:r>
      <w:r>
        <w:rPr>
          <w:color w:val="231F20"/>
          <w:spacing w:val="3"/>
          <w:w w:val="105"/>
          <w:sz w:val="24"/>
        </w:rPr>
        <w:t>good</w:t>
      </w:r>
      <w:r>
        <w:rPr>
          <w:color w:val="231F20"/>
          <w:spacing w:val="-12"/>
          <w:w w:val="105"/>
          <w:sz w:val="24"/>
        </w:rPr>
        <w:t xml:space="preserve"> </w:t>
      </w:r>
      <w:r>
        <w:rPr>
          <w:color w:val="231F20"/>
          <w:spacing w:val="3"/>
          <w:w w:val="105"/>
          <w:sz w:val="24"/>
        </w:rPr>
        <w:t>from</w:t>
      </w:r>
      <w:r>
        <w:rPr>
          <w:color w:val="231F20"/>
          <w:spacing w:val="-12"/>
          <w:w w:val="105"/>
          <w:sz w:val="24"/>
        </w:rPr>
        <w:t xml:space="preserve"> </w:t>
      </w:r>
      <w:r>
        <w:rPr>
          <w:color w:val="231F20"/>
          <w:spacing w:val="3"/>
          <w:w w:val="105"/>
          <w:sz w:val="24"/>
        </w:rPr>
        <w:t>other</w:t>
      </w:r>
      <w:r>
        <w:rPr>
          <w:color w:val="231F20"/>
          <w:spacing w:val="-12"/>
          <w:w w:val="105"/>
          <w:sz w:val="24"/>
        </w:rPr>
        <w:t xml:space="preserve"> </w:t>
      </w:r>
      <w:r>
        <w:rPr>
          <w:color w:val="231F20"/>
          <w:spacing w:val="3"/>
          <w:w w:val="105"/>
          <w:sz w:val="24"/>
        </w:rPr>
        <w:t>countries</w:t>
      </w:r>
      <w:r>
        <w:rPr>
          <w:color w:val="231F20"/>
          <w:spacing w:val="-12"/>
          <w:w w:val="105"/>
          <w:sz w:val="24"/>
        </w:rPr>
        <w:t xml:space="preserve"> </w:t>
      </w:r>
      <w:r>
        <w:rPr>
          <w:color w:val="231F20"/>
          <w:w w:val="105"/>
          <w:sz w:val="24"/>
        </w:rPr>
        <w:t>to</w:t>
      </w:r>
      <w:r>
        <w:rPr>
          <w:color w:val="231F20"/>
          <w:spacing w:val="-12"/>
          <w:w w:val="105"/>
          <w:sz w:val="24"/>
        </w:rPr>
        <w:t xml:space="preserve"> </w:t>
      </w:r>
      <w:r>
        <w:rPr>
          <w:color w:val="231F20"/>
          <w:spacing w:val="3"/>
          <w:w w:val="105"/>
          <w:sz w:val="24"/>
        </w:rPr>
        <w:t>cater</w:t>
      </w:r>
      <w:r>
        <w:rPr>
          <w:color w:val="231F20"/>
          <w:spacing w:val="-12"/>
          <w:w w:val="105"/>
          <w:sz w:val="24"/>
        </w:rPr>
        <w:t xml:space="preserve"> </w:t>
      </w:r>
      <w:r>
        <w:rPr>
          <w:color w:val="231F20"/>
          <w:w w:val="105"/>
          <w:sz w:val="24"/>
        </w:rPr>
        <w:t>to</w:t>
      </w:r>
      <w:r>
        <w:rPr>
          <w:color w:val="231F20"/>
          <w:spacing w:val="-12"/>
          <w:w w:val="105"/>
          <w:sz w:val="24"/>
        </w:rPr>
        <w:t xml:space="preserve"> </w:t>
      </w:r>
      <w:r>
        <w:rPr>
          <w:color w:val="231F20"/>
          <w:spacing w:val="2"/>
          <w:w w:val="105"/>
          <w:sz w:val="24"/>
        </w:rPr>
        <w:t>the</w:t>
      </w:r>
      <w:r>
        <w:rPr>
          <w:color w:val="231F20"/>
          <w:spacing w:val="-12"/>
          <w:w w:val="105"/>
          <w:sz w:val="24"/>
        </w:rPr>
        <w:t xml:space="preserve"> </w:t>
      </w:r>
      <w:r>
        <w:rPr>
          <w:color w:val="231F20"/>
          <w:spacing w:val="4"/>
          <w:w w:val="105"/>
          <w:sz w:val="24"/>
        </w:rPr>
        <w:t xml:space="preserve">requirements </w:t>
      </w:r>
      <w:r>
        <w:rPr>
          <w:color w:val="231F20"/>
          <w:w w:val="105"/>
          <w:sz w:val="24"/>
        </w:rPr>
        <w:t xml:space="preserve">of </w:t>
      </w:r>
      <w:r>
        <w:rPr>
          <w:color w:val="231F20"/>
          <w:spacing w:val="2"/>
          <w:w w:val="105"/>
          <w:sz w:val="24"/>
        </w:rPr>
        <w:t>the</w:t>
      </w:r>
      <w:r>
        <w:rPr>
          <w:color w:val="231F20"/>
          <w:spacing w:val="1"/>
          <w:w w:val="105"/>
          <w:sz w:val="24"/>
        </w:rPr>
        <w:t xml:space="preserve"> </w:t>
      </w:r>
      <w:r>
        <w:rPr>
          <w:color w:val="231F20"/>
          <w:spacing w:val="4"/>
          <w:w w:val="105"/>
          <w:sz w:val="24"/>
        </w:rPr>
        <w:t>tourists.</w:t>
      </w:r>
    </w:p>
    <w:p w:rsidR="000D3991" w:rsidRDefault="000D3991">
      <w:pPr>
        <w:pStyle w:val="BodyText"/>
        <w:spacing w:before="4"/>
        <w:rPr>
          <w:sz w:val="29"/>
        </w:rPr>
      </w:pPr>
    </w:p>
    <w:p w:rsidR="000D3991" w:rsidRDefault="00D12952" w:rsidP="00D12952">
      <w:pPr>
        <w:pStyle w:val="ListParagraph"/>
        <w:numPr>
          <w:ilvl w:val="0"/>
          <w:numId w:val="37"/>
        </w:numPr>
        <w:tabs>
          <w:tab w:val="left" w:pos="2059"/>
        </w:tabs>
        <w:ind w:left="2058"/>
        <w:jc w:val="left"/>
        <w:rPr>
          <w:rFonts w:ascii="Times New Roman"/>
          <w:i/>
          <w:sz w:val="24"/>
        </w:rPr>
      </w:pPr>
      <w:r>
        <w:rPr>
          <w:rFonts w:ascii="Times New Roman"/>
          <w:i/>
          <w:color w:val="231F20"/>
          <w:spacing w:val="4"/>
          <w:sz w:val="24"/>
        </w:rPr>
        <w:t>Inflation</w:t>
      </w:r>
    </w:p>
    <w:p w:rsidR="000D3991" w:rsidRDefault="000D3991">
      <w:pPr>
        <w:pStyle w:val="BodyText"/>
        <w:spacing w:before="3"/>
        <w:rPr>
          <w:rFonts w:ascii="Times New Roman"/>
          <w:i/>
          <w:sz w:val="39"/>
        </w:rPr>
      </w:pPr>
    </w:p>
    <w:p w:rsidR="000D3991" w:rsidRDefault="00D12952">
      <w:pPr>
        <w:pStyle w:val="BodyText"/>
        <w:spacing w:line="300" w:lineRule="auto"/>
        <w:ind w:left="1818" w:right="509" w:firstLine="720"/>
        <w:jc w:val="both"/>
      </w:pPr>
      <w:r>
        <w:rPr>
          <w:color w:val="231F20"/>
        </w:rPr>
        <w:t xml:space="preserve">It is a </w:t>
      </w:r>
      <w:r>
        <w:rPr>
          <w:color w:val="231F20"/>
          <w:spacing w:val="3"/>
        </w:rPr>
        <w:t xml:space="preserve">phenomena happening </w:t>
      </w:r>
      <w:r>
        <w:rPr>
          <w:color w:val="231F20"/>
          <w:spacing w:val="2"/>
        </w:rPr>
        <w:t xml:space="preserve">out </w:t>
      </w:r>
      <w:r>
        <w:rPr>
          <w:color w:val="231F20"/>
        </w:rPr>
        <w:t xml:space="preserve">of </w:t>
      </w:r>
      <w:r>
        <w:rPr>
          <w:color w:val="231F20"/>
          <w:spacing w:val="3"/>
        </w:rPr>
        <w:t xml:space="preserve">tourism development </w:t>
      </w:r>
      <w:r>
        <w:rPr>
          <w:color w:val="231F20"/>
        </w:rPr>
        <w:t xml:space="preserve">at a </w:t>
      </w:r>
      <w:r>
        <w:rPr>
          <w:color w:val="231F20"/>
          <w:spacing w:val="3"/>
        </w:rPr>
        <w:t xml:space="preserve">particular region where </w:t>
      </w:r>
      <w:r>
        <w:rPr>
          <w:color w:val="231F20"/>
          <w:spacing w:val="2"/>
        </w:rPr>
        <w:t xml:space="preserve">the </w:t>
      </w:r>
      <w:r>
        <w:rPr>
          <w:color w:val="231F20"/>
          <w:spacing w:val="3"/>
        </w:rPr>
        <w:t xml:space="preserve">prices </w:t>
      </w:r>
      <w:r>
        <w:rPr>
          <w:color w:val="231F20"/>
        </w:rPr>
        <w:t xml:space="preserve">of </w:t>
      </w:r>
      <w:r>
        <w:rPr>
          <w:color w:val="231F20"/>
          <w:spacing w:val="3"/>
        </w:rPr>
        <w:t xml:space="preserve">land </w:t>
      </w:r>
      <w:r>
        <w:rPr>
          <w:color w:val="231F20"/>
          <w:spacing w:val="2"/>
        </w:rPr>
        <w:t xml:space="preserve">and </w:t>
      </w:r>
      <w:r>
        <w:rPr>
          <w:color w:val="231F20"/>
          <w:spacing w:val="3"/>
        </w:rPr>
        <w:t xml:space="preserve">other commodities </w:t>
      </w:r>
      <w:r>
        <w:rPr>
          <w:color w:val="231F20"/>
          <w:spacing w:val="4"/>
        </w:rPr>
        <w:t xml:space="preserve">is </w:t>
      </w:r>
      <w:r>
        <w:rPr>
          <w:color w:val="231F20"/>
          <w:spacing w:val="3"/>
        </w:rPr>
        <w:t xml:space="preserve">increased either </w:t>
      </w:r>
      <w:r>
        <w:rPr>
          <w:color w:val="231F20"/>
        </w:rPr>
        <w:t xml:space="preserve">by </w:t>
      </w:r>
      <w:r>
        <w:rPr>
          <w:color w:val="231F20"/>
          <w:spacing w:val="3"/>
        </w:rPr>
        <w:t xml:space="preserve">creating artificial demand </w:t>
      </w:r>
      <w:r>
        <w:rPr>
          <w:color w:val="231F20"/>
        </w:rPr>
        <w:t xml:space="preserve">or </w:t>
      </w:r>
      <w:r>
        <w:rPr>
          <w:color w:val="231F20"/>
          <w:spacing w:val="3"/>
        </w:rPr>
        <w:t xml:space="preserve">taking </w:t>
      </w:r>
      <w:r>
        <w:rPr>
          <w:color w:val="231F20"/>
          <w:spacing w:val="2"/>
        </w:rPr>
        <w:t xml:space="preserve">the </w:t>
      </w:r>
      <w:r>
        <w:rPr>
          <w:color w:val="231F20"/>
          <w:spacing w:val="3"/>
        </w:rPr>
        <w:t xml:space="preserve">advantage </w:t>
      </w:r>
      <w:r>
        <w:rPr>
          <w:color w:val="231F20"/>
          <w:spacing w:val="4"/>
        </w:rPr>
        <w:t xml:space="preserve">of </w:t>
      </w:r>
      <w:r>
        <w:rPr>
          <w:color w:val="231F20"/>
          <w:spacing w:val="2"/>
        </w:rPr>
        <w:t xml:space="preserve">the </w:t>
      </w:r>
      <w:r>
        <w:rPr>
          <w:color w:val="231F20"/>
          <w:spacing w:val="3"/>
        </w:rPr>
        <w:t xml:space="preserve">high spending capacity </w:t>
      </w:r>
      <w:r>
        <w:rPr>
          <w:color w:val="231F20"/>
        </w:rPr>
        <w:t xml:space="preserve">of </w:t>
      </w:r>
      <w:r>
        <w:rPr>
          <w:color w:val="231F20"/>
          <w:spacing w:val="2"/>
        </w:rPr>
        <w:t xml:space="preserve">the </w:t>
      </w:r>
      <w:r>
        <w:rPr>
          <w:color w:val="231F20"/>
          <w:spacing w:val="3"/>
        </w:rPr>
        <w:t>tourists.</w:t>
      </w:r>
      <w:r>
        <w:rPr>
          <w:color w:val="231F20"/>
          <w:spacing w:val="3"/>
        </w:rPr>
        <w:t xml:space="preserve"> </w:t>
      </w:r>
      <w:r>
        <w:rPr>
          <w:color w:val="231F20"/>
          <w:spacing w:val="2"/>
        </w:rPr>
        <w:t xml:space="preserve">The </w:t>
      </w:r>
      <w:r>
        <w:rPr>
          <w:color w:val="231F20"/>
          <w:spacing w:val="3"/>
        </w:rPr>
        <w:t xml:space="preserve">major concern </w:t>
      </w:r>
      <w:r>
        <w:rPr>
          <w:color w:val="231F20"/>
        </w:rPr>
        <w:t xml:space="preserve">is </w:t>
      </w:r>
      <w:r>
        <w:rPr>
          <w:color w:val="231F20"/>
          <w:spacing w:val="3"/>
        </w:rPr>
        <w:t xml:space="preserve">that </w:t>
      </w:r>
      <w:r>
        <w:rPr>
          <w:color w:val="231F20"/>
          <w:spacing w:val="4"/>
        </w:rPr>
        <w:t xml:space="preserve">the </w:t>
      </w:r>
      <w:r>
        <w:rPr>
          <w:color w:val="231F20"/>
          <w:spacing w:val="3"/>
        </w:rPr>
        <w:t xml:space="preserve">local people will </w:t>
      </w:r>
      <w:r>
        <w:rPr>
          <w:color w:val="231F20"/>
        </w:rPr>
        <w:t xml:space="preserve">be </w:t>
      </w:r>
      <w:r>
        <w:rPr>
          <w:color w:val="231F20"/>
          <w:spacing w:val="3"/>
        </w:rPr>
        <w:t xml:space="preserve">affected </w:t>
      </w:r>
      <w:r>
        <w:rPr>
          <w:color w:val="231F20"/>
        </w:rPr>
        <w:t xml:space="preserve">by </w:t>
      </w:r>
      <w:r>
        <w:rPr>
          <w:color w:val="231F20"/>
          <w:spacing w:val="3"/>
        </w:rPr>
        <w:t xml:space="preserve">this </w:t>
      </w:r>
      <w:r>
        <w:rPr>
          <w:color w:val="231F20"/>
          <w:spacing w:val="2"/>
        </w:rPr>
        <w:t xml:space="preserve">and </w:t>
      </w:r>
      <w:r>
        <w:rPr>
          <w:color w:val="231F20"/>
          <w:spacing w:val="3"/>
        </w:rPr>
        <w:t xml:space="preserve">they find </w:t>
      </w:r>
      <w:r>
        <w:rPr>
          <w:color w:val="231F20"/>
        </w:rPr>
        <w:t xml:space="preserve">it </w:t>
      </w:r>
      <w:r>
        <w:rPr>
          <w:color w:val="231F20"/>
          <w:spacing w:val="3"/>
        </w:rPr>
        <w:t xml:space="preserve">difficult </w:t>
      </w:r>
      <w:r>
        <w:rPr>
          <w:color w:val="231F20"/>
        </w:rPr>
        <w:t xml:space="preserve">to </w:t>
      </w:r>
      <w:r>
        <w:rPr>
          <w:color w:val="231F20"/>
          <w:spacing w:val="4"/>
        </w:rPr>
        <w:t xml:space="preserve">manage </w:t>
      </w:r>
      <w:r>
        <w:rPr>
          <w:color w:val="231F20"/>
          <w:spacing w:val="3"/>
        </w:rPr>
        <w:t xml:space="preserve">their life with limited income. This would increase </w:t>
      </w:r>
      <w:r>
        <w:rPr>
          <w:color w:val="231F20"/>
          <w:spacing w:val="2"/>
        </w:rPr>
        <w:t xml:space="preserve">the </w:t>
      </w:r>
      <w:r>
        <w:rPr>
          <w:color w:val="231F20"/>
          <w:spacing w:val="3"/>
        </w:rPr>
        <w:t xml:space="preserve">cost </w:t>
      </w:r>
      <w:r>
        <w:rPr>
          <w:color w:val="231F20"/>
        </w:rPr>
        <w:t xml:space="preserve">of </w:t>
      </w:r>
      <w:r>
        <w:rPr>
          <w:color w:val="231F20"/>
          <w:spacing w:val="3"/>
        </w:rPr>
        <w:t xml:space="preserve">living </w:t>
      </w:r>
      <w:r>
        <w:rPr>
          <w:color w:val="231F20"/>
        </w:rPr>
        <w:t xml:space="preserve">of </w:t>
      </w:r>
      <w:r>
        <w:rPr>
          <w:color w:val="231F20"/>
          <w:spacing w:val="4"/>
        </w:rPr>
        <w:t xml:space="preserve">the </w:t>
      </w:r>
      <w:r>
        <w:rPr>
          <w:color w:val="231F20"/>
          <w:spacing w:val="3"/>
        </w:rPr>
        <w:t>local</w:t>
      </w:r>
      <w:r>
        <w:rPr>
          <w:color w:val="231F20"/>
          <w:spacing w:val="4"/>
        </w:rPr>
        <w:t xml:space="preserve"> people.</w:t>
      </w:r>
    </w:p>
    <w:p w:rsidR="000D3991" w:rsidRDefault="000D3991">
      <w:pPr>
        <w:pStyle w:val="BodyText"/>
        <w:spacing w:before="4"/>
        <w:rPr>
          <w:sz w:val="29"/>
        </w:rPr>
      </w:pPr>
    </w:p>
    <w:p w:rsidR="000D3991" w:rsidRDefault="00D12952" w:rsidP="00D12952">
      <w:pPr>
        <w:pStyle w:val="ListParagraph"/>
        <w:numPr>
          <w:ilvl w:val="0"/>
          <w:numId w:val="37"/>
        </w:numPr>
        <w:tabs>
          <w:tab w:val="left" w:pos="2059"/>
        </w:tabs>
        <w:ind w:left="2058"/>
        <w:jc w:val="left"/>
        <w:rPr>
          <w:rFonts w:ascii="Times New Roman"/>
          <w:i/>
          <w:sz w:val="24"/>
        </w:rPr>
      </w:pPr>
      <w:r>
        <w:rPr>
          <w:rFonts w:ascii="Times New Roman"/>
          <w:i/>
          <w:color w:val="231F20"/>
          <w:spacing w:val="3"/>
          <w:sz w:val="24"/>
        </w:rPr>
        <w:t xml:space="preserve">Seasonal </w:t>
      </w:r>
      <w:r>
        <w:rPr>
          <w:rFonts w:ascii="Times New Roman"/>
          <w:i/>
          <w:color w:val="231F20"/>
          <w:spacing w:val="4"/>
          <w:sz w:val="24"/>
        </w:rPr>
        <w:t>Employment</w:t>
      </w:r>
    </w:p>
    <w:p w:rsidR="000D3991" w:rsidRDefault="000D3991">
      <w:pPr>
        <w:pStyle w:val="BodyText"/>
        <w:spacing w:before="4"/>
        <w:rPr>
          <w:rFonts w:ascii="Times New Roman"/>
          <w:i/>
          <w:sz w:val="39"/>
        </w:rPr>
      </w:pPr>
    </w:p>
    <w:p w:rsidR="000D3991" w:rsidRDefault="00D12952">
      <w:pPr>
        <w:pStyle w:val="BodyText"/>
        <w:spacing w:line="300" w:lineRule="auto"/>
        <w:ind w:left="1818" w:right="509" w:firstLine="720"/>
        <w:jc w:val="both"/>
      </w:pPr>
      <w:r>
        <w:rPr>
          <w:color w:val="231F20"/>
          <w:spacing w:val="3"/>
        </w:rPr>
        <w:t xml:space="preserve">Most </w:t>
      </w:r>
      <w:r>
        <w:rPr>
          <w:color w:val="231F20"/>
        </w:rPr>
        <w:t xml:space="preserve">of </w:t>
      </w:r>
      <w:r>
        <w:rPr>
          <w:color w:val="231F20"/>
          <w:spacing w:val="2"/>
        </w:rPr>
        <w:t xml:space="preserve">the  </w:t>
      </w:r>
      <w:r>
        <w:rPr>
          <w:color w:val="231F20"/>
          <w:spacing w:val="3"/>
        </w:rPr>
        <w:t xml:space="preserve">jobs  created  </w:t>
      </w:r>
      <w:r>
        <w:rPr>
          <w:color w:val="231F20"/>
        </w:rPr>
        <w:t xml:space="preserve">by  </w:t>
      </w:r>
      <w:r>
        <w:rPr>
          <w:color w:val="231F20"/>
          <w:spacing w:val="2"/>
        </w:rPr>
        <w:t xml:space="preserve">the  </w:t>
      </w:r>
      <w:r>
        <w:rPr>
          <w:color w:val="231F20"/>
          <w:spacing w:val="3"/>
        </w:rPr>
        <w:t xml:space="preserve">tourism  industry  </w:t>
      </w:r>
      <w:r>
        <w:rPr>
          <w:color w:val="231F20"/>
          <w:spacing w:val="2"/>
        </w:rPr>
        <w:t xml:space="preserve">are  </w:t>
      </w:r>
      <w:r>
        <w:rPr>
          <w:color w:val="231F20"/>
          <w:spacing w:val="4"/>
        </w:rPr>
        <w:t xml:space="preserve">seasonal </w:t>
      </w:r>
      <w:r>
        <w:rPr>
          <w:color w:val="231F20"/>
        </w:rPr>
        <w:t xml:space="preserve">in </w:t>
      </w:r>
      <w:r>
        <w:rPr>
          <w:color w:val="231F20"/>
          <w:spacing w:val="3"/>
        </w:rPr>
        <w:t xml:space="preserve">nature. Because </w:t>
      </w:r>
      <w:r>
        <w:rPr>
          <w:color w:val="231F20"/>
        </w:rPr>
        <w:t xml:space="preserve">of </w:t>
      </w:r>
      <w:r>
        <w:rPr>
          <w:color w:val="231F20"/>
          <w:spacing w:val="3"/>
        </w:rPr>
        <w:t xml:space="preserve">this particular character, employees will </w:t>
      </w:r>
      <w:r>
        <w:rPr>
          <w:color w:val="231F20"/>
        </w:rPr>
        <w:t xml:space="preserve">be </w:t>
      </w:r>
      <w:r>
        <w:rPr>
          <w:color w:val="231F20"/>
          <w:spacing w:val="4"/>
        </w:rPr>
        <w:t xml:space="preserve">very  </w:t>
      </w:r>
      <w:r>
        <w:rPr>
          <w:color w:val="231F20"/>
          <w:spacing w:val="3"/>
        </w:rPr>
        <w:t xml:space="preserve">busy </w:t>
      </w:r>
      <w:r>
        <w:rPr>
          <w:color w:val="231F20"/>
          <w:spacing w:val="2"/>
        </w:rPr>
        <w:t xml:space="preserve">and </w:t>
      </w:r>
      <w:r>
        <w:rPr>
          <w:color w:val="231F20"/>
          <w:spacing w:val="3"/>
        </w:rPr>
        <w:t xml:space="preserve">they will have hand full </w:t>
      </w:r>
      <w:r>
        <w:rPr>
          <w:color w:val="231F20"/>
        </w:rPr>
        <w:t xml:space="preserve">of  </w:t>
      </w:r>
      <w:r>
        <w:rPr>
          <w:color w:val="231F20"/>
          <w:spacing w:val="3"/>
        </w:rPr>
        <w:t xml:space="preserve">money during peak season </w:t>
      </w:r>
      <w:r>
        <w:rPr>
          <w:color w:val="231F20"/>
          <w:spacing w:val="2"/>
        </w:rPr>
        <w:t xml:space="preserve">but </w:t>
      </w:r>
      <w:r>
        <w:rPr>
          <w:color w:val="231F20"/>
          <w:spacing w:val="4"/>
        </w:rPr>
        <w:t xml:space="preserve">as    </w:t>
      </w:r>
      <w:r>
        <w:rPr>
          <w:color w:val="231F20"/>
          <w:spacing w:val="2"/>
        </w:rPr>
        <w:t xml:space="preserve">the </w:t>
      </w:r>
      <w:r>
        <w:rPr>
          <w:color w:val="231F20"/>
          <w:spacing w:val="3"/>
        </w:rPr>
        <w:t xml:space="preserve">industry moves </w:t>
      </w:r>
      <w:r>
        <w:rPr>
          <w:color w:val="231F20"/>
        </w:rPr>
        <w:t xml:space="preserve">to </w:t>
      </w:r>
      <w:r>
        <w:rPr>
          <w:color w:val="231F20"/>
          <w:spacing w:val="2"/>
        </w:rPr>
        <w:t xml:space="preserve">the off </w:t>
      </w:r>
      <w:r>
        <w:rPr>
          <w:color w:val="231F20"/>
          <w:spacing w:val="3"/>
        </w:rPr>
        <w:t xml:space="preserve">season much loss their </w:t>
      </w:r>
      <w:r>
        <w:rPr>
          <w:color w:val="231F20"/>
          <w:spacing w:val="2"/>
        </w:rPr>
        <w:t xml:space="preserve">job and </w:t>
      </w:r>
      <w:r>
        <w:rPr>
          <w:color w:val="231F20"/>
        </w:rPr>
        <w:t xml:space="preserve">it </w:t>
      </w:r>
      <w:r>
        <w:rPr>
          <w:color w:val="231F20"/>
          <w:spacing w:val="3"/>
        </w:rPr>
        <w:t xml:space="preserve">would </w:t>
      </w:r>
      <w:r>
        <w:rPr>
          <w:color w:val="231F20"/>
          <w:spacing w:val="4"/>
        </w:rPr>
        <w:t>be</w:t>
      </w:r>
      <w:r>
        <w:rPr>
          <w:color w:val="231F20"/>
          <w:spacing w:val="4"/>
        </w:rPr>
        <w:t xml:space="preserve"> </w:t>
      </w:r>
      <w:r>
        <w:rPr>
          <w:color w:val="231F20"/>
          <w:spacing w:val="3"/>
        </w:rPr>
        <w:t xml:space="preserve">difficult </w:t>
      </w:r>
      <w:r>
        <w:rPr>
          <w:color w:val="231F20"/>
          <w:spacing w:val="2"/>
        </w:rPr>
        <w:t xml:space="preserve">for </w:t>
      </w:r>
      <w:r>
        <w:rPr>
          <w:color w:val="231F20"/>
          <w:spacing w:val="3"/>
        </w:rPr>
        <w:t xml:space="preserve">them </w:t>
      </w:r>
      <w:r>
        <w:rPr>
          <w:color w:val="231F20"/>
        </w:rPr>
        <w:t xml:space="preserve">to </w:t>
      </w:r>
      <w:r>
        <w:rPr>
          <w:color w:val="231F20"/>
          <w:spacing w:val="3"/>
        </w:rPr>
        <w:t xml:space="preserve">manage </w:t>
      </w:r>
      <w:r>
        <w:rPr>
          <w:color w:val="231F20"/>
        </w:rPr>
        <w:t xml:space="preserve">in </w:t>
      </w:r>
      <w:r>
        <w:rPr>
          <w:color w:val="231F20"/>
          <w:spacing w:val="3"/>
        </w:rPr>
        <w:t xml:space="preserve">rest </w:t>
      </w:r>
      <w:r>
        <w:rPr>
          <w:color w:val="231F20"/>
        </w:rPr>
        <w:t xml:space="preserve">of </w:t>
      </w:r>
      <w:r>
        <w:rPr>
          <w:color w:val="231F20"/>
          <w:spacing w:val="2"/>
        </w:rPr>
        <w:t>the</w:t>
      </w:r>
      <w:r>
        <w:rPr>
          <w:color w:val="231F20"/>
          <w:spacing w:val="34"/>
        </w:rPr>
        <w:t xml:space="preserve"> </w:t>
      </w:r>
      <w:r>
        <w:rPr>
          <w:color w:val="231F20"/>
          <w:spacing w:val="4"/>
        </w:rPr>
        <w:t>period.</w:t>
      </w:r>
    </w:p>
    <w:p w:rsidR="000D3991" w:rsidRDefault="000D3991">
      <w:pPr>
        <w:pStyle w:val="BodyText"/>
        <w:spacing w:before="4"/>
        <w:rPr>
          <w:sz w:val="29"/>
        </w:rPr>
      </w:pPr>
    </w:p>
    <w:p w:rsidR="000D3991" w:rsidRDefault="00D12952">
      <w:pPr>
        <w:pStyle w:val="Heading1"/>
        <w:ind w:left="1818"/>
      </w:pPr>
      <w:r>
        <w:rPr>
          <w:color w:val="231F20"/>
        </w:rPr>
        <w:t>Socio-Cultural Impacts</w:t>
      </w:r>
    </w:p>
    <w:p w:rsidR="000D3991" w:rsidRDefault="000D3991">
      <w:pPr>
        <w:pStyle w:val="BodyText"/>
        <w:spacing w:before="3"/>
        <w:rPr>
          <w:rFonts w:ascii="Times New Roman"/>
          <w:b/>
          <w:sz w:val="39"/>
        </w:rPr>
      </w:pPr>
    </w:p>
    <w:p w:rsidR="000D3991" w:rsidRDefault="00D12952">
      <w:pPr>
        <w:pStyle w:val="BodyText"/>
        <w:spacing w:before="1" w:line="300" w:lineRule="auto"/>
        <w:ind w:left="1818" w:right="509" w:firstLine="720"/>
        <w:jc w:val="both"/>
      </w:pPr>
      <w:r>
        <w:rPr>
          <w:color w:val="231F20"/>
          <w:spacing w:val="3"/>
        </w:rPr>
        <w:t xml:space="preserve">Society </w:t>
      </w:r>
      <w:r>
        <w:rPr>
          <w:color w:val="231F20"/>
        </w:rPr>
        <w:t xml:space="preserve">is </w:t>
      </w:r>
      <w:r>
        <w:rPr>
          <w:color w:val="231F20"/>
          <w:spacing w:val="2"/>
        </w:rPr>
        <w:t xml:space="preserve">the </w:t>
      </w:r>
      <w:r>
        <w:rPr>
          <w:color w:val="231F20"/>
          <w:spacing w:val="3"/>
        </w:rPr>
        <w:t xml:space="preserve">umbrella </w:t>
      </w:r>
      <w:r>
        <w:rPr>
          <w:color w:val="231F20"/>
        </w:rPr>
        <w:t xml:space="preserve">of </w:t>
      </w:r>
      <w:r>
        <w:rPr>
          <w:color w:val="231F20"/>
          <w:spacing w:val="3"/>
        </w:rPr>
        <w:t xml:space="preserve">individuals, families </w:t>
      </w:r>
      <w:r>
        <w:rPr>
          <w:color w:val="231F20"/>
          <w:spacing w:val="2"/>
        </w:rPr>
        <w:t xml:space="preserve">and </w:t>
      </w:r>
      <w:r>
        <w:rPr>
          <w:color w:val="231F20"/>
          <w:spacing w:val="3"/>
        </w:rPr>
        <w:t xml:space="preserve">institutions </w:t>
      </w:r>
      <w:r>
        <w:rPr>
          <w:color w:val="231F20"/>
          <w:spacing w:val="4"/>
        </w:rPr>
        <w:t xml:space="preserve">that </w:t>
      </w:r>
      <w:r>
        <w:rPr>
          <w:color w:val="231F20"/>
          <w:spacing w:val="2"/>
        </w:rPr>
        <w:t xml:space="preserve">are </w:t>
      </w:r>
      <w:r>
        <w:rPr>
          <w:color w:val="231F20"/>
          <w:spacing w:val="3"/>
        </w:rPr>
        <w:t xml:space="preserve">part </w:t>
      </w:r>
      <w:r>
        <w:rPr>
          <w:color w:val="231F20"/>
        </w:rPr>
        <w:t xml:space="preserve">of a </w:t>
      </w:r>
      <w:r>
        <w:rPr>
          <w:color w:val="231F20"/>
          <w:spacing w:val="3"/>
        </w:rPr>
        <w:t xml:space="preserve">region. </w:t>
      </w:r>
      <w:r>
        <w:rPr>
          <w:color w:val="231F20"/>
          <w:spacing w:val="2"/>
        </w:rPr>
        <w:t xml:space="preserve">The </w:t>
      </w:r>
      <w:r>
        <w:rPr>
          <w:color w:val="231F20"/>
          <w:spacing w:val="3"/>
        </w:rPr>
        <w:t xml:space="preserve">region </w:t>
      </w:r>
      <w:r>
        <w:rPr>
          <w:color w:val="231F20"/>
        </w:rPr>
        <w:t xml:space="preserve">as an </w:t>
      </w:r>
      <w:r>
        <w:rPr>
          <w:color w:val="231F20"/>
          <w:spacing w:val="3"/>
        </w:rPr>
        <w:t xml:space="preserve">attraction </w:t>
      </w:r>
      <w:r>
        <w:rPr>
          <w:color w:val="231F20"/>
        </w:rPr>
        <w:t xml:space="preserve">of </w:t>
      </w:r>
      <w:r>
        <w:rPr>
          <w:color w:val="231F20"/>
          <w:spacing w:val="3"/>
        </w:rPr>
        <w:t xml:space="preserve">tourism invites </w:t>
      </w:r>
      <w:r>
        <w:rPr>
          <w:color w:val="231F20"/>
          <w:spacing w:val="4"/>
        </w:rPr>
        <w:t xml:space="preserve">many </w:t>
      </w:r>
      <w:r>
        <w:rPr>
          <w:color w:val="231F20"/>
          <w:spacing w:val="3"/>
        </w:rPr>
        <w:t xml:space="preserve">visitor </w:t>
      </w:r>
      <w:r>
        <w:rPr>
          <w:color w:val="231F20"/>
          <w:spacing w:val="2"/>
        </w:rPr>
        <w:t xml:space="preserve">who get </w:t>
      </w:r>
      <w:r>
        <w:rPr>
          <w:color w:val="231F20"/>
        </w:rPr>
        <w:t xml:space="preserve">an </w:t>
      </w:r>
      <w:r>
        <w:rPr>
          <w:color w:val="231F20"/>
          <w:spacing w:val="3"/>
        </w:rPr>
        <w:t xml:space="preserve">impression </w:t>
      </w:r>
      <w:r>
        <w:rPr>
          <w:color w:val="231F20"/>
        </w:rPr>
        <w:t xml:space="preserve">of </w:t>
      </w:r>
      <w:r>
        <w:rPr>
          <w:color w:val="231F20"/>
          <w:spacing w:val="2"/>
        </w:rPr>
        <w:t xml:space="preserve">the </w:t>
      </w:r>
      <w:r>
        <w:rPr>
          <w:color w:val="231F20"/>
          <w:spacing w:val="3"/>
        </w:rPr>
        <w:t xml:space="preserve">society </w:t>
      </w:r>
      <w:r>
        <w:rPr>
          <w:color w:val="231F20"/>
          <w:spacing w:val="2"/>
        </w:rPr>
        <w:t xml:space="preserve">and are </w:t>
      </w:r>
      <w:r>
        <w:rPr>
          <w:color w:val="231F20"/>
          <w:spacing w:val="3"/>
        </w:rPr>
        <w:t xml:space="preserve">guided </w:t>
      </w:r>
      <w:r>
        <w:rPr>
          <w:color w:val="231F20"/>
        </w:rPr>
        <w:t xml:space="preserve">by </w:t>
      </w:r>
      <w:r>
        <w:rPr>
          <w:color w:val="231F20"/>
          <w:spacing w:val="2"/>
        </w:rPr>
        <w:t xml:space="preserve">it. </w:t>
      </w:r>
      <w:r>
        <w:rPr>
          <w:color w:val="231F20"/>
        </w:rPr>
        <w:t xml:space="preserve">It </w:t>
      </w:r>
      <w:r>
        <w:rPr>
          <w:color w:val="231F20"/>
          <w:spacing w:val="4"/>
        </w:rPr>
        <w:t xml:space="preserve">can  </w:t>
      </w:r>
      <w:r>
        <w:rPr>
          <w:color w:val="231F20"/>
          <w:spacing w:val="3"/>
        </w:rPr>
        <w:t xml:space="preserve">also </w:t>
      </w:r>
      <w:r>
        <w:rPr>
          <w:color w:val="231F20"/>
        </w:rPr>
        <w:t xml:space="preserve">be </w:t>
      </w:r>
      <w:r>
        <w:rPr>
          <w:color w:val="231F20"/>
          <w:spacing w:val="3"/>
        </w:rPr>
        <w:t xml:space="preserve">vice-versa, that </w:t>
      </w:r>
      <w:r>
        <w:rPr>
          <w:color w:val="231F20"/>
        </w:rPr>
        <w:t xml:space="preserve">is </w:t>
      </w:r>
      <w:r>
        <w:rPr>
          <w:color w:val="231F20"/>
          <w:spacing w:val="3"/>
        </w:rPr>
        <w:t xml:space="preserve">tourism </w:t>
      </w:r>
      <w:r>
        <w:rPr>
          <w:color w:val="231F20"/>
          <w:spacing w:val="2"/>
        </w:rPr>
        <w:t xml:space="preserve">can </w:t>
      </w:r>
      <w:r>
        <w:rPr>
          <w:color w:val="231F20"/>
          <w:spacing w:val="3"/>
        </w:rPr>
        <w:t xml:space="preserve">also create many impact </w:t>
      </w:r>
      <w:r>
        <w:rPr>
          <w:color w:val="231F20"/>
        </w:rPr>
        <w:t xml:space="preserve">on </w:t>
      </w:r>
      <w:r>
        <w:rPr>
          <w:color w:val="231F20"/>
          <w:spacing w:val="4"/>
        </w:rPr>
        <w:t xml:space="preserve">the </w:t>
      </w:r>
      <w:r>
        <w:rPr>
          <w:color w:val="231F20"/>
          <w:spacing w:val="3"/>
        </w:rPr>
        <w:t xml:space="preserve">society. These </w:t>
      </w:r>
      <w:r>
        <w:rPr>
          <w:color w:val="231F20"/>
          <w:spacing w:val="2"/>
        </w:rPr>
        <w:t xml:space="preserve">are </w:t>
      </w:r>
      <w:r>
        <w:rPr>
          <w:color w:val="231F20"/>
          <w:spacing w:val="3"/>
        </w:rPr>
        <w:t xml:space="preserve">discussed </w:t>
      </w:r>
      <w:r>
        <w:rPr>
          <w:color w:val="231F20"/>
        </w:rPr>
        <w:t xml:space="preserve">in </w:t>
      </w:r>
      <w:r>
        <w:rPr>
          <w:color w:val="231F20"/>
          <w:spacing w:val="3"/>
        </w:rPr>
        <w:t>this</w:t>
      </w:r>
      <w:r>
        <w:rPr>
          <w:color w:val="231F20"/>
          <w:spacing w:val="18"/>
        </w:rPr>
        <w:t xml:space="preserve"> </w:t>
      </w:r>
      <w:r>
        <w:rPr>
          <w:color w:val="231F20"/>
          <w:spacing w:val="4"/>
        </w:rPr>
        <w:t>section.</w:t>
      </w:r>
    </w:p>
    <w:p w:rsidR="000D3991" w:rsidRDefault="000D3991">
      <w:pPr>
        <w:pStyle w:val="BodyText"/>
        <w:spacing w:before="5"/>
        <w:rPr>
          <w:sz w:val="29"/>
        </w:rPr>
      </w:pPr>
    </w:p>
    <w:p w:rsidR="000D3991" w:rsidRDefault="00D12952">
      <w:pPr>
        <w:pStyle w:val="Heading2"/>
      </w:pPr>
      <w:r>
        <w:rPr>
          <w:color w:val="231F20"/>
          <w:w w:val="85"/>
        </w:rPr>
        <w:t>Positive Socio-Cultural Impacts</w:t>
      </w:r>
    </w:p>
    <w:p w:rsidR="000D3991" w:rsidRDefault="000D3991">
      <w:pPr>
        <w:pStyle w:val="BodyText"/>
        <w:spacing w:before="8"/>
        <w:rPr>
          <w:rFonts w:ascii="DejaVu Sans"/>
          <w:b/>
          <w:i/>
          <w:sz w:val="37"/>
        </w:rPr>
      </w:pPr>
    </w:p>
    <w:p w:rsidR="000D3991" w:rsidRDefault="00D12952" w:rsidP="00D12952">
      <w:pPr>
        <w:pStyle w:val="ListParagraph"/>
        <w:numPr>
          <w:ilvl w:val="0"/>
          <w:numId w:val="36"/>
        </w:numPr>
        <w:tabs>
          <w:tab w:val="left" w:pos="2059"/>
        </w:tabs>
        <w:jc w:val="left"/>
        <w:rPr>
          <w:rFonts w:ascii="Times New Roman"/>
          <w:i/>
          <w:sz w:val="24"/>
        </w:rPr>
      </w:pPr>
      <w:r>
        <w:rPr>
          <w:rFonts w:ascii="Times New Roman"/>
          <w:i/>
          <w:color w:val="231F20"/>
          <w:spacing w:val="3"/>
          <w:sz w:val="24"/>
        </w:rPr>
        <w:t xml:space="preserve">Increase </w:t>
      </w:r>
      <w:r>
        <w:rPr>
          <w:rFonts w:ascii="Times New Roman"/>
          <w:i/>
          <w:color w:val="231F20"/>
          <w:spacing w:val="2"/>
          <w:sz w:val="24"/>
        </w:rPr>
        <w:t xml:space="preserve">the </w:t>
      </w:r>
      <w:r>
        <w:rPr>
          <w:rFonts w:ascii="Times New Roman"/>
          <w:i/>
          <w:color w:val="231F20"/>
          <w:spacing w:val="3"/>
          <w:sz w:val="24"/>
        </w:rPr>
        <w:t xml:space="preserve">Standard </w:t>
      </w:r>
      <w:r>
        <w:rPr>
          <w:rFonts w:ascii="Times New Roman"/>
          <w:i/>
          <w:color w:val="231F20"/>
          <w:sz w:val="24"/>
        </w:rPr>
        <w:t>of</w:t>
      </w:r>
      <w:r>
        <w:rPr>
          <w:rFonts w:ascii="Times New Roman"/>
          <w:i/>
          <w:color w:val="231F20"/>
          <w:spacing w:val="4"/>
          <w:sz w:val="24"/>
        </w:rPr>
        <w:t xml:space="preserve"> Living</w:t>
      </w:r>
    </w:p>
    <w:p w:rsidR="000D3991" w:rsidRDefault="000D3991">
      <w:pPr>
        <w:pStyle w:val="BodyText"/>
        <w:spacing w:before="4"/>
        <w:rPr>
          <w:rFonts w:ascii="Times New Roman"/>
          <w:i/>
          <w:sz w:val="39"/>
        </w:rPr>
      </w:pPr>
    </w:p>
    <w:p w:rsidR="000D3991" w:rsidRDefault="00D12952">
      <w:pPr>
        <w:pStyle w:val="BodyText"/>
        <w:spacing w:line="300" w:lineRule="auto"/>
        <w:ind w:left="1818" w:right="509" w:firstLine="720"/>
        <w:jc w:val="both"/>
      </w:pPr>
      <w:r>
        <w:rPr>
          <w:color w:val="231F20"/>
          <w:spacing w:val="3"/>
        </w:rPr>
        <w:t xml:space="preserve">Tourism development enables </w:t>
      </w:r>
      <w:r>
        <w:rPr>
          <w:color w:val="231F20"/>
          <w:spacing w:val="2"/>
        </w:rPr>
        <w:t>th</w:t>
      </w:r>
      <w:r>
        <w:rPr>
          <w:color w:val="231F20"/>
          <w:spacing w:val="2"/>
        </w:rPr>
        <w:t xml:space="preserve">e </w:t>
      </w:r>
      <w:r>
        <w:rPr>
          <w:color w:val="231F20"/>
          <w:spacing w:val="3"/>
        </w:rPr>
        <w:t xml:space="preserve">people </w:t>
      </w:r>
      <w:r>
        <w:rPr>
          <w:color w:val="231F20"/>
        </w:rPr>
        <w:t xml:space="preserve">to </w:t>
      </w:r>
      <w:r>
        <w:rPr>
          <w:color w:val="231F20"/>
          <w:spacing w:val="2"/>
        </w:rPr>
        <w:t xml:space="preserve">get </w:t>
      </w:r>
      <w:r>
        <w:rPr>
          <w:color w:val="231F20"/>
          <w:spacing w:val="3"/>
        </w:rPr>
        <w:t xml:space="preserve">employment </w:t>
      </w:r>
      <w:r>
        <w:rPr>
          <w:color w:val="231F20"/>
          <w:spacing w:val="2"/>
        </w:rPr>
        <w:t xml:space="preserve">and </w:t>
      </w:r>
      <w:r>
        <w:rPr>
          <w:color w:val="231F20"/>
          <w:spacing w:val="4"/>
        </w:rPr>
        <w:t xml:space="preserve">to </w:t>
      </w:r>
      <w:r>
        <w:rPr>
          <w:color w:val="231F20"/>
          <w:spacing w:val="3"/>
        </w:rPr>
        <w:t xml:space="preserve">increase their purchasing power. When </w:t>
      </w:r>
      <w:r>
        <w:rPr>
          <w:color w:val="231F20"/>
        </w:rPr>
        <w:t xml:space="preserve">a </w:t>
      </w:r>
      <w:r>
        <w:rPr>
          <w:color w:val="231F20"/>
          <w:spacing w:val="3"/>
        </w:rPr>
        <w:t xml:space="preserve">destination gets equipped </w:t>
      </w:r>
      <w:r>
        <w:rPr>
          <w:color w:val="231F20"/>
          <w:spacing w:val="4"/>
        </w:rPr>
        <w:t xml:space="preserve">with </w:t>
      </w:r>
      <w:r>
        <w:rPr>
          <w:color w:val="231F20"/>
          <w:spacing w:val="3"/>
        </w:rPr>
        <w:t xml:space="preserve">infrastructural facilities, </w:t>
      </w:r>
      <w:r>
        <w:rPr>
          <w:color w:val="231F20"/>
          <w:spacing w:val="2"/>
        </w:rPr>
        <w:t xml:space="preserve">the </w:t>
      </w:r>
      <w:r>
        <w:rPr>
          <w:color w:val="231F20"/>
          <w:spacing w:val="3"/>
        </w:rPr>
        <w:t xml:space="preserve">local people </w:t>
      </w:r>
      <w:r>
        <w:rPr>
          <w:color w:val="231F20"/>
          <w:spacing w:val="2"/>
        </w:rPr>
        <w:t xml:space="preserve">are </w:t>
      </w:r>
      <w:r>
        <w:rPr>
          <w:color w:val="231F20"/>
          <w:spacing w:val="3"/>
        </w:rPr>
        <w:t xml:space="preserve">also accessing </w:t>
      </w:r>
      <w:r>
        <w:rPr>
          <w:color w:val="231F20"/>
          <w:spacing w:val="2"/>
        </w:rPr>
        <w:t xml:space="preserve">the </w:t>
      </w:r>
      <w:r>
        <w:rPr>
          <w:color w:val="231F20"/>
          <w:spacing w:val="4"/>
        </w:rPr>
        <w:t xml:space="preserve">benefits </w:t>
      </w:r>
      <w:r>
        <w:rPr>
          <w:color w:val="231F20"/>
          <w:spacing w:val="2"/>
        </w:rPr>
        <w:t xml:space="preserve">and </w:t>
      </w:r>
      <w:r>
        <w:rPr>
          <w:color w:val="231F20"/>
          <w:spacing w:val="3"/>
        </w:rPr>
        <w:t xml:space="preserve">their standard </w:t>
      </w:r>
      <w:r>
        <w:rPr>
          <w:color w:val="231F20"/>
        </w:rPr>
        <w:t xml:space="preserve">of </w:t>
      </w:r>
      <w:r>
        <w:rPr>
          <w:color w:val="231F20"/>
          <w:spacing w:val="3"/>
        </w:rPr>
        <w:t>living</w:t>
      </w:r>
      <w:r>
        <w:rPr>
          <w:color w:val="231F20"/>
          <w:spacing w:val="19"/>
        </w:rPr>
        <w:t xml:space="preserve"> </w:t>
      </w:r>
      <w:r>
        <w:rPr>
          <w:color w:val="231F20"/>
          <w:spacing w:val="4"/>
        </w:rPr>
        <w:t>improves.</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rsidP="00D12952">
      <w:pPr>
        <w:pStyle w:val="ListParagraph"/>
        <w:numPr>
          <w:ilvl w:val="0"/>
          <w:numId w:val="36"/>
        </w:numPr>
        <w:tabs>
          <w:tab w:val="left" w:pos="358"/>
        </w:tabs>
        <w:spacing w:before="114"/>
        <w:ind w:left="357"/>
        <w:jc w:val="left"/>
        <w:rPr>
          <w:rFonts w:ascii="Times New Roman"/>
          <w:i/>
          <w:sz w:val="24"/>
        </w:rPr>
      </w:pPr>
      <w:r w:rsidRPr="000D3991">
        <w:lastRenderedPageBreak/>
        <w:pict>
          <v:line id="_x0000_s1249" style="position:absolute;left:0;text-align:left;z-index:15785472;mso-position-horizontal-relative:page;mso-position-vertical-relative:page" from="445.05pt,69.45pt" to="445.05pt,771pt" strokecolor="#d7d9da" strokeweight="5pt">
            <w10:wrap anchorx="page" anchory="page"/>
          </v:line>
        </w:pict>
      </w:r>
      <w:r w:rsidR="00D12952">
        <w:rPr>
          <w:rFonts w:ascii="Times New Roman"/>
          <w:i/>
          <w:color w:val="231F20"/>
          <w:spacing w:val="3"/>
          <w:sz w:val="24"/>
        </w:rPr>
        <w:t xml:space="preserve">Cultivate Brotherhood among People </w:t>
      </w:r>
      <w:r w:rsidR="00D12952">
        <w:rPr>
          <w:rFonts w:ascii="Times New Roman"/>
          <w:i/>
          <w:color w:val="231F20"/>
          <w:spacing w:val="2"/>
          <w:sz w:val="24"/>
        </w:rPr>
        <w:t>and</w:t>
      </w:r>
      <w:r w:rsidR="00D12952">
        <w:rPr>
          <w:rFonts w:ascii="Times New Roman"/>
          <w:i/>
          <w:color w:val="231F20"/>
          <w:spacing w:val="3"/>
          <w:sz w:val="24"/>
        </w:rPr>
        <w:t xml:space="preserve"> </w:t>
      </w:r>
      <w:r w:rsidR="00D12952">
        <w:rPr>
          <w:rFonts w:ascii="Times New Roman"/>
          <w:i/>
          <w:color w:val="231F20"/>
          <w:spacing w:val="4"/>
          <w:sz w:val="24"/>
        </w:rPr>
        <w:t>Nation</w:t>
      </w:r>
    </w:p>
    <w:p w:rsidR="000D3991" w:rsidRDefault="000D3991">
      <w:pPr>
        <w:pStyle w:val="BodyText"/>
        <w:spacing w:before="4"/>
        <w:rPr>
          <w:rFonts w:ascii="Times New Roman"/>
          <w:i/>
          <w:sz w:val="39"/>
        </w:rPr>
      </w:pPr>
    </w:p>
    <w:p w:rsidR="000D3991" w:rsidRDefault="00D12952">
      <w:pPr>
        <w:pStyle w:val="BodyText"/>
        <w:spacing w:line="300" w:lineRule="auto"/>
        <w:ind w:left="117" w:right="2210" w:firstLine="720"/>
        <w:jc w:val="both"/>
      </w:pPr>
      <w:r>
        <w:rPr>
          <w:color w:val="231F20"/>
          <w:spacing w:val="3"/>
        </w:rPr>
        <w:t xml:space="preserve">Tourism </w:t>
      </w:r>
      <w:r>
        <w:rPr>
          <w:color w:val="231F20"/>
        </w:rPr>
        <w:t xml:space="preserve">is </w:t>
      </w:r>
      <w:r>
        <w:rPr>
          <w:color w:val="231F20"/>
          <w:spacing w:val="2"/>
        </w:rPr>
        <w:t xml:space="preserve">the </w:t>
      </w:r>
      <w:r>
        <w:rPr>
          <w:color w:val="231F20"/>
          <w:spacing w:val="3"/>
        </w:rPr>
        <w:t xml:space="preserve">movement </w:t>
      </w:r>
      <w:r>
        <w:rPr>
          <w:color w:val="231F20"/>
        </w:rPr>
        <w:t xml:space="preserve">of </w:t>
      </w:r>
      <w:r>
        <w:rPr>
          <w:color w:val="231F20"/>
          <w:spacing w:val="3"/>
        </w:rPr>
        <w:t xml:space="preserve">people across </w:t>
      </w:r>
      <w:r>
        <w:rPr>
          <w:color w:val="231F20"/>
          <w:spacing w:val="2"/>
        </w:rPr>
        <w:t xml:space="preserve">the </w:t>
      </w:r>
      <w:r>
        <w:rPr>
          <w:color w:val="231F20"/>
          <w:spacing w:val="3"/>
        </w:rPr>
        <w:t xml:space="preserve">nation where </w:t>
      </w:r>
      <w:r>
        <w:rPr>
          <w:color w:val="231F20"/>
          <w:spacing w:val="4"/>
        </w:rPr>
        <w:t xml:space="preserve">they </w:t>
      </w:r>
      <w:r>
        <w:rPr>
          <w:color w:val="231F20"/>
          <w:spacing w:val="2"/>
        </w:rPr>
        <w:t xml:space="preserve">get </w:t>
      </w:r>
      <w:r>
        <w:rPr>
          <w:color w:val="231F20"/>
        </w:rPr>
        <w:t xml:space="preserve">in  </w:t>
      </w:r>
      <w:r>
        <w:rPr>
          <w:color w:val="231F20"/>
          <w:spacing w:val="3"/>
        </w:rPr>
        <w:t xml:space="preserve">touch with </w:t>
      </w:r>
      <w:r>
        <w:rPr>
          <w:color w:val="231F20"/>
          <w:spacing w:val="2"/>
        </w:rPr>
        <w:t xml:space="preserve">the  </w:t>
      </w:r>
      <w:r>
        <w:rPr>
          <w:color w:val="231F20"/>
          <w:spacing w:val="3"/>
        </w:rPr>
        <w:t xml:space="preserve">people </w:t>
      </w:r>
      <w:r>
        <w:rPr>
          <w:color w:val="231F20"/>
        </w:rPr>
        <w:t>of</w:t>
      </w:r>
      <w:r>
        <w:rPr>
          <w:color w:val="231F20"/>
          <w:spacing w:val="60"/>
        </w:rPr>
        <w:t xml:space="preserve"> </w:t>
      </w:r>
      <w:r>
        <w:rPr>
          <w:color w:val="231F20"/>
          <w:spacing w:val="3"/>
        </w:rPr>
        <w:t xml:space="preserve">different countries. This would </w:t>
      </w:r>
      <w:r>
        <w:rPr>
          <w:color w:val="231F20"/>
          <w:spacing w:val="4"/>
        </w:rPr>
        <w:t xml:space="preserve">enable  </w:t>
      </w:r>
      <w:r>
        <w:rPr>
          <w:color w:val="231F20"/>
          <w:spacing w:val="2"/>
        </w:rPr>
        <w:t xml:space="preserve">the </w:t>
      </w:r>
      <w:r>
        <w:rPr>
          <w:color w:val="231F20"/>
          <w:spacing w:val="3"/>
        </w:rPr>
        <w:t xml:space="preserve">tourists interact with many types </w:t>
      </w:r>
      <w:r>
        <w:rPr>
          <w:color w:val="231F20"/>
        </w:rPr>
        <w:t xml:space="preserve">of </w:t>
      </w:r>
      <w:r>
        <w:rPr>
          <w:color w:val="231F20"/>
          <w:spacing w:val="3"/>
        </w:rPr>
        <w:t xml:space="preserve">people residing </w:t>
      </w:r>
      <w:r>
        <w:rPr>
          <w:color w:val="231F20"/>
          <w:spacing w:val="2"/>
        </w:rPr>
        <w:t xml:space="preserve">and </w:t>
      </w:r>
      <w:r>
        <w:rPr>
          <w:color w:val="231F20"/>
          <w:spacing w:val="3"/>
        </w:rPr>
        <w:t xml:space="preserve">visiting </w:t>
      </w:r>
      <w:r>
        <w:rPr>
          <w:color w:val="231F20"/>
        </w:rPr>
        <w:t xml:space="preserve">a </w:t>
      </w:r>
      <w:r>
        <w:rPr>
          <w:color w:val="231F20"/>
          <w:spacing w:val="3"/>
        </w:rPr>
        <w:t xml:space="preserve">destination. </w:t>
      </w:r>
      <w:r>
        <w:rPr>
          <w:color w:val="231F20"/>
        </w:rPr>
        <w:t xml:space="preserve">In </w:t>
      </w:r>
      <w:r>
        <w:rPr>
          <w:color w:val="231F20"/>
          <w:spacing w:val="2"/>
        </w:rPr>
        <w:t xml:space="preserve">the </w:t>
      </w:r>
      <w:r>
        <w:rPr>
          <w:color w:val="231F20"/>
          <w:spacing w:val="3"/>
        </w:rPr>
        <w:t xml:space="preserve">process </w:t>
      </w:r>
      <w:r>
        <w:rPr>
          <w:color w:val="231F20"/>
        </w:rPr>
        <w:t xml:space="preserve">of </w:t>
      </w:r>
      <w:r>
        <w:rPr>
          <w:color w:val="231F20"/>
          <w:spacing w:val="3"/>
        </w:rPr>
        <w:t xml:space="preserve">interaction, they build </w:t>
      </w:r>
      <w:r>
        <w:rPr>
          <w:color w:val="231F20"/>
        </w:rPr>
        <w:t xml:space="preserve">up </w:t>
      </w:r>
      <w:r>
        <w:rPr>
          <w:color w:val="231F20"/>
          <w:spacing w:val="3"/>
        </w:rPr>
        <w:t xml:space="preserve">friendship </w:t>
      </w:r>
      <w:r>
        <w:rPr>
          <w:color w:val="231F20"/>
          <w:spacing w:val="4"/>
        </w:rPr>
        <w:t xml:space="preserve">and </w:t>
      </w:r>
      <w:r>
        <w:rPr>
          <w:color w:val="231F20"/>
          <w:spacing w:val="3"/>
        </w:rPr>
        <w:t xml:space="preserve">unity amongst them. Many international disputes </w:t>
      </w:r>
      <w:r>
        <w:rPr>
          <w:color w:val="231F20"/>
          <w:spacing w:val="2"/>
        </w:rPr>
        <w:t xml:space="preserve">are </w:t>
      </w:r>
      <w:r>
        <w:rPr>
          <w:color w:val="231F20"/>
          <w:spacing w:val="3"/>
        </w:rPr>
        <w:t xml:space="preserve">also settled </w:t>
      </w:r>
      <w:r>
        <w:rPr>
          <w:color w:val="231F20"/>
          <w:spacing w:val="4"/>
        </w:rPr>
        <w:t xml:space="preserve">by </w:t>
      </w:r>
      <w:r>
        <w:rPr>
          <w:color w:val="231F20"/>
          <w:spacing w:val="3"/>
        </w:rPr>
        <w:t xml:space="preserve">negotiation between </w:t>
      </w:r>
      <w:r>
        <w:rPr>
          <w:color w:val="231F20"/>
          <w:spacing w:val="2"/>
        </w:rPr>
        <w:t xml:space="preserve">the </w:t>
      </w:r>
      <w:r>
        <w:rPr>
          <w:color w:val="231F20"/>
          <w:spacing w:val="3"/>
        </w:rPr>
        <w:t xml:space="preserve">leaders where they travel </w:t>
      </w:r>
      <w:r>
        <w:rPr>
          <w:color w:val="231F20"/>
          <w:spacing w:val="2"/>
        </w:rPr>
        <w:t xml:space="preserve">the </w:t>
      </w:r>
      <w:r>
        <w:rPr>
          <w:color w:val="231F20"/>
          <w:spacing w:val="3"/>
        </w:rPr>
        <w:t xml:space="preserve">boarders </w:t>
      </w:r>
      <w:r>
        <w:rPr>
          <w:color w:val="231F20"/>
          <w:spacing w:val="2"/>
        </w:rPr>
        <w:t xml:space="preserve">and </w:t>
      </w:r>
      <w:r>
        <w:rPr>
          <w:color w:val="231F20"/>
          <w:spacing w:val="4"/>
        </w:rPr>
        <w:t xml:space="preserve">spend </w:t>
      </w:r>
      <w:r>
        <w:rPr>
          <w:color w:val="231F20"/>
          <w:spacing w:val="3"/>
        </w:rPr>
        <w:t xml:space="preserve">some time with </w:t>
      </w:r>
      <w:r>
        <w:rPr>
          <w:color w:val="231F20"/>
          <w:spacing w:val="2"/>
        </w:rPr>
        <w:t xml:space="preserve">the </w:t>
      </w:r>
      <w:r>
        <w:rPr>
          <w:color w:val="231F20"/>
          <w:spacing w:val="3"/>
        </w:rPr>
        <w:t>host</w:t>
      </w:r>
      <w:r>
        <w:rPr>
          <w:color w:val="231F20"/>
          <w:spacing w:val="15"/>
        </w:rPr>
        <w:t xml:space="preserve"> </w:t>
      </w:r>
      <w:r>
        <w:rPr>
          <w:color w:val="231F20"/>
          <w:spacing w:val="4"/>
        </w:rPr>
        <w:t>nation.</w:t>
      </w:r>
    </w:p>
    <w:p w:rsidR="000D3991" w:rsidRDefault="000D3991">
      <w:pPr>
        <w:pStyle w:val="BodyText"/>
        <w:spacing w:before="4"/>
        <w:rPr>
          <w:sz w:val="29"/>
        </w:rPr>
      </w:pPr>
    </w:p>
    <w:p w:rsidR="000D3991" w:rsidRDefault="00D12952" w:rsidP="00D12952">
      <w:pPr>
        <w:pStyle w:val="ListParagraph"/>
        <w:numPr>
          <w:ilvl w:val="0"/>
          <w:numId w:val="36"/>
        </w:numPr>
        <w:tabs>
          <w:tab w:val="left" w:pos="358"/>
        </w:tabs>
        <w:ind w:left="357"/>
        <w:jc w:val="left"/>
        <w:rPr>
          <w:rFonts w:ascii="Times New Roman"/>
          <w:i/>
          <w:sz w:val="24"/>
        </w:rPr>
      </w:pPr>
      <w:r>
        <w:rPr>
          <w:rFonts w:ascii="Times New Roman"/>
          <w:i/>
          <w:color w:val="231F20"/>
          <w:spacing w:val="3"/>
          <w:sz w:val="24"/>
        </w:rPr>
        <w:t xml:space="preserve">Heritage </w:t>
      </w:r>
      <w:r>
        <w:rPr>
          <w:rFonts w:ascii="Times New Roman"/>
          <w:i/>
          <w:color w:val="231F20"/>
          <w:spacing w:val="4"/>
          <w:sz w:val="24"/>
        </w:rPr>
        <w:t>Conservation</w:t>
      </w:r>
    </w:p>
    <w:p w:rsidR="000D3991" w:rsidRDefault="000D3991">
      <w:pPr>
        <w:pStyle w:val="BodyText"/>
        <w:spacing w:before="3"/>
        <w:rPr>
          <w:rFonts w:ascii="Times New Roman"/>
          <w:i/>
          <w:sz w:val="39"/>
        </w:rPr>
      </w:pPr>
    </w:p>
    <w:p w:rsidR="000D3991" w:rsidRDefault="00D12952">
      <w:pPr>
        <w:pStyle w:val="BodyText"/>
        <w:spacing w:before="1" w:line="300" w:lineRule="auto"/>
        <w:ind w:left="117" w:right="2212" w:firstLine="720"/>
        <w:jc w:val="both"/>
      </w:pPr>
      <w:r>
        <w:rPr>
          <w:color w:val="231F20"/>
          <w:spacing w:val="2"/>
          <w:w w:val="105"/>
        </w:rPr>
        <w:t xml:space="preserve">The </w:t>
      </w:r>
      <w:r>
        <w:rPr>
          <w:color w:val="231F20"/>
          <w:spacing w:val="3"/>
          <w:w w:val="105"/>
        </w:rPr>
        <w:t xml:space="preserve">conservational initiatives </w:t>
      </w:r>
      <w:r>
        <w:rPr>
          <w:color w:val="231F20"/>
          <w:w w:val="105"/>
        </w:rPr>
        <w:t xml:space="preserve">by </w:t>
      </w:r>
      <w:r>
        <w:rPr>
          <w:color w:val="231F20"/>
          <w:spacing w:val="2"/>
          <w:w w:val="105"/>
        </w:rPr>
        <w:t xml:space="preserve">the </w:t>
      </w:r>
      <w:r>
        <w:rPr>
          <w:color w:val="231F20"/>
          <w:spacing w:val="3"/>
          <w:w w:val="105"/>
        </w:rPr>
        <w:t xml:space="preserve">national </w:t>
      </w:r>
      <w:r>
        <w:rPr>
          <w:color w:val="231F20"/>
          <w:spacing w:val="2"/>
          <w:w w:val="105"/>
        </w:rPr>
        <w:t xml:space="preserve">and </w:t>
      </w:r>
      <w:r>
        <w:rPr>
          <w:color w:val="231F20"/>
          <w:spacing w:val="4"/>
          <w:w w:val="105"/>
        </w:rPr>
        <w:t>international</w:t>
      </w:r>
      <w:r>
        <w:rPr>
          <w:color w:val="231F20"/>
          <w:spacing w:val="71"/>
          <w:w w:val="105"/>
        </w:rPr>
        <w:t xml:space="preserve"> </w:t>
      </w:r>
      <w:r>
        <w:rPr>
          <w:color w:val="231F20"/>
          <w:spacing w:val="3"/>
          <w:w w:val="105"/>
        </w:rPr>
        <w:t>organizations,</w:t>
      </w:r>
      <w:r>
        <w:rPr>
          <w:color w:val="231F20"/>
          <w:spacing w:val="-23"/>
          <w:w w:val="105"/>
        </w:rPr>
        <w:t xml:space="preserve"> </w:t>
      </w:r>
      <w:r>
        <w:rPr>
          <w:color w:val="231F20"/>
          <w:spacing w:val="3"/>
          <w:w w:val="105"/>
        </w:rPr>
        <w:t>plays</w:t>
      </w:r>
      <w:r>
        <w:rPr>
          <w:color w:val="231F20"/>
          <w:spacing w:val="-23"/>
          <w:w w:val="105"/>
        </w:rPr>
        <w:t xml:space="preserve"> </w:t>
      </w:r>
      <w:r>
        <w:rPr>
          <w:color w:val="231F20"/>
          <w:w w:val="105"/>
        </w:rPr>
        <w:t>an</w:t>
      </w:r>
      <w:r>
        <w:rPr>
          <w:color w:val="231F20"/>
          <w:spacing w:val="-22"/>
          <w:w w:val="105"/>
        </w:rPr>
        <w:t xml:space="preserve"> </w:t>
      </w:r>
      <w:r>
        <w:rPr>
          <w:color w:val="231F20"/>
          <w:spacing w:val="3"/>
          <w:w w:val="105"/>
        </w:rPr>
        <w:t>important</w:t>
      </w:r>
      <w:r>
        <w:rPr>
          <w:color w:val="231F20"/>
          <w:spacing w:val="-23"/>
          <w:w w:val="105"/>
        </w:rPr>
        <w:t xml:space="preserve"> </w:t>
      </w:r>
      <w:r>
        <w:rPr>
          <w:color w:val="231F20"/>
          <w:spacing w:val="3"/>
          <w:w w:val="105"/>
        </w:rPr>
        <w:t>role</w:t>
      </w:r>
      <w:r>
        <w:rPr>
          <w:color w:val="231F20"/>
          <w:spacing w:val="-22"/>
          <w:w w:val="105"/>
        </w:rPr>
        <w:t xml:space="preserve"> </w:t>
      </w:r>
      <w:r>
        <w:rPr>
          <w:color w:val="231F20"/>
          <w:w w:val="105"/>
        </w:rPr>
        <w:t>in</w:t>
      </w:r>
      <w:r>
        <w:rPr>
          <w:color w:val="231F20"/>
          <w:spacing w:val="-23"/>
          <w:w w:val="105"/>
        </w:rPr>
        <w:t xml:space="preserve"> </w:t>
      </w:r>
      <w:r>
        <w:rPr>
          <w:color w:val="231F20"/>
          <w:spacing w:val="2"/>
          <w:w w:val="105"/>
        </w:rPr>
        <w:t>the</w:t>
      </w:r>
      <w:r>
        <w:rPr>
          <w:color w:val="231F20"/>
          <w:spacing w:val="-22"/>
          <w:w w:val="105"/>
        </w:rPr>
        <w:t xml:space="preserve"> </w:t>
      </w:r>
      <w:r>
        <w:rPr>
          <w:color w:val="231F20"/>
          <w:spacing w:val="3"/>
          <w:w w:val="105"/>
        </w:rPr>
        <w:t>preservation</w:t>
      </w:r>
      <w:r>
        <w:rPr>
          <w:color w:val="231F20"/>
          <w:spacing w:val="-23"/>
          <w:w w:val="105"/>
        </w:rPr>
        <w:t xml:space="preserve"> </w:t>
      </w:r>
      <w:r>
        <w:rPr>
          <w:color w:val="231F20"/>
          <w:w w:val="105"/>
        </w:rPr>
        <w:t>of</w:t>
      </w:r>
      <w:r>
        <w:rPr>
          <w:color w:val="231F20"/>
          <w:spacing w:val="-22"/>
          <w:w w:val="105"/>
        </w:rPr>
        <w:t xml:space="preserve"> </w:t>
      </w:r>
      <w:r>
        <w:rPr>
          <w:color w:val="231F20"/>
          <w:spacing w:val="2"/>
          <w:w w:val="105"/>
        </w:rPr>
        <w:t>our</w:t>
      </w:r>
      <w:r>
        <w:rPr>
          <w:color w:val="231F20"/>
          <w:spacing w:val="-23"/>
          <w:w w:val="105"/>
        </w:rPr>
        <w:t xml:space="preserve"> </w:t>
      </w:r>
      <w:r>
        <w:rPr>
          <w:color w:val="231F20"/>
          <w:spacing w:val="4"/>
          <w:w w:val="105"/>
        </w:rPr>
        <w:t xml:space="preserve">heritages. </w:t>
      </w:r>
      <w:r>
        <w:rPr>
          <w:color w:val="231F20"/>
          <w:spacing w:val="3"/>
          <w:w w:val="105"/>
        </w:rPr>
        <w:t>Many</w:t>
      </w:r>
      <w:r>
        <w:rPr>
          <w:color w:val="231F20"/>
          <w:spacing w:val="-3"/>
          <w:w w:val="105"/>
        </w:rPr>
        <w:t xml:space="preserve"> </w:t>
      </w:r>
      <w:r>
        <w:rPr>
          <w:color w:val="231F20"/>
          <w:w w:val="105"/>
        </w:rPr>
        <w:t>of</w:t>
      </w:r>
      <w:r>
        <w:rPr>
          <w:color w:val="231F20"/>
          <w:spacing w:val="-3"/>
          <w:w w:val="105"/>
        </w:rPr>
        <w:t xml:space="preserve"> </w:t>
      </w:r>
      <w:r>
        <w:rPr>
          <w:color w:val="231F20"/>
          <w:spacing w:val="2"/>
          <w:w w:val="105"/>
        </w:rPr>
        <w:t>our</w:t>
      </w:r>
      <w:r>
        <w:rPr>
          <w:color w:val="231F20"/>
          <w:spacing w:val="-3"/>
          <w:w w:val="105"/>
        </w:rPr>
        <w:t xml:space="preserve"> </w:t>
      </w:r>
      <w:r>
        <w:rPr>
          <w:color w:val="231F20"/>
          <w:spacing w:val="3"/>
          <w:w w:val="105"/>
        </w:rPr>
        <w:t>heritage</w:t>
      </w:r>
      <w:r>
        <w:rPr>
          <w:color w:val="231F20"/>
          <w:spacing w:val="-3"/>
          <w:w w:val="105"/>
        </w:rPr>
        <w:t xml:space="preserve"> </w:t>
      </w:r>
      <w:r>
        <w:rPr>
          <w:color w:val="231F20"/>
          <w:spacing w:val="3"/>
          <w:w w:val="105"/>
        </w:rPr>
        <w:t>treasures</w:t>
      </w:r>
      <w:r>
        <w:rPr>
          <w:color w:val="231F20"/>
          <w:spacing w:val="-3"/>
          <w:w w:val="105"/>
        </w:rPr>
        <w:t xml:space="preserve"> </w:t>
      </w:r>
      <w:r>
        <w:rPr>
          <w:color w:val="231F20"/>
          <w:spacing w:val="2"/>
          <w:w w:val="105"/>
        </w:rPr>
        <w:t>are</w:t>
      </w:r>
      <w:r>
        <w:rPr>
          <w:color w:val="231F20"/>
          <w:spacing w:val="-3"/>
          <w:w w:val="105"/>
        </w:rPr>
        <w:t xml:space="preserve"> </w:t>
      </w:r>
      <w:r>
        <w:rPr>
          <w:color w:val="231F20"/>
          <w:spacing w:val="3"/>
          <w:w w:val="105"/>
        </w:rPr>
        <w:t>funded,</w:t>
      </w:r>
      <w:r>
        <w:rPr>
          <w:color w:val="231F20"/>
          <w:spacing w:val="-3"/>
          <w:w w:val="105"/>
        </w:rPr>
        <w:t xml:space="preserve"> </w:t>
      </w:r>
      <w:r>
        <w:rPr>
          <w:color w:val="231F20"/>
          <w:spacing w:val="3"/>
          <w:w w:val="105"/>
        </w:rPr>
        <w:t>maintained</w:t>
      </w:r>
      <w:r>
        <w:rPr>
          <w:color w:val="231F20"/>
          <w:spacing w:val="-3"/>
          <w:w w:val="105"/>
        </w:rPr>
        <w:t xml:space="preserve"> </w:t>
      </w:r>
      <w:r>
        <w:rPr>
          <w:color w:val="231F20"/>
          <w:spacing w:val="2"/>
          <w:w w:val="105"/>
        </w:rPr>
        <w:t>and</w:t>
      </w:r>
      <w:r>
        <w:rPr>
          <w:color w:val="231F20"/>
          <w:spacing w:val="-3"/>
          <w:w w:val="105"/>
        </w:rPr>
        <w:t xml:space="preserve"> </w:t>
      </w:r>
      <w:r>
        <w:rPr>
          <w:color w:val="231F20"/>
          <w:spacing w:val="3"/>
          <w:w w:val="105"/>
        </w:rPr>
        <w:t>promoted</w:t>
      </w:r>
      <w:r>
        <w:rPr>
          <w:color w:val="231F20"/>
          <w:spacing w:val="-3"/>
          <w:w w:val="105"/>
        </w:rPr>
        <w:t xml:space="preserve"> </w:t>
      </w:r>
      <w:r>
        <w:rPr>
          <w:color w:val="231F20"/>
          <w:spacing w:val="4"/>
          <w:w w:val="105"/>
        </w:rPr>
        <w:t xml:space="preserve">by </w:t>
      </w:r>
      <w:r>
        <w:rPr>
          <w:color w:val="231F20"/>
          <w:spacing w:val="2"/>
          <w:w w:val="105"/>
        </w:rPr>
        <w:t>the</w:t>
      </w:r>
      <w:r>
        <w:rPr>
          <w:color w:val="231F20"/>
          <w:spacing w:val="-7"/>
          <w:w w:val="105"/>
        </w:rPr>
        <w:t xml:space="preserve"> </w:t>
      </w:r>
      <w:r>
        <w:rPr>
          <w:color w:val="231F20"/>
          <w:spacing w:val="3"/>
          <w:w w:val="105"/>
        </w:rPr>
        <w:t>tourism</w:t>
      </w:r>
      <w:r>
        <w:rPr>
          <w:color w:val="231F20"/>
          <w:spacing w:val="-7"/>
          <w:w w:val="105"/>
        </w:rPr>
        <w:t xml:space="preserve"> </w:t>
      </w:r>
      <w:r>
        <w:rPr>
          <w:color w:val="231F20"/>
          <w:spacing w:val="3"/>
          <w:w w:val="105"/>
        </w:rPr>
        <w:t>department.</w:t>
      </w:r>
      <w:r>
        <w:rPr>
          <w:color w:val="231F20"/>
          <w:spacing w:val="-7"/>
          <w:w w:val="105"/>
        </w:rPr>
        <w:t xml:space="preserve"> </w:t>
      </w:r>
      <w:r>
        <w:rPr>
          <w:color w:val="231F20"/>
          <w:spacing w:val="3"/>
          <w:w w:val="105"/>
        </w:rPr>
        <w:t>Most</w:t>
      </w:r>
      <w:r>
        <w:rPr>
          <w:color w:val="231F20"/>
          <w:spacing w:val="-7"/>
          <w:w w:val="105"/>
        </w:rPr>
        <w:t xml:space="preserve"> </w:t>
      </w:r>
      <w:r>
        <w:rPr>
          <w:color w:val="231F20"/>
          <w:w w:val="105"/>
        </w:rPr>
        <w:t>of</w:t>
      </w:r>
      <w:r>
        <w:rPr>
          <w:color w:val="231F20"/>
          <w:spacing w:val="-7"/>
          <w:w w:val="105"/>
        </w:rPr>
        <w:t xml:space="preserve"> </w:t>
      </w:r>
      <w:r>
        <w:rPr>
          <w:color w:val="231F20"/>
          <w:spacing w:val="2"/>
          <w:w w:val="105"/>
        </w:rPr>
        <w:t>our</w:t>
      </w:r>
      <w:r>
        <w:rPr>
          <w:color w:val="231F20"/>
          <w:spacing w:val="-7"/>
          <w:w w:val="105"/>
        </w:rPr>
        <w:t xml:space="preserve"> </w:t>
      </w:r>
      <w:r>
        <w:rPr>
          <w:color w:val="231F20"/>
          <w:spacing w:val="3"/>
          <w:w w:val="105"/>
        </w:rPr>
        <w:t>heritage</w:t>
      </w:r>
      <w:r>
        <w:rPr>
          <w:color w:val="231F20"/>
          <w:spacing w:val="-7"/>
          <w:w w:val="105"/>
        </w:rPr>
        <w:t xml:space="preserve"> </w:t>
      </w:r>
      <w:r>
        <w:rPr>
          <w:color w:val="231F20"/>
          <w:spacing w:val="3"/>
          <w:w w:val="105"/>
        </w:rPr>
        <w:t>resources</w:t>
      </w:r>
      <w:r>
        <w:rPr>
          <w:color w:val="231F20"/>
          <w:spacing w:val="-7"/>
          <w:w w:val="105"/>
        </w:rPr>
        <w:t xml:space="preserve"> </w:t>
      </w:r>
      <w:r>
        <w:rPr>
          <w:color w:val="231F20"/>
          <w:spacing w:val="2"/>
          <w:w w:val="105"/>
        </w:rPr>
        <w:t>are</w:t>
      </w:r>
      <w:r>
        <w:rPr>
          <w:color w:val="231F20"/>
          <w:spacing w:val="-7"/>
          <w:w w:val="105"/>
        </w:rPr>
        <w:t xml:space="preserve"> </w:t>
      </w:r>
      <w:r>
        <w:rPr>
          <w:color w:val="231F20"/>
          <w:spacing w:val="3"/>
          <w:w w:val="105"/>
        </w:rPr>
        <w:t>known</w:t>
      </w:r>
      <w:r>
        <w:rPr>
          <w:color w:val="231F20"/>
          <w:spacing w:val="-7"/>
          <w:w w:val="105"/>
        </w:rPr>
        <w:t xml:space="preserve"> </w:t>
      </w:r>
      <w:r>
        <w:rPr>
          <w:color w:val="231F20"/>
          <w:w w:val="105"/>
        </w:rPr>
        <w:t>to</w:t>
      </w:r>
      <w:r>
        <w:rPr>
          <w:color w:val="231F20"/>
          <w:spacing w:val="-6"/>
          <w:w w:val="105"/>
        </w:rPr>
        <w:t xml:space="preserve"> </w:t>
      </w:r>
      <w:r>
        <w:rPr>
          <w:color w:val="231F20"/>
          <w:spacing w:val="4"/>
          <w:w w:val="105"/>
        </w:rPr>
        <w:t xml:space="preserve">the </w:t>
      </w:r>
      <w:r>
        <w:rPr>
          <w:color w:val="231F20"/>
          <w:spacing w:val="3"/>
          <w:w w:val="105"/>
        </w:rPr>
        <w:t>rest</w:t>
      </w:r>
      <w:r>
        <w:rPr>
          <w:color w:val="231F20"/>
          <w:spacing w:val="-14"/>
          <w:w w:val="105"/>
        </w:rPr>
        <w:t xml:space="preserve"> </w:t>
      </w:r>
      <w:r>
        <w:rPr>
          <w:color w:val="231F20"/>
          <w:w w:val="105"/>
        </w:rPr>
        <w:t>of</w:t>
      </w:r>
      <w:r>
        <w:rPr>
          <w:color w:val="231F20"/>
          <w:spacing w:val="-13"/>
          <w:w w:val="105"/>
        </w:rPr>
        <w:t xml:space="preserve"> </w:t>
      </w:r>
      <w:r>
        <w:rPr>
          <w:color w:val="231F20"/>
          <w:spacing w:val="2"/>
          <w:w w:val="105"/>
        </w:rPr>
        <w:t>the</w:t>
      </w:r>
      <w:r>
        <w:rPr>
          <w:color w:val="231F20"/>
          <w:spacing w:val="-14"/>
          <w:w w:val="105"/>
        </w:rPr>
        <w:t xml:space="preserve"> </w:t>
      </w:r>
      <w:r>
        <w:rPr>
          <w:color w:val="231F20"/>
          <w:spacing w:val="3"/>
          <w:w w:val="105"/>
        </w:rPr>
        <w:t>world</w:t>
      </w:r>
      <w:r>
        <w:rPr>
          <w:color w:val="231F20"/>
          <w:spacing w:val="-13"/>
          <w:w w:val="105"/>
        </w:rPr>
        <w:t xml:space="preserve"> </w:t>
      </w:r>
      <w:r>
        <w:rPr>
          <w:color w:val="231F20"/>
          <w:w w:val="105"/>
        </w:rPr>
        <w:t>as</w:t>
      </w:r>
      <w:r>
        <w:rPr>
          <w:color w:val="231F20"/>
          <w:spacing w:val="-14"/>
          <w:w w:val="105"/>
        </w:rPr>
        <w:t xml:space="preserve"> </w:t>
      </w:r>
      <w:r>
        <w:rPr>
          <w:color w:val="231F20"/>
          <w:w w:val="105"/>
        </w:rPr>
        <w:t>it</w:t>
      </w:r>
      <w:r>
        <w:rPr>
          <w:color w:val="231F20"/>
          <w:spacing w:val="-13"/>
          <w:w w:val="105"/>
        </w:rPr>
        <w:t xml:space="preserve"> </w:t>
      </w:r>
      <w:r>
        <w:rPr>
          <w:color w:val="231F20"/>
          <w:w w:val="105"/>
        </w:rPr>
        <w:t>is</w:t>
      </w:r>
      <w:r>
        <w:rPr>
          <w:color w:val="231F20"/>
          <w:spacing w:val="-14"/>
          <w:w w:val="105"/>
        </w:rPr>
        <w:t xml:space="preserve"> </w:t>
      </w:r>
      <w:r>
        <w:rPr>
          <w:color w:val="231F20"/>
          <w:spacing w:val="3"/>
          <w:w w:val="105"/>
        </w:rPr>
        <w:t>promoted</w:t>
      </w:r>
      <w:r>
        <w:rPr>
          <w:color w:val="231F20"/>
          <w:spacing w:val="-13"/>
          <w:w w:val="105"/>
        </w:rPr>
        <w:t xml:space="preserve"> </w:t>
      </w:r>
      <w:r>
        <w:rPr>
          <w:color w:val="231F20"/>
          <w:w w:val="105"/>
        </w:rPr>
        <w:t>by</w:t>
      </w:r>
      <w:r>
        <w:rPr>
          <w:color w:val="231F20"/>
          <w:spacing w:val="-14"/>
          <w:w w:val="105"/>
        </w:rPr>
        <w:t xml:space="preserve"> </w:t>
      </w:r>
      <w:r>
        <w:rPr>
          <w:color w:val="231F20"/>
          <w:spacing w:val="2"/>
          <w:w w:val="105"/>
        </w:rPr>
        <w:t>the</w:t>
      </w:r>
      <w:r>
        <w:rPr>
          <w:color w:val="231F20"/>
          <w:spacing w:val="-13"/>
          <w:w w:val="105"/>
        </w:rPr>
        <w:t xml:space="preserve"> </w:t>
      </w:r>
      <w:r>
        <w:rPr>
          <w:color w:val="231F20"/>
          <w:spacing w:val="3"/>
          <w:w w:val="105"/>
        </w:rPr>
        <w:t>tourism</w:t>
      </w:r>
      <w:r>
        <w:rPr>
          <w:color w:val="231F20"/>
          <w:spacing w:val="-14"/>
          <w:w w:val="105"/>
        </w:rPr>
        <w:t xml:space="preserve"> </w:t>
      </w:r>
      <w:r>
        <w:rPr>
          <w:color w:val="231F20"/>
          <w:spacing w:val="3"/>
          <w:w w:val="105"/>
        </w:rPr>
        <w:t>industry</w:t>
      </w:r>
      <w:r>
        <w:rPr>
          <w:color w:val="231F20"/>
          <w:spacing w:val="-13"/>
          <w:w w:val="105"/>
        </w:rPr>
        <w:t xml:space="preserve"> </w:t>
      </w:r>
      <w:r>
        <w:rPr>
          <w:color w:val="231F20"/>
          <w:spacing w:val="2"/>
          <w:w w:val="105"/>
        </w:rPr>
        <w:t>and</w:t>
      </w:r>
      <w:r>
        <w:rPr>
          <w:color w:val="231F20"/>
          <w:spacing w:val="-13"/>
          <w:w w:val="105"/>
        </w:rPr>
        <w:t xml:space="preserve"> </w:t>
      </w:r>
      <w:r>
        <w:rPr>
          <w:color w:val="231F20"/>
          <w:w w:val="105"/>
        </w:rPr>
        <w:t>it</w:t>
      </w:r>
      <w:r>
        <w:rPr>
          <w:color w:val="231F20"/>
          <w:spacing w:val="-14"/>
          <w:w w:val="105"/>
        </w:rPr>
        <w:t xml:space="preserve"> </w:t>
      </w:r>
      <w:r>
        <w:rPr>
          <w:color w:val="231F20"/>
          <w:spacing w:val="3"/>
          <w:w w:val="105"/>
        </w:rPr>
        <w:t>brings</w:t>
      </w:r>
      <w:r>
        <w:rPr>
          <w:color w:val="231F20"/>
          <w:spacing w:val="-13"/>
          <w:w w:val="105"/>
        </w:rPr>
        <w:t xml:space="preserve"> </w:t>
      </w:r>
      <w:r>
        <w:rPr>
          <w:color w:val="231F20"/>
          <w:spacing w:val="4"/>
          <w:w w:val="105"/>
        </w:rPr>
        <w:t xml:space="preserve">lot </w:t>
      </w:r>
      <w:r>
        <w:rPr>
          <w:color w:val="231F20"/>
          <w:w w:val="105"/>
        </w:rPr>
        <w:t xml:space="preserve">of </w:t>
      </w:r>
      <w:r>
        <w:rPr>
          <w:color w:val="231F20"/>
          <w:spacing w:val="3"/>
          <w:w w:val="105"/>
        </w:rPr>
        <w:t xml:space="preserve">foreign exchange </w:t>
      </w:r>
      <w:r>
        <w:rPr>
          <w:color w:val="231F20"/>
          <w:w w:val="105"/>
        </w:rPr>
        <w:t>as</w:t>
      </w:r>
      <w:r>
        <w:rPr>
          <w:color w:val="231F20"/>
          <w:spacing w:val="-9"/>
          <w:w w:val="105"/>
        </w:rPr>
        <w:t xml:space="preserve"> </w:t>
      </w:r>
      <w:r>
        <w:rPr>
          <w:color w:val="231F20"/>
          <w:spacing w:val="4"/>
          <w:w w:val="105"/>
        </w:rPr>
        <w:t>well.</w:t>
      </w:r>
    </w:p>
    <w:p w:rsidR="000D3991" w:rsidRDefault="000D3991">
      <w:pPr>
        <w:pStyle w:val="BodyText"/>
        <w:spacing w:before="3"/>
        <w:rPr>
          <w:sz w:val="29"/>
        </w:rPr>
      </w:pPr>
    </w:p>
    <w:p w:rsidR="000D3991" w:rsidRDefault="00D12952" w:rsidP="00D12952">
      <w:pPr>
        <w:pStyle w:val="ListParagraph"/>
        <w:numPr>
          <w:ilvl w:val="0"/>
          <w:numId w:val="36"/>
        </w:numPr>
        <w:tabs>
          <w:tab w:val="left" w:pos="358"/>
        </w:tabs>
        <w:spacing w:before="1"/>
        <w:ind w:left="357"/>
        <w:jc w:val="left"/>
        <w:rPr>
          <w:rFonts w:ascii="Times New Roman"/>
          <w:i/>
          <w:sz w:val="24"/>
        </w:rPr>
      </w:pPr>
      <w:r>
        <w:rPr>
          <w:rFonts w:ascii="Times New Roman"/>
          <w:i/>
          <w:color w:val="231F20"/>
          <w:spacing w:val="3"/>
          <w:sz w:val="24"/>
        </w:rPr>
        <w:t xml:space="preserve">Promoting Peace </w:t>
      </w:r>
      <w:r>
        <w:rPr>
          <w:rFonts w:ascii="Times New Roman"/>
          <w:i/>
          <w:color w:val="231F20"/>
          <w:spacing w:val="2"/>
          <w:sz w:val="24"/>
        </w:rPr>
        <w:t>and</w:t>
      </w:r>
      <w:r>
        <w:rPr>
          <w:rFonts w:ascii="Times New Roman"/>
          <w:i/>
          <w:color w:val="231F20"/>
          <w:spacing w:val="3"/>
          <w:sz w:val="24"/>
        </w:rPr>
        <w:t xml:space="preserve"> </w:t>
      </w:r>
      <w:r>
        <w:rPr>
          <w:rFonts w:ascii="Times New Roman"/>
          <w:i/>
          <w:color w:val="231F20"/>
          <w:spacing w:val="4"/>
          <w:sz w:val="24"/>
        </w:rPr>
        <w:t>Stability</w:t>
      </w:r>
    </w:p>
    <w:p w:rsidR="000D3991" w:rsidRDefault="000D3991">
      <w:pPr>
        <w:pStyle w:val="BodyText"/>
        <w:spacing w:before="3"/>
        <w:rPr>
          <w:rFonts w:ascii="Times New Roman"/>
          <w:i/>
          <w:sz w:val="39"/>
        </w:rPr>
      </w:pPr>
    </w:p>
    <w:p w:rsidR="000D3991" w:rsidRDefault="00D12952">
      <w:pPr>
        <w:pStyle w:val="BodyText"/>
        <w:spacing w:line="300" w:lineRule="auto"/>
        <w:ind w:left="117" w:right="2210" w:firstLine="720"/>
        <w:jc w:val="both"/>
      </w:pPr>
      <w:r>
        <w:rPr>
          <w:color w:val="231F20"/>
          <w:spacing w:val="3"/>
        </w:rPr>
        <w:t xml:space="preserve">Honey </w:t>
      </w:r>
      <w:r>
        <w:rPr>
          <w:color w:val="231F20"/>
          <w:spacing w:val="2"/>
        </w:rPr>
        <w:t xml:space="preserve">and </w:t>
      </w:r>
      <w:r>
        <w:rPr>
          <w:color w:val="231F20"/>
          <w:spacing w:val="3"/>
        </w:rPr>
        <w:t xml:space="preserve">Gilpin (2009) suggests that </w:t>
      </w:r>
      <w:r>
        <w:rPr>
          <w:color w:val="231F20"/>
          <w:spacing w:val="2"/>
        </w:rPr>
        <w:t xml:space="preserve">the </w:t>
      </w:r>
      <w:r>
        <w:rPr>
          <w:color w:val="231F20"/>
          <w:spacing w:val="3"/>
        </w:rPr>
        <w:t xml:space="preserve">tourism industry </w:t>
      </w:r>
      <w:r>
        <w:rPr>
          <w:color w:val="231F20"/>
          <w:spacing w:val="4"/>
        </w:rPr>
        <w:t xml:space="preserve">can  </w:t>
      </w:r>
      <w:r>
        <w:rPr>
          <w:color w:val="231F20"/>
          <w:spacing w:val="3"/>
        </w:rPr>
        <w:t xml:space="preserve">also help promote peace </w:t>
      </w:r>
      <w:r>
        <w:rPr>
          <w:color w:val="231F20"/>
          <w:spacing w:val="2"/>
        </w:rPr>
        <w:t xml:space="preserve">and </w:t>
      </w:r>
      <w:r>
        <w:rPr>
          <w:color w:val="231F20"/>
          <w:spacing w:val="3"/>
        </w:rPr>
        <w:t xml:space="preserve">stability </w:t>
      </w:r>
      <w:r>
        <w:rPr>
          <w:color w:val="231F20"/>
        </w:rPr>
        <w:t xml:space="preserve">in </w:t>
      </w:r>
      <w:r>
        <w:rPr>
          <w:color w:val="231F20"/>
          <w:spacing w:val="3"/>
        </w:rPr>
        <w:t xml:space="preserve">developing country like India </w:t>
      </w:r>
      <w:r>
        <w:rPr>
          <w:color w:val="231F20"/>
          <w:spacing w:val="4"/>
        </w:rPr>
        <w:t xml:space="preserve">by </w:t>
      </w:r>
      <w:r>
        <w:rPr>
          <w:color w:val="231F20"/>
          <w:spacing w:val="3"/>
        </w:rPr>
        <w:t xml:space="preserve">providing jobs, generating income, diversifying </w:t>
      </w:r>
      <w:r>
        <w:rPr>
          <w:color w:val="231F20"/>
          <w:spacing w:val="2"/>
        </w:rPr>
        <w:t xml:space="preserve">the </w:t>
      </w:r>
      <w:r>
        <w:rPr>
          <w:color w:val="231F20"/>
          <w:spacing w:val="3"/>
        </w:rPr>
        <w:t xml:space="preserve">economy, </w:t>
      </w:r>
      <w:r>
        <w:rPr>
          <w:color w:val="231F20"/>
          <w:spacing w:val="4"/>
        </w:rPr>
        <w:t xml:space="preserve">protecting </w:t>
      </w:r>
      <w:r>
        <w:rPr>
          <w:color w:val="231F20"/>
          <w:spacing w:val="2"/>
        </w:rPr>
        <w:t xml:space="preserve">the </w:t>
      </w:r>
      <w:r>
        <w:rPr>
          <w:color w:val="231F20"/>
          <w:spacing w:val="3"/>
        </w:rPr>
        <w:t xml:space="preserve">environment, </w:t>
      </w:r>
      <w:r>
        <w:rPr>
          <w:color w:val="231F20"/>
          <w:spacing w:val="2"/>
        </w:rPr>
        <w:t xml:space="preserve">and </w:t>
      </w:r>
      <w:r>
        <w:rPr>
          <w:color w:val="231F20"/>
          <w:spacing w:val="3"/>
        </w:rPr>
        <w:t xml:space="preserve">promoting cross-cultural awareness. However, </w:t>
      </w:r>
      <w:r>
        <w:rPr>
          <w:color w:val="231F20"/>
          <w:spacing w:val="4"/>
        </w:rPr>
        <w:t xml:space="preserve">key </w:t>
      </w:r>
      <w:r>
        <w:rPr>
          <w:color w:val="231F20"/>
          <w:spacing w:val="3"/>
        </w:rPr>
        <w:t xml:space="preserve">challenges like adoption </w:t>
      </w:r>
      <w:r>
        <w:rPr>
          <w:color w:val="231F20"/>
        </w:rPr>
        <w:t xml:space="preserve">of </w:t>
      </w:r>
      <w:r>
        <w:rPr>
          <w:color w:val="231F20"/>
          <w:spacing w:val="3"/>
        </w:rPr>
        <w:t>regulatory f</w:t>
      </w:r>
      <w:r>
        <w:rPr>
          <w:color w:val="231F20"/>
          <w:spacing w:val="3"/>
        </w:rPr>
        <w:t xml:space="preserve">rameworks, mechanisms </w:t>
      </w:r>
      <w:r>
        <w:rPr>
          <w:color w:val="231F20"/>
        </w:rPr>
        <w:t xml:space="preserve">to </w:t>
      </w:r>
      <w:r>
        <w:rPr>
          <w:color w:val="231F20"/>
          <w:spacing w:val="4"/>
        </w:rPr>
        <w:t xml:space="preserve">reduce </w:t>
      </w:r>
      <w:r>
        <w:rPr>
          <w:color w:val="231F20"/>
          <w:spacing w:val="3"/>
        </w:rPr>
        <w:t xml:space="preserve">crime </w:t>
      </w:r>
      <w:r>
        <w:rPr>
          <w:color w:val="231F20"/>
          <w:spacing w:val="2"/>
        </w:rPr>
        <w:t xml:space="preserve">and </w:t>
      </w:r>
      <w:r>
        <w:rPr>
          <w:color w:val="231F20"/>
          <w:spacing w:val="3"/>
        </w:rPr>
        <w:t xml:space="preserve">corruption, etc, must </w:t>
      </w:r>
      <w:r>
        <w:rPr>
          <w:color w:val="231F20"/>
        </w:rPr>
        <w:t xml:space="preserve">be </w:t>
      </w:r>
      <w:r>
        <w:rPr>
          <w:color w:val="231F20"/>
          <w:spacing w:val="3"/>
        </w:rPr>
        <w:t xml:space="preserve">addressed </w:t>
      </w:r>
      <w:r>
        <w:rPr>
          <w:color w:val="231F20"/>
        </w:rPr>
        <w:t xml:space="preserve">if </w:t>
      </w:r>
      <w:r>
        <w:rPr>
          <w:color w:val="231F20"/>
          <w:spacing w:val="3"/>
        </w:rPr>
        <w:t xml:space="preserve">peace-enhancing </w:t>
      </w:r>
      <w:r>
        <w:rPr>
          <w:color w:val="231F20"/>
          <w:spacing w:val="4"/>
        </w:rPr>
        <w:t xml:space="preserve">benefits </w:t>
      </w:r>
      <w:r>
        <w:rPr>
          <w:color w:val="231F20"/>
          <w:spacing w:val="3"/>
        </w:rPr>
        <w:t xml:space="preserve">from this industry </w:t>
      </w:r>
      <w:r>
        <w:rPr>
          <w:color w:val="231F20"/>
          <w:spacing w:val="2"/>
        </w:rPr>
        <w:t xml:space="preserve">are </w:t>
      </w:r>
      <w:r>
        <w:rPr>
          <w:color w:val="231F20"/>
        </w:rPr>
        <w:t>to be</w:t>
      </w:r>
      <w:r>
        <w:rPr>
          <w:color w:val="231F20"/>
          <w:spacing w:val="19"/>
        </w:rPr>
        <w:t xml:space="preserve"> </w:t>
      </w:r>
      <w:r>
        <w:rPr>
          <w:color w:val="231F20"/>
          <w:spacing w:val="4"/>
        </w:rPr>
        <w:t>realized.</w:t>
      </w:r>
    </w:p>
    <w:p w:rsidR="000D3991" w:rsidRDefault="000D3991">
      <w:pPr>
        <w:pStyle w:val="BodyText"/>
        <w:spacing w:before="4"/>
        <w:rPr>
          <w:sz w:val="29"/>
        </w:rPr>
      </w:pPr>
    </w:p>
    <w:p w:rsidR="000D3991" w:rsidRDefault="00D12952" w:rsidP="00D12952">
      <w:pPr>
        <w:pStyle w:val="ListParagraph"/>
        <w:numPr>
          <w:ilvl w:val="0"/>
          <w:numId w:val="36"/>
        </w:numPr>
        <w:tabs>
          <w:tab w:val="left" w:pos="358"/>
        </w:tabs>
        <w:ind w:left="357"/>
        <w:jc w:val="left"/>
        <w:rPr>
          <w:rFonts w:ascii="Times New Roman"/>
          <w:i/>
          <w:sz w:val="24"/>
        </w:rPr>
      </w:pPr>
      <w:r>
        <w:rPr>
          <w:rFonts w:ascii="Times New Roman"/>
          <w:i/>
          <w:color w:val="231F20"/>
          <w:spacing w:val="3"/>
          <w:sz w:val="24"/>
        </w:rPr>
        <w:t xml:space="preserve">International </w:t>
      </w:r>
      <w:r>
        <w:rPr>
          <w:rFonts w:ascii="Times New Roman"/>
          <w:i/>
          <w:color w:val="231F20"/>
          <w:spacing w:val="4"/>
          <w:sz w:val="24"/>
        </w:rPr>
        <w:t>Understanding</w:t>
      </w:r>
    </w:p>
    <w:p w:rsidR="000D3991" w:rsidRDefault="000D3991">
      <w:pPr>
        <w:pStyle w:val="BodyText"/>
        <w:spacing w:before="4"/>
        <w:rPr>
          <w:rFonts w:ascii="Times New Roman"/>
          <w:i/>
          <w:sz w:val="39"/>
        </w:rPr>
      </w:pPr>
    </w:p>
    <w:p w:rsidR="000D3991" w:rsidRDefault="00D12952">
      <w:pPr>
        <w:pStyle w:val="BodyText"/>
        <w:spacing w:line="300" w:lineRule="auto"/>
        <w:ind w:left="117" w:right="2210" w:firstLine="720"/>
        <w:jc w:val="both"/>
      </w:pPr>
      <w:r>
        <w:rPr>
          <w:color w:val="231F20"/>
          <w:spacing w:val="3"/>
        </w:rPr>
        <w:t xml:space="preserve">Through tourism, people </w:t>
      </w:r>
      <w:r>
        <w:rPr>
          <w:color w:val="231F20"/>
          <w:spacing w:val="2"/>
        </w:rPr>
        <w:t xml:space="preserve">can </w:t>
      </w:r>
      <w:r>
        <w:rPr>
          <w:color w:val="231F20"/>
          <w:spacing w:val="3"/>
        </w:rPr>
        <w:t xml:space="preserve">understand </w:t>
      </w:r>
      <w:r>
        <w:rPr>
          <w:color w:val="231F20"/>
          <w:spacing w:val="2"/>
        </w:rPr>
        <w:t xml:space="preserve">and </w:t>
      </w:r>
      <w:r>
        <w:rPr>
          <w:color w:val="231F20"/>
          <w:spacing w:val="3"/>
        </w:rPr>
        <w:t xml:space="preserve">appreciate </w:t>
      </w:r>
      <w:r>
        <w:rPr>
          <w:color w:val="231F20"/>
          <w:spacing w:val="4"/>
        </w:rPr>
        <w:t xml:space="preserve">the  </w:t>
      </w:r>
      <w:r>
        <w:rPr>
          <w:color w:val="231F20"/>
          <w:spacing w:val="3"/>
        </w:rPr>
        <w:t>culture, history, geogr</w:t>
      </w:r>
      <w:r>
        <w:rPr>
          <w:color w:val="231F20"/>
          <w:spacing w:val="3"/>
        </w:rPr>
        <w:t xml:space="preserve">aphy, social, educational, political, </w:t>
      </w:r>
      <w:r>
        <w:rPr>
          <w:color w:val="231F20"/>
          <w:spacing w:val="2"/>
        </w:rPr>
        <w:t xml:space="preserve">and </w:t>
      </w:r>
      <w:r>
        <w:rPr>
          <w:color w:val="231F20"/>
          <w:spacing w:val="4"/>
        </w:rPr>
        <w:t xml:space="preserve">economic </w:t>
      </w:r>
      <w:r>
        <w:rPr>
          <w:color w:val="231F20"/>
          <w:spacing w:val="3"/>
        </w:rPr>
        <w:t xml:space="preserve">systems </w:t>
      </w:r>
      <w:r>
        <w:rPr>
          <w:color w:val="231F20"/>
        </w:rPr>
        <w:t xml:space="preserve">of </w:t>
      </w:r>
      <w:r>
        <w:rPr>
          <w:color w:val="231F20"/>
          <w:spacing w:val="3"/>
        </w:rPr>
        <w:t xml:space="preserve">other countries. This will lead </w:t>
      </w:r>
      <w:r>
        <w:rPr>
          <w:color w:val="231F20"/>
        </w:rPr>
        <w:t xml:space="preserve">to </w:t>
      </w:r>
      <w:r>
        <w:rPr>
          <w:color w:val="231F20"/>
          <w:spacing w:val="3"/>
        </w:rPr>
        <w:t xml:space="preserve">greater </w:t>
      </w:r>
      <w:r>
        <w:rPr>
          <w:color w:val="231F20"/>
          <w:spacing w:val="4"/>
        </w:rPr>
        <w:t xml:space="preserve">understanding, </w:t>
      </w:r>
      <w:r>
        <w:rPr>
          <w:color w:val="231F20"/>
          <w:spacing w:val="3"/>
        </w:rPr>
        <w:t xml:space="preserve">between various countries. </w:t>
      </w:r>
      <w:r>
        <w:rPr>
          <w:color w:val="231F20"/>
        </w:rPr>
        <w:t xml:space="preserve">A </w:t>
      </w:r>
      <w:r>
        <w:rPr>
          <w:color w:val="231F20"/>
          <w:spacing w:val="2"/>
        </w:rPr>
        <w:t xml:space="preserve">few </w:t>
      </w:r>
      <w:r>
        <w:rPr>
          <w:color w:val="231F20"/>
          <w:spacing w:val="3"/>
        </w:rPr>
        <w:t xml:space="preserve">decades </w:t>
      </w:r>
      <w:r>
        <w:rPr>
          <w:color w:val="231F20"/>
          <w:spacing w:val="2"/>
        </w:rPr>
        <w:t xml:space="preserve">ago our </w:t>
      </w:r>
      <w:r>
        <w:rPr>
          <w:color w:val="231F20"/>
          <w:spacing w:val="3"/>
        </w:rPr>
        <w:t xml:space="preserve">former Prime </w:t>
      </w:r>
      <w:r>
        <w:rPr>
          <w:color w:val="231F20"/>
          <w:spacing w:val="4"/>
        </w:rPr>
        <w:t xml:space="preserve">Minister </w:t>
      </w:r>
      <w:r>
        <w:rPr>
          <w:color w:val="231F20"/>
          <w:spacing w:val="3"/>
        </w:rPr>
        <w:t xml:space="preserve">Jawaharlal Nehru observed that, </w:t>
      </w:r>
      <w:r>
        <w:rPr>
          <w:color w:val="231F20"/>
          <w:spacing w:val="2"/>
        </w:rPr>
        <w:t xml:space="preserve">“we </w:t>
      </w:r>
      <w:r>
        <w:rPr>
          <w:color w:val="231F20"/>
          <w:spacing w:val="3"/>
        </w:rPr>
        <w:t xml:space="preserve">must welcome </w:t>
      </w:r>
      <w:r>
        <w:rPr>
          <w:color w:val="231F20"/>
          <w:spacing w:val="2"/>
        </w:rPr>
        <w:t xml:space="preserve">the </w:t>
      </w:r>
      <w:r>
        <w:rPr>
          <w:color w:val="231F20"/>
          <w:spacing w:val="3"/>
        </w:rPr>
        <w:t xml:space="preserve">friendly </w:t>
      </w:r>
      <w:r>
        <w:rPr>
          <w:color w:val="231F20"/>
          <w:spacing w:val="4"/>
        </w:rPr>
        <w:t xml:space="preserve">visitors </w:t>
      </w:r>
      <w:r>
        <w:rPr>
          <w:color w:val="231F20"/>
          <w:spacing w:val="3"/>
        </w:rPr>
        <w:t xml:space="preserve">from abroad </w:t>
      </w:r>
      <w:r>
        <w:rPr>
          <w:color w:val="231F20"/>
          <w:spacing w:val="2"/>
        </w:rPr>
        <w:t xml:space="preserve">not </w:t>
      </w:r>
      <w:r>
        <w:rPr>
          <w:color w:val="231F20"/>
          <w:spacing w:val="3"/>
        </w:rPr>
        <w:t xml:space="preserve">only </w:t>
      </w:r>
      <w:r>
        <w:rPr>
          <w:color w:val="231F20"/>
          <w:spacing w:val="2"/>
        </w:rPr>
        <w:t xml:space="preserve">for </w:t>
      </w:r>
      <w:r>
        <w:rPr>
          <w:color w:val="231F20"/>
          <w:spacing w:val="3"/>
        </w:rPr>
        <w:t xml:space="preserve">economic reasons </w:t>
      </w:r>
      <w:r>
        <w:rPr>
          <w:color w:val="231F20"/>
          <w:spacing w:val="2"/>
        </w:rPr>
        <w:t xml:space="preserve">but </w:t>
      </w:r>
      <w:r>
        <w:rPr>
          <w:color w:val="231F20"/>
          <w:spacing w:val="3"/>
        </w:rPr>
        <w:t xml:space="preserve">even more because, </w:t>
      </w:r>
      <w:r>
        <w:rPr>
          <w:color w:val="231F20"/>
          <w:spacing w:val="4"/>
        </w:rPr>
        <w:t xml:space="preserve">this </w:t>
      </w:r>
      <w:r>
        <w:rPr>
          <w:color w:val="231F20"/>
          <w:spacing w:val="3"/>
        </w:rPr>
        <w:t xml:space="preserve">leads </w:t>
      </w:r>
      <w:r>
        <w:rPr>
          <w:color w:val="231F20"/>
        </w:rPr>
        <w:t xml:space="preserve">to </w:t>
      </w:r>
      <w:r>
        <w:rPr>
          <w:color w:val="231F20"/>
          <w:spacing w:val="3"/>
        </w:rPr>
        <w:t xml:space="preserve">greater understanding </w:t>
      </w:r>
      <w:r>
        <w:rPr>
          <w:color w:val="231F20"/>
          <w:spacing w:val="2"/>
        </w:rPr>
        <w:t xml:space="preserve">and </w:t>
      </w:r>
      <w:r>
        <w:rPr>
          <w:color w:val="231F20"/>
          <w:spacing w:val="3"/>
        </w:rPr>
        <w:t xml:space="preserve">mutual appreciation”. There </w:t>
      </w:r>
      <w:r>
        <w:rPr>
          <w:color w:val="231F20"/>
        </w:rPr>
        <w:t xml:space="preserve">is </w:t>
      </w:r>
      <w:r>
        <w:rPr>
          <w:color w:val="231F20"/>
          <w:spacing w:val="4"/>
        </w:rPr>
        <w:t xml:space="preserve">nothing </w:t>
      </w:r>
      <w:r>
        <w:rPr>
          <w:color w:val="231F20"/>
          <w:spacing w:val="3"/>
        </w:rPr>
        <w:t>that</w:t>
      </w:r>
      <w:r>
        <w:rPr>
          <w:color w:val="231F20"/>
          <w:spacing w:val="48"/>
        </w:rPr>
        <w:t xml:space="preserve"> </w:t>
      </w:r>
      <w:r>
        <w:rPr>
          <w:color w:val="231F20"/>
          <w:spacing w:val="2"/>
        </w:rPr>
        <w:t>the</w:t>
      </w:r>
      <w:r>
        <w:rPr>
          <w:color w:val="231F20"/>
          <w:spacing w:val="48"/>
        </w:rPr>
        <w:t xml:space="preserve"> </w:t>
      </w:r>
      <w:r>
        <w:rPr>
          <w:color w:val="231F20"/>
          <w:spacing w:val="3"/>
        </w:rPr>
        <w:t>world</w:t>
      </w:r>
      <w:r>
        <w:rPr>
          <w:color w:val="231F20"/>
          <w:spacing w:val="49"/>
        </w:rPr>
        <w:t xml:space="preserve"> </w:t>
      </w:r>
      <w:r>
        <w:rPr>
          <w:color w:val="231F20"/>
          <w:spacing w:val="3"/>
        </w:rPr>
        <w:t>Needs</w:t>
      </w:r>
      <w:r>
        <w:rPr>
          <w:color w:val="231F20"/>
          <w:spacing w:val="48"/>
        </w:rPr>
        <w:t xml:space="preserve"> </w:t>
      </w:r>
      <w:r>
        <w:rPr>
          <w:color w:val="231F20"/>
          <w:spacing w:val="3"/>
        </w:rPr>
        <w:t>today,</w:t>
      </w:r>
      <w:r>
        <w:rPr>
          <w:color w:val="231F20"/>
          <w:spacing w:val="48"/>
        </w:rPr>
        <w:t xml:space="preserve"> </w:t>
      </w:r>
      <w:r>
        <w:rPr>
          <w:color w:val="231F20"/>
          <w:spacing w:val="3"/>
        </w:rPr>
        <w:t>than</w:t>
      </w:r>
      <w:r>
        <w:rPr>
          <w:color w:val="231F20"/>
          <w:spacing w:val="49"/>
        </w:rPr>
        <w:t xml:space="preserve"> </w:t>
      </w:r>
      <w:r>
        <w:rPr>
          <w:color w:val="231F20"/>
          <w:spacing w:val="3"/>
        </w:rPr>
        <w:t>this</w:t>
      </w:r>
      <w:r>
        <w:rPr>
          <w:color w:val="231F20"/>
          <w:spacing w:val="48"/>
        </w:rPr>
        <w:t xml:space="preserve"> </w:t>
      </w:r>
      <w:r>
        <w:rPr>
          <w:color w:val="231F20"/>
          <w:spacing w:val="3"/>
        </w:rPr>
        <w:t>mutual</w:t>
      </w:r>
      <w:r>
        <w:rPr>
          <w:color w:val="231F20"/>
          <w:spacing w:val="49"/>
        </w:rPr>
        <w:t xml:space="preserve"> </w:t>
      </w:r>
      <w:r>
        <w:rPr>
          <w:color w:val="231F20"/>
          <w:spacing w:val="3"/>
        </w:rPr>
        <w:t>understanding.</w:t>
      </w:r>
      <w:r>
        <w:rPr>
          <w:color w:val="231F20"/>
          <w:spacing w:val="48"/>
        </w:rPr>
        <w:t xml:space="preserve"> </w:t>
      </w:r>
      <w:r>
        <w:rPr>
          <w:color w:val="231F20"/>
        </w:rPr>
        <w:t>It</w:t>
      </w:r>
      <w:r>
        <w:rPr>
          <w:color w:val="231F20"/>
          <w:spacing w:val="48"/>
        </w:rPr>
        <w:t xml:space="preserve"> </w:t>
      </w:r>
      <w:r>
        <w:rPr>
          <w:color w:val="231F20"/>
          <w:spacing w:val="2"/>
        </w:rPr>
        <w:t>may</w:t>
      </w:r>
      <w:r>
        <w:rPr>
          <w:color w:val="231F20"/>
          <w:spacing w:val="49"/>
        </w:rPr>
        <w:t xml:space="preserve"> </w:t>
      </w:r>
      <w:r>
        <w:rPr>
          <w:color w:val="231F20"/>
          <w:spacing w:val="4"/>
        </w:rPr>
        <w:t>be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11"/>
        <w:jc w:val="both"/>
      </w:pPr>
      <w:r>
        <w:lastRenderedPageBreak/>
        <w:pict>
          <v:line id="_x0000_s1248" style="position:absolute;left:0;text-align:left;z-index:15785984;mso-position-horizontal-relative:page;mso-position-vertical-relative:page" from="148.45pt,69.45pt" to="148.45pt,771pt" strokecolor="#d7d9da" strokeweight="5pt">
            <w10:wrap anchorx="page" anchory="page"/>
          </v:line>
        </w:pict>
      </w:r>
      <w:r w:rsidR="00D12952">
        <w:rPr>
          <w:color w:val="231F20"/>
          <w:spacing w:val="3"/>
          <w:w w:val="105"/>
        </w:rPr>
        <w:t>noted here tha</w:t>
      </w:r>
      <w:r w:rsidR="00D12952">
        <w:rPr>
          <w:color w:val="231F20"/>
          <w:spacing w:val="3"/>
          <w:w w:val="105"/>
        </w:rPr>
        <w:t xml:space="preserve">t only </w:t>
      </w:r>
      <w:r w:rsidR="00D12952">
        <w:rPr>
          <w:color w:val="231F20"/>
          <w:w w:val="105"/>
        </w:rPr>
        <w:t xml:space="preserve">on </w:t>
      </w:r>
      <w:r w:rsidR="00D12952">
        <w:rPr>
          <w:color w:val="231F20"/>
          <w:spacing w:val="3"/>
          <w:w w:val="105"/>
        </w:rPr>
        <w:t xml:space="preserve">this aspect </w:t>
      </w:r>
      <w:r w:rsidR="00D12952">
        <w:rPr>
          <w:color w:val="231F20"/>
          <w:spacing w:val="2"/>
          <w:w w:val="105"/>
        </w:rPr>
        <w:t xml:space="preserve">the </w:t>
      </w:r>
      <w:r w:rsidR="00D12952">
        <w:rPr>
          <w:color w:val="231F20"/>
          <w:spacing w:val="3"/>
          <w:w w:val="105"/>
        </w:rPr>
        <w:t xml:space="preserve">world tourism began </w:t>
      </w:r>
      <w:r w:rsidR="00D12952">
        <w:rPr>
          <w:color w:val="231F20"/>
          <w:w w:val="105"/>
        </w:rPr>
        <w:t xml:space="preserve">to </w:t>
      </w:r>
      <w:r w:rsidR="00D12952">
        <w:rPr>
          <w:color w:val="231F20"/>
          <w:spacing w:val="4"/>
          <w:w w:val="105"/>
        </w:rPr>
        <w:t>flourish</w:t>
      </w:r>
      <w:r w:rsidR="00D12952">
        <w:rPr>
          <w:color w:val="231F20"/>
          <w:spacing w:val="71"/>
          <w:w w:val="105"/>
        </w:rPr>
        <w:t xml:space="preserve"> </w:t>
      </w:r>
      <w:r w:rsidR="00D12952">
        <w:rPr>
          <w:color w:val="231F20"/>
          <w:spacing w:val="3"/>
          <w:w w:val="105"/>
        </w:rPr>
        <w:t xml:space="preserve">after </w:t>
      </w:r>
      <w:r w:rsidR="00D12952">
        <w:rPr>
          <w:color w:val="231F20"/>
          <w:spacing w:val="2"/>
          <w:w w:val="105"/>
        </w:rPr>
        <w:t xml:space="preserve">the </w:t>
      </w:r>
      <w:r w:rsidR="00D12952">
        <w:rPr>
          <w:color w:val="231F20"/>
          <w:spacing w:val="3"/>
          <w:w w:val="105"/>
        </w:rPr>
        <w:t xml:space="preserve">International Tourism Conference </w:t>
      </w:r>
      <w:r w:rsidR="00D12952">
        <w:rPr>
          <w:color w:val="231F20"/>
          <w:w w:val="105"/>
        </w:rPr>
        <w:t xml:space="preserve">in </w:t>
      </w:r>
      <w:r w:rsidR="00D12952">
        <w:rPr>
          <w:color w:val="231F20"/>
          <w:spacing w:val="3"/>
          <w:w w:val="105"/>
        </w:rPr>
        <w:t xml:space="preserve">Rome </w:t>
      </w:r>
      <w:r w:rsidR="00D12952">
        <w:rPr>
          <w:color w:val="231F20"/>
          <w:w w:val="105"/>
        </w:rPr>
        <w:t xml:space="preserve">in </w:t>
      </w:r>
      <w:r w:rsidR="00D12952">
        <w:rPr>
          <w:color w:val="231F20"/>
          <w:spacing w:val="3"/>
          <w:w w:val="105"/>
        </w:rPr>
        <w:t xml:space="preserve">1963 under </w:t>
      </w:r>
      <w:r w:rsidR="00D12952">
        <w:rPr>
          <w:color w:val="231F20"/>
          <w:spacing w:val="4"/>
          <w:w w:val="105"/>
        </w:rPr>
        <w:t xml:space="preserve">the </w:t>
      </w:r>
      <w:r w:rsidR="00D12952">
        <w:rPr>
          <w:color w:val="231F20"/>
          <w:spacing w:val="3"/>
          <w:w w:val="105"/>
        </w:rPr>
        <w:t xml:space="preserve">guidance </w:t>
      </w:r>
      <w:r w:rsidR="00D12952">
        <w:rPr>
          <w:color w:val="231F20"/>
          <w:w w:val="105"/>
        </w:rPr>
        <w:t xml:space="preserve">of </w:t>
      </w:r>
      <w:r w:rsidR="00D12952">
        <w:rPr>
          <w:color w:val="231F20"/>
          <w:spacing w:val="3"/>
          <w:w w:val="105"/>
        </w:rPr>
        <w:t xml:space="preserve">United Nations </w:t>
      </w:r>
      <w:r w:rsidR="00D12952">
        <w:rPr>
          <w:color w:val="231F20"/>
          <w:spacing w:val="4"/>
          <w:w w:val="105"/>
        </w:rPr>
        <w:t>Organisations.</w:t>
      </w:r>
    </w:p>
    <w:p w:rsidR="000D3991" w:rsidRDefault="000D3991">
      <w:pPr>
        <w:pStyle w:val="BodyText"/>
        <w:spacing w:before="5"/>
        <w:rPr>
          <w:sz w:val="29"/>
        </w:rPr>
      </w:pPr>
    </w:p>
    <w:p w:rsidR="000D3991" w:rsidRDefault="00D12952">
      <w:pPr>
        <w:pStyle w:val="Heading2"/>
        <w:jc w:val="both"/>
      </w:pPr>
      <w:r>
        <w:rPr>
          <w:color w:val="231F20"/>
          <w:w w:val="85"/>
        </w:rPr>
        <w:t>Negative Socio-Cultural Impacts</w:t>
      </w:r>
    </w:p>
    <w:p w:rsidR="000D3991" w:rsidRDefault="000D3991">
      <w:pPr>
        <w:pStyle w:val="BodyText"/>
        <w:spacing w:before="8"/>
        <w:rPr>
          <w:rFonts w:ascii="DejaVu Sans"/>
          <w:b/>
          <w:i/>
          <w:sz w:val="37"/>
        </w:rPr>
      </w:pPr>
    </w:p>
    <w:p w:rsidR="000D3991" w:rsidRDefault="00D12952" w:rsidP="00D12952">
      <w:pPr>
        <w:pStyle w:val="ListParagraph"/>
        <w:numPr>
          <w:ilvl w:val="1"/>
          <w:numId w:val="36"/>
        </w:numPr>
        <w:tabs>
          <w:tab w:val="left" w:pos="2059"/>
        </w:tabs>
        <w:rPr>
          <w:rFonts w:ascii="Times New Roman"/>
          <w:i/>
          <w:sz w:val="24"/>
        </w:rPr>
      </w:pPr>
      <w:r>
        <w:rPr>
          <w:rFonts w:ascii="Times New Roman"/>
          <w:i/>
          <w:color w:val="231F20"/>
          <w:spacing w:val="3"/>
          <w:sz w:val="24"/>
        </w:rPr>
        <w:t xml:space="preserve">Undesirable Social </w:t>
      </w:r>
      <w:r>
        <w:rPr>
          <w:rFonts w:ascii="Times New Roman"/>
          <w:i/>
          <w:color w:val="231F20"/>
          <w:spacing w:val="2"/>
          <w:sz w:val="24"/>
        </w:rPr>
        <w:t xml:space="preserve">and </w:t>
      </w:r>
      <w:r>
        <w:rPr>
          <w:rFonts w:ascii="Times New Roman"/>
          <w:i/>
          <w:color w:val="231F20"/>
          <w:spacing w:val="3"/>
          <w:sz w:val="24"/>
        </w:rPr>
        <w:t>Cultural</w:t>
      </w:r>
      <w:r>
        <w:rPr>
          <w:rFonts w:ascii="Times New Roman"/>
          <w:i/>
          <w:color w:val="231F20"/>
          <w:spacing w:val="1"/>
          <w:sz w:val="24"/>
        </w:rPr>
        <w:t xml:space="preserve"> </w:t>
      </w:r>
      <w:r>
        <w:rPr>
          <w:rFonts w:ascii="Times New Roman"/>
          <w:i/>
          <w:color w:val="231F20"/>
          <w:spacing w:val="4"/>
          <w:sz w:val="24"/>
        </w:rPr>
        <w:t>Change</w:t>
      </w:r>
    </w:p>
    <w:p w:rsidR="000D3991" w:rsidRDefault="000D3991">
      <w:pPr>
        <w:pStyle w:val="BodyText"/>
        <w:spacing w:before="4"/>
        <w:rPr>
          <w:rFonts w:ascii="Times New Roman"/>
          <w:i/>
          <w:sz w:val="39"/>
        </w:rPr>
      </w:pPr>
    </w:p>
    <w:p w:rsidR="000D3991" w:rsidRDefault="00D12952">
      <w:pPr>
        <w:pStyle w:val="BodyText"/>
        <w:spacing w:line="300" w:lineRule="auto"/>
        <w:ind w:left="1818" w:right="509" w:firstLine="720"/>
        <w:jc w:val="both"/>
      </w:pPr>
      <w:r>
        <w:rPr>
          <w:color w:val="231F20"/>
          <w:spacing w:val="3"/>
          <w:w w:val="105"/>
        </w:rPr>
        <w:t xml:space="preserve">Tourism sometimes </w:t>
      </w:r>
      <w:r>
        <w:rPr>
          <w:color w:val="231F20"/>
          <w:spacing w:val="2"/>
          <w:w w:val="105"/>
        </w:rPr>
        <w:t xml:space="preserve">led </w:t>
      </w:r>
      <w:r>
        <w:rPr>
          <w:color w:val="231F20"/>
          <w:w w:val="105"/>
        </w:rPr>
        <w:t xml:space="preserve">to </w:t>
      </w:r>
      <w:r>
        <w:rPr>
          <w:color w:val="231F20"/>
          <w:spacing w:val="2"/>
          <w:w w:val="105"/>
        </w:rPr>
        <w:t xml:space="preserve">the </w:t>
      </w:r>
      <w:r>
        <w:rPr>
          <w:color w:val="231F20"/>
          <w:spacing w:val="3"/>
          <w:w w:val="105"/>
        </w:rPr>
        <w:t xml:space="preserve">destruction </w:t>
      </w:r>
      <w:r>
        <w:rPr>
          <w:color w:val="231F20"/>
          <w:w w:val="105"/>
        </w:rPr>
        <w:t xml:space="preserve">of </w:t>
      </w:r>
      <w:r>
        <w:rPr>
          <w:color w:val="231F20"/>
          <w:spacing w:val="2"/>
          <w:w w:val="105"/>
        </w:rPr>
        <w:t xml:space="preserve">the </w:t>
      </w:r>
      <w:r>
        <w:rPr>
          <w:color w:val="231F20"/>
          <w:spacing w:val="3"/>
          <w:w w:val="105"/>
        </w:rPr>
        <w:t xml:space="preserve">social fabric </w:t>
      </w:r>
      <w:r>
        <w:rPr>
          <w:color w:val="231F20"/>
          <w:spacing w:val="4"/>
          <w:w w:val="105"/>
        </w:rPr>
        <w:t xml:space="preserve">of </w:t>
      </w:r>
      <w:r>
        <w:rPr>
          <w:color w:val="231F20"/>
          <w:w w:val="105"/>
        </w:rPr>
        <w:t xml:space="preserve">a </w:t>
      </w:r>
      <w:r>
        <w:rPr>
          <w:color w:val="231F20"/>
          <w:spacing w:val="3"/>
          <w:w w:val="105"/>
        </w:rPr>
        <w:t xml:space="preserve">community. </w:t>
      </w:r>
      <w:r>
        <w:rPr>
          <w:color w:val="231F20"/>
          <w:spacing w:val="2"/>
          <w:w w:val="105"/>
        </w:rPr>
        <w:t xml:space="preserve">The </w:t>
      </w:r>
      <w:r>
        <w:rPr>
          <w:color w:val="231F20"/>
          <w:spacing w:val="3"/>
          <w:w w:val="105"/>
        </w:rPr>
        <w:t xml:space="preserve">more </w:t>
      </w:r>
      <w:r>
        <w:rPr>
          <w:color w:val="231F20"/>
          <w:spacing w:val="2"/>
          <w:w w:val="105"/>
        </w:rPr>
        <w:t xml:space="preserve">the </w:t>
      </w:r>
      <w:r>
        <w:rPr>
          <w:color w:val="231F20"/>
          <w:spacing w:val="3"/>
          <w:w w:val="105"/>
        </w:rPr>
        <w:t xml:space="preserve">tourists arrive into </w:t>
      </w:r>
      <w:r>
        <w:rPr>
          <w:color w:val="231F20"/>
          <w:w w:val="105"/>
        </w:rPr>
        <w:t xml:space="preserve">a </w:t>
      </w:r>
      <w:r>
        <w:rPr>
          <w:color w:val="231F20"/>
          <w:spacing w:val="3"/>
          <w:w w:val="105"/>
        </w:rPr>
        <w:t xml:space="preserve">place, </w:t>
      </w:r>
      <w:r>
        <w:rPr>
          <w:color w:val="231F20"/>
          <w:spacing w:val="2"/>
          <w:w w:val="105"/>
        </w:rPr>
        <w:t xml:space="preserve">the </w:t>
      </w:r>
      <w:r>
        <w:rPr>
          <w:color w:val="231F20"/>
          <w:spacing w:val="3"/>
          <w:w w:val="105"/>
        </w:rPr>
        <w:t xml:space="preserve">more </w:t>
      </w:r>
      <w:r>
        <w:rPr>
          <w:color w:val="231F20"/>
          <w:spacing w:val="4"/>
          <w:w w:val="105"/>
        </w:rPr>
        <w:t xml:space="preserve">the </w:t>
      </w:r>
      <w:r>
        <w:rPr>
          <w:color w:val="231F20"/>
          <w:spacing w:val="3"/>
          <w:w w:val="105"/>
        </w:rPr>
        <w:t xml:space="preserve">perceived risk </w:t>
      </w:r>
      <w:r>
        <w:rPr>
          <w:color w:val="231F20"/>
          <w:w w:val="105"/>
        </w:rPr>
        <w:t xml:space="preserve">of </w:t>
      </w:r>
      <w:r>
        <w:rPr>
          <w:color w:val="231F20"/>
          <w:spacing w:val="3"/>
          <w:w w:val="105"/>
        </w:rPr>
        <w:t xml:space="preserve">that place losing </w:t>
      </w:r>
      <w:r>
        <w:rPr>
          <w:color w:val="231F20"/>
          <w:spacing w:val="2"/>
          <w:w w:val="105"/>
        </w:rPr>
        <w:t xml:space="preserve">its </w:t>
      </w:r>
      <w:r>
        <w:rPr>
          <w:color w:val="231F20"/>
          <w:spacing w:val="3"/>
          <w:w w:val="105"/>
        </w:rPr>
        <w:t xml:space="preserve">identity. </w:t>
      </w:r>
      <w:r>
        <w:rPr>
          <w:color w:val="231F20"/>
          <w:w w:val="105"/>
        </w:rPr>
        <w:t xml:space="preserve">A </w:t>
      </w:r>
      <w:r>
        <w:rPr>
          <w:color w:val="231F20"/>
          <w:spacing w:val="3"/>
          <w:w w:val="105"/>
        </w:rPr>
        <w:t xml:space="preserve">good example </w:t>
      </w:r>
      <w:r>
        <w:rPr>
          <w:color w:val="231F20"/>
          <w:w w:val="105"/>
        </w:rPr>
        <w:t xml:space="preserve">is </w:t>
      </w:r>
      <w:r>
        <w:rPr>
          <w:color w:val="231F20"/>
          <w:spacing w:val="4"/>
          <w:w w:val="105"/>
        </w:rPr>
        <w:t xml:space="preserve">Goa. </w:t>
      </w:r>
      <w:r>
        <w:rPr>
          <w:color w:val="231F20"/>
          <w:spacing w:val="3"/>
          <w:w w:val="105"/>
        </w:rPr>
        <w:t xml:space="preserve">From </w:t>
      </w:r>
      <w:r>
        <w:rPr>
          <w:color w:val="231F20"/>
          <w:spacing w:val="2"/>
          <w:w w:val="105"/>
        </w:rPr>
        <w:t xml:space="preserve">the </w:t>
      </w:r>
      <w:r>
        <w:rPr>
          <w:color w:val="231F20"/>
          <w:spacing w:val="3"/>
          <w:w w:val="105"/>
        </w:rPr>
        <w:t xml:space="preserve">late 60’s </w:t>
      </w:r>
      <w:r>
        <w:rPr>
          <w:color w:val="231F20"/>
          <w:w w:val="105"/>
        </w:rPr>
        <w:t xml:space="preserve">to </w:t>
      </w:r>
      <w:r>
        <w:rPr>
          <w:color w:val="231F20"/>
          <w:spacing w:val="2"/>
          <w:w w:val="105"/>
        </w:rPr>
        <w:t xml:space="preserve">the </w:t>
      </w:r>
      <w:r>
        <w:rPr>
          <w:color w:val="231F20"/>
          <w:spacing w:val="3"/>
          <w:w w:val="105"/>
        </w:rPr>
        <w:t xml:space="preserve">early 80’s when </w:t>
      </w:r>
      <w:r>
        <w:rPr>
          <w:color w:val="231F20"/>
          <w:spacing w:val="2"/>
          <w:w w:val="105"/>
        </w:rPr>
        <w:t xml:space="preserve">the </w:t>
      </w:r>
      <w:r>
        <w:rPr>
          <w:color w:val="231F20"/>
          <w:spacing w:val="3"/>
          <w:w w:val="105"/>
        </w:rPr>
        <w:t xml:space="preserve">Hippy culture </w:t>
      </w:r>
      <w:r>
        <w:rPr>
          <w:color w:val="231F20"/>
          <w:spacing w:val="2"/>
          <w:w w:val="105"/>
        </w:rPr>
        <w:t xml:space="preserve">was </w:t>
      </w:r>
      <w:r>
        <w:rPr>
          <w:color w:val="231F20"/>
          <w:w w:val="105"/>
        </w:rPr>
        <w:t xml:space="preserve">at </w:t>
      </w:r>
      <w:r>
        <w:rPr>
          <w:color w:val="231F20"/>
          <w:spacing w:val="4"/>
          <w:w w:val="105"/>
        </w:rPr>
        <w:t xml:space="preserve">its </w:t>
      </w:r>
      <w:r>
        <w:rPr>
          <w:color w:val="231F20"/>
          <w:spacing w:val="3"/>
          <w:w w:val="105"/>
        </w:rPr>
        <w:t xml:space="preserve">height, </w:t>
      </w:r>
      <w:r>
        <w:rPr>
          <w:color w:val="231F20"/>
          <w:spacing w:val="2"/>
          <w:w w:val="105"/>
        </w:rPr>
        <w:t xml:space="preserve">Goa was </w:t>
      </w:r>
      <w:r>
        <w:rPr>
          <w:color w:val="231F20"/>
          <w:w w:val="105"/>
        </w:rPr>
        <w:t xml:space="preserve">a </w:t>
      </w:r>
      <w:r>
        <w:rPr>
          <w:color w:val="231F20"/>
          <w:spacing w:val="3"/>
          <w:w w:val="105"/>
        </w:rPr>
        <w:t xml:space="preserve">haven </w:t>
      </w:r>
      <w:r>
        <w:rPr>
          <w:color w:val="231F20"/>
          <w:spacing w:val="2"/>
          <w:w w:val="105"/>
        </w:rPr>
        <w:t xml:space="preserve">for </w:t>
      </w:r>
      <w:r>
        <w:rPr>
          <w:color w:val="231F20"/>
          <w:spacing w:val="3"/>
          <w:w w:val="105"/>
        </w:rPr>
        <w:t xml:space="preserve">such hippies. Here they came </w:t>
      </w:r>
      <w:r>
        <w:rPr>
          <w:color w:val="231F20"/>
          <w:w w:val="105"/>
        </w:rPr>
        <w:t xml:space="preserve">in </w:t>
      </w:r>
      <w:r>
        <w:rPr>
          <w:color w:val="231F20"/>
          <w:spacing w:val="4"/>
          <w:w w:val="105"/>
        </w:rPr>
        <w:t xml:space="preserve">thousands </w:t>
      </w:r>
      <w:r>
        <w:rPr>
          <w:color w:val="231F20"/>
          <w:spacing w:val="2"/>
          <w:w w:val="105"/>
        </w:rPr>
        <w:t xml:space="preserve">and </w:t>
      </w:r>
      <w:r>
        <w:rPr>
          <w:color w:val="231F20"/>
          <w:spacing w:val="3"/>
          <w:w w:val="105"/>
        </w:rPr>
        <w:t xml:space="preserve">changed </w:t>
      </w:r>
      <w:r>
        <w:rPr>
          <w:color w:val="231F20"/>
          <w:spacing w:val="2"/>
          <w:w w:val="105"/>
        </w:rPr>
        <w:t xml:space="preserve">the </w:t>
      </w:r>
      <w:r>
        <w:rPr>
          <w:color w:val="231F20"/>
          <w:spacing w:val="3"/>
          <w:w w:val="105"/>
        </w:rPr>
        <w:t xml:space="preserve">whole culture </w:t>
      </w:r>
      <w:r>
        <w:rPr>
          <w:color w:val="231F20"/>
          <w:w w:val="105"/>
        </w:rPr>
        <w:t xml:space="preserve">of </w:t>
      </w:r>
      <w:r>
        <w:rPr>
          <w:color w:val="231F20"/>
          <w:spacing w:val="2"/>
          <w:w w:val="105"/>
        </w:rPr>
        <w:t xml:space="preserve">the </w:t>
      </w:r>
      <w:r>
        <w:rPr>
          <w:color w:val="231F20"/>
          <w:spacing w:val="3"/>
          <w:w w:val="105"/>
        </w:rPr>
        <w:t xml:space="preserve">state leading </w:t>
      </w:r>
      <w:r>
        <w:rPr>
          <w:color w:val="231F20"/>
          <w:w w:val="105"/>
        </w:rPr>
        <w:t xml:space="preserve">to a </w:t>
      </w:r>
      <w:r>
        <w:rPr>
          <w:color w:val="231F20"/>
          <w:spacing w:val="3"/>
          <w:w w:val="105"/>
        </w:rPr>
        <w:t xml:space="preserve">rise </w:t>
      </w:r>
      <w:r>
        <w:rPr>
          <w:color w:val="231F20"/>
          <w:w w:val="105"/>
        </w:rPr>
        <w:t xml:space="preserve">in </w:t>
      </w:r>
      <w:r>
        <w:rPr>
          <w:color w:val="231F20"/>
          <w:spacing w:val="2"/>
          <w:w w:val="105"/>
        </w:rPr>
        <w:t xml:space="preserve">the use </w:t>
      </w:r>
      <w:r>
        <w:rPr>
          <w:color w:val="231F20"/>
          <w:spacing w:val="4"/>
          <w:w w:val="105"/>
        </w:rPr>
        <w:t xml:space="preserve">of </w:t>
      </w:r>
      <w:r>
        <w:rPr>
          <w:color w:val="231F20"/>
          <w:spacing w:val="3"/>
          <w:w w:val="105"/>
        </w:rPr>
        <w:t>drugs,</w:t>
      </w:r>
      <w:r>
        <w:rPr>
          <w:color w:val="231F20"/>
          <w:spacing w:val="-12"/>
          <w:w w:val="105"/>
        </w:rPr>
        <w:t xml:space="preserve"> </w:t>
      </w:r>
      <w:r>
        <w:rPr>
          <w:color w:val="231F20"/>
          <w:spacing w:val="3"/>
          <w:w w:val="105"/>
        </w:rPr>
        <w:t>prostitution</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3"/>
          <w:w w:val="105"/>
        </w:rPr>
        <w:t>human</w:t>
      </w:r>
      <w:r>
        <w:rPr>
          <w:color w:val="231F20"/>
          <w:spacing w:val="-11"/>
          <w:w w:val="105"/>
        </w:rPr>
        <w:t xml:space="preserve"> </w:t>
      </w:r>
      <w:r>
        <w:rPr>
          <w:color w:val="231F20"/>
          <w:spacing w:val="3"/>
          <w:w w:val="105"/>
        </w:rPr>
        <w:t>trafficking.</w:t>
      </w:r>
      <w:r>
        <w:rPr>
          <w:color w:val="231F20"/>
          <w:spacing w:val="-11"/>
          <w:w w:val="105"/>
        </w:rPr>
        <w:t xml:space="preserve"> </w:t>
      </w:r>
      <w:r>
        <w:rPr>
          <w:color w:val="231F20"/>
          <w:spacing w:val="3"/>
          <w:w w:val="105"/>
        </w:rPr>
        <w:t>This</w:t>
      </w:r>
      <w:r>
        <w:rPr>
          <w:color w:val="231F20"/>
          <w:spacing w:val="-11"/>
          <w:w w:val="105"/>
        </w:rPr>
        <w:t xml:space="preserve"> </w:t>
      </w:r>
      <w:r>
        <w:rPr>
          <w:color w:val="231F20"/>
          <w:spacing w:val="2"/>
          <w:w w:val="105"/>
        </w:rPr>
        <w:t>had</w:t>
      </w:r>
      <w:r>
        <w:rPr>
          <w:color w:val="231F20"/>
          <w:spacing w:val="-11"/>
          <w:w w:val="105"/>
        </w:rPr>
        <w:t xml:space="preserve"> </w:t>
      </w:r>
      <w:r>
        <w:rPr>
          <w:color w:val="231F20"/>
          <w:w w:val="105"/>
        </w:rPr>
        <w:t>a</w:t>
      </w:r>
      <w:r>
        <w:rPr>
          <w:color w:val="231F20"/>
          <w:spacing w:val="-11"/>
          <w:w w:val="105"/>
        </w:rPr>
        <w:t xml:space="preserve"> </w:t>
      </w:r>
      <w:r>
        <w:rPr>
          <w:color w:val="231F20"/>
          <w:spacing w:val="3"/>
          <w:w w:val="105"/>
        </w:rPr>
        <w:t>ripple</w:t>
      </w:r>
      <w:r>
        <w:rPr>
          <w:color w:val="231F20"/>
          <w:spacing w:val="-11"/>
          <w:w w:val="105"/>
        </w:rPr>
        <w:t xml:space="preserve"> </w:t>
      </w:r>
      <w:r>
        <w:rPr>
          <w:color w:val="231F20"/>
          <w:spacing w:val="3"/>
          <w:w w:val="105"/>
        </w:rPr>
        <w:t>effect</w:t>
      </w:r>
      <w:r>
        <w:rPr>
          <w:color w:val="231F20"/>
          <w:spacing w:val="-11"/>
          <w:w w:val="105"/>
        </w:rPr>
        <w:t xml:space="preserve"> </w:t>
      </w:r>
      <w:r>
        <w:rPr>
          <w:color w:val="231F20"/>
          <w:w w:val="105"/>
        </w:rPr>
        <w:t>on</w:t>
      </w:r>
      <w:r>
        <w:rPr>
          <w:color w:val="231F20"/>
          <w:spacing w:val="-11"/>
          <w:w w:val="105"/>
        </w:rPr>
        <w:t xml:space="preserve"> </w:t>
      </w:r>
      <w:r>
        <w:rPr>
          <w:color w:val="231F20"/>
          <w:spacing w:val="4"/>
          <w:w w:val="105"/>
        </w:rPr>
        <w:t>the country.</w:t>
      </w:r>
    </w:p>
    <w:p w:rsidR="000D3991" w:rsidRDefault="000D3991">
      <w:pPr>
        <w:pStyle w:val="BodyText"/>
        <w:spacing w:before="4"/>
        <w:rPr>
          <w:sz w:val="29"/>
        </w:rPr>
      </w:pPr>
    </w:p>
    <w:p w:rsidR="000D3991" w:rsidRDefault="00D12952" w:rsidP="00D12952">
      <w:pPr>
        <w:pStyle w:val="ListParagraph"/>
        <w:numPr>
          <w:ilvl w:val="1"/>
          <w:numId w:val="36"/>
        </w:numPr>
        <w:tabs>
          <w:tab w:val="left" w:pos="2059"/>
        </w:tabs>
        <w:rPr>
          <w:rFonts w:ascii="Times New Roman"/>
          <w:i/>
          <w:sz w:val="24"/>
        </w:rPr>
      </w:pPr>
      <w:r>
        <w:rPr>
          <w:rFonts w:ascii="Times New Roman"/>
          <w:i/>
          <w:color w:val="231F20"/>
          <w:spacing w:val="3"/>
          <w:sz w:val="24"/>
        </w:rPr>
        <w:t>I</w:t>
      </w:r>
      <w:r>
        <w:rPr>
          <w:rFonts w:ascii="Times New Roman"/>
          <w:i/>
          <w:color w:val="231F20"/>
          <w:spacing w:val="3"/>
          <w:sz w:val="24"/>
        </w:rPr>
        <w:t xml:space="preserve">ncrease </w:t>
      </w:r>
      <w:r>
        <w:rPr>
          <w:rFonts w:ascii="Times New Roman"/>
          <w:i/>
          <w:color w:val="231F20"/>
          <w:sz w:val="24"/>
        </w:rPr>
        <w:t xml:space="preserve">of </w:t>
      </w:r>
      <w:r>
        <w:rPr>
          <w:rFonts w:ascii="Times New Roman"/>
          <w:i/>
          <w:color w:val="231F20"/>
          <w:spacing w:val="3"/>
          <w:sz w:val="24"/>
        </w:rPr>
        <w:t xml:space="preserve">Tension </w:t>
      </w:r>
      <w:r>
        <w:rPr>
          <w:rFonts w:ascii="Times New Roman"/>
          <w:i/>
          <w:color w:val="231F20"/>
          <w:spacing w:val="2"/>
          <w:sz w:val="24"/>
        </w:rPr>
        <w:t>and</w:t>
      </w:r>
      <w:r>
        <w:rPr>
          <w:rFonts w:ascii="Times New Roman"/>
          <w:i/>
          <w:color w:val="231F20"/>
          <w:spacing w:val="7"/>
          <w:sz w:val="24"/>
        </w:rPr>
        <w:t xml:space="preserve"> </w:t>
      </w:r>
      <w:r>
        <w:rPr>
          <w:rFonts w:ascii="Times New Roman"/>
          <w:i/>
          <w:color w:val="231F20"/>
          <w:spacing w:val="4"/>
          <w:sz w:val="24"/>
        </w:rPr>
        <w:t>Hostility</w:t>
      </w:r>
    </w:p>
    <w:p w:rsidR="000D3991" w:rsidRDefault="000D3991">
      <w:pPr>
        <w:pStyle w:val="BodyText"/>
        <w:spacing w:before="3"/>
        <w:rPr>
          <w:rFonts w:ascii="Times New Roman"/>
          <w:i/>
          <w:sz w:val="39"/>
        </w:rPr>
      </w:pPr>
    </w:p>
    <w:p w:rsidR="000D3991" w:rsidRDefault="00D12952">
      <w:pPr>
        <w:pStyle w:val="BodyText"/>
        <w:spacing w:before="1" w:line="300" w:lineRule="auto"/>
        <w:ind w:left="1818" w:right="509" w:firstLine="720"/>
        <w:jc w:val="both"/>
      </w:pPr>
      <w:r>
        <w:rPr>
          <w:color w:val="231F20"/>
          <w:spacing w:val="3"/>
          <w:w w:val="105"/>
        </w:rPr>
        <w:t xml:space="preserve">Tourism </w:t>
      </w:r>
      <w:r>
        <w:rPr>
          <w:color w:val="231F20"/>
          <w:spacing w:val="2"/>
          <w:w w:val="105"/>
        </w:rPr>
        <w:t xml:space="preserve">can </w:t>
      </w:r>
      <w:r>
        <w:rPr>
          <w:color w:val="231F20"/>
          <w:spacing w:val="3"/>
          <w:w w:val="105"/>
        </w:rPr>
        <w:t xml:space="preserve">increase tension, hostility, </w:t>
      </w:r>
      <w:r>
        <w:rPr>
          <w:color w:val="231F20"/>
          <w:spacing w:val="2"/>
          <w:w w:val="105"/>
        </w:rPr>
        <w:t xml:space="preserve">and </w:t>
      </w:r>
      <w:r>
        <w:rPr>
          <w:color w:val="231F20"/>
          <w:spacing w:val="3"/>
          <w:w w:val="105"/>
        </w:rPr>
        <w:t xml:space="preserve">suspicion </w:t>
      </w:r>
      <w:r>
        <w:rPr>
          <w:color w:val="231F20"/>
          <w:spacing w:val="4"/>
          <w:w w:val="105"/>
        </w:rPr>
        <w:t xml:space="preserve">between </w:t>
      </w:r>
      <w:r>
        <w:rPr>
          <w:color w:val="231F20"/>
          <w:spacing w:val="2"/>
          <w:w w:val="105"/>
        </w:rPr>
        <w:t xml:space="preserve">the </w:t>
      </w:r>
      <w:r>
        <w:rPr>
          <w:color w:val="231F20"/>
          <w:spacing w:val="3"/>
          <w:w w:val="105"/>
        </w:rPr>
        <w:t xml:space="preserve">tourists </w:t>
      </w:r>
      <w:r>
        <w:rPr>
          <w:color w:val="231F20"/>
          <w:spacing w:val="2"/>
          <w:w w:val="105"/>
        </w:rPr>
        <w:t xml:space="preserve">and the </w:t>
      </w:r>
      <w:r>
        <w:rPr>
          <w:color w:val="231F20"/>
          <w:spacing w:val="3"/>
          <w:w w:val="105"/>
        </w:rPr>
        <w:t xml:space="preserve">local communities when there </w:t>
      </w:r>
      <w:r>
        <w:rPr>
          <w:color w:val="231F20"/>
          <w:w w:val="105"/>
        </w:rPr>
        <w:t xml:space="preserve">is no </w:t>
      </w:r>
      <w:r>
        <w:rPr>
          <w:color w:val="231F20"/>
          <w:spacing w:val="3"/>
          <w:w w:val="105"/>
        </w:rPr>
        <w:t xml:space="preserve">respect </w:t>
      </w:r>
      <w:r>
        <w:rPr>
          <w:color w:val="231F20"/>
          <w:spacing w:val="4"/>
          <w:w w:val="105"/>
        </w:rPr>
        <w:t>and</w:t>
      </w:r>
      <w:r>
        <w:rPr>
          <w:color w:val="231F20"/>
          <w:spacing w:val="71"/>
          <w:w w:val="105"/>
        </w:rPr>
        <w:t xml:space="preserve"> </w:t>
      </w:r>
      <w:r>
        <w:rPr>
          <w:color w:val="231F20"/>
          <w:spacing w:val="3"/>
          <w:w w:val="105"/>
        </w:rPr>
        <w:t xml:space="preserve">understanding </w:t>
      </w:r>
      <w:r>
        <w:rPr>
          <w:color w:val="231F20"/>
          <w:spacing w:val="2"/>
          <w:w w:val="105"/>
        </w:rPr>
        <w:t xml:space="preserve">for </w:t>
      </w:r>
      <w:r>
        <w:rPr>
          <w:color w:val="231F20"/>
          <w:spacing w:val="3"/>
          <w:w w:val="105"/>
        </w:rPr>
        <w:t xml:space="preserve">each other’s culture </w:t>
      </w:r>
      <w:r>
        <w:rPr>
          <w:color w:val="231F20"/>
          <w:spacing w:val="2"/>
          <w:w w:val="105"/>
        </w:rPr>
        <w:t xml:space="preserve">and way </w:t>
      </w:r>
      <w:r>
        <w:rPr>
          <w:color w:val="231F20"/>
          <w:w w:val="105"/>
        </w:rPr>
        <w:t xml:space="preserve">of </w:t>
      </w:r>
      <w:r>
        <w:rPr>
          <w:color w:val="231F20"/>
          <w:spacing w:val="3"/>
          <w:w w:val="105"/>
        </w:rPr>
        <w:t xml:space="preserve">life. This </w:t>
      </w:r>
      <w:r>
        <w:rPr>
          <w:color w:val="231F20"/>
          <w:spacing w:val="2"/>
          <w:w w:val="105"/>
        </w:rPr>
        <w:t xml:space="preserve">may </w:t>
      </w:r>
      <w:r>
        <w:rPr>
          <w:color w:val="231F20"/>
          <w:spacing w:val="4"/>
          <w:w w:val="105"/>
        </w:rPr>
        <w:t xml:space="preserve">further </w:t>
      </w:r>
      <w:r>
        <w:rPr>
          <w:color w:val="231F20"/>
          <w:spacing w:val="3"/>
          <w:w w:val="105"/>
        </w:rPr>
        <w:t xml:space="preserve">lead </w:t>
      </w:r>
      <w:r>
        <w:rPr>
          <w:color w:val="231F20"/>
          <w:w w:val="105"/>
        </w:rPr>
        <w:t xml:space="preserve">to </w:t>
      </w:r>
      <w:r>
        <w:rPr>
          <w:color w:val="231F20"/>
          <w:spacing w:val="3"/>
          <w:w w:val="105"/>
        </w:rPr>
        <w:t xml:space="preserve">violence </w:t>
      </w:r>
      <w:r>
        <w:rPr>
          <w:color w:val="231F20"/>
          <w:spacing w:val="2"/>
          <w:w w:val="105"/>
        </w:rPr>
        <w:t xml:space="preserve">and </w:t>
      </w:r>
      <w:r>
        <w:rPr>
          <w:color w:val="231F20"/>
          <w:spacing w:val="3"/>
          <w:w w:val="105"/>
        </w:rPr>
        <w:t xml:space="preserve">other crimes committed against </w:t>
      </w:r>
      <w:r>
        <w:rPr>
          <w:color w:val="231F20"/>
          <w:spacing w:val="2"/>
          <w:w w:val="105"/>
        </w:rPr>
        <w:t xml:space="preserve">the </w:t>
      </w:r>
      <w:r>
        <w:rPr>
          <w:color w:val="231F20"/>
          <w:spacing w:val="3"/>
          <w:w w:val="105"/>
        </w:rPr>
        <w:t xml:space="preserve">tourists. </w:t>
      </w:r>
      <w:r>
        <w:rPr>
          <w:color w:val="231F20"/>
          <w:spacing w:val="4"/>
          <w:w w:val="105"/>
        </w:rPr>
        <w:t>The</w:t>
      </w:r>
      <w:r>
        <w:rPr>
          <w:color w:val="231F20"/>
          <w:spacing w:val="71"/>
          <w:w w:val="105"/>
        </w:rPr>
        <w:t xml:space="preserve"> </w:t>
      </w:r>
      <w:r>
        <w:rPr>
          <w:color w:val="231F20"/>
          <w:spacing w:val="3"/>
          <w:w w:val="105"/>
        </w:rPr>
        <w:t>recent</w:t>
      </w:r>
      <w:r>
        <w:rPr>
          <w:color w:val="231F20"/>
          <w:spacing w:val="-9"/>
          <w:w w:val="105"/>
        </w:rPr>
        <w:t xml:space="preserve"> </w:t>
      </w:r>
      <w:r>
        <w:rPr>
          <w:color w:val="231F20"/>
          <w:spacing w:val="3"/>
          <w:w w:val="105"/>
        </w:rPr>
        <w:t>crime</w:t>
      </w:r>
      <w:r>
        <w:rPr>
          <w:color w:val="231F20"/>
          <w:spacing w:val="-9"/>
          <w:w w:val="105"/>
        </w:rPr>
        <w:t xml:space="preserve"> </w:t>
      </w:r>
      <w:r>
        <w:rPr>
          <w:color w:val="231F20"/>
          <w:spacing w:val="3"/>
          <w:w w:val="105"/>
        </w:rPr>
        <w:t>committed</w:t>
      </w:r>
      <w:r>
        <w:rPr>
          <w:color w:val="231F20"/>
          <w:spacing w:val="-9"/>
          <w:w w:val="105"/>
        </w:rPr>
        <w:t xml:space="preserve"> </w:t>
      </w:r>
      <w:r>
        <w:rPr>
          <w:color w:val="231F20"/>
          <w:spacing w:val="3"/>
          <w:w w:val="105"/>
        </w:rPr>
        <w:t>against</w:t>
      </w:r>
      <w:r>
        <w:rPr>
          <w:color w:val="231F20"/>
          <w:spacing w:val="-8"/>
          <w:w w:val="105"/>
        </w:rPr>
        <w:t xml:space="preserve"> </w:t>
      </w:r>
      <w:r>
        <w:rPr>
          <w:color w:val="231F20"/>
          <w:spacing w:val="3"/>
          <w:w w:val="105"/>
        </w:rPr>
        <w:t>Russian</w:t>
      </w:r>
      <w:r>
        <w:rPr>
          <w:color w:val="231F20"/>
          <w:spacing w:val="-9"/>
          <w:w w:val="105"/>
        </w:rPr>
        <w:t xml:space="preserve"> </w:t>
      </w:r>
      <w:r>
        <w:rPr>
          <w:color w:val="231F20"/>
          <w:spacing w:val="3"/>
          <w:w w:val="105"/>
        </w:rPr>
        <w:t>tourist</w:t>
      </w:r>
      <w:r>
        <w:rPr>
          <w:color w:val="231F20"/>
          <w:spacing w:val="-9"/>
          <w:w w:val="105"/>
        </w:rPr>
        <w:t xml:space="preserve"> </w:t>
      </w:r>
      <w:r>
        <w:rPr>
          <w:color w:val="231F20"/>
          <w:w w:val="105"/>
        </w:rPr>
        <w:t>in</w:t>
      </w:r>
      <w:r>
        <w:rPr>
          <w:color w:val="231F20"/>
          <w:spacing w:val="-8"/>
          <w:w w:val="105"/>
        </w:rPr>
        <w:t xml:space="preserve"> </w:t>
      </w:r>
      <w:r>
        <w:rPr>
          <w:color w:val="231F20"/>
          <w:spacing w:val="2"/>
          <w:w w:val="105"/>
        </w:rPr>
        <w:t>Goa</w:t>
      </w:r>
      <w:r>
        <w:rPr>
          <w:color w:val="231F20"/>
          <w:spacing w:val="-9"/>
          <w:w w:val="105"/>
        </w:rPr>
        <w:t xml:space="preserve"> </w:t>
      </w:r>
      <w:r>
        <w:rPr>
          <w:color w:val="231F20"/>
          <w:w w:val="105"/>
        </w:rPr>
        <w:t>is</w:t>
      </w:r>
      <w:r>
        <w:rPr>
          <w:color w:val="231F20"/>
          <w:spacing w:val="-9"/>
          <w:w w:val="105"/>
        </w:rPr>
        <w:t xml:space="preserve"> </w:t>
      </w:r>
      <w:r>
        <w:rPr>
          <w:color w:val="231F20"/>
          <w:w w:val="105"/>
        </w:rPr>
        <w:t>a</w:t>
      </w:r>
      <w:r>
        <w:rPr>
          <w:color w:val="231F20"/>
          <w:spacing w:val="-8"/>
          <w:w w:val="105"/>
        </w:rPr>
        <w:t xml:space="preserve"> </w:t>
      </w:r>
      <w:r>
        <w:rPr>
          <w:color w:val="231F20"/>
          <w:spacing w:val="3"/>
          <w:w w:val="105"/>
        </w:rPr>
        <w:t>case</w:t>
      </w:r>
      <w:r>
        <w:rPr>
          <w:color w:val="231F20"/>
          <w:spacing w:val="-9"/>
          <w:w w:val="105"/>
        </w:rPr>
        <w:t xml:space="preserve"> </w:t>
      </w:r>
      <w:r>
        <w:rPr>
          <w:color w:val="231F20"/>
          <w:w w:val="105"/>
        </w:rPr>
        <w:t>in</w:t>
      </w:r>
      <w:r>
        <w:rPr>
          <w:color w:val="231F20"/>
          <w:spacing w:val="-9"/>
          <w:w w:val="105"/>
        </w:rPr>
        <w:t xml:space="preserve"> </w:t>
      </w:r>
      <w:r>
        <w:rPr>
          <w:color w:val="231F20"/>
          <w:spacing w:val="4"/>
          <w:w w:val="105"/>
        </w:rPr>
        <w:t>point.</w:t>
      </w:r>
    </w:p>
    <w:p w:rsidR="000D3991" w:rsidRDefault="000D3991">
      <w:pPr>
        <w:pStyle w:val="BodyText"/>
        <w:spacing w:before="3"/>
        <w:rPr>
          <w:sz w:val="29"/>
        </w:rPr>
      </w:pPr>
    </w:p>
    <w:p w:rsidR="000D3991" w:rsidRDefault="00D12952" w:rsidP="00D12952">
      <w:pPr>
        <w:pStyle w:val="ListParagraph"/>
        <w:numPr>
          <w:ilvl w:val="1"/>
          <w:numId w:val="36"/>
        </w:numPr>
        <w:tabs>
          <w:tab w:val="left" w:pos="2059"/>
        </w:tabs>
        <w:rPr>
          <w:rFonts w:ascii="Times New Roman"/>
          <w:i/>
          <w:sz w:val="24"/>
        </w:rPr>
      </w:pPr>
      <w:r>
        <w:rPr>
          <w:rFonts w:ascii="Times New Roman"/>
          <w:i/>
          <w:color w:val="231F20"/>
          <w:spacing w:val="3"/>
          <w:sz w:val="24"/>
        </w:rPr>
        <w:t xml:space="preserve">Creating </w:t>
      </w:r>
      <w:r>
        <w:rPr>
          <w:rFonts w:ascii="Times New Roman"/>
          <w:i/>
          <w:color w:val="231F20"/>
          <w:sz w:val="24"/>
        </w:rPr>
        <w:t xml:space="preserve">a </w:t>
      </w:r>
      <w:r>
        <w:rPr>
          <w:rFonts w:ascii="Times New Roman"/>
          <w:i/>
          <w:color w:val="231F20"/>
          <w:spacing w:val="3"/>
          <w:sz w:val="24"/>
        </w:rPr>
        <w:t xml:space="preserve">Sense </w:t>
      </w:r>
      <w:r>
        <w:rPr>
          <w:rFonts w:ascii="Times New Roman"/>
          <w:i/>
          <w:color w:val="231F20"/>
          <w:sz w:val="24"/>
        </w:rPr>
        <w:t>of</w:t>
      </w:r>
      <w:r>
        <w:rPr>
          <w:rFonts w:ascii="Times New Roman"/>
          <w:i/>
          <w:color w:val="231F20"/>
          <w:spacing w:val="8"/>
          <w:sz w:val="24"/>
        </w:rPr>
        <w:t xml:space="preserve"> </w:t>
      </w:r>
      <w:r>
        <w:rPr>
          <w:rFonts w:ascii="Times New Roman"/>
          <w:i/>
          <w:color w:val="231F20"/>
          <w:spacing w:val="4"/>
          <w:sz w:val="24"/>
        </w:rPr>
        <w:t>Antipathy</w:t>
      </w:r>
    </w:p>
    <w:p w:rsidR="000D3991" w:rsidRDefault="000D3991">
      <w:pPr>
        <w:pStyle w:val="BodyText"/>
        <w:spacing w:before="7"/>
        <w:rPr>
          <w:rFonts w:ascii="Times New Roman"/>
          <w:i/>
          <w:sz w:val="38"/>
        </w:rPr>
      </w:pPr>
    </w:p>
    <w:p w:rsidR="000D3991" w:rsidRDefault="00D12952">
      <w:pPr>
        <w:pStyle w:val="BodyText"/>
        <w:spacing w:before="1" w:line="300" w:lineRule="auto"/>
        <w:ind w:left="1818" w:right="509" w:firstLine="720"/>
        <w:jc w:val="both"/>
      </w:pPr>
      <w:r>
        <w:rPr>
          <w:color w:val="231F20"/>
          <w:w w:val="105"/>
        </w:rPr>
        <w:t>In</w:t>
      </w:r>
      <w:r>
        <w:rPr>
          <w:color w:val="231F20"/>
          <w:spacing w:val="-39"/>
          <w:w w:val="105"/>
        </w:rPr>
        <w:t xml:space="preserve"> </w:t>
      </w:r>
      <w:r>
        <w:rPr>
          <w:color w:val="231F20"/>
          <w:spacing w:val="3"/>
          <w:w w:val="105"/>
        </w:rPr>
        <w:t>most</w:t>
      </w:r>
      <w:r>
        <w:rPr>
          <w:color w:val="231F20"/>
          <w:spacing w:val="-39"/>
          <w:w w:val="105"/>
        </w:rPr>
        <w:t xml:space="preserve"> </w:t>
      </w:r>
      <w:r>
        <w:rPr>
          <w:rFonts w:ascii="Times New Roman" w:hAnsi="Times New Roman"/>
          <w:i/>
          <w:color w:val="231F20"/>
          <w:spacing w:val="3"/>
          <w:w w:val="105"/>
        </w:rPr>
        <w:t>all-inclusive</w:t>
      </w:r>
      <w:r>
        <w:rPr>
          <w:rFonts w:ascii="Times New Roman" w:hAnsi="Times New Roman"/>
          <w:i/>
          <w:color w:val="231F20"/>
          <w:spacing w:val="-39"/>
          <w:w w:val="105"/>
        </w:rPr>
        <w:t xml:space="preserve"> </w:t>
      </w:r>
      <w:r>
        <w:rPr>
          <w:rFonts w:ascii="Times New Roman" w:hAnsi="Times New Roman"/>
          <w:i/>
          <w:color w:val="231F20"/>
          <w:spacing w:val="3"/>
          <w:w w:val="105"/>
        </w:rPr>
        <w:t>package</w:t>
      </w:r>
      <w:r>
        <w:rPr>
          <w:rFonts w:ascii="Times New Roman" w:hAnsi="Times New Roman"/>
          <w:i/>
          <w:color w:val="231F20"/>
          <w:spacing w:val="-39"/>
          <w:w w:val="105"/>
        </w:rPr>
        <w:t xml:space="preserve"> </w:t>
      </w:r>
      <w:r>
        <w:rPr>
          <w:rFonts w:ascii="Times New Roman" w:hAnsi="Times New Roman"/>
          <w:i/>
          <w:color w:val="231F20"/>
          <w:spacing w:val="3"/>
          <w:w w:val="105"/>
        </w:rPr>
        <w:t>tours</w:t>
      </w:r>
      <w:r>
        <w:rPr>
          <w:rFonts w:ascii="Times New Roman" w:hAnsi="Times New Roman"/>
          <w:i/>
          <w:color w:val="231F20"/>
          <w:spacing w:val="-38"/>
          <w:w w:val="105"/>
        </w:rPr>
        <w:t xml:space="preserve"> </w:t>
      </w:r>
      <w:r>
        <w:rPr>
          <w:color w:val="231F20"/>
          <w:spacing w:val="3"/>
          <w:w w:val="105"/>
        </w:rPr>
        <w:t>more</w:t>
      </w:r>
      <w:r>
        <w:rPr>
          <w:color w:val="231F20"/>
          <w:spacing w:val="-39"/>
          <w:w w:val="105"/>
        </w:rPr>
        <w:t xml:space="preserve"> </w:t>
      </w:r>
      <w:r>
        <w:rPr>
          <w:color w:val="231F20"/>
          <w:spacing w:val="3"/>
          <w:w w:val="105"/>
        </w:rPr>
        <w:t>than</w:t>
      </w:r>
      <w:r>
        <w:rPr>
          <w:color w:val="231F20"/>
          <w:spacing w:val="-39"/>
          <w:w w:val="105"/>
        </w:rPr>
        <w:t xml:space="preserve"> </w:t>
      </w:r>
      <w:r>
        <w:rPr>
          <w:color w:val="231F20"/>
          <w:spacing w:val="2"/>
          <w:w w:val="105"/>
        </w:rPr>
        <w:t>80%</w:t>
      </w:r>
      <w:r>
        <w:rPr>
          <w:color w:val="231F20"/>
          <w:spacing w:val="-39"/>
          <w:w w:val="105"/>
        </w:rPr>
        <w:t xml:space="preserve"> </w:t>
      </w:r>
      <w:r>
        <w:rPr>
          <w:color w:val="231F20"/>
          <w:w w:val="105"/>
        </w:rPr>
        <w:t>of</w:t>
      </w:r>
      <w:r>
        <w:rPr>
          <w:color w:val="231F20"/>
          <w:spacing w:val="-39"/>
          <w:w w:val="105"/>
        </w:rPr>
        <w:t xml:space="preserve"> </w:t>
      </w:r>
      <w:r>
        <w:rPr>
          <w:color w:val="231F20"/>
          <w:spacing w:val="3"/>
          <w:w w:val="105"/>
        </w:rPr>
        <w:t>travelers’</w:t>
      </w:r>
      <w:r>
        <w:rPr>
          <w:color w:val="231F20"/>
          <w:spacing w:val="-38"/>
          <w:w w:val="105"/>
        </w:rPr>
        <w:t xml:space="preserve"> </w:t>
      </w:r>
      <w:r>
        <w:rPr>
          <w:color w:val="231F20"/>
          <w:spacing w:val="4"/>
          <w:w w:val="105"/>
        </w:rPr>
        <w:t xml:space="preserve">fees </w:t>
      </w:r>
      <w:r>
        <w:rPr>
          <w:color w:val="231F20"/>
          <w:w w:val="105"/>
        </w:rPr>
        <w:t xml:space="preserve">go to </w:t>
      </w:r>
      <w:r>
        <w:rPr>
          <w:color w:val="231F20"/>
          <w:spacing w:val="2"/>
          <w:w w:val="105"/>
        </w:rPr>
        <w:t xml:space="preserve">the </w:t>
      </w:r>
      <w:r>
        <w:rPr>
          <w:color w:val="231F20"/>
          <w:spacing w:val="3"/>
          <w:w w:val="105"/>
        </w:rPr>
        <w:t xml:space="preserve">airlines, hotels </w:t>
      </w:r>
      <w:r>
        <w:rPr>
          <w:color w:val="231F20"/>
          <w:spacing w:val="2"/>
          <w:w w:val="105"/>
        </w:rPr>
        <w:t xml:space="preserve">and </w:t>
      </w:r>
      <w:r>
        <w:rPr>
          <w:color w:val="231F20"/>
          <w:spacing w:val="3"/>
          <w:w w:val="105"/>
        </w:rPr>
        <w:t xml:space="preserve">other international companies, </w:t>
      </w:r>
      <w:r>
        <w:rPr>
          <w:color w:val="231F20"/>
          <w:spacing w:val="2"/>
          <w:w w:val="105"/>
        </w:rPr>
        <w:t xml:space="preserve">not </w:t>
      </w:r>
      <w:r>
        <w:rPr>
          <w:color w:val="231F20"/>
          <w:w w:val="105"/>
        </w:rPr>
        <w:t xml:space="preserve">to </w:t>
      </w:r>
      <w:r>
        <w:rPr>
          <w:color w:val="231F20"/>
          <w:spacing w:val="4"/>
          <w:w w:val="105"/>
        </w:rPr>
        <w:t xml:space="preserve">local </w:t>
      </w:r>
      <w:r>
        <w:rPr>
          <w:color w:val="231F20"/>
          <w:spacing w:val="3"/>
          <w:w w:val="105"/>
        </w:rPr>
        <w:t xml:space="preserve">businessmen </w:t>
      </w:r>
      <w:r>
        <w:rPr>
          <w:color w:val="231F20"/>
          <w:spacing w:val="2"/>
          <w:w w:val="105"/>
        </w:rPr>
        <w:t xml:space="preserve">and </w:t>
      </w:r>
      <w:r>
        <w:rPr>
          <w:color w:val="231F20"/>
          <w:spacing w:val="3"/>
          <w:w w:val="105"/>
        </w:rPr>
        <w:t>workers. Moreover, large hotel chain restaurants</w:t>
      </w:r>
      <w:r>
        <w:rPr>
          <w:color w:val="231F20"/>
          <w:spacing w:val="-40"/>
          <w:w w:val="105"/>
        </w:rPr>
        <w:t xml:space="preserve"> </w:t>
      </w:r>
      <w:r>
        <w:rPr>
          <w:color w:val="231F20"/>
          <w:spacing w:val="4"/>
          <w:w w:val="105"/>
        </w:rPr>
        <w:t xml:space="preserve">often </w:t>
      </w:r>
      <w:r>
        <w:rPr>
          <w:color w:val="231F20"/>
          <w:spacing w:val="3"/>
          <w:w w:val="105"/>
        </w:rPr>
        <w:t xml:space="preserve">import food </w:t>
      </w:r>
      <w:r>
        <w:rPr>
          <w:color w:val="231F20"/>
          <w:w w:val="105"/>
        </w:rPr>
        <w:t xml:space="preserve">to </w:t>
      </w:r>
      <w:r>
        <w:rPr>
          <w:color w:val="231F20"/>
          <w:spacing w:val="3"/>
          <w:w w:val="105"/>
        </w:rPr>
        <w:t xml:space="preserve">satisfy foreign visitors </w:t>
      </w:r>
      <w:r>
        <w:rPr>
          <w:color w:val="231F20"/>
          <w:spacing w:val="2"/>
          <w:w w:val="105"/>
        </w:rPr>
        <w:t xml:space="preserve">and </w:t>
      </w:r>
      <w:r>
        <w:rPr>
          <w:color w:val="231F20"/>
          <w:spacing w:val="3"/>
          <w:w w:val="105"/>
        </w:rPr>
        <w:t xml:space="preserve">rarely employ local staff </w:t>
      </w:r>
      <w:r>
        <w:rPr>
          <w:color w:val="231F20"/>
          <w:spacing w:val="4"/>
          <w:w w:val="105"/>
        </w:rPr>
        <w:t xml:space="preserve">for </w:t>
      </w:r>
      <w:r>
        <w:rPr>
          <w:color w:val="231F20"/>
          <w:spacing w:val="3"/>
          <w:w w:val="105"/>
        </w:rPr>
        <w:t>senior</w:t>
      </w:r>
      <w:r>
        <w:rPr>
          <w:color w:val="231F20"/>
          <w:spacing w:val="-21"/>
          <w:w w:val="105"/>
        </w:rPr>
        <w:t xml:space="preserve"> </w:t>
      </w:r>
      <w:r>
        <w:rPr>
          <w:color w:val="231F20"/>
          <w:spacing w:val="3"/>
          <w:w w:val="105"/>
        </w:rPr>
        <w:t>management</w:t>
      </w:r>
      <w:r>
        <w:rPr>
          <w:color w:val="231F20"/>
          <w:spacing w:val="-20"/>
          <w:w w:val="105"/>
        </w:rPr>
        <w:t xml:space="preserve"> </w:t>
      </w:r>
      <w:r>
        <w:rPr>
          <w:color w:val="231F20"/>
          <w:spacing w:val="3"/>
          <w:w w:val="105"/>
        </w:rPr>
        <w:t>positions,</w:t>
      </w:r>
      <w:r>
        <w:rPr>
          <w:color w:val="231F20"/>
          <w:spacing w:val="-20"/>
          <w:w w:val="105"/>
        </w:rPr>
        <w:t xml:space="preserve"> </w:t>
      </w:r>
      <w:r>
        <w:rPr>
          <w:color w:val="231F20"/>
          <w:spacing w:val="3"/>
          <w:w w:val="105"/>
        </w:rPr>
        <w:t>preventing</w:t>
      </w:r>
      <w:r>
        <w:rPr>
          <w:color w:val="231F20"/>
          <w:spacing w:val="-20"/>
          <w:w w:val="105"/>
        </w:rPr>
        <w:t xml:space="preserve"> </w:t>
      </w:r>
      <w:r>
        <w:rPr>
          <w:color w:val="231F20"/>
          <w:spacing w:val="3"/>
          <w:w w:val="105"/>
        </w:rPr>
        <w:t>local</w:t>
      </w:r>
      <w:r>
        <w:rPr>
          <w:color w:val="231F20"/>
          <w:spacing w:val="-20"/>
          <w:w w:val="105"/>
        </w:rPr>
        <w:t xml:space="preserve"> </w:t>
      </w:r>
      <w:r>
        <w:rPr>
          <w:color w:val="231F20"/>
          <w:spacing w:val="3"/>
          <w:w w:val="105"/>
        </w:rPr>
        <w:t>farmers</w:t>
      </w:r>
      <w:r>
        <w:rPr>
          <w:color w:val="231F20"/>
          <w:spacing w:val="-20"/>
          <w:w w:val="105"/>
        </w:rPr>
        <w:t xml:space="preserve"> </w:t>
      </w:r>
      <w:r>
        <w:rPr>
          <w:color w:val="231F20"/>
          <w:spacing w:val="2"/>
          <w:w w:val="105"/>
        </w:rPr>
        <w:t>and</w:t>
      </w:r>
      <w:r>
        <w:rPr>
          <w:color w:val="231F20"/>
          <w:spacing w:val="-21"/>
          <w:w w:val="105"/>
        </w:rPr>
        <w:t xml:space="preserve"> </w:t>
      </w:r>
      <w:r>
        <w:rPr>
          <w:color w:val="231F20"/>
          <w:spacing w:val="3"/>
          <w:w w:val="105"/>
        </w:rPr>
        <w:t>worke</w:t>
      </w:r>
      <w:r>
        <w:rPr>
          <w:color w:val="231F20"/>
          <w:spacing w:val="3"/>
          <w:w w:val="105"/>
        </w:rPr>
        <w:t>rs</w:t>
      </w:r>
      <w:r>
        <w:rPr>
          <w:color w:val="231F20"/>
          <w:spacing w:val="-20"/>
          <w:w w:val="105"/>
        </w:rPr>
        <w:t xml:space="preserve"> </w:t>
      </w:r>
      <w:r>
        <w:rPr>
          <w:color w:val="231F20"/>
          <w:spacing w:val="4"/>
          <w:w w:val="105"/>
        </w:rPr>
        <w:t xml:space="preserve">from </w:t>
      </w:r>
      <w:r>
        <w:rPr>
          <w:color w:val="231F20"/>
          <w:spacing w:val="3"/>
          <w:w w:val="105"/>
        </w:rPr>
        <w:t xml:space="preserve">reaping </w:t>
      </w:r>
      <w:r>
        <w:rPr>
          <w:color w:val="231F20"/>
          <w:spacing w:val="2"/>
          <w:w w:val="105"/>
        </w:rPr>
        <w:t xml:space="preserve">the </w:t>
      </w:r>
      <w:r>
        <w:rPr>
          <w:color w:val="231F20"/>
          <w:spacing w:val="3"/>
          <w:w w:val="105"/>
        </w:rPr>
        <w:t xml:space="preserve">benefit </w:t>
      </w:r>
      <w:r>
        <w:rPr>
          <w:color w:val="231F20"/>
          <w:w w:val="105"/>
        </w:rPr>
        <w:t xml:space="preserve">of </w:t>
      </w:r>
      <w:r>
        <w:rPr>
          <w:color w:val="231F20"/>
          <w:spacing w:val="3"/>
          <w:w w:val="105"/>
        </w:rPr>
        <w:t xml:space="preserve">their presence. This </w:t>
      </w:r>
      <w:r>
        <w:rPr>
          <w:color w:val="231F20"/>
          <w:spacing w:val="2"/>
          <w:w w:val="105"/>
        </w:rPr>
        <w:t xml:space="preserve">has </w:t>
      </w:r>
      <w:r>
        <w:rPr>
          <w:color w:val="231F20"/>
          <w:spacing w:val="3"/>
          <w:w w:val="105"/>
        </w:rPr>
        <w:t xml:space="preserve">often created </w:t>
      </w:r>
      <w:r>
        <w:rPr>
          <w:color w:val="231F20"/>
          <w:w w:val="105"/>
        </w:rPr>
        <w:t xml:space="preserve">a </w:t>
      </w:r>
      <w:r>
        <w:rPr>
          <w:color w:val="231F20"/>
          <w:spacing w:val="3"/>
          <w:w w:val="105"/>
        </w:rPr>
        <w:t xml:space="preserve">sense </w:t>
      </w:r>
      <w:r>
        <w:rPr>
          <w:color w:val="231F20"/>
          <w:spacing w:val="4"/>
          <w:w w:val="105"/>
        </w:rPr>
        <w:t xml:space="preserve">of </w:t>
      </w:r>
      <w:r>
        <w:rPr>
          <w:color w:val="231F20"/>
          <w:spacing w:val="3"/>
          <w:w w:val="105"/>
        </w:rPr>
        <w:t xml:space="preserve">antipathy towards </w:t>
      </w:r>
      <w:r>
        <w:rPr>
          <w:color w:val="231F20"/>
          <w:spacing w:val="2"/>
          <w:w w:val="105"/>
        </w:rPr>
        <w:t xml:space="preserve">the </w:t>
      </w:r>
      <w:r>
        <w:rPr>
          <w:color w:val="231F20"/>
          <w:spacing w:val="3"/>
          <w:w w:val="105"/>
        </w:rPr>
        <w:t xml:space="preserve">tourists </w:t>
      </w:r>
      <w:r>
        <w:rPr>
          <w:color w:val="231F20"/>
          <w:spacing w:val="2"/>
          <w:w w:val="105"/>
        </w:rPr>
        <w:t>and the</w:t>
      </w:r>
      <w:r>
        <w:rPr>
          <w:color w:val="231F20"/>
          <w:spacing w:val="-13"/>
          <w:w w:val="105"/>
        </w:rPr>
        <w:t xml:space="preserve"> </w:t>
      </w:r>
      <w:r>
        <w:rPr>
          <w:color w:val="231F20"/>
          <w:spacing w:val="4"/>
          <w:w w:val="105"/>
        </w:rPr>
        <w:t>government.</w:t>
      </w:r>
    </w:p>
    <w:p w:rsidR="000D3991" w:rsidRDefault="000D3991">
      <w:pPr>
        <w:pStyle w:val="BodyText"/>
        <w:spacing w:before="3"/>
        <w:rPr>
          <w:sz w:val="29"/>
        </w:rPr>
      </w:pPr>
    </w:p>
    <w:p w:rsidR="000D3991" w:rsidRDefault="00D12952" w:rsidP="00D12952">
      <w:pPr>
        <w:pStyle w:val="ListParagraph"/>
        <w:numPr>
          <w:ilvl w:val="1"/>
          <w:numId w:val="36"/>
        </w:numPr>
        <w:tabs>
          <w:tab w:val="left" w:pos="2059"/>
        </w:tabs>
        <w:rPr>
          <w:rFonts w:ascii="Times New Roman"/>
          <w:i/>
          <w:sz w:val="24"/>
        </w:rPr>
      </w:pPr>
      <w:r>
        <w:rPr>
          <w:rFonts w:ascii="Times New Roman"/>
          <w:i/>
          <w:color w:val="231F20"/>
          <w:spacing w:val="3"/>
          <w:sz w:val="24"/>
        </w:rPr>
        <w:t xml:space="preserve">Demonstration </w:t>
      </w:r>
      <w:r>
        <w:rPr>
          <w:rFonts w:ascii="Times New Roman"/>
          <w:i/>
          <w:color w:val="231F20"/>
          <w:spacing w:val="4"/>
          <w:sz w:val="24"/>
        </w:rPr>
        <w:t>Effect</w:t>
      </w:r>
    </w:p>
    <w:p w:rsidR="000D3991" w:rsidRDefault="000D3991">
      <w:pPr>
        <w:pStyle w:val="BodyText"/>
        <w:spacing w:before="4"/>
        <w:rPr>
          <w:rFonts w:ascii="Times New Roman"/>
          <w:i/>
          <w:sz w:val="39"/>
        </w:rPr>
      </w:pPr>
    </w:p>
    <w:p w:rsidR="000D3991" w:rsidRDefault="00D12952">
      <w:pPr>
        <w:pStyle w:val="BodyText"/>
        <w:spacing w:line="300" w:lineRule="auto"/>
        <w:ind w:left="1818" w:right="510" w:firstLine="720"/>
        <w:jc w:val="both"/>
      </w:pPr>
      <w:r>
        <w:rPr>
          <w:color w:val="231F20"/>
        </w:rPr>
        <w:t>It is the tendency of the local people to imitate the life style and culture of the tourists. Their eating habits, dressing style, behavior etc.</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BodyText"/>
        <w:spacing w:before="123" w:line="300" w:lineRule="auto"/>
        <w:ind w:left="117" w:right="2210"/>
        <w:jc w:val="both"/>
      </w:pPr>
      <w:r>
        <w:lastRenderedPageBreak/>
        <w:pict>
          <v:line id="_x0000_s1247" style="position:absolute;left:0;text-align:left;z-index:15786496;mso-position-horizontal-relative:page;mso-position-vertical-relative:page" from="445.05pt,69.45pt" to="445.05pt,771pt" strokecolor="#d7d9da" strokeweight="5pt">
            <w10:wrap anchorx="page" anchory="page"/>
          </v:line>
        </w:pict>
      </w:r>
      <w:r w:rsidR="00D12952">
        <w:rPr>
          <w:color w:val="231F20"/>
          <w:w w:val="105"/>
        </w:rPr>
        <w:t>would be copied by the host community which would gradually lead for disappearing the actual culture of the host nation. The following details the concept of Demonstration effects</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spacing w:val="3"/>
        </w:rPr>
        <w:t xml:space="preserve">Demonstration effects </w:t>
      </w:r>
      <w:r>
        <w:rPr>
          <w:color w:val="231F20"/>
          <w:spacing w:val="2"/>
        </w:rPr>
        <w:t xml:space="preserve">are </w:t>
      </w:r>
      <w:r>
        <w:rPr>
          <w:color w:val="231F20"/>
          <w:spacing w:val="3"/>
        </w:rPr>
        <w:t xml:space="preserve">effects </w:t>
      </w:r>
      <w:r>
        <w:rPr>
          <w:color w:val="231F20"/>
        </w:rPr>
        <w:t xml:space="preserve">on </w:t>
      </w:r>
      <w:r>
        <w:rPr>
          <w:color w:val="231F20"/>
          <w:spacing w:val="2"/>
        </w:rPr>
        <w:t xml:space="preserve">the </w:t>
      </w:r>
      <w:r>
        <w:rPr>
          <w:color w:val="231F20"/>
          <w:spacing w:val="3"/>
        </w:rPr>
        <w:t xml:space="preserve">behavior </w:t>
      </w:r>
      <w:r>
        <w:rPr>
          <w:color w:val="231F20"/>
        </w:rPr>
        <w:t xml:space="preserve">of </w:t>
      </w:r>
      <w:r>
        <w:rPr>
          <w:color w:val="231F20"/>
          <w:spacing w:val="4"/>
        </w:rPr>
        <w:t xml:space="preserve">individuals </w:t>
      </w:r>
      <w:r>
        <w:rPr>
          <w:color w:val="231F20"/>
          <w:spacing w:val="3"/>
        </w:rPr>
        <w:t xml:space="preserve">caused </w:t>
      </w:r>
      <w:r>
        <w:rPr>
          <w:color w:val="231F20"/>
        </w:rPr>
        <w:t xml:space="preserve">by </w:t>
      </w:r>
      <w:r>
        <w:rPr>
          <w:color w:val="231F20"/>
          <w:spacing w:val="3"/>
        </w:rPr>
        <w:t xml:space="preserve">observation </w:t>
      </w:r>
      <w:r>
        <w:rPr>
          <w:color w:val="231F20"/>
        </w:rPr>
        <w:t xml:space="preserve">of </w:t>
      </w:r>
      <w:r>
        <w:rPr>
          <w:color w:val="231F20"/>
          <w:spacing w:val="2"/>
        </w:rPr>
        <w:t xml:space="preserve">the </w:t>
      </w:r>
      <w:r>
        <w:rPr>
          <w:color w:val="231F20"/>
          <w:spacing w:val="3"/>
        </w:rPr>
        <w:t xml:space="preserve">actions </w:t>
      </w:r>
      <w:r>
        <w:rPr>
          <w:color w:val="231F20"/>
        </w:rPr>
        <w:t xml:space="preserve">of </w:t>
      </w:r>
      <w:r>
        <w:rPr>
          <w:color w:val="231F20"/>
          <w:spacing w:val="3"/>
        </w:rPr>
        <w:t xml:space="preserve">others </w:t>
      </w:r>
      <w:r>
        <w:rPr>
          <w:color w:val="231F20"/>
          <w:spacing w:val="2"/>
        </w:rPr>
        <w:t xml:space="preserve">and </w:t>
      </w:r>
      <w:r>
        <w:rPr>
          <w:color w:val="231F20"/>
          <w:spacing w:val="3"/>
        </w:rPr>
        <w:t xml:space="preserve">their consequences. </w:t>
      </w:r>
      <w:r>
        <w:rPr>
          <w:color w:val="231F20"/>
          <w:spacing w:val="4"/>
        </w:rPr>
        <w:t xml:space="preserve">The </w:t>
      </w:r>
      <w:r>
        <w:rPr>
          <w:color w:val="231F20"/>
          <w:spacing w:val="3"/>
        </w:rPr>
        <w:t xml:space="preserve">term </w:t>
      </w:r>
      <w:r>
        <w:rPr>
          <w:color w:val="231F20"/>
        </w:rPr>
        <w:t xml:space="preserve">is </w:t>
      </w:r>
      <w:r>
        <w:rPr>
          <w:color w:val="231F20"/>
          <w:spacing w:val="3"/>
        </w:rPr>
        <w:t xml:space="preserve">particularly used </w:t>
      </w:r>
      <w:r>
        <w:rPr>
          <w:color w:val="231F20"/>
        </w:rPr>
        <w:t xml:space="preserve">in </w:t>
      </w:r>
      <w:r>
        <w:rPr>
          <w:color w:val="231F20"/>
          <w:spacing w:val="3"/>
        </w:rPr>
        <w:t xml:space="preserve">political science </w:t>
      </w:r>
      <w:r>
        <w:rPr>
          <w:color w:val="231F20"/>
          <w:spacing w:val="2"/>
        </w:rPr>
        <w:t xml:space="preserve">and </w:t>
      </w:r>
      <w:r>
        <w:rPr>
          <w:color w:val="231F20"/>
          <w:spacing w:val="3"/>
        </w:rPr>
        <w:t xml:space="preserve">sociology </w:t>
      </w:r>
      <w:r>
        <w:rPr>
          <w:color w:val="231F20"/>
        </w:rPr>
        <w:t xml:space="preserve">to </w:t>
      </w:r>
      <w:r>
        <w:rPr>
          <w:color w:val="231F20"/>
          <w:spacing w:val="3"/>
        </w:rPr>
        <w:t xml:space="preserve">describe </w:t>
      </w:r>
      <w:r>
        <w:rPr>
          <w:color w:val="231F20"/>
          <w:spacing w:val="4"/>
        </w:rPr>
        <w:t xml:space="preserve">the </w:t>
      </w:r>
      <w:r>
        <w:rPr>
          <w:color w:val="231F20"/>
          <w:spacing w:val="3"/>
        </w:rPr>
        <w:t xml:space="preserve">fact that developments </w:t>
      </w:r>
      <w:r>
        <w:rPr>
          <w:color w:val="231F20"/>
        </w:rPr>
        <w:t xml:space="preserve">in </w:t>
      </w:r>
      <w:r>
        <w:rPr>
          <w:color w:val="231F20"/>
          <w:spacing w:val="2"/>
        </w:rPr>
        <w:t xml:space="preserve">one </w:t>
      </w:r>
      <w:r>
        <w:rPr>
          <w:color w:val="231F20"/>
          <w:spacing w:val="3"/>
        </w:rPr>
        <w:t xml:space="preserve">place will often </w:t>
      </w:r>
      <w:r>
        <w:rPr>
          <w:color w:val="231F20"/>
          <w:spacing w:val="2"/>
        </w:rPr>
        <w:t xml:space="preserve">act </w:t>
      </w:r>
      <w:r>
        <w:rPr>
          <w:color w:val="231F20"/>
        </w:rPr>
        <w:t xml:space="preserve">as a </w:t>
      </w:r>
      <w:r>
        <w:rPr>
          <w:color w:val="231F20"/>
          <w:spacing w:val="3"/>
        </w:rPr>
        <w:t xml:space="preserve">catalyst </w:t>
      </w:r>
      <w:r>
        <w:rPr>
          <w:color w:val="231F20"/>
        </w:rPr>
        <w:t xml:space="preserve">in </w:t>
      </w:r>
      <w:r>
        <w:rPr>
          <w:color w:val="231F20"/>
          <w:spacing w:val="4"/>
        </w:rPr>
        <w:t xml:space="preserve">another </w:t>
      </w:r>
      <w:r>
        <w:rPr>
          <w:color w:val="231F20"/>
          <w:spacing w:val="3"/>
        </w:rPr>
        <w:t xml:space="preserve">place. </w:t>
      </w:r>
      <w:r>
        <w:rPr>
          <w:color w:val="231F20"/>
          <w:spacing w:val="2"/>
        </w:rPr>
        <w:t xml:space="preserve">The </w:t>
      </w:r>
      <w:r>
        <w:rPr>
          <w:color w:val="231F20"/>
          <w:spacing w:val="3"/>
        </w:rPr>
        <w:t xml:space="preserve">arrival </w:t>
      </w:r>
      <w:r>
        <w:rPr>
          <w:color w:val="231F20"/>
        </w:rPr>
        <w:t xml:space="preserve">of </w:t>
      </w:r>
      <w:r>
        <w:rPr>
          <w:color w:val="231F20"/>
          <w:spacing w:val="3"/>
        </w:rPr>
        <w:t xml:space="preserve">tourists </w:t>
      </w:r>
      <w:r>
        <w:rPr>
          <w:color w:val="231F20"/>
        </w:rPr>
        <w:t xml:space="preserve">in </w:t>
      </w:r>
      <w:r>
        <w:rPr>
          <w:color w:val="231F20"/>
          <w:spacing w:val="3"/>
        </w:rPr>
        <w:t>grow</w:t>
      </w:r>
      <w:r>
        <w:rPr>
          <w:color w:val="231F20"/>
          <w:spacing w:val="3"/>
        </w:rPr>
        <w:t xml:space="preserve">ing numbers </w:t>
      </w:r>
      <w:r>
        <w:rPr>
          <w:color w:val="231F20"/>
        </w:rPr>
        <w:t xml:space="preserve">at a </w:t>
      </w:r>
      <w:r>
        <w:rPr>
          <w:color w:val="231F20"/>
          <w:spacing w:val="3"/>
        </w:rPr>
        <w:t xml:space="preserve">destination will </w:t>
      </w:r>
      <w:r>
        <w:rPr>
          <w:color w:val="231F20"/>
          <w:spacing w:val="4"/>
        </w:rPr>
        <w:t xml:space="preserve">have </w:t>
      </w:r>
      <w:r>
        <w:rPr>
          <w:color w:val="231F20"/>
          <w:spacing w:val="3"/>
        </w:rPr>
        <w:t xml:space="preserve">many social, cultural </w:t>
      </w:r>
      <w:r>
        <w:rPr>
          <w:color w:val="231F20"/>
          <w:spacing w:val="2"/>
        </w:rPr>
        <w:t xml:space="preserve">and </w:t>
      </w:r>
      <w:r>
        <w:rPr>
          <w:color w:val="231F20"/>
          <w:spacing w:val="3"/>
        </w:rPr>
        <w:t xml:space="preserve">economic effects </w:t>
      </w:r>
      <w:r>
        <w:rPr>
          <w:color w:val="231F20"/>
        </w:rPr>
        <w:t xml:space="preserve">on </w:t>
      </w:r>
      <w:r>
        <w:rPr>
          <w:color w:val="231F20"/>
          <w:spacing w:val="3"/>
        </w:rPr>
        <w:t xml:space="preserve">host communities. </w:t>
      </w:r>
      <w:r>
        <w:rPr>
          <w:color w:val="231F20"/>
          <w:spacing w:val="4"/>
        </w:rPr>
        <w:t xml:space="preserve">Within </w:t>
      </w:r>
      <w:r>
        <w:rPr>
          <w:color w:val="231F20"/>
          <w:spacing w:val="3"/>
        </w:rPr>
        <w:t xml:space="preserve">those communities, some </w:t>
      </w:r>
      <w:r>
        <w:rPr>
          <w:color w:val="231F20"/>
          <w:spacing w:val="2"/>
        </w:rPr>
        <w:t xml:space="preserve">may </w:t>
      </w:r>
      <w:r>
        <w:rPr>
          <w:color w:val="231F20"/>
          <w:spacing w:val="3"/>
        </w:rPr>
        <w:t xml:space="preserve">wish </w:t>
      </w:r>
      <w:r>
        <w:rPr>
          <w:color w:val="231F20"/>
        </w:rPr>
        <w:t xml:space="preserve">to </w:t>
      </w:r>
      <w:r>
        <w:rPr>
          <w:color w:val="231F20"/>
          <w:spacing w:val="3"/>
        </w:rPr>
        <w:t xml:space="preserve">imitate </w:t>
      </w:r>
      <w:r>
        <w:rPr>
          <w:color w:val="231F20"/>
          <w:spacing w:val="2"/>
        </w:rPr>
        <w:t xml:space="preserve">the </w:t>
      </w:r>
      <w:r>
        <w:rPr>
          <w:color w:val="231F20"/>
          <w:spacing w:val="3"/>
        </w:rPr>
        <w:t xml:space="preserve">behaviour </w:t>
      </w:r>
      <w:r>
        <w:rPr>
          <w:color w:val="231F20"/>
        </w:rPr>
        <w:t xml:space="preserve">of </w:t>
      </w:r>
      <w:r>
        <w:rPr>
          <w:color w:val="231F20"/>
          <w:spacing w:val="4"/>
        </w:rPr>
        <w:t xml:space="preserve">tourists. </w:t>
      </w:r>
      <w:r>
        <w:rPr>
          <w:color w:val="231F20"/>
          <w:spacing w:val="3"/>
        </w:rPr>
        <w:t xml:space="preserve">Such imitation </w:t>
      </w:r>
      <w:r>
        <w:rPr>
          <w:color w:val="231F20"/>
        </w:rPr>
        <w:t xml:space="preserve">is </w:t>
      </w:r>
      <w:r>
        <w:rPr>
          <w:color w:val="231F20"/>
          <w:spacing w:val="3"/>
        </w:rPr>
        <w:t xml:space="preserve">known </w:t>
      </w:r>
      <w:r>
        <w:rPr>
          <w:color w:val="231F20"/>
        </w:rPr>
        <w:t xml:space="preserve">as a  </w:t>
      </w:r>
      <w:r>
        <w:rPr>
          <w:color w:val="231F20"/>
          <w:spacing w:val="3"/>
        </w:rPr>
        <w:t xml:space="preserve">demonstration effect. </w:t>
      </w:r>
      <w:r>
        <w:rPr>
          <w:color w:val="231F20"/>
        </w:rPr>
        <w:t xml:space="preserve">It  </w:t>
      </w:r>
      <w:r>
        <w:rPr>
          <w:color w:val="231F20"/>
          <w:spacing w:val="3"/>
        </w:rPr>
        <w:t xml:space="preserve">implies that </w:t>
      </w:r>
      <w:r>
        <w:rPr>
          <w:color w:val="231F20"/>
          <w:spacing w:val="4"/>
        </w:rPr>
        <w:t xml:space="preserve">the  </w:t>
      </w:r>
      <w:r>
        <w:rPr>
          <w:color w:val="231F20"/>
          <w:spacing w:val="2"/>
        </w:rPr>
        <w:t xml:space="preserve">new </w:t>
      </w:r>
      <w:r>
        <w:rPr>
          <w:color w:val="231F20"/>
          <w:spacing w:val="3"/>
        </w:rPr>
        <w:t xml:space="preserve">behaviours </w:t>
      </w:r>
      <w:r>
        <w:rPr>
          <w:color w:val="231F20"/>
          <w:spacing w:val="2"/>
        </w:rPr>
        <w:t xml:space="preserve">are </w:t>
      </w:r>
      <w:r>
        <w:rPr>
          <w:color w:val="231F20"/>
          <w:spacing w:val="3"/>
        </w:rPr>
        <w:t xml:space="preserve">seen </w:t>
      </w:r>
      <w:r>
        <w:rPr>
          <w:color w:val="231F20"/>
        </w:rPr>
        <w:t xml:space="preserve">as </w:t>
      </w:r>
      <w:r>
        <w:rPr>
          <w:color w:val="231F20"/>
          <w:spacing w:val="3"/>
        </w:rPr>
        <w:t xml:space="preserve">desirable </w:t>
      </w:r>
      <w:r>
        <w:rPr>
          <w:color w:val="231F20"/>
        </w:rPr>
        <w:t xml:space="preserve">by at </w:t>
      </w:r>
      <w:r>
        <w:rPr>
          <w:color w:val="231F20"/>
          <w:spacing w:val="3"/>
        </w:rPr>
        <w:t xml:space="preserve">least some sectors </w:t>
      </w:r>
      <w:r>
        <w:rPr>
          <w:color w:val="231F20"/>
        </w:rPr>
        <w:t xml:space="preserve">of </w:t>
      </w:r>
      <w:r>
        <w:rPr>
          <w:color w:val="231F20"/>
          <w:spacing w:val="2"/>
        </w:rPr>
        <w:t xml:space="preserve">the </w:t>
      </w:r>
      <w:r>
        <w:rPr>
          <w:color w:val="231F20"/>
          <w:spacing w:val="4"/>
        </w:rPr>
        <w:t xml:space="preserve">host </w:t>
      </w:r>
      <w:r>
        <w:rPr>
          <w:color w:val="231F20"/>
          <w:spacing w:val="3"/>
        </w:rPr>
        <w:t>community.</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spacing w:val="2"/>
          <w:w w:val="105"/>
        </w:rPr>
        <w:t xml:space="preserve">The </w:t>
      </w:r>
      <w:r>
        <w:rPr>
          <w:color w:val="231F20"/>
          <w:spacing w:val="3"/>
          <w:w w:val="105"/>
        </w:rPr>
        <w:t xml:space="preserve">term demonstration effect </w:t>
      </w:r>
      <w:r>
        <w:rPr>
          <w:color w:val="231F20"/>
          <w:w w:val="105"/>
        </w:rPr>
        <w:t xml:space="preserve">is </w:t>
      </w:r>
      <w:r>
        <w:rPr>
          <w:color w:val="231F20"/>
          <w:spacing w:val="3"/>
          <w:w w:val="105"/>
        </w:rPr>
        <w:t xml:space="preserve">closely linked </w:t>
      </w:r>
      <w:r>
        <w:rPr>
          <w:color w:val="231F20"/>
          <w:w w:val="105"/>
        </w:rPr>
        <w:t xml:space="preserve">to </w:t>
      </w:r>
      <w:r>
        <w:rPr>
          <w:color w:val="231F20"/>
          <w:spacing w:val="3"/>
          <w:w w:val="105"/>
        </w:rPr>
        <w:t xml:space="preserve">acculturation, which </w:t>
      </w:r>
      <w:r>
        <w:rPr>
          <w:color w:val="231F20"/>
          <w:spacing w:val="2"/>
          <w:w w:val="105"/>
        </w:rPr>
        <w:t xml:space="preserve">can </w:t>
      </w:r>
      <w:r>
        <w:rPr>
          <w:color w:val="231F20"/>
          <w:w w:val="105"/>
        </w:rPr>
        <w:t xml:space="preserve">be </w:t>
      </w:r>
      <w:r>
        <w:rPr>
          <w:color w:val="231F20"/>
          <w:spacing w:val="3"/>
          <w:w w:val="105"/>
        </w:rPr>
        <w:t xml:space="preserve">defined </w:t>
      </w:r>
      <w:r>
        <w:rPr>
          <w:color w:val="231F20"/>
          <w:w w:val="105"/>
        </w:rPr>
        <w:t xml:space="preserve">as </w:t>
      </w:r>
      <w:r>
        <w:rPr>
          <w:color w:val="231F20"/>
          <w:spacing w:val="3"/>
          <w:w w:val="105"/>
        </w:rPr>
        <w:t xml:space="preserve">cultural change initiated </w:t>
      </w:r>
      <w:r>
        <w:rPr>
          <w:color w:val="231F20"/>
          <w:w w:val="105"/>
        </w:rPr>
        <w:t xml:space="preserve">by </w:t>
      </w:r>
      <w:r>
        <w:rPr>
          <w:color w:val="231F20"/>
          <w:spacing w:val="2"/>
          <w:w w:val="105"/>
        </w:rPr>
        <w:t xml:space="preserve">the </w:t>
      </w:r>
      <w:r>
        <w:rPr>
          <w:color w:val="231F20"/>
          <w:spacing w:val="3"/>
          <w:w w:val="105"/>
        </w:rPr>
        <w:t xml:space="preserve">interaction </w:t>
      </w:r>
      <w:r>
        <w:rPr>
          <w:color w:val="231F20"/>
          <w:spacing w:val="4"/>
          <w:w w:val="105"/>
        </w:rPr>
        <w:t>of</w:t>
      </w:r>
      <w:r>
        <w:rPr>
          <w:color w:val="231F20"/>
          <w:spacing w:val="71"/>
          <w:w w:val="105"/>
        </w:rPr>
        <w:t xml:space="preserve"> </w:t>
      </w:r>
      <w:r>
        <w:rPr>
          <w:color w:val="231F20"/>
          <w:spacing w:val="2"/>
          <w:w w:val="105"/>
        </w:rPr>
        <w:t xml:space="preserve">two </w:t>
      </w:r>
      <w:r>
        <w:rPr>
          <w:color w:val="231F20"/>
          <w:w w:val="105"/>
        </w:rPr>
        <w:t xml:space="preserve">or </w:t>
      </w:r>
      <w:r>
        <w:rPr>
          <w:color w:val="231F20"/>
          <w:spacing w:val="3"/>
          <w:w w:val="105"/>
        </w:rPr>
        <w:t>more cultural systems. Ho</w:t>
      </w:r>
      <w:r>
        <w:rPr>
          <w:color w:val="231F20"/>
          <w:spacing w:val="3"/>
          <w:w w:val="105"/>
        </w:rPr>
        <w:t xml:space="preserve">wever, imitation </w:t>
      </w:r>
      <w:r>
        <w:rPr>
          <w:color w:val="231F20"/>
          <w:w w:val="105"/>
        </w:rPr>
        <w:t xml:space="preserve">is </w:t>
      </w:r>
      <w:r>
        <w:rPr>
          <w:color w:val="231F20"/>
          <w:spacing w:val="2"/>
          <w:w w:val="105"/>
        </w:rPr>
        <w:t xml:space="preserve">but one </w:t>
      </w:r>
      <w:r>
        <w:rPr>
          <w:color w:val="231F20"/>
          <w:spacing w:val="3"/>
          <w:w w:val="105"/>
        </w:rPr>
        <w:t xml:space="preserve">aspect </w:t>
      </w:r>
      <w:r>
        <w:rPr>
          <w:color w:val="231F20"/>
          <w:spacing w:val="4"/>
          <w:w w:val="105"/>
        </w:rPr>
        <w:t xml:space="preserve">of </w:t>
      </w:r>
      <w:r>
        <w:rPr>
          <w:color w:val="231F20"/>
          <w:spacing w:val="3"/>
          <w:w w:val="105"/>
        </w:rPr>
        <w:t xml:space="preserve">acculturation. </w:t>
      </w:r>
      <w:r>
        <w:rPr>
          <w:color w:val="231F20"/>
          <w:spacing w:val="2"/>
          <w:w w:val="105"/>
        </w:rPr>
        <w:t xml:space="preserve">The </w:t>
      </w:r>
      <w:r>
        <w:rPr>
          <w:color w:val="231F20"/>
          <w:spacing w:val="3"/>
          <w:w w:val="105"/>
        </w:rPr>
        <w:t xml:space="preserve">attendance </w:t>
      </w:r>
      <w:r>
        <w:rPr>
          <w:color w:val="231F20"/>
          <w:w w:val="105"/>
        </w:rPr>
        <w:t xml:space="preserve">of </w:t>
      </w:r>
      <w:r>
        <w:rPr>
          <w:color w:val="231F20"/>
          <w:spacing w:val="3"/>
          <w:w w:val="105"/>
        </w:rPr>
        <w:t xml:space="preserve">local youths </w:t>
      </w:r>
      <w:r>
        <w:rPr>
          <w:color w:val="231F20"/>
          <w:w w:val="105"/>
        </w:rPr>
        <w:t xml:space="preserve">at </w:t>
      </w:r>
      <w:r>
        <w:rPr>
          <w:color w:val="231F20"/>
          <w:spacing w:val="3"/>
          <w:w w:val="105"/>
        </w:rPr>
        <w:t xml:space="preserve">discos </w:t>
      </w:r>
      <w:r>
        <w:rPr>
          <w:color w:val="231F20"/>
          <w:w w:val="105"/>
        </w:rPr>
        <w:t xml:space="preserve">in a </w:t>
      </w:r>
      <w:r>
        <w:rPr>
          <w:color w:val="231F20"/>
          <w:spacing w:val="4"/>
          <w:w w:val="105"/>
        </w:rPr>
        <w:t>developing</w:t>
      </w:r>
      <w:r>
        <w:rPr>
          <w:color w:val="231F20"/>
          <w:spacing w:val="71"/>
          <w:w w:val="105"/>
        </w:rPr>
        <w:t xml:space="preserve"> </w:t>
      </w:r>
      <w:r>
        <w:rPr>
          <w:color w:val="231F20"/>
          <w:spacing w:val="3"/>
          <w:w w:val="105"/>
        </w:rPr>
        <w:t>world</w:t>
      </w:r>
      <w:r>
        <w:rPr>
          <w:color w:val="231F20"/>
          <w:spacing w:val="-9"/>
          <w:w w:val="105"/>
        </w:rPr>
        <w:t xml:space="preserve"> </w:t>
      </w:r>
      <w:r>
        <w:rPr>
          <w:color w:val="231F20"/>
          <w:spacing w:val="3"/>
          <w:w w:val="105"/>
        </w:rPr>
        <w:t>holiday</w:t>
      </w:r>
      <w:r>
        <w:rPr>
          <w:color w:val="231F20"/>
          <w:spacing w:val="-9"/>
          <w:w w:val="105"/>
        </w:rPr>
        <w:t xml:space="preserve"> </w:t>
      </w:r>
      <w:r>
        <w:rPr>
          <w:color w:val="231F20"/>
          <w:spacing w:val="3"/>
          <w:w w:val="105"/>
        </w:rPr>
        <w:t>resort</w:t>
      </w:r>
      <w:r>
        <w:rPr>
          <w:color w:val="231F20"/>
          <w:spacing w:val="-8"/>
          <w:w w:val="105"/>
        </w:rPr>
        <w:t xml:space="preserve"> </w:t>
      </w:r>
      <w:r>
        <w:rPr>
          <w:color w:val="231F20"/>
          <w:spacing w:val="2"/>
          <w:w w:val="105"/>
        </w:rPr>
        <w:t>may</w:t>
      </w:r>
      <w:r>
        <w:rPr>
          <w:color w:val="231F20"/>
          <w:spacing w:val="-9"/>
          <w:w w:val="105"/>
        </w:rPr>
        <w:t xml:space="preserve"> </w:t>
      </w:r>
      <w:r>
        <w:rPr>
          <w:color w:val="231F20"/>
          <w:w w:val="105"/>
        </w:rPr>
        <w:t>be</w:t>
      </w:r>
      <w:r>
        <w:rPr>
          <w:color w:val="231F20"/>
          <w:spacing w:val="-8"/>
          <w:w w:val="105"/>
        </w:rPr>
        <w:t xml:space="preserve"> </w:t>
      </w:r>
      <w:r>
        <w:rPr>
          <w:color w:val="231F20"/>
          <w:w w:val="105"/>
        </w:rPr>
        <w:t>an</w:t>
      </w:r>
      <w:r>
        <w:rPr>
          <w:color w:val="231F20"/>
          <w:spacing w:val="-9"/>
          <w:w w:val="105"/>
        </w:rPr>
        <w:t xml:space="preserve"> </w:t>
      </w:r>
      <w:r>
        <w:rPr>
          <w:color w:val="231F20"/>
          <w:spacing w:val="3"/>
          <w:w w:val="105"/>
        </w:rPr>
        <w:t>example</w:t>
      </w:r>
      <w:r>
        <w:rPr>
          <w:color w:val="231F20"/>
          <w:spacing w:val="-8"/>
          <w:w w:val="105"/>
        </w:rPr>
        <w:t xml:space="preserve"> </w:t>
      </w:r>
      <w:r>
        <w:rPr>
          <w:color w:val="231F20"/>
          <w:w w:val="105"/>
        </w:rPr>
        <w:t>of</w:t>
      </w:r>
      <w:r>
        <w:rPr>
          <w:color w:val="231F20"/>
          <w:spacing w:val="-9"/>
          <w:w w:val="105"/>
        </w:rPr>
        <w:t xml:space="preserve"> </w:t>
      </w:r>
      <w:r>
        <w:rPr>
          <w:color w:val="231F20"/>
          <w:w w:val="105"/>
        </w:rPr>
        <w:t>a</w:t>
      </w:r>
      <w:r>
        <w:rPr>
          <w:color w:val="231F20"/>
          <w:spacing w:val="-8"/>
          <w:w w:val="105"/>
        </w:rPr>
        <w:t xml:space="preserve"> </w:t>
      </w:r>
      <w:r>
        <w:rPr>
          <w:color w:val="231F20"/>
          <w:spacing w:val="3"/>
          <w:w w:val="105"/>
        </w:rPr>
        <w:t>demonstration</w:t>
      </w:r>
      <w:r>
        <w:rPr>
          <w:color w:val="231F20"/>
          <w:spacing w:val="-9"/>
          <w:w w:val="105"/>
        </w:rPr>
        <w:t xml:space="preserve"> </w:t>
      </w:r>
      <w:r>
        <w:rPr>
          <w:color w:val="231F20"/>
          <w:spacing w:val="3"/>
          <w:w w:val="105"/>
        </w:rPr>
        <w:t>effect</w:t>
      </w:r>
      <w:r>
        <w:rPr>
          <w:color w:val="231F20"/>
          <w:spacing w:val="-8"/>
          <w:w w:val="105"/>
        </w:rPr>
        <w:t xml:space="preserve"> </w:t>
      </w:r>
      <w:r>
        <w:rPr>
          <w:color w:val="231F20"/>
          <w:spacing w:val="4"/>
          <w:w w:val="105"/>
        </w:rPr>
        <w:t xml:space="preserve">where </w:t>
      </w:r>
      <w:r>
        <w:rPr>
          <w:color w:val="231F20"/>
          <w:spacing w:val="3"/>
          <w:w w:val="105"/>
        </w:rPr>
        <w:t xml:space="preserve">Western </w:t>
      </w:r>
      <w:r>
        <w:rPr>
          <w:color w:val="231F20"/>
          <w:spacing w:val="2"/>
          <w:w w:val="105"/>
        </w:rPr>
        <w:t xml:space="preserve">pop </w:t>
      </w:r>
      <w:r>
        <w:rPr>
          <w:color w:val="231F20"/>
          <w:spacing w:val="3"/>
          <w:w w:val="105"/>
        </w:rPr>
        <w:t xml:space="preserve">music </w:t>
      </w:r>
      <w:r>
        <w:rPr>
          <w:color w:val="231F20"/>
          <w:spacing w:val="2"/>
          <w:w w:val="105"/>
        </w:rPr>
        <w:t xml:space="preserve">and </w:t>
      </w:r>
      <w:r>
        <w:rPr>
          <w:color w:val="231F20"/>
          <w:spacing w:val="3"/>
          <w:w w:val="105"/>
        </w:rPr>
        <w:t xml:space="preserve">dance </w:t>
      </w:r>
      <w:r>
        <w:rPr>
          <w:color w:val="231F20"/>
          <w:w w:val="105"/>
        </w:rPr>
        <w:t xml:space="preserve">is </w:t>
      </w:r>
      <w:r>
        <w:rPr>
          <w:color w:val="231F20"/>
          <w:spacing w:val="3"/>
          <w:w w:val="105"/>
        </w:rPr>
        <w:t xml:space="preserve">enjoyed, </w:t>
      </w:r>
      <w:r>
        <w:rPr>
          <w:color w:val="231F20"/>
          <w:spacing w:val="2"/>
          <w:w w:val="105"/>
        </w:rPr>
        <w:t xml:space="preserve">but the </w:t>
      </w:r>
      <w:r>
        <w:rPr>
          <w:color w:val="231F20"/>
          <w:spacing w:val="3"/>
          <w:w w:val="105"/>
        </w:rPr>
        <w:t xml:space="preserve">change </w:t>
      </w:r>
      <w:r>
        <w:rPr>
          <w:color w:val="231F20"/>
          <w:w w:val="105"/>
        </w:rPr>
        <w:t xml:space="preserve">in </w:t>
      </w:r>
      <w:r>
        <w:rPr>
          <w:color w:val="231F20"/>
          <w:spacing w:val="4"/>
          <w:w w:val="105"/>
        </w:rPr>
        <w:t>behaviour</w:t>
      </w:r>
      <w:r>
        <w:rPr>
          <w:color w:val="231F20"/>
          <w:spacing w:val="71"/>
          <w:w w:val="105"/>
        </w:rPr>
        <w:t xml:space="preserve"> </w:t>
      </w:r>
      <w:r>
        <w:rPr>
          <w:color w:val="231F20"/>
          <w:spacing w:val="3"/>
          <w:w w:val="105"/>
        </w:rPr>
        <w:t xml:space="preserve">where local people withdraw some features </w:t>
      </w:r>
      <w:r>
        <w:rPr>
          <w:color w:val="231F20"/>
          <w:w w:val="105"/>
        </w:rPr>
        <w:t xml:space="preserve">of </w:t>
      </w:r>
      <w:r>
        <w:rPr>
          <w:color w:val="231F20"/>
          <w:spacing w:val="3"/>
          <w:w w:val="105"/>
        </w:rPr>
        <w:t xml:space="preserve">their cultural life </w:t>
      </w:r>
      <w:r>
        <w:rPr>
          <w:color w:val="231F20"/>
          <w:spacing w:val="4"/>
          <w:w w:val="105"/>
        </w:rPr>
        <w:t>from</w:t>
      </w:r>
      <w:r>
        <w:rPr>
          <w:color w:val="231F20"/>
          <w:spacing w:val="71"/>
          <w:w w:val="105"/>
        </w:rPr>
        <w:t xml:space="preserve"> </w:t>
      </w:r>
      <w:r>
        <w:rPr>
          <w:color w:val="231F20"/>
          <w:spacing w:val="3"/>
          <w:w w:val="105"/>
        </w:rPr>
        <w:t xml:space="preserve">public view </w:t>
      </w:r>
      <w:r>
        <w:rPr>
          <w:color w:val="231F20"/>
          <w:w w:val="105"/>
        </w:rPr>
        <w:t xml:space="preserve">is </w:t>
      </w:r>
      <w:r>
        <w:rPr>
          <w:color w:val="231F20"/>
          <w:spacing w:val="3"/>
          <w:w w:val="105"/>
        </w:rPr>
        <w:t xml:space="preserve">part </w:t>
      </w:r>
      <w:r>
        <w:rPr>
          <w:color w:val="231F20"/>
          <w:w w:val="105"/>
        </w:rPr>
        <w:t xml:space="preserve">of a </w:t>
      </w:r>
      <w:r>
        <w:rPr>
          <w:color w:val="231F20"/>
          <w:spacing w:val="3"/>
          <w:w w:val="105"/>
        </w:rPr>
        <w:t xml:space="preserve">wider process </w:t>
      </w:r>
      <w:r>
        <w:rPr>
          <w:color w:val="231F20"/>
          <w:w w:val="105"/>
        </w:rPr>
        <w:t>of</w:t>
      </w:r>
      <w:r>
        <w:rPr>
          <w:color w:val="231F20"/>
          <w:spacing w:val="-45"/>
          <w:w w:val="105"/>
        </w:rPr>
        <w:t xml:space="preserve"> </w:t>
      </w:r>
      <w:r>
        <w:rPr>
          <w:color w:val="231F20"/>
          <w:spacing w:val="4"/>
          <w:w w:val="105"/>
        </w:rPr>
        <w:t>acculturation.</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rPr>
        <w:t xml:space="preserve">An </w:t>
      </w:r>
      <w:r>
        <w:rPr>
          <w:color w:val="231F20"/>
          <w:spacing w:val="3"/>
        </w:rPr>
        <w:t xml:space="preserve">understanding </w:t>
      </w:r>
      <w:r>
        <w:rPr>
          <w:color w:val="231F20"/>
        </w:rPr>
        <w:t xml:space="preserve">of </w:t>
      </w:r>
      <w:r>
        <w:rPr>
          <w:color w:val="231F20"/>
          <w:spacing w:val="3"/>
        </w:rPr>
        <w:t xml:space="preserve">demonstration effects requires </w:t>
      </w:r>
      <w:r>
        <w:rPr>
          <w:color w:val="231F20"/>
          <w:spacing w:val="4"/>
        </w:rPr>
        <w:t xml:space="preserve">consideration </w:t>
      </w:r>
      <w:r>
        <w:rPr>
          <w:color w:val="231F20"/>
        </w:rPr>
        <w:t xml:space="preserve">of </w:t>
      </w:r>
      <w:r>
        <w:rPr>
          <w:color w:val="231F20"/>
          <w:spacing w:val="2"/>
        </w:rPr>
        <w:t xml:space="preserve">why </w:t>
      </w:r>
      <w:r>
        <w:rPr>
          <w:color w:val="231F20"/>
          <w:spacing w:val="3"/>
        </w:rPr>
        <w:t xml:space="preserve">some behaviour </w:t>
      </w:r>
      <w:r>
        <w:rPr>
          <w:color w:val="231F20"/>
        </w:rPr>
        <w:t xml:space="preserve">is </w:t>
      </w:r>
      <w:r>
        <w:rPr>
          <w:color w:val="231F20"/>
          <w:spacing w:val="3"/>
        </w:rPr>
        <w:t xml:space="preserve">imitated </w:t>
      </w:r>
      <w:r>
        <w:rPr>
          <w:color w:val="231F20"/>
          <w:spacing w:val="2"/>
        </w:rPr>
        <w:t xml:space="preserve">and not </w:t>
      </w:r>
      <w:r>
        <w:rPr>
          <w:color w:val="231F20"/>
          <w:spacing w:val="3"/>
        </w:rPr>
        <w:t xml:space="preserve">others, </w:t>
      </w:r>
      <w:r>
        <w:rPr>
          <w:color w:val="231F20"/>
          <w:spacing w:val="2"/>
        </w:rPr>
        <w:t xml:space="preserve">who </w:t>
      </w:r>
      <w:r>
        <w:rPr>
          <w:color w:val="231F20"/>
          <w:spacing w:val="3"/>
        </w:rPr>
        <w:t xml:space="preserve">imitates </w:t>
      </w:r>
      <w:r>
        <w:rPr>
          <w:color w:val="231F20"/>
          <w:spacing w:val="3"/>
        </w:rPr>
        <w:t xml:space="preserve">them, </w:t>
      </w:r>
      <w:r>
        <w:rPr>
          <w:color w:val="231F20"/>
          <w:spacing w:val="4"/>
        </w:rPr>
        <w:t xml:space="preserve">how </w:t>
      </w:r>
      <w:r>
        <w:rPr>
          <w:color w:val="231F20"/>
          <w:spacing w:val="3"/>
        </w:rPr>
        <w:t>they</w:t>
      </w:r>
      <w:r>
        <w:rPr>
          <w:color w:val="231F20"/>
          <w:spacing w:val="-10"/>
        </w:rPr>
        <w:t xml:space="preserve"> </w:t>
      </w:r>
      <w:r>
        <w:rPr>
          <w:color w:val="231F20"/>
          <w:spacing w:val="2"/>
        </w:rPr>
        <w:t>are</w:t>
      </w:r>
      <w:r>
        <w:rPr>
          <w:color w:val="231F20"/>
          <w:spacing w:val="-9"/>
        </w:rPr>
        <w:t xml:space="preserve"> </w:t>
      </w:r>
      <w:r>
        <w:rPr>
          <w:color w:val="231F20"/>
          <w:spacing w:val="3"/>
        </w:rPr>
        <w:t>learned</w:t>
      </w:r>
      <w:r>
        <w:rPr>
          <w:color w:val="231F20"/>
          <w:spacing w:val="-9"/>
        </w:rPr>
        <w:t xml:space="preserve"> </w:t>
      </w:r>
      <w:r>
        <w:rPr>
          <w:color w:val="231F20"/>
          <w:spacing w:val="2"/>
        </w:rPr>
        <w:t>and</w:t>
      </w:r>
      <w:r>
        <w:rPr>
          <w:color w:val="231F20"/>
          <w:spacing w:val="-9"/>
        </w:rPr>
        <w:t xml:space="preserve"> </w:t>
      </w:r>
      <w:r>
        <w:rPr>
          <w:color w:val="231F20"/>
        </w:rPr>
        <w:t>to</w:t>
      </w:r>
      <w:r>
        <w:rPr>
          <w:color w:val="231F20"/>
          <w:spacing w:val="-10"/>
        </w:rPr>
        <w:t xml:space="preserve"> </w:t>
      </w:r>
      <w:r>
        <w:rPr>
          <w:color w:val="231F20"/>
          <w:spacing w:val="3"/>
        </w:rPr>
        <w:t>what</w:t>
      </w:r>
      <w:r>
        <w:rPr>
          <w:color w:val="231F20"/>
          <w:spacing w:val="-9"/>
        </w:rPr>
        <w:t xml:space="preserve"> </w:t>
      </w:r>
      <w:r>
        <w:rPr>
          <w:color w:val="231F20"/>
          <w:spacing w:val="3"/>
        </w:rPr>
        <w:t>extent</w:t>
      </w:r>
      <w:r>
        <w:rPr>
          <w:color w:val="231F20"/>
          <w:spacing w:val="-9"/>
        </w:rPr>
        <w:t xml:space="preserve"> </w:t>
      </w:r>
      <w:r>
        <w:rPr>
          <w:color w:val="231F20"/>
          <w:spacing w:val="3"/>
        </w:rPr>
        <w:t>tourism</w:t>
      </w:r>
      <w:r>
        <w:rPr>
          <w:color w:val="231F20"/>
          <w:spacing w:val="-10"/>
        </w:rPr>
        <w:t xml:space="preserve"> </w:t>
      </w:r>
      <w:r>
        <w:rPr>
          <w:color w:val="231F20"/>
        </w:rPr>
        <w:t>is</w:t>
      </w:r>
      <w:r>
        <w:rPr>
          <w:color w:val="231F20"/>
          <w:spacing w:val="-9"/>
        </w:rPr>
        <w:t xml:space="preserve"> </w:t>
      </w:r>
      <w:r>
        <w:rPr>
          <w:color w:val="231F20"/>
        </w:rPr>
        <w:t>a</w:t>
      </w:r>
      <w:r>
        <w:rPr>
          <w:color w:val="231F20"/>
          <w:spacing w:val="-9"/>
        </w:rPr>
        <w:t xml:space="preserve"> </w:t>
      </w:r>
      <w:r>
        <w:rPr>
          <w:color w:val="231F20"/>
          <w:spacing w:val="3"/>
        </w:rPr>
        <w:t>cause</w:t>
      </w:r>
      <w:r>
        <w:rPr>
          <w:color w:val="231F20"/>
          <w:spacing w:val="-9"/>
        </w:rPr>
        <w:t xml:space="preserve"> </w:t>
      </w:r>
      <w:r>
        <w:rPr>
          <w:color w:val="231F20"/>
        </w:rPr>
        <w:t>of</w:t>
      </w:r>
      <w:r>
        <w:rPr>
          <w:color w:val="231F20"/>
          <w:spacing w:val="-10"/>
        </w:rPr>
        <w:t xml:space="preserve"> </w:t>
      </w:r>
      <w:r>
        <w:rPr>
          <w:color w:val="231F20"/>
          <w:spacing w:val="3"/>
        </w:rPr>
        <w:t>imitation.</w:t>
      </w:r>
      <w:r>
        <w:rPr>
          <w:color w:val="231F20"/>
          <w:spacing w:val="-9"/>
        </w:rPr>
        <w:t xml:space="preserve"> </w:t>
      </w:r>
      <w:r>
        <w:rPr>
          <w:color w:val="231F20"/>
          <w:spacing w:val="4"/>
        </w:rPr>
        <w:t xml:space="preserve">Research </w:t>
      </w:r>
      <w:r>
        <w:rPr>
          <w:color w:val="231F20"/>
          <w:spacing w:val="2"/>
        </w:rPr>
        <w:t xml:space="preserve">has </w:t>
      </w:r>
      <w:r>
        <w:rPr>
          <w:color w:val="231F20"/>
          <w:spacing w:val="3"/>
        </w:rPr>
        <w:t xml:space="preserve">indicated that there </w:t>
      </w:r>
      <w:r>
        <w:rPr>
          <w:color w:val="231F20"/>
          <w:spacing w:val="2"/>
        </w:rPr>
        <w:t xml:space="preserve">are </w:t>
      </w:r>
      <w:r>
        <w:rPr>
          <w:color w:val="231F20"/>
        </w:rPr>
        <w:t xml:space="preserve">a </w:t>
      </w:r>
      <w:r>
        <w:rPr>
          <w:color w:val="231F20"/>
          <w:spacing w:val="3"/>
        </w:rPr>
        <w:t xml:space="preserve">number </w:t>
      </w:r>
      <w:r>
        <w:rPr>
          <w:color w:val="231F20"/>
        </w:rPr>
        <w:t xml:space="preserve">of  </w:t>
      </w:r>
      <w:r>
        <w:rPr>
          <w:color w:val="231F20"/>
          <w:spacing w:val="3"/>
        </w:rPr>
        <w:t xml:space="preserve">determining factors, </w:t>
      </w:r>
      <w:r>
        <w:rPr>
          <w:color w:val="231F20"/>
          <w:spacing w:val="4"/>
        </w:rPr>
        <w:t xml:space="preserve">including  </w:t>
      </w:r>
      <w:r>
        <w:rPr>
          <w:color w:val="231F20"/>
          <w:spacing w:val="2"/>
        </w:rPr>
        <w:t xml:space="preserve">the </w:t>
      </w:r>
      <w:r>
        <w:rPr>
          <w:color w:val="231F20"/>
          <w:spacing w:val="3"/>
        </w:rPr>
        <w:t xml:space="preserve">strength </w:t>
      </w:r>
      <w:r>
        <w:rPr>
          <w:color w:val="231F20"/>
        </w:rPr>
        <w:t xml:space="preserve">of </w:t>
      </w:r>
      <w:r>
        <w:rPr>
          <w:color w:val="231F20"/>
          <w:spacing w:val="2"/>
        </w:rPr>
        <w:t xml:space="preserve">the </w:t>
      </w:r>
      <w:r>
        <w:rPr>
          <w:color w:val="231F20"/>
          <w:spacing w:val="3"/>
        </w:rPr>
        <w:t xml:space="preserve">host culture </w:t>
      </w:r>
      <w:r>
        <w:rPr>
          <w:color w:val="231F20"/>
          <w:spacing w:val="2"/>
        </w:rPr>
        <w:t xml:space="preserve">and its </w:t>
      </w:r>
      <w:r>
        <w:rPr>
          <w:color w:val="231F20"/>
          <w:spacing w:val="3"/>
        </w:rPr>
        <w:t xml:space="preserve">flexibility </w:t>
      </w:r>
      <w:r>
        <w:rPr>
          <w:color w:val="231F20"/>
          <w:spacing w:val="2"/>
        </w:rPr>
        <w:t xml:space="preserve">and </w:t>
      </w:r>
      <w:r>
        <w:rPr>
          <w:color w:val="231F20"/>
          <w:spacing w:val="3"/>
        </w:rPr>
        <w:t xml:space="preserve">responsiveness </w:t>
      </w:r>
      <w:r>
        <w:rPr>
          <w:color w:val="231F20"/>
          <w:spacing w:val="4"/>
        </w:rPr>
        <w:t xml:space="preserve">to  </w:t>
      </w:r>
      <w:r>
        <w:rPr>
          <w:color w:val="231F20"/>
          <w:spacing w:val="2"/>
        </w:rPr>
        <w:t xml:space="preserve">new </w:t>
      </w:r>
      <w:r>
        <w:rPr>
          <w:color w:val="231F20"/>
          <w:spacing w:val="3"/>
        </w:rPr>
        <w:t xml:space="preserve">influences, </w:t>
      </w:r>
      <w:r>
        <w:rPr>
          <w:color w:val="231F20"/>
          <w:spacing w:val="2"/>
        </w:rPr>
        <w:t xml:space="preserve">the  </w:t>
      </w:r>
      <w:r>
        <w:rPr>
          <w:color w:val="231F20"/>
          <w:spacing w:val="3"/>
        </w:rPr>
        <w:t xml:space="preserve">homogeneity </w:t>
      </w:r>
      <w:r>
        <w:rPr>
          <w:color w:val="231F20"/>
        </w:rPr>
        <w:t>of</w:t>
      </w:r>
      <w:r>
        <w:rPr>
          <w:color w:val="231F20"/>
          <w:spacing w:val="60"/>
        </w:rPr>
        <w:t xml:space="preserve"> </w:t>
      </w:r>
      <w:r>
        <w:rPr>
          <w:color w:val="231F20"/>
          <w:spacing w:val="3"/>
        </w:rPr>
        <w:t xml:space="preserve">that culture </w:t>
      </w:r>
      <w:r>
        <w:rPr>
          <w:color w:val="231F20"/>
          <w:spacing w:val="2"/>
        </w:rPr>
        <w:t>and</w:t>
      </w:r>
      <w:r>
        <w:rPr>
          <w:color w:val="231F20"/>
          <w:spacing w:val="64"/>
        </w:rPr>
        <w:t xml:space="preserve"> </w:t>
      </w:r>
      <w:r>
        <w:rPr>
          <w:color w:val="231F20"/>
          <w:spacing w:val="2"/>
        </w:rPr>
        <w:t>its</w:t>
      </w:r>
      <w:r>
        <w:rPr>
          <w:color w:val="231F20"/>
          <w:spacing w:val="64"/>
        </w:rPr>
        <w:t xml:space="preserve"> </w:t>
      </w:r>
      <w:r>
        <w:rPr>
          <w:color w:val="231F20"/>
          <w:spacing w:val="3"/>
        </w:rPr>
        <w:t xml:space="preserve">acceptance </w:t>
      </w:r>
      <w:r>
        <w:rPr>
          <w:color w:val="231F20"/>
          <w:spacing w:val="4"/>
        </w:rPr>
        <w:t>by</w:t>
      </w:r>
      <w:r>
        <w:rPr>
          <w:color w:val="231F20"/>
          <w:spacing w:val="68"/>
        </w:rPr>
        <w:t xml:space="preserve"> </w:t>
      </w:r>
      <w:r>
        <w:rPr>
          <w:color w:val="231F20"/>
          <w:spacing w:val="2"/>
        </w:rPr>
        <w:t xml:space="preserve">all </w:t>
      </w:r>
      <w:r>
        <w:rPr>
          <w:color w:val="231F20"/>
          <w:spacing w:val="3"/>
        </w:rPr>
        <w:t xml:space="preserve">members </w:t>
      </w:r>
      <w:r>
        <w:rPr>
          <w:color w:val="231F20"/>
        </w:rPr>
        <w:t xml:space="preserve">of </w:t>
      </w:r>
      <w:r>
        <w:rPr>
          <w:color w:val="231F20"/>
          <w:spacing w:val="2"/>
        </w:rPr>
        <w:t xml:space="preserve">the </w:t>
      </w:r>
      <w:r>
        <w:rPr>
          <w:color w:val="231F20"/>
          <w:spacing w:val="3"/>
        </w:rPr>
        <w:t xml:space="preserve">host community, </w:t>
      </w:r>
      <w:r>
        <w:rPr>
          <w:color w:val="231F20"/>
          <w:spacing w:val="2"/>
        </w:rPr>
        <w:t xml:space="preserve">the gap </w:t>
      </w:r>
      <w:r>
        <w:rPr>
          <w:color w:val="231F20"/>
          <w:spacing w:val="3"/>
        </w:rPr>
        <w:t xml:space="preserve">between </w:t>
      </w:r>
      <w:r>
        <w:rPr>
          <w:color w:val="231F20"/>
          <w:spacing w:val="2"/>
        </w:rPr>
        <w:t xml:space="preserve">the </w:t>
      </w:r>
      <w:r>
        <w:rPr>
          <w:color w:val="231F20"/>
          <w:spacing w:val="3"/>
        </w:rPr>
        <w:t xml:space="preserve">cultures </w:t>
      </w:r>
      <w:r>
        <w:rPr>
          <w:color w:val="231F20"/>
        </w:rPr>
        <w:t xml:space="preserve">of </w:t>
      </w:r>
      <w:r>
        <w:rPr>
          <w:color w:val="231F20"/>
          <w:spacing w:val="4"/>
        </w:rPr>
        <w:t xml:space="preserve">the </w:t>
      </w:r>
      <w:r>
        <w:rPr>
          <w:color w:val="231F20"/>
          <w:spacing w:val="3"/>
        </w:rPr>
        <w:t xml:space="preserve">host </w:t>
      </w:r>
      <w:r>
        <w:rPr>
          <w:color w:val="231F20"/>
          <w:spacing w:val="2"/>
        </w:rPr>
        <w:t xml:space="preserve">and </w:t>
      </w:r>
      <w:r>
        <w:rPr>
          <w:color w:val="231F20"/>
          <w:spacing w:val="3"/>
        </w:rPr>
        <w:t xml:space="preserve">those </w:t>
      </w:r>
      <w:r>
        <w:rPr>
          <w:color w:val="231F20"/>
        </w:rPr>
        <w:t xml:space="preserve">of </w:t>
      </w:r>
      <w:r>
        <w:rPr>
          <w:color w:val="231F20"/>
          <w:spacing w:val="2"/>
        </w:rPr>
        <w:t xml:space="preserve">the </w:t>
      </w:r>
      <w:r>
        <w:rPr>
          <w:color w:val="231F20"/>
          <w:spacing w:val="3"/>
        </w:rPr>
        <w:t xml:space="preserve">tourists, </w:t>
      </w:r>
      <w:r>
        <w:rPr>
          <w:color w:val="231F20"/>
          <w:spacing w:val="2"/>
        </w:rPr>
        <w:t xml:space="preserve">the </w:t>
      </w:r>
      <w:r>
        <w:rPr>
          <w:color w:val="231F20"/>
          <w:spacing w:val="3"/>
        </w:rPr>
        <w:t xml:space="preserve">contact situation, </w:t>
      </w:r>
      <w:r>
        <w:rPr>
          <w:color w:val="231F20"/>
          <w:spacing w:val="2"/>
        </w:rPr>
        <w:t xml:space="preserve">the </w:t>
      </w:r>
      <w:r>
        <w:rPr>
          <w:color w:val="231F20"/>
          <w:spacing w:val="3"/>
        </w:rPr>
        <w:t xml:space="preserve">type </w:t>
      </w:r>
      <w:r>
        <w:rPr>
          <w:color w:val="231F20"/>
        </w:rPr>
        <w:t xml:space="preserve">of </w:t>
      </w:r>
      <w:r>
        <w:rPr>
          <w:color w:val="231F20"/>
          <w:spacing w:val="4"/>
        </w:rPr>
        <w:t xml:space="preserve">social </w:t>
      </w:r>
      <w:r>
        <w:rPr>
          <w:color w:val="231F20"/>
          <w:spacing w:val="3"/>
        </w:rPr>
        <w:t xml:space="preserve">interactions that result from contact situations, </w:t>
      </w:r>
      <w:r>
        <w:rPr>
          <w:color w:val="231F20"/>
          <w:spacing w:val="2"/>
        </w:rPr>
        <w:t xml:space="preserve">the </w:t>
      </w:r>
      <w:r>
        <w:rPr>
          <w:color w:val="231F20"/>
          <w:spacing w:val="3"/>
        </w:rPr>
        <w:t xml:space="preserve">respective </w:t>
      </w:r>
      <w:r>
        <w:rPr>
          <w:color w:val="231F20"/>
          <w:spacing w:val="4"/>
        </w:rPr>
        <w:t xml:space="preserve">economic </w:t>
      </w:r>
      <w:r>
        <w:rPr>
          <w:color w:val="231F20"/>
          <w:spacing w:val="3"/>
        </w:rPr>
        <w:t xml:space="preserve">power relationships between host </w:t>
      </w:r>
      <w:r>
        <w:rPr>
          <w:color w:val="231F20"/>
          <w:spacing w:val="2"/>
        </w:rPr>
        <w:t xml:space="preserve">and </w:t>
      </w:r>
      <w:r>
        <w:rPr>
          <w:color w:val="231F20"/>
          <w:spacing w:val="3"/>
        </w:rPr>
        <w:t xml:space="preserve">guest, </w:t>
      </w:r>
      <w:r>
        <w:rPr>
          <w:color w:val="231F20"/>
          <w:spacing w:val="2"/>
        </w:rPr>
        <w:t xml:space="preserve">the </w:t>
      </w:r>
      <w:r>
        <w:rPr>
          <w:color w:val="231F20"/>
          <w:spacing w:val="3"/>
        </w:rPr>
        <w:t xml:space="preserve">motivation </w:t>
      </w:r>
      <w:r>
        <w:rPr>
          <w:color w:val="231F20"/>
        </w:rPr>
        <w:t xml:space="preserve">of </w:t>
      </w:r>
      <w:r>
        <w:rPr>
          <w:color w:val="231F20"/>
          <w:spacing w:val="3"/>
        </w:rPr>
        <w:t xml:space="preserve">both </w:t>
      </w:r>
      <w:r>
        <w:rPr>
          <w:color w:val="231F20"/>
          <w:spacing w:val="4"/>
        </w:rPr>
        <w:t xml:space="preserve">tourist </w:t>
      </w:r>
      <w:r>
        <w:rPr>
          <w:color w:val="231F20"/>
          <w:spacing w:val="2"/>
        </w:rPr>
        <w:t xml:space="preserve">and </w:t>
      </w:r>
      <w:r>
        <w:rPr>
          <w:color w:val="231F20"/>
          <w:spacing w:val="3"/>
        </w:rPr>
        <w:t xml:space="preserve">host, </w:t>
      </w:r>
      <w:r>
        <w:rPr>
          <w:color w:val="231F20"/>
          <w:spacing w:val="2"/>
        </w:rPr>
        <w:t xml:space="preserve">the </w:t>
      </w:r>
      <w:r>
        <w:rPr>
          <w:color w:val="231F20"/>
          <w:spacing w:val="3"/>
        </w:rPr>
        <w:t xml:space="preserve">level </w:t>
      </w:r>
      <w:r>
        <w:rPr>
          <w:color w:val="231F20"/>
        </w:rPr>
        <w:t xml:space="preserve">of </w:t>
      </w:r>
      <w:r>
        <w:rPr>
          <w:color w:val="231F20"/>
          <w:spacing w:val="3"/>
        </w:rPr>
        <w:t xml:space="preserve">exposure </w:t>
      </w:r>
      <w:r>
        <w:rPr>
          <w:color w:val="231F20"/>
        </w:rPr>
        <w:t xml:space="preserve">of </w:t>
      </w:r>
      <w:r>
        <w:rPr>
          <w:color w:val="231F20"/>
          <w:spacing w:val="2"/>
        </w:rPr>
        <w:t xml:space="preserve">the </w:t>
      </w:r>
      <w:r>
        <w:rPr>
          <w:color w:val="231F20"/>
          <w:spacing w:val="3"/>
        </w:rPr>
        <w:t xml:space="preserve">former </w:t>
      </w:r>
      <w:r>
        <w:rPr>
          <w:color w:val="231F20"/>
        </w:rPr>
        <w:t xml:space="preserve">to </w:t>
      </w:r>
      <w:r>
        <w:rPr>
          <w:color w:val="231F20"/>
          <w:spacing w:val="3"/>
        </w:rPr>
        <w:t xml:space="preserve">other sources </w:t>
      </w:r>
      <w:r>
        <w:rPr>
          <w:color w:val="231F20"/>
        </w:rPr>
        <w:t xml:space="preserve">of </w:t>
      </w:r>
      <w:r>
        <w:rPr>
          <w:color w:val="231F20"/>
          <w:spacing w:val="4"/>
        </w:rPr>
        <w:t xml:space="preserve">influence </w:t>
      </w:r>
      <w:r>
        <w:rPr>
          <w:color w:val="231F20"/>
          <w:spacing w:val="3"/>
        </w:rPr>
        <w:t>besides</w:t>
      </w:r>
      <w:r>
        <w:rPr>
          <w:color w:val="231F20"/>
          <w:spacing w:val="13"/>
        </w:rPr>
        <w:t xml:space="preserve"> </w:t>
      </w:r>
      <w:r>
        <w:rPr>
          <w:color w:val="231F20"/>
          <w:spacing w:val="3"/>
        </w:rPr>
        <w:t>tourism,</w:t>
      </w:r>
      <w:r>
        <w:rPr>
          <w:color w:val="231F20"/>
          <w:spacing w:val="14"/>
        </w:rPr>
        <w:t xml:space="preserve"> </w:t>
      </w:r>
      <w:r>
        <w:rPr>
          <w:color w:val="231F20"/>
          <w:spacing w:val="2"/>
        </w:rPr>
        <w:t>and</w:t>
      </w:r>
      <w:r>
        <w:rPr>
          <w:color w:val="231F20"/>
          <w:spacing w:val="14"/>
        </w:rPr>
        <w:t xml:space="preserve"> </w:t>
      </w:r>
      <w:r>
        <w:rPr>
          <w:color w:val="231F20"/>
          <w:spacing w:val="2"/>
        </w:rPr>
        <w:t>the</w:t>
      </w:r>
      <w:r>
        <w:rPr>
          <w:color w:val="231F20"/>
          <w:spacing w:val="14"/>
        </w:rPr>
        <w:t xml:space="preserve"> </w:t>
      </w:r>
      <w:r>
        <w:rPr>
          <w:color w:val="231F20"/>
          <w:spacing w:val="3"/>
        </w:rPr>
        <w:t>role</w:t>
      </w:r>
      <w:r>
        <w:rPr>
          <w:color w:val="231F20"/>
          <w:spacing w:val="13"/>
        </w:rPr>
        <w:t xml:space="preserve"> </w:t>
      </w:r>
      <w:r>
        <w:rPr>
          <w:color w:val="231F20"/>
        </w:rPr>
        <w:t>of</w:t>
      </w:r>
      <w:r>
        <w:rPr>
          <w:color w:val="231F20"/>
          <w:spacing w:val="14"/>
        </w:rPr>
        <w:t xml:space="preserve"> </w:t>
      </w:r>
      <w:r>
        <w:rPr>
          <w:color w:val="231F20"/>
          <w:spacing w:val="3"/>
        </w:rPr>
        <w:t>tourism</w:t>
      </w:r>
      <w:r>
        <w:rPr>
          <w:color w:val="231F20"/>
          <w:spacing w:val="14"/>
        </w:rPr>
        <w:t xml:space="preserve"> </w:t>
      </w:r>
      <w:r>
        <w:rPr>
          <w:color w:val="231F20"/>
          <w:spacing w:val="3"/>
        </w:rPr>
        <w:t>entrepreneurs</w:t>
      </w:r>
      <w:r>
        <w:rPr>
          <w:color w:val="231F20"/>
          <w:spacing w:val="14"/>
        </w:rPr>
        <w:t xml:space="preserve"> </w:t>
      </w:r>
      <w:r>
        <w:rPr>
          <w:color w:val="231F20"/>
          <w:spacing w:val="2"/>
        </w:rPr>
        <w:t>and</w:t>
      </w:r>
      <w:r>
        <w:rPr>
          <w:color w:val="231F20"/>
          <w:spacing w:val="14"/>
        </w:rPr>
        <w:t xml:space="preserve"> </w:t>
      </w:r>
      <w:r>
        <w:rPr>
          <w:color w:val="231F20"/>
          <w:spacing w:val="3"/>
        </w:rPr>
        <w:t>their</w:t>
      </w:r>
      <w:r>
        <w:rPr>
          <w:color w:val="231F20"/>
          <w:spacing w:val="13"/>
        </w:rPr>
        <w:t xml:space="preserve"> </w:t>
      </w:r>
      <w:r>
        <w:rPr>
          <w:color w:val="231F20"/>
          <w:spacing w:val="4"/>
        </w:rPr>
        <w:t>staff.</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w w:val="105"/>
        </w:rPr>
        <w:t xml:space="preserve">Much of the </w:t>
      </w:r>
      <w:r>
        <w:rPr>
          <w:color w:val="231F20"/>
          <w:w w:val="105"/>
        </w:rPr>
        <w:t>literature about demonstration effects is concerned with tourist-host relationships where the tourist is from a developed</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246" style="position:absolute;left:0;text-align:left;z-index:15787008;mso-position-horizontal-relative:page;mso-position-vertical-relative:page" from="148.45pt,69.45pt" to="148.45pt,771pt" strokecolor="#d7d9da" strokeweight="5pt">
            <w10:wrap anchorx="page" anchory="page"/>
          </v:line>
        </w:pict>
      </w:r>
      <w:r w:rsidR="00D12952">
        <w:rPr>
          <w:color w:val="231F20"/>
          <w:spacing w:val="3"/>
        </w:rPr>
        <w:t xml:space="preserve">country while </w:t>
      </w:r>
      <w:r w:rsidR="00D12952">
        <w:rPr>
          <w:color w:val="231F20"/>
          <w:spacing w:val="2"/>
        </w:rPr>
        <w:t xml:space="preserve">the </w:t>
      </w:r>
      <w:r w:rsidR="00D12952">
        <w:rPr>
          <w:color w:val="231F20"/>
          <w:spacing w:val="3"/>
        </w:rPr>
        <w:t xml:space="preserve">latter comes from </w:t>
      </w:r>
      <w:r w:rsidR="00D12952">
        <w:rPr>
          <w:color w:val="231F20"/>
        </w:rPr>
        <w:t xml:space="preserve">a </w:t>
      </w:r>
      <w:r w:rsidR="00D12952">
        <w:rPr>
          <w:color w:val="231F20"/>
          <w:spacing w:val="3"/>
        </w:rPr>
        <w:t xml:space="preserve">developing country. Cultural </w:t>
      </w:r>
      <w:r w:rsidR="00D12952">
        <w:rPr>
          <w:color w:val="231F20"/>
          <w:spacing w:val="4"/>
        </w:rPr>
        <w:t xml:space="preserve">gaps </w:t>
      </w:r>
      <w:r w:rsidR="00D12952">
        <w:rPr>
          <w:color w:val="231F20"/>
          <w:spacing w:val="2"/>
        </w:rPr>
        <w:t xml:space="preserve">are </w:t>
      </w:r>
      <w:r w:rsidR="00D12952">
        <w:rPr>
          <w:color w:val="231F20"/>
          <w:spacing w:val="3"/>
        </w:rPr>
        <w:t xml:space="preserve">thus assumed </w:t>
      </w:r>
      <w:r w:rsidR="00D12952">
        <w:rPr>
          <w:color w:val="231F20"/>
        </w:rPr>
        <w:t xml:space="preserve">to be </w:t>
      </w:r>
      <w:r w:rsidR="00D12952">
        <w:rPr>
          <w:color w:val="231F20"/>
          <w:spacing w:val="3"/>
        </w:rPr>
        <w:t xml:space="preserve">large. </w:t>
      </w:r>
      <w:r w:rsidR="00D12952">
        <w:rPr>
          <w:color w:val="231F20"/>
        </w:rPr>
        <w:t xml:space="preserve">It </w:t>
      </w:r>
      <w:r w:rsidR="00D12952">
        <w:rPr>
          <w:color w:val="231F20"/>
          <w:spacing w:val="2"/>
        </w:rPr>
        <w:t xml:space="preserve">can </w:t>
      </w:r>
      <w:r w:rsidR="00D12952">
        <w:rPr>
          <w:color w:val="231F20"/>
        </w:rPr>
        <w:t xml:space="preserve">be </w:t>
      </w:r>
      <w:r w:rsidR="00D12952">
        <w:rPr>
          <w:color w:val="231F20"/>
          <w:spacing w:val="3"/>
        </w:rPr>
        <w:t>not</w:t>
      </w:r>
      <w:r w:rsidR="00D12952">
        <w:rPr>
          <w:color w:val="231F20"/>
          <w:spacing w:val="3"/>
        </w:rPr>
        <w:t xml:space="preserve">ed that economically </w:t>
      </w:r>
      <w:r w:rsidR="00D12952">
        <w:rPr>
          <w:color w:val="231F20"/>
          <w:spacing w:val="4"/>
        </w:rPr>
        <w:t xml:space="preserve">marginal </w:t>
      </w:r>
      <w:r w:rsidR="00D12952">
        <w:rPr>
          <w:color w:val="231F20"/>
          <w:spacing w:val="3"/>
        </w:rPr>
        <w:t xml:space="preserve">areas exist within developed countries, </w:t>
      </w:r>
      <w:r w:rsidR="00D12952">
        <w:rPr>
          <w:color w:val="231F20"/>
          <w:spacing w:val="2"/>
        </w:rPr>
        <w:t xml:space="preserve">and </w:t>
      </w:r>
      <w:r w:rsidR="00D12952">
        <w:rPr>
          <w:color w:val="231F20"/>
          <w:spacing w:val="3"/>
        </w:rPr>
        <w:t xml:space="preserve">that often within </w:t>
      </w:r>
      <w:r w:rsidR="00D12952">
        <w:rPr>
          <w:color w:val="231F20"/>
          <w:spacing w:val="4"/>
        </w:rPr>
        <w:t xml:space="preserve">those </w:t>
      </w:r>
      <w:r w:rsidR="00D12952">
        <w:rPr>
          <w:color w:val="231F20"/>
          <w:spacing w:val="3"/>
        </w:rPr>
        <w:t xml:space="preserve">countries tourism becomes important because these </w:t>
      </w:r>
      <w:r w:rsidR="00D12952">
        <w:rPr>
          <w:color w:val="231F20"/>
          <w:spacing w:val="2"/>
        </w:rPr>
        <w:t xml:space="preserve">are </w:t>
      </w:r>
      <w:r w:rsidR="00D12952">
        <w:rPr>
          <w:color w:val="231F20"/>
          <w:spacing w:val="3"/>
        </w:rPr>
        <w:t xml:space="preserve">often rural </w:t>
      </w:r>
      <w:r w:rsidR="00D12952">
        <w:rPr>
          <w:color w:val="231F20"/>
          <w:spacing w:val="4"/>
        </w:rPr>
        <w:t xml:space="preserve">sites </w:t>
      </w:r>
      <w:r w:rsidR="00D12952">
        <w:rPr>
          <w:color w:val="231F20"/>
          <w:spacing w:val="3"/>
        </w:rPr>
        <w:t>possessing scenic touristic</w:t>
      </w:r>
      <w:r w:rsidR="00D12952">
        <w:rPr>
          <w:color w:val="231F20"/>
          <w:spacing w:val="8"/>
        </w:rPr>
        <w:t xml:space="preserve"> </w:t>
      </w:r>
      <w:r w:rsidR="00D12952">
        <w:rPr>
          <w:color w:val="231F20"/>
          <w:spacing w:val="4"/>
        </w:rPr>
        <w:t>values.</w:t>
      </w:r>
    </w:p>
    <w:p w:rsidR="000D3991" w:rsidRDefault="000D3991">
      <w:pPr>
        <w:pStyle w:val="BodyText"/>
        <w:spacing w:before="3"/>
        <w:rPr>
          <w:sz w:val="29"/>
        </w:rPr>
      </w:pPr>
    </w:p>
    <w:p w:rsidR="000D3991" w:rsidRDefault="00D12952" w:rsidP="00D12952">
      <w:pPr>
        <w:pStyle w:val="ListParagraph"/>
        <w:numPr>
          <w:ilvl w:val="1"/>
          <w:numId w:val="36"/>
        </w:numPr>
        <w:tabs>
          <w:tab w:val="left" w:pos="2059"/>
        </w:tabs>
        <w:rPr>
          <w:rFonts w:ascii="Times New Roman"/>
          <w:i/>
          <w:sz w:val="24"/>
        </w:rPr>
      </w:pPr>
      <w:r>
        <w:rPr>
          <w:rFonts w:ascii="Times New Roman"/>
          <w:i/>
          <w:color w:val="231F20"/>
          <w:spacing w:val="3"/>
          <w:sz w:val="24"/>
        </w:rPr>
        <w:t xml:space="preserve">Commodification </w:t>
      </w:r>
      <w:r>
        <w:rPr>
          <w:rFonts w:ascii="Times New Roman"/>
          <w:i/>
          <w:color w:val="231F20"/>
          <w:sz w:val="24"/>
        </w:rPr>
        <w:t>of</w:t>
      </w:r>
      <w:r>
        <w:rPr>
          <w:rFonts w:ascii="Times New Roman"/>
          <w:i/>
          <w:color w:val="231F20"/>
          <w:spacing w:val="4"/>
          <w:sz w:val="24"/>
        </w:rPr>
        <w:t xml:space="preserve"> Culture</w:t>
      </w:r>
    </w:p>
    <w:p w:rsidR="000D3991" w:rsidRDefault="000D3991">
      <w:pPr>
        <w:pStyle w:val="BodyText"/>
        <w:spacing w:before="4"/>
        <w:rPr>
          <w:rFonts w:ascii="Times New Roman"/>
          <w:i/>
          <w:sz w:val="39"/>
        </w:rPr>
      </w:pPr>
    </w:p>
    <w:p w:rsidR="000D3991" w:rsidRDefault="00D12952">
      <w:pPr>
        <w:pStyle w:val="BodyText"/>
        <w:spacing w:line="300" w:lineRule="auto"/>
        <w:ind w:left="1818" w:right="510" w:firstLine="720"/>
        <w:jc w:val="both"/>
      </w:pPr>
      <w:r>
        <w:rPr>
          <w:color w:val="231F20"/>
          <w:spacing w:val="3"/>
        </w:rPr>
        <w:t xml:space="preserve">Every culture </w:t>
      </w:r>
      <w:r>
        <w:rPr>
          <w:color w:val="231F20"/>
        </w:rPr>
        <w:t xml:space="preserve">is </w:t>
      </w:r>
      <w:r>
        <w:rPr>
          <w:color w:val="231F20"/>
          <w:spacing w:val="3"/>
        </w:rPr>
        <w:t xml:space="preserve">unique </w:t>
      </w:r>
      <w:r>
        <w:rPr>
          <w:color w:val="231F20"/>
          <w:spacing w:val="2"/>
        </w:rPr>
        <w:t xml:space="preserve">and has </w:t>
      </w:r>
      <w:r>
        <w:rPr>
          <w:color w:val="231F20"/>
        </w:rPr>
        <w:t xml:space="preserve">a </w:t>
      </w:r>
      <w:r>
        <w:rPr>
          <w:color w:val="231F20"/>
          <w:spacing w:val="3"/>
        </w:rPr>
        <w:t xml:space="preserve">reverence attached </w:t>
      </w:r>
      <w:r>
        <w:rPr>
          <w:color w:val="231F20"/>
        </w:rPr>
        <w:t xml:space="preserve">to </w:t>
      </w:r>
      <w:r>
        <w:rPr>
          <w:color w:val="231F20"/>
          <w:spacing w:val="2"/>
        </w:rPr>
        <w:t xml:space="preserve">it. </w:t>
      </w:r>
      <w:r>
        <w:rPr>
          <w:color w:val="231F20"/>
          <w:spacing w:val="4"/>
        </w:rPr>
        <w:t xml:space="preserve">The </w:t>
      </w:r>
      <w:r>
        <w:rPr>
          <w:color w:val="231F20"/>
          <w:spacing w:val="3"/>
        </w:rPr>
        <w:t xml:space="preserve">various forms </w:t>
      </w:r>
      <w:r>
        <w:rPr>
          <w:color w:val="231F20"/>
        </w:rPr>
        <w:t xml:space="preserve">of </w:t>
      </w:r>
      <w:r>
        <w:rPr>
          <w:color w:val="231F20"/>
          <w:spacing w:val="3"/>
        </w:rPr>
        <w:t xml:space="preserve">culture </w:t>
      </w:r>
      <w:r>
        <w:rPr>
          <w:color w:val="231F20"/>
          <w:spacing w:val="2"/>
        </w:rPr>
        <w:t xml:space="preserve">are </w:t>
      </w:r>
      <w:r>
        <w:rPr>
          <w:color w:val="231F20"/>
          <w:spacing w:val="3"/>
        </w:rPr>
        <w:t xml:space="preserve">grate attraction </w:t>
      </w:r>
      <w:r>
        <w:rPr>
          <w:color w:val="231F20"/>
        </w:rPr>
        <w:t xml:space="preserve">to </w:t>
      </w:r>
      <w:r>
        <w:rPr>
          <w:color w:val="231F20"/>
          <w:spacing w:val="2"/>
        </w:rPr>
        <w:t xml:space="preserve">the </w:t>
      </w:r>
      <w:r>
        <w:rPr>
          <w:color w:val="231F20"/>
          <w:spacing w:val="3"/>
        </w:rPr>
        <w:t xml:space="preserve">destinations. </w:t>
      </w:r>
      <w:r>
        <w:rPr>
          <w:color w:val="231F20"/>
          <w:spacing w:val="4"/>
        </w:rPr>
        <w:t xml:space="preserve">However, </w:t>
      </w:r>
      <w:r>
        <w:rPr>
          <w:color w:val="231F20"/>
          <w:spacing w:val="2"/>
        </w:rPr>
        <w:t xml:space="preserve">the </w:t>
      </w:r>
      <w:r>
        <w:rPr>
          <w:color w:val="231F20"/>
          <w:spacing w:val="3"/>
        </w:rPr>
        <w:t xml:space="preserve">unethical alterations </w:t>
      </w:r>
      <w:r>
        <w:rPr>
          <w:color w:val="231F20"/>
        </w:rPr>
        <w:t xml:space="preserve">to </w:t>
      </w:r>
      <w:r>
        <w:rPr>
          <w:color w:val="231F20"/>
          <w:spacing w:val="2"/>
        </w:rPr>
        <w:t xml:space="preserve">the </w:t>
      </w:r>
      <w:r>
        <w:rPr>
          <w:color w:val="231F20"/>
          <w:spacing w:val="3"/>
        </w:rPr>
        <w:t xml:space="preserve">actual form </w:t>
      </w:r>
      <w:r>
        <w:rPr>
          <w:color w:val="231F20"/>
        </w:rPr>
        <w:t xml:space="preserve">of </w:t>
      </w:r>
      <w:r>
        <w:rPr>
          <w:color w:val="231F20"/>
          <w:spacing w:val="3"/>
        </w:rPr>
        <w:t xml:space="preserve">performances </w:t>
      </w:r>
      <w:r>
        <w:rPr>
          <w:color w:val="231F20"/>
        </w:rPr>
        <w:t xml:space="preserve">of </w:t>
      </w:r>
      <w:r>
        <w:rPr>
          <w:color w:val="231F20"/>
          <w:spacing w:val="4"/>
        </w:rPr>
        <w:t xml:space="preserve">cultural  </w:t>
      </w:r>
      <w:r>
        <w:rPr>
          <w:color w:val="231F20"/>
          <w:spacing w:val="3"/>
        </w:rPr>
        <w:t xml:space="preserve">arts </w:t>
      </w:r>
      <w:r>
        <w:rPr>
          <w:color w:val="231F20"/>
          <w:spacing w:val="2"/>
        </w:rPr>
        <w:t xml:space="preserve">for </w:t>
      </w:r>
      <w:r>
        <w:rPr>
          <w:color w:val="231F20"/>
          <w:spacing w:val="3"/>
        </w:rPr>
        <w:t xml:space="preserve">shorten money disturb </w:t>
      </w:r>
      <w:r>
        <w:rPr>
          <w:color w:val="231F20"/>
          <w:spacing w:val="2"/>
        </w:rPr>
        <w:t>its</w:t>
      </w:r>
      <w:r>
        <w:rPr>
          <w:color w:val="231F20"/>
          <w:spacing w:val="23"/>
        </w:rPr>
        <w:t xml:space="preserve"> </w:t>
      </w:r>
      <w:r>
        <w:rPr>
          <w:color w:val="231F20"/>
          <w:spacing w:val="4"/>
        </w:rPr>
        <w:t>originality.</w:t>
      </w:r>
    </w:p>
    <w:p w:rsidR="000D3991" w:rsidRDefault="000D3991">
      <w:pPr>
        <w:pStyle w:val="BodyText"/>
        <w:spacing w:before="4"/>
        <w:rPr>
          <w:sz w:val="29"/>
        </w:rPr>
      </w:pPr>
    </w:p>
    <w:p w:rsidR="000D3991" w:rsidRDefault="00D12952" w:rsidP="00D12952">
      <w:pPr>
        <w:pStyle w:val="ListParagraph"/>
        <w:numPr>
          <w:ilvl w:val="1"/>
          <w:numId w:val="36"/>
        </w:numPr>
        <w:tabs>
          <w:tab w:val="left" w:pos="2059"/>
        </w:tabs>
        <w:rPr>
          <w:rFonts w:ascii="Times New Roman"/>
          <w:i/>
          <w:sz w:val="24"/>
        </w:rPr>
      </w:pPr>
      <w:r>
        <w:rPr>
          <w:rFonts w:ascii="Times New Roman"/>
          <w:i/>
          <w:color w:val="231F20"/>
          <w:spacing w:val="3"/>
          <w:sz w:val="24"/>
        </w:rPr>
        <w:t>Urbanizati</w:t>
      </w:r>
      <w:r>
        <w:rPr>
          <w:rFonts w:ascii="Times New Roman"/>
          <w:i/>
          <w:color w:val="231F20"/>
          <w:spacing w:val="3"/>
          <w:sz w:val="24"/>
        </w:rPr>
        <w:t xml:space="preserve">on </w:t>
      </w:r>
      <w:r>
        <w:rPr>
          <w:rFonts w:ascii="Times New Roman"/>
          <w:i/>
          <w:color w:val="231F20"/>
          <w:sz w:val="24"/>
        </w:rPr>
        <w:t xml:space="preserve">of </w:t>
      </w:r>
      <w:r>
        <w:rPr>
          <w:rFonts w:ascii="Times New Roman"/>
          <w:i/>
          <w:color w:val="231F20"/>
          <w:spacing w:val="3"/>
          <w:sz w:val="24"/>
        </w:rPr>
        <w:t>Rural</w:t>
      </w:r>
      <w:r>
        <w:rPr>
          <w:rFonts w:ascii="Times New Roman"/>
          <w:i/>
          <w:color w:val="231F20"/>
          <w:spacing w:val="8"/>
          <w:sz w:val="24"/>
        </w:rPr>
        <w:t xml:space="preserve"> </w:t>
      </w:r>
      <w:r>
        <w:rPr>
          <w:rFonts w:ascii="Times New Roman"/>
          <w:i/>
          <w:color w:val="231F20"/>
          <w:spacing w:val="4"/>
          <w:sz w:val="24"/>
        </w:rPr>
        <w:t>Area</w:t>
      </w:r>
    </w:p>
    <w:p w:rsidR="000D3991" w:rsidRDefault="000D3991">
      <w:pPr>
        <w:pStyle w:val="BodyText"/>
        <w:spacing w:before="3"/>
        <w:rPr>
          <w:rFonts w:ascii="Times New Roman"/>
          <w:i/>
          <w:sz w:val="39"/>
        </w:rPr>
      </w:pPr>
    </w:p>
    <w:p w:rsidR="000D3991" w:rsidRDefault="00D12952">
      <w:pPr>
        <w:pStyle w:val="BodyText"/>
        <w:spacing w:before="1" w:line="300" w:lineRule="auto"/>
        <w:ind w:left="1818" w:right="509" w:firstLine="720"/>
        <w:jc w:val="both"/>
      </w:pPr>
      <w:r>
        <w:rPr>
          <w:color w:val="231F20"/>
        </w:rPr>
        <w:t xml:space="preserve">As </w:t>
      </w:r>
      <w:r>
        <w:rPr>
          <w:color w:val="231F20"/>
          <w:spacing w:val="3"/>
        </w:rPr>
        <w:t xml:space="preserve">more </w:t>
      </w:r>
      <w:r>
        <w:rPr>
          <w:color w:val="231F20"/>
          <w:spacing w:val="2"/>
        </w:rPr>
        <w:t xml:space="preserve">and </w:t>
      </w:r>
      <w:r>
        <w:rPr>
          <w:color w:val="231F20"/>
          <w:spacing w:val="3"/>
        </w:rPr>
        <w:t xml:space="preserve">more developments take place </w:t>
      </w:r>
      <w:r>
        <w:rPr>
          <w:color w:val="231F20"/>
        </w:rPr>
        <w:t xml:space="preserve">in </w:t>
      </w:r>
      <w:r>
        <w:rPr>
          <w:color w:val="231F20"/>
          <w:spacing w:val="3"/>
        </w:rPr>
        <w:t xml:space="preserve">rural area </w:t>
      </w:r>
      <w:r>
        <w:rPr>
          <w:color w:val="231F20"/>
        </w:rPr>
        <w:t xml:space="preserve">in </w:t>
      </w:r>
      <w:r>
        <w:rPr>
          <w:color w:val="231F20"/>
          <w:spacing w:val="4"/>
        </w:rPr>
        <w:t xml:space="preserve">the </w:t>
      </w:r>
      <w:r>
        <w:rPr>
          <w:color w:val="231F20"/>
          <w:spacing w:val="3"/>
        </w:rPr>
        <w:t xml:space="preserve">name </w:t>
      </w:r>
      <w:r>
        <w:rPr>
          <w:color w:val="231F20"/>
        </w:rPr>
        <w:t xml:space="preserve">of </w:t>
      </w:r>
      <w:r>
        <w:rPr>
          <w:color w:val="231F20"/>
          <w:spacing w:val="3"/>
        </w:rPr>
        <w:t xml:space="preserve">tourism, </w:t>
      </w:r>
      <w:r>
        <w:rPr>
          <w:color w:val="231F20"/>
          <w:spacing w:val="2"/>
        </w:rPr>
        <w:t xml:space="preserve">the </w:t>
      </w:r>
      <w:r>
        <w:rPr>
          <w:color w:val="231F20"/>
          <w:spacing w:val="3"/>
        </w:rPr>
        <w:t xml:space="preserve">virginity </w:t>
      </w:r>
      <w:r>
        <w:rPr>
          <w:color w:val="231F20"/>
        </w:rPr>
        <w:t xml:space="preserve">of </w:t>
      </w:r>
      <w:r>
        <w:rPr>
          <w:color w:val="231F20"/>
          <w:spacing w:val="2"/>
        </w:rPr>
        <w:t xml:space="preserve">the </w:t>
      </w:r>
      <w:r>
        <w:rPr>
          <w:color w:val="231F20"/>
          <w:spacing w:val="3"/>
        </w:rPr>
        <w:t xml:space="preserve">villages getting lost. </w:t>
      </w:r>
      <w:r>
        <w:rPr>
          <w:color w:val="231F20"/>
          <w:spacing w:val="4"/>
        </w:rPr>
        <w:t xml:space="preserve">Accordingly </w:t>
      </w:r>
      <w:r>
        <w:rPr>
          <w:color w:val="231F20"/>
          <w:spacing w:val="3"/>
        </w:rPr>
        <w:t xml:space="preserve">people also </w:t>
      </w:r>
      <w:r>
        <w:rPr>
          <w:color w:val="231F20"/>
          <w:spacing w:val="2"/>
        </w:rPr>
        <w:t xml:space="preserve">get </w:t>
      </w:r>
      <w:r>
        <w:rPr>
          <w:color w:val="231F20"/>
          <w:spacing w:val="3"/>
        </w:rPr>
        <w:t xml:space="preserve">modernized. Since most </w:t>
      </w:r>
      <w:r>
        <w:rPr>
          <w:color w:val="231F20"/>
        </w:rPr>
        <w:t xml:space="preserve">of </w:t>
      </w:r>
      <w:r>
        <w:rPr>
          <w:color w:val="231F20"/>
          <w:spacing w:val="2"/>
        </w:rPr>
        <w:t xml:space="preserve">our new </w:t>
      </w:r>
      <w:r>
        <w:rPr>
          <w:color w:val="231F20"/>
          <w:spacing w:val="3"/>
        </w:rPr>
        <w:t xml:space="preserve">generation </w:t>
      </w:r>
      <w:r>
        <w:rPr>
          <w:color w:val="231F20"/>
          <w:spacing w:val="4"/>
        </w:rPr>
        <w:t xml:space="preserve">tourism </w:t>
      </w:r>
      <w:r>
        <w:rPr>
          <w:color w:val="231F20"/>
          <w:spacing w:val="3"/>
        </w:rPr>
        <w:t xml:space="preserve">resources </w:t>
      </w:r>
      <w:r>
        <w:rPr>
          <w:color w:val="231F20"/>
          <w:spacing w:val="2"/>
        </w:rPr>
        <w:t xml:space="preserve">are </w:t>
      </w:r>
      <w:r>
        <w:rPr>
          <w:color w:val="231F20"/>
          <w:spacing w:val="3"/>
        </w:rPr>
        <w:t xml:space="preserve">city centered, people </w:t>
      </w:r>
      <w:r>
        <w:rPr>
          <w:color w:val="231F20"/>
          <w:spacing w:val="2"/>
        </w:rPr>
        <w:t xml:space="preserve">are </w:t>
      </w:r>
      <w:r>
        <w:rPr>
          <w:color w:val="231F20"/>
          <w:spacing w:val="3"/>
        </w:rPr>
        <w:t xml:space="preserve">leaving their native villages </w:t>
      </w:r>
      <w:r>
        <w:rPr>
          <w:color w:val="231F20"/>
          <w:spacing w:val="4"/>
        </w:rPr>
        <w:t xml:space="preserve">and </w:t>
      </w:r>
      <w:r>
        <w:rPr>
          <w:color w:val="231F20"/>
          <w:spacing w:val="3"/>
        </w:rPr>
        <w:t xml:space="preserve">heading towards </w:t>
      </w:r>
      <w:r>
        <w:rPr>
          <w:color w:val="231F20"/>
          <w:spacing w:val="2"/>
        </w:rPr>
        <w:t xml:space="preserve">the </w:t>
      </w:r>
      <w:r>
        <w:rPr>
          <w:color w:val="231F20"/>
          <w:spacing w:val="3"/>
        </w:rPr>
        <w:t>urban</w:t>
      </w:r>
      <w:r>
        <w:rPr>
          <w:color w:val="231F20"/>
          <w:spacing w:val="13"/>
        </w:rPr>
        <w:t xml:space="preserve"> </w:t>
      </w:r>
      <w:r>
        <w:rPr>
          <w:color w:val="231F20"/>
          <w:spacing w:val="4"/>
        </w:rPr>
        <w:t>areas.</w:t>
      </w:r>
    </w:p>
    <w:p w:rsidR="000D3991" w:rsidRDefault="000D3991">
      <w:pPr>
        <w:pStyle w:val="BodyText"/>
        <w:spacing w:before="3"/>
        <w:rPr>
          <w:sz w:val="29"/>
        </w:rPr>
      </w:pPr>
    </w:p>
    <w:p w:rsidR="000D3991" w:rsidRDefault="00D12952">
      <w:pPr>
        <w:pStyle w:val="Heading1"/>
        <w:spacing w:before="1"/>
        <w:ind w:left="1818"/>
        <w:jc w:val="both"/>
      </w:pPr>
      <w:r>
        <w:rPr>
          <w:color w:val="231F20"/>
        </w:rPr>
        <w:t>Physical Impact</w:t>
      </w:r>
    </w:p>
    <w:p w:rsidR="000D3991" w:rsidRDefault="000D3991">
      <w:pPr>
        <w:pStyle w:val="BodyText"/>
        <w:spacing w:before="3"/>
        <w:rPr>
          <w:rFonts w:ascii="Times New Roman"/>
          <w:b/>
          <w:sz w:val="39"/>
        </w:rPr>
      </w:pPr>
    </w:p>
    <w:p w:rsidR="000D3991" w:rsidRDefault="00D12952">
      <w:pPr>
        <w:pStyle w:val="BodyText"/>
        <w:spacing w:line="300" w:lineRule="auto"/>
        <w:ind w:left="1818" w:right="510" w:firstLine="720"/>
        <w:jc w:val="both"/>
      </w:pPr>
      <w:r>
        <w:rPr>
          <w:color w:val="231F20"/>
          <w:spacing w:val="3"/>
        </w:rPr>
        <w:t xml:space="preserve">Physical Impact </w:t>
      </w:r>
      <w:r>
        <w:rPr>
          <w:color w:val="231F20"/>
        </w:rPr>
        <w:t xml:space="preserve">is </w:t>
      </w:r>
      <w:r>
        <w:rPr>
          <w:color w:val="231F20"/>
          <w:spacing w:val="2"/>
        </w:rPr>
        <w:t xml:space="preserve">the </w:t>
      </w:r>
      <w:r>
        <w:rPr>
          <w:color w:val="231F20"/>
          <w:spacing w:val="3"/>
        </w:rPr>
        <w:t xml:space="preserve">outright change that </w:t>
      </w:r>
      <w:r>
        <w:rPr>
          <w:color w:val="231F20"/>
          <w:spacing w:val="2"/>
        </w:rPr>
        <w:t xml:space="preserve">can </w:t>
      </w:r>
      <w:r>
        <w:rPr>
          <w:color w:val="231F20"/>
        </w:rPr>
        <w:t xml:space="preserve">be  </w:t>
      </w:r>
      <w:r>
        <w:rPr>
          <w:color w:val="231F20"/>
          <w:spacing w:val="3"/>
        </w:rPr>
        <w:t xml:space="preserve">seen </w:t>
      </w:r>
      <w:r>
        <w:rPr>
          <w:color w:val="231F20"/>
          <w:spacing w:val="4"/>
        </w:rPr>
        <w:t xml:space="preserve">through  </w:t>
      </w:r>
      <w:r>
        <w:rPr>
          <w:color w:val="231F20"/>
          <w:spacing w:val="2"/>
        </w:rPr>
        <w:t xml:space="preserve">any </w:t>
      </w:r>
      <w:r>
        <w:rPr>
          <w:color w:val="231F20"/>
          <w:spacing w:val="3"/>
        </w:rPr>
        <w:t xml:space="preserve">impact. </w:t>
      </w:r>
      <w:r>
        <w:rPr>
          <w:color w:val="231F20"/>
          <w:spacing w:val="2"/>
        </w:rPr>
        <w:t xml:space="preserve">The </w:t>
      </w:r>
      <w:r>
        <w:rPr>
          <w:color w:val="231F20"/>
          <w:spacing w:val="3"/>
        </w:rPr>
        <w:t xml:space="preserve">tourism impact </w:t>
      </w:r>
      <w:r>
        <w:rPr>
          <w:color w:val="231F20"/>
        </w:rPr>
        <w:t xml:space="preserve">on </w:t>
      </w:r>
      <w:r>
        <w:rPr>
          <w:color w:val="231F20"/>
          <w:spacing w:val="2"/>
        </w:rPr>
        <w:t xml:space="preserve">the </w:t>
      </w:r>
      <w:r>
        <w:rPr>
          <w:color w:val="231F20"/>
          <w:spacing w:val="3"/>
        </w:rPr>
        <w:t xml:space="preserve">physical aspect </w:t>
      </w:r>
      <w:r>
        <w:rPr>
          <w:color w:val="231F20"/>
          <w:spacing w:val="2"/>
        </w:rPr>
        <w:t xml:space="preserve">are </w:t>
      </w:r>
      <w:r>
        <w:rPr>
          <w:color w:val="231F20"/>
          <w:spacing w:val="3"/>
        </w:rPr>
        <w:t xml:space="preserve">detailed </w:t>
      </w:r>
      <w:r>
        <w:rPr>
          <w:color w:val="231F20"/>
          <w:spacing w:val="4"/>
        </w:rPr>
        <w:t>here below.</w:t>
      </w:r>
    </w:p>
    <w:p w:rsidR="000D3991" w:rsidRDefault="000D3991">
      <w:pPr>
        <w:pStyle w:val="BodyText"/>
        <w:spacing w:before="5"/>
        <w:rPr>
          <w:sz w:val="29"/>
        </w:rPr>
      </w:pPr>
    </w:p>
    <w:p w:rsidR="000D3991" w:rsidRDefault="00D12952">
      <w:pPr>
        <w:pStyle w:val="Heading2"/>
        <w:jc w:val="both"/>
      </w:pPr>
      <w:r>
        <w:rPr>
          <w:color w:val="231F20"/>
          <w:w w:val="85"/>
        </w:rPr>
        <w:t>Positive Physical Impact</w:t>
      </w:r>
    </w:p>
    <w:p w:rsidR="000D3991" w:rsidRDefault="000D3991">
      <w:pPr>
        <w:pStyle w:val="BodyText"/>
        <w:spacing w:before="9"/>
        <w:rPr>
          <w:rFonts w:ascii="DejaVu Sans"/>
          <w:b/>
          <w:i/>
          <w:sz w:val="37"/>
        </w:rPr>
      </w:pPr>
    </w:p>
    <w:p w:rsidR="000D3991" w:rsidRDefault="00D12952" w:rsidP="00D12952">
      <w:pPr>
        <w:pStyle w:val="ListParagraph"/>
        <w:numPr>
          <w:ilvl w:val="0"/>
          <w:numId w:val="35"/>
        </w:numPr>
        <w:tabs>
          <w:tab w:val="left" w:pos="2059"/>
        </w:tabs>
        <w:jc w:val="left"/>
        <w:rPr>
          <w:rFonts w:ascii="Times New Roman"/>
          <w:i/>
          <w:sz w:val="24"/>
        </w:rPr>
      </w:pPr>
      <w:r>
        <w:rPr>
          <w:rFonts w:ascii="Times New Roman"/>
          <w:i/>
          <w:color w:val="231F20"/>
          <w:spacing w:val="3"/>
          <w:sz w:val="24"/>
        </w:rPr>
        <w:t xml:space="preserve">Regional </w:t>
      </w:r>
      <w:r>
        <w:rPr>
          <w:rFonts w:ascii="Times New Roman"/>
          <w:i/>
          <w:color w:val="231F20"/>
          <w:spacing w:val="4"/>
          <w:sz w:val="24"/>
        </w:rPr>
        <w:t>Development</w:t>
      </w:r>
    </w:p>
    <w:p w:rsidR="000D3991" w:rsidRDefault="000D3991">
      <w:pPr>
        <w:pStyle w:val="BodyText"/>
        <w:spacing w:before="3"/>
        <w:rPr>
          <w:rFonts w:ascii="Times New Roman"/>
          <w:i/>
          <w:sz w:val="39"/>
        </w:rPr>
      </w:pPr>
    </w:p>
    <w:p w:rsidR="000D3991" w:rsidRDefault="00D12952">
      <w:pPr>
        <w:pStyle w:val="BodyText"/>
        <w:spacing w:before="1" w:line="300" w:lineRule="auto"/>
        <w:ind w:left="1818" w:right="509" w:firstLine="720"/>
        <w:jc w:val="both"/>
      </w:pPr>
      <w:r>
        <w:rPr>
          <w:color w:val="231F20"/>
          <w:spacing w:val="3"/>
          <w:w w:val="105"/>
        </w:rPr>
        <w:t xml:space="preserve">When tourism destinations equip with different sort </w:t>
      </w:r>
      <w:r>
        <w:rPr>
          <w:color w:val="231F20"/>
          <w:spacing w:val="4"/>
          <w:w w:val="105"/>
        </w:rPr>
        <w:t xml:space="preserve">of </w:t>
      </w:r>
      <w:r>
        <w:rPr>
          <w:color w:val="231F20"/>
          <w:spacing w:val="3"/>
          <w:w w:val="105"/>
        </w:rPr>
        <w:t xml:space="preserve">infrastructures </w:t>
      </w:r>
      <w:r>
        <w:rPr>
          <w:color w:val="231F20"/>
          <w:spacing w:val="2"/>
          <w:w w:val="105"/>
        </w:rPr>
        <w:t xml:space="preserve">and </w:t>
      </w:r>
      <w:r>
        <w:rPr>
          <w:color w:val="231F20"/>
          <w:spacing w:val="3"/>
          <w:w w:val="105"/>
        </w:rPr>
        <w:t xml:space="preserve">superstructures like roads, bridges, airports </w:t>
      </w:r>
      <w:r>
        <w:rPr>
          <w:color w:val="231F20"/>
          <w:spacing w:val="4"/>
          <w:w w:val="105"/>
        </w:rPr>
        <w:t xml:space="preserve">etc.,   </w:t>
      </w:r>
      <w:r>
        <w:rPr>
          <w:color w:val="231F20"/>
          <w:spacing w:val="71"/>
          <w:w w:val="105"/>
        </w:rPr>
        <w:t xml:space="preserve"> </w:t>
      </w:r>
      <w:r>
        <w:rPr>
          <w:color w:val="231F20"/>
          <w:w w:val="105"/>
        </w:rPr>
        <w:t xml:space="preserve">it </w:t>
      </w:r>
      <w:r>
        <w:rPr>
          <w:color w:val="231F20"/>
          <w:spacing w:val="3"/>
          <w:w w:val="105"/>
        </w:rPr>
        <w:t xml:space="preserve">ultimately benefit </w:t>
      </w:r>
      <w:r>
        <w:rPr>
          <w:color w:val="231F20"/>
          <w:spacing w:val="2"/>
          <w:w w:val="105"/>
        </w:rPr>
        <w:t xml:space="preserve">the </w:t>
      </w:r>
      <w:r>
        <w:rPr>
          <w:color w:val="231F20"/>
          <w:spacing w:val="3"/>
          <w:w w:val="105"/>
        </w:rPr>
        <w:t xml:space="preserve">local people </w:t>
      </w:r>
      <w:r>
        <w:rPr>
          <w:color w:val="231F20"/>
          <w:spacing w:val="2"/>
          <w:w w:val="105"/>
        </w:rPr>
        <w:t xml:space="preserve">and the </w:t>
      </w:r>
      <w:r>
        <w:rPr>
          <w:color w:val="231F20"/>
          <w:spacing w:val="3"/>
          <w:w w:val="105"/>
        </w:rPr>
        <w:t xml:space="preserve">region. </w:t>
      </w:r>
      <w:r>
        <w:rPr>
          <w:color w:val="231F20"/>
          <w:spacing w:val="2"/>
          <w:w w:val="105"/>
        </w:rPr>
        <w:t xml:space="preserve">One </w:t>
      </w:r>
      <w:r>
        <w:rPr>
          <w:color w:val="231F20"/>
          <w:w w:val="105"/>
        </w:rPr>
        <w:t xml:space="preserve">of </w:t>
      </w:r>
      <w:r>
        <w:rPr>
          <w:color w:val="231F20"/>
          <w:spacing w:val="2"/>
          <w:w w:val="105"/>
        </w:rPr>
        <w:t xml:space="preserve">the </w:t>
      </w:r>
      <w:r>
        <w:rPr>
          <w:color w:val="231F20"/>
          <w:spacing w:val="4"/>
          <w:w w:val="105"/>
        </w:rPr>
        <w:t xml:space="preserve">best </w:t>
      </w:r>
      <w:r>
        <w:rPr>
          <w:color w:val="231F20"/>
          <w:spacing w:val="3"/>
          <w:w w:val="105"/>
        </w:rPr>
        <w:t>examples</w:t>
      </w:r>
      <w:r>
        <w:rPr>
          <w:color w:val="231F20"/>
          <w:spacing w:val="-21"/>
          <w:w w:val="105"/>
        </w:rPr>
        <w:t xml:space="preserve"> </w:t>
      </w:r>
      <w:r>
        <w:rPr>
          <w:color w:val="231F20"/>
          <w:spacing w:val="3"/>
          <w:w w:val="105"/>
        </w:rPr>
        <w:t>from</w:t>
      </w:r>
      <w:r>
        <w:rPr>
          <w:color w:val="231F20"/>
          <w:spacing w:val="-21"/>
          <w:w w:val="105"/>
        </w:rPr>
        <w:t xml:space="preserve"> </w:t>
      </w:r>
      <w:r>
        <w:rPr>
          <w:color w:val="231F20"/>
          <w:spacing w:val="2"/>
          <w:w w:val="105"/>
        </w:rPr>
        <w:t>the</w:t>
      </w:r>
      <w:r>
        <w:rPr>
          <w:color w:val="231F20"/>
          <w:spacing w:val="-20"/>
          <w:w w:val="105"/>
        </w:rPr>
        <w:t xml:space="preserve"> </w:t>
      </w:r>
      <w:r>
        <w:rPr>
          <w:color w:val="231F20"/>
          <w:spacing w:val="3"/>
          <w:w w:val="105"/>
        </w:rPr>
        <w:t>Indian</w:t>
      </w:r>
      <w:r>
        <w:rPr>
          <w:color w:val="231F20"/>
          <w:spacing w:val="-21"/>
          <w:w w:val="105"/>
        </w:rPr>
        <w:t xml:space="preserve"> </w:t>
      </w:r>
      <w:r>
        <w:rPr>
          <w:color w:val="231F20"/>
          <w:spacing w:val="3"/>
          <w:w w:val="105"/>
        </w:rPr>
        <w:t>scenario</w:t>
      </w:r>
      <w:r>
        <w:rPr>
          <w:color w:val="231F20"/>
          <w:spacing w:val="-20"/>
          <w:w w:val="105"/>
        </w:rPr>
        <w:t xml:space="preserve"> </w:t>
      </w:r>
      <w:r>
        <w:rPr>
          <w:color w:val="231F20"/>
          <w:w w:val="105"/>
        </w:rPr>
        <w:t>is</w:t>
      </w:r>
      <w:r>
        <w:rPr>
          <w:color w:val="231F20"/>
          <w:spacing w:val="-21"/>
          <w:w w:val="105"/>
        </w:rPr>
        <w:t xml:space="preserve"> </w:t>
      </w:r>
      <w:r>
        <w:rPr>
          <w:color w:val="231F20"/>
          <w:spacing w:val="2"/>
          <w:w w:val="105"/>
        </w:rPr>
        <w:t>the</w:t>
      </w:r>
      <w:r>
        <w:rPr>
          <w:color w:val="231F20"/>
          <w:spacing w:val="-20"/>
          <w:w w:val="105"/>
        </w:rPr>
        <w:t xml:space="preserve"> </w:t>
      </w:r>
      <w:r>
        <w:rPr>
          <w:color w:val="231F20"/>
          <w:spacing w:val="3"/>
          <w:w w:val="105"/>
        </w:rPr>
        <w:t>transformation</w:t>
      </w:r>
      <w:r>
        <w:rPr>
          <w:color w:val="231F20"/>
          <w:spacing w:val="-21"/>
          <w:w w:val="105"/>
        </w:rPr>
        <w:t xml:space="preserve"> </w:t>
      </w:r>
      <w:r>
        <w:rPr>
          <w:color w:val="231F20"/>
          <w:w w:val="105"/>
        </w:rPr>
        <w:t>of</w:t>
      </w:r>
      <w:r>
        <w:rPr>
          <w:color w:val="231F20"/>
          <w:spacing w:val="-21"/>
          <w:w w:val="105"/>
        </w:rPr>
        <w:t xml:space="preserve"> </w:t>
      </w:r>
      <w:r>
        <w:rPr>
          <w:color w:val="231F20"/>
          <w:spacing w:val="3"/>
          <w:w w:val="105"/>
        </w:rPr>
        <w:t>remote</w:t>
      </w:r>
      <w:r>
        <w:rPr>
          <w:color w:val="231F20"/>
          <w:spacing w:val="-20"/>
          <w:w w:val="105"/>
        </w:rPr>
        <w:t xml:space="preserve"> </w:t>
      </w:r>
      <w:r>
        <w:rPr>
          <w:color w:val="231F20"/>
          <w:spacing w:val="4"/>
          <w:w w:val="105"/>
        </w:rPr>
        <w:t xml:space="preserve">village </w:t>
      </w:r>
      <w:r>
        <w:rPr>
          <w:color w:val="231F20"/>
          <w:w w:val="105"/>
        </w:rPr>
        <w:t xml:space="preserve">in </w:t>
      </w:r>
      <w:r>
        <w:rPr>
          <w:color w:val="231F20"/>
          <w:spacing w:val="3"/>
          <w:w w:val="105"/>
        </w:rPr>
        <w:t xml:space="preserve">Madhyapradesh </w:t>
      </w:r>
      <w:r>
        <w:rPr>
          <w:color w:val="231F20"/>
          <w:spacing w:val="2"/>
          <w:w w:val="105"/>
        </w:rPr>
        <w:t xml:space="preserve">i.e </w:t>
      </w:r>
      <w:r>
        <w:rPr>
          <w:color w:val="231F20"/>
          <w:spacing w:val="3"/>
          <w:w w:val="105"/>
        </w:rPr>
        <w:t xml:space="preserve">Kajuraho into </w:t>
      </w:r>
      <w:r>
        <w:rPr>
          <w:color w:val="231F20"/>
          <w:w w:val="105"/>
        </w:rPr>
        <w:t xml:space="preserve">an </w:t>
      </w:r>
      <w:r>
        <w:rPr>
          <w:color w:val="231F20"/>
          <w:spacing w:val="3"/>
          <w:w w:val="105"/>
        </w:rPr>
        <w:t xml:space="preserve">urban city only because </w:t>
      </w:r>
      <w:r>
        <w:rPr>
          <w:color w:val="231F20"/>
          <w:w w:val="105"/>
        </w:rPr>
        <w:t xml:space="preserve">of </w:t>
      </w:r>
      <w:r>
        <w:rPr>
          <w:color w:val="231F20"/>
          <w:spacing w:val="4"/>
          <w:w w:val="105"/>
        </w:rPr>
        <w:t>the</w:t>
      </w:r>
      <w:r>
        <w:rPr>
          <w:color w:val="231F20"/>
          <w:spacing w:val="71"/>
          <w:w w:val="105"/>
        </w:rPr>
        <w:t xml:space="preserve"> </w:t>
      </w:r>
      <w:r>
        <w:rPr>
          <w:color w:val="231F20"/>
          <w:spacing w:val="3"/>
          <w:w w:val="105"/>
        </w:rPr>
        <w:t>group</w:t>
      </w:r>
      <w:r>
        <w:rPr>
          <w:color w:val="231F20"/>
          <w:spacing w:val="-5"/>
          <w:w w:val="105"/>
        </w:rPr>
        <w:t xml:space="preserve"> </w:t>
      </w:r>
      <w:r>
        <w:rPr>
          <w:color w:val="231F20"/>
          <w:spacing w:val="3"/>
          <w:w w:val="105"/>
        </w:rPr>
        <w:t>temples</w:t>
      </w:r>
      <w:r>
        <w:rPr>
          <w:color w:val="231F20"/>
          <w:spacing w:val="-5"/>
          <w:w w:val="105"/>
        </w:rPr>
        <w:t xml:space="preserve"> </w:t>
      </w:r>
      <w:r>
        <w:rPr>
          <w:color w:val="231F20"/>
          <w:spacing w:val="3"/>
          <w:w w:val="105"/>
        </w:rPr>
        <w:t>which</w:t>
      </w:r>
      <w:r>
        <w:rPr>
          <w:color w:val="231F20"/>
          <w:spacing w:val="-5"/>
          <w:w w:val="105"/>
        </w:rPr>
        <w:t xml:space="preserve"> </w:t>
      </w:r>
      <w:r>
        <w:rPr>
          <w:color w:val="231F20"/>
          <w:spacing w:val="3"/>
          <w:w w:val="105"/>
        </w:rPr>
        <w:t>found</w:t>
      </w:r>
      <w:r>
        <w:rPr>
          <w:color w:val="231F20"/>
          <w:spacing w:val="-5"/>
          <w:w w:val="105"/>
        </w:rPr>
        <w:t xml:space="preserve"> </w:t>
      </w:r>
      <w:r>
        <w:rPr>
          <w:color w:val="231F20"/>
          <w:w w:val="105"/>
        </w:rPr>
        <w:t>a</w:t>
      </w:r>
      <w:r>
        <w:rPr>
          <w:color w:val="231F20"/>
          <w:spacing w:val="-5"/>
          <w:w w:val="105"/>
        </w:rPr>
        <w:t xml:space="preserve"> </w:t>
      </w:r>
      <w:r>
        <w:rPr>
          <w:color w:val="231F20"/>
          <w:spacing w:val="3"/>
          <w:w w:val="105"/>
        </w:rPr>
        <w:t>place</w:t>
      </w:r>
      <w:r>
        <w:rPr>
          <w:color w:val="231F20"/>
          <w:spacing w:val="-5"/>
          <w:w w:val="105"/>
        </w:rPr>
        <w:t xml:space="preserve"> </w:t>
      </w:r>
      <w:r>
        <w:rPr>
          <w:color w:val="231F20"/>
          <w:w w:val="105"/>
        </w:rPr>
        <w:t>in</w:t>
      </w:r>
      <w:r>
        <w:rPr>
          <w:color w:val="231F20"/>
          <w:spacing w:val="-5"/>
          <w:w w:val="105"/>
        </w:rPr>
        <w:t xml:space="preserve"> </w:t>
      </w:r>
      <w:r>
        <w:rPr>
          <w:color w:val="231F20"/>
          <w:spacing w:val="2"/>
          <w:w w:val="105"/>
        </w:rPr>
        <w:t>the</w:t>
      </w:r>
      <w:r>
        <w:rPr>
          <w:color w:val="231F20"/>
          <w:spacing w:val="-5"/>
          <w:w w:val="105"/>
        </w:rPr>
        <w:t xml:space="preserve"> </w:t>
      </w:r>
      <w:r>
        <w:rPr>
          <w:color w:val="231F20"/>
          <w:spacing w:val="3"/>
          <w:w w:val="105"/>
        </w:rPr>
        <w:t>tourist</w:t>
      </w:r>
      <w:r>
        <w:rPr>
          <w:color w:val="231F20"/>
          <w:spacing w:val="-5"/>
          <w:w w:val="105"/>
        </w:rPr>
        <w:t xml:space="preserve"> </w:t>
      </w:r>
      <w:r>
        <w:rPr>
          <w:color w:val="231F20"/>
          <w:spacing w:val="2"/>
          <w:w w:val="105"/>
        </w:rPr>
        <w:t>map</w:t>
      </w:r>
      <w:r>
        <w:rPr>
          <w:color w:val="231F20"/>
          <w:spacing w:val="-5"/>
          <w:w w:val="105"/>
        </w:rPr>
        <w:t xml:space="preserve"> </w:t>
      </w:r>
      <w:r>
        <w:rPr>
          <w:color w:val="231F20"/>
          <w:w w:val="105"/>
        </w:rPr>
        <w:t>of</w:t>
      </w:r>
      <w:r>
        <w:rPr>
          <w:color w:val="231F20"/>
          <w:spacing w:val="-5"/>
          <w:w w:val="105"/>
        </w:rPr>
        <w:t xml:space="preserve"> </w:t>
      </w:r>
      <w:r>
        <w:rPr>
          <w:color w:val="231F20"/>
          <w:spacing w:val="2"/>
          <w:w w:val="105"/>
        </w:rPr>
        <w:t>the</w:t>
      </w:r>
      <w:r>
        <w:rPr>
          <w:color w:val="231F20"/>
          <w:spacing w:val="-5"/>
          <w:w w:val="105"/>
        </w:rPr>
        <w:t xml:space="preserve"> </w:t>
      </w:r>
      <w:r>
        <w:rPr>
          <w:color w:val="231F20"/>
          <w:spacing w:val="4"/>
          <w:w w:val="105"/>
        </w:rPr>
        <w:t>globe.</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rsidP="00D12952">
      <w:pPr>
        <w:pStyle w:val="ListParagraph"/>
        <w:numPr>
          <w:ilvl w:val="0"/>
          <w:numId w:val="35"/>
        </w:numPr>
        <w:tabs>
          <w:tab w:val="left" w:pos="358"/>
        </w:tabs>
        <w:spacing w:before="114"/>
        <w:ind w:left="357"/>
        <w:jc w:val="left"/>
        <w:rPr>
          <w:rFonts w:ascii="Times New Roman"/>
          <w:i/>
          <w:sz w:val="24"/>
        </w:rPr>
      </w:pPr>
      <w:r w:rsidRPr="000D3991">
        <w:lastRenderedPageBreak/>
        <w:pict>
          <v:line id="_x0000_s1245" style="position:absolute;left:0;text-align:left;z-index:15787520;mso-position-horizontal-relative:page;mso-position-vertical-relative:page" from="445.05pt,69.45pt" to="445.05pt,771pt" strokecolor="#d7d9da" strokeweight="5pt">
            <w10:wrap anchorx="page" anchory="page"/>
          </v:line>
        </w:pict>
      </w:r>
      <w:r w:rsidR="00D12952">
        <w:rPr>
          <w:rFonts w:ascii="Times New Roman"/>
          <w:i/>
          <w:color w:val="231F20"/>
          <w:spacing w:val="3"/>
          <w:sz w:val="24"/>
        </w:rPr>
        <w:t xml:space="preserve">Direct Financial </w:t>
      </w:r>
      <w:r w:rsidR="00D12952">
        <w:rPr>
          <w:rFonts w:ascii="Times New Roman"/>
          <w:i/>
          <w:color w:val="231F20"/>
          <w:spacing w:val="4"/>
          <w:sz w:val="24"/>
        </w:rPr>
        <w:t>Contributions</w:t>
      </w:r>
    </w:p>
    <w:p w:rsidR="000D3991" w:rsidRDefault="000D3991">
      <w:pPr>
        <w:pStyle w:val="BodyText"/>
        <w:spacing w:before="4"/>
        <w:rPr>
          <w:rFonts w:ascii="Times New Roman"/>
          <w:i/>
          <w:sz w:val="39"/>
        </w:rPr>
      </w:pPr>
    </w:p>
    <w:p w:rsidR="000D3991" w:rsidRDefault="00D12952">
      <w:pPr>
        <w:pStyle w:val="BodyText"/>
        <w:spacing w:line="300" w:lineRule="auto"/>
        <w:ind w:left="117" w:right="2210" w:firstLine="720"/>
        <w:jc w:val="both"/>
      </w:pPr>
      <w:r>
        <w:rPr>
          <w:color w:val="231F20"/>
          <w:spacing w:val="3"/>
          <w:w w:val="105"/>
        </w:rPr>
        <w:t xml:space="preserve">Tourism </w:t>
      </w:r>
      <w:r>
        <w:rPr>
          <w:color w:val="231F20"/>
          <w:spacing w:val="2"/>
          <w:w w:val="105"/>
        </w:rPr>
        <w:t xml:space="preserve">can </w:t>
      </w:r>
      <w:r>
        <w:rPr>
          <w:color w:val="231F20"/>
          <w:spacing w:val="3"/>
          <w:w w:val="105"/>
        </w:rPr>
        <w:t xml:space="preserve">contribute directly </w:t>
      </w:r>
      <w:r>
        <w:rPr>
          <w:color w:val="231F20"/>
          <w:w w:val="105"/>
        </w:rPr>
        <w:t xml:space="preserve">to </w:t>
      </w:r>
      <w:r>
        <w:rPr>
          <w:color w:val="231F20"/>
          <w:spacing w:val="2"/>
          <w:w w:val="105"/>
        </w:rPr>
        <w:t xml:space="preserve">the </w:t>
      </w:r>
      <w:r>
        <w:rPr>
          <w:color w:val="231F20"/>
          <w:spacing w:val="3"/>
          <w:w w:val="105"/>
        </w:rPr>
        <w:t xml:space="preserve">conservation </w:t>
      </w:r>
      <w:r>
        <w:rPr>
          <w:color w:val="231F20"/>
          <w:w w:val="105"/>
        </w:rPr>
        <w:t xml:space="preserve">of </w:t>
      </w:r>
      <w:r>
        <w:rPr>
          <w:color w:val="231F20"/>
          <w:spacing w:val="4"/>
          <w:w w:val="105"/>
        </w:rPr>
        <w:t xml:space="preserve">sensitive </w:t>
      </w:r>
      <w:r>
        <w:rPr>
          <w:color w:val="231F20"/>
          <w:spacing w:val="3"/>
          <w:w w:val="105"/>
        </w:rPr>
        <w:t xml:space="preserve">areas </w:t>
      </w:r>
      <w:r>
        <w:rPr>
          <w:color w:val="231F20"/>
          <w:spacing w:val="2"/>
          <w:w w:val="105"/>
        </w:rPr>
        <w:t xml:space="preserve">and </w:t>
      </w:r>
      <w:r>
        <w:rPr>
          <w:color w:val="231F20"/>
          <w:spacing w:val="3"/>
          <w:w w:val="105"/>
        </w:rPr>
        <w:t xml:space="preserve">habitat. Revenue from park-entrance fees </w:t>
      </w:r>
      <w:r>
        <w:rPr>
          <w:color w:val="231F20"/>
          <w:spacing w:val="2"/>
          <w:w w:val="105"/>
        </w:rPr>
        <w:t xml:space="preserve">and </w:t>
      </w:r>
      <w:r>
        <w:rPr>
          <w:color w:val="231F20"/>
          <w:spacing w:val="3"/>
          <w:w w:val="105"/>
        </w:rPr>
        <w:t xml:space="preserve">similar </w:t>
      </w:r>
      <w:r>
        <w:rPr>
          <w:color w:val="231F20"/>
          <w:spacing w:val="4"/>
          <w:w w:val="105"/>
        </w:rPr>
        <w:t xml:space="preserve">sources </w:t>
      </w:r>
      <w:r>
        <w:rPr>
          <w:color w:val="231F20"/>
          <w:spacing w:val="2"/>
          <w:w w:val="105"/>
        </w:rPr>
        <w:t xml:space="preserve">can </w:t>
      </w:r>
      <w:r>
        <w:rPr>
          <w:color w:val="231F20"/>
          <w:w w:val="105"/>
        </w:rPr>
        <w:t xml:space="preserve">be </w:t>
      </w:r>
      <w:r>
        <w:rPr>
          <w:color w:val="231F20"/>
          <w:spacing w:val="3"/>
          <w:w w:val="105"/>
        </w:rPr>
        <w:t xml:space="preserve">allocated specifically </w:t>
      </w:r>
      <w:r>
        <w:rPr>
          <w:color w:val="231F20"/>
          <w:w w:val="105"/>
        </w:rPr>
        <w:t xml:space="preserve">to </w:t>
      </w:r>
      <w:r>
        <w:rPr>
          <w:color w:val="231F20"/>
          <w:spacing w:val="2"/>
          <w:w w:val="105"/>
        </w:rPr>
        <w:t xml:space="preserve">pay for the </w:t>
      </w:r>
      <w:r>
        <w:rPr>
          <w:color w:val="231F20"/>
          <w:spacing w:val="3"/>
          <w:w w:val="105"/>
        </w:rPr>
        <w:t xml:space="preserve">protection </w:t>
      </w:r>
      <w:r>
        <w:rPr>
          <w:color w:val="231F20"/>
          <w:spacing w:val="2"/>
          <w:w w:val="105"/>
        </w:rPr>
        <w:t xml:space="preserve">and </w:t>
      </w:r>
      <w:r>
        <w:rPr>
          <w:color w:val="231F20"/>
          <w:spacing w:val="4"/>
          <w:w w:val="105"/>
        </w:rPr>
        <w:t xml:space="preserve">management </w:t>
      </w:r>
      <w:r>
        <w:rPr>
          <w:color w:val="231F20"/>
          <w:w w:val="105"/>
        </w:rPr>
        <w:t xml:space="preserve">of </w:t>
      </w:r>
      <w:r>
        <w:rPr>
          <w:color w:val="231F20"/>
          <w:spacing w:val="3"/>
          <w:w w:val="105"/>
        </w:rPr>
        <w:t xml:space="preserve">environmentally sensitive areas. Special fees </w:t>
      </w:r>
      <w:r>
        <w:rPr>
          <w:color w:val="231F20"/>
          <w:spacing w:val="2"/>
          <w:w w:val="105"/>
        </w:rPr>
        <w:t xml:space="preserve">for </w:t>
      </w:r>
      <w:r>
        <w:rPr>
          <w:color w:val="231F20"/>
          <w:spacing w:val="3"/>
          <w:w w:val="105"/>
        </w:rPr>
        <w:t xml:space="preserve">park operations </w:t>
      </w:r>
      <w:r>
        <w:rPr>
          <w:color w:val="231F20"/>
          <w:spacing w:val="4"/>
          <w:w w:val="105"/>
        </w:rPr>
        <w:t>or</w:t>
      </w:r>
      <w:r>
        <w:rPr>
          <w:color w:val="231F20"/>
          <w:spacing w:val="71"/>
          <w:w w:val="105"/>
        </w:rPr>
        <w:t xml:space="preserve"> </w:t>
      </w:r>
      <w:r>
        <w:rPr>
          <w:color w:val="231F20"/>
          <w:spacing w:val="3"/>
          <w:w w:val="105"/>
        </w:rPr>
        <w:t xml:space="preserve">conservation activities </w:t>
      </w:r>
      <w:r>
        <w:rPr>
          <w:color w:val="231F20"/>
          <w:spacing w:val="2"/>
          <w:w w:val="105"/>
        </w:rPr>
        <w:t xml:space="preserve">can </w:t>
      </w:r>
      <w:r>
        <w:rPr>
          <w:color w:val="231F20"/>
          <w:w w:val="105"/>
        </w:rPr>
        <w:t xml:space="preserve">be </w:t>
      </w:r>
      <w:r>
        <w:rPr>
          <w:color w:val="231F20"/>
          <w:spacing w:val="3"/>
          <w:w w:val="105"/>
        </w:rPr>
        <w:t xml:space="preserve">collected from tourists </w:t>
      </w:r>
      <w:r>
        <w:rPr>
          <w:color w:val="231F20"/>
          <w:w w:val="105"/>
        </w:rPr>
        <w:t xml:space="preserve">or </w:t>
      </w:r>
      <w:r>
        <w:rPr>
          <w:color w:val="231F20"/>
          <w:spacing w:val="3"/>
          <w:w w:val="105"/>
        </w:rPr>
        <w:t xml:space="preserve">tour </w:t>
      </w:r>
      <w:r>
        <w:rPr>
          <w:color w:val="231F20"/>
          <w:spacing w:val="4"/>
          <w:w w:val="105"/>
        </w:rPr>
        <w:t>operators.</w:t>
      </w:r>
    </w:p>
    <w:p w:rsidR="000D3991" w:rsidRDefault="000D3991">
      <w:pPr>
        <w:pStyle w:val="BodyText"/>
        <w:spacing w:before="4"/>
        <w:rPr>
          <w:sz w:val="29"/>
        </w:rPr>
      </w:pPr>
    </w:p>
    <w:p w:rsidR="000D3991" w:rsidRDefault="00D12952" w:rsidP="00D12952">
      <w:pPr>
        <w:pStyle w:val="ListParagraph"/>
        <w:numPr>
          <w:ilvl w:val="0"/>
          <w:numId w:val="35"/>
        </w:numPr>
        <w:tabs>
          <w:tab w:val="left" w:pos="358"/>
        </w:tabs>
        <w:ind w:left="357"/>
        <w:jc w:val="left"/>
        <w:rPr>
          <w:rFonts w:ascii="Times New Roman"/>
          <w:i/>
          <w:sz w:val="24"/>
        </w:rPr>
      </w:pPr>
      <w:r>
        <w:rPr>
          <w:rFonts w:ascii="Times New Roman"/>
          <w:i/>
          <w:color w:val="231F20"/>
          <w:spacing w:val="3"/>
          <w:sz w:val="24"/>
        </w:rPr>
        <w:t xml:space="preserve">Preservation </w:t>
      </w:r>
      <w:r>
        <w:rPr>
          <w:rFonts w:ascii="Times New Roman"/>
          <w:i/>
          <w:color w:val="231F20"/>
          <w:sz w:val="24"/>
        </w:rPr>
        <w:t xml:space="preserve">of </w:t>
      </w:r>
      <w:r>
        <w:rPr>
          <w:rFonts w:ascii="Times New Roman"/>
          <w:i/>
          <w:color w:val="231F20"/>
          <w:spacing w:val="3"/>
          <w:sz w:val="24"/>
        </w:rPr>
        <w:t xml:space="preserve">National Heritage </w:t>
      </w:r>
      <w:r>
        <w:rPr>
          <w:rFonts w:ascii="Times New Roman"/>
          <w:i/>
          <w:color w:val="231F20"/>
          <w:spacing w:val="2"/>
          <w:sz w:val="24"/>
        </w:rPr>
        <w:t>and</w:t>
      </w:r>
      <w:r>
        <w:rPr>
          <w:rFonts w:ascii="Times New Roman"/>
          <w:i/>
          <w:color w:val="231F20"/>
          <w:spacing w:val="6"/>
          <w:sz w:val="24"/>
        </w:rPr>
        <w:t xml:space="preserve"> </w:t>
      </w:r>
      <w:r>
        <w:rPr>
          <w:rFonts w:ascii="Times New Roman"/>
          <w:i/>
          <w:color w:val="231F20"/>
          <w:spacing w:val="4"/>
          <w:sz w:val="24"/>
        </w:rPr>
        <w:t>Environment</w:t>
      </w:r>
    </w:p>
    <w:p w:rsidR="000D3991" w:rsidRDefault="000D3991">
      <w:pPr>
        <w:pStyle w:val="BodyText"/>
        <w:spacing w:before="3"/>
        <w:rPr>
          <w:rFonts w:ascii="Times New Roman"/>
          <w:i/>
          <w:sz w:val="39"/>
        </w:rPr>
      </w:pPr>
    </w:p>
    <w:p w:rsidR="000D3991" w:rsidRDefault="00D12952">
      <w:pPr>
        <w:pStyle w:val="BodyText"/>
        <w:spacing w:before="1" w:line="300" w:lineRule="auto"/>
        <w:ind w:left="117" w:right="2210" w:firstLine="720"/>
        <w:jc w:val="both"/>
      </w:pPr>
      <w:r>
        <w:rPr>
          <w:color w:val="231F20"/>
          <w:spacing w:val="3"/>
        </w:rPr>
        <w:t xml:space="preserve">Tourism helps preserve several places which </w:t>
      </w:r>
      <w:r>
        <w:rPr>
          <w:color w:val="231F20"/>
          <w:spacing w:val="2"/>
        </w:rPr>
        <w:t xml:space="preserve">are </w:t>
      </w:r>
      <w:r>
        <w:rPr>
          <w:color w:val="231F20"/>
        </w:rPr>
        <w:t xml:space="preserve">of </w:t>
      </w:r>
      <w:r>
        <w:rPr>
          <w:color w:val="231F20"/>
          <w:spacing w:val="4"/>
        </w:rPr>
        <w:t>historical</w:t>
      </w:r>
      <w:r>
        <w:rPr>
          <w:color w:val="231F20"/>
          <w:spacing w:val="4"/>
        </w:rPr>
        <w:t xml:space="preserve"> </w:t>
      </w:r>
      <w:r>
        <w:rPr>
          <w:color w:val="231F20"/>
          <w:spacing w:val="3"/>
        </w:rPr>
        <w:t xml:space="preserve">importance </w:t>
      </w:r>
      <w:r>
        <w:rPr>
          <w:color w:val="231F20"/>
        </w:rPr>
        <w:t xml:space="preserve">by </w:t>
      </w:r>
      <w:r>
        <w:rPr>
          <w:color w:val="231F20"/>
          <w:spacing w:val="3"/>
        </w:rPr>
        <w:t xml:space="preserve">declaring them </w:t>
      </w:r>
      <w:r>
        <w:rPr>
          <w:color w:val="231F20"/>
        </w:rPr>
        <w:t xml:space="preserve">as </w:t>
      </w:r>
      <w:r>
        <w:rPr>
          <w:color w:val="231F20"/>
          <w:spacing w:val="3"/>
        </w:rPr>
        <w:t xml:space="preserve">heritage sites. </w:t>
      </w:r>
      <w:r>
        <w:rPr>
          <w:color w:val="231F20"/>
          <w:spacing w:val="2"/>
        </w:rPr>
        <w:t xml:space="preserve">For </w:t>
      </w:r>
      <w:r>
        <w:rPr>
          <w:color w:val="231F20"/>
          <w:spacing w:val="3"/>
        </w:rPr>
        <w:t xml:space="preserve">instance, </w:t>
      </w:r>
      <w:r>
        <w:rPr>
          <w:color w:val="231F20"/>
          <w:spacing w:val="2"/>
        </w:rPr>
        <w:t xml:space="preserve">the </w:t>
      </w:r>
      <w:r>
        <w:rPr>
          <w:color w:val="231F20"/>
          <w:spacing w:val="4"/>
        </w:rPr>
        <w:t xml:space="preserve">Taj </w:t>
      </w:r>
      <w:r>
        <w:rPr>
          <w:color w:val="231F20"/>
          <w:spacing w:val="3"/>
        </w:rPr>
        <w:t xml:space="preserve">Mahal, </w:t>
      </w:r>
      <w:r>
        <w:rPr>
          <w:color w:val="231F20"/>
          <w:spacing w:val="2"/>
        </w:rPr>
        <w:t xml:space="preserve">the </w:t>
      </w:r>
      <w:r>
        <w:rPr>
          <w:color w:val="231F20"/>
          <w:spacing w:val="3"/>
        </w:rPr>
        <w:t xml:space="preserve">Qutab Minar, Ajanta </w:t>
      </w:r>
      <w:r>
        <w:rPr>
          <w:color w:val="231F20"/>
          <w:spacing w:val="2"/>
        </w:rPr>
        <w:t xml:space="preserve">and </w:t>
      </w:r>
      <w:r>
        <w:rPr>
          <w:color w:val="231F20"/>
          <w:spacing w:val="3"/>
        </w:rPr>
        <w:t xml:space="preserve">Ellora temples, etc, would have </w:t>
      </w:r>
      <w:r>
        <w:rPr>
          <w:color w:val="231F20"/>
          <w:spacing w:val="4"/>
        </w:rPr>
        <w:t xml:space="preserve">been </w:t>
      </w:r>
      <w:r>
        <w:rPr>
          <w:color w:val="231F20"/>
          <w:spacing w:val="3"/>
        </w:rPr>
        <w:t xml:space="preserve">decayed </w:t>
      </w:r>
      <w:r>
        <w:rPr>
          <w:color w:val="231F20"/>
          <w:spacing w:val="2"/>
        </w:rPr>
        <w:t xml:space="preserve">and </w:t>
      </w:r>
      <w:r>
        <w:rPr>
          <w:color w:val="231F20"/>
          <w:spacing w:val="3"/>
        </w:rPr>
        <w:t xml:space="preserve">destroyed </w:t>
      </w:r>
      <w:r>
        <w:rPr>
          <w:color w:val="231F20"/>
          <w:spacing w:val="2"/>
        </w:rPr>
        <w:t xml:space="preserve">had </w:t>
      </w:r>
      <w:r>
        <w:rPr>
          <w:color w:val="231F20"/>
        </w:rPr>
        <w:t xml:space="preserve">it </w:t>
      </w:r>
      <w:r>
        <w:rPr>
          <w:color w:val="231F20"/>
          <w:spacing w:val="2"/>
        </w:rPr>
        <w:t xml:space="preserve">not </w:t>
      </w:r>
      <w:r>
        <w:rPr>
          <w:color w:val="231F20"/>
          <w:spacing w:val="3"/>
        </w:rPr>
        <w:t xml:space="preserve">been </w:t>
      </w:r>
      <w:r>
        <w:rPr>
          <w:color w:val="231F20"/>
          <w:spacing w:val="2"/>
        </w:rPr>
        <w:t xml:space="preserve">for the </w:t>
      </w:r>
      <w:r>
        <w:rPr>
          <w:color w:val="231F20"/>
          <w:spacing w:val="3"/>
        </w:rPr>
        <w:t xml:space="preserve">efforts taken </w:t>
      </w:r>
      <w:r>
        <w:rPr>
          <w:color w:val="231F20"/>
        </w:rPr>
        <w:t xml:space="preserve">by </w:t>
      </w:r>
      <w:r>
        <w:rPr>
          <w:color w:val="231F20"/>
          <w:spacing w:val="4"/>
        </w:rPr>
        <w:t xml:space="preserve">Tourism </w:t>
      </w:r>
      <w:r>
        <w:rPr>
          <w:color w:val="231F20"/>
          <w:spacing w:val="3"/>
        </w:rPr>
        <w:t xml:space="preserve">Department </w:t>
      </w:r>
      <w:r>
        <w:rPr>
          <w:color w:val="231F20"/>
        </w:rPr>
        <w:t xml:space="preserve">to </w:t>
      </w:r>
      <w:r>
        <w:rPr>
          <w:color w:val="231F20"/>
          <w:spacing w:val="3"/>
        </w:rPr>
        <w:t xml:space="preserve">preserve them. Likewise, tourism also helps </w:t>
      </w:r>
      <w:r>
        <w:rPr>
          <w:color w:val="231F20"/>
        </w:rPr>
        <w:t xml:space="preserve">in </w:t>
      </w:r>
      <w:r>
        <w:rPr>
          <w:color w:val="231F20"/>
          <w:spacing w:val="4"/>
        </w:rPr>
        <w:t xml:space="preserve">conserving </w:t>
      </w:r>
      <w:r>
        <w:rPr>
          <w:color w:val="231F20"/>
          <w:spacing w:val="2"/>
        </w:rPr>
        <w:t xml:space="preserve">the </w:t>
      </w:r>
      <w:r>
        <w:rPr>
          <w:color w:val="231F20"/>
          <w:spacing w:val="3"/>
        </w:rPr>
        <w:t xml:space="preserve">natural habitats </w:t>
      </w:r>
      <w:r>
        <w:rPr>
          <w:color w:val="231F20"/>
        </w:rPr>
        <w:t xml:space="preserve">of </w:t>
      </w:r>
      <w:r>
        <w:rPr>
          <w:color w:val="231F20"/>
          <w:spacing w:val="3"/>
        </w:rPr>
        <w:t>many endangered</w:t>
      </w:r>
      <w:r>
        <w:rPr>
          <w:color w:val="231F20"/>
          <w:spacing w:val="27"/>
        </w:rPr>
        <w:t xml:space="preserve"> </w:t>
      </w:r>
      <w:r>
        <w:rPr>
          <w:color w:val="231F20"/>
          <w:spacing w:val="4"/>
        </w:rPr>
        <w:t>species.</w:t>
      </w:r>
    </w:p>
    <w:p w:rsidR="000D3991" w:rsidRDefault="000D3991">
      <w:pPr>
        <w:pStyle w:val="BodyText"/>
        <w:spacing w:before="3"/>
        <w:rPr>
          <w:sz w:val="29"/>
        </w:rPr>
      </w:pPr>
    </w:p>
    <w:p w:rsidR="000D3991" w:rsidRDefault="00D12952" w:rsidP="00D12952">
      <w:pPr>
        <w:pStyle w:val="ListParagraph"/>
        <w:numPr>
          <w:ilvl w:val="0"/>
          <w:numId w:val="35"/>
        </w:numPr>
        <w:tabs>
          <w:tab w:val="left" w:pos="358"/>
        </w:tabs>
        <w:spacing w:before="1"/>
        <w:ind w:left="357"/>
        <w:jc w:val="left"/>
        <w:rPr>
          <w:rFonts w:ascii="Times New Roman"/>
          <w:i/>
          <w:sz w:val="24"/>
        </w:rPr>
      </w:pPr>
      <w:r>
        <w:rPr>
          <w:rFonts w:ascii="Times New Roman"/>
          <w:i/>
          <w:color w:val="231F20"/>
          <w:spacing w:val="3"/>
          <w:sz w:val="24"/>
        </w:rPr>
        <w:t xml:space="preserve">Improved Environmental Management </w:t>
      </w:r>
      <w:r>
        <w:rPr>
          <w:rFonts w:ascii="Times New Roman"/>
          <w:i/>
          <w:color w:val="231F20"/>
          <w:spacing w:val="2"/>
          <w:sz w:val="24"/>
        </w:rPr>
        <w:t>and</w:t>
      </w:r>
      <w:r>
        <w:rPr>
          <w:rFonts w:ascii="Times New Roman"/>
          <w:i/>
          <w:color w:val="231F20"/>
          <w:spacing w:val="7"/>
          <w:sz w:val="24"/>
        </w:rPr>
        <w:t xml:space="preserve"> </w:t>
      </w:r>
      <w:r>
        <w:rPr>
          <w:rFonts w:ascii="Times New Roman"/>
          <w:i/>
          <w:color w:val="231F20"/>
          <w:spacing w:val="4"/>
          <w:sz w:val="24"/>
        </w:rPr>
        <w:t>Planning</w:t>
      </w:r>
    </w:p>
    <w:p w:rsidR="000D3991" w:rsidRDefault="000D3991">
      <w:pPr>
        <w:pStyle w:val="BodyText"/>
        <w:spacing w:before="3"/>
        <w:rPr>
          <w:rFonts w:ascii="Times New Roman"/>
          <w:i/>
          <w:sz w:val="39"/>
        </w:rPr>
      </w:pPr>
    </w:p>
    <w:p w:rsidR="000D3991" w:rsidRDefault="00D12952">
      <w:pPr>
        <w:pStyle w:val="BodyText"/>
        <w:spacing w:line="300" w:lineRule="auto"/>
        <w:ind w:left="117" w:right="2210" w:firstLine="720"/>
        <w:jc w:val="both"/>
      </w:pPr>
      <w:r>
        <w:rPr>
          <w:color w:val="231F20"/>
          <w:spacing w:val="3"/>
        </w:rPr>
        <w:t xml:space="preserve">Sound environmental management </w:t>
      </w:r>
      <w:r>
        <w:rPr>
          <w:color w:val="231F20"/>
        </w:rPr>
        <w:t xml:space="preserve">of </w:t>
      </w:r>
      <w:r>
        <w:rPr>
          <w:color w:val="231F20"/>
          <w:spacing w:val="3"/>
        </w:rPr>
        <w:t xml:space="preserve">tourism facilities </w:t>
      </w:r>
      <w:r>
        <w:rPr>
          <w:color w:val="231F20"/>
          <w:spacing w:val="4"/>
        </w:rPr>
        <w:t xml:space="preserve">and </w:t>
      </w:r>
      <w:r>
        <w:rPr>
          <w:color w:val="231F20"/>
          <w:spacing w:val="3"/>
        </w:rPr>
        <w:t xml:space="preserve">especially hotels </w:t>
      </w:r>
      <w:r>
        <w:rPr>
          <w:color w:val="231F20"/>
          <w:spacing w:val="2"/>
        </w:rPr>
        <w:t xml:space="preserve">can </w:t>
      </w:r>
      <w:r>
        <w:rPr>
          <w:color w:val="231F20"/>
          <w:spacing w:val="3"/>
        </w:rPr>
        <w:t xml:space="preserve">increase </w:t>
      </w:r>
      <w:r>
        <w:rPr>
          <w:color w:val="231F20"/>
          <w:spacing w:val="2"/>
        </w:rPr>
        <w:t xml:space="preserve">the </w:t>
      </w:r>
      <w:r>
        <w:rPr>
          <w:color w:val="231F20"/>
          <w:spacing w:val="3"/>
        </w:rPr>
        <w:t>benefits</w:t>
      </w:r>
      <w:r>
        <w:rPr>
          <w:color w:val="231F20"/>
          <w:spacing w:val="3"/>
        </w:rPr>
        <w:t xml:space="preserve"> </w:t>
      </w:r>
      <w:r>
        <w:rPr>
          <w:color w:val="231F20"/>
        </w:rPr>
        <w:t xml:space="preserve">to </w:t>
      </w:r>
      <w:r>
        <w:rPr>
          <w:color w:val="231F20"/>
          <w:spacing w:val="3"/>
        </w:rPr>
        <w:t xml:space="preserve">natural environment. </w:t>
      </w:r>
      <w:r>
        <w:rPr>
          <w:color w:val="231F20"/>
          <w:spacing w:val="4"/>
        </w:rPr>
        <w:t xml:space="preserve">By </w:t>
      </w:r>
      <w:r>
        <w:rPr>
          <w:color w:val="231F20"/>
          <w:spacing w:val="3"/>
        </w:rPr>
        <w:t xml:space="preserve">planning early </w:t>
      </w:r>
      <w:r>
        <w:rPr>
          <w:color w:val="231F20"/>
          <w:spacing w:val="2"/>
        </w:rPr>
        <w:t xml:space="preserve">for </w:t>
      </w:r>
      <w:r>
        <w:rPr>
          <w:color w:val="231F20"/>
          <w:spacing w:val="3"/>
        </w:rPr>
        <w:t xml:space="preserve">tourism development, damaging </w:t>
      </w:r>
      <w:r>
        <w:rPr>
          <w:color w:val="231F20"/>
          <w:spacing w:val="2"/>
        </w:rPr>
        <w:t xml:space="preserve">and </w:t>
      </w:r>
      <w:r>
        <w:rPr>
          <w:color w:val="231F20"/>
          <w:spacing w:val="3"/>
        </w:rPr>
        <w:t xml:space="preserve">expensive </w:t>
      </w:r>
      <w:r>
        <w:rPr>
          <w:color w:val="231F20"/>
          <w:spacing w:val="4"/>
        </w:rPr>
        <w:t xml:space="preserve">mistakes </w:t>
      </w:r>
      <w:r>
        <w:rPr>
          <w:color w:val="231F20"/>
          <w:spacing w:val="2"/>
        </w:rPr>
        <w:t xml:space="preserve">can </w:t>
      </w:r>
      <w:r>
        <w:rPr>
          <w:color w:val="231F20"/>
        </w:rPr>
        <w:t xml:space="preserve">be </w:t>
      </w:r>
      <w:r>
        <w:rPr>
          <w:color w:val="231F20"/>
          <w:spacing w:val="3"/>
        </w:rPr>
        <w:t xml:space="preserve">prevented, avoiding </w:t>
      </w:r>
      <w:r>
        <w:rPr>
          <w:color w:val="231F20"/>
          <w:spacing w:val="2"/>
        </w:rPr>
        <w:t xml:space="preserve">the </w:t>
      </w:r>
      <w:r>
        <w:rPr>
          <w:color w:val="231F20"/>
          <w:spacing w:val="3"/>
        </w:rPr>
        <w:t xml:space="preserve">gradual deterioration </w:t>
      </w:r>
      <w:r>
        <w:rPr>
          <w:color w:val="231F20"/>
        </w:rPr>
        <w:t xml:space="preserve">of </w:t>
      </w:r>
      <w:r>
        <w:rPr>
          <w:color w:val="231F20"/>
          <w:spacing w:val="4"/>
        </w:rPr>
        <w:t xml:space="preserve">environmental </w:t>
      </w:r>
      <w:r>
        <w:rPr>
          <w:color w:val="231F20"/>
          <w:spacing w:val="3"/>
        </w:rPr>
        <w:t xml:space="preserve">assets significant </w:t>
      </w:r>
      <w:r>
        <w:rPr>
          <w:color w:val="231F20"/>
        </w:rPr>
        <w:t xml:space="preserve">to </w:t>
      </w:r>
      <w:r>
        <w:rPr>
          <w:color w:val="231F20"/>
          <w:spacing w:val="3"/>
        </w:rPr>
        <w:t xml:space="preserve">tourism. </w:t>
      </w:r>
      <w:r>
        <w:rPr>
          <w:color w:val="231F20"/>
          <w:spacing w:val="2"/>
        </w:rPr>
        <w:t xml:space="preserve">The  </w:t>
      </w:r>
      <w:r>
        <w:rPr>
          <w:color w:val="231F20"/>
          <w:spacing w:val="3"/>
        </w:rPr>
        <w:t xml:space="preserve">development  </w:t>
      </w:r>
      <w:r>
        <w:rPr>
          <w:color w:val="231F20"/>
        </w:rPr>
        <w:t xml:space="preserve">of  </w:t>
      </w:r>
      <w:r>
        <w:rPr>
          <w:color w:val="231F20"/>
          <w:spacing w:val="3"/>
        </w:rPr>
        <w:t xml:space="preserve">tourism  </w:t>
      </w:r>
      <w:r>
        <w:rPr>
          <w:color w:val="231F20"/>
          <w:spacing w:val="2"/>
        </w:rPr>
        <w:t xml:space="preserve">has  </w:t>
      </w:r>
      <w:r>
        <w:rPr>
          <w:color w:val="231F20"/>
          <w:spacing w:val="4"/>
        </w:rPr>
        <w:t xml:space="preserve">moved </w:t>
      </w:r>
      <w:r>
        <w:rPr>
          <w:color w:val="231F20"/>
          <w:spacing w:val="2"/>
        </w:rPr>
        <w:t xml:space="preserve">the </w:t>
      </w:r>
      <w:r>
        <w:rPr>
          <w:color w:val="231F20"/>
          <w:spacing w:val="3"/>
        </w:rPr>
        <w:t xml:space="preserve">Indian government towards this direction leading </w:t>
      </w:r>
      <w:r>
        <w:rPr>
          <w:color w:val="231F20"/>
        </w:rPr>
        <w:t xml:space="preserve">to </w:t>
      </w:r>
      <w:r>
        <w:rPr>
          <w:color w:val="231F20"/>
          <w:spacing w:val="4"/>
        </w:rPr>
        <w:t xml:space="preserve">improved </w:t>
      </w:r>
      <w:r>
        <w:rPr>
          <w:color w:val="231F20"/>
          <w:spacing w:val="3"/>
        </w:rPr>
        <w:t>environmental</w:t>
      </w:r>
      <w:r>
        <w:rPr>
          <w:color w:val="231F20"/>
          <w:spacing w:val="5"/>
        </w:rPr>
        <w:t xml:space="preserve"> </w:t>
      </w:r>
      <w:r>
        <w:rPr>
          <w:color w:val="231F20"/>
          <w:spacing w:val="4"/>
        </w:rPr>
        <w:t>management.</w:t>
      </w:r>
    </w:p>
    <w:p w:rsidR="000D3991" w:rsidRDefault="000D3991">
      <w:pPr>
        <w:pStyle w:val="BodyText"/>
        <w:spacing w:before="4"/>
        <w:rPr>
          <w:sz w:val="29"/>
        </w:rPr>
      </w:pPr>
    </w:p>
    <w:p w:rsidR="000D3991" w:rsidRDefault="00D12952" w:rsidP="00D12952">
      <w:pPr>
        <w:pStyle w:val="ListParagraph"/>
        <w:numPr>
          <w:ilvl w:val="0"/>
          <w:numId w:val="35"/>
        </w:numPr>
        <w:tabs>
          <w:tab w:val="left" w:pos="358"/>
        </w:tabs>
        <w:ind w:left="357"/>
        <w:jc w:val="left"/>
        <w:rPr>
          <w:rFonts w:ascii="Times New Roman"/>
          <w:i/>
          <w:sz w:val="24"/>
        </w:rPr>
      </w:pPr>
      <w:r>
        <w:rPr>
          <w:rFonts w:ascii="Times New Roman"/>
          <w:i/>
          <w:color w:val="231F20"/>
          <w:spacing w:val="3"/>
          <w:sz w:val="24"/>
        </w:rPr>
        <w:t xml:space="preserve">Raising Environmental </w:t>
      </w:r>
      <w:r>
        <w:rPr>
          <w:rFonts w:ascii="Times New Roman"/>
          <w:i/>
          <w:color w:val="231F20"/>
          <w:spacing w:val="4"/>
          <w:sz w:val="24"/>
        </w:rPr>
        <w:t>Awareness</w:t>
      </w:r>
    </w:p>
    <w:p w:rsidR="000D3991" w:rsidRDefault="000D3991">
      <w:pPr>
        <w:pStyle w:val="BodyText"/>
        <w:spacing w:before="4"/>
        <w:rPr>
          <w:rFonts w:ascii="Times New Roman"/>
          <w:i/>
          <w:sz w:val="39"/>
        </w:rPr>
      </w:pPr>
    </w:p>
    <w:p w:rsidR="000D3991" w:rsidRDefault="00D12952">
      <w:pPr>
        <w:pStyle w:val="BodyText"/>
        <w:spacing w:line="300" w:lineRule="auto"/>
        <w:ind w:left="117" w:right="2212" w:firstLine="720"/>
        <w:jc w:val="both"/>
      </w:pPr>
      <w:r>
        <w:rPr>
          <w:color w:val="231F20"/>
          <w:w w:val="105"/>
        </w:rPr>
        <w:t xml:space="preserve">Tourism has the potential to increase public appreciation of the environment and to spread awareness of environmental problems when it </w:t>
      </w:r>
      <w:r>
        <w:rPr>
          <w:color w:val="231F20"/>
          <w:w w:val="105"/>
        </w:rPr>
        <w:t>brings people into closer contact with nature and the environment. This confrontation heightens awareness of the value of nature among the community and lead to environmentally conscious behavior and activities to preserve the environment.</w:t>
      </w:r>
    </w:p>
    <w:p w:rsidR="000D3991" w:rsidRDefault="00D12952" w:rsidP="00D12952">
      <w:pPr>
        <w:pStyle w:val="ListParagraph"/>
        <w:numPr>
          <w:ilvl w:val="0"/>
          <w:numId w:val="35"/>
        </w:numPr>
        <w:tabs>
          <w:tab w:val="left" w:pos="358"/>
        </w:tabs>
        <w:spacing w:before="218"/>
        <w:ind w:left="357"/>
        <w:jc w:val="left"/>
        <w:rPr>
          <w:rFonts w:ascii="Times New Roman"/>
          <w:i/>
          <w:sz w:val="24"/>
        </w:rPr>
      </w:pPr>
      <w:r>
        <w:rPr>
          <w:rFonts w:ascii="Times New Roman"/>
          <w:i/>
          <w:color w:val="231F20"/>
          <w:spacing w:val="3"/>
          <w:sz w:val="24"/>
        </w:rPr>
        <w:t xml:space="preserve">Protection </w:t>
      </w:r>
      <w:r>
        <w:rPr>
          <w:rFonts w:ascii="Times New Roman"/>
          <w:i/>
          <w:color w:val="231F20"/>
          <w:spacing w:val="2"/>
          <w:sz w:val="24"/>
        </w:rPr>
        <w:t xml:space="preserve">and </w:t>
      </w:r>
      <w:r>
        <w:rPr>
          <w:rFonts w:ascii="Times New Roman"/>
          <w:i/>
          <w:color w:val="231F20"/>
          <w:spacing w:val="3"/>
          <w:sz w:val="24"/>
        </w:rPr>
        <w:t>P</w:t>
      </w:r>
      <w:r>
        <w:rPr>
          <w:rFonts w:ascii="Times New Roman"/>
          <w:i/>
          <w:color w:val="231F20"/>
          <w:spacing w:val="3"/>
          <w:sz w:val="24"/>
        </w:rPr>
        <w:t xml:space="preserve">reservation </w:t>
      </w:r>
      <w:r>
        <w:rPr>
          <w:rFonts w:ascii="Times New Roman"/>
          <w:i/>
          <w:color w:val="231F20"/>
          <w:sz w:val="24"/>
        </w:rPr>
        <w:t>of</w:t>
      </w:r>
      <w:r>
        <w:rPr>
          <w:rFonts w:ascii="Times New Roman"/>
          <w:i/>
          <w:color w:val="231F20"/>
          <w:spacing w:val="4"/>
          <w:sz w:val="24"/>
        </w:rPr>
        <w:t xml:space="preserve"> Environment</w:t>
      </w:r>
    </w:p>
    <w:p w:rsidR="000D3991" w:rsidRDefault="000D3991">
      <w:pPr>
        <w:pStyle w:val="BodyText"/>
        <w:spacing w:before="9"/>
        <w:rPr>
          <w:rFonts w:ascii="Times New Roman"/>
          <w:i/>
          <w:sz w:val="27"/>
        </w:rPr>
      </w:pPr>
    </w:p>
    <w:p w:rsidR="000D3991" w:rsidRDefault="00D12952">
      <w:pPr>
        <w:pStyle w:val="BodyText"/>
        <w:spacing w:line="300" w:lineRule="auto"/>
        <w:ind w:left="117" w:right="2211" w:firstLine="720"/>
        <w:jc w:val="both"/>
      </w:pPr>
      <w:r>
        <w:rPr>
          <w:color w:val="231F20"/>
          <w:w w:val="105"/>
        </w:rPr>
        <w:t>Tourism can significantly contribute to environmental protection, conservation and restoration of biological diversity and sustainable use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10"/>
        <w:jc w:val="both"/>
      </w:pPr>
      <w:r>
        <w:lastRenderedPageBreak/>
        <w:pict>
          <v:line id="_x0000_s1244" style="position:absolute;left:0;text-align:left;z-index:15788032;mso-position-horizontal-relative:page;mso-position-vertical-relative:page" from="148.45pt,69.45pt" to="148.45pt,771pt" strokecolor="#d7d9da" strokeweight="5pt">
            <w10:wrap anchorx="page" anchory="page"/>
          </v:line>
        </w:pict>
      </w:r>
      <w:r w:rsidR="00D12952">
        <w:rPr>
          <w:color w:val="231F20"/>
        </w:rPr>
        <w:t>of natural resources. Because of their attractiveness, pristine sites and natural areas are identified as valuable and the need to keep the attraction alive can lead to creation of national parks and wildlife parks.</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w w:val="105"/>
        </w:rPr>
        <w:t>In India, new laws and regulations have been enacted to preserve the forest and to protect native species. The coral reefs around the coastal areas and the marine life that depend on them for survival are also protected.</w:t>
      </w:r>
    </w:p>
    <w:p w:rsidR="000D3991" w:rsidRDefault="000D3991">
      <w:pPr>
        <w:pStyle w:val="BodyText"/>
        <w:spacing w:before="5"/>
        <w:rPr>
          <w:sz w:val="29"/>
        </w:rPr>
      </w:pPr>
    </w:p>
    <w:p w:rsidR="000D3991" w:rsidRDefault="00D12952">
      <w:pPr>
        <w:pStyle w:val="Heading2"/>
        <w:jc w:val="both"/>
      </w:pPr>
      <w:r>
        <w:rPr>
          <w:color w:val="231F20"/>
          <w:w w:val="85"/>
        </w:rPr>
        <w:t>Negative Physical Impacts</w:t>
      </w:r>
    </w:p>
    <w:p w:rsidR="000D3991" w:rsidRDefault="000D3991">
      <w:pPr>
        <w:pStyle w:val="BodyText"/>
        <w:spacing w:before="8"/>
        <w:rPr>
          <w:rFonts w:ascii="DejaVu Sans"/>
          <w:b/>
          <w:i/>
          <w:sz w:val="37"/>
        </w:rPr>
      </w:pPr>
    </w:p>
    <w:p w:rsidR="000D3991" w:rsidRDefault="00D12952" w:rsidP="00D12952">
      <w:pPr>
        <w:pStyle w:val="ListParagraph"/>
        <w:numPr>
          <w:ilvl w:val="1"/>
          <w:numId w:val="35"/>
        </w:numPr>
        <w:tabs>
          <w:tab w:val="left" w:pos="2059"/>
        </w:tabs>
        <w:jc w:val="left"/>
        <w:rPr>
          <w:rFonts w:ascii="Times New Roman"/>
          <w:i/>
          <w:sz w:val="24"/>
        </w:rPr>
      </w:pPr>
      <w:r>
        <w:rPr>
          <w:rFonts w:ascii="Times New Roman"/>
          <w:i/>
          <w:color w:val="231F20"/>
          <w:spacing w:val="3"/>
          <w:sz w:val="24"/>
        </w:rPr>
        <w:t>Depleti</w:t>
      </w:r>
      <w:r>
        <w:rPr>
          <w:rFonts w:ascii="Times New Roman"/>
          <w:i/>
          <w:color w:val="231F20"/>
          <w:spacing w:val="3"/>
          <w:sz w:val="24"/>
        </w:rPr>
        <w:t xml:space="preserve">on </w:t>
      </w:r>
      <w:r>
        <w:rPr>
          <w:rFonts w:ascii="Times New Roman"/>
          <w:i/>
          <w:color w:val="231F20"/>
          <w:sz w:val="24"/>
        </w:rPr>
        <w:t xml:space="preserve">of </w:t>
      </w:r>
      <w:r>
        <w:rPr>
          <w:rFonts w:ascii="Times New Roman"/>
          <w:i/>
          <w:color w:val="231F20"/>
          <w:spacing w:val="3"/>
          <w:sz w:val="24"/>
        </w:rPr>
        <w:t>Natural</w:t>
      </w:r>
      <w:r>
        <w:rPr>
          <w:rFonts w:ascii="Times New Roman"/>
          <w:i/>
          <w:color w:val="231F20"/>
          <w:spacing w:val="5"/>
          <w:sz w:val="24"/>
        </w:rPr>
        <w:t xml:space="preserve"> </w:t>
      </w:r>
      <w:r>
        <w:rPr>
          <w:rFonts w:ascii="Times New Roman"/>
          <w:i/>
          <w:color w:val="231F20"/>
          <w:spacing w:val="4"/>
          <w:sz w:val="24"/>
        </w:rPr>
        <w:t>Resources</w:t>
      </w:r>
    </w:p>
    <w:p w:rsidR="000D3991" w:rsidRDefault="000D3991">
      <w:pPr>
        <w:pStyle w:val="BodyText"/>
        <w:spacing w:before="4"/>
        <w:rPr>
          <w:rFonts w:ascii="Times New Roman"/>
          <w:i/>
          <w:sz w:val="39"/>
        </w:rPr>
      </w:pPr>
    </w:p>
    <w:p w:rsidR="000D3991" w:rsidRDefault="00D12952">
      <w:pPr>
        <w:pStyle w:val="BodyText"/>
        <w:spacing w:line="300" w:lineRule="auto"/>
        <w:ind w:left="1818" w:right="509" w:firstLine="720"/>
        <w:jc w:val="both"/>
      </w:pPr>
      <w:r>
        <w:rPr>
          <w:color w:val="231F20"/>
          <w:w w:val="105"/>
        </w:rPr>
        <w:t>Tourism development can put pressure on natural resources when it increases consumption in areas where resources are already scarce.</w:t>
      </w:r>
    </w:p>
    <w:p w:rsidR="000D3991" w:rsidRDefault="000D3991">
      <w:pPr>
        <w:pStyle w:val="BodyText"/>
        <w:rPr>
          <w:sz w:val="30"/>
        </w:rPr>
      </w:pPr>
    </w:p>
    <w:p w:rsidR="000D3991" w:rsidRDefault="00D12952" w:rsidP="00D12952">
      <w:pPr>
        <w:pStyle w:val="ListParagraph"/>
        <w:numPr>
          <w:ilvl w:val="0"/>
          <w:numId w:val="34"/>
        </w:numPr>
        <w:tabs>
          <w:tab w:val="left" w:pos="2239"/>
        </w:tabs>
        <w:rPr>
          <w:sz w:val="24"/>
        </w:rPr>
      </w:pPr>
      <w:r>
        <w:rPr>
          <w:color w:val="231F20"/>
          <w:spacing w:val="3"/>
          <w:sz w:val="24"/>
        </w:rPr>
        <w:t>Water</w:t>
      </w:r>
      <w:r>
        <w:rPr>
          <w:color w:val="231F20"/>
          <w:spacing w:val="4"/>
          <w:sz w:val="24"/>
        </w:rPr>
        <w:t xml:space="preserve"> Resources</w:t>
      </w:r>
    </w:p>
    <w:p w:rsidR="000D3991" w:rsidRDefault="000D3991">
      <w:pPr>
        <w:pStyle w:val="BodyText"/>
        <w:rPr>
          <w:sz w:val="36"/>
        </w:rPr>
      </w:pPr>
    </w:p>
    <w:p w:rsidR="000D3991" w:rsidRDefault="00D12952">
      <w:pPr>
        <w:pStyle w:val="BodyText"/>
        <w:spacing w:line="300" w:lineRule="auto"/>
        <w:ind w:left="1818" w:right="510" w:firstLine="720"/>
        <w:jc w:val="both"/>
      </w:pPr>
      <w:r>
        <w:rPr>
          <w:color w:val="231F20"/>
          <w:spacing w:val="-4"/>
        </w:rPr>
        <w:t xml:space="preserve">Water, </w:t>
      </w:r>
      <w:r>
        <w:rPr>
          <w:color w:val="231F20"/>
          <w:spacing w:val="4"/>
        </w:rPr>
        <w:t xml:space="preserve">especially </w:t>
      </w:r>
      <w:r>
        <w:rPr>
          <w:color w:val="231F20"/>
          <w:spacing w:val="3"/>
        </w:rPr>
        <w:t xml:space="preserve">fresh </w:t>
      </w:r>
      <w:r>
        <w:rPr>
          <w:color w:val="231F20"/>
        </w:rPr>
        <w:t xml:space="preserve">water, is one of </w:t>
      </w:r>
      <w:r>
        <w:rPr>
          <w:color w:val="231F20"/>
          <w:spacing w:val="3"/>
        </w:rPr>
        <w:t xml:space="preserve">the </w:t>
      </w:r>
      <w:r>
        <w:rPr>
          <w:color w:val="231F20"/>
          <w:spacing w:val="2"/>
        </w:rPr>
        <w:t xml:space="preserve">most </w:t>
      </w:r>
      <w:r>
        <w:rPr>
          <w:color w:val="231F20"/>
          <w:spacing w:val="4"/>
        </w:rPr>
        <w:t xml:space="preserve">critical </w:t>
      </w:r>
      <w:r>
        <w:rPr>
          <w:color w:val="231F20"/>
          <w:spacing w:val="2"/>
        </w:rPr>
        <w:t xml:space="preserve">natural </w:t>
      </w:r>
      <w:r>
        <w:rPr>
          <w:color w:val="231F20"/>
          <w:spacing w:val="3"/>
        </w:rPr>
        <w:t xml:space="preserve">resources. </w:t>
      </w:r>
      <w:r>
        <w:rPr>
          <w:color w:val="231F20"/>
          <w:spacing w:val="2"/>
        </w:rPr>
        <w:t xml:space="preserve">The </w:t>
      </w:r>
      <w:r>
        <w:rPr>
          <w:color w:val="231F20"/>
          <w:spacing w:val="3"/>
        </w:rPr>
        <w:t xml:space="preserve">tourism </w:t>
      </w:r>
      <w:r>
        <w:rPr>
          <w:color w:val="231F20"/>
          <w:spacing w:val="4"/>
        </w:rPr>
        <w:t xml:space="preserve">industry </w:t>
      </w:r>
      <w:r>
        <w:rPr>
          <w:color w:val="231F20"/>
          <w:spacing w:val="3"/>
        </w:rPr>
        <w:t xml:space="preserve">generally overuses </w:t>
      </w:r>
      <w:r>
        <w:rPr>
          <w:color w:val="231F20"/>
          <w:spacing w:val="2"/>
        </w:rPr>
        <w:t xml:space="preserve">water resources </w:t>
      </w:r>
      <w:r>
        <w:rPr>
          <w:color w:val="231F20"/>
        </w:rPr>
        <w:t xml:space="preserve">for </w:t>
      </w:r>
      <w:r>
        <w:rPr>
          <w:color w:val="231F20"/>
          <w:spacing w:val="2"/>
        </w:rPr>
        <w:t xml:space="preserve">hotels, </w:t>
      </w:r>
      <w:r>
        <w:rPr>
          <w:color w:val="231F20"/>
          <w:spacing w:val="3"/>
        </w:rPr>
        <w:t xml:space="preserve">swimming pools, </w:t>
      </w:r>
      <w:r>
        <w:rPr>
          <w:color w:val="231F20"/>
          <w:spacing w:val="2"/>
        </w:rPr>
        <w:t xml:space="preserve">golf </w:t>
      </w:r>
      <w:r>
        <w:rPr>
          <w:color w:val="231F20"/>
          <w:spacing w:val="3"/>
        </w:rPr>
        <w:t xml:space="preserve">courses </w:t>
      </w:r>
      <w:r>
        <w:rPr>
          <w:color w:val="231F20"/>
        </w:rPr>
        <w:t xml:space="preserve">and </w:t>
      </w:r>
      <w:r>
        <w:rPr>
          <w:color w:val="231F20"/>
          <w:spacing w:val="3"/>
        </w:rPr>
        <w:t xml:space="preserve">personal use </w:t>
      </w:r>
      <w:r>
        <w:rPr>
          <w:color w:val="231F20"/>
        </w:rPr>
        <w:t xml:space="preserve">of </w:t>
      </w:r>
      <w:r>
        <w:rPr>
          <w:color w:val="231F20"/>
          <w:spacing w:val="2"/>
        </w:rPr>
        <w:t xml:space="preserve">water </w:t>
      </w:r>
      <w:r>
        <w:rPr>
          <w:color w:val="231F20"/>
        </w:rPr>
        <w:t xml:space="preserve">by </w:t>
      </w:r>
      <w:r>
        <w:rPr>
          <w:color w:val="231F20"/>
          <w:spacing w:val="3"/>
        </w:rPr>
        <w:t xml:space="preserve">tourists. This </w:t>
      </w:r>
      <w:r>
        <w:rPr>
          <w:color w:val="231F20"/>
          <w:spacing w:val="2"/>
        </w:rPr>
        <w:t xml:space="preserve">can result </w:t>
      </w:r>
      <w:r>
        <w:rPr>
          <w:color w:val="231F20"/>
        </w:rPr>
        <w:t xml:space="preserve">in </w:t>
      </w:r>
      <w:r>
        <w:rPr>
          <w:color w:val="231F20"/>
          <w:spacing w:val="2"/>
        </w:rPr>
        <w:t xml:space="preserve">water </w:t>
      </w:r>
      <w:r>
        <w:rPr>
          <w:color w:val="231F20"/>
          <w:spacing w:val="3"/>
        </w:rPr>
        <w:t xml:space="preserve">shortages </w:t>
      </w:r>
      <w:r>
        <w:rPr>
          <w:color w:val="231F20"/>
        </w:rPr>
        <w:t xml:space="preserve">and </w:t>
      </w:r>
      <w:r>
        <w:rPr>
          <w:color w:val="231F20"/>
          <w:spacing w:val="3"/>
        </w:rPr>
        <w:t xml:space="preserve">degradation </w:t>
      </w:r>
      <w:r>
        <w:rPr>
          <w:color w:val="231F20"/>
        </w:rPr>
        <w:t xml:space="preserve">of </w:t>
      </w:r>
      <w:r>
        <w:rPr>
          <w:color w:val="231F20"/>
          <w:spacing w:val="2"/>
        </w:rPr>
        <w:t xml:space="preserve">water supplies, </w:t>
      </w:r>
      <w:r>
        <w:rPr>
          <w:color w:val="231F20"/>
        </w:rPr>
        <w:t xml:space="preserve">as  </w:t>
      </w:r>
      <w:r>
        <w:rPr>
          <w:color w:val="231F20"/>
          <w:spacing w:val="2"/>
        </w:rPr>
        <w:t xml:space="preserve">well </w:t>
      </w:r>
      <w:r>
        <w:rPr>
          <w:color w:val="231F20"/>
        </w:rPr>
        <w:t xml:space="preserve">as </w:t>
      </w:r>
      <w:r>
        <w:rPr>
          <w:color w:val="231F20"/>
          <w:spacing w:val="2"/>
        </w:rPr>
        <w:t xml:space="preserve">generating </w:t>
      </w:r>
      <w:r>
        <w:rPr>
          <w:color w:val="231F20"/>
        </w:rPr>
        <w:t xml:space="preserve">a </w:t>
      </w:r>
      <w:r>
        <w:rPr>
          <w:color w:val="231F20"/>
          <w:spacing w:val="2"/>
        </w:rPr>
        <w:t xml:space="preserve">greater volume </w:t>
      </w:r>
      <w:r>
        <w:rPr>
          <w:color w:val="231F20"/>
        </w:rPr>
        <w:t xml:space="preserve">of </w:t>
      </w:r>
      <w:r>
        <w:rPr>
          <w:color w:val="231F20"/>
          <w:spacing w:val="2"/>
        </w:rPr>
        <w:t>waste water</w:t>
      </w:r>
      <w:r>
        <w:rPr>
          <w:color w:val="231F20"/>
          <w:spacing w:val="2"/>
          <w:position w:val="8"/>
          <w:sz w:val="14"/>
        </w:rPr>
        <w:t>6</w:t>
      </w:r>
      <w:r>
        <w:rPr>
          <w:color w:val="231F20"/>
          <w:spacing w:val="2"/>
        </w:rPr>
        <w:t xml:space="preserve">. </w:t>
      </w:r>
      <w:r>
        <w:rPr>
          <w:color w:val="231F20"/>
        </w:rPr>
        <w:t xml:space="preserve">In </w:t>
      </w:r>
      <w:r>
        <w:rPr>
          <w:color w:val="231F20"/>
          <w:spacing w:val="4"/>
        </w:rPr>
        <w:t xml:space="preserve">dryer </w:t>
      </w:r>
      <w:r>
        <w:rPr>
          <w:color w:val="231F20"/>
          <w:spacing w:val="2"/>
        </w:rPr>
        <w:t xml:space="preserve">regions </w:t>
      </w:r>
      <w:r>
        <w:rPr>
          <w:color w:val="231F20"/>
          <w:spacing w:val="3"/>
        </w:rPr>
        <w:t xml:space="preserve">like Rajasthan, the </w:t>
      </w:r>
      <w:r>
        <w:rPr>
          <w:color w:val="231F20"/>
          <w:spacing w:val="2"/>
        </w:rPr>
        <w:t xml:space="preserve">issue </w:t>
      </w:r>
      <w:r>
        <w:rPr>
          <w:color w:val="231F20"/>
        </w:rPr>
        <w:t xml:space="preserve">of </w:t>
      </w:r>
      <w:r>
        <w:rPr>
          <w:color w:val="231F20"/>
          <w:spacing w:val="2"/>
        </w:rPr>
        <w:t xml:space="preserve">water </w:t>
      </w:r>
      <w:r>
        <w:rPr>
          <w:color w:val="231F20"/>
          <w:spacing w:val="3"/>
        </w:rPr>
        <w:t xml:space="preserve">scarcity </w:t>
      </w:r>
      <w:r>
        <w:rPr>
          <w:color w:val="231F20"/>
        </w:rPr>
        <w:t xml:space="preserve">is of </w:t>
      </w:r>
      <w:r>
        <w:rPr>
          <w:color w:val="231F20"/>
          <w:spacing w:val="4"/>
        </w:rPr>
        <w:t>particular</w:t>
      </w:r>
      <w:r>
        <w:rPr>
          <w:color w:val="231F20"/>
          <w:spacing w:val="39"/>
        </w:rPr>
        <w:t xml:space="preserve"> </w:t>
      </w:r>
      <w:r>
        <w:rPr>
          <w:color w:val="231F20"/>
          <w:spacing w:val="3"/>
        </w:rPr>
        <w:t>concern.</w:t>
      </w:r>
    </w:p>
    <w:p w:rsidR="000D3991" w:rsidRDefault="00D12952" w:rsidP="00D12952">
      <w:pPr>
        <w:pStyle w:val="ListParagraph"/>
        <w:numPr>
          <w:ilvl w:val="0"/>
          <w:numId w:val="34"/>
        </w:numPr>
        <w:tabs>
          <w:tab w:val="left" w:pos="2239"/>
        </w:tabs>
        <w:spacing w:before="227"/>
        <w:rPr>
          <w:sz w:val="24"/>
        </w:rPr>
      </w:pPr>
      <w:r>
        <w:rPr>
          <w:color w:val="231F20"/>
          <w:spacing w:val="3"/>
          <w:sz w:val="24"/>
        </w:rPr>
        <w:t xml:space="preserve">Local </w:t>
      </w:r>
      <w:r>
        <w:rPr>
          <w:color w:val="231F20"/>
          <w:spacing w:val="4"/>
          <w:sz w:val="24"/>
        </w:rPr>
        <w:t>Resources</w:t>
      </w:r>
    </w:p>
    <w:p w:rsidR="000D3991" w:rsidRDefault="000D3991">
      <w:pPr>
        <w:pStyle w:val="BodyText"/>
        <w:rPr>
          <w:sz w:val="36"/>
        </w:rPr>
      </w:pPr>
    </w:p>
    <w:p w:rsidR="000D3991" w:rsidRDefault="00D12952">
      <w:pPr>
        <w:pStyle w:val="BodyText"/>
        <w:spacing w:line="300" w:lineRule="auto"/>
        <w:ind w:left="1818" w:right="509" w:firstLine="720"/>
        <w:jc w:val="both"/>
      </w:pPr>
      <w:r>
        <w:rPr>
          <w:color w:val="231F20"/>
        </w:rPr>
        <w:t xml:space="preserve">Tourism </w:t>
      </w:r>
      <w:r>
        <w:rPr>
          <w:color w:val="231F20"/>
          <w:spacing w:val="2"/>
        </w:rPr>
        <w:t xml:space="preserve">can create great pressure </w:t>
      </w:r>
      <w:r>
        <w:rPr>
          <w:color w:val="231F20"/>
        </w:rPr>
        <w:t xml:space="preserve">on </w:t>
      </w:r>
      <w:r>
        <w:rPr>
          <w:color w:val="231F20"/>
          <w:spacing w:val="4"/>
        </w:rPr>
        <w:t xml:space="preserve">local </w:t>
      </w:r>
      <w:r>
        <w:rPr>
          <w:color w:val="231F20"/>
          <w:spacing w:val="2"/>
        </w:rPr>
        <w:t xml:space="preserve">resources </w:t>
      </w:r>
      <w:r>
        <w:rPr>
          <w:color w:val="231F20"/>
          <w:spacing w:val="3"/>
        </w:rPr>
        <w:t xml:space="preserve">like </w:t>
      </w:r>
      <w:r>
        <w:rPr>
          <w:color w:val="231F20"/>
        </w:rPr>
        <w:t xml:space="preserve">energy, </w:t>
      </w:r>
      <w:r>
        <w:rPr>
          <w:color w:val="231F20"/>
          <w:spacing w:val="3"/>
        </w:rPr>
        <w:t xml:space="preserve">food, </w:t>
      </w:r>
      <w:r>
        <w:rPr>
          <w:color w:val="231F20"/>
        </w:rPr>
        <w:t xml:space="preserve">and </w:t>
      </w:r>
      <w:r>
        <w:rPr>
          <w:color w:val="231F20"/>
          <w:spacing w:val="3"/>
        </w:rPr>
        <w:t xml:space="preserve">other </w:t>
      </w:r>
      <w:r>
        <w:rPr>
          <w:color w:val="231F20"/>
        </w:rPr>
        <w:t xml:space="preserve">raw </w:t>
      </w:r>
      <w:r>
        <w:rPr>
          <w:color w:val="231F20"/>
          <w:spacing w:val="3"/>
        </w:rPr>
        <w:t xml:space="preserve">materials </w:t>
      </w:r>
      <w:r>
        <w:rPr>
          <w:color w:val="231F20"/>
          <w:spacing w:val="2"/>
        </w:rPr>
        <w:t xml:space="preserve">that </w:t>
      </w:r>
      <w:r>
        <w:rPr>
          <w:color w:val="231F20"/>
        </w:rPr>
        <w:t xml:space="preserve">may </w:t>
      </w:r>
      <w:r>
        <w:rPr>
          <w:color w:val="231F20"/>
          <w:spacing w:val="3"/>
        </w:rPr>
        <w:t xml:space="preserve">already be </w:t>
      </w:r>
      <w:r>
        <w:rPr>
          <w:color w:val="231F20"/>
        </w:rPr>
        <w:t xml:space="preserve">in </w:t>
      </w:r>
      <w:r>
        <w:rPr>
          <w:color w:val="231F20"/>
          <w:spacing w:val="2"/>
        </w:rPr>
        <w:t xml:space="preserve">short </w:t>
      </w:r>
      <w:r>
        <w:rPr>
          <w:color w:val="231F20"/>
        </w:rPr>
        <w:t xml:space="preserve">supply. </w:t>
      </w:r>
      <w:r>
        <w:rPr>
          <w:color w:val="231F20"/>
          <w:spacing w:val="2"/>
        </w:rPr>
        <w:t>Great</w:t>
      </w:r>
      <w:r>
        <w:rPr>
          <w:color w:val="231F20"/>
          <w:spacing w:val="2"/>
        </w:rPr>
        <w:t xml:space="preserve">er </w:t>
      </w:r>
      <w:r>
        <w:rPr>
          <w:color w:val="231F20"/>
          <w:spacing w:val="3"/>
        </w:rPr>
        <w:t>extraction</w:t>
      </w:r>
      <w:r>
        <w:rPr>
          <w:color w:val="231F20"/>
          <w:spacing w:val="-9"/>
        </w:rPr>
        <w:t xml:space="preserve"> </w:t>
      </w:r>
      <w:r>
        <w:rPr>
          <w:color w:val="231F20"/>
        </w:rPr>
        <w:t>and</w:t>
      </w:r>
      <w:r>
        <w:rPr>
          <w:color w:val="231F20"/>
          <w:spacing w:val="-8"/>
        </w:rPr>
        <w:t xml:space="preserve"> </w:t>
      </w:r>
      <w:r>
        <w:rPr>
          <w:color w:val="231F20"/>
          <w:spacing w:val="3"/>
        </w:rPr>
        <w:t>transport</w:t>
      </w:r>
      <w:r>
        <w:rPr>
          <w:color w:val="231F20"/>
          <w:spacing w:val="-8"/>
        </w:rPr>
        <w:t xml:space="preserve"> </w:t>
      </w:r>
      <w:r>
        <w:rPr>
          <w:color w:val="231F20"/>
        </w:rPr>
        <w:t>of</w:t>
      </w:r>
      <w:r>
        <w:rPr>
          <w:color w:val="231F20"/>
          <w:spacing w:val="-9"/>
        </w:rPr>
        <w:t xml:space="preserve"> </w:t>
      </w:r>
      <w:r>
        <w:rPr>
          <w:color w:val="231F20"/>
          <w:spacing w:val="3"/>
        </w:rPr>
        <w:t>these</w:t>
      </w:r>
      <w:r>
        <w:rPr>
          <w:color w:val="231F20"/>
          <w:spacing w:val="-8"/>
        </w:rPr>
        <w:t xml:space="preserve"> </w:t>
      </w:r>
      <w:r>
        <w:rPr>
          <w:color w:val="231F20"/>
          <w:spacing w:val="2"/>
        </w:rPr>
        <w:t>resources</w:t>
      </w:r>
      <w:r>
        <w:rPr>
          <w:color w:val="231F20"/>
          <w:spacing w:val="-8"/>
        </w:rPr>
        <w:t xml:space="preserve"> </w:t>
      </w:r>
      <w:r>
        <w:rPr>
          <w:color w:val="231F20"/>
          <w:spacing w:val="3"/>
        </w:rPr>
        <w:t>exacerbates</w:t>
      </w:r>
      <w:r>
        <w:rPr>
          <w:color w:val="231F20"/>
          <w:spacing w:val="-8"/>
        </w:rPr>
        <w:t xml:space="preserve"> </w:t>
      </w:r>
      <w:r>
        <w:rPr>
          <w:color w:val="231F20"/>
          <w:spacing w:val="3"/>
        </w:rPr>
        <w:t>the</w:t>
      </w:r>
      <w:r>
        <w:rPr>
          <w:color w:val="231F20"/>
          <w:spacing w:val="-9"/>
        </w:rPr>
        <w:t xml:space="preserve"> </w:t>
      </w:r>
      <w:r>
        <w:rPr>
          <w:color w:val="231F20"/>
          <w:spacing w:val="3"/>
        </w:rPr>
        <w:t>physical</w:t>
      </w:r>
      <w:r>
        <w:rPr>
          <w:color w:val="231F20"/>
          <w:spacing w:val="-8"/>
        </w:rPr>
        <w:t xml:space="preserve"> </w:t>
      </w:r>
      <w:r>
        <w:rPr>
          <w:color w:val="231F20"/>
          <w:spacing w:val="4"/>
        </w:rPr>
        <w:t xml:space="preserve">impacts </w:t>
      </w:r>
      <w:r>
        <w:rPr>
          <w:color w:val="231F20"/>
          <w:spacing w:val="3"/>
        </w:rPr>
        <w:t xml:space="preserve">associated with their </w:t>
      </w:r>
      <w:r>
        <w:rPr>
          <w:color w:val="231F20"/>
          <w:spacing w:val="2"/>
        </w:rPr>
        <w:t xml:space="preserve">exploitation. </w:t>
      </w:r>
      <w:r>
        <w:rPr>
          <w:color w:val="231F20"/>
          <w:spacing w:val="4"/>
        </w:rPr>
        <w:t xml:space="preserve">Because </w:t>
      </w:r>
      <w:r>
        <w:rPr>
          <w:color w:val="231F20"/>
        </w:rPr>
        <w:t xml:space="preserve">of </w:t>
      </w:r>
      <w:r>
        <w:rPr>
          <w:color w:val="231F20"/>
          <w:spacing w:val="3"/>
        </w:rPr>
        <w:t xml:space="preserve">the </w:t>
      </w:r>
      <w:r>
        <w:rPr>
          <w:color w:val="231F20"/>
          <w:spacing w:val="4"/>
        </w:rPr>
        <w:t xml:space="preserve">seasonal </w:t>
      </w:r>
      <w:r>
        <w:rPr>
          <w:color w:val="231F20"/>
          <w:spacing w:val="3"/>
        </w:rPr>
        <w:t xml:space="preserve">character </w:t>
      </w:r>
      <w:r>
        <w:rPr>
          <w:color w:val="231F20"/>
        </w:rPr>
        <w:t xml:space="preserve">of </w:t>
      </w:r>
      <w:r>
        <w:rPr>
          <w:color w:val="231F20"/>
          <w:spacing w:val="3"/>
        </w:rPr>
        <w:t xml:space="preserve">the </w:t>
      </w:r>
      <w:r>
        <w:rPr>
          <w:color w:val="231F20"/>
          <w:spacing w:val="2"/>
        </w:rPr>
        <w:t xml:space="preserve">industry, </w:t>
      </w:r>
      <w:r>
        <w:rPr>
          <w:color w:val="231F20"/>
        </w:rPr>
        <w:t xml:space="preserve">many </w:t>
      </w:r>
      <w:r>
        <w:rPr>
          <w:color w:val="231F20"/>
          <w:spacing w:val="3"/>
        </w:rPr>
        <w:t xml:space="preserve">destinations </w:t>
      </w:r>
      <w:r>
        <w:rPr>
          <w:color w:val="231F20"/>
        </w:rPr>
        <w:t xml:space="preserve">have </w:t>
      </w:r>
      <w:r>
        <w:rPr>
          <w:color w:val="231F20"/>
          <w:spacing w:val="2"/>
        </w:rPr>
        <w:t xml:space="preserve">ten </w:t>
      </w:r>
      <w:r>
        <w:rPr>
          <w:color w:val="231F20"/>
          <w:spacing w:val="3"/>
        </w:rPr>
        <w:t xml:space="preserve">times </w:t>
      </w:r>
      <w:r>
        <w:rPr>
          <w:color w:val="231F20"/>
        </w:rPr>
        <w:t xml:space="preserve">more </w:t>
      </w:r>
      <w:r>
        <w:rPr>
          <w:color w:val="231F20"/>
          <w:spacing w:val="2"/>
        </w:rPr>
        <w:t xml:space="preserve">inhabitants </w:t>
      </w:r>
      <w:r>
        <w:rPr>
          <w:color w:val="231F20"/>
        </w:rPr>
        <w:t xml:space="preserve">in </w:t>
      </w:r>
      <w:r>
        <w:rPr>
          <w:color w:val="231F20"/>
          <w:spacing w:val="3"/>
        </w:rPr>
        <w:t xml:space="preserve">the high season </w:t>
      </w:r>
      <w:r>
        <w:rPr>
          <w:color w:val="231F20"/>
        </w:rPr>
        <w:t xml:space="preserve">as in </w:t>
      </w:r>
      <w:r>
        <w:rPr>
          <w:color w:val="231F20"/>
          <w:spacing w:val="3"/>
        </w:rPr>
        <w:t xml:space="preserve">the </w:t>
      </w:r>
      <w:r>
        <w:rPr>
          <w:color w:val="231F20"/>
        </w:rPr>
        <w:t xml:space="preserve">low </w:t>
      </w:r>
      <w:r>
        <w:rPr>
          <w:color w:val="231F20"/>
          <w:spacing w:val="3"/>
        </w:rPr>
        <w:t xml:space="preserve">season. </w:t>
      </w:r>
      <w:r>
        <w:rPr>
          <w:color w:val="231F20"/>
        </w:rPr>
        <w:t xml:space="preserve">A </w:t>
      </w:r>
      <w:r>
        <w:rPr>
          <w:color w:val="231F20"/>
          <w:spacing w:val="3"/>
        </w:rPr>
        <w:t xml:space="preserve">high </w:t>
      </w:r>
      <w:r>
        <w:rPr>
          <w:color w:val="231F20"/>
          <w:spacing w:val="2"/>
        </w:rPr>
        <w:t xml:space="preserve">demand </w:t>
      </w:r>
      <w:r>
        <w:rPr>
          <w:color w:val="231F20"/>
        </w:rPr>
        <w:t xml:space="preserve">is </w:t>
      </w:r>
      <w:r>
        <w:rPr>
          <w:color w:val="231F20"/>
          <w:spacing w:val="3"/>
        </w:rPr>
        <w:t xml:space="preserve">placed </w:t>
      </w:r>
      <w:r>
        <w:rPr>
          <w:color w:val="231F20"/>
        </w:rPr>
        <w:t xml:space="preserve">upon </w:t>
      </w:r>
      <w:r>
        <w:rPr>
          <w:color w:val="231F20"/>
          <w:spacing w:val="3"/>
        </w:rPr>
        <w:t xml:space="preserve">these resources </w:t>
      </w:r>
      <w:r>
        <w:rPr>
          <w:color w:val="231F20"/>
        </w:rPr>
        <w:t xml:space="preserve">to </w:t>
      </w:r>
      <w:r>
        <w:rPr>
          <w:color w:val="231F20"/>
          <w:spacing w:val="3"/>
        </w:rPr>
        <w:t xml:space="preserve">meet the high expectations tourists </w:t>
      </w:r>
      <w:r>
        <w:rPr>
          <w:color w:val="231F20"/>
          <w:spacing w:val="2"/>
        </w:rPr>
        <w:t xml:space="preserve">often </w:t>
      </w:r>
      <w:r>
        <w:rPr>
          <w:color w:val="231F20"/>
        </w:rPr>
        <w:t xml:space="preserve">have </w:t>
      </w:r>
      <w:r>
        <w:rPr>
          <w:color w:val="231F20"/>
          <w:spacing w:val="2"/>
        </w:rPr>
        <w:t xml:space="preserve">(proper </w:t>
      </w:r>
      <w:r>
        <w:rPr>
          <w:color w:val="231F20"/>
          <w:spacing w:val="3"/>
        </w:rPr>
        <w:t xml:space="preserve">heating,  </w:t>
      </w:r>
      <w:r>
        <w:rPr>
          <w:color w:val="231F20"/>
        </w:rPr>
        <w:t>hot water,</w:t>
      </w:r>
      <w:r>
        <w:rPr>
          <w:color w:val="231F20"/>
          <w:spacing w:val="3"/>
        </w:rPr>
        <w:t xml:space="preserve"> etc.).</w:t>
      </w:r>
    </w:p>
    <w:p w:rsidR="000D3991" w:rsidRDefault="00D12952" w:rsidP="00D12952">
      <w:pPr>
        <w:pStyle w:val="ListParagraph"/>
        <w:numPr>
          <w:ilvl w:val="0"/>
          <w:numId w:val="34"/>
        </w:numPr>
        <w:tabs>
          <w:tab w:val="left" w:pos="2239"/>
        </w:tabs>
        <w:spacing w:before="227"/>
        <w:rPr>
          <w:sz w:val="24"/>
        </w:rPr>
      </w:pPr>
      <w:r>
        <w:rPr>
          <w:color w:val="231F20"/>
          <w:spacing w:val="3"/>
          <w:sz w:val="24"/>
        </w:rPr>
        <w:t>Land</w:t>
      </w:r>
      <w:r>
        <w:rPr>
          <w:color w:val="231F20"/>
          <w:spacing w:val="4"/>
          <w:sz w:val="24"/>
        </w:rPr>
        <w:t xml:space="preserve"> Degradation</w:t>
      </w:r>
    </w:p>
    <w:p w:rsidR="000D3991" w:rsidRDefault="000D3991">
      <w:pPr>
        <w:pStyle w:val="BodyText"/>
        <w:spacing w:before="11"/>
        <w:rPr>
          <w:sz w:val="35"/>
        </w:rPr>
      </w:pPr>
    </w:p>
    <w:p w:rsidR="000D3991" w:rsidRDefault="00D12952">
      <w:pPr>
        <w:pStyle w:val="BodyText"/>
        <w:spacing w:before="1" w:line="300" w:lineRule="auto"/>
        <w:ind w:left="1818" w:right="510" w:firstLine="720"/>
        <w:jc w:val="both"/>
      </w:pPr>
      <w:r>
        <w:rPr>
          <w:color w:val="231F20"/>
          <w:w w:val="105"/>
        </w:rPr>
        <w:t>Important land resources include minerals, fossil fuels, fertile soil, forests, wetland and wildlif</w:t>
      </w:r>
      <w:r>
        <w:rPr>
          <w:color w:val="231F20"/>
          <w:w w:val="105"/>
        </w:rPr>
        <w:t>e. Increased construction of tourism and</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BodyText"/>
        <w:spacing w:before="123" w:line="300" w:lineRule="auto"/>
        <w:ind w:left="117" w:right="2212"/>
        <w:jc w:val="both"/>
      </w:pPr>
      <w:r>
        <w:lastRenderedPageBreak/>
        <w:pict>
          <v:line id="_x0000_s1243" style="position:absolute;left:0;text-align:left;z-index:15788544;mso-position-horizontal-relative:page;mso-position-vertical-relative:page" from="445.05pt,69.45pt" to="445.05pt,771pt" strokecolor="#d7d9da" strokeweight="5pt">
            <w10:wrap anchorx="page" anchory="page"/>
          </v:line>
        </w:pict>
      </w:r>
      <w:r w:rsidR="00D12952">
        <w:rPr>
          <w:color w:val="231F20"/>
          <w:spacing w:val="3"/>
        </w:rPr>
        <w:t xml:space="preserve">recreational facilities </w:t>
      </w:r>
      <w:r w:rsidR="00D12952">
        <w:rPr>
          <w:color w:val="231F20"/>
          <w:spacing w:val="2"/>
        </w:rPr>
        <w:t xml:space="preserve">has </w:t>
      </w:r>
      <w:r w:rsidR="00D12952">
        <w:rPr>
          <w:color w:val="231F20"/>
          <w:spacing w:val="3"/>
        </w:rPr>
        <w:t xml:space="preserve">increased the </w:t>
      </w:r>
      <w:r w:rsidR="00D12952">
        <w:rPr>
          <w:color w:val="231F20"/>
          <w:spacing w:val="2"/>
        </w:rPr>
        <w:t xml:space="preserve">pressure </w:t>
      </w:r>
      <w:r w:rsidR="00D12952">
        <w:rPr>
          <w:color w:val="231F20"/>
        </w:rPr>
        <w:t xml:space="preserve">on </w:t>
      </w:r>
      <w:r w:rsidR="00D12952">
        <w:rPr>
          <w:color w:val="231F20"/>
          <w:spacing w:val="3"/>
        </w:rPr>
        <w:t xml:space="preserve">these </w:t>
      </w:r>
      <w:r w:rsidR="00D12952">
        <w:rPr>
          <w:color w:val="231F20"/>
          <w:spacing w:val="2"/>
        </w:rPr>
        <w:t xml:space="preserve">resources </w:t>
      </w:r>
      <w:r w:rsidR="00D12952">
        <w:rPr>
          <w:color w:val="231F20"/>
        </w:rPr>
        <w:t xml:space="preserve">and on </w:t>
      </w:r>
      <w:r w:rsidR="00D12952">
        <w:rPr>
          <w:color w:val="231F20"/>
          <w:spacing w:val="3"/>
        </w:rPr>
        <w:t xml:space="preserve">scenic landscapes. Direct impact </w:t>
      </w:r>
      <w:r w:rsidR="00D12952">
        <w:rPr>
          <w:color w:val="231F20"/>
        </w:rPr>
        <w:t xml:space="preserve">on </w:t>
      </w:r>
      <w:r w:rsidR="00D12952">
        <w:rPr>
          <w:color w:val="231F20"/>
          <w:spacing w:val="2"/>
        </w:rPr>
        <w:t xml:space="preserve">natural </w:t>
      </w:r>
      <w:r w:rsidR="00D12952">
        <w:rPr>
          <w:color w:val="231F20"/>
          <w:spacing w:val="3"/>
        </w:rPr>
        <w:t xml:space="preserve">resources, both renewable </w:t>
      </w:r>
      <w:r w:rsidR="00D12952">
        <w:rPr>
          <w:color w:val="231F20"/>
        </w:rPr>
        <w:t xml:space="preserve">and </w:t>
      </w:r>
      <w:r w:rsidR="00D12952">
        <w:rPr>
          <w:color w:val="231F20"/>
          <w:spacing w:val="2"/>
        </w:rPr>
        <w:t xml:space="preserve">nonrenewable, </w:t>
      </w:r>
      <w:r w:rsidR="00D12952">
        <w:rPr>
          <w:color w:val="231F20"/>
        </w:rPr>
        <w:t xml:space="preserve">in </w:t>
      </w:r>
      <w:r w:rsidR="00D12952">
        <w:rPr>
          <w:color w:val="231F20"/>
          <w:spacing w:val="3"/>
        </w:rPr>
        <w:t xml:space="preserve">the </w:t>
      </w:r>
      <w:r w:rsidR="00D12952">
        <w:rPr>
          <w:color w:val="231F20"/>
          <w:spacing w:val="2"/>
        </w:rPr>
        <w:t xml:space="preserve">provision </w:t>
      </w:r>
      <w:r w:rsidR="00D12952">
        <w:rPr>
          <w:color w:val="231F20"/>
        </w:rPr>
        <w:t xml:space="preserve">of </w:t>
      </w:r>
      <w:r w:rsidR="00D12952">
        <w:rPr>
          <w:color w:val="231F20"/>
          <w:spacing w:val="3"/>
        </w:rPr>
        <w:t xml:space="preserve">tourist facilities </w:t>
      </w:r>
      <w:r w:rsidR="00D12952">
        <w:rPr>
          <w:color w:val="231F20"/>
        </w:rPr>
        <w:t xml:space="preserve">is </w:t>
      </w:r>
      <w:r w:rsidR="00D12952">
        <w:rPr>
          <w:color w:val="231F20"/>
          <w:spacing w:val="3"/>
        </w:rPr>
        <w:t xml:space="preserve">caused </w:t>
      </w:r>
      <w:r w:rsidR="00D12952">
        <w:rPr>
          <w:color w:val="231F20"/>
        </w:rPr>
        <w:t xml:space="preserve">by </w:t>
      </w:r>
      <w:r w:rsidR="00D12952">
        <w:rPr>
          <w:color w:val="231F20"/>
          <w:spacing w:val="3"/>
        </w:rPr>
        <w:t xml:space="preserve">the use </w:t>
      </w:r>
      <w:r w:rsidR="00D12952">
        <w:rPr>
          <w:color w:val="231F20"/>
        </w:rPr>
        <w:t xml:space="preserve">of </w:t>
      </w:r>
      <w:r w:rsidR="00D12952">
        <w:rPr>
          <w:color w:val="231F20"/>
          <w:spacing w:val="2"/>
        </w:rPr>
        <w:t xml:space="preserve">land </w:t>
      </w:r>
      <w:r w:rsidR="00D12952">
        <w:rPr>
          <w:color w:val="231F20"/>
        </w:rPr>
        <w:t xml:space="preserve">for </w:t>
      </w:r>
      <w:r w:rsidR="00D12952">
        <w:rPr>
          <w:color w:val="231F20"/>
          <w:spacing w:val="3"/>
        </w:rPr>
        <w:t xml:space="preserve">accommodation </w:t>
      </w:r>
      <w:r w:rsidR="00D12952">
        <w:rPr>
          <w:color w:val="231F20"/>
        </w:rPr>
        <w:t xml:space="preserve">and  </w:t>
      </w:r>
      <w:r w:rsidR="00D12952">
        <w:rPr>
          <w:color w:val="231F20"/>
          <w:spacing w:val="3"/>
        </w:rPr>
        <w:t xml:space="preserve">other </w:t>
      </w:r>
      <w:r w:rsidR="00D12952">
        <w:rPr>
          <w:color w:val="231F20"/>
          <w:spacing w:val="4"/>
        </w:rPr>
        <w:t xml:space="preserve">infrastructure </w:t>
      </w:r>
      <w:r w:rsidR="00D12952">
        <w:rPr>
          <w:color w:val="231F20"/>
          <w:spacing w:val="2"/>
        </w:rPr>
        <w:t xml:space="preserve">provision,  </w:t>
      </w:r>
      <w:r w:rsidR="00D12952">
        <w:rPr>
          <w:color w:val="231F20"/>
        </w:rPr>
        <w:t xml:space="preserve">and  </w:t>
      </w:r>
      <w:r w:rsidR="00D12952">
        <w:rPr>
          <w:color w:val="231F20"/>
          <w:spacing w:val="3"/>
        </w:rPr>
        <w:t xml:space="preserve">the use </w:t>
      </w:r>
      <w:r w:rsidR="00D12952">
        <w:rPr>
          <w:color w:val="231F20"/>
        </w:rPr>
        <w:t xml:space="preserve">of </w:t>
      </w:r>
      <w:r w:rsidR="00D12952">
        <w:rPr>
          <w:color w:val="231F20"/>
          <w:spacing w:val="3"/>
        </w:rPr>
        <w:t xml:space="preserve">building materials </w:t>
      </w:r>
      <w:r w:rsidR="00D12952">
        <w:rPr>
          <w:color w:val="231F20"/>
          <w:position w:val="8"/>
          <w:sz w:val="14"/>
        </w:rPr>
        <w:t xml:space="preserve">7 </w:t>
      </w:r>
      <w:r w:rsidR="00D12952">
        <w:rPr>
          <w:color w:val="231F20"/>
        </w:rPr>
        <w:t xml:space="preserve">Forests </w:t>
      </w:r>
      <w:r w:rsidR="00D12952">
        <w:rPr>
          <w:color w:val="231F20"/>
          <w:spacing w:val="2"/>
        </w:rPr>
        <w:t xml:space="preserve">often </w:t>
      </w:r>
      <w:r w:rsidR="00D12952">
        <w:rPr>
          <w:color w:val="231F20"/>
          <w:spacing w:val="3"/>
        </w:rPr>
        <w:t xml:space="preserve">suffer </w:t>
      </w:r>
      <w:r w:rsidR="00D12952">
        <w:rPr>
          <w:color w:val="231F20"/>
          <w:spacing w:val="2"/>
        </w:rPr>
        <w:t xml:space="preserve">negative </w:t>
      </w:r>
      <w:r w:rsidR="00D12952">
        <w:rPr>
          <w:color w:val="231F20"/>
          <w:spacing w:val="3"/>
        </w:rPr>
        <w:t xml:space="preserve">impacts </w:t>
      </w:r>
      <w:r w:rsidR="00D12952">
        <w:rPr>
          <w:color w:val="231F20"/>
        </w:rPr>
        <w:t xml:space="preserve">of </w:t>
      </w:r>
      <w:r w:rsidR="00D12952">
        <w:rPr>
          <w:color w:val="231F20"/>
          <w:spacing w:val="3"/>
        </w:rPr>
        <w:t xml:space="preserve">tourism </w:t>
      </w:r>
      <w:r w:rsidR="00D12952">
        <w:rPr>
          <w:color w:val="231F20"/>
          <w:spacing w:val="4"/>
        </w:rPr>
        <w:t xml:space="preserve">in </w:t>
      </w:r>
      <w:r w:rsidR="00D12952">
        <w:rPr>
          <w:color w:val="231F20"/>
          <w:spacing w:val="3"/>
        </w:rPr>
        <w:t xml:space="preserve">the </w:t>
      </w:r>
      <w:r w:rsidR="00D12952">
        <w:rPr>
          <w:color w:val="231F20"/>
          <w:spacing w:val="2"/>
        </w:rPr>
        <w:t xml:space="preserve">form </w:t>
      </w:r>
      <w:r w:rsidR="00D12952">
        <w:rPr>
          <w:color w:val="231F20"/>
        </w:rPr>
        <w:t xml:space="preserve">of </w:t>
      </w:r>
      <w:r w:rsidR="00D12952">
        <w:rPr>
          <w:color w:val="231F20"/>
          <w:spacing w:val="2"/>
        </w:rPr>
        <w:t xml:space="preserve">deforestation </w:t>
      </w:r>
      <w:r w:rsidR="00D12952">
        <w:rPr>
          <w:color w:val="231F20"/>
          <w:spacing w:val="3"/>
        </w:rPr>
        <w:t xml:space="preserve">caused </w:t>
      </w:r>
      <w:r w:rsidR="00D12952">
        <w:rPr>
          <w:color w:val="231F20"/>
        </w:rPr>
        <w:t xml:space="preserve">by </w:t>
      </w:r>
      <w:r w:rsidR="00D12952">
        <w:rPr>
          <w:color w:val="231F20"/>
          <w:spacing w:val="3"/>
        </w:rPr>
        <w:t xml:space="preserve">fuel wood </w:t>
      </w:r>
      <w:r w:rsidR="00D12952">
        <w:rPr>
          <w:color w:val="231F20"/>
          <w:spacing w:val="4"/>
        </w:rPr>
        <w:t xml:space="preserve">collection </w:t>
      </w:r>
      <w:r w:rsidR="00D12952">
        <w:rPr>
          <w:color w:val="231F20"/>
        </w:rPr>
        <w:t xml:space="preserve">and </w:t>
      </w:r>
      <w:r w:rsidR="00D12952">
        <w:rPr>
          <w:color w:val="231F20"/>
          <w:spacing w:val="2"/>
        </w:rPr>
        <w:t>la</w:t>
      </w:r>
      <w:r w:rsidR="00D12952">
        <w:rPr>
          <w:color w:val="231F20"/>
          <w:spacing w:val="2"/>
        </w:rPr>
        <w:t>nd</w:t>
      </w:r>
      <w:r w:rsidR="00D12952">
        <w:rPr>
          <w:color w:val="231F20"/>
          <w:spacing w:val="51"/>
        </w:rPr>
        <w:t xml:space="preserve"> </w:t>
      </w:r>
      <w:r w:rsidR="00D12952">
        <w:rPr>
          <w:color w:val="231F20"/>
          <w:spacing w:val="3"/>
        </w:rPr>
        <w:t>clearing</w:t>
      </w:r>
    </w:p>
    <w:p w:rsidR="000D3991" w:rsidRDefault="00D12952">
      <w:pPr>
        <w:pStyle w:val="BodyText"/>
        <w:ind w:left="117"/>
        <w:jc w:val="both"/>
      </w:pPr>
      <w:r>
        <w:rPr>
          <w:color w:val="231F20"/>
        </w:rPr>
        <w:t>e.g. the trekking in the Himalayan region, Sikkim and Assam.</w:t>
      </w:r>
    </w:p>
    <w:p w:rsidR="000D3991" w:rsidRDefault="000D3991">
      <w:pPr>
        <w:pStyle w:val="BodyText"/>
        <w:spacing w:before="3"/>
        <w:rPr>
          <w:sz w:val="35"/>
        </w:rPr>
      </w:pPr>
    </w:p>
    <w:p w:rsidR="000D3991" w:rsidRDefault="00D12952" w:rsidP="00D12952">
      <w:pPr>
        <w:pStyle w:val="ListParagraph"/>
        <w:numPr>
          <w:ilvl w:val="1"/>
          <w:numId w:val="35"/>
        </w:numPr>
        <w:tabs>
          <w:tab w:val="left" w:pos="358"/>
        </w:tabs>
        <w:ind w:left="357"/>
        <w:jc w:val="both"/>
        <w:rPr>
          <w:rFonts w:ascii="Times New Roman"/>
          <w:i/>
          <w:sz w:val="24"/>
        </w:rPr>
      </w:pPr>
      <w:r>
        <w:rPr>
          <w:rFonts w:ascii="Times New Roman"/>
          <w:i/>
          <w:color w:val="231F20"/>
          <w:spacing w:val="4"/>
          <w:sz w:val="24"/>
        </w:rPr>
        <w:t>Pollution</w:t>
      </w:r>
    </w:p>
    <w:p w:rsidR="000D3991" w:rsidRDefault="000D3991">
      <w:pPr>
        <w:pStyle w:val="BodyText"/>
        <w:spacing w:before="4"/>
        <w:rPr>
          <w:rFonts w:ascii="Times New Roman"/>
          <w:i/>
          <w:sz w:val="39"/>
        </w:rPr>
      </w:pPr>
    </w:p>
    <w:p w:rsidR="000D3991" w:rsidRDefault="00D12952">
      <w:pPr>
        <w:pStyle w:val="BodyText"/>
        <w:spacing w:line="300" w:lineRule="auto"/>
        <w:ind w:left="117" w:right="2211" w:firstLine="720"/>
        <w:jc w:val="both"/>
      </w:pPr>
      <w:r>
        <w:rPr>
          <w:color w:val="231F20"/>
        </w:rPr>
        <w:t>Tourism can cause the same forms of pollution as any other industry: air emissions, noise, solid waste and littering, releases of sewage, oil and chemicals, even architectural/visual pollution</w:t>
      </w:r>
      <w:r>
        <w:rPr>
          <w:color w:val="231F20"/>
          <w:position w:val="8"/>
          <w:sz w:val="14"/>
        </w:rPr>
        <w:t>8</w:t>
      </w:r>
      <w:r>
        <w:rPr>
          <w:color w:val="231F20"/>
        </w:rPr>
        <w:t>.</w:t>
      </w:r>
    </w:p>
    <w:p w:rsidR="000D3991" w:rsidRDefault="000D3991">
      <w:pPr>
        <w:pStyle w:val="BodyText"/>
        <w:rPr>
          <w:sz w:val="30"/>
        </w:rPr>
      </w:pPr>
    </w:p>
    <w:p w:rsidR="000D3991" w:rsidRDefault="00D12952" w:rsidP="00D12952">
      <w:pPr>
        <w:pStyle w:val="ListParagraph"/>
        <w:numPr>
          <w:ilvl w:val="0"/>
          <w:numId w:val="33"/>
        </w:numPr>
        <w:tabs>
          <w:tab w:val="left" w:pos="515"/>
        </w:tabs>
        <w:ind w:hanging="398"/>
        <w:jc w:val="both"/>
        <w:rPr>
          <w:sz w:val="24"/>
        </w:rPr>
      </w:pPr>
      <w:r>
        <w:rPr>
          <w:color w:val="231F20"/>
          <w:spacing w:val="2"/>
          <w:sz w:val="24"/>
        </w:rPr>
        <w:t>Air</w:t>
      </w:r>
      <w:r>
        <w:rPr>
          <w:color w:val="231F20"/>
          <w:spacing w:val="4"/>
          <w:sz w:val="24"/>
        </w:rPr>
        <w:t xml:space="preserve"> Pollution</w:t>
      </w:r>
    </w:p>
    <w:p w:rsidR="000D3991" w:rsidRDefault="000D3991">
      <w:pPr>
        <w:pStyle w:val="BodyText"/>
        <w:rPr>
          <w:sz w:val="36"/>
        </w:rPr>
      </w:pPr>
    </w:p>
    <w:p w:rsidR="000D3991" w:rsidRDefault="00D12952">
      <w:pPr>
        <w:pStyle w:val="BodyText"/>
        <w:spacing w:line="300" w:lineRule="auto"/>
        <w:ind w:left="117" w:right="2210" w:firstLine="720"/>
        <w:jc w:val="both"/>
      </w:pPr>
      <w:r>
        <w:rPr>
          <w:color w:val="231F20"/>
          <w:spacing w:val="3"/>
        </w:rPr>
        <w:t xml:space="preserve">Transport </w:t>
      </w:r>
      <w:r>
        <w:rPr>
          <w:color w:val="231F20"/>
        </w:rPr>
        <w:t xml:space="preserve">by </w:t>
      </w:r>
      <w:r>
        <w:rPr>
          <w:color w:val="231F20"/>
          <w:spacing w:val="3"/>
        </w:rPr>
        <w:t xml:space="preserve">air, road, </w:t>
      </w:r>
      <w:r>
        <w:rPr>
          <w:color w:val="231F20"/>
          <w:spacing w:val="2"/>
        </w:rPr>
        <w:t xml:space="preserve">and </w:t>
      </w:r>
      <w:r>
        <w:rPr>
          <w:color w:val="231F20"/>
          <w:spacing w:val="3"/>
        </w:rPr>
        <w:t xml:space="preserve">rail </w:t>
      </w:r>
      <w:r>
        <w:rPr>
          <w:color w:val="231F20"/>
        </w:rPr>
        <w:t xml:space="preserve">is </w:t>
      </w:r>
      <w:r>
        <w:rPr>
          <w:color w:val="231F20"/>
          <w:spacing w:val="3"/>
        </w:rPr>
        <w:t>continuou</w:t>
      </w:r>
      <w:r>
        <w:rPr>
          <w:color w:val="231F20"/>
          <w:spacing w:val="3"/>
        </w:rPr>
        <w:t xml:space="preserve">sly increasing </w:t>
      </w:r>
      <w:r>
        <w:rPr>
          <w:color w:val="231F20"/>
          <w:spacing w:val="4"/>
        </w:rPr>
        <w:t xml:space="preserve">in </w:t>
      </w:r>
      <w:r>
        <w:rPr>
          <w:color w:val="231F20"/>
          <w:spacing w:val="3"/>
        </w:rPr>
        <w:t xml:space="preserve">response </w:t>
      </w:r>
      <w:r>
        <w:rPr>
          <w:color w:val="231F20"/>
        </w:rPr>
        <w:t xml:space="preserve">to </w:t>
      </w:r>
      <w:r>
        <w:rPr>
          <w:color w:val="231F20"/>
          <w:spacing w:val="2"/>
        </w:rPr>
        <w:t xml:space="preserve">the </w:t>
      </w:r>
      <w:r>
        <w:rPr>
          <w:color w:val="231F20"/>
          <w:spacing w:val="3"/>
        </w:rPr>
        <w:t xml:space="preserve">rising number </w:t>
      </w:r>
      <w:r>
        <w:rPr>
          <w:color w:val="231F20"/>
        </w:rPr>
        <w:t xml:space="preserve">of </w:t>
      </w:r>
      <w:r>
        <w:rPr>
          <w:color w:val="231F20"/>
          <w:spacing w:val="3"/>
        </w:rPr>
        <w:t xml:space="preserve">tourist activities </w:t>
      </w:r>
      <w:r>
        <w:rPr>
          <w:color w:val="231F20"/>
        </w:rPr>
        <w:t xml:space="preserve">in </w:t>
      </w:r>
      <w:r>
        <w:rPr>
          <w:color w:val="231F20"/>
          <w:spacing w:val="3"/>
        </w:rPr>
        <w:t xml:space="preserve">India. </w:t>
      </w:r>
      <w:r>
        <w:rPr>
          <w:color w:val="231F20"/>
          <w:spacing w:val="4"/>
        </w:rPr>
        <w:t xml:space="preserve">Transport </w:t>
      </w:r>
      <w:r>
        <w:rPr>
          <w:color w:val="231F20"/>
          <w:spacing w:val="3"/>
        </w:rPr>
        <w:t xml:space="preserve">emissions </w:t>
      </w:r>
      <w:r>
        <w:rPr>
          <w:color w:val="231F20"/>
          <w:spacing w:val="2"/>
        </w:rPr>
        <w:t xml:space="preserve">and </w:t>
      </w:r>
      <w:r>
        <w:rPr>
          <w:color w:val="231F20"/>
          <w:spacing w:val="3"/>
        </w:rPr>
        <w:t xml:space="preserve">emissions from energy production </w:t>
      </w:r>
      <w:r>
        <w:rPr>
          <w:color w:val="231F20"/>
          <w:spacing w:val="2"/>
        </w:rPr>
        <w:t xml:space="preserve">and use are </w:t>
      </w:r>
      <w:r>
        <w:rPr>
          <w:color w:val="231F20"/>
          <w:spacing w:val="3"/>
        </w:rPr>
        <w:t xml:space="preserve">linked </w:t>
      </w:r>
      <w:r>
        <w:rPr>
          <w:color w:val="231F20"/>
          <w:spacing w:val="4"/>
        </w:rPr>
        <w:t xml:space="preserve">to  </w:t>
      </w:r>
      <w:r>
        <w:rPr>
          <w:color w:val="231F20"/>
          <w:spacing w:val="3"/>
        </w:rPr>
        <w:t xml:space="preserve">acid rain, global warming </w:t>
      </w:r>
      <w:r>
        <w:rPr>
          <w:color w:val="231F20"/>
          <w:spacing w:val="2"/>
        </w:rPr>
        <w:t xml:space="preserve">and </w:t>
      </w:r>
      <w:r>
        <w:rPr>
          <w:color w:val="231F20"/>
          <w:spacing w:val="3"/>
        </w:rPr>
        <w:t xml:space="preserve">photochemical pollution. </w:t>
      </w:r>
      <w:r>
        <w:rPr>
          <w:color w:val="231F20"/>
          <w:spacing w:val="2"/>
        </w:rPr>
        <w:t xml:space="preserve">Air  </w:t>
      </w:r>
      <w:r>
        <w:rPr>
          <w:color w:val="231F20"/>
          <w:spacing w:val="4"/>
        </w:rPr>
        <w:t xml:space="preserve">pollution  </w:t>
      </w:r>
      <w:r>
        <w:rPr>
          <w:color w:val="231F20"/>
          <w:spacing w:val="3"/>
        </w:rPr>
        <w:t>from tourist transportati</w:t>
      </w:r>
      <w:r>
        <w:rPr>
          <w:color w:val="231F20"/>
          <w:spacing w:val="3"/>
        </w:rPr>
        <w:t xml:space="preserve">on </w:t>
      </w:r>
      <w:r>
        <w:rPr>
          <w:color w:val="231F20"/>
          <w:spacing w:val="2"/>
        </w:rPr>
        <w:t xml:space="preserve">has </w:t>
      </w:r>
      <w:r>
        <w:rPr>
          <w:color w:val="231F20"/>
          <w:spacing w:val="3"/>
        </w:rPr>
        <w:t xml:space="preserve">impacts </w:t>
      </w:r>
      <w:r>
        <w:rPr>
          <w:color w:val="231F20"/>
        </w:rPr>
        <w:t xml:space="preserve">on </w:t>
      </w:r>
      <w:r>
        <w:rPr>
          <w:color w:val="231F20"/>
          <w:spacing w:val="2"/>
        </w:rPr>
        <w:t xml:space="preserve">the </w:t>
      </w:r>
      <w:r>
        <w:rPr>
          <w:color w:val="231F20"/>
          <w:spacing w:val="3"/>
        </w:rPr>
        <w:t xml:space="preserve">global  level,  </w:t>
      </w:r>
      <w:r>
        <w:rPr>
          <w:color w:val="231F20"/>
          <w:spacing w:val="4"/>
        </w:rPr>
        <w:t xml:space="preserve">especially </w:t>
      </w:r>
      <w:r>
        <w:rPr>
          <w:color w:val="231F20"/>
          <w:spacing w:val="3"/>
        </w:rPr>
        <w:t xml:space="preserve">from carbon dioxide (CO2) emissions related </w:t>
      </w:r>
      <w:r>
        <w:rPr>
          <w:color w:val="231F20"/>
        </w:rPr>
        <w:t xml:space="preserve">to  </w:t>
      </w:r>
      <w:r>
        <w:rPr>
          <w:color w:val="231F20"/>
          <w:spacing w:val="3"/>
        </w:rPr>
        <w:t xml:space="preserve">transportation  </w:t>
      </w:r>
      <w:r>
        <w:rPr>
          <w:color w:val="231F20"/>
          <w:spacing w:val="4"/>
        </w:rPr>
        <w:t xml:space="preserve">energy </w:t>
      </w:r>
      <w:r>
        <w:rPr>
          <w:color w:val="231F20"/>
          <w:spacing w:val="3"/>
        </w:rPr>
        <w:t xml:space="preserve">use. </w:t>
      </w:r>
      <w:r>
        <w:rPr>
          <w:color w:val="231F20"/>
          <w:spacing w:val="2"/>
        </w:rPr>
        <w:t xml:space="preserve">And </w:t>
      </w:r>
      <w:r>
        <w:rPr>
          <w:color w:val="231F20"/>
        </w:rPr>
        <w:t xml:space="preserve">it </w:t>
      </w:r>
      <w:r>
        <w:rPr>
          <w:color w:val="231F20"/>
          <w:spacing w:val="2"/>
        </w:rPr>
        <w:t xml:space="preserve">can </w:t>
      </w:r>
      <w:r>
        <w:rPr>
          <w:color w:val="231F20"/>
          <w:spacing w:val="3"/>
        </w:rPr>
        <w:t xml:space="preserve">contribute </w:t>
      </w:r>
      <w:r>
        <w:rPr>
          <w:color w:val="231F20"/>
        </w:rPr>
        <w:t xml:space="preserve">to </w:t>
      </w:r>
      <w:r>
        <w:rPr>
          <w:color w:val="231F20"/>
          <w:spacing w:val="3"/>
        </w:rPr>
        <w:t xml:space="preserve">severe local </w:t>
      </w:r>
      <w:r>
        <w:rPr>
          <w:color w:val="231F20"/>
          <w:spacing w:val="2"/>
        </w:rPr>
        <w:t>air</w:t>
      </w:r>
      <w:r>
        <w:rPr>
          <w:color w:val="231F20"/>
          <w:spacing w:val="48"/>
        </w:rPr>
        <w:t xml:space="preserve"> </w:t>
      </w:r>
      <w:r>
        <w:rPr>
          <w:color w:val="231F20"/>
          <w:spacing w:val="4"/>
        </w:rPr>
        <w:t>pollution.</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3"/>
        </w:rPr>
        <w:t xml:space="preserve">Some </w:t>
      </w:r>
      <w:r>
        <w:rPr>
          <w:color w:val="231F20"/>
        </w:rPr>
        <w:t xml:space="preserve">of </w:t>
      </w:r>
      <w:r>
        <w:rPr>
          <w:color w:val="231F20"/>
          <w:spacing w:val="3"/>
        </w:rPr>
        <w:t xml:space="preserve">these impacts </w:t>
      </w:r>
      <w:r>
        <w:rPr>
          <w:color w:val="231F20"/>
          <w:spacing w:val="2"/>
        </w:rPr>
        <w:t xml:space="preserve">are </w:t>
      </w:r>
      <w:r>
        <w:rPr>
          <w:color w:val="231F20"/>
          <w:spacing w:val="3"/>
        </w:rPr>
        <w:t xml:space="preserve">quite specific </w:t>
      </w:r>
      <w:r>
        <w:rPr>
          <w:color w:val="231F20"/>
        </w:rPr>
        <w:t xml:space="preserve">to </w:t>
      </w:r>
      <w:r>
        <w:rPr>
          <w:color w:val="231F20"/>
          <w:spacing w:val="3"/>
        </w:rPr>
        <w:t xml:space="preserve">tourist activities </w:t>
      </w:r>
      <w:r>
        <w:rPr>
          <w:color w:val="231F20"/>
          <w:spacing w:val="4"/>
        </w:rPr>
        <w:t xml:space="preserve">where </w:t>
      </w:r>
      <w:r>
        <w:rPr>
          <w:color w:val="231F20"/>
          <w:spacing w:val="2"/>
        </w:rPr>
        <w:t xml:space="preserve">the </w:t>
      </w:r>
      <w:r>
        <w:rPr>
          <w:color w:val="231F20"/>
          <w:spacing w:val="3"/>
        </w:rPr>
        <w:t xml:space="preserve">sites </w:t>
      </w:r>
      <w:r>
        <w:rPr>
          <w:color w:val="231F20"/>
          <w:spacing w:val="2"/>
        </w:rPr>
        <w:t xml:space="preserve">are </w:t>
      </w:r>
      <w:r>
        <w:rPr>
          <w:color w:val="231F20"/>
        </w:rPr>
        <w:t xml:space="preserve">in </w:t>
      </w:r>
      <w:r>
        <w:rPr>
          <w:color w:val="231F20"/>
          <w:spacing w:val="3"/>
        </w:rPr>
        <w:t xml:space="preserve">remote areas like Ajanta </w:t>
      </w:r>
      <w:r>
        <w:rPr>
          <w:color w:val="231F20"/>
          <w:spacing w:val="2"/>
        </w:rPr>
        <w:t xml:space="preserve">and </w:t>
      </w:r>
      <w:r>
        <w:rPr>
          <w:color w:val="231F20"/>
          <w:spacing w:val="3"/>
        </w:rPr>
        <w:t xml:space="preserve">Ellora temples. </w:t>
      </w:r>
      <w:r>
        <w:rPr>
          <w:color w:val="231F20"/>
          <w:spacing w:val="2"/>
        </w:rPr>
        <w:t xml:space="preserve">For </w:t>
      </w:r>
      <w:r>
        <w:rPr>
          <w:color w:val="231F20"/>
          <w:spacing w:val="4"/>
        </w:rPr>
        <w:t xml:space="preserve">example, </w:t>
      </w:r>
      <w:r>
        <w:rPr>
          <w:color w:val="231F20"/>
          <w:spacing w:val="3"/>
        </w:rPr>
        <w:t xml:space="preserve">tour buses often leave their motors running </w:t>
      </w:r>
      <w:r>
        <w:rPr>
          <w:color w:val="231F20"/>
          <w:spacing w:val="2"/>
        </w:rPr>
        <w:t xml:space="preserve">for </w:t>
      </w:r>
      <w:r>
        <w:rPr>
          <w:color w:val="231F20"/>
          <w:spacing w:val="3"/>
        </w:rPr>
        <w:t xml:space="preserve">hours while </w:t>
      </w:r>
      <w:r>
        <w:rPr>
          <w:color w:val="231F20"/>
          <w:spacing w:val="2"/>
        </w:rPr>
        <w:t xml:space="preserve">the </w:t>
      </w:r>
      <w:r>
        <w:rPr>
          <w:color w:val="231F20"/>
          <w:spacing w:val="4"/>
        </w:rPr>
        <w:t xml:space="preserve">tourists    </w:t>
      </w:r>
      <w:r>
        <w:rPr>
          <w:color w:val="231F20"/>
        </w:rPr>
        <w:t xml:space="preserve">go </w:t>
      </w:r>
      <w:r>
        <w:rPr>
          <w:color w:val="231F20"/>
          <w:spacing w:val="2"/>
        </w:rPr>
        <w:t xml:space="preserve">out for </w:t>
      </w:r>
      <w:r>
        <w:rPr>
          <w:color w:val="231F20"/>
        </w:rPr>
        <w:t xml:space="preserve">an </w:t>
      </w:r>
      <w:r>
        <w:rPr>
          <w:color w:val="231F20"/>
          <w:spacing w:val="3"/>
        </w:rPr>
        <w:t xml:space="preserve">excursion because they want </w:t>
      </w:r>
      <w:r>
        <w:rPr>
          <w:color w:val="231F20"/>
        </w:rPr>
        <w:t xml:space="preserve">to </w:t>
      </w:r>
      <w:r>
        <w:rPr>
          <w:color w:val="231F20"/>
          <w:spacing w:val="3"/>
        </w:rPr>
        <w:t xml:space="preserve">return </w:t>
      </w:r>
      <w:r>
        <w:rPr>
          <w:color w:val="231F20"/>
        </w:rPr>
        <w:t xml:space="preserve">to a </w:t>
      </w:r>
      <w:r>
        <w:rPr>
          <w:color w:val="231F20"/>
          <w:spacing w:val="3"/>
        </w:rPr>
        <w:t xml:space="preserve">comfortably </w:t>
      </w:r>
      <w:r>
        <w:rPr>
          <w:color w:val="231F20"/>
          <w:spacing w:val="4"/>
        </w:rPr>
        <w:t xml:space="preserve">air- </w:t>
      </w:r>
      <w:r>
        <w:rPr>
          <w:color w:val="231F20"/>
          <w:spacing w:val="3"/>
        </w:rPr>
        <w:t>conditioned</w:t>
      </w:r>
      <w:r>
        <w:rPr>
          <w:color w:val="231F20"/>
          <w:spacing w:val="4"/>
        </w:rPr>
        <w:t xml:space="preserve"> bus.</w:t>
      </w:r>
    </w:p>
    <w:p w:rsidR="000D3991" w:rsidRDefault="000D3991">
      <w:pPr>
        <w:pStyle w:val="BodyText"/>
        <w:rPr>
          <w:sz w:val="30"/>
        </w:rPr>
      </w:pPr>
    </w:p>
    <w:p w:rsidR="000D3991" w:rsidRDefault="00D12952" w:rsidP="00D12952">
      <w:pPr>
        <w:pStyle w:val="ListParagraph"/>
        <w:numPr>
          <w:ilvl w:val="0"/>
          <w:numId w:val="33"/>
        </w:numPr>
        <w:tabs>
          <w:tab w:val="left" w:pos="515"/>
        </w:tabs>
        <w:ind w:hanging="398"/>
        <w:jc w:val="both"/>
        <w:rPr>
          <w:sz w:val="24"/>
        </w:rPr>
      </w:pPr>
      <w:r>
        <w:rPr>
          <w:color w:val="231F20"/>
          <w:spacing w:val="3"/>
          <w:sz w:val="24"/>
        </w:rPr>
        <w:t>Noise</w:t>
      </w:r>
      <w:r>
        <w:rPr>
          <w:color w:val="231F20"/>
          <w:spacing w:val="4"/>
          <w:sz w:val="24"/>
        </w:rPr>
        <w:t xml:space="preserve"> pollution</w:t>
      </w:r>
    </w:p>
    <w:p w:rsidR="000D3991" w:rsidRDefault="000D3991">
      <w:pPr>
        <w:pStyle w:val="BodyText"/>
        <w:rPr>
          <w:sz w:val="36"/>
        </w:rPr>
      </w:pPr>
    </w:p>
    <w:p w:rsidR="000D3991" w:rsidRDefault="00D12952">
      <w:pPr>
        <w:pStyle w:val="BodyText"/>
        <w:spacing w:line="300" w:lineRule="auto"/>
        <w:ind w:left="117" w:right="2212" w:firstLine="720"/>
        <w:jc w:val="both"/>
      </w:pPr>
      <w:r>
        <w:rPr>
          <w:color w:val="231F20"/>
          <w:spacing w:val="3"/>
          <w:w w:val="105"/>
        </w:rPr>
        <w:t>Noise</w:t>
      </w:r>
      <w:r>
        <w:rPr>
          <w:color w:val="231F20"/>
          <w:spacing w:val="-8"/>
          <w:w w:val="105"/>
        </w:rPr>
        <w:t xml:space="preserve"> </w:t>
      </w:r>
      <w:r>
        <w:rPr>
          <w:color w:val="231F20"/>
          <w:w w:val="105"/>
        </w:rPr>
        <w:t>is</w:t>
      </w:r>
      <w:r>
        <w:rPr>
          <w:color w:val="231F20"/>
          <w:spacing w:val="-8"/>
          <w:w w:val="105"/>
        </w:rPr>
        <w:t xml:space="preserve"> </w:t>
      </w:r>
      <w:r>
        <w:rPr>
          <w:color w:val="231F20"/>
          <w:spacing w:val="3"/>
          <w:w w:val="105"/>
        </w:rPr>
        <w:t>wrong</w:t>
      </w:r>
      <w:r>
        <w:rPr>
          <w:color w:val="231F20"/>
          <w:spacing w:val="-8"/>
          <w:w w:val="105"/>
        </w:rPr>
        <w:t xml:space="preserve"> </w:t>
      </w:r>
      <w:r>
        <w:rPr>
          <w:color w:val="231F20"/>
          <w:spacing w:val="3"/>
          <w:w w:val="105"/>
        </w:rPr>
        <w:t>sound</w:t>
      </w:r>
      <w:r>
        <w:rPr>
          <w:color w:val="231F20"/>
          <w:spacing w:val="-8"/>
          <w:w w:val="105"/>
        </w:rPr>
        <w:t xml:space="preserve"> </w:t>
      </w:r>
      <w:r>
        <w:rPr>
          <w:color w:val="231F20"/>
          <w:w w:val="105"/>
        </w:rPr>
        <w:t>in</w:t>
      </w:r>
      <w:r>
        <w:rPr>
          <w:color w:val="231F20"/>
          <w:spacing w:val="-8"/>
          <w:w w:val="105"/>
        </w:rPr>
        <w:t xml:space="preserve"> </w:t>
      </w:r>
      <w:r>
        <w:rPr>
          <w:color w:val="231F20"/>
          <w:spacing w:val="2"/>
          <w:w w:val="105"/>
        </w:rPr>
        <w:t>the</w:t>
      </w:r>
      <w:r>
        <w:rPr>
          <w:color w:val="231F20"/>
          <w:spacing w:val="-8"/>
          <w:w w:val="105"/>
        </w:rPr>
        <w:t xml:space="preserve"> </w:t>
      </w:r>
      <w:r>
        <w:rPr>
          <w:color w:val="231F20"/>
          <w:spacing w:val="3"/>
          <w:w w:val="105"/>
        </w:rPr>
        <w:t>wrong</w:t>
      </w:r>
      <w:r>
        <w:rPr>
          <w:color w:val="231F20"/>
          <w:spacing w:val="-8"/>
          <w:w w:val="105"/>
        </w:rPr>
        <w:t xml:space="preserve"> </w:t>
      </w:r>
      <w:r>
        <w:rPr>
          <w:color w:val="231F20"/>
          <w:spacing w:val="3"/>
          <w:w w:val="105"/>
        </w:rPr>
        <w:t>place</w:t>
      </w:r>
      <w:r>
        <w:rPr>
          <w:color w:val="231F20"/>
          <w:spacing w:val="-8"/>
          <w:w w:val="105"/>
        </w:rPr>
        <w:t xml:space="preserve"> </w:t>
      </w:r>
      <w:r>
        <w:rPr>
          <w:color w:val="231F20"/>
          <w:w w:val="105"/>
        </w:rPr>
        <w:t>in</w:t>
      </w:r>
      <w:r>
        <w:rPr>
          <w:color w:val="231F20"/>
          <w:spacing w:val="-8"/>
          <w:w w:val="105"/>
        </w:rPr>
        <w:t xml:space="preserve"> </w:t>
      </w:r>
      <w:r>
        <w:rPr>
          <w:color w:val="231F20"/>
          <w:spacing w:val="2"/>
          <w:w w:val="105"/>
        </w:rPr>
        <w:t>the</w:t>
      </w:r>
      <w:r>
        <w:rPr>
          <w:color w:val="231F20"/>
          <w:spacing w:val="-8"/>
          <w:w w:val="105"/>
        </w:rPr>
        <w:t xml:space="preserve"> </w:t>
      </w:r>
      <w:r>
        <w:rPr>
          <w:color w:val="231F20"/>
          <w:spacing w:val="3"/>
          <w:w w:val="105"/>
        </w:rPr>
        <w:t>wrong</w:t>
      </w:r>
      <w:r>
        <w:rPr>
          <w:color w:val="231F20"/>
          <w:spacing w:val="-8"/>
          <w:w w:val="105"/>
        </w:rPr>
        <w:t xml:space="preserve"> </w:t>
      </w:r>
      <w:r>
        <w:rPr>
          <w:color w:val="231F20"/>
          <w:spacing w:val="3"/>
          <w:w w:val="105"/>
        </w:rPr>
        <w:t>time.</w:t>
      </w:r>
      <w:r>
        <w:rPr>
          <w:color w:val="231F20"/>
          <w:spacing w:val="-8"/>
          <w:w w:val="105"/>
        </w:rPr>
        <w:t xml:space="preserve"> </w:t>
      </w:r>
      <w:r>
        <w:rPr>
          <w:color w:val="231F20"/>
          <w:spacing w:val="4"/>
          <w:w w:val="105"/>
        </w:rPr>
        <w:t xml:space="preserve">Noise </w:t>
      </w:r>
      <w:r>
        <w:rPr>
          <w:color w:val="231F20"/>
          <w:spacing w:val="3"/>
          <w:w w:val="105"/>
        </w:rPr>
        <w:t xml:space="preserve">pollution </w:t>
      </w:r>
      <w:r>
        <w:rPr>
          <w:color w:val="231F20"/>
          <w:w w:val="105"/>
        </w:rPr>
        <w:t xml:space="preserve">is </w:t>
      </w:r>
      <w:r>
        <w:rPr>
          <w:color w:val="231F20"/>
          <w:spacing w:val="2"/>
          <w:w w:val="105"/>
        </w:rPr>
        <w:t xml:space="preserve">the </w:t>
      </w:r>
      <w:r>
        <w:rPr>
          <w:color w:val="231F20"/>
          <w:spacing w:val="3"/>
          <w:w w:val="105"/>
        </w:rPr>
        <w:t xml:space="preserve">unwanted  sound  present  </w:t>
      </w:r>
      <w:r>
        <w:rPr>
          <w:color w:val="231F20"/>
          <w:w w:val="105"/>
        </w:rPr>
        <w:t xml:space="preserve">in  </w:t>
      </w:r>
      <w:r>
        <w:rPr>
          <w:color w:val="231F20"/>
          <w:spacing w:val="2"/>
          <w:w w:val="105"/>
        </w:rPr>
        <w:t xml:space="preserve">the  </w:t>
      </w:r>
      <w:r>
        <w:rPr>
          <w:color w:val="231F20"/>
          <w:spacing w:val="3"/>
          <w:w w:val="105"/>
        </w:rPr>
        <w:t xml:space="preserve">atmosphere  </w:t>
      </w:r>
      <w:r>
        <w:rPr>
          <w:color w:val="231F20"/>
          <w:spacing w:val="4"/>
          <w:w w:val="105"/>
        </w:rPr>
        <w:t xml:space="preserve">leading </w:t>
      </w:r>
      <w:r>
        <w:rPr>
          <w:color w:val="231F20"/>
          <w:w w:val="105"/>
        </w:rPr>
        <w:t xml:space="preserve">to </w:t>
      </w:r>
      <w:r>
        <w:rPr>
          <w:color w:val="231F20"/>
          <w:spacing w:val="3"/>
          <w:w w:val="105"/>
        </w:rPr>
        <w:t xml:space="preserve">adverse health effects </w:t>
      </w:r>
      <w:r>
        <w:rPr>
          <w:color w:val="231F20"/>
          <w:w w:val="105"/>
        </w:rPr>
        <w:t xml:space="preserve">on </w:t>
      </w:r>
      <w:r>
        <w:rPr>
          <w:color w:val="231F20"/>
          <w:spacing w:val="3"/>
          <w:w w:val="105"/>
        </w:rPr>
        <w:t xml:space="preserve">individual </w:t>
      </w:r>
      <w:r>
        <w:rPr>
          <w:color w:val="231F20"/>
          <w:w w:val="105"/>
        </w:rPr>
        <w:t xml:space="preserve">or </w:t>
      </w:r>
      <w:r>
        <w:rPr>
          <w:color w:val="231F20"/>
          <w:spacing w:val="3"/>
          <w:w w:val="105"/>
        </w:rPr>
        <w:t xml:space="preserve">population. Noise </w:t>
      </w:r>
      <w:r>
        <w:rPr>
          <w:color w:val="231F20"/>
          <w:spacing w:val="4"/>
          <w:w w:val="105"/>
        </w:rPr>
        <w:t xml:space="preserve">pollution </w:t>
      </w:r>
      <w:r>
        <w:rPr>
          <w:color w:val="231F20"/>
          <w:spacing w:val="2"/>
          <w:w w:val="105"/>
        </w:rPr>
        <w:t xml:space="preserve">can </w:t>
      </w:r>
      <w:r>
        <w:rPr>
          <w:color w:val="231F20"/>
          <w:spacing w:val="3"/>
          <w:w w:val="105"/>
        </w:rPr>
        <w:t xml:space="preserve">result from either natural </w:t>
      </w:r>
      <w:r>
        <w:rPr>
          <w:color w:val="231F20"/>
          <w:w w:val="105"/>
        </w:rPr>
        <w:t xml:space="preserve">or </w:t>
      </w:r>
      <w:r>
        <w:rPr>
          <w:color w:val="231F20"/>
          <w:spacing w:val="3"/>
          <w:w w:val="105"/>
        </w:rPr>
        <w:t xml:space="preserve">anthropogenic processes. </w:t>
      </w:r>
      <w:r>
        <w:rPr>
          <w:color w:val="231F20"/>
          <w:spacing w:val="2"/>
          <w:w w:val="105"/>
        </w:rPr>
        <w:t xml:space="preserve">The </w:t>
      </w:r>
      <w:r>
        <w:rPr>
          <w:color w:val="231F20"/>
          <w:spacing w:val="4"/>
          <w:w w:val="105"/>
        </w:rPr>
        <w:t xml:space="preserve">natural </w:t>
      </w:r>
      <w:r>
        <w:rPr>
          <w:color w:val="231F20"/>
          <w:spacing w:val="3"/>
          <w:w w:val="105"/>
        </w:rPr>
        <w:t>possesses</w:t>
      </w:r>
      <w:r>
        <w:rPr>
          <w:color w:val="231F20"/>
          <w:spacing w:val="-5"/>
          <w:w w:val="105"/>
        </w:rPr>
        <w:t xml:space="preserve"> </w:t>
      </w:r>
      <w:r>
        <w:rPr>
          <w:color w:val="231F20"/>
          <w:spacing w:val="2"/>
          <w:w w:val="105"/>
        </w:rPr>
        <w:t>are</w:t>
      </w:r>
      <w:r>
        <w:rPr>
          <w:color w:val="231F20"/>
          <w:spacing w:val="-4"/>
          <w:w w:val="105"/>
        </w:rPr>
        <w:t xml:space="preserve"> </w:t>
      </w:r>
      <w:r>
        <w:rPr>
          <w:color w:val="231F20"/>
          <w:spacing w:val="3"/>
          <w:w w:val="105"/>
        </w:rPr>
        <w:t>volcanic</w:t>
      </w:r>
      <w:r>
        <w:rPr>
          <w:color w:val="231F20"/>
          <w:spacing w:val="-4"/>
          <w:w w:val="105"/>
        </w:rPr>
        <w:t xml:space="preserve"> </w:t>
      </w:r>
      <w:r>
        <w:rPr>
          <w:color w:val="231F20"/>
          <w:spacing w:val="3"/>
          <w:w w:val="105"/>
        </w:rPr>
        <w:t>activity</w:t>
      </w:r>
      <w:r>
        <w:rPr>
          <w:color w:val="231F20"/>
          <w:spacing w:val="-5"/>
          <w:w w:val="105"/>
        </w:rPr>
        <w:t xml:space="preserve"> </w:t>
      </w:r>
      <w:r>
        <w:rPr>
          <w:color w:val="231F20"/>
          <w:w w:val="105"/>
        </w:rPr>
        <w:t>ie</w:t>
      </w:r>
      <w:r>
        <w:rPr>
          <w:color w:val="231F20"/>
          <w:spacing w:val="-4"/>
          <w:w w:val="105"/>
        </w:rPr>
        <w:t xml:space="preserve"> </w:t>
      </w:r>
      <w:r>
        <w:rPr>
          <w:color w:val="231F20"/>
          <w:spacing w:val="2"/>
          <w:w w:val="105"/>
        </w:rPr>
        <w:t>the</w:t>
      </w:r>
      <w:r>
        <w:rPr>
          <w:color w:val="231F20"/>
          <w:spacing w:val="-4"/>
          <w:w w:val="105"/>
        </w:rPr>
        <w:t xml:space="preserve"> </w:t>
      </w:r>
      <w:r>
        <w:rPr>
          <w:color w:val="231F20"/>
          <w:spacing w:val="3"/>
          <w:w w:val="105"/>
        </w:rPr>
        <w:t>earth</w:t>
      </w:r>
      <w:r>
        <w:rPr>
          <w:color w:val="231F20"/>
          <w:spacing w:val="-4"/>
          <w:w w:val="105"/>
        </w:rPr>
        <w:t xml:space="preserve"> </w:t>
      </w:r>
      <w:r>
        <w:rPr>
          <w:color w:val="231F20"/>
          <w:spacing w:val="3"/>
          <w:w w:val="105"/>
        </w:rPr>
        <w:t>quake.</w:t>
      </w:r>
      <w:r>
        <w:rPr>
          <w:color w:val="231F20"/>
          <w:spacing w:val="-5"/>
          <w:w w:val="105"/>
        </w:rPr>
        <w:t xml:space="preserve"> </w:t>
      </w:r>
      <w:r>
        <w:rPr>
          <w:color w:val="231F20"/>
          <w:spacing w:val="3"/>
          <w:w w:val="105"/>
        </w:rPr>
        <w:t>thunder,</w:t>
      </w:r>
      <w:r>
        <w:rPr>
          <w:color w:val="231F20"/>
          <w:spacing w:val="-4"/>
          <w:w w:val="105"/>
        </w:rPr>
        <w:t xml:space="preserve"> </w:t>
      </w:r>
      <w:r>
        <w:rPr>
          <w:color w:val="231F20"/>
          <w:spacing w:val="3"/>
          <w:w w:val="105"/>
        </w:rPr>
        <w:t>wind</w:t>
      </w:r>
      <w:r>
        <w:rPr>
          <w:color w:val="231F20"/>
          <w:spacing w:val="-4"/>
          <w:w w:val="105"/>
        </w:rPr>
        <w:t xml:space="preserve"> </w:t>
      </w:r>
      <w:r>
        <w:rPr>
          <w:color w:val="231F20"/>
          <w:w w:val="105"/>
        </w:rPr>
        <w:t>/</w:t>
      </w:r>
      <w:r>
        <w:rPr>
          <w:color w:val="231F20"/>
          <w:spacing w:val="-4"/>
          <w:w w:val="105"/>
        </w:rPr>
        <w:t xml:space="preserve"> </w:t>
      </w:r>
      <w:r>
        <w:rPr>
          <w:color w:val="231F20"/>
          <w:spacing w:val="4"/>
          <w:w w:val="105"/>
        </w:rPr>
        <w:t xml:space="preserve">storm, </w:t>
      </w:r>
      <w:r>
        <w:rPr>
          <w:color w:val="231F20"/>
          <w:spacing w:val="2"/>
          <w:w w:val="105"/>
        </w:rPr>
        <w:t>sea</w:t>
      </w:r>
      <w:r>
        <w:rPr>
          <w:color w:val="231F20"/>
          <w:spacing w:val="-23"/>
          <w:w w:val="105"/>
        </w:rPr>
        <w:t xml:space="preserve"> </w:t>
      </w:r>
      <w:r>
        <w:rPr>
          <w:color w:val="231F20"/>
          <w:spacing w:val="3"/>
          <w:w w:val="105"/>
        </w:rPr>
        <w:t>waves,</w:t>
      </w:r>
      <w:r>
        <w:rPr>
          <w:color w:val="231F20"/>
          <w:spacing w:val="-22"/>
          <w:w w:val="105"/>
        </w:rPr>
        <w:t xml:space="preserve"> </w:t>
      </w:r>
      <w:r>
        <w:rPr>
          <w:color w:val="231F20"/>
          <w:spacing w:val="2"/>
          <w:w w:val="105"/>
        </w:rPr>
        <w:t>the</w:t>
      </w:r>
      <w:r>
        <w:rPr>
          <w:color w:val="231F20"/>
          <w:spacing w:val="-23"/>
          <w:w w:val="105"/>
        </w:rPr>
        <w:t xml:space="preserve"> </w:t>
      </w:r>
      <w:r>
        <w:rPr>
          <w:color w:val="231F20"/>
          <w:spacing w:val="3"/>
          <w:w w:val="105"/>
        </w:rPr>
        <w:t>anthropogenic</w:t>
      </w:r>
      <w:r>
        <w:rPr>
          <w:color w:val="231F20"/>
          <w:spacing w:val="-22"/>
          <w:w w:val="105"/>
        </w:rPr>
        <w:t xml:space="preserve"> </w:t>
      </w:r>
      <w:r>
        <w:rPr>
          <w:color w:val="231F20"/>
          <w:spacing w:val="3"/>
          <w:w w:val="105"/>
        </w:rPr>
        <w:t>processes</w:t>
      </w:r>
      <w:r>
        <w:rPr>
          <w:color w:val="231F20"/>
          <w:spacing w:val="-22"/>
          <w:w w:val="105"/>
        </w:rPr>
        <w:t xml:space="preserve"> </w:t>
      </w:r>
      <w:r>
        <w:rPr>
          <w:color w:val="231F20"/>
          <w:spacing w:val="2"/>
          <w:w w:val="105"/>
        </w:rPr>
        <w:t>are</w:t>
      </w:r>
      <w:r>
        <w:rPr>
          <w:color w:val="231F20"/>
          <w:spacing w:val="-23"/>
          <w:w w:val="105"/>
        </w:rPr>
        <w:t xml:space="preserve"> </w:t>
      </w:r>
      <w:r>
        <w:rPr>
          <w:color w:val="231F20"/>
          <w:spacing w:val="2"/>
          <w:w w:val="105"/>
        </w:rPr>
        <w:t>the</w:t>
      </w:r>
      <w:r>
        <w:rPr>
          <w:color w:val="231F20"/>
          <w:spacing w:val="-22"/>
          <w:w w:val="105"/>
        </w:rPr>
        <w:t xml:space="preserve"> </w:t>
      </w:r>
      <w:r>
        <w:rPr>
          <w:color w:val="231F20"/>
          <w:spacing w:val="3"/>
          <w:w w:val="105"/>
        </w:rPr>
        <w:t>industrial</w:t>
      </w:r>
      <w:r>
        <w:rPr>
          <w:color w:val="231F20"/>
          <w:spacing w:val="-22"/>
          <w:w w:val="105"/>
        </w:rPr>
        <w:t xml:space="preserve"> </w:t>
      </w:r>
      <w:r>
        <w:rPr>
          <w:color w:val="231F20"/>
          <w:spacing w:val="3"/>
          <w:w w:val="105"/>
        </w:rPr>
        <w:t>domestic</w:t>
      </w:r>
      <w:r>
        <w:rPr>
          <w:color w:val="231F20"/>
          <w:spacing w:val="-23"/>
          <w:w w:val="105"/>
        </w:rPr>
        <w:t xml:space="preserve"> </w:t>
      </w:r>
      <w:r>
        <w:rPr>
          <w:color w:val="231F20"/>
          <w:spacing w:val="4"/>
          <w:w w:val="105"/>
        </w:rPr>
        <w:t xml:space="preserve">sector, </w:t>
      </w:r>
      <w:r>
        <w:rPr>
          <w:color w:val="231F20"/>
          <w:spacing w:val="3"/>
          <w:w w:val="105"/>
        </w:rPr>
        <w:t xml:space="preserve">traffic, </w:t>
      </w:r>
      <w:r>
        <w:rPr>
          <w:color w:val="231F20"/>
          <w:spacing w:val="2"/>
          <w:w w:val="105"/>
        </w:rPr>
        <w:t xml:space="preserve">and </w:t>
      </w:r>
      <w:r>
        <w:rPr>
          <w:color w:val="231F20"/>
          <w:spacing w:val="3"/>
          <w:w w:val="105"/>
        </w:rPr>
        <w:t>community</w:t>
      </w:r>
      <w:r>
        <w:rPr>
          <w:color w:val="231F20"/>
          <w:spacing w:val="-8"/>
          <w:w w:val="105"/>
        </w:rPr>
        <w:t xml:space="preserve"> </w:t>
      </w:r>
      <w:r>
        <w:rPr>
          <w:color w:val="231F20"/>
          <w:spacing w:val="4"/>
          <w:w w:val="105"/>
        </w:rPr>
        <w:t>activities</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ind w:left="1818"/>
      </w:pPr>
      <w:r>
        <w:lastRenderedPageBreak/>
        <w:pict>
          <v:line id="_x0000_s1242" style="position:absolute;left:0;text-align:left;z-index:15789056;mso-position-horizontal-relative:page;mso-position-vertical-relative:page" from="148.45pt,69.45pt" to="148.45pt,771pt" strokecolor="#d7d9da" strokeweight="5pt">
            <w10:wrap anchorx="page" anchory="page"/>
          </v:line>
        </w:pict>
      </w:r>
      <w:r w:rsidR="00D12952">
        <w:rPr>
          <w:color w:val="231F20"/>
        </w:rPr>
        <w:t>Noise can be classified in the following types,</w:t>
      </w:r>
    </w:p>
    <w:p w:rsidR="000D3991" w:rsidRDefault="000D3991">
      <w:pPr>
        <w:pStyle w:val="BodyText"/>
        <w:spacing w:before="11"/>
        <w:rPr>
          <w:sz w:val="35"/>
        </w:rPr>
      </w:pPr>
    </w:p>
    <w:p w:rsidR="000D3991" w:rsidRDefault="00D12952" w:rsidP="00D12952">
      <w:pPr>
        <w:pStyle w:val="ListParagraph"/>
        <w:numPr>
          <w:ilvl w:val="1"/>
          <w:numId w:val="33"/>
        </w:numPr>
        <w:tabs>
          <w:tab w:val="left" w:pos="2498"/>
          <w:tab w:val="left" w:pos="2499"/>
        </w:tabs>
        <w:spacing w:before="1"/>
        <w:ind w:hanging="398"/>
        <w:rPr>
          <w:sz w:val="24"/>
        </w:rPr>
      </w:pPr>
      <w:r>
        <w:rPr>
          <w:color w:val="231F20"/>
          <w:spacing w:val="3"/>
          <w:sz w:val="24"/>
        </w:rPr>
        <w:t xml:space="preserve">Ambient </w:t>
      </w:r>
      <w:r>
        <w:rPr>
          <w:color w:val="231F20"/>
          <w:sz w:val="24"/>
        </w:rPr>
        <w:t xml:space="preserve">or </w:t>
      </w:r>
      <w:r>
        <w:rPr>
          <w:color w:val="231F20"/>
          <w:spacing w:val="3"/>
          <w:sz w:val="24"/>
        </w:rPr>
        <w:t>steady state noise( back ground noise,</w:t>
      </w:r>
      <w:r>
        <w:rPr>
          <w:color w:val="231F20"/>
          <w:spacing w:val="37"/>
          <w:sz w:val="24"/>
        </w:rPr>
        <w:t xml:space="preserve"> </w:t>
      </w:r>
      <w:r>
        <w:rPr>
          <w:color w:val="231F20"/>
          <w:sz w:val="24"/>
        </w:rPr>
        <w:t>)</w:t>
      </w:r>
    </w:p>
    <w:p w:rsidR="000D3991" w:rsidRDefault="00D12952" w:rsidP="00D12952">
      <w:pPr>
        <w:pStyle w:val="ListParagraph"/>
        <w:numPr>
          <w:ilvl w:val="1"/>
          <w:numId w:val="33"/>
        </w:numPr>
        <w:tabs>
          <w:tab w:val="left" w:pos="2498"/>
          <w:tab w:val="left" w:pos="2499"/>
        </w:tabs>
        <w:spacing w:before="128"/>
        <w:ind w:hanging="398"/>
        <w:rPr>
          <w:sz w:val="24"/>
        </w:rPr>
      </w:pPr>
      <w:r>
        <w:rPr>
          <w:color w:val="231F20"/>
          <w:spacing w:val="3"/>
          <w:sz w:val="24"/>
        </w:rPr>
        <w:t>Fluctuating</w:t>
      </w:r>
      <w:r>
        <w:rPr>
          <w:color w:val="231F20"/>
          <w:spacing w:val="50"/>
          <w:sz w:val="24"/>
        </w:rPr>
        <w:t xml:space="preserve"> </w:t>
      </w:r>
      <w:r>
        <w:rPr>
          <w:color w:val="231F20"/>
          <w:spacing w:val="4"/>
          <w:sz w:val="24"/>
        </w:rPr>
        <w:t>noise</w:t>
      </w:r>
    </w:p>
    <w:p w:rsidR="000D3991" w:rsidRDefault="00D12952" w:rsidP="00D12952">
      <w:pPr>
        <w:pStyle w:val="ListParagraph"/>
        <w:numPr>
          <w:ilvl w:val="1"/>
          <w:numId w:val="33"/>
        </w:numPr>
        <w:tabs>
          <w:tab w:val="left" w:pos="2498"/>
          <w:tab w:val="left" w:pos="2499"/>
        </w:tabs>
        <w:spacing w:before="129" w:line="300" w:lineRule="auto"/>
        <w:ind w:right="514"/>
        <w:rPr>
          <w:sz w:val="24"/>
        </w:rPr>
      </w:pPr>
      <w:r>
        <w:rPr>
          <w:color w:val="231F20"/>
          <w:spacing w:val="3"/>
          <w:w w:val="105"/>
          <w:sz w:val="24"/>
        </w:rPr>
        <w:t xml:space="preserve">Intermediating noise </w:t>
      </w:r>
      <w:r>
        <w:rPr>
          <w:color w:val="231F20"/>
          <w:w w:val="105"/>
          <w:sz w:val="24"/>
        </w:rPr>
        <w:t xml:space="preserve">( </w:t>
      </w:r>
      <w:r>
        <w:rPr>
          <w:color w:val="231F20"/>
          <w:spacing w:val="3"/>
          <w:w w:val="105"/>
          <w:sz w:val="24"/>
        </w:rPr>
        <w:t xml:space="preserve">noise with breaks </w:t>
      </w:r>
      <w:r>
        <w:rPr>
          <w:color w:val="231F20"/>
          <w:w w:val="105"/>
          <w:sz w:val="24"/>
        </w:rPr>
        <w:t xml:space="preserve">– </w:t>
      </w:r>
      <w:r>
        <w:rPr>
          <w:color w:val="231F20"/>
          <w:spacing w:val="3"/>
          <w:w w:val="105"/>
          <w:sz w:val="24"/>
        </w:rPr>
        <w:t xml:space="preserve">noise </w:t>
      </w:r>
      <w:r>
        <w:rPr>
          <w:color w:val="231F20"/>
          <w:w w:val="105"/>
          <w:sz w:val="24"/>
        </w:rPr>
        <w:t xml:space="preserve">/ </w:t>
      </w:r>
      <w:r>
        <w:rPr>
          <w:color w:val="231F20"/>
          <w:spacing w:val="3"/>
          <w:w w:val="105"/>
          <w:sz w:val="24"/>
        </w:rPr>
        <w:t xml:space="preserve">silent noise </w:t>
      </w:r>
      <w:r>
        <w:rPr>
          <w:color w:val="231F20"/>
          <w:w w:val="105"/>
          <w:sz w:val="24"/>
        </w:rPr>
        <w:t xml:space="preserve">/ </w:t>
      </w:r>
      <w:r>
        <w:rPr>
          <w:color w:val="231F20"/>
          <w:spacing w:val="4"/>
          <w:w w:val="105"/>
          <w:sz w:val="24"/>
        </w:rPr>
        <w:t>silent…….</w:t>
      </w:r>
    </w:p>
    <w:p w:rsidR="000D3991" w:rsidRDefault="00D12952" w:rsidP="00D12952">
      <w:pPr>
        <w:pStyle w:val="ListParagraph"/>
        <w:numPr>
          <w:ilvl w:val="1"/>
          <w:numId w:val="33"/>
        </w:numPr>
        <w:tabs>
          <w:tab w:val="left" w:pos="2498"/>
          <w:tab w:val="left" w:pos="2499"/>
        </w:tabs>
        <w:spacing w:before="57"/>
        <w:ind w:hanging="398"/>
        <w:rPr>
          <w:sz w:val="24"/>
        </w:rPr>
      </w:pPr>
      <w:r>
        <w:rPr>
          <w:color w:val="231F20"/>
          <w:spacing w:val="3"/>
          <w:sz w:val="24"/>
        </w:rPr>
        <w:t>Impulsive</w:t>
      </w:r>
      <w:r>
        <w:rPr>
          <w:color w:val="231F20"/>
          <w:spacing w:val="4"/>
          <w:sz w:val="24"/>
        </w:rPr>
        <w:t xml:space="preserve"> noise</w:t>
      </w:r>
    </w:p>
    <w:p w:rsidR="000D3991" w:rsidRDefault="000D3991">
      <w:pPr>
        <w:pStyle w:val="BodyText"/>
        <w:spacing w:before="11"/>
        <w:rPr>
          <w:sz w:val="35"/>
        </w:rPr>
      </w:pPr>
    </w:p>
    <w:p w:rsidR="000D3991" w:rsidRDefault="00D12952">
      <w:pPr>
        <w:pStyle w:val="BodyText"/>
        <w:spacing w:before="1"/>
        <w:ind w:left="1818"/>
      </w:pPr>
      <w:r>
        <w:rPr>
          <w:color w:val="231F20"/>
          <w:spacing w:val="2"/>
        </w:rPr>
        <w:t xml:space="preserve">The </w:t>
      </w:r>
      <w:r>
        <w:rPr>
          <w:color w:val="231F20"/>
          <w:spacing w:val="3"/>
        </w:rPr>
        <w:t xml:space="preserve">following </w:t>
      </w:r>
      <w:r>
        <w:rPr>
          <w:color w:val="231F20"/>
          <w:spacing w:val="2"/>
        </w:rPr>
        <w:t xml:space="preserve">are the </w:t>
      </w:r>
      <w:r>
        <w:rPr>
          <w:color w:val="231F20"/>
          <w:spacing w:val="3"/>
        </w:rPr>
        <w:t xml:space="preserve">effect </w:t>
      </w:r>
      <w:r>
        <w:rPr>
          <w:color w:val="231F20"/>
        </w:rPr>
        <w:t xml:space="preserve">of </w:t>
      </w:r>
      <w:r>
        <w:rPr>
          <w:color w:val="231F20"/>
          <w:spacing w:val="3"/>
        </w:rPr>
        <w:t xml:space="preserve">noise pollution </w:t>
      </w:r>
      <w:r>
        <w:rPr>
          <w:color w:val="231F20"/>
        </w:rPr>
        <w:t xml:space="preserve">on </w:t>
      </w:r>
      <w:r>
        <w:rPr>
          <w:color w:val="231F20"/>
          <w:spacing w:val="3"/>
        </w:rPr>
        <w:t>human</w:t>
      </w:r>
      <w:r>
        <w:rPr>
          <w:color w:val="231F20"/>
          <w:spacing w:val="56"/>
        </w:rPr>
        <w:t xml:space="preserve"> </w:t>
      </w:r>
      <w:r>
        <w:rPr>
          <w:color w:val="231F20"/>
          <w:spacing w:val="4"/>
        </w:rPr>
        <w:t>health</w:t>
      </w:r>
    </w:p>
    <w:p w:rsidR="000D3991" w:rsidRDefault="000D3991">
      <w:pPr>
        <w:pStyle w:val="BodyText"/>
        <w:spacing w:before="11"/>
        <w:rPr>
          <w:sz w:val="35"/>
        </w:rPr>
      </w:pPr>
    </w:p>
    <w:p w:rsidR="000D3991" w:rsidRDefault="00D12952" w:rsidP="00D12952">
      <w:pPr>
        <w:pStyle w:val="ListParagraph"/>
        <w:numPr>
          <w:ilvl w:val="0"/>
          <w:numId w:val="32"/>
        </w:numPr>
        <w:tabs>
          <w:tab w:val="left" w:pos="2654"/>
        </w:tabs>
        <w:spacing w:before="1" w:line="300" w:lineRule="auto"/>
        <w:ind w:right="510" w:hanging="268"/>
        <w:jc w:val="both"/>
        <w:rPr>
          <w:color w:val="231F20"/>
          <w:sz w:val="24"/>
        </w:rPr>
      </w:pPr>
      <w:r>
        <w:rPr>
          <w:color w:val="231F20"/>
          <w:spacing w:val="3"/>
          <w:sz w:val="24"/>
        </w:rPr>
        <w:t xml:space="preserve">Auditory effects such </w:t>
      </w:r>
      <w:r>
        <w:rPr>
          <w:color w:val="231F20"/>
          <w:sz w:val="24"/>
        </w:rPr>
        <w:t xml:space="preserve">as </w:t>
      </w:r>
      <w:r>
        <w:rPr>
          <w:color w:val="231F20"/>
          <w:spacing w:val="3"/>
          <w:sz w:val="24"/>
        </w:rPr>
        <w:t xml:space="preserve">conductivity deafness perceptive </w:t>
      </w:r>
      <w:r>
        <w:rPr>
          <w:color w:val="231F20"/>
          <w:spacing w:val="4"/>
          <w:sz w:val="24"/>
        </w:rPr>
        <w:t>hearing loss</w:t>
      </w:r>
    </w:p>
    <w:p w:rsidR="000D3991" w:rsidRDefault="00D12952" w:rsidP="00D12952">
      <w:pPr>
        <w:pStyle w:val="ListParagraph"/>
        <w:numPr>
          <w:ilvl w:val="0"/>
          <w:numId w:val="32"/>
        </w:numPr>
        <w:tabs>
          <w:tab w:val="left" w:pos="2654"/>
        </w:tabs>
        <w:spacing w:line="300" w:lineRule="auto"/>
        <w:ind w:right="510" w:hanging="268"/>
        <w:jc w:val="both"/>
        <w:rPr>
          <w:color w:val="231F20"/>
          <w:sz w:val="24"/>
        </w:rPr>
      </w:pPr>
      <w:r>
        <w:rPr>
          <w:color w:val="231F20"/>
          <w:spacing w:val="2"/>
          <w:sz w:val="24"/>
        </w:rPr>
        <w:t xml:space="preserve">Non </w:t>
      </w:r>
      <w:r>
        <w:rPr>
          <w:color w:val="231F20"/>
          <w:spacing w:val="3"/>
          <w:sz w:val="24"/>
        </w:rPr>
        <w:t xml:space="preserve">auditory effects include interference with speech </w:t>
      </w:r>
      <w:r>
        <w:rPr>
          <w:color w:val="231F20"/>
          <w:spacing w:val="4"/>
          <w:sz w:val="24"/>
        </w:rPr>
        <w:t xml:space="preserve">decreasing </w:t>
      </w:r>
      <w:r>
        <w:rPr>
          <w:color w:val="231F20"/>
          <w:sz w:val="24"/>
        </w:rPr>
        <w:t xml:space="preserve">in </w:t>
      </w:r>
      <w:r>
        <w:rPr>
          <w:color w:val="231F20"/>
          <w:spacing w:val="3"/>
          <w:sz w:val="24"/>
        </w:rPr>
        <w:t xml:space="preserve">work efficiency, physiological disorders such </w:t>
      </w:r>
      <w:r>
        <w:rPr>
          <w:color w:val="231F20"/>
          <w:sz w:val="24"/>
        </w:rPr>
        <w:t xml:space="preserve">as </w:t>
      </w:r>
      <w:r>
        <w:rPr>
          <w:color w:val="231F20"/>
          <w:spacing w:val="3"/>
          <w:sz w:val="24"/>
        </w:rPr>
        <w:t xml:space="preserve">head ache </w:t>
      </w:r>
      <w:r>
        <w:rPr>
          <w:color w:val="231F20"/>
          <w:spacing w:val="4"/>
          <w:sz w:val="24"/>
        </w:rPr>
        <w:t xml:space="preserve">and </w:t>
      </w:r>
      <w:r>
        <w:rPr>
          <w:color w:val="231F20"/>
          <w:spacing w:val="3"/>
          <w:sz w:val="24"/>
        </w:rPr>
        <w:t>heart</w:t>
      </w:r>
      <w:r>
        <w:rPr>
          <w:color w:val="231F20"/>
          <w:spacing w:val="4"/>
          <w:sz w:val="24"/>
        </w:rPr>
        <w:t xml:space="preserve"> attach.</w:t>
      </w:r>
    </w:p>
    <w:p w:rsidR="000D3991" w:rsidRDefault="000D3991">
      <w:pPr>
        <w:pStyle w:val="BodyText"/>
        <w:spacing w:before="3"/>
        <w:rPr>
          <w:sz w:val="29"/>
        </w:rPr>
      </w:pPr>
    </w:p>
    <w:p w:rsidR="000D3991" w:rsidRDefault="00D12952">
      <w:pPr>
        <w:pStyle w:val="Heading1"/>
        <w:spacing w:before="1"/>
        <w:ind w:left="1818"/>
      </w:pPr>
      <w:r>
        <w:rPr>
          <w:color w:val="231F20"/>
        </w:rPr>
        <w:t>Effect of Noise Pollution to Wild Life</w:t>
      </w:r>
    </w:p>
    <w:p w:rsidR="000D3991" w:rsidRDefault="000D3991">
      <w:pPr>
        <w:pStyle w:val="BodyText"/>
        <w:spacing w:before="3"/>
        <w:rPr>
          <w:rFonts w:ascii="Times New Roman"/>
          <w:b/>
          <w:sz w:val="39"/>
        </w:rPr>
      </w:pPr>
    </w:p>
    <w:p w:rsidR="000D3991" w:rsidRDefault="00D12952">
      <w:pPr>
        <w:pStyle w:val="BodyText"/>
        <w:spacing w:line="300" w:lineRule="auto"/>
        <w:ind w:left="1818" w:right="510" w:firstLine="720"/>
        <w:jc w:val="both"/>
      </w:pPr>
      <w:r>
        <w:rPr>
          <w:color w:val="231F20"/>
        </w:rPr>
        <w:t>The noise created by the tourist have a degrading effect on animals life study which results in dislocation and changes of habitats and breeding patterns of animals.</w:t>
      </w:r>
    </w:p>
    <w:p w:rsidR="000D3991" w:rsidRDefault="000D3991">
      <w:pPr>
        <w:pStyle w:val="BodyText"/>
        <w:rPr>
          <w:sz w:val="30"/>
        </w:rPr>
      </w:pPr>
    </w:p>
    <w:p w:rsidR="000D3991" w:rsidRDefault="00D12952" w:rsidP="00D12952">
      <w:pPr>
        <w:pStyle w:val="ListParagraph"/>
        <w:numPr>
          <w:ilvl w:val="0"/>
          <w:numId w:val="33"/>
        </w:numPr>
        <w:tabs>
          <w:tab w:val="left" w:pos="2216"/>
        </w:tabs>
        <w:ind w:left="2215" w:hanging="398"/>
        <w:jc w:val="left"/>
        <w:rPr>
          <w:sz w:val="24"/>
        </w:rPr>
      </w:pPr>
      <w:r>
        <w:rPr>
          <w:color w:val="231F20"/>
          <w:spacing w:val="3"/>
          <w:sz w:val="24"/>
        </w:rPr>
        <w:t xml:space="preserve">Solid waste </w:t>
      </w:r>
      <w:r>
        <w:rPr>
          <w:color w:val="231F20"/>
          <w:spacing w:val="2"/>
          <w:sz w:val="24"/>
        </w:rPr>
        <w:t>and</w:t>
      </w:r>
      <w:r>
        <w:rPr>
          <w:color w:val="231F20"/>
          <w:spacing w:val="7"/>
          <w:sz w:val="24"/>
        </w:rPr>
        <w:t xml:space="preserve"> </w:t>
      </w:r>
      <w:r>
        <w:rPr>
          <w:color w:val="231F20"/>
          <w:spacing w:val="4"/>
          <w:sz w:val="24"/>
        </w:rPr>
        <w:t>littering</w:t>
      </w:r>
    </w:p>
    <w:p w:rsidR="000D3991" w:rsidRDefault="000D3991">
      <w:pPr>
        <w:pStyle w:val="BodyText"/>
        <w:rPr>
          <w:sz w:val="36"/>
        </w:rPr>
      </w:pPr>
    </w:p>
    <w:p w:rsidR="000D3991" w:rsidRDefault="00D12952">
      <w:pPr>
        <w:pStyle w:val="BodyText"/>
        <w:spacing w:line="300" w:lineRule="auto"/>
        <w:ind w:left="1818" w:right="509" w:firstLine="720"/>
        <w:jc w:val="both"/>
      </w:pPr>
      <w:r>
        <w:rPr>
          <w:color w:val="231F20"/>
          <w:w w:val="105"/>
        </w:rPr>
        <w:t>In</w:t>
      </w:r>
      <w:r>
        <w:rPr>
          <w:color w:val="231F20"/>
          <w:spacing w:val="-27"/>
          <w:w w:val="105"/>
        </w:rPr>
        <w:t xml:space="preserve"> </w:t>
      </w:r>
      <w:r>
        <w:rPr>
          <w:color w:val="231F20"/>
          <w:spacing w:val="3"/>
          <w:w w:val="105"/>
        </w:rPr>
        <w:t>areas</w:t>
      </w:r>
      <w:r>
        <w:rPr>
          <w:color w:val="231F20"/>
          <w:spacing w:val="-26"/>
          <w:w w:val="105"/>
        </w:rPr>
        <w:t xml:space="preserve"> </w:t>
      </w:r>
      <w:r>
        <w:rPr>
          <w:color w:val="231F20"/>
          <w:spacing w:val="3"/>
          <w:w w:val="105"/>
        </w:rPr>
        <w:t>with</w:t>
      </w:r>
      <w:r>
        <w:rPr>
          <w:color w:val="231F20"/>
          <w:spacing w:val="-26"/>
          <w:w w:val="105"/>
        </w:rPr>
        <w:t xml:space="preserve"> </w:t>
      </w:r>
      <w:r>
        <w:rPr>
          <w:color w:val="231F20"/>
          <w:spacing w:val="3"/>
          <w:w w:val="105"/>
        </w:rPr>
        <w:t>high</w:t>
      </w:r>
      <w:r>
        <w:rPr>
          <w:color w:val="231F20"/>
          <w:spacing w:val="-26"/>
          <w:w w:val="105"/>
        </w:rPr>
        <w:t xml:space="preserve"> </w:t>
      </w:r>
      <w:r>
        <w:rPr>
          <w:color w:val="231F20"/>
          <w:spacing w:val="3"/>
          <w:w w:val="105"/>
        </w:rPr>
        <w:t>concentrations</w:t>
      </w:r>
      <w:r>
        <w:rPr>
          <w:color w:val="231F20"/>
          <w:spacing w:val="-26"/>
          <w:w w:val="105"/>
        </w:rPr>
        <w:t xml:space="preserve"> </w:t>
      </w:r>
      <w:r>
        <w:rPr>
          <w:color w:val="231F20"/>
          <w:w w:val="105"/>
        </w:rPr>
        <w:t>of</w:t>
      </w:r>
      <w:r>
        <w:rPr>
          <w:color w:val="231F20"/>
          <w:spacing w:val="-27"/>
          <w:w w:val="105"/>
        </w:rPr>
        <w:t xml:space="preserve"> </w:t>
      </w:r>
      <w:r>
        <w:rPr>
          <w:color w:val="231F20"/>
          <w:spacing w:val="3"/>
          <w:w w:val="105"/>
        </w:rPr>
        <w:t>tourist</w:t>
      </w:r>
      <w:r>
        <w:rPr>
          <w:color w:val="231F20"/>
          <w:spacing w:val="-26"/>
          <w:w w:val="105"/>
        </w:rPr>
        <w:t xml:space="preserve"> </w:t>
      </w:r>
      <w:r>
        <w:rPr>
          <w:color w:val="231F20"/>
          <w:spacing w:val="3"/>
          <w:w w:val="105"/>
        </w:rPr>
        <w:t>activities</w:t>
      </w:r>
      <w:r>
        <w:rPr>
          <w:color w:val="231F20"/>
          <w:spacing w:val="-26"/>
          <w:w w:val="105"/>
        </w:rPr>
        <w:t xml:space="preserve"> </w:t>
      </w:r>
      <w:r>
        <w:rPr>
          <w:color w:val="231F20"/>
          <w:spacing w:val="2"/>
          <w:w w:val="105"/>
        </w:rPr>
        <w:t>and</w:t>
      </w:r>
      <w:r>
        <w:rPr>
          <w:color w:val="231F20"/>
          <w:spacing w:val="-26"/>
          <w:w w:val="105"/>
        </w:rPr>
        <w:t xml:space="preserve"> </w:t>
      </w:r>
      <w:r>
        <w:rPr>
          <w:color w:val="231F20"/>
          <w:spacing w:val="4"/>
          <w:w w:val="105"/>
        </w:rPr>
        <w:t xml:space="preserve">appealing </w:t>
      </w:r>
      <w:r>
        <w:rPr>
          <w:color w:val="231F20"/>
          <w:spacing w:val="3"/>
          <w:w w:val="105"/>
        </w:rPr>
        <w:t xml:space="preserve">natural attractions, waste disposal </w:t>
      </w:r>
      <w:r>
        <w:rPr>
          <w:color w:val="231F20"/>
          <w:w w:val="105"/>
        </w:rPr>
        <w:t xml:space="preserve">is a </w:t>
      </w:r>
      <w:r>
        <w:rPr>
          <w:color w:val="231F20"/>
          <w:spacing w:val="3"/>
          <w:w w:val="105"/>
        </w:rPr>
        <w:t xml:space="preserve">serious problem </w:t>
      </w:r>
      <w:r>
        <w:rPr>
          <w:color w:val="231F20"/>
          <w:spacing w:val="2"/>
          <w:w w:val="105"/>
        </w:rPr>
        <w:t xml:space="preserve">and </w:t>
      </w:r>
      <w:r>
        <w:rPr>
          <w:color w:val="231F20"/>
          <w:spacing w:val="4"/>
          <w:w w:val="105"/>
        </w:rPr>
        <w:t>improper</w:t>
      </w:r>
      <w:r>
        <w:rPr>
          <w:color w:val="231F20"/>
          <w:spacing w:val="71"/>
          <w:w w:val="105"/>
        </w:rPr>
        <w:t xml:space="preserve"> </w:t>
      </w:r>
      <w:r>
        <w:rPr>
          <w:color w:val="231F20"/>
          <w:spacing w:val="3"/>
          <w:w w:val="105"/>
        </w:rPr>
        <w:t xml:space="preserve">disposal </w:t>
      </w:r>
      <w:r>
        <w:rPr>
          <w:color w:val="231F20"/>
          <w:spacing w:val="2"/>
          <w:w w:val="105"/>
        </w:rPr>
        <w:t xml:space="preserve">can </w:t>
      </w:r>
      <w:r>
        <w:rPr>
          <w:color w:val="231F20"/>
          <w:w w:val="105"/>
        </w:rPr>
        <w:t xml:space="preserve">be a </w:t>
      </w:r>
      <w:r>
        <w:rPr>
          <w:color w:val="231F20"/>
          <w:spacing w:val="3"/>
          <w:w w:val="105"/>
        </w:rPr>
        <w:t xml:space="preserve">major despoiler </w:t>
      </w:r>
      <w:r>
        <w:rPr>
          <w:color w:val="231F20"/>
          <w:w w:val="105"/>
        </w:rPr>
        <w:t xml:space="preserve">of </w:t>
      </w:r>
      <w:r>
        <w:rPr>
          <w:color w:val="231F20"/>
          <w:spacing w:val="2"/>
          <w:w w:val="105"/>
        </w:rPr>
        <w:t xml:space="preserve">the </w:t>
      </w:r>
      <w:r>
        <w:rPr>
          <w:color w:val="231F20"/>
          <w:spacing w:val="3"/>
          <w:w w:val="105"/>
        </w:rPr>
        <w:t xml:space="preserve">natural environment </w:t>
      </w:r>
      <w:r>
        <w:rPr>
          <w:color w:val="231F20"/>
          <w:w w:val="105"/>
        </w:rPr>
        <w:t xml:space="preserve">- </w:t>
      </w:r>
      <w:r>
        <w:rPr>
          <w:color w:val="231F20"/>
          <w:spacing w:val="4"/>
          <w:w w:val="105"/>
        </w:rPr>
        <w:t xml:space="preserve">rivers, </w:t>
      </w:r>
      <w:r>
        <w:rPr>
          <w:color w:val="231F20"/>
          <w:spacing w:val="3"/>
          <w:w w:val="105"/>
        </w:rPr>
        <w:t xml:space="preserve">scenic areas, </w:t>
      </w:r>
      <w:r>
        <w:rPr>
          <w:color w:val="231F20"/>
          <w:spacing w:val="2"/>
          <w:w w:val="105"/>
        </w:rPr>
        <w:t xml:space="preserve">and </w:t>
      </w:r>
      <w:r>
        <w:rPr>
          <w:color w:val="231F20"/>
          <w:spacing w:val="3"/>
          <w:w w:val="105"/>
        </w:rPr>
        <w:t xml:space="preserve">roadsides. </w:t>
      </w:r>
      <w:r>
        <w:rPr>
          <w:color w:val="231F20"/>
          <w:w w:val="105"/>
        </w:rPr>
        <w:t xml:space="preserve">In </w:t>
      </w:r>
      <w:r>
        <w:rPr>
          <w:color w:val="231F20"/>
          <w:spacing w:val="3"/>
          <w:w w:val="105"/>
        </w:rPr>
        <w:t xml:space="preserve">mountain areas </w:t>
      </w:r>
      <w:r>
        <w:rPr>
          <w:color w:val="231F20"/>
          <w:w w:val="105"/>
        </w:rPr>
        <w:t xml:space="preserve">of </w:t>
      </w:r>
      <w:r>
        <w:rPr>
          <w:color w:val="231F20"/>
          <w:spacing w:val="2"/>
          <w:w w:val="105"/>
        </w:rPr>
        <w:t xml:space="preserve">the </w:t>
      </w:r>
      <w:r>
        <w:rPr>
          <w:color w:val="231F20"/>
          <w:spacing w:val="3"/>
          <w:w w:val="105"/>
        </w:rPr>
        <w:t xml:space="preserve">Himalayas </w:t>
      </w:r>
      <w:r>
        <w:rPr>
          <w:color w:val="231F20"/>
          <w:spacing w:val="4"/>
          <w:w w:val="105"/>
        </w:rPr>
        <w:t xml:space="preserve">and </w:t>
      </w:r>
      <w:r>
        <w:rPr>
          <w:color w:val="231F20"/>
          <w:spacing w:val="3"/>
          <w:w w:val="105"/>
        </w:rPr>
        <w:t xml:space="preserve">Darjeeling, trekking tourists generate </w:t>
      </w:r>
      <w:r>
        <w:rPr>
          <w:color w:val="231F20"/>
          <w:w w:val="105"/>
        </w:rPr>
        <w:t xml:space="preserve">a </w:t>
      </w:r>
      <w:r>
        <w:rPr>
          <w:color w:val="231F20"/>
          <w:spacing w:val="3"/>
          <w:w w:val="105"/>
        </w:rPr>
        <w:t xml:space="preserve">great deal </w:t>
      </w:r>
      <w:r>
        <w:rPr>
          <w:color w:val="231F20"/>
          <w:w w:val="105"/>
        </w:rPr>
        <w:t xml:space="preserve">of </w:t>
      </w:r>
      <w:r>
        <w:rPr>
          <w:color w:val="231F20"/>
          <w:spacing w:val="3"/>
          <w:w w:val="105"/>
        </w:rPr>
        <w:t xml:space="preserve">waste. Tourists </w:t>
      </w:r>
      <w:r>
        <w:rPr>
          <w:color w:val="231F20"/>
          <w:spacing w:val="4"/>
          <w:w w:val="105"/>
        </w:rPr>
        <w:t xml:space="preserve">on </w:t>
      </w:r>
      <w:r>
        <w:rPr>
          <w:color w:val="231F20"/>
          <w:spacing w:val="3"/>
          <w:w w:val="105"/>
        </w:rPr>
        <w:t>expedition</w:t>
      </w:r>
      <w:r>
        <w:rPr>
          <w:color w:val="231F20"/>
          <w:spacing w:val="-31"/>
          <w:w w:val="105"/>
        </w:rPr>
        <w:t xml:space="preserve"> </w:t>
      </w:r>
      <w:r>
        <w:rPr>
          <w:color w:val="231F20"/>
          <w:spacing w:val="3"/>
          <w:w w:val="105"/>
        </w:rPr>
        <w:t>leave</w:t>
      </w:r>
      <w:r>
        <w:rPr>
          <w:color w:val="231F20"/>
          <w:spacing w:val="-31"/>
          <w:w w:val="105"/>
        </w:rPr>
        <w:t xml:space="preserve"> </w:t>
      </w:r>
      <w:r>
        <w:rPr>
          <w:color w:val="231F20"/>
          <w:spacing w:val="3"/>
          <w:w w:val="105"/>
        </w:rPr>
        <w:t>behind</w:t>
      </w:r>
      <w:r>
        <w:rPr>
          <w:color w:val="231F20"/>
          <w:spacing w:val="-30"/>
          <w:w w:val="105"/>
        </w:rPr>
        <w:t xml:space="preserve"> </w:t>
      </w:r>
      <w:r>
        <w:rPr>
          <w:color w:val="231F20"/>
          <w:spacing w:val="3"/>
          <w:w w:val="105"/>
        </w:rPr>
        <w:t>their</w:t>
      </w:r>
      <w:r>
        <w:rPr>
          <w:color w:val="231F20"/>
          <w:spacing w:val="-31"/>
          <w:w w:val="105"/>
        </w:rPr>
        <w:t xml:space="preserve"> </w:t>
      </w:r>
      <w:r>
        <w:rPr>
          <w:color w:val="231F20"/>
          <w:spacing w:val="3"/>
          <w:w w:val="105"/>
        </w:rPr>
        <w:t>garbage,</w:t>
      </w:r>
      <w:r>
        <w:rPr>
          <w:color w:val="231F20"/>
          <w:spacing w:val="-30"/>
          <w:w w:val="105"/>
        </w:rPr>
        <w:t xml:space="preserve"> </w:t>
      </w:r>
      <w:r>
        <w:rPr>
          <w:color w:val="231F20"/>
          <w:spacing w:val="3"/>
          <w:w w:val="105"/>
        </w:rPr>
        <w:t>oxygen</w:t>
      </w:r>
      <w:r>
        <w:rPr>
          <w:color w:val="231F20"/>
          <w:spacing w:val="-31"/>
          <w:w w:val="105"/>
        </w:rPr>
        <w:t xml:space="preserve"> </w:t>
      </w:r>
      <w:r>
        <w:rPr>
          <w:color w:val="231F20"/>
          <w:spacing w:val="3"/>
          <w:w w:val="105"/>
        </w:rPr>
        <w:t>cylinders</w:t>
      </w:r>
      <w:r>
        <w:rPr>
          <w:color w:val="231F20"/>
          <w:spacing w:val="-31"/>
          <w:w w:val="105"/>
        </w:rPr>
        <w:t xml:space="preserve"> </w:t>
      </w:r>
      <w:r>
        <w:rPr>
          <w:color w:val="231F20"/>
          <w:spacing w:val="2"/>
          <w:w w:val="105"/>
        </w:rPr>
        <w:t>and</w:t>
      </w:r>
      <w:r>
        <w:rPr>
          <w:color w:val="231F20"/>
          <w:spacing w:val="-30"/>
          <w:w w:val="105"/>
        </w:rPr>
        <w:t xml:space="preserve"> </w:t>
      </w:r>
      <w:r>
        <w:rPr>
          <w:color w:val="231F20"/>
          <w:spacing w:val="3"/>
          <w:w w:val="105"/>
        </w:rPr>
        <w:t>even</w:t>
      </w:r>
      <w:r>
        <w:rPr>
          <w:color w:val="231F20"/>
          <w:spacing w:val="-31"/>
          <w:w w:val="105"/>
        </w:rPr>
        <w:t xml:space="preserve"> </w:t>
      </w:r>
      <w:r>
        <w:rPr>
          <w:color w:val="231F20"/>
          <w:spacing w:val="4"/>
          <w:w w:val="105"/>
        </w:rPr>
        <w:t xml:space="preserve">camping </w:t>
      </w:r>
      <w:r>
        <w:rPr>
          <w:color w:val="231F20"/>
          <w:spacing w:val="3"/>
          <w:w w:val="105"/>
        </w:rPr>
        <w:t>equipment.</w:t>
      </w:r>
      <w:r>
        <w:rPr>
          <w:color w:val="231F20"/>
          <w:spacing w:val="-32"/>
          <w:w w:val="105"/>
        </w:rPr>
        <w:t xml:space="preserve"> </w:t>
      </w:r>
      <w:r>
        <w:rPr>
          <w:color w:val="231F20"/>
          <w:spacing w:val="3"/>
          <w:w w:val="105"/>
        </w:rPr>
        <w:t>Such</w:t>
      </w:r>
      <w:r>
        <w:rPr>
          <w:color w:val="231F20"/>
          <w:spacing w:val="-32"/>
          <w:w w:val="105"/>
        </w:rPr>
        <w:t xml:space="preserve"> </w:t>
      </w:r>
      <w:r>
        <w:rPr>
          <w:color w:val="231F20"/>
          <w:spacing w:val="3"/>
          <w:w w:val="105"/>
        </w:rPr>
        <w:t>practices</w:t>
      </w:r>
      <w:r>
        <w:rPr>
          <w:color w:val="231F20"/>
          <w:spacing w:val="-32"/>
          <w:w w:val="105"/>
        </w:rPr>
        <w:t xml:space="preserve"> </w:t>
      </w:r>
      <w:r>
        <w:rPr>
          <w:color w:val="231F20"/>
          <w:spacing w:val="3"/>
          <w:w w:val="105"/>
        </w:rPr>
        <w:t>degrade</w:t>
      </w:r>
      <w:r>
        <w:rPr>
          <w:color w:val="231F20"/>
          <w:spacing w:val="-31"/>
          <w:w w:val="105"/>
        </w:rPr>
        <w:t xml:space="preserve"> </w:t>
      </w:r>
      <w:r>
        <w:rPr>
          <w:color w:val="231F20"/>
          <w:spacing w:val="2"/>
          <w:w w:val="105"/>
        </w:rPr>
        <w:t>the</w:t>
      </w:r>
      <w:r>
        <w:rPr>
          <w:color w:val="231F20"/>
          <w:spacing w:val="-32"/>
          <w:w w:val="105"/>
        </w:rPr>
        <w:t xml:space="preserve"> </w:t>
      </w:r>
      <w:r>
        <w:rPr>
          <w:color w:val="231F20"/>
          <w:spacing w:val="3"/>
          <w:w w:val="105"/>
        </w:rPr>
        <w:t>environment</w:t>
      </w:r>
      <w:r>
        <w:rPr>
          <w:color w:val="231F20"/>
          <w:spacing w:val="-32"/>
          <w:w w:val="105"/>
        </w:rPr>
        <w:t xml:space="preserve"> </w:t>
      </w:r>
      <w:r>
        <w:rPr>
          <w:color w:val="231F20"/>
          <w:spacing w:val="3"/>
          <w:w w:val="105"/>
        </w:rPr>
        <w:t>particularly</w:t>
      </w:r>
      <w:r>
        <w:rPr>
          <w:color w:val="231F20"/>
          <w:spacing w:val="-32"/>
          <w:w w:val="105"/>
        </w:rPr>
        <w:t xml:space="preserve"> </w:t>
      </w:r>
      <w:r>
        <w:rPr>
          <w:color w:val="231F20"/>
          <w:w w:val="105"/>
        </w:rPr>
        <w:t>in</w:t>
      </w:r>
      <w:r>
        <w:rPr>
          <w:color w:val="231F20"/>
          <w:spacing w:val="-31"/>
          <w:w w:val="105"/>
        </w:rPr>
        <w:t xml:space="preserve"> </w:t>
      </w:r>
      <w:r>
        <w:rPr>
          <w:color w:val="231F20"/>
          <w:spacing w:val="4"/>
          <w:w w:val="105"/>
        </w:rPr>
        <w:t xml:space="preserve">remote </w:t>
      </w:r>
      <w:r>
        <w:rPr>
          <w:color w:val="231F20"/>
          <w:spacing w:val="3"/>
          <w:w w:val="105"/>
        </w:rPr>
        <w:t>areas</w:t>
      </w:r>
      <w:r>
        <w:rPr>
          <w:color w:val="231F20"/>
          <w:spacing w:val="-15"/>
          <w:w w:val="105"/>
        </w:rPr>
        <w:t xml:space="preserve"> </w:t>
      </w:r>
      <w:r>
        <w:rPr>
          <w:color w:val="231F20"/>
          <w:spacing w:val="3"/>
          <w:w w:val="105"/>
        </w:rPr>
        <w:t>because</w:t>
      </w:r>
      <w:r>
        <w:rPr>
          <w:color w:val="231F20"/>
          <w:spacing w:val="-15"/>
          <w:w w:val="105"/>
        </w:rPr>
        <w:t xml:space="preserve"> </w:t>
      </w:r>
      <w:r>
        <w:rPr>
          <w:color w:val="231F20"/>
          <w:spacing w:val="3"/>
          <w:w w:val="105"/>
        </w:rPr>
        <w:t>they</w:t>
      </w:r>
      <w:r>
        <w:rPr>
          <w:color w:val="231F20"/>
          <w:spacing w:val="-15"/>
          <w:w w:val="105"/>
        </w:rPr>
        <w:t xml:space="preserve"> </w:t>
      </w:r>
      <w:r>
        <w:rPr>
          <w:color w:val="231F20"/>
          <w:spacing w:val="3"/>
          <w:w w:val="105"/>
        </w:rPr>
        <w:t>have</w:t>
      </w:r>
      <w:r>
        <w:rPr>
          <w:color w:val="231F20"/>
          <w:spacing w:val="-14"/>
          <w:w w:val="105"/>
        </w:rPr>
        <w:t xml:space="preserve"> </w:t>
      </w:r>
      <w:r>
        <w:rPr>
          <w:color w:val="231F20"/>
          <w:spacing w:val="2"/>
          <w:w w:val="105"/>
        </w:rPr>
        <w:t>few</w:t>
      </w:r>
      <w:r>
        <w:rPr>
          <w:color w:val="231F20"/>
          <w:spacing w:val="-15"/>
          <w:w w:val="105"/>
        </w:rPr>
        <w:t xml:space="preserve"> </w:t>
      </w:r>
      <w:r>
        <w:rPr>
          <w:color w:val="231F20"/>
          <w:spacing w:val="3"/>
          <w:w w:val="105"/>
        </w:rPr>
        <w:t>garbage</w:t>
      </w:r>
      <w:r>
        <w:rPr>
          <w:color w:val="231F20"/>
          <w:spacing w:val="-15"/>
          <w:w w:val="105"/>
        </w:rPr>
        <w:t xml:space="preserve"> </w:t>
      </w:r>
      <w:r>
        <w:rPr>
          <w:color w:val="231F20"/>
          <w:spacing w:val="3"/>
          <w:w w:val="105"/>
        </w:rPr>
        <w:t>collection</w:t>
      </w:r>
      <w:r>
        <w:rPr>
          <w:color w:val="231F20"/>
          <w:spacing w:val="-15"/>
          <w:w w:val="105"/>
        </w:rPr>
        <w:t xml:space="preserve"> </w:t>
      </w:r>
      <w:r>
        <w:rPr>
          <w:color w:val="231F20"/>
          <w:w w:val="105"/>
        </w:rPr>
        <w:t>or</w:t>
      </w:r>
      <w:r>
        <w:rPr>
          <w:color w:val="231F20"/>
          <w:spacing w:val="-14"/>
          <w:w w:val="105"/>
        </w:rPr>
        <w:t xml:space="preserve"> </w:t>
      </w:r>
      <w:r>
        <w:rPr>
          <w:color w:val="231F20"/>
          <w:spacing w:val="3"/>
          <w:w w:val="105"/>
        </w:rPr>
        <w:t>disposal</w:t>
      </w:r>
      <w:r>
        <w:rPr>
          <w:color w:val="231F20"/>
          <w:spacing w:val="-15"/>
          <w:w w:val="105"/>
        </w:rPr>
        <w:t xml:space="preserve"> </w:t>
      </w:r>
      <w:r>
        <w:rPr>
          <w:color w:val="231F20"/>
          <w:spacing w:val="3"/>
          <w:w w:val="105"/>
        </w:rPr>
        <w:t>facilities</w:t>
      </w:r>
      <w:r>
        <w:rPr>
          <w:color w:val="231F20"/>
          <w:spacing w:val="3"/>
          <w:w w:val="105"/>
          <w:position w:val="8"/>
          <w:sz w:val="14"/>
        </w:rPr>
        <w:t>9</w:t>
      </w:r>
      <w:r>
        <w:rPr>
          <w:color w:val="231F20"/>
          <w:spacing w:val="3"/>
          <w:w w:val="105"/>
        </w:rPr>
        <w:t>.</w:t>
      </w:r>
    </w:p>
    <w:p w:rsidR="000D3991" w:rsidRDefault="000D3991">
      <w:pPr>
        <w:pStyle w:val="BodyText"/>
        <w:rPr>
          <w:sz w:val="30"/>
        </w:rPr>
      </w:pPr>
    </w:p>
    <w:p w:rsidR="000D3991" w:rsidRDefault="00D12952" w:rsidP="00D12952">
      <w:pPr>
        <w:pStyle w:val="ListParagraph"/>
        <w:numPr>
          <w:ilvl w:val="0"/>
          <w:numId w:val="33"/>
        </w:numPr>
        <w:tabs>
          <w:tab w:val="left" w:pos="2174"/>
        </w:tabs>
        <w:ind w:left="2173" w:hanging="356"/>
        <w:jc w:val="left"/>
        <w:rPr>
          <w:sz w:val="24"/>
        </w:rPr>
      </w:pPr>
      <w:r>
        <w:rPr>
          <w:color w:val="231F20"/>
          <w:spacing w:val="4"/>
          <w:sz w:val="24"/>
        </w:rPr>
        <w:t>Sewage</w:t>
      </w:r>
    </w:p>
    <w:p w:rsidR="000D3991" w:rsidRDefault="000D3991">
      <w:pPr>
        <w:pStyle w:val="BodyText"/>
        <w:rPr>
          <w:sz w:val="36"/>
        </w:rPr>
      </w:pPr>
    </w:p>
    <w:p w:rsidR="000D3991" w:rsidRDefault="00D12952">
      <w:pPr>
        <w:pStyle w:val="BodyText"/>
        <w:spacing w:line="300" w:lineRule="auto"/>
        <w:ind w:left="1818" w:right="509" w:firstLine="720"/>
        <w:jc w:val="both"/>
      </w:pPr>
      <w:r>
        <w:rPr>
          <w:color w:val="231F20"/>
          <w:spacing w:val="3"/>
        </w:rPr>
        <w:t xml:space="preserve">Construction </w:t>
      </w:r>
      <w:r>
        <w:rPr>
          <w:color w:val="231F20"/>
        </w:rPr>
        <w:t xml:space="preserve">of  </w:t>
      </w:r>
      <w:r>
        <w:rPr>
          <w:color w:val="231F20"/>
          <w:spacing w:val="3"/>
        </w:rPr>
        <w:t xml:space="preserve">hotels, recreation </w:t>
      </w:r>
      <w:r>
        <w:rPr>
          <w:color w:val="231F20"/>
          <w:spacing w:val="2"/>
        </w:rPr>
        <w:t xml:space="preserve">and </w:t>
      </w:r>
      <w:r>
        <w:rPr>
          <w:color w:val="231F20"/>
          <w:spacing w:val="3"/>
        </w:rPr>
        <w:t xml:space="preserve">other facilities often </w:t>
      </w:r>
      <w:r>
        <w:rPr>
          <w:color w:val="231F20"/>
          <w:spacing w:val="4"/>
        </w:rPr>
        <w:t xml:space="preserve">leads  </w:t>
      </w:r>
      <w:r>
        <w:rPr>
          <w:color w:val="231F20"/>
        </w:rPr>
        <w:t xml:space="preserve">to </w:t>
      </w:r>
      <w:r>
        <w:rPr>
          <w:color w:val="231F20"/>
          <w:spacing w:val="3"/>
        </w:rPr>
        <w:t xml:space="preserve">increased sewage pollution. Wastewater </w:t>
      </w:r>
      <w:r>
        <w:rPr>
          <w:color w:val="231F20"/>
          <w:spacing w:val="2"/>
        </w:rPr>
        <w:t xml:space="preserve">has </w:t>
      </w:r>
      <w:r>
        <w:rPr>
          <w:color w:val="231F20"/>
          <w:spacing w:val="3"/>
        </w:rPr>
        <w:t xml:space="preserve">polluted seas </w:t>
      </w:r>
      <w:r>
        <w:rPr>
          <w:color w:val="231F20"/>
          <w:spacing w:val="2"/>
        </w:rPr>
        <w:t>and</w:t>
      </w:r>
      <w:r>
        <w:rPr>
          <w:color w:val="231F20"/>
          <w:spacing w:val="-2"/>
        </w:rPr>
        <w:t xml:space="preserve"> </w:t>
      </w:r>
      <w:r>
        <w:rPr>
          <w:color w:val="231F20"/>
          <w:spacing w:val="4"/>
        </w:rPr>
        <w:t>lakes</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BodyText"/>
        <w:spacing w:before="123" w:line="300" w:lineRule="auto"/>
        <w:ind w:left="117" w:right="2210"/>
        <w:jc w:val="both"/>
      </w:pPr>
      <w:r>
        <w:lastRenderedPageBreak/>
        <w:pict>
          <v:line id="_x0000_s1241" style="position:absolute;left:0;text-align:left;z-index:15789568;mso-position-horizontal-relative:page;mso-position-vertical-relative:page" from="445.05pt,69.45pt" to="445.05pt,771pt" strokecolor="#d7d9da" strokeweight="5pt">
            <w10:wrap anchorx="page" anchory="page"/>
          </v:line>
        </w:pict>
      </w:r>
      <w:r w:rsidR="00D12952">
        <w:rPr>
          <w:color w:val="231F20"/>
          <w:spacing w:val="3"/>
          <w:w w:val="105"/>
        </w:rPr>
        <w:t xml:space="preserve">surrounding tourist attractions, damaging </w:t>
      </w:r>
      <w:r w:rsidR="00D12952">
        <w:rPr>
          <w:color w:val="231F20"/>
          <w:spacing w:val="2"/>
          <w:w w:val="105"/>
        </w:rPr>
        <w:t>th</w:t>
      </w:r>
      <w:r w:rsidR="00D12952">
        <w:rPr>
          <w:color w:val="231F20"/>
          <w:spacing w:val="2"/>
          <w:w w:val="105"/>
        </w:rPr>
        <w:t xml:space="preserve">e </w:t>
      </w:r>
      <w:r w:rsidR="00D12952">
        <w:rPr>
          <w:color w:val="231F20"/>
          <w:spacing w:val="3"/>
          <w:w w:val="105"/>
        </w:rPr>
        <w:t xml:space="preserve">flora </w:t>
      </w:r>
      <w:r w:rsidR="00D12952">
        <w:rPr>
          <w:color w:val="231F20"/>
          <w:spacing w:val="2"/>
          <w:w w:val="105"/>
        </w:rPr>
        <w:t xml:space="preserve">and </w:t>
      </w:r>
      <w:r w:rsidR="00D12952">
        <w:rPr>
          <w:color w:val="231F20"/>
          <w:spacing w:val="3"/>
          <w:w w:val="105"/>
        </w:rPr>
        <w:t xml:space="preserve">fauna. </w:t>
      </w:r>
      <w:r w:rsidR="00D12952">
        <w:rPr>
          <w:color w:val="231F20"/>
          <w:spacing w:val="4"/>
          <w:w w:val="105"/>
        </w:rPr>
        <w:t>Sewage</w:t>
      </w:r>
      <w:r w:rsidR="00D12952">
        <w:rPr>
          <w:color w:val="231F20"/>
          <w:spacing w:val="71"/>
          <w:w w:val="105"/>
        </w:rPr>
        <w:t xml:space="preserve"> </w:t>
      </w:r>
      <w:r w:rsidR="00D12952">
        <w:rPr>
          <w:color w:val="231F20"/>
          <w:spacing w:val="3"/>
          <w:w w:val="105"/>
        </w:rPr>
        <w:t xml:space="preserve">runoff causes serious damage </w:t>
      </w:r>
      <w:r w:rsidR="00D12952">
        <w:rPr>
          <w:color w:val="231F20"/>
          <w:w w:val="105"/>
        </w:rPr>
        <w:t xml:space="preserve">to </w:t>
      </w:r>
      <w:r w:rsidR="00D12952">
        <w:rPr>
          <w:color w:val="231F20"/>
          <w:spacing w:val="3"/>
          <w:w w:val="105"/>
        </w:rPr>
        <w:t xml:space="preserve">coral reefs because </w:t>
      </w:r>
      <w:r w:rsidR="00D12952">
        <w:rPr>
          <w:color w:val="231F20"/>
          <w:w w:val="105"/>
        </w:rPr>
        <w:t xml:space="preserve">it </w:t>
      </w:r>
      <w:r w:rsidR="00D12952">
        <w:rPr>
          <w:color w:val="231F20"/>
          <w:spacing w:val="3"/>
          <w:w w:val="105"/>
        </w:rPr>
        <w:t xml:space="preserve">stimulates </w:t>
      </w:r>
      <w:r w:rsidR="00D12952">
        <w:rPr>
          <w:color w:val="231F20"/>
          <w:spacing w:val="4"/>
          <w:w w:val="105"/>
        </w:rPr>
        <w:t xml:space="preserve">the </w:t>
      </w:r>
      <w:r w:rsidR="00D12952">
        <w:rPr>
          <w:color w:val="231F20"/>
          <w:spacing w:val="3"/>
          <w:w w:val="105"/>
        </w:rPr>
        <w:t xml:space="preserve">growth </w:t>
      </w:r>
      <w:r w:rsidR="00D12952">
        <w:rPr>
          <w:color w:val="231F20"/>
          <w:w w:val="105"/>
        </w:rPr>
        <w:t xml:space="preserve">of </w:t>
      </w:r>
      <w:r w:rsidR="00D12952">
        <w:rPr>
          <w:color w:val="231F20"/>
          <w:spacing w:val="3"/>
          <w:w w:val="105"/>
        </w:rPr>
        <w:t xml:space="preserve">algae, which cover </w:t>
      </w:r>
      <w:r w:rsidR="00D12952">
        <w:rPr>
          <w:color w:val="231F20"/>
          <w:spacing w:val="2"/>
          <w:w w:val="105"/>
        </w:rPr>
        <w:t xml:space="preserve">the </w:t>
      </w:r>
      <w:r w:rsidR="00D12952">
        <w:rPr>
          <w:color w:val="231F20"/>
          <w:spacing w:val="3"/>
          <w:w w:val="105"/>
        </w:rPr>
        <w:t xml:space="preserve">filter-feeding corals, hindering </w:t>
      </w:r>
      <w:r w:rsidR="00D12952">
        <w:rPr>
          <w:color w:val="231F20"/>
          <w:spacing w:val="4"/>
          <w:w w:val="105"/>
        </w:rPr>
        <w:t xml:space="preserve">their </w:t>
      </w:r>
      <w:r w:rsidR="00D12952">
        <w:rPr>
          <w:color w:val="231F20"/>
          <w:spacing w:val="3"/>
          <w:w w:val="105"/>
        </w:rPr>
        <w:t>ability</w:t>
      </w:r>
      <w:r w:rsidR="00D12952">
        <w:rPr>
          <w:color w:val="231F20"/>
          <w:spacing w:val="-14"/>
          <w:w w:val="105"/>
        </w:rPr>
        <w:t xml:space="preserve"> </w:t>
      </w:r>
      <w:r w:rsidR="00D12952">
        <w:rPr>
          <w:color w:val="231F20"/>
          <w:w w:val="105"/>
        </w:rPr>
        <w:t>to</w:t>
      </w:r>
      <w:r w:rsidR="00D12952">
        <w:rPr>
          <w:color w:val="231F20"/>
          <w:spacing w:val="-13"/>
          <w:w w:val="105"/>
        </w:rPr>
        <w:t xml:space="preserve"> </w:t>
      </w:r>
      <w:r w:rsidR="00D12952">
        <w:rPr>
          <w:color w:val="231F20"/>
          <w:spacing w:val="3"/>
          <w:w w:val="105"/>
        </w:rPr>
        <w:t>survive.</w:t>
      </w:r>
      <w:r w:rsidR="00D12952">
        <w:rPr>
          <w:color w:val="231F20"/>
          <w:spacing w:val="-14"/>
          <w:w w:val="105"/>
        </w:rPr>
        <w:t xml:space="preserve"> </w:t>
      </w:r>
      <w:r w:rsidR="00D12952">
        <w:rPr>
          <w:color w:val="231F20"/>
          <w:spacing w:val="3"/>
          <w:w w:val="105"/>
        </w:rPr>
        <w:t>Changes</w:t>
      </w:r>
      <w:r w:rsidR="00D12952">
        <w:rPr>
          <w:color w:val="231F20"/>
          <w:spacing w:val="-13"/>
          <w:w w:val="105"/>
        </w:rPr>
        <w:t xml:space="preserve"> </w:t>
      </w:r>
      <w:r w:rsidR="00D12952">
        <w:rPr>
          <w:color w:val="231F20"/>
          <w:w w:val="105"/>
        </w:rPr>
        <w:t>in</w:t>
      </w:r>
      <w:r w:rsidR="00D12952">
        <w:rPr>
          <w:color w:val="231F20"/>
          <w:spacing w:val="-13"/>
          <w:w w:val="105"/>
        </w:rPr>
        <w:t xml:space="preserve"> </w:t>
      </w:r>
      <w:r w:rsidR="00D12952">
        <w:rPr>
          <w:color w:val="231F20"/>
          <w:spacing w:val="3"/>
          <w:w w:val="105"/>
        </w:rPr>
        <w:t>salinity</w:t>
      </w:r>
      <w:r w:rsidR="00D12952">
        <w:rPr>
          <w:color w:val="231F20"/>
          <w:spacing w:val="-14"/>
          <w:w w:val="105"/>
        </w:rPr>
        <w:t xml:space="preserve"> </w:t>
      </w:r>
      <w:r w:rsidR="00D12952">
        <w:rPr>
          <w:color w:val="231F20"/>
          <w:spacing w:val="2"/>
          <w:w w:val="105"/>
        </w:rPr>
        <w:t>and</w:t>
      </w:r>
      <w:r w:rsidR="00D12952">
        <w:rPr>
          <w:color w:val="231F20"/>
          <w:spacing w:val="-13"/>
          <w:w w:val="105"/>
        </w:rPr>
        <w:t xml:space="preserve"> </w:t>
      </w:r>
      <w:r w:rsidR="00D12952">
        <w:rPr>
          <w:color w:val="231F20"/>
          <w:spacing w:val="3"/>
          <w:w w:val="105"/>
        </w:rPr>
        <w:t>siltation</w:t>
      </w:r>
      <w:r w:rsidR="00D12952">
        <w:rPr>
          <w:color w:val="231F20"/>
          <w:spacing w:val="-13"/>
          <w:w w:val="105"/>
        </w:rPr>
        <w:t xml:space="preserve"> </w:t>
      </w:r>
      <w:r w:rsidR="00D12952">
        <w:rPr>
          <w:color w:val="231F20"/>
          <w:spacing w:val="2"/>
          <w:w w:val="105"/>
        </w:rPr>
        <w:t>can</w:t>
      </w:r>
      <w:r w:rsidR="00D12952">
        <w:rPr>
          <w:color w:val="231F20"/>
          <w:spacing w:val="-14"/>
          <w:w w:val="105"/>
        </w:rPr>
        <w:t xml:space="preserve"> </w:t>
      </w:r>
      <w:r w:rsidR="00D12952">
        <w:rPr>
          <w:color w:val="231F20"/>
          <w:spacing w:val="3"/>
          <w:w w:val="105"/>
        </w:rPr>
        <w:t>have</w:t>
      </w:r>
      <w:r w:rsidR="00D12952">
        <w:rPr>
          <w:color w:val="231F20"/>
          <w:spacing w:val="-13"/>
          <w:w w:val="105"/>
        </w:rPr>
        <w:t xml:space="preserve"> </w:t>
      </w:r>
      <w:r w:rsidR="00D12952">
        <w:rPr>
          <w:color w:val="231F20"/>
          <w:spacing w:val="4"/>
          <w:w w:val="105"/>
        </w:rPr>
        <w:t xml:space="preserve">wide-ranging </w:t>
      </w:r>
      <w:r w:rsidR="00D12952">
        <w:rPr>
          <w:color w:val="231F20"/>
          <w:spacing w:val="3"/>
          <w:w w:val="105"/>
        </w:rPr>
        <w:t>impacts</w:t>
      </w:r>
      <w:r w:rsidR="00D12952">
        <w:rPr>
          <w:color w:val="231F20"/>
          <w:spacing w:val="-4"/>
          <w:w w:val="105"/>
        </w:rPr>
        <w:t xml:space="preserve"> </w:t>
      </w:r>
      <w:r w:rsidR="00D12952">
        <w:rPr>
          <w:color w:val="231F20"/>
          <w:w w:val="105"/>
        </w:rPr>
        <w:t>on</w:t>
      </w:r>
      <w:r w:rsidR="00D12952">
        <w:rPr>
          <w:color w:val="231F20"/>
          <w:spacing w:val="-3"/>
          <w:w w:val="105"/>
        </w:rPr>
        <w:t xml:space="preserve"> </w:t>
      </w:r>
      <w:r w:rsidR="00D12952">
        <w:rPr>
          <w:color w:val="231F20"/>
          <w:spacing w:val="3"/>
          <w:w w:val="105"/>
        </w:rPr>
        <w:t>coastal</w:t>
      </w:r>
      <w:r w:rsidR="00D12952">
        <w:rPr>
          <w:color w:val="231F20"/>
          <w:spacing w:val="-3"/>
          <w:w w:val="105"/>
        </w:rPr>
        <w:t xml:space="preserve"> </w:t>
      </w:r>
      <w:r w:rsidR="00D12952">
        <w:rPr>
          <w:color w:val="231F20"/>
          <w:spacing w:val="3"/>
          <w:w w:val="105"/>
        </w:rPr>
        <w:t>environments.</w:t>
      </w:r>
      <w:r w:rsidR="00D12952">
        <w:rPr>
          <w:color w:val="231F20"/>
          <w:spacing w:val="-3"/>
          <w:w w:val="105"/>
        </w:rPr>
        <w:t xml:space="preserve"> </w:t>
      </w:r>
      <w:r w:rsidR="00D12952">
        <w:rPr>
          <w:color w:val="231F20"/>
          <w:spacing w:val="2"/>
          <w:w w:val="105"/>
        </w:rPr>
        <w:t>And</w:t>
      </w:r>
      <w:r w:rsidR="00D12952">
        <w:rPr>
          <w:color w:val="231F20"/>
          <w:spacing w:val="-3"/>
          <w:w w:val="105"/>
        </w:rPr>
        <w:t xml:space="preserve"> </w:t>
      </w:r>
      <w:r w:rsidR="00D12952">
        <w:rPr>
          <w:color w:val="231F20"/>
          <w:spacing w:val="3"/>
          <w:w w:val="105"/>
        </w:rPr>
        <w:t>sewage</w:t>
      </w:r>
      <w:r w:rsidR="00D12952">
        <w:rPr>
          <w:color w:val="231F20"/>
          <w:spacing w:val="-3"/>
          <w:w w:val="105"/>
        </w:rPr>
        <w:t xml:space="preserve"> </w:t>
      </w:r>
      <w:r w:rsidR="00D12952">
        <w:rPr>
          <w:color w:val="231F20"/>
          <w:spacing w:val="3"/>
          <w:w w:val="105"/>
        </w:rPr>
        <w:t>pollution</w:t>
      </w:r>
      <w:r w:rsidR="00D12952">
        <w:rPr>
          <w:color w:val="231F20"/>
          <w:spacing w:val="-3"/>
          <w:w w:val="105"/>
        </w:rPr>
        <w:t xml:space="preserve"> </w:t>
      </w:r>
      <w:r w:rsidR="00D12952">
        <w:rPr>
          <w:color w:val="231F20"/>
          <w:spacing w:val="2"/>
          <w:w w:val="105"/>
        </w:rPr>
        <w:t>can</w:t>
      </w:r>
      <w:r w:rsidR="00D12952">
        <w:rPr>
          <w:color w:val="231F20"/>
          <w:spacing w:val="-3"/>
          <w:w w:val="105"/>
        </w:rPr>
        <w:t xml:space="preserve"> </w:t>
      </w:r>
      <w:r w:rsidR="00D12952">
        <w:rPr>
          <w:color w:val="231F20"/>
          <w:spacing w:val="3"/>
          <w:w w:val="105"/>
        </w:rPr>
        <w:t>threaten</w:t>
      </w:r>
      <w:r w:rsidR="00D12952">
        <w:rPr>
          <w:color w:val="231F20"/>
          <w:spacing w:val="-3"/>
          <w:w w:val="105"/>
        </w:rPr>
        <w:t xml:space="preserve"> </w:t>
      </w:r>
      <w:r w:rsidR="00D12952">
        <w:rPr>
          <w:color w:val="231F20"/>
          <w:spacing w:val="4"/>
          <w:w w:val="105"/>
        </w:rPr>
        <w:t xml:space="preserve">the </w:t>
      </w:r>
      <w:r w:rsidR="00D12952">
        <w:rPr>
          <w:color w:val="231F20"/>
          <w:spacing w:val="3"/>
          <w:w w:val="105"/>
        </w:rPr>
        <w:t>health</w:t>
      </w:r>
      <w:r w:rsidR="00D12952">
        <w:rPr>
          <w:color w:val="231F20"/>
          <w:spacing w:val="-10"/>
          <w:w w:val="105"/>
        </w:rPr>
        <w:t xml:space="preserve"> </w:t>
      </w:r>
      <w:r w:rsidR="00D12952">
        <w:rPr>
          <w:color w:val="231F20"/>
          <w:w w:val="105"/>
        </w:rPr>
        <w:t>of</w:t>
      </w:r>
      <w:r w:rsidR="00D12952">
        <w:rPr>
          <w:color w:val="231F20"/>
          <w:spacing w:val="-9"/>
          <w:w w:val="105"/>
        </w:rPr>
        <w:t xml:space="preserve"> </w:t>
      </w:r>
      <w:r w:rsidR="00D12952">
        <w:rPr>
          <w:color w:val="231F20"/>
          <w:spacing w:val="3"/>
          <w:w w:val="105"/>
        </w:rPr>
        <w:t>humans</w:t>
      </w:r>
      <w:r w:rsidR="00D12952">
        <w:rPr>
          <w:color w:val="231F20"/>
          <w:spacing w:val="-10"/>
          <w:w w:val="105"/>
        </w:rPr>
        <w:t xml:space="preserve"> </w:t>
      </w:r>
      <w:r w:rsidR="00D12952">
        <w:rPr>
          <w:color w:val="231F20"/>
          <w:spacing w:val="2"/>
          <w:w w:val="105"/>
        </w:rPr>
        <w:t>and</w:t>
      </w:r>
      <w:r w:rsidR="00D12952">
        <w:rPr>
          <w:color w:val="231F20"/>
          <w:spacing w:val="-9"/>
          <w:w w:val="105"/>
        </w:rPr>
        <w:t xml:space="preserve"> </w:t>
      </w:r>
      <w:r w:rsidR="00D12952">
        <w:rPr>
          <w:color w:val="231F20"/>
          <w:spacing w:val="3"/>
          <w:w w:val="105"/>
        </w:rPr>
        <w:t>animals.</w:t>
      </w:r>
      <w:r w:rsidR="00D12952">
        <w:rPr>
          <w:color w:val="231F20"/>
          <w:spacing w:val="-9"/>
          <w:w w:val="105"/>
        </w:rPr>
        <w:t xml:space="preserve"> </w:t>
      </w:r>
      <w:r w:rsidR="00D12952">
        <w:rPr>
          <w:color w:val="231F20"/>
          <w:spacing w:val="3"/>
          <w:w w:val="105"/>
        </w:rPr>
        <w:t>Examples</w:t>
      </w:r>
      <w:r w:rsidR="00D12952">
        <w:rPr>
          <w:color w:val="231F20"/>
          <w:spacing w:val="-10"/>
          <w:w w:val="105"/>
        </w:rPr>
        <w:t xml:space="preserve"> </w:t>
      </w:r>
      <w:r w:rsidR="00D12952">
        <w:rPr>
          <w:color w:val="231F20"/>
          <w:w w:val="105"/>
        </w:rPr>
        <w:t>of</w:t>
      </w:r>
      <w:r w:rsidR="00D12952">
        <w:rPr>
          <w:color w:val="231F20"/>
          <w:spacing w:val="-9"/>
          <w:w w:val="105"/>
        </w:rPr>
        <w:t xml:space="preserve"> </w:t>
      </w:r>
      <w:r w:rsidR="00D12952">
        <w:rPr>
          <w:color w:val="231F20"/>
          <w:spacing w:val="3"/>
          <w:w w:val="105"/>
        </w:rPr>
        <w:t>such</w:t>
      </w:r>
      <w:r w:rsidR="00D12952">
        <w:rPr>
          <w:color w:val="231F20"/>
          <w:spacing w:val="-9"/>
          <w:w w:val="105"/>
        </w:rPr>
        <w:t xml:space="preserve"> </w:t>
      </w:r>
      <w:r w:rsidR="00D12952">
        <w:rPr>
          <w:color w:val="231F20"/>
          <w:spacing w:val="3"/>
          <w:w w:val="105"/>
        </w:rPr>
        <w:t>pollution</w:t>
      </w:r>
      <w:r w:rsidR="00D12952">
        <w:rPr>
          <w:color w:val="231F20"/>
          <w:spacing w:val="-10"/>
          <w:w w:val="105"/>
        </w:rPr>
        <w:t xml:space="preserve"> </w:t>
      </w:r>
      <w:r w:rsidR="00D12952">
        <w:rPr>
          <w:color w:val="231F20"/>
          <w:spacing w:val="2"/>
          <w:w w:val="105"/>
        </w:rPr>
        <w:t>can</w:t>
      </w:r>
      <w:r w:rsidR="00D12952">
        <w:rPr>
          <w:color w:val="231F20"/>
          <w:spacing w:val="-9"/>
          <w:w w:val="105"/>
        </w:rPr>
        <w:t xml:space="preserve"> </w:t>
      </w:r>
      <w:r w:rsidR="00D12952">
        <w:rPr>
          <w:color w:val="231F20"/>
          <w:w w:val="105"/>
        </w:rPr>
        <w:t>be</w:t>
      </w:r>
      <w:r w:rsidR="00D12952">
        <w:rPr>
          <w:color w:val="231F20"/>
          <w:spacing w:val="-9"/>
          <w:w w:val="105"/>
        </w:rPr>
        <w:t xml:space="preserve"> </w:t>
      </w:r>
      <w:r w:rsidR="00D12952">
        <w:rPr>
          <w:color w:val="231F20"/>
          <w:spacing w:val="3"/>
          <w:w w:val="105"/>
        </w:rPr>
        <w:t>seen</w:t>
      </w:r>
      <w:r w:rsidR="00D12952">
        <w:rPr>
          <w:color w:val="231F20"/>
          <w:spacing w:val="-10"/>
          <w:w w:val="105"/>
        </w:rPr>
        <w:t xml:space="preserve"> </w:t>
      </w:r>
      <w:r w:rsidR="00D12952">
        <w:rPr>
          <w:color w:val="231F20"/>
          <w:spacing w:val="4"/>
          <w:w w:val="105"/>
        </w:rPr>
        <w:t xml:space="preserve">in </w:t>
      </w:r>
      <w:r w:rsidR="00D12952">
        <w:rPr>
          <w:color w:val="231F20"/>
          <w:spacing w:val="2"/>
          <w:w w:val="105"/>
        </w:rPr>
        <w:t>the</w:t>
      </w:r>
      <w:r w:rsidR="00D12952">
        <w:rPr>
          <w:color w:val="231F20"/>
          <w:spacing w:val="-8"/>
          <w:w w:val="105"/>
        </w:rPr>
        <w:t xml:space="preserve"> </w:t>
      </w:r>
      <w:r w:rsidR="00D12952">
        <w:rPr>
          <w:color w:val="231F20"/>
          <w:spacing w:val="3"/>
          <w:w w:val="105"/>
        </w:rPr>
        <w:t>coastal</w:t>
      </w:r>
      <w:r w:rsidR="00D12952">
        <w:rPr>
          <w:color w:val="231F20"/>
          <w:spacing w:val="-7"/>
          <w:w w:val="105"/>
        </w:rPr>
        <w:t xml:space="preserve"> </w:t>
      </w:r>
      <w:r w:rsidR="00D12952">
        <w:rPr>
          <w:color w:val="231F20"/>
          <w:spacing w:val="3"/>
          <w:w w:val="105"/>
        </w:rPr>
        <w:t>states</w:t>
      </w:r>
      <w:r w:rsidR="00D12952">
        <w:rPr>
          <w:color w:val="231F20"/>
          <w:spacing w:val="-8"/>
          <w:w w:val="105"/>
        </w:rPr>
        <w:t xml:space="preserve"> </w:t>
      </w:r>
      <w:r w:rsidR="00D12952">
        <w:rPr>
          <w:color w:val="231F20"/>
          <w:w w:val="105"/>
        </w:rPr>
        <w:t>of</w:t>
      </w:r>
      <w:r w:rsidR="00D12952">
        <w:rPr>
          <w:color w:val="231F20"/>
          <w:spacing w:val="-7"/>
          <w:w w:val="105"/>
        </w:rPr>
        <w:t xml:space="preserve"> </w:t>
      </w:r>
      <w:r w:rsidR="00D12952">
        <w:rPr>
          <w:color w:val="231F20"/>
          <w:spacing w:val="3"/>
          <w:w w:val="105"/>
        </w:rPr>
        <w:t>Goa,</w:t>
      </w:r>
      <w:r w:rsidR="00D12952">
        <w:rPr>
          <w:color w:val="231F20"/>
          <w:spacing w:val="-8"/>
          <w:w w:val="105"/>
        </w:rPr>
        <w:t xml:space="preserve"> </w:t>
      </w:r>
      <w:r w:rsidR="00D12952">
        <w:rPr>
          <w:color w:val="231F20"/>
          <w:spacing w:val="3"/>
          <w:w w:val="105"/>
        </w:rPr>
        <w:t>Kerela,</w:t>
      </w:r>
      <w:r w:rsidR="00D12952">
        <w:rPr>
          <w:color w:val="231F20"/>
          <w:spacing w:val="-7"/>
          <w:w w:val="105"/>
        </w:rPr>
        <w:t xml:space="preserve"> </w:t>
      </w:r>
      <w:r w:rsidR="00D12952">
        <w:rPr>
          <w:color w:val="231F20"/>
          <w:spacing w:val="3"/>
          <w:w w:val="105"/>
        </w:rPr>
        <w:t>Maharashtra,</w:t>
      </w:r>
      <w:r w:rsidR="00D12952">
        <w:rPr>
          <w:color w:val="231F20"/>
          <w:spacing w:val="-8"/>
          <w:w w:val="105"/>
        </w:rPr>
        <w:t xml:space="preserve"> </w:t>
      </w:r>
      <w:r w:rsidR="00D12952">
        <w:rPr>
          <w:color w:val="231F20"/>
          <w:spacing w:val="3"/>
          <w:w w:val="105"/>
        </w:rPr>
        <w:t>Tamil</w:t>
      </w:r>
      <w:r w:rsidR="00D12952">
        <w:rPr>
          <w:color w:val="231F20"/>
          <w:spacing w:val="-7"/>
          <w:w w:val="105"/>
        </w:rPr>
        <w:t xml:space="preserve"> </w:t>
      </w:r>
      <w:r w:rsidR="00D12952">
        <w:rPr>
          <w:color w:val="231F20"/>
          <w:spacing w:val="3"/>
          <w:w w:val="105"/>
        </w:rPr>
        <w:t>Nadu,</w:t>
      </w:r>
      <w:r w:rsidR="00D12952">
        <w:rPr>
          <w:color w:val="231F20"/>
          <w:spacing w:val="-8"/>
          <w:w w:val="105"/>
        </w:rPr>
        <w:t xml:space="preserve"> </w:t>
      </w:r>
      <w:r w:rsidR="00D12952">
        <w:rPr>
          <w:color w:val="231F20"/>
          <w:spacing w:val="4"/>
          <w:w w:val="105"/>
        </w:rPr>
        <w:t>etc.</w:t>
      </w:r>
    </w:p>
    <w:p w:rsidR="000D3991" w:rsidRDefault="000D3991">
      <w:pPr>
        <w:pStyle w:val="BodyText"/>
        <w:spacing w:before="3"/>
        <w:rPr>
          <w:sz w:val="29"/>
        </w:rPr>
      </w:pPr>
    </w:p>
    <w:p w:rsidR="000D3991" w:rsidRDefault="00D12952" w:rsidP="00D12952">
      <w:pPr>
        <w:pStyle w:val="ListParagraph"/>
        <w:numPr>
          <w:ilvl w:val="0"/>
          <w:numId w:val="32"/>
        </w:numPr>
        <w:tabs>
          <w:tab w:val="left" w:pos="358"/>
        </w:tabs>
        <w:ind w:left="357" w:hanging="241"/>
        <w:jc w:val="left"/>
        <w:rPr>
          <w:rFonts w:ascii="Times New Roman"/>
          <w:i/>
          <w:color w:val="231F20"/>
          <w:sz w:val="24"/>
        </w:rPr>
      </w:pPr>
      <w:r>
        <w:rPr>
          <w:rFonts w:ascii="Times New Roman"/>
          <w:i/>
          <w:color w:val="231F20"/>
          <w:spacing w:val="3"/>
          <w:sz w:val="24"/>
        </w:rPr>
        <w:t xml:space="preserve">Destruction </w:t>
      </w:r>
      <w:r>
        <w:rPr>
          <w:rFonts w:ascii="Times New Roman"/>
          <w:i/>
          <w:color w:val="231F20"/>
          <w:spacing w:val="2"/>
          <w:sz w:val="24"/>
        </w:rPr>
        <w:t xml:space="preserve">and </w:t>
      </w:r>
      <w:r>
        <w:rPr>
          <w:rFonts w:ascii="Times New Roman"/>
          <w:i/>
          <w:color w:val="231F20"/>
          <w:spacing w:val="3"/>
          <w:sz w:val="24"/>
        </w:rPr>
        <w:t xml:space="preserve">Alteration </w:t>
      </w:r>
      <w:r>
        <w:rPr>
          <w:rFonts w:ascii="Times New Roman"/>
          <w:i/>
          <w:color w:val="231F20"/>
          <w:sz w:val="24"/>
        </w:rPr>
        <w:t>of</w:t>
      </w:r>
      <w:r>
        <w:rPr>
          <w:rFonts w:ascii="Times New Roman"/>
          <w:i/>
          <w:color w:val="231F20"/>
          <w:spacing w:val="5"/>
          <w:sz w:val="24"/>
        </w:rPr>
        <w:t xml:space="preserve"> </w:t>
      </w:r>
      <w:r>
        <w:rPr>
          <w:rFonts w:ascii="Times New Roman"/>
          <w:i/>
          <w:color w:val="231F20"/>
          <w:spacing w:val="4"/>
          <w:sz w:val="24"/>
        </w:rPr>
        <w:t>Ecosystem</w:t>
      </w:r>
    </w:p>
    <w:p w:rsidR="000D3991" w:rsidRDefault="000D3991">
      <w:pPr>
        <w:pStyle w:val="BodyText"/>
        <w:spacing w:before="4"/>
        <w:rPr>
          <w:rFonts w:ascii="Times New Roman"/>
          <w:i/>
          <w:sz w:val="39"/>
        </w:rPr>
      </w:pPr>
    </w:p>
    <w:p w:rsidR="000D3991" w:rsidRDefault="00D12952">
      <w:pPr>
        <w:pStyle w:val="BodyText"/>
        <w:spacing w:line="300" w:lineRule="auto"/>
        <w:ind w:left="117" w:right="2210" w:firstLine="720"/>
        <w:jc w:val="both"/>
      </w:pPr>
      <w:r>
        <w:rPr>
          <w:color w:val="231F20"/>
          <w:w w:val="105"/>
        </w:rPr>
        <w:t>An</w:t>
      </w:r>
      <w:r>
        <w:rPr>
          <w:color w:val="231F20"/>
          <w:spacing w:val="-35"/>
          <w:w w:val="105"/>
        </w:rPr>
        <w:t xml:space="preserve"> </w:t>
      </w:r>
      <w:r>
        <w:rPr>
          <w:color w:val="231F20"/>
          <w:spacing w:val="3"/>
          <w:w w:val="105"/>
        </w:rPr>
        <w:t>ecosystem</w:t>
      </w:r>
      <w:r>
        <w:rPr>
          <w:color w:val="231F20"/>
          <w:spacing w:val="-35"/>
          <w:w w:val="105"/>
        </w:rPr>
        <w:t xml:space="preserve"> </w:t>
      </w:r>
      <w:r>
        <w:rPr>
          <w:color w:val="231F20"/>
          <w:w w:val="105"/>
        </w:rPr>
        <w:t>is</w:t>
      </w:r>
      <w:r>
        <w:rPr>
          <w:color w:val="231F20"/>
          <w:spacing w:val="-35"/>
          <w:w w:val="105"/>
        </w:rPr>
        <w:t xml:space="preserve"> </w:t>
      </w:r>
      <w:r>
        <w:rPr>
          <w:color w:val="231F20"/>
          <w:w w:val="105"/>
        </w:rPr>
        <w:t>a</w:t>
      </w:r>
      <w:r>
        <w:rPr>
          <w:color w:val="231F20"/>
          <w:spacing w:val="-35"/>
          <w:w w:val="105"/>
        </w:rPr>
        <w:t xml:space="preserve"> </w:t>
      </w:r>
      <w:r>
        <w:rPr>
          <w:color w:val="231F20"/>
          <w:spacing w:val="3"/>
          <w:w w:val="105"/>
        </w:rPr>
        <w:t>geographic</w:t>
      </w:r>
      <w:r>
        <w:rPr>
          <w:color w:val="231F20"/>
          <w:spacing w:val="-35"/>
          <w:w w:val="105"/>
        </w:rPr>
        <w:t xml:space="preserve"> </w:t>
      </w:r>
      <w:r>
        <w:rPr>
          <w:color w:val="231F20"/>
          <w:spacing w:val="3"/>
          <w:w w:val="105"/>
        </w:rPr>
        <w:t>area</w:t>
      </w:r>
      <w:r>
        <w:rPr>
          <w:color w:val="231F20"/>
          <w:spacing w:val="-34"/>
          <w:w w:val="105"/>
        </w:rPr>
        <w:t xml:space="preserve"> </w:t>
      </w:r>
      <w:r>
        <w:rPr>
          <w:color w:val="231F20"/>
          <w:spacing w:val="3"/>
          <w:w w:val="105"/>
        </w:rPr>
        <w:t>including</w:t>
      </w:r>
      <w:r>
        <w:rPr>
          <w:color w:val="231F20"/>
          <w:spacing w:val="-35"/>
          <w:w w:val="105"/>
        </w:rPr>
        <w:t xml:space="preserve"> </w:t>
      </w:r>
      <w:r>
        <w:rPr>
          <w:color w:val="231F20"/>
          <w:spacing w:val="2"/>
          <w:w w:val="105"/>
        </w:rPr>
        <w:t>all</w:t>
      </w:r>
      <w:r>
        <w:rPr>
          <w:color w:val="231F20"/>
          <w:spacing w:val="-35"/>
          <w:w w:val="105"/>
        </w:rPr>
        <w:t xml:space="preserve"> </w:t>
      </w:r>
      <w:r>
        <w:rPr>
          <w:color w:val="231F20"/>
          <w:spacing w:val="2"/>
          <w:w w:val="105"/>
        </w:rPr>
        <w:t>the</w:t>
      </w:r>
      <w:r>
        <w:rPr>
          <w:color w:val="231F20"/>
          <w:spacing w:val="-35"/>
          <w:w w:val="105"/>
        </w:rPr>
        <w:t xml:space="preserve"> </w:t>
      </w:r>
      <w:r>
        <w:rPr>
          <w:color w:val="231F20"/>
          <w:spacing w:val="3"/>
          <w:w w:val="105"/>
        </w:rPr>
        <w:t>living</w:t>
      </w:r>
      <w:r>
        <w:rPr>
          <w:color w:val="231F20"/>
          <w:spacing w:val="-35"/>
          <w:w w:val="105"/>
        </w:rPr>
        <w:t xml:space="preserve"> </w:t>
      </w:r>
      <w:r>
        <w:rPr>
          <w:color w:val="231F20"/>
          <w:spacing w:val="4"/>
          <w:w w:val="105"/>
        </w:rPr>
        <w:t xml:space="preserve">organisms </w:t>
      </w:r>
      <w:r>
        <w:rPr>
          <w:color w:val="231F20"/>
          <w:spacing w:val="3"/>
          <w:w w:val="105"/>
        </w:rPr>
        <w:t>(people,</w:t>
      </w:r>
      <w:r>
        <w:rPr>
          <w:color w:val="231F20"/>
          <w:spacing w:val="-53"/>
          <w:w w:val="105"/>
        </w:rPr>
        <w:t xml:space="preserve"> </w:t>
      </w:r>
      <w:r>
        <w:rPr>
          <w:color w:val="231F20"/>
          <w:spacing w:val="3"/>
          <w:w w:val="105"/>
        </w:rPr>
        <w:t>plants,</w:t>
      </w:r>
      <w:r>
        <w:rPr>
          <w:color w:val="231F20"/>
          <w:spacing w:val="-53"/>
          <w:w w:val="105"/>
        </w:rPr>
        <w:t xml:space="preserve"> </w:t>
      </w:r>
      <w:r>
        <w:rPr>
          <w:color w:val="231F20"/>
          <w:spacing w:val="3"/>
          <w:w w:val="105"/>
        </w:rPr>
        <w:t>animals,</w:t>
      </w:r>
      <w:r>
        <w:rPr>
          <w:color w:val="231F20"/>
          <w:spacing w:val="-52"/>
          <w:w w:val="105"/>
        </w:rPr>
        <w:t xml:space="preserve"> </w:t>
      </w:r>
      <w:r>
        <w:rPr>
          <w:color w:val="231F20"/>
          <w:spacing w:val="4"/>
          <w:w w:val="105"/>
        </w:rPr>
        <w:t>andmicro-organisms),</w:t>
      </w:r>
      <w:r>
        <w:rPr>
          <w:color w:val="231F20"/>
          <w:spacing w:val="-53"/>
          <w:w w:val="105"/>
        </w:rPr>
        <w:t xml:space="preserve"> </w:t>
      </w:r>
      <w:r>
        <w:rPr>
          <w:color w:val="231F20"/>
          <w:spacing w:val="3"/>
          <w:w w:val="105"/>
        </w:rPr>
        <w:t>their</w:t>
      </w:r>
      <w:r>
        <w:rPr>
          <w:color w:val="231F20"/>
          <w:spacing w:val="-52"/>
          <w:w w:val="105"/>
        </w:rPr>
        <w:t xml:space="preserve"> </w:t>
      </w:r>
      <w:r>
        <w:rPr>
          <w:color w:val="231F20"/>
          <w:spacing w:val="3"/>
          <w:w w:val="105"/>
        </w:rPr>
        <w:t>physical</w:t>
      </w:r>
      <w:r>
        <w:rPr>
          <w:color w:val="231F20"/>
          <w:spacing w:val="-53"/>
          <w:w w:val="105"/>
        </w:rPr>
        <w:t xml:space="preserve"> </w:t>
      </w:r>
      <w:r>
        <w:rPr>
          <w:color w:val="231F20"/>
          <w:spacing w:val="4"/>
          <w:w w:val="105"/>
        </w:rPr>
        <w:t xml:space="preserve">surroundings </w:t>
      </w:r>
      <w:r>
        <w:rPr>
          <w:color w:val="231F20"/>
          <w:spacing w:val="3"/>
          <w:w w:val="105"/>
        </w:rPr>
        <w:t xml:space="preserve">(such </w:t>
      </w:r>
      <w:r>
        <w:rPr>
          <w:color w:val="231F20"/>
          <w:w w:val="105"/>
        </w:rPr>
        <w:t xml:space="preserve">as </w:t>
      </w:r>
      <w:r>
        <w:rPr>
          <w:color w:val="231F20"/>
          <w:spacing w:val="3"/>
          <w:w w:val="105"/>
        </w:rPr>
        <w:t xml:space="preserve">soil, water, </w:t>
      </w:r>
      <w:r>
        <w:rPr>
          <w:color w:val="231F20"/>
          <w:spacing w:val="2"/>
          <w:w w:val="105"/>
        </w:rPr>
        <w:t xml:space="preserve">and </w:t>
      </w:r>
      <w:r>
        <w:rPr>
          <w:color w:val="231F20"/>
          <w:spacing w:val="3"/>
          <w:w w:val="105"/>
        </w:rPr>
        <w:t xml:space="preserve">air), </w:t>
      </w:r>
      <w:r>
        <w:rPr>
          <w:color w:val="231F20"/>
          <w:spacing w:val="2"/>
          <w:w w:val="105"/>
        </w:rPr>
        <w:t xml:space="preserve">and the </w:t>
      </w:r>
      <w:r>
        <w:rPr>
          <w:color w:val="231F20"/>
          <w:spacing w:val="3"/>
          <w:w w:val="105"/>
        </w:rPr>
        <w:t xml:space="preserve">natural cycles that sustain </w:t>
      </w:r>
      <w:r>
        <w:rPr>
          <w:color w:val="231F20"/>
          <w:spacing w:val="4"/>
          <w:w w:val="105"/>
        </w:rPr>
        <w:t>them.</w:t>
      </w:r>
      <w:r>
        <w:rPr>
          <w:color w:val="231F20"/>
          <w:spacing w:val="71"/>
          <w:w w:val="105"/>
        </w:rPr>
        <w:t xml:space="preserve"> </w:t>
      </w:r>
      <w:r>
        <w:rPr>
          <w:color w:val="231F20"/>
          <w:spacing w:val="3"/>
          <w:w w:val="105"/>
        </w:rPr>
        <w:t xml:space="preserve">Attractive landscape sites, such </w:t>
      </w:r>
      <w:r>
        <w:rPr>
          <w:color w:val="231F20"/>
          <w:w w:val="105"/>
        </w:rPr>
        <w:t xml:space="preserve">as </w:t>
      </w:r>
      <w:r>
        <w:rPr>
          <w:color w:val="231F20"/>
          <w:spacing w:val="3"/>
          <w:w w:val="105"/>
        </w:rPr>
        <w:t xml:space="preserve">sandy beaches </w:t>
      </w:r>
      <w:r>
        <w:rPr>
          <w:color w:val="231F20"/>
          <w:w w:val="105"/>
        </w:rPr>
        <w:t xml:space="preserve">in </w:t>
      </w:r>
      <w:r>
        <w:rPr>
          <w:color w:val="231F20"/>
          <w:spacing w:val="3"/>
          <w:w w:val="105"/>
        </w:rPr>
        <w:t>Go</w:t>
      </w:r>
      <w:r>
        <w:rPr>
          <w:color w:val="231F20"/>
          <w:spacing w:val="3"/>
          <w:w w:val="105"/>
        </w:rPr>
        <w:t xml:space="preserve">a, </w:t>
      </w:r>
      <w:r>
        <w:rPr>
          <w:color w:val="231F20"/>
          <w:spacing w:val="4"/>
          <w:w w:val="105"/>
        </w:rPr>
        <w:t xml:space="preserve">Maharashtra, </w:t>
      </w:r>
      <w:r>
        <w:rPr>
          <w:color w:val="231F20"/>
          <w:spacing w:val="3"/>
          <w:w w:val="105"/>
        </w:rPr>
        <w:t>Kerela,</w:t>
      </w:r>
      <w:r>
        <w:rPr>
          <w:color w:val="231F20"/>
          <w:spacing w:val="-6"/>
          <w:w w:val="105"/>
        </w:rPr>
        <w:t xml:space="preserve"> </w:t>
      </w:r>
      <w:r>
        <w:rPr>
          <w:color w:val="231F20"/>
          <w:spacing w:val="3"/>
          <w:w w:val="105"/>
        </w:rPr>
        <w:t>Tamil</w:t>
      </w:r>
      <w:r>
        <w:rPr>
          <w:color w:val="231F20"/>
          <w:spacing w:val="-5"/>
          <w:w w:val="105"/>
        </w:rPr>
        <w:t xml:space="preserve"> </w:t>
      </w:r>
      <w:r>
        <w:rPr>
          <w:color w:val="231F20"/>
          <w:spacing w:val="3"/>
          <w:w w:val="105"/>
        </w:rPr>
        <w:t>Nadu;</w:t>
      </w:r>
      <w:r>
        <w:rPr>
          <w:color w:val="231F20"/>
          <w:spacing w:val="-6"/>
          <w:w w:val="105"/>
        </w:rPr>
        <w:t xml:space="preserve"> </w:t>
      </w:r>
      <w:r>
        <w:rPr>
          <w:color w:val="231F20"/>
          <w:spacing w:val="3"/>
          <w:w w:val="105"/>
        </w:rPr>
        <w:t>lakes,</w:t>
      </w:r>
      <w:r>
        <w:rPr>
          <w:color w:val="231F20"/>
          <w:spacing w:val="-5"/>
          <w:w w:val="105"/>
        </w:rPr>
        <w:t xml:space="preserve"> </w:t>
      </w:r>
      <w:r>
        <w:rPr>
          <w:color w:val="231F20"/>
          <w:spacing w:val="3"/>
          <w:w w:val="105"/>
        </w:rPr>
        <w:t>riversides,</w:t>
      </w:r>
      <w:r>
        <w:rPr>
          <w:color w:val="231F20"/>
          <w:spacing w:val="-6"/>
          <w:w w:val="105"/>
        </w:rPr>
        <w:t xml:space="preserve"> </w:t>
      </w:r>
      <w:r>
        <w:rPr>
          <w:color w:val="231F20"/>
          <w:spacing w:val="2"/>
          <w:w w:val="105"/>
        </w:rPr>
        <w:t>and</w:t>
      </w:r>
      <w:r>
        <w:rPr>
          <w:color w:val="231F20"/>
          <w:spacing w:val="-5"/>
          <w:w w:val="105"/>
        </w:rPr>
        <w:t xml:space="preserve"> </w:t>
      </w:r>
      <w:r>
        <w:rPr>
          <w:color w:val="231F20"/>
          <w:spacing w:val="3"/>
          <w:w w:val="105"/>
        </w:rPr>
        <w:t>mountain</w:t>
      </w:r>
      <w:r>
        <w:rPr>
          <w:color w:val="231F20"/>
          <w:spacing w:val="-6"/>
          <w:w w:val="105"/>
        </w:rPr>
        <w:t xml:space="preserve"> </w:t>
      </w:r>
      <w:r>
        <w:rPr>
          <w:color w:val="231F20"/>
          <w:spacing w:val="3"/>
          <w:w w:val="105"/>
        </w:rPr>
        <w:t>tops</w:t>
      </w:r>
      <w:r>
        <w:rPr>
          <w:color w:val="231F20"/>
          <w:spacing w:val="-5"/>
          <w:w w:val="105"/>
        </w:rPr>
        <w:t xml:space="preserve"> </w:t>
      </w:r>
      <w:r>
        <w:rPr>
          <w:color w:val="231F20"/>
          <w:spacing w:val="2"/>
          <w:w w:val="105"/>
        </w:rPr>
        <w:t>and</w:t>
      </w:r>
      <w:r>
        <w:rPr>
          <w:color w:val="231F20"/>
          <w:spacing w:val="-6"/>
          <w:w w:val="105"/>
        </w:rPr>
        <w:t xml:space="preserve"> </w:t>
      </w:r>
      <w:r>
        <w:rPr>
          <w:color w:val="231F20"/>
          <w:spacing w:val="3"/>
          <w:w w:val="105"/>
        </w:rPr>
        <w:t>slopes,</w:t>
      </w:r>
      <w:r>
        <w:rPr>
          <w:color w:val="231F20"/>
          <w:spacing w:val="-5"/>
          <w:w w:val="105"/>
        </w:rPr>
        <w:t xml:space="preserve"> </w:t>
      </w:r>
      <w:r>
        <w:rPr>
          <w:color w:val="231F20"/>
          <w:spacing w:val="4"/>
          <w:w w:val="105"/>
        </w:rPr>
        <w:t xml:space="preserve">are </w:t>
      </w:r>
      <w:r>
        <w:rPr>
          <w:color w:val="231F20"/>
          <w:spacing w:val="3"/>
          <w:w w:val="105"/>
        </w:rPr>
        <w:t xml:space="preserve">often transitional zones, characterized </w:t>
      </w:r>
      <w:r>
        <w:rPr>
          <w:color w:val="231F20"/>
          <w:w w:val="105"/>
        </w:rPr>
        <w:t xml:space="preserve">by </w:t>
      </w:r>
      <w:r>
        <w:rPr>
          <w:color w:val="231F20"/>
          <w:spacing w:val="3"/>
          <w:w w:val="105"/>
        </w:rPr>
        <w:t xml:space="preserve">species-rich ecosystems. </w:t>
      </w:r>
      <w:r>
        <w:rPr>
          <w:color w:val="231F20"/>
          <w:spacing w:val="4"/>
          <w:w w:val="105"/>
        </w:rPr>
        <w:t xml:space="preserve">The </w:t>
      </w:r>
      <w:r>
        <w:rPr>
          <w:color w:val="231F20"/>
          <w:spacing w:val="3"/>
          <w:w w:val="105"/>
        </w:rPr>
        <w:t xml:space="preserve">threats </w:t>
      </w:r>
      <w:r>
        <w:rPr>
          <w:color w:val="231F20"/>
          <w:w w:val="105"/>
        </w:rPr>
        <w:t xml:space="preserve">to </w:t>
      </w:r>
      <w:r>
        <w:rPr>
          <w:color w:val="231F20"/>
          <w:spacing w:val="2"/>
          <w:w w:val="105"/>
        </w:rPr>
        <w:t xml:space="preserve">and </w:t>
      </w:r>
      <w:r>
        <w:rPr>
          <w:color w:val="231F20"/>
          <w:spacing w:val="3"/>
          <w:w w:val="105"/>
        </w:rPr>
        <w:t xml:space="preserve">pressures </w:t>
      </w:r>
      <w:r>
        <w:rPr>
          <w:color w:val="231F20"/>
          <w:w w:val="105"/>
        </w:rPr>
        <w:t xml:space="preserve">on </w:t>
      </w:r>
      <w:r>
        <w:rPr>
          <w:color w:val="231F20"/>
          <w:spacing w:val="3"/>
          <w:w w:val="105"/>
        </w:rPr>
        <w:t xml:space="preserve">these ecosystems </w:t>
      </w:r>
      <w:r>
        <w:rPr>
          <w:color w:val="231F20"/>
          <w:spacing w:val="2"/>
          <w:w w:val="105"/>
        </w:rPr>
        <w:t xml:space="preserve">are </w:t>
      </w:r>
      <w:r>
        <w:rPr>
          <w:color w:val="231F20"/>
          <w:spacing w:val="3"/>
          <w:w w:val="105"/>
        </w:rPr>
        <w:t xml:space="preserve">often severe </w:t>
      </w:r>
      <w:r>
        <w:rPr>
          <w:color w:val="231F20"/>
          <w:spacing w:val="4"/>
          <w:w w:val="105"/>
        </w:rPr>
        <w:t xml:space="preserve">because </w:t>
      </w:r>
      <w:r>
        <w:rPr>
          <w:color w:val="231F20"/>
          <w:spacing w:val="3"/>
          <w:w w:val="105"/>
        </w:rPr>
        <w:t>such</w:t>
      </w:r>
      <w:r>
        <w:rPr>
          <w:color w:val="231F20"/>
          <w:spacing w:val="-7"/>
          <w:w w:val="105"/>
        </w:rPr>
        <w:t xml:space="preserve"> </w:t>
      </w:r>
      <w:r>
        <w:rPr>
          <w:color w:val="231F20"/>
          <w:spacing w:val="3"/>
          <w:w w:val="105"/>
        </w:rPr>
        <w:t>places</w:t>
      </w:r>
      <w:r>
        <w:rPr>
          <w:color w:val="231F20"/>
          <w:spacing w:val="-6"/>
          <w:w w:val="105"/>
        </w:rPr>
        <w:t xml:space="preserve"> </w:t>
      </w:r>
      <w:r>
        <w:rPr>
          <w:color w:val="231F20"/>
          <w:spacing w:val="2"/>
          <w:w w:val="105"/>
        </w:rPr>
        <w:t>are</w:t>
      </w:r>
      <w:r>
        <w:rPr>
          <w:color w:val="231F20"/>
          <w:spacing w:val="-6"/>
          <w:w w:val="105"/>
        </w:rPr>
        <w:t xml:space="preserve"> </w:t>
      </w:r>
      <w:r>
        <w:rPr>
          <w:color w:val="231F20"/>
          <w:spacing w:val="3"/>
          <w:w w:val="105"/>
        </w:rPr>
        <w:t>very</w:t>
      </w:r>
      <w:r>
        <w:rPr>
          <w:color w:val="231F20"/>
          <w:spacing w:val="-7"/>
          <w:w w:val="105"/>
        </w:rPr>
        <w:t xml:space="preserve"> </w:t>
      </w:r>
      <w:r>
        <w:rPr>
          <w:color w:val="231F20"/>
          <w:spacing w:val="3"/>
          <w:w w:val="105"/>
        </w:rPr>
        <w:t>attractive</w:t>
      </w:r>
      <w:r>
        <w:rPr>
          <w:color w:val="231F20"/>
          <w:spacing w:val="-6"/>
          <w:w w:val="105"/>
        </w:rPr>
        <w:t xml:space="preserve"> </w:t>
      </w:r>
      <w:r>
        <w:rPr>
          <w:color w:val="231F20"/>
          <w:w w:val="105"/>
        </w:rPr>
        <w:t>to</w:t>
      </w:r>
      <w:r>
        <w:rPr>
          <w:color w:val="231F20"/>
          <w:spacing w:val="-6"/>
          <w:w w:val="105"/>
        </w:rPr>
        <w:t xml:space="preserve"> </w:t>
      </w:r>
      <w:r>
        <w:rPr>
          <w:color w:val="231F20"/>
          <w:spacing w:val="3"/>
          <w:w w:val="105"/>
        </w:rPr>
        <w:t>both</w:t>
      </w:r>
      <w:r>
        <w:rPr>
          <w:color w:val="231F20"/>
          <w:spacing w:val="-7"/>
          <w:w w:val="105"/>
        </w:rPr>
        <w:t xml:space="preserve"> </w:t>
      </w:r>
      <w:r>
        <w:rPr>
          <w:color w:val="231F20"/>
          <w:spacing w:val="3"/>
          <w:w w:val="105"/>
        </w:rPr>
        <w:t>tourists</w:t>
      </w:r>
      <w:r>
        <w:rPr>
          <w:color w:val="231F20"/>
          <w:spacing w:val="-6"/>
          <w:w w:val="105"/>
        </w:rPr>
        <w:t xml:space="preserve"> </w:t>
      </w:r>
      <w:r>
        <w:rPr>
          <w:color w:val="231F20"/>
          <w:spacing w:val="2"/>
          <w:w w:val="105"/>
        </w:rPr>
        <w:t>and</w:t>
      </w:r>
      <w:r>
        <w:rPr>
          <w:color w:val="231F20"/>
          <w:spacing w:val="-6"/>
          <w:w w:val="105"/>
        </w:rPr>
        <w:t xml:space="preserve"> </w:t>
      </w:r>
      <w:r>
        <w:rPr>
          <w:color w:val="231F20"/>
          <w:spacing w:val="3"/>
          <w:w w:val="105"/>
        </w:rPr>
        <w:t>developers.</w:t>
      </w:r>
      <w:r>
        <w:rPr>
          <w:color w:val="231F20"/>
          <w:spacing w:val="-7"/>
          <w:w w:val="105"/>
        </w:rPr>
        <w:t xml:space="preserve"> </w:t>
      </w:r>
      <w:r>
        <w:rPr>
          <w:color w:val="231F20"/>
          <w:spacing w:val="4"/>
          <w:w w:val="105"/>
        </w:rPr>
        <w:t xml:space="preserve">Examples </w:t>
      </w:r>
      <w:r>
        <w:rPr>
          <w:color w:val="231F20"/>
          <w:spacing w:val="2"/>
          <w:w w:val="105"/>
        </w:rPr>
        <w:t xml:space="preserve">may </w:t>
      </w:r>
      <w:r>
        <w:rPr>
          <w:color w:val="231F20"/>
          <w:w w:val="105"/>
        </w:rPr>
        <w:t xml:space="preserve">be </w:t>
      </w:r>
      <w:r>
        <w:rPr>
          <w:color w:val="231F20"/>
          <w:spacing w:val="3"/>
          <w:w w:val="105"/>
        </w:rPr>
        <w:t xml:space="preserve">cited from Krushedei Island near Rameswaram. What </w:t>
      </w:r>
      <w:r>
        <w:rPr>
          <w:color w:val="231F20"/>
          <w:spacing w:val="2"/>
          <w:w w:val="105"/>
        </w:rPr>
        <w:t xml:space="preserve">was </w:t>
      </w:r>
      <w:r>
        <w:rPr>
          <w:color w:val="231F20"/>
          <w:spacing w:val="4"/>
          <w:w w:val="105"/>
        </w:rPr>
        <w:t xml:space="preserve">once </w:t>
      </w:r>
      <w:r>
        <w:rPr>
          <w:color w:val="231F20"/>
          <w:spacing w:val="3"/>
          <w:w w:val="105"/>
        </w:rPr>
        <w:t>called</w:t>
      </w:r>
      <w:r>
        <w:rPr>
          <w:color w:val="231F20"/>
          <w:spacing w:val="-8"/>
          <w:w w:val="105"/>
        </w:rPr>
        <w:t xml:space="preserve"> </w:t>
      </w:r>
      <w:r>
        <w:rPr>
          <w:color w:val="231F20"/>
          <w:spacing w:val="3"/>
          <w:w w:val="105"/>
        </w:rPr>
        <w:t>paradise</w:t>
      </w:r>
      <w:r>
        <w:rPr>
          <w:color w:val="231F20"/>
          <w:spacing w:val="-7"/>
          <w:w w:val="105"/>
        </w:rPr>
        <w:t xml:space="preserve"> </w:t>
      </w:r>
      <w:r>
        <w:rPr>
          <w:color w:val="231F20"/>
          <w:spacing w:val="2"/>
          <w:w w:val="105"/>
        </w:rPr>
        <w:t>for</w:t>
      </w:r>
      <w:r>
        <w:rPr>
          <w:color w:val="231F20"/>
          <w:spacing w:val="-7"/>
          <w:w w:val="105"/>
        </w:rPr>
        <w:t xml:space="preserve"> </w:t>
      </w:r>
      <w:r>
        <w:rPr>
          <w:color w:val="231F20"/>
          <w:spacing w:val="3"/>
          <w:w w:val="105"/>
        </w:rPr>
        <w:t>marine</w:t>
      </w:r>
      <w:r>
        <w:rPr>
          <w:color w:val="231F20"/>
          <w:spacing w:val="-7"/>
          <w:w w:val="105"/>
        </w:rPr>
        <w:t xml:space="preserve"> </w:t>
      </w:r>
      <w:r>
        <w:rPr>
          <w:color w:val="231F20"/>
          <w:spacing w:val="3"/>
          <w:w w:val="105"/>
        </w:rPr>
        <w:t>biologists</w:t>
      </w:r>
      <w:r>
        <w:rPr>
          <w:color w:val="231F20"/>
          <w:spacing w:val="-7"/>
          <w:w w:val="105"/>
        </w:rPr>
        <w:t xml:space="preserve"> </w:t>
      </w:r>
      <w:r>
        <w:rPr>
          <w:color w:val="231F20"/>
          <w:spacing w:val="2"/>
          <w:w w:val="105"/>
        </w:rPr>
        <w:t>has</w:t>
      </w:r>
      <w:r>
        <w:rPr>
          <w:color w:val="231F20"/>
          <w:spacing w:val="-7"/>
          <w:w w:val="105"/>
        </w:rPr>
        <w:t xml:space="preserve"> </w:t>
      </w:r>
      <w:r>
        <w:rPr>
          <w:color w:val="231F20"/>
          <w:spacing w:val="3"/>
          <w:w w:val="105"/>
        </w:rPr>
        <w:t>been</w:t>
      </w:r>
      <w:r>
        <w:rPr>
          <w:color w:val="231F20"/>
          <w:spacing w:val="-7"/>
          <w:w w:val="105"/>
        </w:rPr>
        <w:t xml:space="preserve"> </w:t>
      </w:r>
      <w:r>
        <w:rPr>
          <w:color w:val="231F20"/>
          <w:spacing w:val="3"/>
          <w:w w:val="105"/>
        </w:rPr>
        <w:t>abandoned</w:t>
      </w:r>
      <w:r>
        <w:rPr>
          <w:color w:val="231F20"/>
          <w:spacing w:val="-7"/>
          <w:w w:val="105"/>
        </w:rPr>
        <w:t xml:space="preserve"> </w:t>
      </w:r>
      <w:r>
        <w:rPr>
          <w:color w:val="231F20"/>
          <w:spacing w:val="2"/>
          <w:w w:val="105"/>
        </w:rPr>
        <w:t>due</w:t>
      </w:r>
      <w:r>
        <w:rPr>
          <w:color w:val="231F20"/>
          <w:spacing w:val="-7"/>
          <w:w w:val="105"/>
        </w:rPr>
        <w:t xml:space="preserve"> </w:t>
      </w:r>
      <w:r>
        <w:rPr>
          <w:color w:val="231F20"/>
          <w:w w:val="105"/>
        </w:rPr>
        <w:t>to</w:t>
      </w:r>
      <w:r>
        <w:rPr>
          <w:color w:val="231F20"/>
          <w:spacing w:val="-7"/>
          <w:w w:val="105"/>
        </w:rPr>
        <w:t xml:space="preserve"> </w:t>
      </w:r>
      <w:r>
        <w:rPr>
          <w:color w:val="231F20"/>
          <w:spacing w:val="4"/>
          <w:w w:val="105"/>
        </w:rPr>
        <w:t xml:space="preserve">massive </w:t>
      </w:r>
      <w:r>
        <w:rPr>
          <w:color w:val="231F20"/>
          <w:spacing w:val="3"/>
          <w:w w:val="105"/>
        </w:rPr>
        <w:t>destruction</w:t>
      </w:r>
      <w:r>
        <w:rPr>
          <w:color w:val="231F20"/>
          <w:spacing w:val="-18"/>
          <w:w w:val="105"/>
        </w:rPr>
        <w:t xml:space="preserve"> </w:t>
      </w:r>
      <w:r>
        <w:rPr>
          <w:color w:val="231F20"/>
          <w:w w:val="105"/>
        </w:rPr>
        <w:t>of</w:t>
      </w:r>
      <w:r>
        <w:rPr>
          <w:color w:val="231F20"/>
          <w:spacing w:val="-18"/>
          <w:w w:val="105"/>
        </w:rPr>
        <w:t xml:space="preserve"> </w:t>
      </w:r>
      <w:r>
        <w:rPr>
          <w:color w:val="231F20"/>
          <w:spacing w:val="3"/>
          <w:w w:val="105"/>
        </w:rPr>
        <w:t>coral</w:t>
      </w:r>
      <w:r>
        <w:rPr>
          <w:color w:val="231F20"/>
          <w:spacing w:val="-17"/>
          <w:w w:val="105"/>
        </w:rPr>
        <w:t xml:space="preserve"> </w:t>
      </w:r>
      <w:r>
        <w:rPr>
          <w:color w:val="231F20"/>
          <w:spacing w:val="2"/>
          <w:w w:val="105"/>
        </w:rPr>
        <w:t>and</w:t>
      </w:r>
      <w:r>
        <w:rPr>
          <w:color w:val="231F20"/>
          <w:spacing w:val="-18"/>
          <w:w w:val="105"/>
        </w:rPr>
        <w:t xml:space="preserve"> </w:t>
      </w:r>
      <w:r>
        <w:rPr>
          <w:color w:val="231F20"/>
          <w:spacing w:val="3"/>
          <w:w w:val="105"/>
        </w:rPr>
        <w:t>other</w:t>
      </w:r>
      <w:r>
        <w:rPr>
          <w:color w:val="231F20"/>
          <w:spacing w:val="-17"/>
          <w:w w:val="105"/>
        </w:rPr>
        <w:t xml:space="preserve"> </w:t>
      </w:r>
      <w:r>
        <w:rPr>
          <w:color w:val="231F20"/>
          <w:spacing w:val="3"/>
          <w:w w:val="105"/>
        </w:rPr>
        <w:t>marine</w:t>
      </w:r>
      <w:r>
        <w:rPr>
          <w:color w:val="231F20"/>
          <w:spacing w:val="-18"/>
          <w:w w:val="105"/>
        </w:rPr>
        <w:t xml:space="preserve"> </w:t>
      </w:r>
      <w:r>
        <w:rPr>
          <w:color w:val="231F20"/>
          <w:spacing w:val="3"/>
          <w:w w:val="105"/>
        </w:rPr>
        <w:t>life.</w:t>
      </w:r>
      <w:r>
        <w:rPr>
          <w:color w:val="231F20"/>
          <w:spacing w:val="-17"/>
          <w:w w:val="105"/>
        </w:rPr>
        <w:t xml:space="preserve"> </w:t>
      </w:r>
      <w:r>
        <w:rPr>
          <w:color w:val="231F20"/>
          <w:spacing w:val="3"/>
          <w:w w:val="105"/>
        </w:rPr>
        <w:t>Another</w:t>
      </w:r>
      <w:r>
        <w:rPr>
          <w:color w:val="231F20"/>
          <w:spacing w:val="-18"/>
          <w:w w:val="105"/>
        </w:rPr>
        <w:t xml:space="preserve"> </w:t>
      </w:r>
      <w:r>
        <w:rPr>
          <w:color w:val="231F20"/>
          <w:spacing w:val="3"/>
          <w:w w:val="105"/>
        </w:rPr>
        <w:t>area</w:t>
      </w:r>
      <w:r>
        <w:rPr>
          <w:color w:val="231F20"/>
          <w:spacing w:val="-17"/>
          <w:w w:val="105"/>
        </w:rPr>
        <w:t xml:space="preserve"> </w:t>
      </w:r>
      <w:r>
        <w:rPr>
          <w:color w:val="231F20"/>
          <w:w w:val="105"/>
        </w:rPr>
        <w:t>of</w:t>
      </w:r>
      <w:r>
        <w:rPr>
          <w:color w:val="231F20"/>
          <w:spacing w:val="-18"/>
          <w:w w:val="105"/>
        </w:rPr>
        <w:t xml:space="preserve"> </w:t>
      </w:r>
      <w:r>
        <w:rPr>
          <w:color w:val="231F20"/>
          <w:spacing w:val="3"/>
          <w:w w:val="105"/>
        </w:rPr>
        <w:t>concern</w:t>
      </w:r>
      <w:r>
        <w:rPr>
          <w:color w:val="231F20"/>
          <w:spacing w:val="-17"/>
          <w:w w:val="105"/>
        </w:rPr>
        <w:t xml:space="preserve"> </w:t>
      </w:r>
      <w:r>
        <w:rPr>
          <w:color w:val="231F20"/>
          <w:spacing w:val="4"/>
          <w:w w:val="105"/>
        </w:rPr>
        <w:t xml:space="preserve">which </w:t>
      </w:r>
      <w:r>
        <w:rPr>
          <w:color w:val="231F20"/>
          <w:spacing w:val="3"/>
          <w:w w:val="105"/>
        </w:rPr>
        <w:t>emerged</w:t>
      </w:r>
      <w:r>
        <w:rPr>
          <w:color w:val="231F20"/>
          <w:spacing w:val="-6"/>
          <w:w w:val="105"/>
        </w:rPr>
        <w:t xml:space="preserve"> </w:t>
      </w:r>
      <w:r>
        <w:rPr>
          <w:color w:val="231F20"/>
          <w:w w:val="105"/>
        </w:rPr>
        <w:t>at</w:t>
      </w:r>
      <w:r>
        <w:rPr>
          <w:color w:val="231F20"/>
          <w:spacing w:val="-5"/>
          <w:w w:val="105"/>
        </w:rPr>
        <w:t xml:space="preserve"> </w:t>
      </w:r>
      <w:r>
        <w:rPr>
          <w:color w:val="231F20"/>
          <w:spacing w:val="3"/>
          <w:w w:val="105"/>
        </w:rPr>
        <w:t>Jaisalmer</w:t>
      </w:r>
      <w:r>
        <w:rPr>
          <w:color w:val="231F20"/>
          <w:spacing w:val="-5"/>
          <w:w w:val="105"/>
        </w:rPr>
        <w:t xml:space="preserve"> </w:t>
      </w:r>
      <w:r>
        <w:rPr>
          <w:color w:val="231F20"/>
          <w:w w:val="105"/>
        </w:rPr>
        <w:t>is</w:t>
      </w:r>
      <w:r>
        <w:rPr>
          <w:color w:val="231F20"/>
          <w:spacing w:val="-6"/>
          <w:w w:val="105"/>
        </w:rPr>
        <w:t xml:space="preserve"> </w:t>
      </w:r>
      <w:r>
        <w:rPr>
          <w:color w:val="231F20"/>
          <w:spacing w:val="3"/>
          <w:w w:val="105"/>
        </w:rPr>
        <w:t>regarding</w:t>
      </w:r>
      <w:r>
        <w:rPr>
          <w:color w:val="231F20"/>
          <w:spacing w:val="-5"/>
          <w:w w:val="105"/>
        </w:rPr>
        <w:t xml:space="preserve"> </w:t>
      </w:r>
      <w:r>
        <w:rPr>
          <w:color w:val="231F20"/>
          <w:spacing w:val="2"/>
          <w:w w:val="105"/>
        </w:rPr>
        <w:t>the</w:t>
      </w:r>
      <w:r>
        <w:rPr>
          <w:color w:val="231F20"/>
          <w:spacing w:val="-5"/>
          <w:w w:val="105"/>
        </w:rPr>
        <w:t xml:space="preserve"> </w:t>
      </w:r>
      <w:r>
        <w:rPr>
          <w:color w:val="231F20"/>
          <w:spacing w:val="3"/>
          <w:w w:val="105"/>
        </w:rPr>
        <w:t>deterioration</w:t>
      </w:r>
      <w:r>
        <w:rPr>
          <w:color w:val="231F20"/>
          <w:spacing w:val="-6"/>
          <w:w w:val="105"/>
        </w:rPr>
        <w:t xml:space="preserve"> </w:t>
      </w:r>
      <w:r>
        <w:rPr>
          <w:color w:val="231F20"/>
          <w:w w:val="105"/>
        </w:rPr>
        <w:t>of</w:t>
      </w:r>
      <w:r>
        <w:rPr>
          <w:color w:val="231F20"/>
          <w:spacing w:val="-5"/>
          <w:w w:val="105"/>
        </w:rPr>
        <w:t xml:space="preserve"> </w:t>
      </w:r>
      <w:r>
        <w:rPr>
          <w:color w:val="231F20"/>
          <w:spacing w:val="2"/>
          <w:w w:val="105"/>
        </w:rPr>
        <w:t>the</w:t>
      </w:r>
      <w:r>
        <w:rPr>
          <w:color w:val="231F20"/>
          <w:spacing w:val="-5"/>
          <w:w w:val="105"/>
        </w:rPr>
        <w:t xml:space="preserve"> </w:t>
      </w:r>
      <w:r>
        <w:rPr>
          <w:color w:val="231F20"/>
          <w:spacing w:val="3"/>
          <w:w w:val="105"/>
        </w:rPr>
        <w:t>desert</w:t>
      </w:r>
      <w:r>
        <w:rPr>
          <w:color w:val="231F20"/>
          <w:spacing w:val="-6"/>
          <w:w w:val="105"/>
        </w:rPr>
        <w:t xml:space="preserve"> </w:t>
      </w:r>
      <w:r>
        <w:rPr>
          <w:color w:val="231F20"/>
          <w:spacing w:val="4"/>
          <w:w w:val="105"/>
        </w:rPr>
        <w:t xml:space="preserve">ecology </w:t>
      </w:r>
      <w:r>
        <w:rPr>
          <w:color w:val="231F20"/>
          <w:spacing w:val="2"/>
          <w:w w:val="105"/>
        </w:rPr>
        <w:t xml:space="preserve">due </w:t>
      </w:r>
      <w:r>
        <w:rPr>
          <w:color w:val="231F20"/>
          <w:w w:val="105"/>
        </w:rPr>
        <w:t xml:space="preserve">to </w:t>
      </w:r>
      <w:r>
        <w:rPr>
          <w:color w:val="231F20"/>
          <w:spacing w:val="3"/>
          <w:w w:val="105"/>
        </w:rPr>
        <w:t xml:space="preserve">increased tourist activities </w:t>
      </w:r>
      <w:r>
        <w:rPr>
          <w:color w:val="231F20"/>
          <w:w w:val="105"/>
        </w:rPr>
        <w:t xml:space="preserve">in </w:t>
      </w:r>
      <w:r>
        <w:rPr>
          <w:color w:val="231F20"/>
          <w:spacing w:val="2"/>
          <w:w w:val="105"/>
        </w:rPr>
        <w:t>the</w:t>
      </w:r>
      <w:r>
        <w:rPr>
          <w:color w:val="231F20"/>
          <w:spacing w:val="-18"/>
          <w:w w:val="105"/>
        </w:rPr>
        <w:t xml:space="preserve"> </w:t>
      </w:r>
      <w:r>
        <w:rPr>
          <w:color w:val="231F20"/>
          <w:spacing w:val="4"/>
          <w:w w:val="105"/>
        </w:rPr>
        <w:t>desert.</w:t>
      </w:r>
    </w:p>
    <w:p w:rsidR="000D3991" w:rsidRDefault="000D3991">
      <w:pPr>
        <w:pStyle w:val="BodyText"/>
        <w:rPr>
          <w:sz w:val="30"/>
        </w:rPr>
      </w:pPr>
    </w:p>
    <w:p w:rsidR="000D3991" w:rsidRDefault="00D12952">
      <w:pPr>
        <w:pStyle w:val="BodyText"/>
        <w:spacing w:line="300" w:lineRule="auto"/>
        <w:ind w:left="117" w:right="2212" w:firstLine="720"/>
        <w:jc w:val="both"/>
      </w:pPr>
      <w:r>
        <w:rPr>
          <w:color w:val="231F20"/>
          <w:spacing w:val="3"/>
        </w:rPr>
        <w:t xml:space="preserve">Moreover, habitat </w:t>
      </w:r>
      <w:r>
        <w:rPr>
          <w:color w:val="231F20"/>
          <w:spacing w:val="2"/>
        </w:rPr>
        <w:t xml:space="preserve">can </w:t>
      </w:r>
      <w:r>
        <w:rPr>
          <w:color w:val="231F20"/>
        </w:rPr>
        <w:t xml:space="preserve">be </w:t>
      </w:r>
      <w:r>
        <w:rPr>
          <w:color w:val="231F20"/>
          <w:spacing w:val="3"/>
        </w:rPr>
        <w:t xml:space="preserve">degraded </w:t>
      </w:r>
      <w:r>
        <w:rPr>
          <w:color w:val="231F20"/>
        </w:rPr>
        <w:t xml:space="preserve">by </w:t>
      </w:r>
      <w:r>
        <w:rPr>
          <w:color w:val="231F20"/>
          <w:spacing w:val="3"/>
        </w:rPr>
        <w:t xml:space="preserve">tourism leisure </w:t>
      </w:r>
      <w:r>
        <w:rPr>
          <w:color w:val="231F20"/>
          <w:spacing w:val="4"/>
        </w:rPr>
        <w:t xml:space="preserve">activities.  </w:t>
      </w:r>
      <w:r>
        <w:rPr>
          <w:color w:val="231F20"/>
          <w:spacing w:val="2"/>
        </w:rPr>
        <w:t xml:space="preserve">For </w:t>
      </w:r>
      <w:r>
        <w:rPr>
          <w:color w:val="231F20"/>
          <w:spacing w:val="3"/>
        </w:rPr>
        <w:t xml:space="preserve">example, wildlife viewing </w:t>
      </w:r>
      <w:r>
        <w:rPr>
          <w:color w:val="231F20"/>
          <w:spacing w:val="2"/>
        </w:rPr>
        <w:t xml:space="preserve">can </w:t>
      </w:r>
      <w:r>
        <w:rPr>
          <w:color w:val="231F20"/>
          <w:spacing w:val="3"/>
        </w:rPr>
        <w:t xml:space="preserve">bring about stress </w:t>
      </w:r>
      <w:r>
        <w:rPr>
          <w:color w:val="231F20"/>
          <w:spacing w:val="2"/>
        </w:rPr>
        <w:t xml:space="preserve">for the </w:t>
      </w:r>
      <w:r>
        <w:rPr>
          <w:color w:val="231F20"/>
          <w:spacing w:val="3"/>
        </w:rPr>
        <w:t xml:space="preserve">animals </w:t>
      </w:r>
      <w:r>
        <w:rPr>
          <w:color w:val="231F20"/>
          <w:spacing w:val="4"/>
        </w:rPr>
        <w:t xml:space="preserve">and </w:t>
      </w:r>
      <w:r>
        <w:rPr>
          <w:color w:val="231F20"/>
          <w:spacing w:val="3"/>
        </w:rPr>
        <w:t xml:space="preserve">alter their natural behavior when tourists come </w:t>
      </w:r>
      <w:r>
        <w:rPr>
          <w:color w:val="231F20"/>
          <w:spacing w:val="2"/>
        </w:rPr>
        <w:t xml:space="preserve">too </w:t>
      </w:r>
      <w:r>
        <w:rPr>
          <w:color w:val="231F20"/>
          <w:spacing w:val="3"/>
        </w:rPr>
        <w:t xml:space="preserve">close. Safaris </w:t>
      </w:r>
      <w:r>
        <w:rPr>
          <w:color w:val="231F20"/>
          <w:spacing w:val="4"/>
        </w:rPr>
        <w:t xml:space="preserve">and </w:t>
      </w:r>
      <w:r>
        <w:rPr>
          <w:color w:val="231F20"/>
          <w:spacing w:val="3"/>
        </w:rPr>
        <w:t xml:space="preserve">wildlife watching activities have </w:t>
      </w:r>
      <w:r>
        <w:rPr>
          <w:color w:val="231F20"/>
        </w:rPr>
        <w:t xml:space="preserve">a </w:t>
      </w:r>
      <w:r>
        <w:rPr>
          <w:color w:val="231F20"/>
          <w:spacing w:val="3"/>
        </w:rPr>
        <w:t xml:space="preserve">degrading effect </w:t>
      </w:r>
      <w:r>
        <w:rPr>
          <w:color w:val="231F20"/>
        </w:rPr>
        <w:t xml:space="preserve">on </w:t>
      </w:r>
      <w:r>
        <w:rPr>
          <w:color w:val="231F20"/>
          <w:spacing w:val="3"/>
        </w:rPr>
        <w:t xml:space="preserve">habitat </w:t>
      </w:r>
      <w:r>
        <w:rPr>
          <w:color w:val="231F20"/>
        </w:rPr>
        <w:t xml:space="preserve">as </w:t>
      </w:r>
      <w:r>
        <w:rPr>
          <w:color w:val="231F20"/>
          <w:spacing w:val="3"/>
        </w:rPr>
        <w:t xml:space="preserve">they </w:t>
      </w:r>
      <w:r>
        <w:rPr>
          <w:color w:val="231F20"/>
          <w:spacing w:val="4"/>
        </w:rPr>
        <w:t xml:space="preserve">often </w:t>
      </w:r>
      <w:r>
        <w:rPr>
          <w:color w:val="231F20"/>
          <w:spacing w:val="2"/>
        </w:rPr>
        <w:t>are</w:t>
      </w:r>
      <w:r>
        <w:rPr>
          <w:color w:val="231F20"/>
          <w:spacing w:val="12"/>
        </w:rPr>
        <w:t xml:space="preserve"> </w:t>
      </w:r>
      <w:r>
        <w:rPr>
          <w:color w:val="231F20"/>
          <w:spacing w:val="3"/>
        </w:rPr>
        <w:t>accompanied</w:t>
      </w:r>
      <w:r>
        <w:rPr>
          <w:color w:val="231F20"/>
          <w:spacing w:val="12"/>
        </w:rPr>
        <w:t xml:space="preserve"> </w:t>
      </w:r>
      <w:r>
        <w:rPr>
          <w:color w:val="231F20"/>
        </w:rPr>
        <w:t>by</w:t>
      </w:r>
      <w:r>
        <w:rPr>
          <w:color w:val="231F20"/>
          <w:spacing w:val="12"/>
        </w:rPr>
        <w:t xml:space="preserve"> </w:t>
      </w:r>
      <w:r>
        <w:rPr>
          <w:color w:val="231F20"/>
          <w:spacing w:val="2"/>
        </w:rPr>
        <w:t>the</w:t>
      </w:r>
      <w:r>
        <w:rPr>
          <w:color w:val="231F20"/>
          <w:spacing w:val="12"/>
        </w:rPr>
        <w:t xml:space="preserve"> </w:t>
      </w:r>
      <w:r>
        <w:rPr>
          <w:color w:val="231F20"/>
          <w:spacing w:val="3"/>
        </w:rPr>
        <w:t>noise</w:t>
      </w:r>
      <w:r>
        <w:rPr>
          <w:color w:val="231F20"/>
          <w:spacing w:val="12"/>
        </w:rPr>
        <w:t xml:space="preserve"> </w:t>
      </w:r>
      <w:r>
        <w:rPr>
          <w:color w:val="231F20"/>
          <w:spacing w:val="2"/>
        </w:rPr>
        <w:t>and</w:t>
      </w:r>
      <w:r>
        <w:rPr>
          <w:color w:val="231F20"/>
          <w:spacing w:val="12"/>
        </w:rPr>
        <w:t xml:space="preserve"> </w:t>
      </w:r>
      <w:r>
        <w:rPr>
          <w:color w:val="231F20"/>
          <w:spacing w:val="3"/>
        </w:rPr>
        <w:t>commotion</w:t>
      </w:r>
      <w:r>
        <w:rPr>
          <w:color w:val="231F20"/>
          <w:spacing w:val="12"/>
        </w:rPr>
        <w:t xml:space="preserve"> </w:t>
      </w:r>
      <w:r>
        <w:rPr>
          <w:color w:val="231F20"/>
          <w:spacing w:val="3"/>
        </w:rPr>
        <w:t>created</w:t>
      </w:r>
      <w:r>
        <w:rPr>
          <w:color w:val="231F20"/>
          <w:spacing w:val="12"/>
        </w:rPr>
        <w:t xml:space="preserve"> </w:t>
      </w:r>
      <w:r>
        <w:rPr>
          <w:color w:val="231F20"/>
        </w:rPr>
        <w:t>by</w:t>
      </w:r>
      <w:r>
        <w:rPr>
          <w:color w:val="231F20"/>
          <w:spacing w:val="12"/>
        </w:rPr>
        <w:t xml:space="preserve"> </w:t>
      </w:r>
      <w:r>
        <w:rPr>
          <w:color w:val="231F20"/>
          <w:spacing w:val="4"/>
        </w:rPr>
        <w:t>tourists.</w:t>
      </w:r>
    </w:p>
    <w:p w:rsidR="000D3991" w:rsidRDefault="000D3991">
      <w:pPr>
        <w:pStyle w:val="BodyText"/>
        <w:spacing w:before="4"/>
        <w:rPr>
          <w:sz w:val="29"/>
        </w:rPr>
      </w:pPr>
    </w:p>
    <w:p w:rsidR="000D3991" w:rsidRDefault="00D12952" w:rsidP="00D12952">
      <w:pPr>
        <w:pStyle w:val="ListParagraph"/>
        <w:numPr>
          <w:ilvl w:val="0"/>
          <w:numId w:val="32"/>
        </w:numPr>
        <w:tabs>
          <w:tab w:val="left" w:pos="358"/>
        </w:tabs>
        <w:ind w:left="357" w:hanging="241"/>
        <w:jc w:val="left"/>
        <w:rPr>
          <w:rFonts w:ascii="Times New Roman"/>
          <w:i/>
          <w:color w:val="231F20"/>
          <w:sz w:val="24"/>
        </w:rPr>
      </w:pPr>
      <w:r>
        <w:rPr>
          <w:rFonts w:ascii="Times New Roman"/>
          <w:i/>
          <w:color w:val="231F20"/>
          <w:spacing w:val="3"/>
          <w:sz w:val="24"/>
        </w:rPr>
        <w:t>Adv</w:t>
      </w:r>
      <w:r>
        <w:rPr>
          <w:rFonts w:ascii="Times New Roman"/>
          <w:i/>
          <w:color w:val="231F20"/>
          <w:spacing w:val="3"/>
          <w:sz w:val="24"/>
        </w:rPr>
        <w:t xml:space="preserve">erse Effects </w:t>
      </w:r>
      <w:r>
        <w:rPr>
          <w:rFonts w:ascii="Times New Roman"/>
          <w:i/>
          <w:color w:val="231F20"/>
          <w:sz w:val="24"/>
        </w:rPr>
        <w:t xml:space="preserve">on </w:t>
      </w:r>
      <w:r>
        <w:rPr>
          <w:rFonts w:ascii="Times New Roman"/>
          <w:i/>
          <w:color w:val="231F20"/>
          <w:spacing w:val="3"/>
          <w:sz w:val="24"/>
        </w:rPr>
        <w:t xml:space="preserve">Environment </w:t>
      </w:r>
      <w:r>
        <w:rPr>
          <w:rFonts w:ascii="Times New Roman"/>
          <w:i/>
          <w:color w:val="231F20"/>
          <w:spacing w:val="2"/>
          <w:sz w:val="24"/>
        </w:rPr>
        <w:t>and</w:t>
      </w:r>
      <w:r>
        <w:rPr>
          <w:rFonts w:ascii="Times New Roman"/>
          <w:i/>
          <w:color w:val="231F20"/>
          <w:spacing w:val="4"/>
          <w:sz w:val="24"/>
        </w:rPr>
        <w:t xml:space="preserve"> Ecology</w:t>
      </w:r>
    </w:p>
    <w:p w:rsidR="000D3991" w:rsidRDefault="000D3991">
      <w:pPr>
        <w:pStyle w:val="BodyText"/>
        <w:spacing w:before="3"/>
        <w:rPr>
          <w:rFonts w:ascii="Times New Roman"/>
          <w:i/>
          <w:sz w:val="39"/>
        </w:rPr>
      </w:pPr>
    </w:p>
    <w:p w:rsidR="000D3991" w:rsidRDefault="00D12952">
      <w:pPr>
        <w:pStyle w:val="BodyText"/>
        <w:spacing w:before="1" w:line="300" w:lineRule="auto"/>
        <w:ind w:left="117" w:right="2210" w:firstLine="720"/>
        <w:jc w:val="both"/>
      </w:pPr>
      <w:r>
        <w:rPr>
          <w:color w:val="231F20"/>
          <w:spacing w:val="2"/>
        </w:rPr>
        <w:t xml:space="preserve">One </w:t>
      </w:r>
      <w:r>
        <w:rPr>
          <w:color w:val="231F20"/>
        </w:rPr>
        <w:t xml:space="preserve">of </w:t>
      </w:r>
      <w:r>
        <w:rPr>
          <w:color w:val="231F20"/>
          <w:spacing w:val="2"/>
        </w:rPr>
        <w:t xml:space="preserve">the </w:t>
      </w:r>
      <w:r>
        <w:rPr>
          <w:color w:val="231F20"/>
          <w:spacing w:val="3"/>
        </w:rPr>
        <w:t xml:space="preserve">most important adverse effects </w:t>
      </w:r>
      <w:r>
        <w:rPr>
          <w:color w:val="231F20"/>
        </w:rPr>
        <w:t xml:space="preserve">of </w:t>
      </w:r>
      <w:r>
        <w:rPr>
          <w:color w:val="231F20"/>
          <w:spacing w:val="3"/>
        </w:rPr>
        <w:t xml:space="preserve">tourism </w:t>
      </w:r>
      <w:r>
        <w:rPr>
          <w:color w:val="231F20"/>
        </w:rPr>
        <w:t xml:space="preserve">on </w:t>
      </w:r>
      <w:r>
        <w:rPr>
          <w:color w:val="231F20"/>
          <w:spacing w:val="4"/>
        </w:rPr>
        <w:t xml:space="preserve">the </w:t>
      </w:r>
      <w:r>
        <w:rPr>
          <w:color w:val="231F20"/>
          <w:spacing w:val="3"/>
        </w:rPr>
        <w:t>environment</w:t>
      </w:r>
      <w:r>
        <w:rPr>
          <w:color w:val="231F20"/>
          <w:spacing w:val="-11"/>
        </w:rPr>
        <w:t xml:space="preserve"> </w:t>
      </w:r>
      <w:r>
        <w:rPr>
          <w:color w:val="231F20"/>
        </w:rPr>
        <w:t>is</w:t>
      </w:r>
      <w:r>
        <w:rPr>
          <w:color w:val="231F20"/>
          <w:spacing w:val="-11"/>
        </w:rPr>
        <w:t xml:space="preserve"> </w:t>
      </w:r>
      <w:r>
        <w:rPr>
          <w:color w:val="231F20"/>
          <w:spacing w:val="3"/>
        </w:rPr>
        <w:t>increased</w:t>
      </w:r>
      <w:r>
        <w:rPr>
          <w:color w:val="231F20"/>
          <w:spacing w:val="-11"/>
        </w:rPr>
        <w:t xml:space="preserve"> </w:t>
      </w:r>
      <w:r>
        <w:rPr>
          <w:color w:val="231F20"/>
          <w:spacing w:val="3"/>
        </w:rPr>
        <w:t>pressure</w:t>
      </w:r>
      <w:r>
        <w:rPr>
          <w:color w:val="231F20"/>
          <w:spacing w:val="-11"/>
        </w:rPr>
        <w:t xml:space="preserve"> </w:t>
      </w:r>
      <w:r>
        <w:rPr>
          <w:color w:val="231F20"/>
        </w:rPr>
        <w:t>on</w:t>
      </w:r>
      <w:r>
        <w:rPr>
          <w:color w:val="231F20"/>
          <w:spacing w:val="-11"/>
        </w:rPr>
        <w:t xml:space="preserve"> </w:t>
      </w:r>
      <w:r>
        <w:rPr>
          <w:color w:val="231F20"/>
          <w:spacing w:val="2"/>
        </w:rPr>
        <w:t>the</w:t>
      </w:r>
      <w:r>
        <w:rPr>
          <w:color w:val="231F20"/>
          <w:spacing w:val="-11"/>
        </w:rPr>
        <w:t xml:space="preserve"> </w:t>
      </w:r>
      <w:r>
        <w:rPr>
          <w:color w:val="231F20"/>
          <w:spacing w:val="3"/>
        </w:rPr>
        <w:t>carrying</w:t>
      </w:r>
      <w:r>
        <w:rPr>
          <w:color w:val="231F20"/>
          <w:spacing w:val="-11"/>
        </w:rPr>
        <w:t xml:space="preserve"> </w:t>
      </w:r>
      <w:r>
        <w:rPr>
          <w:color w:val="231F20"/>
          <w:spacing w:val="3"/>
        </w:rPr>
        <w:t>capacity</w:t>
      </w:r>
      <w:r>
        <w:rPr>
          <w:color w:val="231F20"/>
          <w:spacing w:val="-11"/>
        </w:rPr>
        <w:t xml:space="preserve"> </w:t>
      </w:r>
      <w:r>
        <w:rPr>
          <w:color w:val="231F20"/>
        </w:rPr>
        <w:t>of</w:t>
      </w:r>
      <w:r>
        <w:rPr>
          <w:color w:val="231F20"/>
          <w:spacing w:val="-11"/>
        </w:rPr>
        <w:t xml:space="preserve"> </w:t>
      </w:r>
      <w:r>
        <w:rPr>
          <w:color w:val="231F20"/>
          <w:spacing w:val="2"/>
        </w:rPr>
        <w:t>the</w:t>
      </w:r>
      <w:r>
        <w:rPr>
          <w:color w:val="231F20"/>
          <w:spacing w:val="-11"/>
        </w:rPr>
        <w:t xml:space="preserve"> </w:t>
      </w:r>
      <w:r>
        <w:rPr>
          <w:color w:val="231F20"/>
          <w:spacing w:val="4"/>
        </w:rPr>
        <w:t xml:space="preserve">ecosystem </w:t>
      </w:r>
      <w:r>
        <w:rPr>
          <w:color w:val="231F20"/>
        </w:rPr>
        <w:t xml:space="preserve">in </w:t>
      </w:r>
      <w:r>
        <w:rPr>
          <w:color w:val="231F20"/>
          <w:spacing w:val="3"/>
        </w:rPr>
        <w:t xml:space="preserve">each tourist locality. Increased  transport  </w:t>
      </w:r>
      <w:r>
        <w:rPr>
          <w:color w:val="231F20"/>
          <w:spacing w:val="2"/>
        </w:rPr>
        <w:t xml:space="preserve">and  </w:t>
      </w:r>
      <w:r>
        <w:rPr>
          <w:color w:val="231F20"/>
          <w:spacing w:val="3"/>
        </w:rPr>
        <w:t xml:space="preserve">construction  </w:t>
      </w:r>
      <w:r>
        <w:rPr>
          <w:color w:val="231F20"/>
          <w:spacing w:val="4"/>
        </w:rPr>
        <w:t xml:space="preserve">activities </w:t>
      </w:r>
      <w:r>
        <w:rPr>
          <w:color w:val="231F20"/>
          <w:spacing w:val="2"/>
        </w:rPr>
        <w:t xml:space="preserve">led </w:t>
      </w:r>
      <w:r>
        <w:rPr>
          <w:color w:val="231F20"/>
        </w:rPr>
        <w:t xml:space="preserve">to </w:t>
      </w:r>
      <w:r>
        <w:rPr>
          <w:color w:val="231F20"/>
          <w:spacing w:val="3"/>
        </w:rPr>
        <w:t xml:space="preserve">large scale deforestation </w:t>
      </w:r>
      <w:r>
        <w:rPr>
          <w:color w:val="231F20"/>
          <w:spacing w:val="2"/>
        </w:rPr>
        <w:t xml:space="preserve">and </w:t>
      </w:r>
      <w:r>
        <w:rPr>
          <w:color w:val="231F20"/>
          <w:spacing w:val="3"/>
        </w:rPr>
        <w:t xml:space="preserve">destabilisation </w:t>
      </w:r>
      <w:r>
        <w:rPr>
          <w:color w:val="231F20"/>
        </w:rPr>
        <w:t xml:space="preserve">of </w:t>
      </w:r>
      <w:r>
        <w:rPr>
          <w:color w:val="231F20"/>
          <w:spacing w:val="3"/>
        </w:rPr>
        <w:t xml:space="preserve">natural </w:t>
      </w:r>
      <w:r>
        <w:rPr>
          <w:color w:val="231F20"/>
          <w:spacing w:val="4"/>
        </w:rPr>
        <w:t xml:space="preserve">landforms, </w:t>
      </w:r>
      <w:r>
        <w:rPr>
          <w:color w:val="231F20"/>
          <w:spacing w:val="3"/>
        </w:rPr>
        <w:t xml:space="preserve">while increased tourist flow </w:t>
      </w:r>
      <w:r>
        <w:rPr>
          <w:color w:val="231F20"/>
          <w:spacing w:val="2"/>
        </w:rPr>
        <w:t xml:space="preserve">led </w:t>
      </w:r>
      <w:r>
        <w:rPr>
          <w:color w:val="231F20"/>
        </w:rPr>
        <w:t xml:space="preserve">to </w:t>
      </w:r>
      <w:r>
        <w:rPr>
          <w:color w:val="231F20"/>
          <w:spacing w:val="3"/>
        </w:rPr>
        <w:t xml:space="preserve">increase </w:t>
      </w:r>
      <w:r>
        <w:rPr>
          <w:color w:val="231F20"/>
        </w:rPr>
        <w:t xml:space="preserve">in </w:t>
      </w:r>
      <w:r>
        <w:rPr>
          <w:color w:val="231F20"/>
          <w:spacing w:val="3"/>
        </w:rPr>
        <w:t xml:space="preserve">solid waste dumping </w:t>
      </w:r>
      <w:r>
        <w:rPr>
          <w:color w:val="231F20"/>
        </w:rPr>
        <w:t xml:space="preserve">as </w:t>
      </w:r>
      <w:r>
        <w:rPr>
          <w:color w:val="231F20"/>
          <w:spacing w:val="4"/>
        </w:rPr>
        <w:t xml:space="preserve">well </w:t>
      </w:r>
      <w:r>
        <w:rPr>
          <w:color w:val="231F20"/>
        </w:rPr>
        <w:t xml:space="preserve">as </w:t>
      </w:r>
      <w:r>
        <w:rPr>
          <w:color w:val="231F20"/>
          <w:spacing w:val="3"/>
        </w:rPr>
        <w:t xml:space="preserve">depletion </w:t>
      </w:r>
      <w:r>
        <w:rPr>
          <w:color w:val="231F20"/>
        </w:rPr>
        <w:t xml:space="preserve">of </w:t>
      </w:r>
      <w:r>
        <w:rPr>
          <w:color w:val="231F20"/>
          <w:spacing w:val="3"/>
        </w:rPr>
        <w:t xml:space="preserve">water </w:t>
      </w:r>
      <w:r>
        <w:rPr>
          <w:color w:val="231F20"/>
          <w:spacing w:val="2"/>
        </w:rPr>
        <w:t xml:space="preserve">and </w:t>
      </w:r>
      <w:r>
        <w:rPr>
          <w:color w:val="231F20"/>
          <w:spacing w:val="3"/>
        </w:rPr>
        <w:t xml:space="preserve">fuel resources. Flow </w:t>
      </w:r>
      <w:r>
        <w:rPr>
          <w:color w:val="231F20"/>
        </w:rPr>
        <w:t xml:space="preserve">of </w:t>
      </w:r>
      <w:r>
        <w:rPr>
          <w:color w:val="231F20"/>
          <w:spacing w:val="3"/>
        </w:rPr>
        <w:t xml:space="preserve">tourists </w:t>
      </w:r>
      <w:r>
        <w:rPr>
          <w:color w:val="231F20"/>
        </w:rPr>
        <w:t xml:space="preserve">to </w:t>
      </w:r>
      <w:r>
        <w:rPr>
          <w:color w:val="231F20"/>
          <w:spacing w:val="4"/>
        </w:rPr>
        <w:t xml:space="preserve">ecologically </w:t>
      </w:r>
      <w:r>
        <w:rPr>
          <w:color w:val="231F20"/>
          <w:spacing w:val="3"/>
        </w:rPr>
        <w:t>sensitive</w:t>
      </w:r>
      <w:r>
        <w:rPr>
          <w:color w:val="231F20"/>
          <w:spacing w:val="18"/>
        </w:rPr>
        <w:t xml:space="preserve"> </w:t>
      </w:r>
      <w:r>
        <w:rPr>
          <w:color w:val="231F20"/>
          <w:spacing w:val="3"/>
        </w:rPr>
        <w:t>areas</w:t>
      </w:r>
      <w:r>
        <w:rPr>
          <w:color w:val="231F20"/>
          <w:spacing w:val="18"/>
        </w:rPr>
        <w:t xml:space="preserve"> </w:t>
      </w:r>
      <w:r>
        <w:rPr>
          <w:color w:val="231F20"/>
          <w:spacing w:val="3"/>
        </w:rPr>
        <w:t>resulted</w:t>
      </w:r>
      <w:r>
        <w:rPr>
          <w:color w:val="231F20"/>
          <w:spacing w:val="18"/>
        </w:rPr>
        <w:t xml:space="preserve"> </w:t>
      </w:r>
      <w:r>
        <w:rPr>
          <w:color w:val="231F20"/>
        </w:rPr>
        <w:t>in</w:t>
      </w:r>
      <w:r>
        <w:rPr>
          <w:color w:val="231F20"/>
          <w:spacing w:val="19"/>
        </w:rPr>
        <w:t xml:space="preserve"> </w:t>
      </w:r>
      <w:r>
        <w:rPr>
          <w:color w:val="231F20"/>
          <w:spacing w:val="3"/>
        </w:rPr>
        <w:t>de</w:t>
      </w:r>
      <w:r>
        <w:rPr>
          <w:color w:val="231F20"/>
          <w:spacing w:val="3"/>
        </w:rPr>
        <w:t>struction</w:t>
      </w:r>
      <w:r>
        <w:rPr>
          <w:color w:val="231F20"/>
          <w:spacing w:val="18"/>
        </w:rPr>
        <w:t xml:space="preserve"> </w:t>
      </w:r>
      <w:r>
        <w:rPr>
          <w:color w:val="231F20"/>
        </w:rPr>
        <w:t>of</w:t>
      </w:r>
      <w:r>
        <w:rPr>
          <w:color w:val="231F20"/>
          <w:spacing w:val="18"/>
        </w:rPr>
        <w:t xml:space="preserve"> </w:t>
      </w:r>
      <w:r>
        <w:rPr>
          <w:color w:val="231F20"/>
          <w:spacing w:val="3"/>
        </w:rPr>
        <w:t>rare</w:t>
      </w:r>
      <w:r>
        <w:rPr>
          <w:color w:val="231F20"/>
          <w:spacing w:val="18"/>
        </w:rPr>
        <w:t xml:space="preserve"> </w:t>
      </w:r>
      <w:r>
        <w:rPr>
          <w:color w:val="231F20"/>
          <w:spacing w:val="2"/>
        </w:rPr>
        <w:t>and</w:t>
      </w:r>
      <w:r>
        <w:rPr>
          <w:color w:val="231F20"/>
          <w:spacing w:val="19"/>
        </w:rPr>
        <w:t xml:space="preserve"> </w:t>
      </w:r>
      <w:r>
        <w:rPr>
          <w:color w:val="231F20"/>
          <w:spacing w:val="3"/>
        </w:rPr>
        <w:t>endangered</w:t>
      </w:r>
      <w:r>
        <w:rPr>
          <w:color w:val="231F20"/>
          <w:spacing w:val="18"/>
        </w:rPr>
        <w:t xml:space="preserve"> </w:t>
      </w:r>
      <w:r>
        <w:rPr>
          <w:color w:val="231F20"/>
          <w:spacing w:val="3"/>
        </w:rPr>
        <w:t>species</w:t>
      </w:r>
      <w:r>
        <w:rPr>
          <w:color w:val="231F20"/>
          <w:spacing w:val="18"/>
        </w:rPr>
        <w:t xml:space="preserve"> </w:t>
      </w:r>
      <w:r>
        <w:rPr>
          <w:color w:val="231F20"/>
          <w:spacing w:val="4"/>
        </w:rPr>
        <w:t>due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240" style="position:absolute;left:0;text-align:left;z-index:15790080;mso-position-horizontal-relative:page;mso-position-vertical-relative:page" from="148.45pt,69.45pt" to="148.45pt,771pt" strokecolor="#d7d9da" strokeweight="5pt">
            <w10:wrap anchorx="page" anchory="page"/>
          </v:line>
        </w:pict>
      </w:r>
      <w:r w:rsidR="00D12952">
        <w:rPr>
          <w:color w:val="231F20"/>
        </w:rPr>
        <w:t xml:space="preserve">to </w:t>
      </w:r>
      <w:r w:rsidR="00D12952">
        <w:rPr>
          <w:color w:val="231F20"/>
          <w:spacing w:val="3"/>
        </w:rPr>
        <w:t xml:space="preserve">trampling, killing, disturbance </w:t>
      </w:r>
      <w:r w:rsidR="00D12952">
        <w:rPr>
          <w:color w:val="231F20"/>
        </w:rPr>
        <w:t xml:space="preserve">of </w:t>
      </w:r>
      <w:r w:rsidR="00D12952">
        <w:rPr>
          <w:color w:val="231F20"/>
          <w:spacing w:val="3"/>
        </w:rPr>
        <w:t xml:space="preserve">breeding habitats. Noise </w:t>
      </w:r>
      <w:r w:rsidR="00D12952">
        <w:rPr>
          <w:color w:val="231F20"/>
          <w:spacing w:val="4"/>
        </w:rPr>
        <w:t xml:space="preserve">pollution </w:t>
      </w:r>
      <w:r w:rsidR="00D12952">
        <w:rPr>
          <w:color w:val="231F20"/>
          <w:spacing w:val="3"/>
        </w:rPr>
        <w:t xml:space="preserve">from vehicles </w:t>
      </w:r>
      <w:r w:rsidR="00D12952">
        <w:rPr>
          <w:color w:val="231F20"/>
          <w:spacing w:val="2"/>
        </w:rPr>
        <w:t xml:space="preserve">and </w:t>
      </w:r>
      <w:r w:rsidR="00D12952">
        <w:rPr>
          <w:color w:val="231F20"/>
          <w:spacing w:val="3"/>
        </w:rPr>
        <w:t xml:space="preserve">public address systems, water pollution, </w:t>
      </w:r>
      <w:r w:rsidR="00D12952">
        <w:rPr>
          <w:color w:val="231F20"/>
          <w:spacing w:val="4"/>
        </w:rPr>
        <w:t xml:space="preserve">vehicular </w:t>
      </w:r>
      <w:r w:rsidR="00D12952">
        <w:rPr>
          <w:color w:val="231F20"/>
          <w:spacing w:val="3"/>
        </w:rPr>
        <w:t xml:space="preserve">emissions, untreated sewage, etc. also have direct effects </w:t>
      </w:r>
      <w:r w:rsidR="00D12952">
        <w:rPr>
          <w:color w:val="231F20"/>
        </w:rPr>
        <w:t xml:space="preserve">on </w:t>
      </w:r>
      <w:r w:rsidR="00D12952">
        <w:rPr>
          <w:color w:val="231F20"/>
          <w:spacing w:val="4"/>
        </w:rPr>
        <w:t xml:space="preserve">bio-diversity, </w:t>
      </w:r>
      <w:r w:rsidR="00D12952">
        <w:rPr>
          <w:color w:val="231F20"/>
          <w:spacing w:val="3"/>
        </w:rPr>
        <w:t xml:space="preserve">ambient environment </w:t>
      </w:r>
      <w:r w:rsidR="00D12952">
        <w:rPr>
          <w:color w:val="231F20"/>
          <w:spacing w:val="2"/>
        </w:rPr>
        <w:t xml:space="preserve">and </w:t>
      </w:r>
      <w:r w:rsidR="00D12952">
        <w:rPr>
          <w:color w:val="231F20"/>
          <w:spacing w:val="3"/>
        </w:rPr>
        <w:t xml:space="preserve">general profile </w:t>
      </w:r>
      <w:r w:rsidR="00D12952">
        <w:rPr>
          <w:color w:val="231F20"/>
        </w:rPr>
        <w:t xml:space="preserve">of </w:t>
      </w:r>
      <w:r w:rsidR="00D12952">
        <w:rPr>
          <w:color w:val="231F20"/>
          <w:spacing w:val="3"/>
        </w:rPr>
        <w:t>tourist</w:t>
      </w:r>
      <w:r w:rsidR="00D12952">
        <w:rPr>
          <w:color w:val="231F20"/>
          <w:spacing w:val="46"/>
        </w:rPr>
        <w:t xml:space="preserve"> </w:t>
      </w:r>
      <w:r w:rsidR="00D12952">
        <w:rPr>
          <w:color w:val="231F20"/>
          <w:spacing w:val="4"/>
        </w:rPr>
        <w:t>spots.</w:t>
      </w:r>
    </w:p>
    <w:p w:rsidR="000D3991" w:rsidRDefault="000D3991">
      <w:pPr>
        <w:pStyle w:val="BodyText"/>
        <w:spacing w:before="2"/>
        <w:rPr>
          <w:sz w:val="29"/>
        </w:rPr>
      </w:pPr>
    </w:p>
    <w:p w:rsidR="000D3991" w:rsidRDefault="00D12952">
      <w:pPr>
        <w:pStyle w:val="Heading1"/>
        <w:ind w:left="1818"/>
        <w:rPr>
          <w:rFonts w:ascii="Trebuchet MS"/>
        </w:rPr>
      </w:pPr>
      <w:r>
        <w:rPr>
          <w:rFonts w:ascii="Trebuchet MS"/>
          <w:color w:val="231F20"/>
        </w:rPr>
        <w:t>Conclusion</w:t>
      </w:r>
    </w:p>
    <w:p w:rsidR="000D3991" w:rsidRDefault="000D3991">
      <w:pPr>
        <w:pStyle w:val="BodyText"/>
        <w:spacing w:before="9"/>
        <w:rPr>
          <w:rFonts w:ascii="Trebuchet MS"/>
          <w:b/>
          <w:sz w:val="38"/>
        </w:rPr>
      </w:pPr>
    </w:p>
    <w:p w:rsidR="000D3991" w:rsidRDefault="00D12952">
      <w:pPr>
        <w:pStyle w:val="BodyText"/>
        <w:spacing w:before="1" w:line="300" w:lineRule="auto"/>
        <w:ind w:left="1818" w:right="509" w:firstLine="720"/>
        <w:jc w:val="both"/>
      </w:pPr>
      <w:r>
        <w:rPr>
          <w:color w:val="231F20"/>
          <w:spacing w:val="3"/>
        </w:rPr>
        <w:t xml:space="preserve">Tourism influences individuals, institutions </w:t>
      </w:r>
      <w:r>
        <w:rPr>
          <w:color w:val="231F20"/>
          <w:spacing w:val="2"/>
        </w:rPr>
        <w:t xml:space="preserve">and </w:t>
      </w:r>
      <w:r>
        <w:rPr>
          <w:color w:val="231F20"/>
          <w:spacing w:val="3"/>
        </w:rPr>
        <w:t xml:space="preserve">invariably </w:t>
      </w:r>
      <w:r>
        <w:rPr>
          <w:color w:val="231F20"/>
          <w:spacing w:val="4"/>
        </w:rPr>
        <w:t xml:space="preserve">every </w:t>
      </w:r>
      <w:r>
        <w:rPr>
          <w:color w:val="231F20"/>
          <w:spacing w:val="3"/>
        </w:rPr>
        <w:t xml:space="preserve">nation </w:t>
      </w:r>
      <w:r>
        <w:rPr>
          <w:color w:val="231F20"/>
        </w:rPr>
        <w:t xml:space="preserve">in </w:t>
      </w:r>
      <w:r>
        <w:rPr>
          <w:color w:val="231F20"/>
          <w:spacing w:val="3"/>
        </w:rPr>
        <w:t xml:space="preserve">innumerable ways. This influence </w:t>
      </w:r>
      <w:r>
        <w:rPr>
          <w:color w:val="231F20"/>
          <w:spacing w:val="2"/>
        </w:rPr>
        <w:t xml:space="preserve">has </w:t>
      </w:r>
      <w:r>
        <w:rPr>
          <w:color w:val="231F20"/>
          <w:spacing w:val="3"/>
        </w:rPr>
        <w:t xml:space="preserve">reached </w:t>
      </w:r>
      <w:r>
        <w:rPr>
          <w:color w:val="231F20"/>
        </w:rPr>
        <w:t xml:space="preserve">a </w:t>
      </w:r>
      <w:r>
        <w:rPr>
          <w:color w:val="231F20"/>
          <w:spacing w:val="3"/>
        </w:rPr>
        <w:t xml:space="preserve">situation </w:t>
      </w:r>
      <w:r>
        <w:rPr>
          <w:color w:val="231F20"/>
          <w:spacing w:val="4"/>
        </w:rPr>
        <w:t xml:space="preserve">that </w:t>
      </w:r>
      <w:r>
        <w:rPr>
          <w:color w:val="231F20"/>
          <w:spacing w:val="3"/>
        </w:rPr>
        <w:t xml:space="preserve">there </w:t>
      </w:r>
      <w:r>
        <w:rPr>
          <w:color w:val="231F20"/>
        </w:rPr>
        <w:t xml:space="preserve">is a </w:t>
      </w:r>
      <w:r>
        <w:rPr>
          <w:color w:val="231F20"/>
          <w:spacing w:val="3"/>
        </w:rPr>
        <w:t xml:space="preserve">change among those </w:t>
      </w:r>
      <w:r>
        <w:rPr>
          <w:color w:val="231F20"/>
          <w:spacing w:val="2"/>
        </w:rPr>
        <w:t xml:space="preserve">who get the </w:t>
      </w:r>
      <w:r>
        <w:rPr>
          <w:color w:val="231F20"/>
          <w:spacing w:val="3"/>
        </w:rPr>
        <w:t xml:space="preserve">influence. This </w:t>
      </w:r>
      <w:r>
        <w:rPr>
          <w:color w:val="231F20"/>
        </w:rPr>
        <w:t xml:space="preserve">is </w:t>
      </w:r>
      <w:r>
        <w:rPr>
          <w:color w:val="231F20"/>
          <w:spacing w:val="3"/>
        </w:rPr>
        <w:t xml:space="preserve">termed </w:t>
      </w:r>
      <w:r>
        <w:rPr>
          <w:color w:val="231F20"/>
          <w:spacing w:val="4"/>
        </w:rPr>
        <w:t xml:space="preserve">as </w:t>
      </w:r>
      <w:r>
        <w:rPr>
          <w:color w:val="231F20"/>
          <w:spacing w:val="3"/>
        </w:rPr>
        <w:t xml:space="preserve">impact. </w:t>
      </w:r>
      <w:r>
        <w:rPr>
          <w:color w:val="231F20"/>
          <w:spacing w:val="2"/>
        </w:rPr>
        <w:t xml:space="preserve">Any </w:t>
      </w:r>
      <w:r>
        <w:rPr>
          <w:color w:val="231F20"/>
          <w:spacing w:val="3"/>
        </w:rPr>
        <w:t xml:space="preserve">impact will naturally have </w:t>
      </w:r>
      <w:r>
        <w:rPr>
          <w:color w:val="231F20"/>
          <w:spacing w:val="2"/>
        </w:rPr>
        <w:t xml:space="preserve">two </w:t>
      </w:r>
      <w:r>
        <w:rPr>
          <w:color w:val="231F20"/>
          <w:spacing w:val="3"/>
        </w:rPr>
        <w:t xml:space="preserve">sides </w:t>
      </w:r>
      <w:r>
        <w:rPr>
          <w:color w:val="231F20"/>
        </w:rPr>
        <w:t xml:space="preserve">of </w:t>
      </w:r>
      <w:r>
        <w:rPr>
          <w:color w:val="231F20"/>
          <w:spacing w:val="3"/>
        </w:rPr>
        <w:t xml:space="preserve">it., namely </w:t>
      </w:r>
      <w:r>
        <w:rPr>
          <w:color w:val="231F20"/>
          <w:spacing w:val="4"/>
        </w:rPr>
        <w:t xml:space="preserve">positive </w:t>
      </w:r>
      <w:r>
        <w:rPr>
          <w:color w:val="231F20"/>
          <w:spacing w:val="3"/>
        </w:rPr>
        <w:t xml:space="preserve">impact </w:t>
      </w:r>
      <w:r>
        <w:rPr>
          <w:color w:val="231F20"/>
          <w:spacing w:val="2"/>
        </w:rPr>
        <w:t xml:space="preserve">and </w:t>
      </w:r>
      <w:r>
        <w:rPr>
          <w:color w:val="231F20"/>
          <w:spacing w:val="3"/>
        </w:rPr>
        <w:t xml:space="preserve">negative impact. </w:t>
      </w:r>
      <w:r>
        <w:rPr>
          <w:color w:val="231F20"/>
        </w:rPr>
        <w:t xml:space="preserve">In </w:t>
      </w:r>
      <w:r>
        <w:rPr>
          <w:color w:val="231F20"/>
          <w:spacing w:val="3"/>
        </w:rPr>
        <w:t xml:space="preserve">tourism </w:t>
      </w:r>
      <w:r>
        <w:rPr>
          <w:color w:val="231F20"/>
          <w:spacing w:val="2"/>
        </w:rPr>
        <w:t xml:space="preserve">the </w:t>
      </w:r>
      <w:r>
        <w:rPr>
          <w:color w:val="231F20"/>
          <w:spacing w:val="3"/>
        </w:rPr>
        <w:t xml:space="preserve">impact </w:t>
      </w:r>
      <w:r>
        <w:rPr>
          <w:color w:val="231F20"/>
        </w:rPr>
        <w:t xml:space="preserve">is </w:t>
      </w:r>
      <w:r>
        <w:rPr>
          <w:color w:val="231F20"/>
          <w:spacing w:val="3"/>
        </w:rPr>
        <w:t xml:space="preserve">classified into </w:t>
      </w:r>
      <w:r>
        <w:rPr>
          <w:color w:val="231F20"/>
          <w:spacing w:val="4"/>
        </w:rPr>
        <w:t xml:space="preserve">three </w:t>
      </w:r>
      <w:r>
        <w:rPr>
          <w:color w:val="231F20"/>
          <w:spacing w:val="3"/>
        </w:rPr>
        <w:t xml:space="preserve">major dimensions namely economic, socio-cultural </w:t>
      </w:r>
      <w:r>
        <w:rPr>
          <w:color w:val="231F20"/>
          <w:spacing w:val="2"/>
        </w:rPr>
        <w:t xml:space="preserve">and </w:t>
      </w:r>
      <w:r>
        <w:rPr>
          <w:color w:val="231F20"/>
          <w:spacing w:val="3"/>
        </w:rPr>
        <w:t xml:space="preserve">physical </w:t>
      </w:r>
      <w:r>
        <w:rPr>
          <w:color w:val="231F20"/>
          <w:spacing w:val="4"/>
        </w:rPr>
        <w:t xml:space="preserve">impact. </w:t>
      </w:r>
      <w:r>
        <w:rPr>
          <w:color w:val="231F20"/>
          <w:spacing w:val="3"/>
        </w:rPr>
        <w:t xml:space="preserve">This lesson </w:t>
      </w:r>
      <w:r>
        <w:rPr>
          <w:color w:val="231F20"/>
          <w:spacing w:val="2"/>
        </w:rPr>
        <w:t xml:space="preserve">has </w:t>
      </w:r>
      <w:r>
        <w:rPr>
          <w:color w:val="231F20"/>
          <w:spacing w:val="3"/>
        </w:rPr>
        <w:t xml:space="preserve">detailed </w:t>
      </w:r>
      <w:r>
        <w:rPr>
          <w:color w:val="231F20"/>
          <w:spacing w:val="2"/>
        </w:rPr>
        <w:t xml:space="preserve">the </w:t>
      </w:r>
      <w:r>
        <w:rPr>
          <w:color w:val="231F20"/>
          <w:spacing w:val="3"/>
        </w:rPr>
        <w:t xml:space="preserve">positive </w:t>
      </w:r>
      <w:r>
        <w:rPr>
          <w:color w:val="231F20"/>
          <w:spacing w:val="2"/>
        </w:rPr>
        <w:t xml:space="preserve">and </w:t>
      </w:r>
      <w:r>
        <w:rPr>
          <w:color w:val="231F20"/>
          <w:spacing w:val="3"/>
        </w:rPr>
        <w:t xml:space="preserve">negative sides </w:t>
      </w:r>
      <w:r>
        <w:rPr>
          <w:color w:val="231F20"/>
        </w:rPr>
        <w:t xml:space="preserve">of </w:t>
      </w:r>
      <w:r>
        <w:rPr>
          <w:color w:val="231F20"/>
          <w:spacing w:val="3"/>
        </w:rPr>
        <w:t xml:space="preserve">each </w:t>
      </w:r>
      <w:r>
        <w:rPr>
          <w:color w:val="231F20"/>
        </w:rPr>
        <w:t xml:space="preserve">of </w:t>
      </w:r>
      <w:r>
        <w:rPr>
          <w:color w:val="231F20"/>
          <w:spacing w:val="4"/>
        </w:rPr>
        <w:t xml:space="preserve">these </w:t>
      </w:r>
      <w:r>
        <w:rPr>
          <w:color w:val="231F20"/>
          <w:spacing w:val="3"/>
        </w:rPr>
        <w:t xml:space="preserve">impacts. </w:t>
      </w:r>
      <w:r>
        <w:rPr>
          <w:color w:val="231F20"/>
        </w:rPr>
        <w:t xml:space="preserve">It is </w:t>
      </w:r>
      <w:r>
        <w:rPr>
          <w:color w:val="231F20"/>
          <w:spacing w:val="3"/>
        </w:rPr>
        <w:t xml:space="preserve">brought </w:t>
      </w:r>
      <w:r>
        <w:rPr>
          <w:color w:val="231F20"/>
        </w:rPr>
        <w:t xml:space="preserve">to </w:t>
      </w:r>
      <w:r>
        <w:rPr>
          <w:color w:val="231F20"/>
          <w:spacing w:val="2"/>
        </w:rPr>
        <w:t xml:space="preserve">the </w:t>
      </w:r>
      <w:r>
        <w:rPr>
          <w:color w:val="231F20"/>
          <w:spacing w:val="3"/>
        </w:rPr>
        <w:t xml:space="preserve">notice </w:t>
      </w:r>
      <w:r>
        <w:rPr>
          <w:color w:val="231F20"/>
        </w:rPr>
        <w:t xml:space="preserve">of </w:t>
      </w:r>
      <w:r>
        <w:rPr>
          <w:color w:val="231F20"/>
          <w:spacing w:val="2"/>
        </w:rPr>
        <w:t xml:space="preserve">the </w:t>
      </w:r>
      <w:r>
        <w:rPr>
          <w:color w:val="231F20"/>
          <w:spacing w:val="3"/>
        </w:rPr>
        <w:t xml:space="preserve">readers that </w:t>
      </w:r>
      <w:r>
        <w:rPr>
          <w:color w:val="231F20"/>
          <w:spacing w:val="2"/>
        </w:rPr>
        <w:t xml:space="preserve">the </w:t>
      </w:r>
      <w:r>
        <w:rPr>
          <w:color w:val="231F20"/>
          <w:spacing w:val="3"/>
        </w:rPr>
        <w:t xml:space="preserve">success </w:t>
      </w:r>
      <w:r>
        <w:rPr>
          <w:color w:val="231F20"/>
          <w:spacing w:val="4"/>
        </w:rPr>
        <w:t xml:space="preserve">of </w:t>
      </w:r>
      <w:r>
        <w:rPr>
          <w:color w:val="231F20"/>
          <w:spacing w:val="3"/>
        </w:rPr>
        <w:t xml:space="preserve">tourism development lies </w:t>
      </w:r>
      <w:r>
        <w:rPr>
          <w:color w:val="231F20"/>
        </w:rPr>
        <w:t xml:space="preserve">on </w:t>
      </w:r>
      <w:r>
        <w:rPr>
          <w:color w:val="231F20"/>
          <w:spacing w:val="2"/>
        </w:rPr>
        <w:t xml:space="preserve">the </w:t>
      </w:r>
      <w:r>
        <w:rPr>
          <w:color w:val="231F20"/>
          <w:spacing w:val="3"/>
        </w:rPr>
        <w:t xml:space="preserve">hands </w:t>
      </w:r>
      <w:r>
        <w:rPr>
          <w:color w:val="231F20"/>
        </w:rPr>
        <w:t xml:space="preserve">of </w:t>
      </w:r>
      <w:r>
        <w:rPr>
          <w:color w:val="231F20"/>
          <w:spacing w:val="2"/>
        </w:rPr>
        <w:t xml:space="preserve">all </w:t>
      </w:r>
      <w:r>
        <w:rPr>
          <w:color w:val="231F20"/>
          <w:spacing w:val="3"/>
        </w:rPr>
        <w:t xml:space="preserve">those </w:t>
      </w:r>
      <w:r>
        <w:rPr>
          <w:color w:val="231F20"/>
          <w:spacing w:val="2"/>
        </w:rPr>
        <w:t xml:space="preserve">who get the </w:t>
      </w:r>
      <w:r>
        <w:rPr>
          <w:color w:val="231F20"/>
          <w:spacing w:val="4"/>
        </w:rPr>
        <w:t xml:space="preserve">influence  </w:t>
      </w:r>
      <w:r>
        <w:rPr>
          <w:color w:val="231F20"/>
        </w:rPr>
        <w:t xml:space="preserve">of </w:t>
      </w:r>
      <w:r>
        <w:rPr>
          <w:color w:val="231F20"/>
          <w:spacing w:val="3"/>
        </w:rPr>
        <w:t xml:space="preserve">tourism. </w:t>
      </w:r>
      <w:r>
        <w:rPr>
          <w:color w:val="231F20"/>
          <w:spacing w:val="2"/>
        </w:rPr>
        <w:t xml:space="preserve">The </w:t>
      </w:r>
      <w:r>
        <w:rPr>
          <w:color w:val="231F20"/>
          <w:spacing w:val="3"/>
        </w:rPr>
        <w:t xml:space="preserve">rules </w:t>
      </w:r>
      <w:r>
        <w:rPr>
          <w:color w:val="231F20"/>
          <w:spacing w:val="2"/>
        </w:rPr>
        <w:t xml:space="preserve">for </w:t>
      </w:r>
      <w:r>
        <w:rPr>
          <w:color w:val="231F20"/>
          <w:spacing w:val="3"/>
        </w:rPr>
        <w:t xml:space="preserve">success </w:t>
      </w:r>
      <w:r>
        <w:rPr>
          <w:color w:val="231F20"/>
        </w:rPr>
        <w:t xml:space="preserve">is </w:t>
      </w:r>
      <w:r>
        <w:rPr>
          <w:color w:val="231F20"/>
          <w:spacing w:val="3"/>
        </w:rPr>
        <w:t xml:space="preserve">minimize </w:t>
      </w:r>
      <w:r>
        <w:rPr>
          <w:color w:val="231F20"/>
          <w:spacing w:val="2"/>
        </w:rPr>
        <w:t xml:space="preserve">the </w:t>
      </w:r>
      <w:r>
        <w:rPr>
          <w:color w:val="231F20"/>
          <w:spacing w:val="3"/>
        </w:rPr>
        <w:t xml:space="preserve">negative impact </w:t>
      </w:r>
      <w:r>
        <w:rPr>
          <w:color w:val="231F20"/>
          <w:spacing w:val="4"/>
        </w:rPr>
        <w:t xml:space="preserve">and </w:t>
      </w:r>
      <w:r>
        <w:rPr>
          <w:color w:val="231F20"/>
          <w:spacing w:val="3"/>
        </w:rPr>
        <w:t xml:space="preserve">maximize </w:t>
      </w:r>
      <w:r>
        <w:rPr>
          <w:color w:val="231F20"/>
          <w:spacing w:val="2"/>
        </w:rPr>
        <w:t xml:space="preserve">the </w:t>
      </w:r>
      <w:r>
        <w:rPr>
          <w:color w:val="231F20"/>
          <w:spacing w:val="3"/>
        </w:rPr>
        <w:t xml:space="preserve">positive impact. Every partaker must realize this </w:t>
      </w:r>
      <w:r>
        <w:rPr>
          <w:color w:val="231F20"/>
          <w:spacing w:val="2"/>
        </w:rPr>
        <w:t xml:space="preserve">for </w:t>
      </w:r>
      <w:r>
        <w:rPr>
          <w:color w:val="231F20"/>
          <w:spacing w:val="4"/>
        </w:rPr>
        <w:t xml:space="preserve">the </w:t>
      </w:r>
      <w:r>
        <w:rPr>
          <w:color w:val="231F20"/>
          <w:spacing w:val="3"/>
        </w:rPr>
        <w:t xml:space="preserve">sustainable development </w:t>
      </w:r>
      <w:r>
        <w:rPr>
          <w:color w:val="231F20"/>
        </w:rPr>
        <w:t>of</w:t>
      </w:r>
      <w:r>
        <w:rPr>
          <w:color w:val="231F20"/>
          <w:spacing w:val="10"/>
        </w:rPr>
        <w:t xml:space="preserve"> </w:t>
      </w:r>
      <w:r>
        <w:rPr>
          <w:color w:val="231F20"/>
          <w:spacing w:val="4"/>
        </w:rPr>
        <w:t>tourism.</w:t>
      </w:r>
    </w:p>
    <w:p w:rsidR="000D3991" w:rsidRDefault="000D3991">
      <w:pPr>
        <w:pStyle w:val="BodyText"/>
        <w:rPr>
          <w:sz w:val="32"/>
        </w:rPr>
      </w:pPr>
    </w:p>
    <w:p w:rsidR="000D3991" w:rsidRDefault="000D3991">
      <w:pPr>
        <w:pStyle w:val="BodyText"/>
        <w:rPr>
          <w:sz w:val="32"/>
        </w:rPr>
      </w:pPr>
    </w:p>
    <w:p w:rsidR="000D3991" w:rsidRDefault="000D3991">
      <w:pPr>
        <w:pStyle w:val="BodyText"/>
        <w:rPr>
          <w:sz w:val="32"/>
        </w:rPr>
      </w:pPr>
    </w:p>
    <w:p w:rsidR="000D3991" w:rsidRDefault="00D12952">
      <w:pPr>
        <w:pStyle w:val="BodyText"/>
        <w:spacing w:before="288"/>
        <w:ind w:left="2584" w:right="1279"/>
        <w:jc w:val="center"/>
      </w:pPr>
      <w:r>
        <w:rPr>
          <w:color w:val="231F20"/>
          <w:w w:val="90"/>
        </w:rPr>
        <w:t>**</w:t>
      </w:r>
      <w:r>
        <w:rPr>
          <w:color w:val="231F20"/>
          <w:w w:val="90"/>
        </w:rPr>
        <w:t>**</w:t>
      </w:r>
    </w:p>
    <w:p w:rsidR="000D3991" w:rsidRDefault="000D3991">
      <w:pPr>
        <w:jc w:val="center"/>
        <w:sectPr w:rsidR="000D3991">
          <w:pgSz w:w="11910" w:h="16840"/>
          <w:pgMar w:top="1240" w:right="900" w:bottom="820" w:left="1300" w:header="929" w:footer="548" w:gutter="0"/>
          <w:cols w:space="720"/>
        </w:sectPr>
      </w:pPr>
    </w:p>
    <w:p w:rsidR="000D3991" w:rsidRDefault="000D3991">
      <w:pPr>
        <w:pStyle w:val="BodyText"/>
        <w:rPr>
          <w:sz w:val="20"/>
        </w:rPr>
      </w:pPr>
      <w:r w:rsidRPr="000D3991">
        <w:lastRenderedPageBreak/>
        <w:pict>
          <v:group id="_x0000_s1236" style="position:absolute;margin-left:70.85pt;margin-top:69.45pt;width:376.7pt;height:701.6pt;z-index:-18310656;mso-position-horizontal-relative:page;mso-position-vertical-relative:page" coordorigin="1417,1389" coordsize="7534,14032">
            <v:line id="_x0000_s1239" style="position:absolute" from="8901,1389" to="8901,15420" strokecolor="#d7d9da" strokeweight="5pt"/>
            <v:line id="_x0000_s1238" style="position:absolute" from="1417,1427" to="8787,1427" strokecolor="#231f20" strokeweight="1pt"/>
            <v:line id="_x0000_s1237" style="position:absolute" from="1417,2411" to="8787,2411" strokecolor="#231f20" strokeweight="1pt"/>
            <w10:wrap anchorx="page" anchory="page"/>
          </v:group>
        </w:pict>
      </w:r>
    </w:p>
    <w:p w:rsidR="000D3991" w:rsidRDefault="000D3991">
      <w:pPr>
        <w:jc w:val="center"/>
        <w:sectPr w:rsidR="000D3991">
          <w:footerReference w:type="even" r:id="rId25"/>
          <w:footerReference w:type="default" r:id="rId26"/>
          <w:pgSz w:w="11910" w:h="16840"/>
          <w:pgMar w:top="1240" w:right="900" w:bottom="820" w:left="1300" w:header="929" w:footer="628" w:gutter="0"/>
          <w:cols w:space="720"/>
        </w:sectPr>
      </w:pPr>
    </w:p>
    <w:p w:rsidR="000D3991" w:rsidRDefault="000D3991">
      <w:pPr>
        <w:pStyle w:val="BodyText"/>
        <w:spacing w:before="8"/>
        <w:rPr>
          <w:sz w:val="13"/>
        </w:rPr>
      </w:pPr>
      <w:r w:rsidRPr="000D3991">
        <w:lastRenderedPageBreak/>
        <w:pict>
          <v:line id="_x0000_s1170" style="position:absolute;z-index:15814656;mso-position-horizontal-relative:page;mso-position-vertical-relative:page" from="148.45pt,69.45pt" to="148.45pt,771pt" strokecolor="#d7d9da" strokeweight="5pt">
            <w10:wrap anchorx="page" anchory="page"/>
          </v:line>
        </w:pict>
      </w:r>
    </w:p>
    <w:p w:rsidR="000D3991" w:rsidRDefault="000D3991">
      <w:pPr>
        <w:pStyle w:val="BodyText"/>
        <w:spacing w:line="20" w:lineRule="exact"/>
        <w:ind w:left="1808"/>
        <w:rPr>
          <w:sz w:val="2"/>
        </w:rPr>
      </w:pPr>
      <w:r>
        <w:rPr>
          <w:sz w:val="2"/>
        </w:rPr>
      </w:r>
      <w:r>
        <w:rPr>
          <w:sz w:val="2"/>
        </w:rPr>
        <w:pict>
          <v:group id="_x0000_s1168" style="width:368.55pt;height:1pt;mso-position-horizontal-relative:char;mso-position-vertical-relative:line" coordsize="7371,20">
            <v:line id="_x0000_s1169" style="position:absolute" from="0,10" to="7370,10" strokecolor="#231f20" strokeweight="1pt"/>
            <w10:wrap type="none"/>
            <w10:anchorlock/>
          </v:group>
        </w:pict>
      </w:r>
    </w:p>
    <w:p w:rsidR="000D3991" w:rsidRDefault="000D3991">
      <w:pPr>
        <w:pStyle w:val="BodyText"/>
        <w:spacing w:before="9"/>
        <w:rPr>
          <w:sz w:val="14"/>
        </w:rPr>
      </w:pPr>
    </w:p>
    <w:p w:rsidR="000D3991" w:rsidRDefault="000D3991">
      <w:pPr>
        <w:pStyle w:val="BodyText"/>
        <w:rPr>
          <w:sz w:val="32"/>
        </w:rPr>
      </w:pPr>
    </w:p>
    <w:p w:rsidR="000D3991" w:rsidRDefault="000D3991">
      <w:pPr>
        <w:pStyle w:val="BodyText"/>
        <w:spacing w:before="2"/>
        <w:rPr>
          <w:sz w:val="42"/>
        </w:rPr>
      </w:pPr>
    </w:p>
    <w:p w:rsidR="000D3991" w:rsidRDefault="00D12952">
      <w:pPr>
        <w:pStyle w:val="BodyText"/>
        <w:ind w:left="117" w:right="2211"/>
        <w:jc w:val="center"/>
      </w:pPr>
      <w:r>
        <w:rPr>
          <w:color w:val="231F20"/>
          <w:w w:val="90"/>
        </w:rPr>
        <w:t>****</w:t>
      </w:r>
    </w:p>
    <w:p w:rsidR="000D3991" w:rsidRDefault="000D3991">
      <w:pPr>
        <w:jc w:val="center"/>
        <w:sectPr w:rsidR="000D3991">
          <w:pgSz w:w="11910" w:h="16840"/>
          <w:pgMar w:top="1240" w:right="900" w:bottom="820" w:left="1300" w:header="929" w:footer="628" w:gutter="0"/>
          <w:cols w:space="720"/>
        </w:sectPr>
      </w:pPr>
    </w:p>
    <w:p w:rsidR="000D3991" w:rsidRDefault="000D3991">
      <w:pPr>
        <w:pStyle w:val="BodyText"/>
        <w:spacing w:before="8"/>
        <w:rPr>
          <w:sz w:val="16"/>
        </w:rPr>
      </w:pPr>
    </w:p>
    <w:p w:rsidR="000D3991" w:rsidRDefault="000D3991">
      <w:pPr>
        <w:rPr>
          <w:sz w:val="16"/>
        </w:rPr>
        <w:sectPr w:rsidR="000D3991">
          <w:headerReference w:type="even" r:id="rId27"/>
          <w:footerReference w:type="even" r:id="rId28"/>
          <w:footerReference w:type="default" r:id="rId29"/>
          <w:pgSz w:w="11910" w:h="16840"/>
          <w:pgMar w:top="1580" w:right="900" w:bottom="740" w:left="1300" w:header="0" w:footer="548" w:gutter="0"/>
          <w:pgNumType w:start="126"/>
          <w:cols w:space="720"/>
        </w:sectPr>
      </w:pPr>
    </w:p>
    <w:p w:rsidR="000D3991" w:rsidRDefault="000D3991">
      <w:pPr>
        <w:pStyle w:val="BodyText"/>
        <w:rPr>
          <w:sz w:val="20"/>
        </w:rPr>
      </w:pPr>
      <w:r w:rsidRPr="000D3991">
        <w:lastRenderedPageBreak/>
        <w:pict>
          <v:group id="_x0000_s1156" style="position:absolute;margin-left:70.85pt;margin-top:69.45pt;width:376.7pt;height:701.6pt;z-index:-18282496;mso-position-horizontal-relative:page;mso-position-vertical-relative:page" coordorigin="1417,1389" coordsize="7534,14032">
            <v:line id="_x0000_s1159" style="position:absolute" from="8901,1389" to="8901,15420" strokecolor="#d7d9da" strokeweight="5pt"/>
            <v:line id="_x0000_s1158" style="position:absolute" from="1417,2462" to="8787,2462" strokecolor="#231f20" strokeweight="1pt"/>
            <v:line id="_x0000_s1157" style="position:absolute" from="1417,3445" to="8787,3445" strokecolor="#231f20" strokeweight="1pt"/>
            <w10:wrap anchorx="page" anchory="page"/>
          </v:group>
        </w:pict>
      </w:r>
    </w:p>
    <w:p w:rsidR="000D3991" w:rsidRDefault="00D12952">
      <w:pPr>
        <w:pStyle w:val="Heading1"/>
        <w:spacing w:before="233"/>
        <w:ind w:right="2210"/>
        <w:jc w:val="center"/>
        <w:rPr>
          <w:rFonts w:ascii="Trebuchet MS"/>
        </w:rPr>
      </w:pPr>
      <w:r>
        <w:rPr>
          <w:rFonts w:ascii="Trebuchet MS"/>
          <w:color w:val="231F20"/>
        </w:rPr>
        <w:t>UNIT - IV</w:t>
      </w:r>
    </w:p>
    <w:p w:rsidR="000D3991" w:rsidRDefault="000D3991">
      <w:pPr>
        <w:pStyle w:val="BodyText"/>
        <w:rPr>
          <w:rFonts w:ascii="Trebuchet MS"/>
          <w:b/>
          <w:sz w:val="30"/>
        </w:rPr>
      </w:pPr>
    </w:p>
    <w:p w:rsidR="000D3991" w:rsidRDefault="000D3991">
      <w:pPr>
        <w:pStyle w:val="BodyText"/>
        <w:rPr>
          <w:rFonts w:ascii="Trebuchet MS"/>
          <w:b/>
          <w:sz w:val="39"/>
        </w:rPr>
      </w:pPr>
    </w:p>
    <w:p w:rsidR="000D3991" w:rsidRDefault="00D12952">
      <w:pPr>
        <w:ind w:left="117" w:right="2210"/>
        <w:jc w:val="center"/>
        <w:rPr>
          <w:rFonts w:ascii="Trebuchet MS"/>
          <w:b/>
          <w:sz w:val="24"/>
        </w:rPr>
      </w:pPr>
      <w:r>
        <w:rPr>
          <w:rFonts w:ascii="Trebuchet MS"/>
          <w:b/>
          <w:color w:val="231F20"/>
          <w:sz w:val="24"/>
        </w:rPr>
        <w:t>Tourism Organisations</w:t>
      </w: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D12952">
      <w:pPr>
        <w:spacing w:before="233"/>
        <w:ind w:left="117"/>
        <w:rPr>
          <w:rFonts w:ascii="Trebuchet MS"/>
          <w:b/>
          <w:sz w:val="24"/>
        </w:rPr>
      </w:pPr>
      <w:r>
        <w:rPr>
          <w:rFonts w:ascii="Trebuchet MS"/>
          <w:b/>
          <w:color w:val="231F20"/>
          <w:sz w:val="24"/>
        </w:rPr>
        <w:t>Abstract</w:t>
      </w:r>
    </w:p>
    <w:p w:rsidR="000D3991" w:rsidRDefault="000D3991">
      <w:pPr>
        <w:pStyle w:val="BodyText"/>
        <w:spacing w:before="9"/>
        <w:rPr>
          <w:rFonts w:ascii="Trebuchet MS"/>
          <w:b/>
          <w:sz w:val="38"/>
        </w:rPr>
      </w:pPr>
    </w:p>
    <w:p w:rsidR="000D3991" w:rsidRDefault="00D12952">
      <w:pPr>
        <w:pStyle w:val="BodyText"/>
        <w:spacing w:line="300" w:lineRule="auto"/>
        <w:ind w:left="117" w:right="2210" w:firstLine="720"/>
        <w:jc w:val="both"/>
      </w:pPr>
      <w:r>
        <w:rPr>
          <w:color w:val="231F20"/>
          <w:spacing w:val="3"/>
          <w:w w:val="105"/>
        </w:rPr>
        <w:t>Tourism</w:t>
      </w:r>
      <w:r>
        <w:rPr>
          <w:color w:val="231F20"/>
          <w:spacing w:val="-12"/>
          <w:w w:val="105"/>
        </w:rPr>
        <w:t xml:space="preserve"> </w:t>
      </w:r>
      <w:r>
        <w:rPr>
          <w:color w:val="231F20"/>
          <w:spacing w:val="2"/>
          <w:w w:val="105"/>
        </w:rPr>
        <w:t>has</w:t>
      </w:r>
      <w:r>
        <w:rPr>
          <w:color w:val="231F20"/>
          <w:spacing w:val="-12"/>
          <w:w w:val="105"/>
        </w:rPr>
        <w:t xml:space="preserve"> </w:t>
      </w:r>
      <w:r>
        <w:rPr>
          <w:color w:val="231F20"/>
          <w:spacing w:val="3"/>
          <w:w w:val="105"/>
        </w:rPr>
        <w:t>reached</w:t>
      </w:r>
      <w:r>
        <w:rPr>
          <w:color w:val="231F20"/>
          <w:spacing w:val="-11"/>
          <w:w w:val="105"/>
        </w:rPr>
        <w:t xml:space="preserve"> </w:t>
      </w:r>
      <w:r>
        <w:rPr>
          <w:color w:val="231F20"/>
          <w:w w:val="105"/>
        </w:rPr>
        <w:t>a</w:t>
      </w:r>
      <w:r>
        <w:rPr>
          <w:color w:val="231F20"/>
          <w:spacing w:val="-12"/>
          <w:w w:val="105"/>
        </w:rPr>
        <w:t xml:space="preserve"> </w:t>
      </w:r>
      <w:r>
        <w:rPr>
          <w:color w:val="231F20"/>
          <w:spacing w:val="3"/>
          <w:w w:val="105"/>
        </w:rPr>
        <w:t>stage</w:t>
      </w:r>
      <w:r>
        <w:rPr>
          <w:color w:val="231F20"/>
          <w:spacing w:val="-11"/>
          <w:w w:val="105"/>
        </w:rPr>
        <w:t xml:space="preserve"> </w:t>
      </w:r>
      <w:r>
        <w:rPr>
          <w:color w:val="231F20"/>
          <w:spacing w:val="3"/>
          <w:w w:val="105"/>
        </w:rPr>
        <w:t>where</w:t>
      </w:r>
      <w:r>
        <w:rPr>
          <w:color w:val="231F20"/>
          <w:spacing w:val="-12"/>
          <w:w w:val="105"/>
        </w:rPr>
        <w:t xml:space="preserve"> </w:t>
      </w:r>
      <w:r>
        <w:rPr>
          <w:color w:val="231F20"/>
          <w:w w:val="105"/>
        </w:rPr>
        <w:t>it</w:t>
      </w:r>
      <w:r>
        <w:rPr>
          <w:color w:val="231F20"/>
          <w:spacing w:val="-11"/>
          <w:w w:val="105"/>
        </w:rPr>
        <w:t xml:space="preserve"> </w:t>
      </w:r>
      <w:r>
        <w:rPr>
          <w:color w:val="231F20"/>
          <w:w w:val="105"/>
        </w:rPr>
        <w:t>is</w:t>
      </w:r>
      <w:r>
        <w:rPr>
          <w:color w:val="231F20"/>
          <w:spacing w:val="-12"/>
          <w:w w:val="105"/>
        </w:rPr>
        <w:t xml:space="preserve"> </w:t>
      </w:r>
      <w:r>
        <w:rPr>
          <w:color w:val="231F20"/>
          <w:w w:val="105"/>
        </w:rPr>
        <w:t>a</w:t>
      </w:r>
      <w:r>
        <w:rPr>
          <w:color w:val="231F20"/>
          <w:spacing w:val="-11"/>
          <w:w w:val="105"/>
        </w:rPr>
        <w:t xml:space="preserve"> </w:t>
      </w:r>
      <w:r>
        <w:rPr>
          <w:color w:val="231F20"/>
          <w:spacing w:val="3"/>
          <w:w w:val="105"/>
        </w:rPr>
        <w:t>business</w:t>
      </w:r>
      <w:r>
        <w:rPr>
          <w:color w:val="231F20"/>
          <w:spacing w:val="-12"/>
          <w:w w:val="105"/>
        </w:rPr>
        <w:t xml:space="preserve"> </w:t>
      </w:r>
      <w:r>
        <w:rPr>
          <w:color w:val="231F20"/>
          <w:w w:val="105"/>
        </w:rPr>
        <w:t>of</w:t>
      </w:r>
      <w:r>
        <w:rPr>
          <w:color w:val="231F20"/>
          <w:spacing w:val="-11"/>
          <w:w w:val="105"/>
        </w:rPr>
        <w:t xml:space="preserve"> </w:t>
      </w:r>
      <w:r>
        <w:rPr>
          <w:color w:val="231F20"/>
          <w:spacing w:val="4"/>
          <w:w w:val="105"/>
        </w:rPr>
        <w:t xml:space="preserve">international </w:t>
      </w:r>
      <w:r>
        <w:rPr>
          <w:color w:val="231F20"/>
          <w:spacing w:val="3"/>
          <w:w w:val="105"/>
        </w:rPr>
        <w:t xml:space="preserve">stature; hence </w:t>
      </w:r>
      <w:r>
        <w:rPr>
          <w:color w:val="231F20"/>
          <w:w w:val="105"/>
        </w:rPr>
        <w:t xml:space="preserve">it is </w:t>
      </w:r>
      <w:r>
        <w:rPr>
          <w:color w:val="231F20"/>
          <w:spacing w:val="3"/>
          <w:w w:val="105"/>
        </w:rPr>
        <w:t xml:space="preserve">important </w:t>
      </w:r>
      <w:r>
        <w:rPr>
          <w:color w:val="231F20"/>
          <w:spacing w:val="2"/>
          <w:w w:val="105"/>
        </w:rPr>
        <w:t xml:space="preserve">for the </w:t>
      </w:r>
      <w:r>
        <w:rPr>
          <w:color w:val="231F20"/>
          <w:spacing w:val="3"/>
          <w:w w:val="105"/>
        </w:rPr>
        <w:t xml:space="preserve">countries </w:t>
      </w:r>
      <w:r>
        <w:rPr>
          <w:color w:val="231F20"/>
          <w:w w:val="105"/>
        </w:rPr>
        <w:t xml:space="preserve">of </w:t>
      </w:r>
      <w:r>
        <w:rPr>
          <w:color w:val="231F20"/>
          <w:spacing w:val="2"/>
          <w:w w:val="105"/>
        </w:rPr>
        <w:t xml:space="preserve">the </w:t>
      </w:r>
      <w:r>
        <w:rPr>
          <w:color w:val="231F20"/>
          <w:spacing w:val="3"/>
          <w:w w:val="105"/>
        </w:rPr>
        <w:t xml:space="preserve">world </w:t>
      </w:r>
      <w:r>
        <w:rPr>
          <w:color w:val="231F20"/>
          <w:w w:val="105"/>
        </w:rPr>
        <w:t xml:space="preserve">to </w:t>
      </w:r>
      <w:r>
        <w:rPr>
          <w:color w:val="231F20"/>
          <w:spacing w:val="3"/>
          <w:w w:val="105"/>
        </w:rPr>
        <w:t xml:space="preserve">have </w:t>
      </w:r>
      <w:r>
        <w:rPr>
          <w:color w:val="231F20"/>
          <w:spacing w:val="4"/>
          <w:w w:val="105"/>
        </w:rPr>
        <w:t xml:space="preserve">it </w:t>
      </w:r>
      <w:r>
        <w:rPr>
          <w:color w:val="231F20"/>
          <w:spacing w:val="3"/>
          <w:w w:val="105"/>
        </w:rPr>
        <w:t xml:space="preserve">equally </w:t>
      </w:r>
      <w:r>
        <w:rPr>
          <w:color w:val="231F20"/>
          <w:w w:val="105"/>
        </w:rPr>
        <w:t xml:space="preserve">in </w:t>
      </w:r>
      <w:r>
        <w:rPr>
          <w:color w:val="231F20"/>
          <w:spacing w:val="2"/>
          <w:w w:val="105"/>
        </w:rPr>
        <w:t xml:space="preserve">all </w:t>
      </w:r>
      <w:r>
        <w:rPr>
          <w:color w:val="231F20"/>
          <w:spacing w:val="3"/>
          <w:w w:val="105"/>
        </w:rPr>
        <w:t xml:space="preserve">countries. </w:t>
      </w:r>
      <w:r>
        <w:rPr>
          <w:color w:val="231F20"/>
          <w:w w:val="105"/>
        </w:rPr>
        <w:t xml:space="preserve">In </w:t>
      </w:r>
      <w:r>
        <w:rPr>
          <w:color w:val="231F20"/>
          <w:spacing w:val="3"/>
          <w:w w:val="105"/>
        </w:rPr>
        <w:t xml:space="preserve">that respect, tourism governance </w:t>
      </w:r>
      <w:r>
        <w:rPr>
          <w:color w:val="231F20"/>
          <w:spacing w:val="2"/>
          <w:w w:val="105"/>
        </w:rPr>
        <w:t xml:space="preserve">and </w:t>
      </w:r>
      <w:r>
        <w:rPr>
          <w:color w:val="231F20"/>
          <w:spacing w:val="4"/>
          <w:w w:val="105"/>
        </w:rPr>
        <w:t xml:space="preserve">tourism </w:t>
      </w:r>
      <w:r>
        <w:rPr>
          <w:color w:val="231F20"/>
          <w:spacing w:val="3"/>
          <w:w w:val="105"/>
        </w:rPr>
        <w:t xml:space="preserve">entrepreneurs have formulated world bodies </w:t>
      </w:r>
      <w:r>
        <w:rPr>
          <w:color w:val="231F20"/>
          <w:spacing w:val="2"/>
          <w:w w:val="105"/>
        </w:rPr>
        <w:t xml:space="preserve">for the </w:t>
      </w:r>
      <w:r>
        <w:rPr>
          <w:color w:val="231F20"/>
          <w:spacing w:val="4"/>
          <w:w w:val="105"/>
        </w:rPr>
        <w:t xml:space="preserve">appropriate  </w:t>
      </w:r>
      <w:r>
        <w:rPr>
          <w:color w:val="231F20"/>
          <w:spacing w:val="3"/>
          <w:w w:val="105"/>
        </w:rPr>
        <w:t xml:space="preserve">administration </w:t>
      </w:r>
      <w:r>
        <w:rPr>
          <w:color w:val="231F20"/>
          <w:w w:val="105"/>
        </w:rPr>
        <w:t xml:space="preserve">of </w:t>
      </w:r>
      <w:r>
        <w:rPr>
          <w:color w:val="231F20"/>
          <w:spacing w:val="3"/>
          <w:w w:val="105"/>
        </w:rPr>
        <w:t xml:space="preserve">tourism worldwide. This unit covers both </w:t>
      </w:r>
      <w:r>
        <w:rPr>
          <w:color w:val="231F20"/>
          <w:spacing w:val="2"/>
          <w:w w:val="105"/>
        </w:rPr>
        <w:t xml:space="preserve">the </w:t>
      </w:r>
      <w:r>
        <w:rPr>
          <w:color w:val="231F20"/>
          <w:spacing w:val="4"/>
          <w:w w:val="105"/>
        </w:rPr>
        <w:t>world</w:t>
      </w:r>
      <w:r>
        <w:rPr>
          <w:color w:val="231F20"/>
          <w:spacing w:val="71"/>
          <w:w w:val="105"/>
        </w:rPr>
        <w:t xml:space="preserve"> </w:t>
      </w:r>
      <w:r>
        <w:rPr>
          <w:color w:val="231F20"/>
          <w:spacing w:val="3"/>
          <w:w w:val="105"/>
        </w:rPr>
        <w:t xml:space="preserve">scenario </w:t>
      </w:r>
      <w:r>
        <w:rPr>
          <w:color w:val="231F20"/>
          <w:spacing w:val="2"/>
          <w:w w:val="105"/>
        </w:rPr>
        <w:t xml:space="preserve">and </w:t>
      </w:r>
      <w:r>
        <w:rPr>
          <w:color w:val="231F20"/>
          <w:spacing w:val="3"/>
          <w:w w:val="105"/>
        </w:rPr>
        <w:t xml:space="preserve">that </w:t>
      </w:r>
      <w:r>
        <w:rPr>
          <w:color w:val="231F20"/>
          <w:w w:val="105"/>
        </w:rPr>
        <w:t xml:space="preserve">of </w:t>
      </w:r>
      <w:r>
        <w:rPr>
          <w:color w:val="231F20"/>
          <w:spacing w:val="2"/>
          <w:w w:val="105"/>
        </w:rPr>
        <w:t xml:space="preserve">the </w:t>
      </w:r>
      <w:r>
        <w:rPr>
          <w:color w:val="231F20"/>
          <w:spacing w:val="3"/>
          <w:w w:val="105"/>
        </w:rPr>
        <w:t>Indian</w:t>
      </w:r>
      <w:r>
        <w:rPr>
          <w:color w:val="231F20"/>
          <w:spacing w:val="-13"/>
          <w:w w:val="105"/>
        </w:rPr>
        <w:t xml:space="preserve"> </w:t>
      </w:r>
      <w:r>
        <w:rPr>
          <w:color w:val="231F20"/>
          <w:spacing w:val="4"/>
          <w:w w:val="105"/>
        </w:rPr>
        <w:t>Scenario.</w:t>
      </w:r>
    </w:p>
    <w:p w:rsidR="000D3991" w:rsidRDefault="000D3991">
      <w:pPr>
        <w:pStyle w:val="BodyText"/>
        <w:spacing w:before="3"/>
        <w:rPr>
          <w:sz w:val="29"/>
        </w:rPr>
      </w:pPr>
    </w:p>
    <w:p w:rsidR="000D3991" w:rsidRDefault="00D12952">
      <w:pPr>
        <w:pStyle w:val="Heading1"/>
        <w:rPr>
          <w:rFonts w:ascii="Trebuchet MS"/>
        </w:rPr>
      </w:pPr>
      <w:r>
        <w:rPr>
          <w:rFonts w:ascii="Trebuchet MS"/>
          <w:color w:val="231F20"/>
        </w:rPr>
        <w:t>Learning Objectives</w:t>
      </w:r>
    </w:p>
    <w:p w:rsidR="000D3991" w:rsidRDefault="000D3991">
      <w:pPr>
        <w:pStyle w:val="BodyText"/>
        <w:spacing w:before="9"/>
        <w:rPr>
          <w:rFonts w:ascii="Trebuchet MS"/>
          <w:b/>
          <w:sz w:val="38"/>
        </w:rPr>
      </w:pPr>
    </w:p>
    <w:p w:rsidR="000D3991" w:rsidRDefault="00D12952" w:rsidP="00D12952">
      <w:pPr>
        <w:pStyle w:val="ListParagraph"/>
        <w:numPr>
          <w:ilvl w:val="1"/>
          <w:numId w:val="31"/>
        </w:numPr>
        <w:tabs>
          <w:tab w:val="left" w:pos="797"/>
          <w:tab w:val="left" w:pos="798"/>
          <w:tab w:val="left" w:pos="1282"/>
          <w:tab w:val="left" w:pos="2564"/>
          <w:tab w:val="left" w:pos="3218"/>
          <w:tab w:val="left" w:pos="3741"/>
          <w:tab w:val="left" w:pos="4820"/>
          <w:tab w:val="left" w:pos="6419"/>
          <w:tab w:val="left" w:pos="7002"/>
        </w:tabs>
        <w:spacing w:line="300" w:lineRule="auto"/>
        <w:ind w:right="2211"/>
        <w:rPr>
          <w:sz w:val="24"/>
        </w:rPr>
      </w:pPr>
      <w:r>
        <w:rPr>
          <w:color w:val="231F20"/>
          <w:w w:val="105"/>
          <w:sz w:val="24"/>
        </w:rPr>
        <w:t>To</w:t>
      </w:r>
      <w:r>
        <w:rPr>
          <w:color w:val="231F20"/>
          <w:w w:val="105"/>
          <w:sz w:val="24"/>
        </w:rPr>
        <w:tab/>
      </w:r>
      <w:r>
        <w:rPr>
          <w:color w:val="231F20"/>
          <w:spacing w:val="3"/>
          <w:w w:val="105"/>
          <w:sz w:val="24"/>
        </w:rPr>
        <w:t>familiarize</w:t>
      </w:r>
      <w:r>
        <w:rPr>
          <w:color w:val="231F20"/>
          <w:spacing w:val="3"/>
          <w:w w:val="105"/>
          <w:sz w:val="24"/>
        </w:rPr>
        <w:tab/>
        <w:t>with</w:t>
      </w:r>
      <w:r>
        <w:rPr>
          <w:color w:val="231F20"/>
          <w:spacing w:val="3"/>
          <w:w w:val="105"/>
          <w:sz w:val="24"/>
        </w:rPr>
        <w:tab/>
      </w:r>
      <w:r>
        <w:rPr>
          <w:color w:val="231F20"/>
          <w:spacing w:val="2"/>
          <w:w w:val="105"/>
          <w:sz w:val="24"/>
        </w:rPr>
        <w:t>the</w:t>
      </w:r>
      <w:r>
        <w:rPr>
          <w:color w:val="231F20"/>
          <w:spacing w:val="2"/>
          <w:w w:val="105"/>
          <w:sz w:val="24"/>
        </w:rPr>
        <w:tab/>
      </w:r>
      <w:r>
        <w:rPr>
          <w:color w:val="231F20"/>
          <w:spacing w:val="3"/>
          <w:w w:val="105"/>
          <w:sz w:val="24"/>
        </w:rPr>
        <w:t>different</w:t>
      </w:r>
      <w:r>
        <w:rPr>
          <w:color w:val="231F20"/>
          <w:spacing w:val="3"/>
          <w:w w:val="105"/>
          <w:sz w:val="24"/>
        </w:rPr>
        <w:tab/>
        <w:t>governmental</w:t>
      </w:r>
      <w:r>
        <w:rPr>
          <w:color w:val="231F20"/>
          <w:spacing w:val="3"/>
          <w:w w:val="105"/>
          <w:sz w:val="24"/>
        </w:rPr>
        <w:tab/>
      </w:r>
      <w:r>
        <w:rPr>
          <w:color w:val="231F20"/>
          <w:spacing w:val="2"/>
          <w:w w:val="105"/>
          <w:sz w:val="24"/>
        </w:rPr>
        <w:t>and</w:t>
      </w:r>
      <w:r>
        <w:rPr>
          <w:color w:val="231F20"/>
          <w:spacing w:val="2"/>
          <w:w w:val="105"/>
          <w:sz w:val="24"/>
        </w:rPr>
        <w:tab/>
      </w:r>
      <w:r>
        <w:rPr>
          <w:color w:val="231F20"/>
          <w:w w:val="105"/>
          <w:sz w:val="24"/>
        </w:rPr>
        <w:t xml:space="preserve">non- </w:t>
      </w:r>
      <w:r>
        <w:rPr>
          <w:color w:val="231F20"/>
          <w:spacing w:val="3"/>
          <w:w w:val="105"/>
          <w:sz w:val="24"/>
        </w:rPr>
        <w:t xml:space="preserve">governmental bodies involved </w:t>
      </w:r>
      <w:r>
        <w:rPr>
          <w:color w:val="231F20"/>
          <w:w w:val="105"/>
          <w:sz w:val="24"/>
        </w:rPr>
        <w:t xml:space="preserve">in </w:t>
      </w:r>
      <w:r>
        <w:rPr>
          <w:color w:val="231F20"/>
          <w:spacing w:val="2"/>
          <w:w w:val="105"/>
          <w:sz w:val="24"/>
        </w:rPr>
        <w:t xml:space="preserve">the </w:t>
      </w:r>
      <w:r>
        <w:rPr>
          <w:color w:val="231F20"/>
          <w:spacing w:val="3"/>
          <w:w w:val="105"/>
          <w:sz w:val="24"/>
        </w:rPr>
        <w:t>tourism</w:t>
      </w:r>
      <w:r>
        <w:rPr>
          <w:color w:val="231F20"/>
          <w:spacing w:val="-25"/>
          <w:w w:val="105"/>
          <w:sz w:val="24"/>
        </w:rPr>
        <w:t xml:space="preserve"> </w:t>
      </w:r>
      <w:r>
        <w:rPr>
          <w:color w:val="231F20"/>
          <w:spacing w:val="4"/>
          <w:w w:val="105"/>
          <w:sz w:val="24"/>
        </w:rPr>
        <w:t>function;</w:t>
      </w:r>
    </w:p>
    <w:p w:rsidR="000D3991" w:rsidRDefault="00D12952" w:rsidP="00D12952">
      <w:pPr>
        <w:pStyle w:val="ListParagraph"/>
        <w:numPr>
          <w:ilvl w:val="1"/>
          <w:numId w:val="31"/>
        </w:numPr>
        <w:tabs>
          <w:tab w:val="left" w:pos="797"/>
          <w:tab w:val="left" w:pos="798"/>
        </w:tabs>
        <w:spacing w:before="114" w:line="300" w:lineRule="auto"/>
        <w:ind w:right="2210"/>
        <w:rPr>
          <w:sz w:val="24"/>
        </w:rPr>
      </w:pPr>
      <w:r>
        <w:rPr>
          <w:color w:val="231F20"/>
          <w:w w:val="105"/>
          <w:sz w:val="24"/>
        </w:rPr>
        <w:t xml:space="preserve">To </w:t>
      </w:r>
      <w:r>
        <w:rPr>
          <w:color w:val="231F20"/>
          <w:spacing w:val="3"/>
          <w:w w:val="105"/>
          <w:sz w:val="24"/>
        </w:rPr>
        <w:t xml:space="preserve">understand </w:t>
      </w:r>
      <w:r>
        <w:rPr>
          <w:color w:val="231F20"/>
          <w:spacing w:val="2"/>
          <w:w w:val="105"/>
          <w:sz w:val="24"/>
        </w:rPr>
        <w:t xml:space="preserve">the </w:t>
      </w:r>
      <w:r>
        <w:rPr>
          <w:color w:val="231F20"/>
          <w:spacing w:val="3"/>
          <w:w w:val="105"/>
          <w:sz w:val="24"/>
        </w:rPr>
        <w:t xml:space="preserve">structure </w:t>
      </w:r>
      <w:r>
        <w:rPr>
          <w:color w:val="231F20"/>
          <w:spacing w:val="2"/>
          <w:w w:val="105"/>
          <w:sz w:val="24"/>
        </w:rPr>
        <w:t xml:space="preserve">and the </w:t>
      </w:r>
      <w:r>
        <w:rPr>
          <w:color w:val="231F20"/>
          <w:spacing w:val="3"/>
          <w:w w:val="105"/>
          <w:sz w:val="24"/>
        </w:rPr>
        <w:t xml:space="preserve">functions </w:t>
      </w:r>
      <w:r>
        <w:rPr>
          <w:color w:val="231F20"/>
          <w:w w:val="105"/>
          <w:sz w:val="24"/>
        </w:rPr>
        <w:t xml:space="preserve">of </w:t>
      </w:r>
      <w:r>
        <w:rPr>
          <w:color w:val="231F20"/>
          <w:spacing w:val="3"/>
          <w:w w:val="105"/>
          <w:sz w:val="24"/>
        </w:rPr>
        <w:t xml:space="preserve">various </w:t>
      </w:r>
      <w:r>
        <w:rPr>
          <w:color w:val="231F20"/>
          <w:spacing w:val="4"/>
          <w:w w:val="105"/>
          <w:sz w:val="24"/>
        </w:rPr>
        <w:t>tourism organizations.</w:t>
      </w:r>
    </w:p>
    <w:p w:rsidR="000D3991" w:rsidRDefault="000D3991">
      <w:pPr>
        <w:pStyle w:val="BodyText"/>
        <w:spacing w:before="2"/>
        <w:rPr>
          <w:sz w:val="29"/>
        </w:rPr>
      </w:pPr>
    </w:p>
    <w:p w:rsidR="000D3991" w:rsidRDefault="00D12952">
      <w:pPr>
        <w:pStyle w:val="Heading1"/>
        <w:rPr>
          <w:rFonts w:ascii="Trebuchet MS"/>
        </w:rPr>
      </w:pPr>
      <w:r>
        <w:rPr>
          <w:rFonts w:ascii="Trebuchet MS"/>
          <w:color w:val="231F20"/>
        </w:rPr>
        <w:t>Unit Structure</w:t>
      </w:r>
    </w:p>
    <w:p w:rsidR="000D3991" w:rsidRDefault="000D3991">
      <w:pPr>
        <w:pStyle w:val="BodyText"/>
        <w:spacing w:before="10"/>
        <w:rPr>
          <w:rFonts w:ascii="Trebuchet MS"/>
          <w:b/>
          <w:sz w:val="38"/>
        </w:rPr>
      </w:pPr>
    </w:p>
    <w:p w:rsidR="000D3991" w:rsidRDefault="00D12952">
      <w:pPr>
        <w:pStyle w:val="BodyText"/>
        <w:spacing w:line="348" w:lineRule="auto"/>
        <w:ind w:left="797" w:right="4017"/>
      </w:pPr>
      <w:r>
        <w:rPr>
          <w:color w:val="231F20"/>
          <w:w w:val="105"/>
        </w:rPr>
        <w:t>Lesson 4.1 - Word Tourism Organizations Lesson 4.2 - Indian Tourism Organizations</w:t>
      </w:r>
    </w:p>
    <w:p w:rsidR="000D3991" w:rsidRDefault="000D3991">
      <w:pPr>
        <w:spacing w:line="348" w:lineRule="auto"/>
        <w:sectPr w:rsidR="000D3991">
          <w:headerReference w:type="even" r:id="rId30"/>
          <w:headerReference w:type="default" r:id="rId31"/>
          <w:pgSz w:w="11910" w:h="16840"/>
          <w:pgMar w:top="1240" w:right="900" w:bottom="820" w:left="1300" w:header="929" w:footer="628" w:gutter="0"/>
          <w:cols w:space="720"/>
        </w:sectPr>
      </w:pPr>
    </w:p>
    <w:p w:rsidR="000D3991" w:rsidRDefault="000D3991">
      <w:pPr>
        <w:pStyle w:val="BodyText"/>
        <w:spacing w:before="8"/>
        <w:rPr>
          <w:sz w:val="13"/>
        </w:rPr>
      </w:pPr>
      <w:r w:rsidRPr="000D3991">
        <w:lastRenderedPageBreak/>
        <w:pict>
          <v:line id="_x0000_s1155" style="position:absolute;z-index:15820288;mso-position-horizontal-relative:page;mso-position-vertical-relative:page" from="148.45pt,69.45pt" to="148.45pt,771pt" strokecolor="#d7d9da" strokeweight="5pt">
            <w10:wrap anchorx="page" anchory="page"/>
          </v:line>
        </w:pict>
      </w:r>
    </w:p>
    <w:p w:rsidR="000D3991" w:rsidRDefault="000D3991">
      <w:pPr>
        <w:pStyle w:val="BodyText"/>
        <w:spacing w:line="20" w:lineRule="exact"/>
        <w:ind w:left="1808"/>
        <w:rPr>
          <w:sz w:val="2"/>
        </w:rPr>
      </w:pPr>
      <w:r>
        <w:rPr>
          <w:sz w:val="2"/>
        </w:rPr>
      </w:r>
      <w:r>
        <w:rPr>
          <w:sz w:val="2"/>
        </w:rPr>
        <w:pict>
          <v:group id="_x0000_s1153" style="width:368.55pt;height:1pt;mso-position-horizontal-relative:char;mso-position-vertical-relative:line" coordsize="7371,20">
            <v:line id="_x0000_s1154" style="position:absolute" from="0,10" to="7370,10" strokecolor="#231f20" strokeweight="1pt"/>
            <w10:wrap type="none"/>
            <w10:anchorlock/>
          </v:group>
        </w:pict>
      </w:r>
    </w:p>
    <w:p w:rsidR="000D3991" w:rsidRDefault="000D3991">
      <w:pPr>
        <w:pStyle w:val="BodyText"/>
        <w:spacing w:before="9"/>
        <w:rPr>
          <w:sz w:val="14"/>
        </w:rPr>
      </w:pPr>
    </w:p>
    <w:p w:rsidR="000D3991" w:rsidRDefault="00D12952">
      <w:pPr>
        <w:pStyle w:val="Heading1"/>
        <w:spacing w:before="112"/>
        <w:ind w:left="3195"/>
        <w:rPr>
          <w:rFonts w:ascii="Trebuchet MS"/>
        </w:rPr>
      </w:pPr>
      <w:r>
        <w:rPr>
          <w:rFonts w:ascii="Trebuchet MS"/>
          <w:color w:val="231F20"/>
        </w:rPr>
        <w:t>Lesson 4.1 - World Tourism Organizations</w:t>
      </w:r>
    </w:p>
    <w:p w:rsidR="000D3991" w:rsidRDefault="000D3991">
      <w:pPr>
        <w:pStyle w:val="BodyText"/>
        <w:rPr>
          <w:rFonts w:ascii="Trebuchet MS"/>
          <w:b/>
          <w:sz w:val="20"/>
        </w:rPr>
      </w:pPr>
    </w:p>
    <w:p w:rsidR="000D3991" w:rsidRDefault="000D3991">
      <w:pPr>
        <w:pStyle w:val="BodyText"/>
        <w:spacing w:before="8"/>
        <w:rPr>
          <w:rFonts w:ascii="Trebuchet MS"/>
          <w:b/>
          <w:sz w:val="10"/>
        </w:rPr>
      </w:pPr>
      <w:r w:rsidRPr="000D3991">
        <w:pict>
          <v:shape id="_x0000_s1152" style="position:absolute;margin-left:155.9pt;margin-top:8.65pt;width:368.55pt;height:.1pt;z-index:-15637504;mso-wrap-distance-left:0;mso-wrap-distance-right:0;mso-position-horizontal-relative:page" coordorigin="3118,173" coordsize="7371,0" path="m3118,173r7370,e" filled="f" strokecolor="#231f20" strokeweight="1pt">
            <v:path arrowok="t"/>
            <w10:wrap type="topAndBottom" anchorx="page"/>
          </v:shape>
        </w:pict>
      </w:r>
    </w:p>
    <w:p w:rsidR="000D3991" w:rsidRDefault="000D3991">
      <w:pPr>
        <w:pStyle w:val="BodyText"/>
        <w:rPr>
          <w:rFonts w:ascii="Trebuchet MS"/>
          <w:b/>
          <w:sz w:val="30"/>
        </w:rPr>
      </w:pPr>
    </w:p>
    <w:p w:rsidR="000D3991" w:rsidRDefault="000D3991">
      <w:pPr>
        <w:pStyle w:val="BodyText"/>
        <w:rPr>
          <w:rFonts w:ascii="Trebuchet MS"/>
          <w:b/>
          <w:sz w:val="30"/>
        </w:rPr>
      </w:pPr>
    </w:p>
    <w:p w:rsidR="000D3991" w:rsidRDefault="000D3991">
      <w:pPr>
        <w:pStyle w:val="BodyText"/>
        <w:spacing w:before="8"/>
        <w:rPr>
          <w:rFonts w:ascii="Trebuchet MS"/>
          <w:b/>
          <w:sz w:val="32"/>
        </w:rPr>
      </w:pPr>
    </w:p>
    <w:p w:rsidR="000D3991" w:rsidRDefault="00D12952">
      <w:pPr>
        <w:ind w:left="1818"/>
        <w:rPr>
          <w:rFonts w:ascii="Trebuchet MS"/>
          <w:b/>
          <w:sz w:val="24"/>
        </w:rPr>
      </w:pPr>
      <w:r>
        <w:rPr>
          <w:rFonts w:ascii="Trebuchet MS"/>
          <w:b/>
          <w:color w:val="231F20"/>
          <w:sz w:val="24"/>
        </w:rPr>
        <w:t>Introduction</w:t>
      </w:r>
    </w:p>
    <w:p w:rsidR="000D3991" w:rsidRDefault="000D3991">
      <w:pPr>
        <w:pStyle w:val="BodyText"/>
        <w:spacing w:before="10"/>
        <w:rPr>
          <w:rFonts w:ascii="Trebuchet MS"/>
          <w:b/>
          <w:sz w:val="38"/>
        </w:rPr>
      </w:pPr>
    </w:p>
    <w:p w:rsidR="000D3991" w:rsidRDefault="00D12952">
      <w:pPr>
        <w:pStyle w:val="BodyText"/>
        <w:spacing w:line="300" w:lineRule="auto"/>
        <w:ind w:left="1818" w:right="509" w:firstLine="720"/>
        <w:jc w:val="both"/>
      </w:pPr>
      <w:r>
        <w:rPr>
          <w:color w:val="231F20"/>
          <w:spacing w:val="2"/>
        </w:rPr>
        <w:t xml:space="preserve">For  any  </w:t>
      </w:r>
      <w:r>
        <w:rPr>
          <w:color w:val="231F20"/>
          <w:spacing w:val="3"/>
        </w:rPr>
        <w:t xml:space="preserve">industry  </w:t>
      </w:r>
      <w:r>
        <w:rPr>
          <w:color w:val="231F20"/>
        </w:rPr>
        <w:t xml:space="preserve">or  </w:t>
      </w:r>
      <w:r>
        <w:rPr>
          <w:color w:val="231F20"/>
          <w:spacing w:val="3"/>
        </w:rPr>
        <w:t xml:space="preserve">discipline  </w:t>
      </w:r>
      <w:r>
        <w:rPr>
          <w:color w:val="231F20"/>
        </w:rPr>
        <w:t xml:space="preserve">to  </w:t>
      </w:r>
      <w:r>
        <w:rPr>
          <w:color w:val="231F20"/>
          <w:spacing w:val="3"/>
        </w:rPr>
        <w:t xml:space="preserve">develop,  </w:t>
      </w:r>
      <w:r>
        <w:rPr>
          <w:color w:val="231F20"/>
        </w:rPr>
        <w:t xml:space="preserve">an  </w:t>
      </w:r>
      <w:r>
        <w:rPr>
          <w:color w:val="231F20"/>
          <w:spacing w:val="3"/>
        </w:rPr>
        <w:t xml:space="preserve">organization  </w:t>
      </w:r>
      <w:r>
        <w:rPr>
          <w:color w:val="231F20"/>
          <w:spacing w:val="4"/>
        </w:rPr>
        <w:t xml:space="preserve">is, </w:t>
      </w:r>
      <w:r>
        <w:rPr>
          <w:color w:val="231F20"/>
        </w:rPr>
        <w:t xml:space="preserve">an </w:t>
      </w:r>
      <w:r>
        <w:rPr>
          <w:color w:val="231F20"/>
          <w:spacing w:val="3"/>
        </w:rPr>
        <w:t xml:space="preserve">essential pre-requisite </w:t>
      </w:r>
      <w:r>
        <w:rPr>
          <w:color w:val="231F20"/>
        </w:rPr>
        <w:t xml:space="preserve">as it </w:t>
      </w:r>
      <w:r>
        <w:rPr>
          <w:color w:val="231F20"/>
          <w:spacing w:val="3"/>
        </w:rPr>
        <w:t xml:space="preserve">plays </w:t>
      </w:r>
      <w:r>
        <w:rPr>
          <w:color w:val="231F20"/>
        </w:rPr>
        <w:t xml:space="preserve">a </w:t>
      </w:r>
      <w:r>
        <w:rPr>
          <w:color w:val="231F20"/>
          <w:spacing w:val="3"/>
        </w:rPr>
        <w:t xml:space="preserve">vital role </w:t>
      </w:r>
      <w:r>
        <w:rPr>
          <w:color w:val="231F20"/>
        </w:rPr>
        <w:t xml:space="preserve">in </w:t>
      </w:r>
      <w:r>
        <w:rPr>
          <w:color w:val="231F20"/>
          <w:spacing w:val="2"/>
        </w:rPr>
        <w:t xml:space="preserve">its </w:t>
      </w:r>
      <w:r>
        <w:rPr>
          <w:color w:val="231F20"/>
          <w:spacing w:val="3"/>
        </w:rPr>
        <w:t xml:space="preserve">proper </w:t>
      </w:r>
      <w:r>
        <w:rPr>
          <w:color w:val="231F20"/>
          <w:spacing w:val="4"/>
        </w:rPr>
        <w:t xml:space="preserve">planning, </w:t>
      </w:r>
      <w:r>
        <w:rPr>
          <w:color w:val="231F20"/>
          <w:spacing w:val="3"/>
        </w:rPr>
        <w:t xml:space="preserve">development </w:t>
      </w:r>
      <w:r>
        <w:rPr>
          <w:color w:val="231F20"/>
          <w:spacing w:val="2"/>
        </w:rPr>
        <w:t xml:space="preserve">and </w:t>
      </w:r>
      <w:r>
        <w:rPr>
          <w:color w:val="231F20"/>
          <w:spacing w:val="3"/>
        </w:rPr>
        <w:t xml:space="preserve">growth.  </w:t>
      </w:r>
      <w:r>
        <w:rPr>
          <w:color w:val="231F20"/>
          <w:spacing w:val="2"/>
        </w:rPr>
        <w:t xml:space="preserve">The  aim  </w:t>
      </w:r>
      <w:r>
        <w:rPr>
          <w:color w:val="231F20"/>
        </w:rPr>
        <w:t xml:space="preserve">of  </w:t>
      </w:r>
      <w:r>
        <w:rPr>
          <w:color w:val="231F20"/>
          <w:spacing w:val="2"/>
        </w:rPr>
        <w:t xml:space="preserve">the  </w:t>
      </w:r>
      <w:r>
        <w:rPr>
          <w:color w:val="231F20"/>
          <w:spacing w:val="3"/>
        </w:rPr>
        <w:t xml:space="preserve">organization  </w:t>
      </w:r>
      <w:r>
        <w:rPr>
          <w:color w:val="231F20"/>
        </w:rPr>
        <w:t xml:space="preserve">is  to  </w:t>
      </w:r>
      <w:r>
        <w:rPr>
          <w:color w:val="231F20"/>
          <w:spacing w:val="4"/>
        </w:rPr>
        <w:t xml:space="preserve">deploy  </w:t>
      </w:r>
      <w:r>
        <w:rPr>
          <w:color w:val="231F20"/>
          <w:spacing w:val="3"/>
        </w:rPr>
        <w:t xml:space="preserve">into working functions </w:t>
      </w:r>
      <w:r>
        <w:rPr>
          <w:color w:val="231F20"/>
        </w:rPr>
        <w:t xml:space="preserve">or </w:t>
      </w:r>
      <w:r>
        <w:rPr>
          <w:color w:val="231F20"/>
          <w:spacing w:val="3"/>
        </w:rPr>
        <w:t xml:space="preserve">purposes </w:t>
      </w:r>
      <w:r>
        <w:rPr>
          <w:color w:val="231F20"/>
        </w:rPr>
        <w:t xml:space="preserve">so as to </w:t>
      </w:r>
      <w:r>
        <w:rPr>
          <w:color w:val="231F20"/>
          <w:spacing w:val="3"/>
        </w:rPr>
        <w:t xml:space="preserve">move efficiently </w:t>
      </w:r>
      <w:r>
        <w:rPr>
          <w:color w:val="231F20"/>
        </w:rPr>
        <w:t xml:space="preserve">to </w:t>
      </w:r>
      <w:r>
        <w:rPr>
          <w:color w:val="231F20"/>
          <w:spacing w:val="3"/>
        </w:rPr>
        <w:t xml:space="preserve">obtain </w:t>
      </w:r>
      <w:r>
        <w:rPr>
          <w:color w:val="231F20"/>
        </w:rPr>
        <w:t xml:space="preserve">a </w:t>
      </w:r>
      <w:r>
        <w:rPr>
          <w:color w:val="231F20"/>
          <w:spacing w:val="3"/>
        </w:rPr>
        <w:t xml:space="preserve">desired result from their combined effort. Members </w:t>
      </w:r>
      <w:r>
        <w:rPr>
          <w:color w:val="231F20"/>
        </w:rPr>
        <w:t xml:space="preserve">of an </w:t>
      </w:r>
      <w:r>
        <w:rPr>
          <w:color w:val="231F20"/>
          <w:spacing w:val="4"/>
        </w:rPr>
        <w:t xml:space="preserve">organisation </w:t>
      </w:r>
      <w:r>
        <w:rPr>
          <w:color w:val="231F20"/>
          <w:spacing w:val="3"/>
        </w:rPr>
        <w:t xml:space="preserve">with </w:t>
      </w:r>
      <w:r>
        <w:rPr>
          <w:color w:val="231F20"/>
        </w:rPr>
        <w:t xml:space="preserve">a </w:t>
      </w:r>
      <w:r>
        <w:rPr>
          <w:color w:val="231F20"/>
          <w:spacing w:val="3"/>
        </w:rPr>
        <w:t xml:space="preserve">similar discipline thus make </w:t>
      </w:r>
      <w:r>
        <w:rPr>
          <w:color w:val="231F20"/>
        </w:rPr>
        <w:t xml:space="preserve">a </w:t>
      </w:r>
      <w:r>
        <w:rPr>
          <w:color w:val="231F20"/>
          <w:spacing w:val="3"/>
        </w:rPr>
        <w:t>c</w:t>
      </w:r>
      <w:r>
        <w:rPr>
          <w:color w:val="231F20"/>
          <w:spacing w:val="3"/>
        </w:rPr>
        <w:t xml:space="preserve">ombined effort </w:t>
      </w:r>
      <w:r>
        <w:rPr>
          <w:color w:val="231F20"/>
        </w:rPr>
        <w:t xml:space="preserve">to </w:t>
      </w:r>
      <w:r>
        <w:rPr>
          <w:color w:val="231F20"/>
          <w:spacing w:val="3"/>
        </w:rPr>
        <w:t xml:space="preserve">develop </w:t>
      </w:r>
      <w:r>
        <w:rPr>
          <w:color w:val="231F20"/>
          <w:spacing w:val="4"/>
        </w:rPr>
        <w:t>their discipline.</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w w:val="105"/>
        </w:rPr>
        <w:t>In</w:t>
      </w:r>
      <w:r>
        <w:rPr>
          <w:color w:val="231F20"/>
          <w:spacing w:val="-28"/>
          <w:w w:val="105"/>
        </w:rPr>
        <w:t xml:space="preserve"> </w:t>
      </w:r>
      <w:r>
        <w:rPr>
          <w:color w:val="231F20"/>
          <w:spacing w:val="2"/>
          <w:w w:val="105"/>
        </w:rPr>
        <w:t>the</w:t>
      </w:r>
      <w:r>
        <w:rPr>
          <w:color w:val="231F20"/>
          <w:spacing w:val="-27"/>
          <w:w w:val="105"/>
        </w:rPr>
        <w:t xml:space="preserve"> </w:t>
      </w:r>
      <w:r>
        <w:rPr>
          <w:color w:val="231F20"/>
          <w:spacing w:val="3"/>
          <w:w w:val="105"/>
        </w:rPr>
        <w:t>field</w:t>
      </w:r>
      <w:r>
        <w:rPr>
          <w:color w:val="231F20"/>
          <w:spacing w:val="-27"/>
          <w:w w:val="105"/>
        </w:rPr>
        <w:t xml:space="preserve"> </w:t>
      </w:r>
      <w:r>
        <w:rPr>
          <w:color w:val="231F20"/>
          <w:w w:val="105"/>
        </w:rPr>
        <w:t>of</w:t>
      </w:r>
      <w:r>
        <w:rPr>
          <w:color w:val="231F20"/>
          <w:spacing w:val="-28"/>
          <w:w w:val="105"/>
        </w:rPr>
        <w:t xml:space="preserve"> </w:t>
      </w:r>
      <w:r>
        <w:rPr>
          <w:color w:val="231F20"/>
          <w:spacing w:val="3"/>
          <w:w w:val="105"/>
        </w:rPr>
        <w:t>tourism,</w:t>
      </w:r>
      <w:r>
        <w:rPr>
          <w:color w:val="231F20"/>
          <w:spacing w:val="-27"/>
          <w:w w:val="105"/>
        </w:rPr>
        <w:t xml:space="preserve"> </w:t>
      </w:r>
      <w:r>
        <w:rPr>
          <w:color w:val="231F20"/>
          <w:spacing w:val="3"/>
          <w:w w:val="105"/>
        </w:rPr>
        <w:t>organizations</w:t>
      </w:r>
      <w:r>
        <w:rPr>
          <w:color w:val="231F20"/>
          <w:spacing w:val="-27"/>
          <w:w w:val="105"/>
        </w:rPr>
        <w:t xml:space="preserve"> </w:t>
      </w:r>
      <w:r>
        <w:rPr>
          <w:color w:val="231F20"/>
          <w:spacing w:val="3"/>
          <w:w w:val="105"/>
        </w:rPr>
        <w:t>emerged</w:t>
      </w:r>
      <w:r>
        <w:rPr>
          <w:color w:val="231F20"/>
          <w:spacing w:val="-28"/>
          <w:w w:val="105"/>
        </w:rPr>
        <w:t xml:space="preserve"> </w:t>
      </w:r>
      <w:r>
        <w:rPr>
          <w:color w:val="231F20"/>
          <w:spacing w:val="3"/>
          <w:w w:val="105"/>
        </w:rPr>
        <w:t>with</w:t>
      </w:r>
      <w:r>
        <w:rPr>
          <w:color w:val="231F20"/>
          <w:spacing w:val="-27"/>
          <w:w w:val="105"/>
        </w:rPr>
        <w:t xml:space="preserve"> </w:t>
      </w:r>
      <w:r>
        <w:rPr>
          <w:color w:val="231F20"/>
          <w:spacing w:val="2"/>
          <w:w w:val="105"/>
        </w:rPr>
        <w:t>the</w:t>
      </w:r>
      <w:r>
        <w:rPr>
          <w:color w:val="231F20"/>
          <w:spacing w:val="-27"/>
          <w:w w:val="105"/>
        </w:rPr>
        <w:t xml:space="preserve"> </w:t>
      </w:r>
      <w:r>
        <w:rPr>
          <w:color w:val="231F20"/>
          <w:spacing w:val="3"/>
          <w:w w:val="105"/>
        </w:rPr>
        <w:t>objective</w:t>
      </w:r>
      <w:r>
        <w:rPr>
          <w:color w:val="231F20"/>
          <w:spacing w:val="-27"/>
          <w:w w:val="105"/>
        </w:rPr>
        <w:t xml:space="preserve"> </w:t>
      </w:r>
      <w:r>
        <w:rPr>
          <w:color w:val="231F20"/>
          <w:spacing w:val="4"/>
          <w:w w:val="105"/>
        </w:rPr>
        <w:t xml:space="preserve">of </w:t>
      </w:r>
      <w:r>
        <w:rPr>
          <w:color w:val="231F20"/>
          <w:spacing w:val="3"/>
          <w:w w:val="105"/>
        </w:rPr>
        <w:t>developing</w:t>
      </w:r>
      <w:r>
        <w:rPr>
          <w:color w:val="231F20"/>
          <w:spacing w:val="-15"/>
          <w:w w:val="105"/>
        </w:rPr>
        <w:t xml:space="preserve"> </w:t>
      </w:r>
      <w:r>
        <w:rPr>
          <w:color w:val="231F20"/>
          <w:spacing w:val="2"/>
          <w:w w:val="105"/>
        </w:rPr>
        <w:t>and</w:t>
      </w:r>
      <w:r>
        <w:rPr>
          <w:color w:val="231F20"/>
          <w:spacing w:val="-15"/>
          <w:w w:val="105"/>
        </w:rPr>
        <w:t xml:space="preserve"> </w:t>
      </w:r>
      <w:r>
        <w:rPr>
          <w:color w:val="231F20"/>
          <w:spacing w:val="3"/>
          <w:w w:val="105"/>
        </w:rPr>
        <w:t>promoting</w:t>
      </w:r>
      <w:r>
        <w:rPr>
          <w:color w:val="231F20"/>
          <w:spacing w:val="-15"/>
          <w:w w:val="105"/>
        </w:rPr>
        <w:t xml:space="preserve"> </w:t>
      </w:r>
      <w:r>
        <w:rPr>
          <w:color w:val="231F20"/>
          <w:spacing w:val="2"/>
          <w:w w:val="105"/>
        </w:rPr>
        <w:t>the</w:t>
      </w:r>
      <w:r>
        <w:rPr>
          <w:color w:val="231F20"/>
          <w:spacing w:val="-15"/>
          <w:w w:val="105"/>
        </w:rPr>
        <w:t xml:space="preserve"> </w:t>
      </w:r>
      <w:r>
        <w:rPr>
          <w:color w:val="231F20"/>
          <w:spacing w:val="3"/>
          <w:w w:val="105"/>
        </w:rPr>
        <w:t>area</w:t>
      </w:r>
      <w:r>
        <w:rPr>
          <w:color w:val="231F20"/>
          <w:spacing w:val="-15"/>
          <w:w w:val="105"/>
        </w:rPr>
        <w:t xml:space="preserve"> </w:t>
      </w:r>
      <w:r>
        <w:rPr>
          <w:color w:val="231F20"/>
          <w:w w:val="105"/>
        </w:rPr>
        <w:t>of</w:t>
      </w:r>
      <w:r>
        <w:rPr>
          <w:color w:val="231F20"/>
          <w:spacing w:val="-15"/>
          <w:w w:val="105"/>
        </w:rPr>
        <w:t xml:space="preserve"> </w:t>
      </w:r>
      <w:r>
        <w:rPr>
          <w:color w:val="231F20"/>
          <w:spacing w:val="3"/>
          <w:w w:val="105"/>
        </w:rPr>
        <w:t>tourism.</w:t>
      </w:r>
      <w:r>
        <w:rPr>
          <w:color w:val="231F20"/>
          <w:spacing w:val="-15"/>
          <w:w w:val="105"/>
        </w:rPr>
        <w:t xml:space="preserve"> </w:t>
      </w:r>
      <w:r>
        <w:rPr>
          <w:color w:val="231F20"/>
          <w:spacing w:val="2"/>
          <w:w w:val="105"/>
        </w:rPr>
        <w:t>The</w:t>
      </w:r>
      <w:r>
        <w:rPr>
          <w:color w:val="231F20"/>
          <w:spacing w:val="-15"/>
          <w:w w:val="105"/>
        </w:rPr>
        <w:t xml:space="preserve"> </w:t>
      </w:r>
      <w:r>
        <w:rPr>
          <w:color w:val="231F20"/>
          <w:spacing w:val="3"/>
          <w:w w:val="105"/>
        </w:rPr>
        <w:t>nationals</w:t>
      </w:r>
      <w:r>
        <w:rPr>
          <w:color w:val="231F20"/>
          <w:spacing w:val="-15"/>
          <w:w w:val="105"/>
        </w:rPr>
        <w:t xml:space="preserve"> </w:t>
      </w:r>
      <w:r>
        <w:rPr>
          <w:color w:val="231F20"/>
          <w:spacing w:val="2"/>
          <w:w w:val="105"/>
        </w:rPr>
        <w:t>and</w:t>
      </w:r>
      <w:r>
        <w:rPr>
          <w:color w:val="231F20"/>
          <w:spacing w:val="-14"/>
          <w:w w:val="105"/>
        </w:rPr>
        <w:t xml:space="preserve"> </w:t>
      </w:r>
      <w:r>
        <w:rPr>
          <w:color w:val="231F20"/>
          <w:spacing w:val="3"/>
          <w:w w:val="105"/>
        </w:rPr>
        <w:t>interna- tional</w:t>
      </w:r>
      <w:r>
        <w:rPr>
          <w:color w:val="231F20"/>
          <w:spacing w:val="-8"/>
          <w:w w:val="105"/>
        </w:rPr>
        <w:t xml:space="preserve"> </w:t>
      </w:r>
      <w:r>
        <w:rPr>
          <w:color w:val="231F20"/>
          <w:spacing w:val="3"/>
          <w:w w:val="105"/>
        </w:rPr>
        <w:t>tourism</w:t>
      </w:r>
      <w:r>
        <w:rPr>
          <w:color w:val="231F20"/>
          <w:spacing w:val="-7"/>
          <w:w w:val="105"/>
        </w:rPr>
        <w:t xml:space="preserve"> </w:t>
      </w:r>
      <w:r>
        <w:rPr>
          <w:color w:val="231F20"/>
          <w:spacing w:val="3"/>
          <w:w w:val="105"/>
        </w:rPr>
        <w:t>organizations</w:t>
      </w:r>
      <w:r>
        <w:rPr>
          <w:color w:val="231F20"/>
          <w:spacing w:val="-7"/>
          <w:w w:val="105"/>
        </w:rPr>
        <w:t xml:space="preserve"> </w:t>
      </w:r>
      <w:r>
        <w:rPr>
          <w:color w:val="231F20"/>
          <w:spacing w:val="3"/>
          <w:w w:val="105"/>
        </w:rPr>
        <w:t>have</w:t>
      </w:r>
      <w:r>
        <w:rPr>
          <w:color w:val="231F20"/>
          <w:spacing w:val="-7"/>
          <w:w w:val="105"/>
        </w:rPr>
        <w:t xml:space="preserve"> </w:t>
      </w:r>
      <w:r>
        <w:rPr>
          <w:color w:val="231F20"/>
          <w:spacing w:val="3"/>
          <w:w w:val="105"/>
        </w:rPr>
        <w:t>played</w:t>
      </w:r>
      <w:r>
        <w:rPr>
          <w:color w:val="231F20"/>
          <w:spacing w:val="-7"/>
          <w:w w:val="105"/>
        </w:rPr>
        <w:t xml:space="preserve"> </w:t>
      </w:r>
      <w:r>
        <w:rPr>
          <w:color w:val="231F20"/>
          <w:w w:val="105"/>
        </w:rPr>
        <w:t>a</w:t>
      </w:r>
      <w:r>
        <w:rPr>
          <w:color w:val="231F20"/>
          <w:spacing w:val="-7"/>
          <w:w w:val="105"/>
        </w:rPr>
        <w:t xml:space="preserve"> </w:t>
      </w:r>
      <w:r>
        <w:rPr>
          <w:color w:val="231F20"/>
          <w:spacing w:val="3"/>
          <w:w w:val="105"/>
        </w:rPr>
        <w:t>significant</w:t>
      </w:r>
      <w:r>
        <w:rPr>
          <w:color w:val="231F20"/>
          <w:spacing w:val="-8"/>
          <w:w w:val="105"/>
        </w:rPr>
        <w:t xml:space="preserve"> </w:t>
      </w:r>
      <w:r>
        <w:rPr>
          <w:color w:val="231F20"/>
          <w:spacing w:val="3"/>
          <w:w w:val="105"/>
        </w:rPr>
        <w:t>role</w:t>
      </w:r>
      <w:r>
        <w:rPr>
          <w:color w:val="231F20"/>
          <w:spacing w:val="-7"/>
          <w:w w:val="105"/>
        </w:rPr>
        <w:t xml:space="preserve"> </w:t>
      </w:r>
      <w:r>
        <w:rPr>
          <w:color w:val="231F20"/>
          <w:w w:val="105"/>
        </w:rPr>
        <w:t>in</w:t>
      </w:r>
      <w:r>
        <w:rPr>
          <w:color w:val="231F20"/>
          <w:spacing w:val="-7"/>
          <w:w w:val="105"/>
        </w:rPr>
        <w:t xml:space="preserve"> </w:t>
      </w:r>
      <w:r>
        <w:rPr>
          <w:color w:val="231F20"/>
          <w:spacing w:val="3"/>
          <w:w w:val="105"/>
        </w:rPr>
        <w:t xml:space="preserve">strengthen- </w:t>
      </w:r>
      <w:r>
        <w:rPr>
          <w:color w:val="231F20"/>
          <w:spacing w:val="2"/>
          <w:w w:val="105"/>
        </w:rPr>
        <w:t xml:space="preserve">ing the </w:t>
      </w:r>
      <w:r>
        <w:rPr>
          <w:color w:val="231F20"/>
          <w:spacing w:val="3"/>
          <w:w w:val="105"/>
        </w:rPr>
        <w:t xml:space="preserve">industry. Various national </w:t>
      </w:r>
      <w:r>
        <w:rPr>
          <w:color w:val="231F20"/>
          <w:spacing w:val="2"/>
          <w:w w:val="105"/>
        </w:rPr>
        <w:t xml:space="preserve">and </w:t>
      </w:r>
      <w:r>
        <w:rPr>
          <w:color w:val="231F20"/>
          <w:spacing w:val="3"/>
          <w:w w:val="105"/>
        </w:rPr>
        <w:t xml:space="preserve">international organizations </w:t>
      </w:r>
      <w:r>
        <w:rPr>
          <w:color w:val="231F20"/>
          <w:w w:val="105"/>
        </w:rPr>
        <w:t xml:space="preserve">in </w:t>
      </w:r>
      <w:r>
        <w:rPr>
          <w:color w:val="231F20"/>
          <w:spacing w:val="4"/>
          <w:w w:val="105"/>
        </w:rPr>
        <w:t xml:space="preserve">the </w:t>
      </w:r>
      <w:r>
        <w:rPr>
          <w:color w:val="231F20"/>
          <w:spacing w:val="3"/>
          <w:w w:val="105"/>
        </w:rPr>
        <w:t xml:space="preserve">field </w:t>
      </w:r>
      <w:r>
        <w:rPr>
          <w:color w:val="231F20"/>
          <w:w w:val="105"/>
        </w:rPr>
        <w:t xml:space="preserve">of </w:t>
      </w:r>
      <w:r>
        <w:rPr>
          <w:color w:val="231F20"/>
          <w:spacing w:val="3"/>
          <w:w w:val="105"/>
        </w:rPr>
        <w:t xml:space="preserve">tourism </w:t>
      </w:r>
      <w:r>
        <w:rPr>
          <w:color w:val="231F20"/>
          <w:spacing w:val="2"/>
          <w:w w:val="105"/>
        </w:rPr>
        <w:t xml:space="preserve">are </w:t>
      </w:r>
      <w:r>
        <w:rPr>
          <w:color w:val="231F20"/>
          <w:w w:val="105"/>
        </w:rPr>
        <w:t xml:space="preserve">in </w:t>
      </w:r>
      <w:r>
        <w:rPr>
          <w:color w:val="231F20"/>
          <w:spacing w:val="3"/>
          <w:w w:val="105"/>
        </w:rPr>
        <w:t xml:space="preserve">operation today. Some </w:t>
      </w:r>
      <w:r>
        <w:rPr>
          <w:color w:val="231F20"/>
          <w:w w:val="105"/>
        </w:rPr>
        <w:t xml:space="preserve">of </w:t>
      </w:r>
      <w:r>
        <w:rPr>
          <w:color w:val="231F20"/>
          <w:spacing w:val="3"/>
          <w:w w:val="105"/>
        </w:rPr>
        <w:t xml:space="preserve">these organizations </w:t>
      </w:r>
      <w:r>
        <w:rPr>
          <w:color w:val="231F20"/>
          <w:spacing w:val="4"/>
          <w:w w:val="105"/>
        </w:rPr>
        <w:t xml:space="preserve">are </w:t>
      </w:r>
      <w:r>
        <w:rPr>
          <w:color w:val="231F20"/>
          <w:spacing w:val="3"/>
          <w:w w:val="105"/>
        </w:rPr>
        <w:t xml:space="preserve">specifically linked with </w:t>
      </w:r>
      <w:r>
        <w:rPr>
          <w:color w:val="231F20"/>
          <w:spacing w:val="2"/>
          <w:w w:val="105"/>
        </w:rPr>
        <w:t xml:space="preserve">the </w:t>
      </w:r>
      <w:r>
        <w:rPr>
          <w:color w:val="231F20"/>
          <w:spacing w:val="3"/>
          <w:w w:val="105"/>
        </w:rPr>
        <w:t xml:space="preserve">development </w:t>
      </w:r>
      <w:r>
        <w:rPr>
          <w:color w:val="231F20"/>
          <w:spacing w:val="2"/>
          <w:w w:val="105"/>
        </w:rPr>
        <w:t xml:space="preserve">and </w:t>
      </w:r>
      <w:r>
        <w:rPr>
          <w:color w:val="231F20"/>
          <w:spacing w:val="3"/>
          <w:w w:val="105"/>
        </w:rPr>
        <w:t xml:space="preserve">promotion </w:t>
      </w:r>
      <w:r>
        <w:rPr>
          <w:color w:val="231F20"/>
          <w:w w:val="105"/>
        </w:rPr>
        <w:t xml:space="preserve">of </w:t>
      </w:r>
      <w:r>
        <w:rPr>
          <w:color w:val="231F20"/>
          <w:spacing w:val="3"/>
          <w:w w:val="105"/>
        </w:rPr>
        <w:t xml:space="preserve">tourism </w:t>
      </w:r>
      <w:r>
        <w:rPr>
          <w:color w:val="231F20"/>
          <w:spacing w:val="4"/>
          <w:w w:val="105"/>
        </w:rPr>
        <w:t xml:space="preserve">and </w:t>
      </w:r>
      <w:r>
        <w:rPr>
          <w:color w:val="231F20"/>
          <w:spacing w:val="3"/>
          <w:w w:val="105"/>
        </w:rPr>
        <w:t xml:space="preserve">others deal with </w:t>
      </w:r>
      <w:r>
        <w:rPr>
          <w:color w:val="231F20"/>
          <w:spacing w:val="2"/>
          <w:w w:val="105"/>
        </w:rPr>
        <w:t xml:space="preserve">the </w:t>
      </w:r>
      <w:r>
        <w:rPr>
          <w:color w:val="231F20"/>
          <w:spacing w:val="3"/>
          <w:w w:val="105"/>
        </w:rPr>
        <w:t>co-ord</w:t>
      </w:r>
      <w:r>
        <w:rPr>
          <w:color w:val="231F20"/>
          <w:spacing w:val="3"/>
          <w:w w:val="105"/>
        </w:rPr>
        <w:t xml:space="preserve">ination </w:t>
      </w:r>
      <w:r>
        <w:rPr>
          <w:color w:val="231F20"/>
          <w:spacing w:val="2"/>
          <w:w w:val="105"/>
        </w:rPr>
        <w:t xml:space="preserve">and </w:t>
      </w:r>
      <w:r>
        <w:rPr>
          <w:color w:val="231F20"/>
          <w:spacing w:val="3"/>
          <w:w w:val="105"/>
        </w:rPr>
        <w:t xml:space="preserve">control </w:t>
      </w:r>
      <w:r>
        <w:rPr>
          <w:color w:val="231F20"/>
          <w:w w:val="105"/>
        </w:rPr>
        <w:t xml:space="preserve">of a </w:t>
      </w:r>
      <w:r>
        <w:rPr>
          <w:color w:val="231F20"/>
          <w:spacing w:val="3"/>
          <w:w w:val="105"/>
        </w:rPr>
        <w:t xml:space="preserve">group </w:t>
      </w:r>
      <w:r>
        <w:rPr>
          <w:color w:val="231F20"/>
          <w:w w:val="105"/>
        </w:rPr>
        <w:t xml:space="preserve">of </w:t>
      </w:r>
      <w:r>
        <w:rPr>
          <w:color w:val="231F20"/>
          <w:spacing w:val="4"/>
          <w:w w:val="105"/>
        </w:rPr>
        <w:t xml:space="preserve">subsidiary </w:t>
      </w:r>
      <w:r>
        <w:rPr>
          <w:color w:val="231F20"/>
          <w:spacing w:val="3"/>
          <w:w w:val="105"/>
        </w:rPr>
        <w:t>services</w:t>
      </w:r>
      <w:r>
        <w:rPr>
          <w:color w:val="231F20"/>
          <w:spacing w:val="-6"/>
          <w:w w:val="105"/>
        </w:rPr>
        <w:t xml:space="preserve"> </w:t>
      </w:r>
      <w:r>
        <w:rPr>
          <w:color w:val="231F20"/>
          <w:spacing w:val="3"/>
          <w:w w:val="105"/>
        </w:rPr>
        <w:t>such</w:t>
      </w:r>
      <w:r>
        <w:rPr>
          <w:color w:val="231F20"/>
          <w:spacing w:val="-6"/>
          <w:w w:val="105"/>
        </w:rPr>
        <w:t xml:space="preserve"> </w:t>
      </w:r>
      <w:r>
        <w:rPr>
          <w:color w:val="231F20"/>
          <w:w w:val="105"/>
        </w:rPr>
        <w:t>as</w:t>
      </w:r>
      <w:r>
        <w:rPr>
          <w:color w:val="231F20"/>
          <w:spacing w:val="-5"/>
          <w:w w:val="105"/>
        </w:rPr>
        <w:t xml:space="preserve"> </w:t>
      </w:r>
      <w:r>
        <w:rPr>
          <w:color w:val="231F20"/>
          <w:spacing w:val="3"/>
          <w:w w:val="105"/>
        </w:rPr>
        <w:t>accommodation,</w:t>
      </w:r>
      <w:r>
        <w:rPr>
          <w:color w:val="231F20"/>
          <w:spacing w:val="-6"/>
          <w:w w:val="105"/>
        </w:rPr>
        <w:t xml:space="preserve"> </w:t>
      </w:r>
      <w:r>
        <w:rPr>
          <w:color w:val="231F20"/>
          <w:spacing w:val="3"/>
          <w:w w:val="105"/>
        </w:rPr>
        <w:t>catering,</w:t>
      </w:r>
      <w:r>
        <w:rPr>
          <w:color w:val="231F20"/>
          <w:spacing w:val="-5"/>
          <w:w w:val="105"/>
        </w:rPr>
        <w:t xml:space="preserve"> </w:t>
      </w:r>
      <w:r>
        <w:rPr>
          <w:color w:val="231F20"/>
          <w:spacing w:val="3"/>
          <w:w w:val="105"/>
        </w:rPr>
        <w:t>travel</w:t>
      </w:r>
      <w:r>
        <w:rPr>
          <w:color w:val="231F20"/>
          <w:spacing w:val="-6"/>
          <w:w w:val="105"/>
        </w:rPr>
        <w:t xml:space="preserve"> </w:t>
      </w:r>
      <w:r>
        <w:rPr>
          <w:color w:val="231F20"/>
          <w:spacing w:val="3"/>
          <w:w w:val="105"/>
        </w:rPr>
        <w:t>agency</w:t>
      </w:r>
      <w:r>
        <w:rPr>
          <w:color w:val="231F20"/>
          <w:spacing w:val="-5"/>
          <w:w w:val="105"/>
        </w:rPr>
        <w:t xml:space="preserve"> </w:t>
      </w:r>
      <w:r>
        <w:rPr>
          <w:color w:val="231F20"/>
          <w:spacing w:val="4"/>
          <w:w w:val="105"/>
        </w:rPr>
        <w:t>etc.</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rPr>
        <w:t xml:space="preserve">The </w:t>
      </w:r>
      <w:r>
        <w:rPr>
          <w:color w:val="231F20"/>
          <w:spacing w:val="3"/>
        </w:rPr>
        <w:t xml:space="preserve">history </w:t>
      </w:r>
      <w:r>
        <w:rPr>
          <w:color w:val="231F20"/>
        </w:rPr>
        <w:t xml:space="preserve">of </w:t>
      </w:r>
      <w:r>
        <w:rPr>
          <w:color w:val="231F20"/>
          <w:spacing w:val="3"/>
        </w:rPr>
        <w:t xml:space="preserve">co-operative endeavour </w:t>
      </w:r>
      <w:r>
        <w:rPr>
          <w:color w:val="231F20"/>
        </w:rPr>
        <w:t xml:space="preserve">in </w:t>
      </w:r>
      <w:r>
        <w:rPr>
          <w:color w:val="231F20"/>
          <w:spacing w:val="3"/>
        </w:rPr>
        <w:t xml:space="preserve">tourism </w:t>
      </w:r>
      <w:r>
        <w:rPr>
          <w:color w:val="231F20"/>
          <w:spacing w:val="2"/>
        </w:rPr>
        <w:t xml:space="preserve">can </w:t>
      </w:r>
      <w:r>
        <w:rPr>
          <w:color w:val="231F20"/>
        </w:rPr>
        <w:t xml:space="preserve">be </w:t>
      </w:r>
      <w:r>
        <w:rPr>
          <w:color w:val="231F20"/>
          <w:spacing w:val="4"/>
        </w:rPr>
        <w:t xml:space="preserve">traced </w:t>
      </w:r>
      <w:r>
        <w:rPr>
          <w:color w:val="231F20"/>
          <w:spacing w:val="3"/>
        </w:rPr>
        <w:t xml:space="preserve">back </w:t>
      </w:r>
      <w:r>
        <w:rPr>
          <w:color w:val="231F20"/>
        </w:rPr>
        <w:t xml:space="preserve">to </w:t>
      </w:r>
      <w:r>
        <w:rPr>
          <w:color w:val="231F20"/>
          <w:spacing w:val="2"/>
        </w:rPr>
        <w:t xml:space="preserve">the </w:t>
      </w:r>
      <w:r>
        <w:rPr>
          <w:color w:val="231F20"/>
          <w:spacing w:val="3"/>
        </w:rPr>
        <w:t xml:space="preserve">year 1908. Three countries </w:t>
      </w:r>
      <w:r>
        <w:rPr>
          <w:color w:val="231F20"/>
        </w:rPr>
        <w:t xml:space="preserve">– </w:t>
      </w:r>
      <w:r>
        <w:rPr>
          <w:color w:val="231F20"/>
          <w:spacing w:val="3"/>
        </w:rPr>
        <w:t xml:space="preserve">France, Spain </w:t>
      </w:r>
      <w:r>
        <w:rPr>
          <w:color w:val="231F20"/>
          <w:spacing w:val="2"/>
        </w:rPr>
        <w:t xml:space="preserve">and </w:t>
      </w:r>
      <w:r>
        <w:rPr>
          <w:color w:val="231F20"/>
          <w:spacing w:val="3"/>
        </w:rPr>
        <w:t xml:space="preserve">Portugal </w:t>
      </w:r>
      <w:r>
        <w:rPr>
          <w:color w:val="231F20"/>
          <w:spacing w:val="4"/>
        </w:rPr>
        <w:t xml:space="preserve">felt </w:t>
      </w:r>
      <w:r>
        <w:rPr>
          <w:color w:val="231F20"/>
          <w:spacing w:val="2"/>
        </w:rPr>
        <w:t xml:space="preserve">the </w:t>
      </w:r>
      <w:r>
        <w:rPr>
          <w:color w:val="231F20"/>
          <w:spacing w:val="3"/>
        </w:rPr>
        <w:t xml:space="preserve">need </w:t>
      </w:r>
      <w:r>
        <w:rPr>
          <w:color w:val="231F20"/>
          <w:spacing w:val="2"/>
        </w:rPr>
        <w:t xml:space="preserve">for </w:t>
      </w:r>
      <w:r>
        <w:rPr>
          <w:color w:val="231F20"/>
          <w:spacing w:val="3"/>
        </w:rPr>
        <w:t xml:space="preserve">pooling their interest  </w:t>
      </w:r>
      <w:r>
        <w:rPr>
          <w:color w:val="231F20"/>
        </w:rPr>
        <w:t xml:space="preserve">of  </w:t>
      </w:r>
      <w:r>
        <w:rPr>
          <w:color w:val="231F20"/>
          <w:spacing w:val="3"/>
        </w:rPr>
        <w:t xml:space="preserve">promoting  tourism  </w:t>
      </w:r>
      <w:r>
        <w:rPr>
          <w:color w:val="231F20"/>
          <w:spacing w:val="2"/>
        </w:rPr>
        <w:t xml:space="preserve">and  </w:t>
      </w:r>
      <w:r>
        <w:rPr>
          <w:color w:val="231F20"/>
          <w:spacing w:val="4"/>
        </w:rPr>
        <w:t xml:space="preserve">founded </w:t>
      </w:r>
      <w:r>
        <w:rPr>
          <w:color w:val="231F20"/>
          <w:spacing w:val="2"/>
        </w:rPr>
        <w:t xml:space="preserve">the </w:t>
      </w:r>
      <w:r>
        <w:rPr>
          <w:color w:val="231F20"/>
          <w:spacing w:val="3"/>
        </w:rPr>
        <w:t xml:space="preserve">‘Franco Hispano Portuguese Federation </w:t>
      </w:r>
      <w:r>
        <w:rPr>
          <w:color w:val="231F20"/>
        </w:rPr>
        <w:t xml:space="preserve">of </w:t>
      </w:r>
      <w:r>
        <w:rPr>
          <w:color w:val="231F20"/>
          <w:spacing w:val="3"/>
        </w:rPr>
        <w:t xml:space="preserve">Tourist association’. </w:t>
      </w:r>
      <w:r>
        <w:rPr>
          <w:color w:val="231F20"/>
          <w:spacing w:val="4"/>
        </w:rPr>
        <w:t xml:space="preserve">This </w:t>
      </w:r>
      <w:r>
        <w:rPr>
          <w:color w:val="231F20"/>
          <w:spacing w:val="3"/>
        </w:rPr>
        <w:t xml:space="preserve">might perhaps </w:t>
      </w:r>
      <w:r>
        <w:rPr>
          <w:color w:val="231F20"/>
        </w:rPr>
        <w:t xml:space="preserve">be </w:t>
      </w:r>
      <w:r>
        <w:rPr>
          <w:color w:val="231F20"/>
          <w:spacing w:val="3"/>
        </w:rPr>
        <w:t xml:space="preserve">considered </w:t>
      </w:r>
      <w:r>
        <w:rPr>
          <w:color w:val="231F20"/>
        </w:rPr>
        <w:t xml:space="preserve">as </w:t>
      </w:r>
      <w:r>
        <w:rPr>
          <w:color w:val="231F20"/>
          <w:spacing w:val="2"/>
        </w:rPr>
        <w:t xml:space="preserve">the </w:t>
      </w:r>
      <w:r>
        <w:rPr>
          <w:color w:val="231F20"/>
          <w:spacing w:val="3"/>
        </w:rPr>
        <w:t xml:space="preserve">first international tourist </w:t>
      </w:r>
      <w:r>
        <w:rPr>
          <w:color w:val="231F20"/>
          <w:spacing w:val="4"/>
        </w:rPr>
        <w:t xml:space="preserve">organization. </w:t>
      </w:r>
      <w:r>
        <w:rPr>
          <w:color w:val="231F20"/>
          <w:spacing w:val="3"/>
        </w:rPr>
        <w:t xml:space="preserve">Although started </w:t>
      </w:r>
      <w:r>
        <w:rPr>
          <w:color w:val="231F20"/>
        </w:rPr>
        <w:t xml:space="preserve">in a </w:t>
      </w:r>
      <w:r>
        <w:rPr>
          <w:color w:val="231F20"/>
          <w:spacing w:val="3"/>
        </w:rPr>
        <w:t xml:space="preserve">modest </w:t>
      </w:r>
      <w:r>
        <w:rPr>
          <w:color w:val="231F20"/>
          <w:spacing w:val="2"/>
        </w:rPr>
        <w:t xml:space="preserve">way and </w:t>
      </w:r>
      <w:r>
        <w:rPr>
          <w:color w:val="231F20"/>
          <w:spacing w:val="3"/>
        </w:rPr>
        <w:t xml:space="preserve">limited </w:t>
      </w:r>
      <w:r>
        <w:rPr>
          <w:color w:val="231F20"/>
        </w:rPr>
        <w:t>t</w:t>
      </w:r>
      <w:r>
        <w:rPr>
          <w:color w:val="231F20"/>
        </w:rPr>
        <w:t xml:space="preserve">o a </w:t>
      </w:r>
      <w:r>
        <w:rPr>
          <w:color w:val="231F20"/>
          <w:spacing w:val="3"/>
        </w:rPr>
        <w:t xml:space="preserve">small region </w:t>
      </w:r>
      <w:r>
        <w:rPr>
          <w:color w:val="231F20"/>
        </w:rPr>
        <w:t xml:space="preserve">in </w:t>
      </w:r>
      <w:r>
        <w:rPr>
          <w:color w:val="231F20"/>
          <w:spacing w:val="4"/>
        </w:rPr>
        <w:t xml:space="preserve">Europe, </w:t>
      </w:r>
      <w:r>
        <w:rPr>
          <w:color w:val="231F20"/>
          <w:spacing w:val="3"/>
        </w:rPr>
        <w:t xml:space="preserve">this association made </w:t>
      </w:r>
      <w:r>
        <w:rPr>
          <w:color w:val="231F20"/>
        </w:rPr>
        <w:t xml:space="preserve">a </w:t>
      </w:r>
      <w:r>
        <w:rPr>
          <w:color w:val="231F20"/>
          <w:spacing w:val="3"/>
        </w:rPr>
        <w:t xml:space="preserve">beginning </w:t>
      </w:r>
      <w:r>
        <w:rPr>
          <w:color w:val="231F20"/>
        </w:rPr>
        <w:t xml:space="preserve">in </w:t>
      </w:r>
      <w:r>
        <w:rPr>
          <w:color w:val="231F20"/>
          <w:spacing w:val="3"/>
        </w:rPr>
        <w:t xml:space="preserve">co-operative endeavour </w:t>
      </w:r>
      <w:r>
        <w:rPr>
          <w:color w:val="231F20"/>
        </w:rPr>
        <w:t xml:space="preserve">in  </w:t>
      </w:r>
      <w:r>
        <w:rPr>
          <w:color w:val="231F20"/>
          <w:spacing w:val="2"/>
        </w:rPr>
        <w:t xml:space="preserve">the </w:t>
      </w:r>
      <w:r>
        <w:rPr>
          <w:color w:val="231F20"/>
          <w:spacing w:val="4"/>
        </w:rPr>
        <w:t xml:space="preserve">field  </w:t>
      </w:r>
      <w:r>
        <w:rPr>
          <w:color w:val="231F20"/>
        </w:rPr>
        <w:t xml:space="preserve">of </w:t>
      </w:r>
      <w:r>
        <w:rPr>
          <w:color w:val="231F20"/>
          <w:spacing w:val="3"/>
        </w:rPr>
        <w:t xml:space="preserve">tourism </w:t>
      </w:r>
      <w:r>
        <w:rPr>
          <w:color w:val="231F20"/>
          <w:spacing w:val="2"/>
        </w:rPr>
        <w:t xml:space="preserve">and </w:t>
      </w:r>
      <w:r>
        <w:rPr>
          <w:color w:val="231F20"/>
          <w:spacing w:val="3"/>
        </w:rPr>
        <w:t xml:space="preserve">paved </w:t>
      </w:r>
      <w:r>
        <w:rPr>
          <w:color w:val="231F20"/>
          <w:spacing w:val="2"/>
        </w:rPr>
        <w:t xml:space="preserve">the way for </w:t>
      </w:r>
      <w:r>
        <w:rPr>
          <w:color w:val="231F20"/>
          <w:spacing w:val="3"/>
        </w:rPr>
        <w:t xml:space="preserve">such future initiatives </w:t>
      </w:r>
      <w:r>
        <w:rPr>
          <w:color w:val="231F20"/>
        </w:rPr>
        <w:t xml:space="preserve">on a </w:t>
      </w:r>
      <w:r>
        <w:rPr>
          <w:color w:val="231F20"/>
          <w:spacing w:val="3"/>
        </w:rPr>
        <w:t xml:space="preserve">very </w:t>
      </w:r>
      <w:r>
        <w:rPr>
          <w:color w:val="231F20"/>
          <w:spacing w:val="4"/>
        </w:rPr>
        <w:t>large scale.</w:t>
      </w:r>
    </w:p>
    <w:p w:rsidR="000D3991" w:rsidRDefault="000D3991">
      <w:pPr>
        <w:pStyle w:val="BodyText"/>
        <w:rPr>
          <w:sz w:val="30"/>
        </w:rPr>
      </w:pPr>
    </w:p>
    <w:p w:rsidR="000D3991" w:rsidRDefault="00D12952">
      <w:pPr>
        <w:pStyle w:val="BodyText"/>
        <w:spacing w:line="300" w:lineRule="auto"/>
        <w:ind w:left="1818" w:right="510" w:firstLine="720"/>
        <w:jc w:val="both"/>
      </w:pPr>
      <w:r>
        <w:rPr>
          <w:color w:val="231F20"/>
          <w:w w:val="105"/>
        </w:rPr>
        <w:t>Considering the above factors in mind, the author has kept the following objectives by the completion of this unit.</w:t>
      </w:r>
    </w:p>
    <w:p w:rsidR="000D3991" w:rsidRDefault="000D3991">
      <w:pPr>
        <w:spacing w:line="300" w:lineRule="auto"/>
        <w:jc w:val="both"/>
        <w:sectPr w:rsidR="000D3991">
          <w:footerReference w:type="even" r:id="rId32"/>
          <w:footerReference w:type="default" r:id="rId33"/>
          <w:pgSz w:w="11910" w:h="16840"/>
          <w:pgMar w:top="1240" w:right="900" w:bottom="740" w:left="1300" w:header="929" w:footer="548" w:gutter="0"/>
          <w:pgNumType w:start="128"/>
          <w:cols w:space="720"/>
        </w:sectPr>
      </w:pPr>
    </w:p>
    <w:p w:rsidR="000D3991" w:rsidRDefault="000D3991">
      <w:pPr>
        <w:pStyle w:val="Heading1"/>
        <w:spacing w:before="119"/>
        <w:rPr>
          <w:rFonts w:ascii="Trebuchet MS"/>
        </w:rPr>
      </w:pPr>
      <w:r w:rsidRPr="000D3991">
        <w:lastRenderedPageBreak/>
        <w:pict>
          <v:line id="_x0000_s1151" style="position:absolute;left:0;text-align:left;z-index:15820800;mso-position-horizontal-relative:page;mso-position-vertical-relative:page" from="445.05pt,69.45pt" to="445.05pt,771pt" strokecolor="#d7d9da" strokeweight="5pt">
            <w10:wrap anchorx="page" anchory="page"/>
          </v:line>
        </w:pict>
      </w:r>
      <w:r w:rsidR="00D12952">
        <w:rPr>
          <w:rFonts w:ascii="Trebuchet MS"/>
          <w:color w:val="231F20"/>
        </w:rPr>
        <w:t>United Nations World Tourism Organization (UNWTO)</w:t>
      </w:r>
    </w:p>
    <w:p w:rsidR="000D3991" w:rsidRDefault="000D3991">
      <w:pPr>
        <w:pStyle w:val="BodyText"/>
        <w:spacing w:before="9"/>
        <w:rPr>
          <w:rFonts w:ascii="Trebuchet MS"/>
          <w:b/>
          <w:sz w:val="38"/>
        </w:rPr>
      </w:pPr>
    </w:p>
    <w:p w:rsidR="000D3991" w:rsidRDefault="00D12952">
      <w:pPr>
        <w:pStyle w:val="BodyText"/>
        <w:spacing w:line="300" w:lineRule="auto"/>
        <w:ind w:left="117" w:right="2210" w:firstLine="720"/>
        <w:jc w:val="both"/>
      </w:pPr>
      <w:r>
        <w:rPr>
          <w:color w:val="231F20"/>
          <w:spacing w:val="2"/>
          <w:w w:val="105"/>
        </w:rPr>
        <w:t xml:space="preserve">The </w:t>
      </w:r>
      <w:r>
        <w:rPr>
          <w:color w:val="231F20"/>
          <w:spacing w:val="3"/>
          <w:w w:val="105"/>
        </w:rPr>
        <w:t>United Nations World To</w:t>
      </w:r>
      <w:r>
        <w:rPr>
          <w:color w:val="231F20"/>
          <w:spacing w:val="3"/>
          <w:w w:val="105"/>
        </w:rPr>
        <w:t xml:space="preserve">urism Organisation (UNWTO), </w:t>
      </w:r>
      <w:r>
        <w:rPr>
          <w:color w:val="231F20"/>
          <w:spacing w:val="4"/>
          <w:w w:val="105"/>
        </w:rPr>
        <w:t xml:space="preserve">an </w:t>
      </w:r>
      <w:r>
        <w:rPr>
          <w:color w:val="231F20"/>
          <w:spacing w:val="3"/>
          <w:w w:val="105"/>
        </w:rPr>
        <w:t xml:space="preserve">inter-governmental technical body dealing with </w:t>
      </w:r>
      <w:r>
        <w:rPr>
          <w:color w:val="231F20"/>
          <w:spacing w:val="2"/>
          <w:w w:val="105"/>
        </w:rPr>
        <w:t xml:space="preserve">all </w:t>
      </w:r>
      <w:r>
        <w:rPr>
          <w:color w:val="231F20"/>
          <w:spacing w:val="3"/>
          <w:w w:val="105"/>
        </w:rPr>
        <w:t xml:space="preserve">aspects </w:t>
      </w:r>
      <w:r>
        <w:rPr>
          <w:color w:val="231F20"/>
          <w:w w:val="105"/>
        </w:rPr>
        <w:t xml:space="preserve">of </w:t>
      </w:r>
      <w:r>
        <w:rPr>
          <w:color w:val="231F20"/>
          <w:spacing w:val="4"/>
          <w:w w:val="105"/>
        </w:rPr>
        <w:t>tourism</w:t>
      </w:r>
      <w:r>
        <w:rPr>
          <w:color w:val="231F20"/>
          <w:spacing w:val="71"/>
          <w:w w:val="105"/>
        </w:rPr>
        <w:t xml:space="preserve"> </w:t>
      </w:r>
      <w:r>
        <w:rPr>
          <w:color w:val="231F20"/>
          <w:spacing w:val="3"/>
          <w:w w:val="105"/>
        </w:rPr>
        <w:t>began</w:t>
      </w:r>
      <w:r>
        <w:rPr>
          <w:color w:val="231F20"/>
          <w:spacing w:val="-42"/>
          <w:w w:val="105"/>
        </w:rPr>
        <w:t xml:space="preserve"> </w:t>
      </w:r>
      <w:r>
        <w:rPr>
          <w:color w:val="231F20"/>
          <w:spacing w:val="2"/>
          <w:w w:val="105"/>
        </w:rPr>
        <w:t>its</w:t>
      </w:r>
      <w:r>
        <w:rPr>
          <w:color w:val="231F20"/>
          <w:spacing w:val="-42"/>
          <w:w w:val="105"/>
        </w:rPr>
        <w:t xml:space="preserve"> </w:t>
      </w:r>
      <w:r>
        <w:rPr>
          <w:color w:val="231F20"/>
          <w:spacing w:val="3"/>
          <w:w w:val="105"/>
        </w:rPr>
        <w:t>legal</w:t>
      </w:r>
      <w:r>
        <w:rPr>
          <w:color w:val="231F20"/>
          <w:spacing w:val="-41"/>
          <w:w w:val="105"/>
        </w:rPr>
        <w:t xml:space="preserve"> </w:t>
      </w:r>
      <w:r>
        <w:rPr>
          <w:color w:val="231F20"/>
          <w:spacing w:val="3"/>
          <w:w w:val="105"/>
        </w:rPr>
        <w:t>existence</w:t>
      </w:r>
      <w:r>
        <w:rPr>
          <w:color w:val="231F20"/>
          <w:spacing w:val="-42"/>
          <w:w w:val="105"/>
        </w:rPr>
        <w:t xml:space="preserve"> </w:t>
      </w:r>
      <w:r>
        <w:rPr>
          <w:color w:val="231F20"/>
          <w:w w:val="105"/>
        </w:rPr>
        <w:t>on</w:t>
      </w:r>
      <w:r>
        <w:rPr>
          <w:color w:val="231F20"/>
          <w:spacing w:val="-41"/>
          <w:w w:val="105"/>
        </w:rPr>
        <w:t xml:space="preserve"> </w:t>
      </w:r>
      <w:r>
        <w:rPr>
          <w:color w:val="231F20"/>
          <w:spacing w:val="3"/>
          <w:w w:val="105"/>
        </w:rPr>
        <w:t>January</w:t>
      </w:r>
      <w:r>
        <w:rPr>
          <w:color w:val="231F20"/>
          <w:spacing w:val="-42"/>
          <w:w w:val="105"/>
        </w:rPr>
        <w:t xml:space="preserve"> </w:t>
      </w:r>
      <w:r>
        <w:rPr>
          <w:color w:val="231F20"/>
          <w:w w:val="105"/>
        </w:rPr>
        <w:t>2,</w:t>
      </w:r>
      <w:r>
        <w:rPr>
          <w:color w:val="231F20"/>
          <w:spacing w:val="-41"/>
          <w:w w:val="105"/>
        </w:rPr>
        <w:t xml:space="preserve"> </w:t>
      </w:r>
      <w:r>
        <w:rPr>
          <w:color w:val="231F20"/>
          <w:spacing w:val="3"/>
          <w:w w:val="105"/>
        </w:rPr>
        <w:t>1975.</w:t>
      </w:r>
      <w:r>
        <w:rPr>
          <w:color w:val="231F20"/>
          <w:spacing w:val="-42"/>
          <w:w w:val="105"/>
        </w:rPr>
        <w:t xml:space="preserve"> </w:t>
      </w:r>
      <w:r>
        <w:rPr>
          <w:color w:val="231F20"/>
          <w:w w:val="105"/>
        </w:rPr>
        <w:t>It</w:t>
      </w:r>
      <w:r>
        <w:rPr>
          <w:color w:val="231F20"/>
          <w:spacing w:val="-41"/>
          <w:w w:val="105"/>
        </w:rPr>
        <w:t xml:space="preserve"> </w:t>
      </w:r>
      <w:r>
        <w:rPr>
          <w:color w:val="231F20"/>
          <w:spacing w:val="2"/>
          <w:w w:val="105"/>
        </w:rPr>
        <w:t>was</w:t>
      </w:r>
      <w:r>
        <w:rPr>
          <w:color w:val="231F20"/>
          <w:spacing w:val="-42"/>
          <w:w w:val="105"/>
        </w:rPr>
        <w:t xml:space="preserve"> </w:t>
      </w:r>
      <w:r>
        <w:rPr>
          <w:color w:val="231F20"/>
          <w:spacing w:val="3"/>
          <w:w w:val="105"/>
        </w:rPr>
        <w:t>originally</w:t>
      </w:r>
      <w:r>
        <w:rPr>
          <w:color w:val="231F20"/>
          <w:spacing w:val="-41"/>
          <w:w w:val="105"/>
        </w:rPr>
        <w:t xml:space="preserve"> </w:t>
      </w:r>
      <w:r>
        <w:rPr>
          <w:color w:val="231F20"/>
          <w:spacing w:val="3"/>
          <w:w w:val="105"/>
        </w:rPr>
        <w:t>called</w:t>
      </w:r>
      <w:r>
        <w:rPr>
          <w:color w:val="231F20"/>
          <w:spacing w:val="-42"/>
          <w:w w:val="105"/>
        </w:rPr>
        <w:t xml:space="preserve"> </w:t>
      </w:r>
      <w:r>
        <w:rPr>
          <w:color w:val="231F20"/>
          <w:w w:val="105"/>
        </w:rPr>
        <w:t>as</w:t>
      </w:r>
      <w:r>
        <w:rPr>
          <w:color w:val="231F20"/>
          <w:spacing w:val="-41"/>
          <w:w w:val="105"/>
        </w:rPr>
        <w:t xml:space="preserve"> </w:t>
      </w:r>
      <w:r>
        <w:rPr>
          <w:color w:val="231F20"/>
          <w:spacing w:val="4"/>
          <w:w w:val="105"/>
        </w:rPr>
        <w:t xml:space="preserve">World </w:t>
      </w:r>
      <w:r>
        <w:rPr>
          <w:color w:val="231F20"/>
          <w:spacing w:val="3"/>
          <w:w w:val="105"/>
        </w:rPr>
        <w:t>Tourism</w:t>
      </w:r>
      <w:r>
        <w:rPr>
          <w:color w:val="231F20"/>
          <w:spacing w:val="-9"/>
          <w:w w:val="105"/>
        </w:rPr>
        <w:t xml:space="preserve"> </w:t>
      </w:r>
      <w:r>
        <w:rPr>
          <w:color w:val="231F20"/>
          <w:spacing w:val="3"/>
          <w:w w:val="105"/>
        </w:rPr>
        <w:t>Organisation,</w:t>
      </w:r>
      <w:r>
        <w:rPr>
          <w:color w:val="231F20"/>
          <w:spacing w:val="-8"/>
          <w:w w:val="105"/>
        </w:rPr>
        <w:t xml:space="preserve"> </w:t>
      </w:r>
      <w:r>
        <w:rPr>
          <w:color w:val="231F20"/>
          <w:spacing w:val="3"/>
          <w:w w:val="105"/>
        </w:rPr>
        <w:t>prior</w:t>
      </w:r>
      <w:r>
        <w:rPr>
          <w:color w:val="231F20"/>
          <w:spacing w:val="-9"/>
          <w:w w:val="105"/>
        </w:rPr>
        <w:t xml:space="preserve"> </w:t>
      </w:r>
      <w:r>
        <w:rPr>
          <w:color w:val="231F20"/>
          <w:w w:val="105"/>
        </w:rPr>
        <w:t>to</w:t>
      </w:r>
      <w:r>
        <w:rPr>
          <w:color w:val="231F20"/>
          <w:spacing w:val="-8"/>
          <w:w w:val="105"/>
        </w:rPr>
        <w:t xml:space="preserve"> </w:t>
      </w:r>
      <w:r>
        <w:rPr>
          <w:color w:val="231F20"/>
          <w:spacing w:val="2"/>
          <w:w w:val="105"/>
        </w:rPr>
        <w:t>the</w:t>
      </w:r>
      <w:r>
        <w:rPr>
          <w:color w:val="231F20"/>
          <w:spacing w:val="-9"/>
          <w:w w:val="105"/>
        </w:rPr>
        <w:t xml:space="preserve"> </w:t>
      </w:r>
      <w:r>
        <w:rPr>
          <w:color w:val="231F20"/>
          <w:spacing w:val="3"/>
          <w:w w:val="105"/>
        </w:rPr>
        <w:t>World</w:t>
      </w:r>
      <w:r>
        <w:rPr>
          <w:color w:val="231F20"/>
          <w:spacing w:val="-8"/>
          <w:w w:val="105"/>
        </w:rPr>
        <w:t xml:space="preserve"> </w:t>
      </w:r>
      <w:r>
        <w:rPr>
          <w:color w:val="231F20"/>
          <w:spacing w:val="3"/>
          <w:w w:val="105"/>
        </w:rPr>
        <w:t>Trade</w:t>
      </w:r>
      <w:r>
        <w:rPr>
          <w:color w:val="231F20"/>
          <w:spacing w:val="-9"/>
          <w:w w:val="105"/>
        </w:rPr>
        <w:t xml:space="preserve"> </w:t>
      </w:r>
      <w:r>
        <w:rPr>
          <w:color w:val="231F20"/>
          <w:spacing w:val="3"/>
          <w:w w:val="105"/>
        </w:rPr>
        <w:t>Organisation</w:t>
      </w:r>
      <w:r>
        <w:rPr>
          <w:color w:val="231F20"/>
          <w:spacing w:val="-8"/>
          <w:w w:val="105"/>
        </w:rPr>
        <w:t xml:space="preserve"> </w:t>
      </w:r>
      <w:r>
        <w:rPr>
          <w:color w:val="231F20"/>
          <w:spacing w:val="3"/>
          <w:w w:val="105"/>
        </w:rPr>
        <w:t>which</w:t>
      </w:r>
      <w:r>
        <w:rPr>
          <w:color w:val="231F20"/>
          <w:spacing w:val="-9"/>
          <w:w w:val="105"/>
        </w:rPr>
        <w:t xml:space="preserve"> </w:t>
      </w:r>
      <w:r>
        <w:rPr>
          <w:color w:val="231F20"/>
          <w:spacing w:val="4"/>
          <w:w w:val="105"/>
        </w:rPr>
        <w:t xml:space="preserve">was </w:t>
      </w:r>
      <w:r>
        <w:rPr>
          <w:color w:val="231F20"/>
          <w:spacing w:val="3"/>
          <w:w w:val="105"/>
        </w:rPr>
        <w:t xml:space="preserve">formulated </w:t>
      </w:r>
      <w:r>
        <w:rPr>
          <w:color w:val="231F20"/>
          <w:w w:val="105"/>
        </w:rPr>
        <w:t xml:space="preserve">in </w:t>
      </w:r>
      <w:r>
        <w:rPr>
          <w:color w:val="231F20"/>
          <w:spacing w:val="3"/>
          <w:w w:val="105"/>
        </w:rPr>
        <w:t xml:space="preserve">1990. </w:t>
      </w:r>
      <w:r>
        <w:rPr>
          <w:color w:val="231F20"/>
          <w:spacing w:val="2"/>
          <w:w w:val="105"/>
        </w:rPr>
        <w:t xml:space="preserve">The </w:t>
      </w:r>
      <w:r>
        <w:rPr>
          <w:color w:val="231F20"/>
          <w:spacing w:val="3"/>
          <w:w w:val="105"/>
        </w:rPr>
        <w:t xml:space="preserve">rapid expansion </w:t>
      </w:r>
      <w:r>
        <w:rPr>
          <w:color w:val="231F20"/>
          <w:w w:val="105"/>
        </w:rPr>
        <w:t xml:space="preserve">of </w:t>
      </w:r>
      <w:r>
        <w:rPr>
          <w:color w:val="231F20"/>
          <w:spacing w:val="3"/>
          <w:w w:val="105"/>
        </w:rPr>
        <w:t xml:space="preserve">travel </w:t>
      </w:r>
      <w:r>
        <w:rPr>
          <w:color w:val="231F20"/>
          <w:spacing w:val="2"/>
          <w:w w:val="105"/>
        </w:rPr>
        <w:t xml:space="preserve">had </w:t>
      </w:r>
      <w:r>
        <w:rPr>
          <w:color w:val="231F20"/>
          <w:spacing w:val="3"/>
          <w:w w:val="105"/>
        </w:rPr>
        <w:t xml:space="preserve">created </w:t>
      </w:r>
      <w:r>
        <w:rPr>
          <w:color w:val="231F20"/>
          <w:spacing w:val="2"/>
          <w:w w:val="105"/>
        </w:rPr>
        <w:t xml:space="preserve">the </w:t>
      </w:r>
      <w:r>
        <w:rPr>
          <w:color w:val="231F20"/>
          <w:spacing w:val="4"/>
          <w:w w:val="105"/>
        </w:rPr>
        <w:t xml:space="preserve">need </w:t>
      </w:r>
      <w:r>
        <w:rPr>
          <w:color w:val="231F20"/>
          <w:spacing w:val="2"/>
          <w:w w:val="105"/>
        </w:rPr>
        <w:t>for</w:t>
      </w:r>
      <w:r>
        <w:rPr>
          <w:color w:val="231F20"/>
          <w:spacing w:val="-6"/>
          <w:w w:val="105"/>
        </w:rPr>
        <w:t xml:space="preserve"> </w:t>
      </w:r>
      <w:r>
        <w:rPr>
          <w:color w:val="231F20"/>
          <w:w w:val="105"/>
        </w:rPr>
        <w:t>a</w:t>
      </w:r>
      <w:r>
        <w:rPr>
          <w:color w:val="231F20"/>
          <w:spacing w:val="-5"/>
          <w:w w:val="105"/>
        </w:rPr>
        <w:t xml:space="preserve"> </w:t>
      </w:r>
      <w:r>
        <w:rPr>
          <w:color w:val="231F20"/>
          <w:spacing w:val="3"/>
          <w:w w:val="105"/>
        </w:rPr>
        <w:t>world</w:t>
      </w:r>
      <w:r>
        <w:rPr>
          <w:color w:val="231F20"/>
          <w:spacing w:val="-6"/>
          <w:w w:val="105"/>
        </w:rPr>
        <w:t xml:space="preserve"> </w:t>
      </w:r>
      <w:r>
        <w:rPr>
          <w:color w:val="231F20"/>
          <w:spacing w:val="3"/>
          <w:w w:val="105"/>
        </w:rPr>
        <w:t>body</w:t>
      </w:r>
      <w:r>
        <w:rPr>
          <w:color w:val="231F20"/>
          <w:spacing w:val="-5"/>
          <w:w w:val="105"/>
        </w:rPr>
        <w:t xml:space="preserve"> </w:t>
      </w:r>
      <w:r>
        <w:rPr>
          <w:color w:val="231F20"/>
          <w:spacing w:val="3"/>
          <w:w w:val="105"/>
        </w:rPr>
        <w:t>able</w:t>
      </w:r>
      <w:r>
        <w:rPr>
          <w:color w:val="231F20"/>
          <w:spacing w:val="-6"/>
          <w:w w:val="105"/>
        </w:rPr>
        <w:t xml:space="preserve"> </w:t>
      </w:r>
      <w:r>
        <w:rPr>
          <w:color w:val="231F20"/>
          <w:w w:val="105"/>
        </w:rPr>
        <w:t>to</w:t>
      </w:r>
      <w:r>
        <w:rPr>
          <w:color w:val="231F20"/>
          <w:spacing w:val="-5"/>
          <w:w w:val="105"/>
        </w:rPr>
        <w:t xml:space="preserve"> </w:t>
      </w:r>
      <w:r>
        <w:rPr>
          <w:color w:val="231F20"/>
          <w:spacing w:val="3"/>
          <w:w w:val="105"/>
        </w:rPr>
        <w:t>deal</w:t>
      </w:r>
      <w:r>
        <w:rPr>
          <w:color w:val="231F20"/>
          <w:spacing w:val="-5"/>
          <w:w w:val="105"/>
        </w:rPr>
        <w:t xml:space="preserve"> </w:t>
      </w:r>
      <w:r>
        <w:rPr>
          <w:color w:val="231F20"/>
          <w:spacing w:val="3"/>
          <w:w w:val="105"/>
        </w:rPr>
        <w:t>with</w:t>
      </w:r>
      <w:r>
        <w:rPr>
          <w:color w:val="231F20"/>
          <w:spacing w:val="-6"/>
          <w:w w:val="105"/>
        </w:rPr>
        <w:t xml:space="preserve"> </w:t>
      </w:r>
      <w:r>
        <w:rPr>
          <w:color w:val="231F20"/>
          <w:spacing w:val="3"/>
          <w:w w:val="105"/>
        </w:rPr>
        <w:t>tourism</w:t>
      </w:r>
      <w:r>
        <w:rPr>
          <w:color w:val="231F20"/>
          <w:spacing w:val="-5"/>
          <w:w w:val="105"/>
        </w:rPr>
        <w:t xml:space="preserve"> </w:t>
      </w:r>
      <w:r>
        <w:rPr>
          <w:color w:val="231F20"/>
          <w:spacing w:val="3"/>
          <w:w w:val="105"/>
        </w:rPr>
        <w:t>problems</w:t>
      </w:r>
      <w:r>
        <w:rPr>
          <w:color w:val="231F20"/>
          <w:spacing w:val="-6"/>
          <w:w w:val="105"/>
        </w:rPr>
        <w:t xml:space="preserve"> </w:t>
      </w:r>
      <w:r>
        <w:rPr>
          <w:color w:val="231F20"/>
          <w:w w:val="105"/>
        </w:rPr>
        <w:t>at</w:t>
      </w:r>
      <w:r>
        <w:rPr>
          <w:color w:val="231F20"/>
          <w:spacing w:val="-5"/>
          <w:w w:val="105"/>
        </w:rPr>
        <w:t xml:space="preserve"> </w:t>
      </w:r>
      <w:r>
        <w:rPr>
          <w:color w:val="231F20"/>
          <w:spacing w:val="2"/>
          <w:w w:val="105"/>
        </w:rPr>
        <w:t>the</w:t>
      </w:r>
      <w:r>
        <w:rPr>
          <w:color w:val="231F20"/>
          <w:spacing w:val="-5"/>
          <w:w w:val="105"/>
        </w:rPr>
        <w:t xml:space="preserve"> </w:t>
      </w:r>
      <w:r>
        <w:rPr>
          <w:color w:val="231F20"/>
          <w:spacing w:val="4"/>
          <w:w w:val="105"/>
        </w:rPr>
        <w:t xml:space="preserve">governmental </w:t>
      </w:r>
      <w:r>
        <w:rPr>
          <w:color w:val="231F20"/>
          <w:spacing w:val="3"/>
          <w:w w:val="105"/>
        </w:rPr>
        <w:t xml:space="preserve">level </w:t>
      </w:r>
      <w:r>
        <w:rPr>
          <w:color w:val="231F20"/>
          <w:spacing w:val="2"/>
          <w:w w:val="105"/>
        </w:rPr>
        <w:t xml:space="preserve">and </w:t>
      </w:r>
      <w:r>
        <w:rPr>
          <w:color w:val="231F20"/>
          <w:spacing w:val="3"/>
          <w:w w:val="105"/>
        </w:rPr>
        <w:t xml:space="preserve">this </w:t>
      </w:r>
      <w:r>
        <w:rPr>
          <w:color w:val="231F20"/>
          <w:spacing w:val="2"/>
          <w:w w:val="105"/>
        </w:rPr>
        <w:t xml:space="preserve">led </w:t>
      </w:r>
      <w:r>
        <w:rPr>
          <w:color w:val="231F20"/>
          <w:w w:val="105"/>
        </w:rPr>
        <w:t xml:space="preserve">to </w:t>
      </w:r>
      <w:r>
        <w:rPr>
          <w:color w:val="231F20"/>
          <w:spacing w:val="2"/>
          <w:w w:val="105"/>
        </w:rPr>
        <w:t xml:space="preserve">the </w:t>
      </w:r>
      <w:r>
        <w:rPr>
          <w:color w:val="231F20"/>
          <w:spacing w:val="3"/>
          <w:w w:val="105"/>
        </w:rPr>
        <w:t xml:space="preserve">formation </w:t>
      </w:r>
      <w:r>
        <w:rPr>
          <w:color w:val="231F20"/>
          <w:w w:val="105"/>
        </w:rPr>
        <w:t xml:space="preserve">of </w:t>
      </w:r>
      <w:r>
        <w:rPr>
          <w:color w:val="231F20"/>
          <w:spacing w:val="3"/>
          <w:w w:val="105"/>
        </w:rPr>
        <w:t xml:space="preserve">UNWTO. </w:t>
      </w:r>
      <w:r>
        <w:rPr>
          <w:color w:val="231F20"/>
          <w:spacing w:val="2"/>
          <w:w w:val="105"/>
        </w:rPr>
        <w:t xml:space="preserve">The </w:t>
      </w:r>
      <w:r>
        <w:rPr>
          <w:color w:val="231F20"/>
          <w:spacing w:val="3"/>
          <w:w w:val="105"/>
        </w:rPr>
        <w:t xml:space="preserve">headquarters </w:t>
      </w:r>
      <w:r>
        <w:rPr>
          <w:color w:val="231F20"/>
          <w:w w:val="105"/>
        </w:rPr>
        <w:t xml:space="preserve">of </w:t>
      </w:r>
      <w:r>
        <w:rPr>
          <w:color w:val="231F20"/>
          <w:spacing w:val="4"/>
          <w:w w:val="105"/>
        </w:rPr>
        <w:t xml:space="preserve">the </w:t>
      </w:r>
      <w:r>
        <w:rPr>
          <w:color w:val="231F20"/>
          <w:spacing w:val="3"/>
          <w:w w:val="105"/>
        </w:rPr>
        <w:t>organisation</w:t>
      </w:r>
      <w:r>
        <w:rPr>
          <w:color w:val="231F20"/>
          <w:spacing w:val="-23"/>
          <w:w w:val="105"/>
        </w:rPr>
        <w:t xml:space="preserve"> </w:t>
      </w:r>
      <w:r>
        <w:rPr>
          <w:color w:val="231F20"/>
          <w:spacing w:val="3"/>
          <w:w w:val="105"/>
        </w:rPr>
        <w:t>were</w:t>
      </w:r>
      <w:r>
        <w:rPr>
          <w:color w:val="231F20"/>
          <w:spacing w:val="-23"/>
          <w:w w:val="105"/>
        </w:rPr>
        <w:t xml:space="preserve"> </w:t>
      </w:r>
      <w:r>
        <w:rPr>
          <w:color w:val="231F20"/>
          <w:spacing w:val="2"/>
          <w:w w:val="105"/>
        </w:rPr>
        <w:t>set</w:t>
      </w:r>
      <w:r>
        <w:rPr>
          <w:color w:val="231F20"/>
          <w:spacing w:val="-23"/>
          <w:w w:val="105"/>
        </w:rPr>
        <w:t xml:space="preserve"> </w:t>
      </w:r>
      <w:r>
        <w:rPr>
          <w:color w:val="231F20"/>
          <w:w w:val="105"/>
        </w:rPr>
        <w:t>up</w:t>
      </w:r>
      <w:r>
        <w:rPr>
          <w:color w:val="231F20"/>
          <w:spacing w:val="-23"/>
          <w:w w:val="105"/>
        </w:rPr>
        <w:t xml:space="preserve"> </w:t>
      </w:r>
      <w:r>
        <w:rPr>
          <w:color w:val="231F20"/>
          <w:w w:val="105"/>
        </w:rPr>
        <w:t>in</w:t>
      </w:r>
      <w:r>
        <w:rPr>
          <w:color w:val="231F20"/>
          <w:spacing w:val="-23"/>
          <w:w w:val="105"/>
        </w:rPr>
        <w:t xml:space="preserve"> </w:t>
      </w:r>
      <w:r>
        <w:rPr>
          <w:color w:val="231F20"/>
          <w:spacing w:val="3"/>
          <w:w w:val="105"/>
        </w:rPr>
        <w:t>Madrid</w:t>
      </w:r>
      <w:r>
        <w:rPr>
          <w:color w:val="231F20"/>
          <w:spacing w:val="-23"/>
          <w:w w:val="105"/>
        </w:rPr>
        <w:t xml:space="preserve"> </w:t>
      </w:r>
      <w:r>
        <w:rPr>
          <w:color w:val="231F20"/>
          <w:spacing w:val="3"/>
          <w:w w:val="105"/>
        </w:rPr>
        <w:t>(Spain)</w:t>
      </w:r>
      <w:r>
        <w:rPr>
          <w:color w:val="231F20"/>
          <w:spacing w:val="-23"/>
          <w:w w:val="105"/>
        </w:rPr>
        <w:t xml:space="preserve"> </w:t>
      </w:r>
      <w:r>
        <w:rPr>
          <w:color w:val="231F20"/>
          <w:w w:val="105"/>
        </w:rPr>
        <w:t>in</w:t>
      </w:r>
      <w:r>
        <w:rPr>
          <w:color w:val="231F20"/>
          <w:spacing w:val="-23"/>
          <w:w w:val="105"/>
        </w:rPr>
        <w:t xml:space="preserve"> </w:t>
      </w:r>
      <w:r>
        <w:rPr>
          <w:color w:val="231F20"/>
          <w:spacing w:val="3"/>
          <w:w w:val="105"/>
        </w:rPr>
        <w:t>January</w:t>
      </w:r>
      <w:r>
        <w:rPr>
          <w:color w:val="231F20"/>
          <w:spacing w:val="-23"/>
          <w:w w:val="105"/>
        </w:rPr>
        <w:t xml:space="preserve"> </w:t>
      </w:r>
      <w:r>
        <w:rPr>
          <w:color w:val="231F20"/>
          <w:spacing w:val="3"/>
          <w:w w:val="105"/>
        </w:rPr>
        <w:t>1976.</w:t>
      </w:r>
      <w:r>
        <w:rPr>
          <w:color w:val="231F20"/>
          <w:spacing w:val="-22"/>
          <w:w w:val="105"/>
        </w:rPr>
        <w:t xml:space="preserve"> </w:t>
      </w:r>
      <w:r>
        <w:rPr>
          <w:color w:val="231F20"/>
          <w:spacing w:val="2"/>
          <w:w w:val="105"/>
        </w:rPr>
        <w:t>The</w:t>
      </w:r>
      <w:r>
        <w:rPr>
          <w:color w:val="231F20"/>
          <w:spacing w:val="-23"/>
          <w:w w:val="105"/>
        </w:rPr>
        <w:t xml:space="preserve"> </w:t>
      </w:r>
      <w:r>
        <w:rPr>
          <w:color w:val="231F20"/>
          <w:spacing w:val="4"/>
          <w:w w:val="105"/>
        </w:rPr>
        <w:t xml:space="preserve">UNWTO </w:t>
      </w:r>
      <w:r>
        <w:rPr>
          <w:color w:val="231F20"/>
          <w:spacing w:val="2"/>
          <w:w w:val="105"/>
        </w:rPr>
        <w:t xml:space="preserve">has </w:t>
      </w:r>
      <w:r>
        <w:rPr>
          <w:color w:val="231F20"/>
          <w:w w:val="105"/>
        </w:rPr>
        <w:t xml:space="preserve">a </w:t>
      </w:r>
      <w:r>
        <w:rPr>
          <w:color w:val="231F20"/>
          <w:spacing w:val="3"/>
          <w:w w:val="105"/>
        </w:rPr>
        <w:t>very emphatic technical</w:t>
      </w:r>
      <w:r>
        <w:rPr>
          <w:color w:val="231F20"/>
          <w:spacing w:val="-14"/>
          <w:w w:val="105"/>
        </w:rPr>
        <w:t xml:space="preserve"> </w:t>
      </w:r>
      <w:r>
        <w:rPr>
          <w:color w:val="231F20"/>
          <w:spacing w:val="4"/>
          <w:w w:val="105"/>
        </w:rPr>
        <w:t>character.</w:t>
      </w:r>
    </w:p>
    <w:p w:rsidR="000D3991" w:rsidRDefault="000D3991">
      <w:pPr>
        <w:pStyle w:val="BodyText"/>
        <w:rPr>
          <w:sz w:val="30"/>
        </w:rPr>
      </w:pPr>
    </w:p>
    <w:p w:rsidR="000D3991" w:rsidRDefault="00D12952">
      <w:pPr>
        <w:pStyle w:val="BodyText"/>
        <w:spacing w:line="297" w:lineRule="auto"/>
        <w:ind w:left="117" w:right="2212" w:firstLine="720"/>
        <w:jc w:val="both"/>
      </w:pPr>
      <w:r>
        <w:rPr>
          <w:color w:val="231F20"/>
          <w:spacing w:val="3"/>
        </w:rPr>
        <w:t xml:space="preserve">World Tourism Organization </w:t>
      </w:r>
      <w:r>
        <w:rPr>
          <w:color w:val="231F20"/>
        </w:rPr>
        <w:t xml:space="preserve">is </w:t>
      </w:r>
      <w:r>
        <w:rPr>
          <w:color w:val="231F20"/>
          <w:spacing w:val="2"/>
        </w:rPr>
        <w:t xml:space="preserve">the </w:t>
      </w:r>
      <w:r>
        <w:rPr>
          <w:color w:val="231F20"/>
          <w:spacing w:val="3"/>
        </w:rPr>
        <w:t xml:space="preserve">United Nations </w:t>
      </w:r>
      <w:r>
        <w:rPr>
          <w:color w:val="231F20"/>
          <w:spacing w:val="4"/>
        </w:rPr>
        <w:t xml:space="preserve">agency </w:t>
      </w:r>
      <w:r>
        <w:rPr>
          <w:color w:val="231F20"/>
          <w:spacing w:val="3"/>
        </w:rPr>
        <w:t xml:space="preserve">responsible </w:t>
      </w:r>
      <w:r>
        <w:rPr>
          <w:color w:val="231F20"/>
          <w:spacing w:val="2"/>
        </w:rPr>
        <w:t xml:space="preserve">for the </w:t>
      </w:r>
      <w:r>
        <w:rPr>
          <w:color w:val="231F20"/>
          <w:spacing w:val="3"/>
        </w:rPr>
        <w:t xml:space="preserve">promotion </w:t>
      </w:r>
      <w:r>
        <w:rPr>
          <w:color w:val="231F20"/>
        </w:rPr>
        <w:t xml:space="preserve">of </w:t>
      </w:r>
      <w:r>
        <w:rPr>
          <w:color w:val="231F20"/>
          <w:spacing w:val="3"/>
        </w:rPr>
        <w:t xml:space="preserve">responsible, sustainable </w:t>
      </w:r>
      <w:r>
        <w:rPr>
          <w:color w:val="231F20"/>
          <w:spacing w:val="2"/>
        </w:rPr>
        <w:t xml:space="preserve">and </w:t>
      </w:r>
      <w:r>
        <w:rPr>
          <w:color w:val="231F20"/>
          <w:spacing w:val="4"/>
        </w:rPr>
        <w:t xml:space="preserve">universally </w:t>
      </w:r>
      <w:r>
        <w:rPr>
          <w:color w:val="231F20"/>
          <w:spacing w:val="3"/>
        </w:rPr>
        <w:t xml:space="preserve">accessible tourism. </w:t>
      </w:r>
      <w:r>
        <w:rPr>
          <w:color w:val="231F20"/>
        </w:rPr>
        <w:t xml:space="preserve">As </w:t>
      </w:r>
      <w:r>
        <w:rPr>
          <w:color w:val="231F20"/>
          <w:spacing w:val="2"/>
        </w:rPr>
        <w:t xml:space="preserve">the </w:t>
      </w:r>
      <w:r>
        <w:rPr>
          <w:color w:val="231F20"/>
          <w:spacing w:val="3"/>
        </w:rPr>
        <w:t xml:space="preserve">leading international organization </w:t>
      </w:r>
      <w:r>
        <w:rPr>
          <w:color w:val="231F20"/>
        </w:rPr>
        <w:t xml:space="preserve">in  </w:t>
      </w:r>
      <w:r>
        <w:rPr>
          <w:color w:val="231F20"/>
          <w:spacing w:val="2"/>
        </w:rPr>
        <w:t xml:space="preserve">the </w:t>
      </w:r>
      <w:r>
        <w:rPr>
          <w:color w:val="231F20"/>
          <w:spacing w:val="4"/>
        </w:rPr>
        <w:t xml:space="preserve">field  </w:t>
      </w:r>
      <w:r>
        <w:rPr>
          <w:color w:val="231F20"/>
        </w:rPr>
        <w:t xml:space="preserve">of </w:t>
      </w:r>
      <w:r>
        <w:rPr>
          <w:color w:val="231F20"/>
          <w:spacing w:val="3"/>
        </w:rPr>
        <w:t xml:space="preserve">tourism, UNWTO promotes tourism </w:t>
      </w:r>
      <w:r>
        <w:rPr>
          <w:color w:val="231F20"/>
        </w:rPr>
        <w:t xml:space="preserve">as a </w:t>
      </w:r>
      <w:r>
        <w:rPr>
          <w:color w:val="231F20"/>
          <w:spacing w:val="3"/>
        </w:rPr>
        <w:t xml:space="preserve">driver </w:t>
      </w:r>
      <w:r>
        <w:rPr>
          <w:color w:val="231F20"/>
        </w:rPr>
        <w:t xml:space="preserve">of </w:t>
      </w:r>
      <w:r>
        <w:rPr>
          <w:rFonts w:ascii="Times New Roman"/>
          <w:b/>
          <w:color w:val="231F20"/>
          <w:spacing w:val="3"/>
        </w:rPr>
        <w:t xml:space="preserve">economic </w:t>
      </w:r>
      <w:r>
        <w:rPr>
          <w:rFonts w:ascii="Times New Roman"/>
          <w:b/>
          <w:color w:val="231F20"/>
          <w:spacing w:val="4"/>
        </w:rPr>
        <w:t xml:space="preserve">growth, </w:t>
      </w:r>
      <w:r>
        <w:rPr>
          <w:rFonts w:ascii="Times New Roman"/>
          <w:b/>
          <w:color w:val="231F20"/>
          <w:spacing w:val="3"/>
        </w:rPr>
        <w:t xml:space="preserve">inclusive development </w:t>
      </w:r>
      <w:r>
        <w:rPr>
          <w:color w:val="231F20"/>
          <w:spacing w:val="2"/>
        </w:rPr>
        <w:t xml:space="preserve">and </w:t>
      </w:r>
      <w:r>
        <w:rPr>
          <w:rFonts w:ascii="Times New Roman"/>
          <w:b/>
          <w:color w:val="231F20"/>
          <w:spacing w:val="3"/>
        </w:rPr>
        <w:t xml:space="preserve">environmental sustainability </w:t>
      </w:r>
      <w:r>
        <w:rPr>
          <w:color w:val="231F20"/>
          <w:spacing w:val="2"/>
        </w:rPr>
        <w:t xml:space="preserve">and </w:t>
      </w:r>
      <w:r>
        <w:rPr>
          <w:color w:val="231F20"/>
          <w:spacing w:val="4"/>
        </w:rPr>
        <w:t xml:space="preserve">offers </w:t>
      </w:r>
      <w:r>
        <w:rPr>
          <w:color w:val="231F20"/>
          <w:spacing w:val="3"/>
        </w:rPr>
        <w:t xml:space="preserve">leadership </w:t>
      </w:r>
      <w:r>
        <w:rPr>
          <w:color w:val="231F20"/>
          <w:spacing w:val="2"/>
        </w:rPr>
        <w:t xml:space="preserve">and </w:t>
      </w:r>
      <w:r>
        <w:rPr>
          <w:color w:val="231F20"/>
          <w:spacing w:val="3"/>
        </w:rPr>
        <w:t xml:space="preserve">support </w:t>
      </w:r>
      <w:r>
        <w:rPr>
          <w:color w:val="231F20"/>
        </w:rPr>
        <w:t xml:space="preserve">to </w:t>
      </w:r>
      <w:r>
        <w:rPr>
          <w:color w:val="231F20"/>
          <w:spacing w:val="2"/>
        </w:rPr>
        <w:t xml:space="preserve">the </w:t>
      </w:r>
      <w:r>
        <w:rPr>
          <w:color w:val="231F20"/>
          <w:spacing w:val="3"/>
        </w:rPr>
        <w:t xml:space="preserve">sector </w:t>
      </w:r>
      <w:r>
        <w:rPr>
          <w:color w:val="231F20"/>
        </w:rPr>
        <w:t xml:space="preserve">in </w:t>
      </w:r>
      <w:r>
        <w:rPr>
          <w:color w:val="231F20"/>
          <w:spacing w:val="3"/>
        </w:rPr>
        <w:t xml:space="preserve">advancing knowledge </w:t>
      </w:r>
      <w:r>
        <w:rPr>
          <w:color w:val="231F20"/>
          <w:spacing w:val="2"/>
        </w:rPr>
        <w:t xml:space="preserve">and </w:t>
      </w:r>
      <w:r>
        <w:rPr>
          <w:color w:val="231F20"/>
          <w:spacing w:val="4"/>
        </w:rPr>
        <w:t xml:space="preserve">tourism </w:t>
      </w:r>
      <w:r>
        <w:rPr>
          <w:color w:val="231F20"/>
          <w:spacing w:val="3"/>
        </w:rPr>
        <w:t>p</w:t>
      </w:r>
      <w:r>
        <w:rPr>
          <w:color w:val="231F20"/>
          <w:spacing w:val="3"/>
        </w:rPr>
        <w:t>olicies</w:t>
      </w:r>
      <w:r>
        <w:rPr>
          <w:color w:val="231F20"/>
          <w:spacing w:val="4"/>
        </w:rPr>
        <w:t xml:space="preserve"> worldwide.</w:t>
      </w:r>
    </w:p>
    <w:p w:rsidR="000D3991" w:rsidRDefault="000D3991">
      <w:pPr>
        <w:pStyle w:val="BodyText"/>
        <w:spacing w:before="8"/>
        <w:rPr>
          <w:sz w:val="29"/>
        </w:rPr>
      </w:pPr>
    </w:p>
    <w:p w:rsidR="000D3991" w:rsidRDefault="000D3991">
      <w:pPr>
        <w:pStyle w:val="BodyText"/>
        <w:spacing w:line="297" w:lineRule="auto"/>
        <w:ind w:left="117" w:right="2210" w:firstLine="720"/>
        <w:jc w:val="both"/>
      </w:pPr>
      <w:r>
        <w:pict>
          <v:line id="_x0000_s1150" style="position:absolute;left:0;text-align:left;z-index:-18279936;mso-position-horizontal-relative:page" from="247.05pt,84.4pt" to="253.95pt,84.4pt" strokecolor="blue" strokeweight=".6pt">
            <w10:wrap anchorx="page"/>
          </v:line>
        </w:pict>
      </w:r>
      <w:r w:rsidR="00D12952">
        <w:rPr>
          <w:color w:val="231F20"/>
        </w:rPr>
        <w:t xml:space="preserve">UNWTO encourages the implementation of the </w:t>
      </w:r>
      <w:r w:rsidR="00D12952">
        <w:rPr>
          <w:rFonts w:ascii="Times New Roman" w:hAnsi="Times New Roman"/>
          <w:b/>
          <w:color w:val="231F20"/>
        </w:rPr>
        <w:t>Global Code of Ethics for Tourism</w:t>
      </w:r>
      <w:r w:rsidR="00D12952">
        <w:rPr>
          <w:color w:val="231F20"/>
        </w:rPr>
        <w:t>, to maximize tourism’s socio-economic contribution while minimizing its possible negative impacts, and is committed to promoting tourism as an instrument in a</w:t>
      </w:r>
      <w:r w:rsidR="00D12952">
        <w:rPr>
          <w:color w:val="231F20"/>
        </w:rPr>
        <w:t xml:space="preserve">chieving the </w:t>
      </w:r>
      <w:r w:rsidR="00D12952">
        <w:rPr>
          <w:rFonts w:ascii="Times New Roman" w:hAnsi="Times New Roman"/>
          <w:b/>
          <w:color w:val="231F20"/>
        </w:rPr>
        <w:t>United Nations Millennium Development Goals (MDGs)</w:t>
      </w:r>
      <w:r w:rsidR="00D12952">
        <w:rPr>
          <w:color w:val="231F20"/>
        </w:rPr>
        <w:t>, geared towards reducing poverty and fostering sustainable development. UNWTO generates market knowledge, promotes competitive and sustainable tourism policies and instruments, fosters tourism</w:t>
      </w:r>
      <w:r w:rsidR="00D12952">
        <w:rPr>
          <w:color w:val="231F20"/>
        </w:rPr>
        <w:t xml:space="preserve"> education and training, and works to make tourism an effective tool for development through technical assistance projects in over 100 countries around the world.</w:t>
      </w:r>
    </w:p>
    <w:p w:rsidR="000D3991" w:rsidRDefault="000D3991">
      <w:pPr>
        <w:pStyle w:val="BodyText"/>
        <w:spacing w:before="8"/>
        <w:rPr>
          <w:sz w:val="29"/>
        </w:rPr>
      </w:pPr>
    </w:p>
    <w:p w:rsidR="000D3991" w:rsidRDefault="00D12952">
      <w:pPr>
        <w:spacing w:before="1" w:line="295" w:lineRule="auto"/>
        <w:ind w:left="117" w:right="2211" w:firstLine="720"/>
        <w:jc w:val="both"/>
        <w:rPr>
          <w:sz w:val="24"/>
        </w:rPr>
      </w:pPr>
      <w:r>
        <w:rPr>
          <w:color w:val="231F20"/>
          <w:spacing w:val="3"/>
          <w:sz w:val="24"/>
        </w:rPr>
        <w:t xml:space="preserve">UNWTO’s membership includes </w:t>
      </w:r>
      <w:r>
        <w:rPr>
          <w:rFonts w:ascii="Times New Roman" w:hAnsi="Times New Roman"/>
          <w:b/>
          <w:color w:val="231F20"/>
          <w:spacing w:val="2"/>
          <w:sz w:val="24"/>
        </w:rPr>
        <w:t xml:space="preserve">155 </w:t>
      </w:r>
      <w:r>
        <w:rPr>
          <w:rFonts w:ascii="Times New Roman" w:hAnsi="Times New Roman"/>
          <w:b/>
          <w:color w:val="231F20"/>
          <w:spacing w:val="3"/>
          <w:sz w:val="24"/>
        </w:rPr>
        <w:t xml:space="preserve">countries, </w:t>
      </w:r>
      <w:r>
        <w:rPr>
          <w:rFonts w:ascii="Times New Roman" w:hAnsi="Times New Roman"/>
          <w:b/>
          <w:color w:val="231F20"/>
          <w:sz w:val="24"/>
        </w:rPr>
        <w:t xml:space="preserve">7 </w:t>
      </w:r>
      <w:r>
        <w:rPr>
          <w:rFonts w:ascii="Times New Roman" w:hAnsi="Times New Roman"/>
          <w:b/>
          <w:color w:val="231F20"/>
          <w:spacing w:val="3"/>
          <w:sz w:val="24"/>
        </w:rPr>
        <w:t xml:space="preserve">territories </w:t>
      </w:r>
      <w:r>
        <w:rPr>
          <w:rFonts w:ascii="Times New Roman" w:hAnsi="Times New Roman"/>
          <w:b/>
          <w:color w:val="231F20"/>
          <w:spacing w:val="4"/>
          <w:sz w:val="24"/>
        </w:rPr>
        <w:t xml:space="preserve">and </w:t>
      </w:r>
      <w:r>
        <w:rPr>
          <w:rFonts w:ascii="Times New Roman" w:hAnsi="Times New Roman"/>
          <w:b/>
          <w:color w:val="231F20"/>
          <w:spacing w:val="3"/>
          <w:sz w:val="24"/>
        </w:rPr>
        <w:t xml:space="preserve">over </w:t>
      </w:r>
      <w:r>
        <w:rPr>
          <w:rFonts w:ascii="Times New Roman" w:hAnsi="Times New Roman"/>
          <w:b/>
          <w:color w:val="231F20"/>
          <w:spacing w:val="2"/>
          <w:sz w:val="24"/>
        </w:rPr>
        <w:t xml:space="preserve">400 </w:t>
      </w:r>
      <w:r>
        <w:rPr>
          <w:rFonts w:ascii="Times New Roman" w:hAnsi="Times New Roman"/>
          <w:b/>
          <w:color w:val="231F20"/>
          <w:spacing w:val="3"/>
          <w:sz w:val="24"/>
        </w:rPr>
        <w:t xml:space="preserve">Affiliate Members </w:t>
      </w:r>
      <w:r>
        <w:rPr>
          <w:color w:val="231F20"/>
          <w:spacing w:val="3"/>
          <w:sz w:val="24"/>
        </w:rPr>
        <w:t xml:space="preserve">representing </w:t>
      </w:r>
      <w:r>
        <w:rPr>
          <w:color w:val="231F20"/>
          <w:spacing w:val="2"/>
          <w:sz w:val="24"/>
        </w:rPr>
        <w:t xml:space="preserve">the </w:t>
      </w:r>
      <w:r>
        <w:rPr>
          <w:color w:val="231F20"/>
          <w:spacing w:val="3"/>
          <w:sz w:val="24"/>
        </w:rPr>
        <w:t xml:space="preserve">private sector, </w:t>
      </w:r>
      <w:r>
        <w:rPr>
          <w:color w:val="231F20"/>
          <w:spacing w:val="4"/>
          <w:sz w:val="24"/>
        </w:rPr>
        <w:t xml:space="preserve">educational </w:t>
      </w:r>
      <w:r>
        <w:rPr>
          <w:color w:val="231F20"/>
          <w:spacing w:val="3"/>
          <w:sz w:val="24"/>
        </w:rPr>
        <w:t xml:space="preserve">institutions, tourism associations </w:t>
      </w:r>
      <w:r>
        <w:rPr>
          <w:color w:val="231F20"/>
          <w:spacing w:val="2"/>
          <w:sz w:val="24"/>
        </w:rPr>
        <w:t xml:space="preserve">and </w:t>
      </w:r>
      <w:r>
        <w:rPr>
          <w:color w:val="231F20"/>
          <w:spacing w:val="3"/>
          <w:sz w:val="24"/>
        </w:rPr>
        <w:t>local tourism</w:t>
      </w:r>
      <w:r>
        <w:rPr>
          <w:color w:val="231F20"/>
          <w:spacing w:val="64"/>
          <w:sz w:val="24"/>
        </w:rPr>
        <w:t xml:space="preserve"> </w:t>
      </w:r>
      <w:r>
        <w:rPr>
          <w:color w:val="231F20"/>
          <w:spacing w:val="4"/>
          <w:sz w:val="24"/>
        </w:rPr>
        <w:t>authorities.</w:t>
      </w:r>
    </w:p>
    <w:p w:rsidR="000D3991" w:rsidRDefault="000D3991">
      <w:pPr>
        <w:pStyle w:val="BodyText"/>
        <w:spacing w:before="1"/>
        <w:rPr>
          <w:sz w:val="30"/>
        </w:rPr>
      </w:pPr>
    </w:p>
    <w:p w:rsidR="000D3991" w:rsidRDefault="00D12952">
      <w:pPr>
        <w:pStyle w:val="Heading1"/>
      </w:pPr>
      <w:r>
        <w:rPr>
          <w:color w:val="231F20"/>
        </w:rPr>
        <w:t>Objectives</w:t>
      </w:r>
    </w:p>
    <w:p w:rsidR="000D3991" w:rsidRDefault="000D3991">
      <w:pPr>
        <w:pStyle w:val="BodyText"/>
        <w:spacing w:before="3"/>
        <w:rPr>
          <w:rFonts w:ascii="Times New Roman"/>
          <w:b/>
          <w:sz w:val="39"/>
        </w:rPr>
      </w:pPr>
    </w:p>
    <w:p w:rsidR="000D3991" w:rsidRDefault="00D12952" w:rsidP="00D12952">
      <w:pPr>
        <w:pStyle w:val="ListParagraph"/>
        <w:numPr>
          <w:ilvl w:val="1"/>
          <w:numId w:val="31"/>
        </w:numPr>
        <w:tabs>
          <w:tab w:val="left" w:pos="797"/>
          <w:tab w:val="left" w:pos="798"/>
        </w:tabs>
        <w:spacing w:line="300" w:lineRule="auto"/>
        <w:ind w:right="2211"/>
        <w:rPr>
          <w:sz w:val="24"/>
        </w:rPr>
      </w:pPr>
      <w:r>
        <w:rPr>
          <w:color w:val="231F20"/>
          <w:spacing w:val="3"/>
          <w:w w:val="105"/>
          <w:sz w:val="24"/>
        </w:rPr>
        <w:t>Promotion</w:t>
      </w:r>
      <w:r>
        <w:rPr>
          <w:color w:val="231F20"/>
          <w:spacing w:val="-21"/>
          <w:w w:val="105"/>
          <w:sz w:val="24"/>
        </w:rPr>
        <w:t xml:space="preserve"> </w:t>
      </w:r>
      <w:r>
        <w:rPr>
          <w:color w:val="231F20"/>
          <w:spacing w:val="2"/>
          <w:w w:val="105"/>
          <w:sz w:val="24"/>
        </w:rPr>
        <w:t>and</w:t>
      </w:r>
      <w:r>
        <w:rPr>
          <w:color w:val="231F20"/>
          <w:spacing w:val="-21"/>
          <w:w w:val="105"/>
          <w:sz w:val="24"/>
        </w:rPr>
        <w:t xml:space="preserve"> </w:t>
      </w:r>
      <w:r>
        <w:rPr>
          <w:color w:val="231F20"/>
          <w:spacing w:val="3"/>
          <w:w w:val="105"/>
          <w:sz w:val="24"/>
        </w:rPr>
        <w:t>development</w:t>
      </w:r>
      <w:r>
        <w:rPr>
          <w:color w:val="231F20"/>
          <w:spacing w:val="-21"/>
          <w:w w:val="105"/>
          <w:sz w:val="24"/>
        </w:rPr>
        <w:t xml:space="preserve"> </w:t>
      </w:r>
      <w:r>
        <w:rPr>
          <w:color w:val="231F20"/>
          <w:w w:val="105"/>
          <w:sz w:val="24"/>
        </w:rPr>
        <w:t>of</w:t>
      </w:r>
      <w:r>
        <w:rPr>
          <w:color w:val="231F20"/>
          <w:spacing w:val="-20"/>
          <w:w w:val="105"/>
          <w:sz w:val="24"/>
        </w:rPr>
        <w:t xml:space="preserve"> </w:t>
      </w:r>
      <w:r>
        <w:rPr>
          <w:color w:val="231F20"/>
          <w:spacing w:val="3"/>
          <w:w w:val="105"/>
          <w:sz w:val="24"/>
        </w:rPr>
        <w:t>tourism</w:t>
      </w:r>
      <w:r>
        <w:rPr>
          <w:color w:val="231F20"/>
          <w:spacing w:val="-21"/>
          <w:w w:val="105"/>
          <w:sz w:val="24"/>
        </w:rPr>
        <w:t xml:space="preserve"> </w:t>
      </w:r>
      <w:r>
        <w:rPr>
          <w:color w:val="231F20"/>
          <w:spacing w:val="3"/>
          <w:w w:val="105"/>
          <w:sz w:val="24"/>
        </w:rPr>
        <w:t>with</w:t>
      </w:r>
      <w:r>
        <w:rPr>
          <w:color w:val="231F20"/>
          <w:spacing w:val="-21"/>
          <w:w w:val="105"/>
          <w:sz w:val="24"/>
        </w:rPr>
        <w:t xml:space="preserve"> </w:t>
      </w:r>
      <w:r>
        <w:rPr>
          <w:color w:val="231F20"/>
          <w:w w:val="105"/>
          <w:sz w:val="24"/>
        </w:rPr>
        <w:t>a</w:t>
      </w:r>
      <w:r>
        <w:rPr>
          <w:color w:val="231F20"/>
          <w:spacing w:val="-20"/>
          <w:w w:val="105"/>
          <w:sz w:val="24"/>
        </w:rPr>
        <w:t xml:space="preserve"> </w:t>
      </w:r>
      <w:r>
        <w:rPr>
          <w:color w:val="231F20"/>
          <w:spacing w:val="3"/>
          <w:w w:val="105"/>
          <w:sz w:val="24"/>
        </w:rPr>
        <w:t>view</w:t>
      </w:r>
      <w:r>
        <w:rPr>
          <w:color w:val="231F20"/>
          <w:spacing w:val="-21"/>
          <w:w w:val="105"/>
          <w:sz w:val="24"/>
        </w:rPr>
        <w:t xml:space="preserve"> </w:t>
      </w:r>
      <w:r>
        <w:rPr>
          <w:color w:val="231F20"/>
          <w:w w:val="105"/>
          <w:sz w:val="24"/>
        </w:rPr>
        <w:t>to</w:t>
      </w:r>
      <w:r>
        <w:rPr>
          <w:color w:val="231F20"/>
          <w:spacing w:val="-21"/>
          <w:w w:val="105"/>
          <w:sz w:val="24"/>
        </w:rPr>
        <w:t xml:space="preserve"> </w:t>
      </w:r>
      <w:r>
        <w:rPr>
          <w:color w:val="231F20"/>
          <w:spacing w:val="4"/>
          <w:w w:val="105"/>
          <w:sz w:val="24"/>
        </w:rPr>
        <w:t xml:space="preserve">contributing </w:t>
      </w:r>
      <w:r>
        <w:rPr>
          <w:color w:val="231F20"/>
          <w:w w:val="105"/>
          <w:sz w:val="24"/>
        </w:rPr>
        <w:t xml:space="preserve">to </w:t>
      </w:r>
      <w:r>
        <w:rPr>
          <w:color w:val="231F20"/>
          <w:spacing w:val="3"/>
          <w:w w:val="105"/>
          <w:sz w:val="24"/>
        </w:rPr>
        <w:t>economic development, international understanding,</w:t>
      </w:r>
      <w:r>
        <w:rPr>
          <w:color w:val="231F20"/>
          <w:spacing w:val="29"/>
          <w:w w:val="105"/>
          <w:sz w:val="24"/>
        </w:rPr>
        <w:t xml:space="preserve"> </w:t>
      </w:r>
      <w:r>
        <w:rPr>
          <w:color w:val="231F20"/>
          <w:spacing w:val="4"/>
          <w:w w:val="105"/>
          <w:sz w:val="24"/>
        </w:rPr>
        <w:t>peace,</w:t>
      </w:r>
    </w:p>
    <w:p w:rsidR="000D3991" w:rsidRDefault="000D3991">
      <w:pPr>
        <w:spacing w:line="300" w:lineRule="auto"/>
        <w:rPr>
          <w:sz w:val="24"/>
        </w:rPr>
        <w:sectPr w:rsidR="000D3991">
          <w:pgSz w:w="11910" w:h="16840"/>
          <w:pgMar w:top="1240" w:right="900" w:bottom="820" w:left="1300" w:header="929" w:footer="628" w:gutter="0"/>
          <w:cols w:space="720"/>
        </w:sectPr>
      </w:pPr>
    </w:p>
    <w:p w:rsidR="000D3991" w:rsidRDefault="000D3991">
      <w:pPr>
        <w:pStyle w:val="BodyText"/>
        <w:spacing w:before="123" w:line="300" w:lineRule="auto"/>
        <w:ind w:left="2498" w:right="511"/>
        <w:jc w:val="both"/>
      </w:pPr>
      <w:r>
        <w:lastRenderedPageBreak/>
        <w:pict>
          <v:line id="_x0000_s1149" style="position:absolute;left:0;text-align:left;z-index:15821824;mso-position-horizontal-relative:page;mso-position-vertical-relative:page" from="148.45pt,69.45pt" to="148.45pt,771pt" strokecolor="#d7d9da" strokeweight="5pt">
            <w10:wrap anchorx="page" anchory="page"/>
          </v:line>
        </w:pict>
      </w:r>
      <w:r w:rsidR="00D12952">
        <w:rPr>
          <w:color w:val="231F20"/>
          <w:spacing w:val="3"/>
          <w:w w:val="105"/>
        </w:rPr>
        <w:t xml:space="preserve">prosperity </w:t>
      </w:r>
      <w:r w:rsidR="00D12952">
        <w:rPr>
          <w:color w:val="231F20"/>
          <w:spacing w:val="2"/>
          <w:w w:val="105"/>
        </w:rPr>
        <w:t xml:space="preserve">and </w:t>
      </w:r>
      <w:r w:rsidR="00D12952">
        <w:rPr>
          <w:color w:val="231F20"/>
          <w:spacing w:val="3"/>
          <w:w w:val="105"/>
        </w:rPr>
        <w:t xml:space="preserve">universal respect for, </w:t>
      </w:r>
      <w:r w:rsidR="00D12952">
        <w:rPr>
          <w:color w:val="231F20"/>
          <w:spacing w:val="2"/>
          <w:w w:val="105"/>
        </w:rPr>
        <w:t xml:space="preserve">and </w:t>
      </w:r>
      <w:r w:rsidR="00D12952">
        <w:rPr>
          <w:color w:val="231F20"/>
          <w:spacing w:val="3"/>
          <w:w w:val="105"/>
        </w:rPr>
        <w:t xml:space="preserve">observance </w:t>
      </w:r>
      <w:r w:rsidR="00D12952">
        <w:rPr>
          <w:color w:val="231F20"/>
          <w:spacing w:val="2"/>
          <w:w w:val="105"/>
        </w:rPr>
        <w:t xml:space="preserve">of, </w:t>
      </w:r>
      <w:r w:rsidR="00D12952">
        <w:rPr>
          <w:color w:val="231F20"/>
          <w:spacing w:val="4"/>
          <w:w w:val="105"/>
        </w:rPr>
        <w:t>human</w:t>
      </w:r>
      <w:r w:rsidR="00D12952">
        <w:rPr>
          <w:color w:val="231F20"/>
          <w:spacing w:val="71"/>
          <w:w w:val="105"/>
        </w:rPr>
        <w:t xml:space="preserve"> </w:t>
      </w:r>
      <w:r w:rsidR="00D12952">
        <w:rPr>
          <w:color w:val="231F20"/>
          <w:spacing w:val="3"/>
          <w:w w:val="105"/>
        </w:rPr>
        <w:t xml:space="preserve">rights </w:t>
      </w:r>
      <w:r w:rsidR="00D12952">
        <w:rPr>
          <w:color w:val="231F20"/>
          <w:spacing w:val="2"/>
          <w:w w:val="105"/>
        </w:rPr>
        <w:t xml:space="preserve">and </w:t>
      </w:r>
      <w:r w:rsidR="00D12952">
        <w:rPr>
          <w:color w:val="231F20"/>
          <w:spacing w:val="3"/>
          <w:w w:val="105"/>
        </w:rPr>
        <w:t xml:space="preserve">fundamental freedoms </w:t>
      </w:r>
      <w:r w:rsidR="00D12952">
        <w:rPr>
          <w:color w:val="231F20"/>
          <w:spacing w:val="2"/>
          <w:w w:val="105"/>
        </w:rPr>
        <w:t xml:space="preserve">for all </w:t>
      </w:r>
      <w:r w:rsidR="00D12952">
        <w:rPr>
          <w:color w:val="231F20"/>
          <w:spacing w:val="3"/>
          <w:w w:val="105"/>
        </w:rPr>
        <w:t xml:space="preserve">without distinction </w:t>
      </w:r>
      <w:r w:rsidR="00D12952">
        <w:rPr>
          <w:color w:val="231F20"/>
          <w:spacing w:val="4"/>
          <w:w w:val="105"/>
        </w:rPr>
        <w:t xml:space="preserve">to </w:t>
      </w:r>
      <w:r w:rsidR="00D12952">
        <w:rPr>
          <w:color w:val="231F20"/>
          <w:spacing w:val="3"/>
          <w:w w:val="105"/>
        </w:rPr>
        <w:t xml:space="preserve">either race, sex, language </w:t>
      </w:r>
      <w:r w:rsidR="00D12952">
        <w:rPr>
          <w:color w:val="231F20"/>
          <w:w w:val="105"/>
        </w:rPr>
        <w:t xml:space="preserve">or </w:t>
      </w:r>
      <w:r w:rsidR="00D12952">
        <w:rPr>
          <w:color w:val="231F20"/>
          <w:spacing w:val="4"/>
          <w:w w:val="105"/>
        </w:rPr>
        <w:t>religion.</w:t>
      </w:r>
    </w:p>
    <w:p w:rsidR="000D3991" w:rsidRDefault="00D12952" w:rsidP="00D12952">
      <w:pPr>
        <w:pStyle w:val="ListParagraph"/>
        <w:numPr>
          <w:ilvl w:val="2"/>
          <w:numId w:val="31"/>
        </w:numPr>
        <w:tabs>
          <w:tab w:val="left" w:pos="2499"/>
        </w:tabs>
        <w:spacing w:before="170" w:line="300" w:lineRule="auto"/>
        <w:ind w:right="510"/>
        <w:jc w:val="both"/>
        <w:rPr>
          <w:sz w:val="24"/>
        </w:rPr>
      </w:pPr>
      <w:r>
        <w:rPr>
          <w:color w:val="231F20"/>
          <w:spacing w:val="3"/>
          <w:sz w:val="24"/>
        </w:rPr>
        <w:t xml:space="preserve">Uplift </w:t>
      </w:r>
      <w:r>
        <w:rPr>
          <w:color w:val="231F20"/>
          <w:spacing w:val="2"/>
          <w:sz w:val="24"/>
        </w:rPr>
        <w:t xml:space="preserve">and </w:t>
      </w:r>
      <w:r>
        <w:rPr>
          <w:color w:val="231F20"/>
          <w:spacing w:val="3"/>
          <w:sz w:val="24"/>
        </w:rPr>
        <w:t xml:space="preserve">stimulate </w:t>
      </w:r>
      <w:r>
        <w:rPr>
          <w:color w:val="231F20"/>
          <w:spacing w:val="2"/>
          <w:sz w:val="24"/>
        </w:rPr>
        <w:t xml:space="preserve">the </w:t>
      </w:r>
      <w:r>
        <w:rPr>
          <w:color w:val="231F20"/>
          <w:spacing w:val="3"/>
          <w:sz w:val="24"/>
        </w:rPr>
        <w:t xml:space="preserve">interest </w:t>
      </w:r>
      <w:r>
        <w:rPr>
          <w:color w:val="231F20"/>
          <w:sz w:val="24"/>
        </w:rPr>
        <w:t xml:space="preserve">of </w:t>
      </w:r>
      <w:r>
        <w:rPr>
          <w:color w:val="231F20"/>
          <w:spacing w:val="2"/>
          <w:sz w:val="24"/>
        </w:rPr>
        <w:t xml:space="preserve">the </w:t>
      </w:r>
      <w:r>
        <w:rPr>
          <w:color w:val="231F20"/>
          <w:spacing w:val="3"/>
          <w:sz w:val="24"/>
        </w:rPr>
        <w:t xml:space="preserve">developing countries </w:t>
      </w:r>
      <w:r>
        <w:rPr>
          <w:color w:val="231F20"/>
          <w:sz w:val="24"/>
        </w:rPr>
        <w:t xml:space="preserve">in </w:t>
      </w:r>
      <w:r>
        <w:rPr>
          <w:color w:val="231F20"/>
          <w:spacing w:val="4"/>
          <w:sz w:val="24"/>
        </w:rPr>
        <w:t xml:space="preserve">the </w:t>
      </w:r>
      <w:r>
        <w:rPr>
          <w:color w:val="231F20"/>
          <w:spacing w:val="3"/>
          <w:sz w:val="24"/>
        </w:rPr>
        <w:t xml:space="preserve">field </w:t>
      </w:r>
      <w:r>
        <w:rPr>
          <w:color w:val="231F20"/>
          <w:sz w:val="24"/>
        </w:rPr>
        <w:t>of</w:t>
      </w:r>
      <w:r>
        <w:rPr>
          <w:color w:val="231F20"/>
          <w:spacing w:val="4"/>
          <w:sz w:val="24"/>
        </w:rPr>
        <w:t xml:space="preserve"> tourism.</w:t>
      </w:r>
    </w:p>
    <w:p w:rsidR="000D3991" w:rsidRDefault="00D12952" w:rsidP="00D12952">
      <w:pPr>
        <w:pStyle w:val="ListParagraph"/>
        <w:numPr>
          <w:ilvl w:val="2"/>
          <w:numId w:val="31"/>
        </w:numPr>
        <w:tabs>
          <w:tab w:val="left" w:pos="2499"/>
        </w:tabs>
        <w:spacing w:before="170" w:line="300" w:lineRule="auto"/>
        <w:ind w:right="511"/>
        <w:jc w:val="both"/>
        <w:rPr>
          <w:sz w:val="24"/>
        </w:rPr>
      </w:pPr>
      <w:r>
        <w:rPr>
          <w:color w:val="231F20"/>
          <w:spacing w:val="3"/>
          <w:sz w:val="24"/>
        </w:rPr>
        <w:t xml:space="preserve">Maintain effective collaboration with </w:t>
      </w:r>
      <w:r>
        <w:rPr>
          <w:color w:val="231F20"/>
          <w:spacing w:val="2"/>
          <w:sz w:val="24"/>
        </w:rPr>
        <w:t xml:space="preserve">the </w:t>
      </w:r>
      <w:r>
        <w:rPr>
          <w:color w:val="231F20"/>
          <w:spacing w:val="3"/>
          <w:sz w:val="24"/>
        </w:rPr>
        <w:t xml:space="preserve">appropriate organs </w:t>
      </w:r>
      <w:r>
        <w:rPr>
          <w:color w:val="231F20"/>
          <w:sz w:val="24"/>
        </w:rPr>
        <w:t xml:space="preserve">of </w:t>
      </w:r>
      <w:r>
        <w:rPr>
          <w:color w:val="231F20"/>
          <w:spacing w:val="4"/>
          <w:sz w:val="24"/>
        </w:rPr>
        <w:t xml:space="preserve">the </w:t>
      </w:r>
      <w:r>
        <w:rPr>
          <w:color w:val="231F20"/>
          <w:sz w:val="24"/>
        </w:rPr>
        <w:t xml:space="preserve">UN </w:t>
      </w:r>
      <w:r>
        <w:rPr>
          <w:color w:val="231F20"/>
          <w:spacing w:val="2"/>
          <w:sz w:val="24"/>
        </w:rPr>
        <w:t xml:space="preserve">and its </w:t>
      </w:r>
      <w:r>
        <w:rPr>
          <w:color w:val="231F20"/>
          <w:spacing w:val="3"/>
          <w:sz w:val="24"/>
        </w:rPr>
        <w:t>specialized</w:t>
      </w:r>
      <w:r>
        <w:rPr>
          <w:color w:val="231F20"/>
          <w:spacing w:val="14"/>
          <w:sz w:val="24"/>
        </w:rPr>
        <w:t xml:space="preserve"> </w:t>
      </w:r>
      <w:r>
        <w:rPr>
          <w:color w:val="231F20"/>
          <w:spacing w:val="4"/>
          <w:sz w:val="24"/>
        </w:rPr>
        <w:t>agencies.</w:t>
      </w:r>
    </w:p>
    <w:p w:rsidR="000D3991" w:rsidRDefault="000D3991">
      <w:pPr>
        <w:pStyle w:val="BodyText"/>
        <w:spacing w:before="2"/>
        <w:rPr>
          <w:sz w:val="29"/>
        </w:rPr>
      </w:pPr>
    </w:p>
    <w:p w:rsidR="000D3991" w:rsidRDefault="00D12952">
      <w:pPr>
        <w:pStyle w:val="Heading1"/>
        <w:ind w:left="1818"/>
        <w:rPr>
          <w:rFonts w:ascii="Trebuchet MS"/>
        </w:rPr>
      </w:pPr>
      <w:r>
        <w:rPr>
          <w:rFonts w:ascii="Trebuchet MS"/>
          <w:color w:val="231F20"/>
        </w:rPr>
        <w:t>Functions</w:t>
      </w:r>
    </w:p>
    <w:p w:rsidR="000D3991" w:rsidRDefault="000D3991">
      <w:pPr>
        <w:pStyle w:val="BodyText"/>
        <w:spacing w:before="10"/>
        <w:rPr>
          <w:rFonts w:ascii="Trebuchet MS"/>
          <w:b/>
          <w:sz w:val="38"/>
        </w:rPr>
      </w:pPr>
    </w:p>
    <w:p w:rsidR="000D3991" w:rsidRDefault="00D12952">
      <w:pPr>
        <w:pStyle w:val="BodyText"/>
        <w:spacing w:line="300" w:lineRule="auto"/>
        <w:ind w:left="1818" w:right="596"/>
      </w:pPr>
      <w:r>
        <w:rPr>
          <w:color w:val="231F20"/>
          <w:spacing w:val="2"/>
        </w:rPr>
        <w:t xml:space="preserve">The </w:t>
      </w:r>
      <w:r>
        <w:rPr>
          <w:color w:val="231F20"/>
          <w:spacing w:val="3"/>
        </w:rPr>
        <w:t xml:space="preserve">UNWTO performs </w:t>
      </w:r>
      <w:r>
        <w:rPr>
          <w:color w:val="231F20"/>
        </w:rPr>
        <w:t xml:space="preserve">a </w:t>
      </w:r>
      <w:r>
        <w:rPr>
          <w:color w:val="231F20"/>
          <w:spacing w:val="3"/>
        </w:rPr>
        <w:t xml:space="preserve">number </w:t>
      </w:r>
      <w:r>
        <w:rPr>
          <w:color w:val="231F20"/>
        </w:rPr>
        <w:t xml:space="preserve">of  </w:t>
      </w:r>
      <w:r>
        <w:rPr>
          <w:color w:val="231F20"/>
          <w:spacing w:val="3"/>
        </w:rPr>
        <w:t xml:space="preserve">activities </w:t>
      </w:r>
      <w:r>
        <w:rPr>
          <w:color w:val="231F20"/>
          <w:spacing w:val="2"/>
        </w:rPr>
        <w:t xml:space="preserve">for  its  </w:t>
      </w:r>
      <w:r>
        <w:rPr>
          <w:color w:val="231F20"/>
          <w:spacing w:val="3"/>
        </w:rPr>
        <w:t xml:space="preserve">members </w:t>
      </w:r>
      <w:r>
        <w:rPr>
          <w:color w:val="231F20"/>
          <w:spacing w:val="4"/>
        </w:rPr>
        <w:t>relating</w:t>
      </w:r>
      <w:r>
        <w:rPr>
          <w:color w:val="231F20"/>
          <w:spacing w:val="68"/>
        </w:rPr>
        <w:t xml:space="preserve"> </w:t>
      </w:r>
      <w:r>
        <w:rPr>
          <w:color w:val="231F20"/>
        </w:rPr>
        <w:t xml:space="preserve">to </w:t>
      </w:r>
      <w:r>
        <w:rPr>
          <w:color w:val="231F20"/>
          <w:spacing w:val="3"/>
        </w:rPr>
        <w:t xml:space="preserve">promotion </w:t>
      </w:r>
      <w:r>
        <w:rPr>
          <w:color w:val="231F20"/>
          <w:spacing w:val="2"/>
        </w:rPr>
        <w:t xml:space="preserve">and </w:t>
      </w:r>
      <w:r>
        <w:rPr>
          <w:color w:val="231F20"/>
          <w:spacing w:val="3"/>
        </w:rPr>
        <w:t xml:space="preserve">development </w:t>
      </w:r>
      <w:r>
        <w:rPr>
          <w:color w:val="231F20"/>
        </w:rPr>
        <w:t xml:space="preserve">of </w:t>
      </w:r>
      <w:r>
        <w:rPr>
          <w:color w:val="231F20"/>
          <w:spacing w:val="3"/>
        </w:rPr>
        <w:t xml:space="preserve">tourism. </w:t>
      </w:r>
      <w:r>
        <w:rPr>
          <w:color w:val="231F20"/>
          <w:spacing w:val="2"/>
        </w:rPr>
        <w:t xml:space="preserve">The </w:t>
      </w:r>
      <w:r>
        <w:rPr>
          <w:color w:val="231F20"/>
          <w:spacing w:val="3"/>
        </w:rPr>
        <w:t>major functions</w:t>
      </w:r>
      <w:r>
        <w:rPr>
          <w:color w:val="231F20"/>
          <w:spacing w:val="8"/>
        </w:rPr>
        <w:t xml:space="preserve"> </w:t>
      </w:r>
      <w:r>
        <w:rPr>
          <w:color w:val="231F20"/>
          <w:spacing w:val="4"/>
        </w:rPr>
        <w:t>include:</w:t>
      </w:r>
    </w:p>
    <w:p w:rsidR="000D3991" w:rsidRDefault="000D3991">
      <w:pPr>
        <w:pStyle w:val="BodyText"/>
        <w:rPr>
          <w:sz w:val="30"/>
        </w:rPr>
      </w:pPr>
    </w:p>
    <w:p w:rsidR="000D3991" w:rsidRDefault="00D12952" w:rsidP="00D12952">
      <w:pPr>
        <w:pStyle w:val="ListParagraph"/>
        <w:numPr>
          <w:ilvl w:val="2"/>
          <w:numId w:val="31"/>
        </w:numPr>
        <w:tabs>
          <w:tab w:val="left" w:pos="2499"/>
        </w:tabs>
        <w:spacing w:line="300" w:lineRule="auto"/>
        <w:ind w:right="509"/>
        <w:jc w:val="both"/>
        <w:rPr>
          <w:sz w:val="24"/>
        </w:rPr>
      </w:pPr>
      <w:r>
        <w:rPr>
          <w:color w:val="231F20"/>
          <w:spacing w:val="3"/>
          <w:sz w:val="24"/>
        </w:rPr>
        <w:t xml:space="preserve">Constant review </w:t>
      </w:r>
      <w:r>
        <w:rPr>
          <w:color w:val="231F20"/>
          <w:sz w:val="24"/>
        </w:rPr>
        <w:t xml:space="preserve">of </w:t>
      </w:r>
      <w:r>
        <w:rPr>
          <w:color w:val="231F20"/>
          <w:spacing w:val="3"/>
          <w:sz w:val="24"/>
        </w:rPr>
        <w:t xml:space="preserve">tourism trends </w:t>
      </w:r>
      <w:r>
        <w:rPr>
          <w:color w:val="231F20"/>
          <w:spacing w:val="2"/>
          <w:sz w:val="24"/>
        </w:rPr>
        <w:t xml:space="preserve">and </w:t>
      </w:r>
      <w:r>
        <w:rPr>
          <w:color w:val="231F20"/>
          <w:spacing w:val="3"/>
          <w:sz w:val="24"/>
        </w:rPr>
        <w:t>developments</w:t>
      </w:r>
      <w:r>
        <w:rPr>
          <w:color w:val="231F20"/>
          <w:spacing w:val="66"/>
          <w:sz w:val="24"/>
        </w:rPr>
        <w:t xml:space="preserve"> </w:t>
      </w:r>
      <w:r>
        <w:rPr>
          <w:color w:val="231F20"/>
          <w:spacing w:val="4"/>
          <w:sz w:val="24"/>
        </w:rPr>
        <w:t>and</w:t>
      </w:r>
      <w:r>
        <w:rPr>
          <w:color w:val="231F20"/>
          <w:spacing w:val="68"/>
          <w:sz w:val="24"/>
        </w:rPr>
        <w:t xml:space="preserve"> </w:t>
      </w:r>
      <w:r>
        <w:rPr>
          <w:color w:val="231F20"/>
          <w:spacing w:val="3"/>
          <w:sz w:val="24"/>
        </w:rPr>
        <w:t xml:space="preserve">exercising vigilance over changes </w:t>
      </w:r>
      <w:r>
        <w:rPr>
          <w:color w:val="231F20"/>
          <w:sz w:val="24"/>
        </w:rPr>
        <w:t xml:space="preserve">in </w:t>
      </w:r>
      <w:r>
        <w:rPr>
          <w:color w:val="231F20"/>
          <w:spacing w:val="3"/>
          <w:sz w:val="24"/>
        </w:rPr>
        <w:t xml:space="preserve">world economic </w:t>
      </w:r>
      <w:r>
        <w:rPr>
          <w:color w:val="231F20"/>
          <w:spacing w:val="2"/>
          <w:sz w:val="24"/>
        </w:rPr>
        <w:t xml:space="preserve">and </w:t>
      </w:r>
      <w:r>
        <w:rPr>
          <w:color w:val="231F20"/>
          <w:spacing w:val="4"/>
          <w:sz w:val="24"/>
        </w:rPr>
        <w:t xml:space="preserve">social </w:t>
      </w:r>
      <w:r>
        <w:rPr>
          <w:color w:val="231F20"/>
          <w:spacing w:val="3"/>
          <w:sz w:val="24"/>
        </w:rPr>
        <w:t xml:space="preserve">conditions affecting tourism, market fluctuations </w:t>
      </w:r>
      <w:r>
        <w:rPr>
          <w:color w:val="231F20"/>
          <w:spacing w:val="2"/>
          <w:sz w:val="24"/>
        </w:rPr>
        <w:t xml:space="preserve">and </w:t>
      </w:r>
      <w:r>
        <w:rPr>
          <w:color w:val="231F20"/>
          <w:spacing w:val="4"/>
          <w:sz w:val="24"/>
        </w:rPr>
        <w:t xml:space="preserve">maintenance </w:t>
      </w:r>
      <w:r>
        <w:rPr>
          <w:color w:val="231F20"/>
          <w:sz w:val="24"/>
        </w:rPr>
        <w:t xml:space="preserve">of </w:t>
      </w:r>
      <w:r>
        <w:rPr>
          <w:color w:val="231F20"/>
          <w:spacing w:val="3"/>
          <w:sz w:val="24"/>
        </w:rPr>
        <w:t xml:space="preserve">standards within </w:t>
      </w:r>
      <w:r>
        <w:rPr>
          <w:color w:val="231F20"/>
          <w:spacing w:val="2"/>
          <w:sz w:val="24"/>
        </w:rPr>
        <w:t xml:space="preserve">the </w:t>
      </w:r>
      <w:r>
        <w:rPr>
          <w:color w:val="231F20"/>
          <w:spacing w:val="3"/>
          <w:sz w:val="24"/>
        </w:rPr>
        <w:t>tourism</w:t>
      </w:r>
      <w:r>
        <w:rPr>
          <w:color w:val="231F20"/>
          <w:spacing w:val="23"/>
          <w:sz w:val="24"/>
        </w:rPr>
        <w:t xml:space="preserve"> </w:t>
      </w:r>
      <w:r>
        <w:rPr>
          <w:color w:val="231F20"/>
          <w:spacing w:val="4"/>
          <w:sz w:val="24"/>
        </w:rPr>
        <w:t>sector.</w:t>
      </w:r>
    </w:p>
    <w:p w:rsidR="000D3991" w:rsidRDefault="00D12952" w:rsidP="00D12952">
      <w:pPr>
        <w:pStyle w:val="ListParagraph"/>
        <w:numPr>
          <w:ilvl w:val="2"/>
          <w:numId w:val="31"/>
        </w:numPr>
        <w:tabs>
          <w:tab w:val="left" w:pos="2499"/>
        </w:tabs>
        <w:spacing w:before="170" w:line="300" w:lineRule="auto"/>
        <w:ind w:right="510"/>
        <w:jc w:val="both"/>
        <w:rPr>
          <w:sz w:val="24"/>
        </w:rPr>
      </w:pPr>
      <w:r>
        <w:rPr>
          <w:color w:val="231F20"/>
          <w:spacing w:val="3"/>
          <w:sz w:val="24"/>
        </w:rPr>
        <w:t xml:space="preserve">Clearing house  </w:t>
      </w:r>
      <w:r>
        <w:rPr>
          <w:color w:val="231F20"/>
          <w:spacing w:val="2"/>
          <w:sz w:val="24"/>
        </w:rPr>
        <w:t xml:space="preserve">for  all  </w:t>
      </w:r>
      <w:r>
        <w:rPr>
          <w:color w:val="231F20"/>
          <w:spacing w:val="3"/>
          <w:sz w:val="24"/>
        </w:rPr>
        <w:t xml:space="preserve">available  information  </w:t>
      </w:r>
      <w:r>
        <w:rPr>
          <w:color w:val="231F20"/>
          <w:sz w:val="24"/>
        </w:rPr>
        <w:t xml:space="preserve">on  </w:t>
      </w:r>
      <w:r>
        <w:rPr>
          <w:color w:val="231F20"/>
          <w:spacing w:val="4"/>
          <w:sz w:val="24"/>
        </w:rPr>
        <w:t xml:space="preserve">international  </w:t>
      </w:r>
      <w:r>
        <w:rPr>
          <w:color w:val="231F20"/>
          <w:spacing w:val="2"/>
          <w:sz w:val="24"/>
        </w:rPr>
        <w:t xml:space="preserve">and </w:t>
      </w:r>
      <w:r>
        <w:rPr>
          <w:color w:val="231F20"/>
          <w:spacing w:val="3"/>
          <w:sz w:val="24"/>
        </w:rPr>
        <w:t xml:space="preserve">domestic tourism including statistical data, legislation </w:t>
      </w:r>
      <w:r>
        <w:rPr>
          <w:color w:val="231F20"/>
          <w:spacing w:val="4"/>
          <w:sz w:val="24"/>
        </w:rPr>
        <w:t xml:space="preserve">and </w:t>
      </w:r>
      <w:r>
        <w:rPr>
          <w:color w:val="231F20"/>
          <w:spacing w:val="3"/>
          <w:sz w:val="24"/>
        </w:rPr>
        <w:t xml:space="preserve">regulations, facilities </w:t>
      </w:r>
      <w:r>
        <w:rPr>
          <w:color w:val="231F20"/>
          <w:spacing w:val="2"/>
          <w:sz w:val="24"/>
        </w:rPr>
        <w:t xml:space="preserve">and </w:t>
      </w:r>
      <w:r>
        <w:rPr>
          <w:color w:val="231F20"/>
          <w:spacing w:val="3"/>
          <w:sz w:val="24"/>
        </w:rPr>
        <w:t>special</w:t>
      </w:r>
      <w:r>
        <w:rPr>
          <w:color w:val="231F20"/>
          <w:spacing w:val="11"/>
          <w:sz w:val="24"/>
        </w:rPr>
        <w:t xml:space="preserve"> </w:t>
      </w:r>
      <w:r>
        <w:rPr>
          <w:color w:val="231F20"/>
          <w:spacing w:val="4"/>
          <w:sz w:val="24"/>
        </w:rPr>
        <w:t>events.</w:t>
      </w:r>
    </w:p>
    <w:p w:rsidR="000D3991" w:rsidRDefault="00D12952" w:rsidP="00D12952">
      <w:pPr>
        <w:pStyle w:val="ListParagraph"/>
        <w:numPr>
          <w:ilvl w:val="2"/>
          <w:numId w:val="31"/>
        </w:numPr>
        <w:tabs>
          <w:tab w:val="left" w:pos="2499"/>
        </w:tabs>
        <w:spacing w:before="170" w:line="300" w:lineRule="auto"/>
        <w:ind w:right="510"/>
        <w:jc w:val="both"/>
        <w:rPr>
          <w:sz w:val="24"/>
        </w:rPr>
      </w:pPr>
      <w:r>
        <w:rPr>
          <w:color w:val="231F20"/>
          <w:spacing w:val="3"/>
          <w:sz w:val="24"/>
        </w:rPr>
        <w:t xml:space="preserve">Systematic collection, analysis </w:t>
      </w:r>
      <w:r>
        <w:rPr>
          <w:color w:val="231F20"/>
          <w:spacing w:val="2"/>
          <w:sz w:val="24"/>
        </w:rPr>
        <w:t xml:space="preserve">and </w:t>
      </w:r>
      <w:r>
        <w:rPr>
          <w:color w:val="231F20"/>
          <w:spacing w:val="3"/>
          <w:sz w:val="24"/>
        </w:rPr>
        <w:t xml:space="preserve">dissemination </w:t>
      </w:r>
      <w:r>
        <w:rPr>
          <w:color w:val="231F20"/>
          <w:sz w:val="24"/>
        </w:rPr>
        <w:t xml:space="preserve">of </w:t>
      </w:r>
      <w:r>
        <w:rPr>
          <w:color w:val="231F20"/>
          <w:spacing w:val="3"/>
          <w:sz w:val="24"/>
        </w:rPr>
        <w:t xml:space="preserve">data </w:t>
      </w:r>
      <w:r>
        <w:rPr>
          <w:color w:val="231F20"/>
          <w:sz w:val="24"/>
        </w:rPr>
        <w:t xml:space="preserve">on </w:t>
      </w:r>
      <w:r>
        <w:rPr>
          <w:color w:val="231F20"/>
          <w:spacing w:val="4"/>
          <w:sz w:val="24"/>
        </w:rPr>
        <w:t xml:space="preserve">various </w:t>
      </w:r>
      <w:r>
        <w:rPr>
          <w:color w:val="231F20"/>
          <w:spacing w:val="3"/>
          <w:sz w:val="24"/>
        </w:rPr>
        <w:t xml:space="preserve">aspects </w:t>
      </w:r>
      <w:r>
        <w:rPr>
          <w:color w:val="231F20"/>
          <w:sz w:val="24"/>
        </w:rPr>
        <w:t>o</w:t>
      </w:r>
      <w:r>
        <w:rPr>
          <w:color w:val="231F20"/>
          <w:sz w:val="24"/>
        </w:rPr>
        <w:t>f</w:t>
      </w:r>
      <w:r>
        <w:rPr>
          <w:color w:val="231F20"/>
          <w:spacing w:val="5"/>
          <w:sz w:val="24"/>
        </w:rPr>
        <w:t xml:space="preserve"> </w:t>
      </w:r>
      <w:r>
        <w:rPr>
          <w:color w:val="231F20"/>
          <w:spacing w:val="4"/>
          <w:sz w:val="24"/>
        </w:rPr>
        <w:t>tourism.</w:t>
      </w:r>
    </w:p>
    <w:p w:rsidR="000D3991" w:rsidRDefault="00D12952" w:rsidP="00D12952">
      <w:pPr>
        <w:pStyle w:val="ListParagraph"/>
        <w:numPr>
          <w:ilvl w:val="2"/>
          <w:numId w:val="31"/>
        </w:numPr>
        <w:tabs>
          <w:tab w:val="left" w:pos="2499"/>
        </w:tabs>
        <w:spacing w:before="170" w:line="300" w:lineRule="auto"/>
        <w:ind w:right="511"/>
        <w:jc w:val="both"/>
        <w:rPr>
          <w:sz w:val="24"/>
        </w:rPr>
      </w:pPr>
      <w:r>
        <w:rPr>
          <w:color w:val="231F20"/>
          <w:spacing w:val="3"/>
          <w:w w:val="105"/>
          <w:sz w:val="24"/>
        </w:rPr>
        <w:t xml:space="preserve">Collecting legislative texts, regulations </w:t>
      </w:r>
      <w:r>
        <w:rPr>
          <w:color w:val="231F20"/>
          <w:spacing w:val="2"/>
          <w:w w:val="105"/>
          <w:sz w:val="24"/>
        </w:rPr>
        <w:t xml:space="preserve">and </w:t>
      </w:r>
      <w:r>
        <w:rPr>
          <w:color w:val="231F20"/>
          <w:spacing w:val="3"/>
          <w:w w:val="105"/>
          <w:sz w:val="24"/>
        </w:rPr>
        <w:t xml:space="preserve">documentation </w:t>
      </w:r>
      <w:r>
        <w:rPr>
          <w:color w:val="231F20"/>
          <w:w w:val="105"/>
          <w:sz w:val="24"/>
        </w:rPr>
        <w:t xml:space="preserve">on </w:t>
      </w:r>
      <w:r>
        <w:rPr>
          <w:color w:val="231F20"/>
          <w:spacing w:val="4"/>
          <w:w w:val="105"/>
          <w:sz w:val="24"/>
        </w:rPr>
        <w:t xml:space="preserve">all </w:t>
      </w:r>
      <w:r>
        <w:rPr>
          <w:color w:val="231F20"/>
          <w:spacing w:val="3"/>
          <w:w w:val="105"/>
          <w:sz w:val="24"/>
        </w:rPr>
        <w:t xml:space="preserve">aspects </w:t>
      </w:r>
      <w:r>
        <w:rPr>
          <w:color w:val="231F20"/>
          <w:w w:val="105"/>
          <w:sz w:val="24"/>
        </w:rPr>
        <w:t>of</w:t>
      </w:r>
      <w:r>
        <w:rPr>
          <w:color w:val="231F20"/>
          <w:spacing w:val="-3"/>
          <w:w w:val="105"/>
          <w:sz w:val="24"/>
        </w:rPr>
        <w:t xml:space="preserve"> </w:t>
      </w:r>
      <w:r>
        <w:rPr>
          <w:color w:val="231F20"/>
          <w:spacing w:val="4"/>
          <w:w w:val="105"/>
          <w:sz w:val="24"/>
        </w:rPr>
        <w:t>travel.</w:t>
      </w:r>
    </w:p>
    <w:p w:rsidR="000D3991" w:rsidRDefault="00D12952" w:rsidP="00D12952">
      <w:pPr>
        <w:pStyle w:val="ListParagraph"/>
        <w:numPr>
          <w:ilvl w:val="2"/>
          <w:numId w:val="31"/>
        </w:numPr>
        <w:tabs>
          <w:tab w:val="left" w:pos="2499"/>
        </w:tabs>
        <w:spacing w:before="170" w:line="300" w:lineRule="auto"/>
        <w:ind w:right="510"/>
        <w:jc w:val="both"/>
        <w:rPr>
          <w:sz w:val="24"/>
        </w:rPr>
      </w:pPr>
      <w:r>
        <w:rPr>
          <w:color w:val="231F20"/>
          <w:spacing w:val="3"/>
          <w:sz w:val="24"/>
        </w:rPr>
        <w:t xml:space="preserve">Conducting research studies covering tourism markets, plant </w:t>
      </w:r>
      <w:r>
        <w:rPr>
          <w:color w:val="231F20"/>
          <w:spacing w:val="4"/>
          <w:sz w:val="24"/>
        </w:rPr>
        <w:t xml:space="preserve">and </w:t>
      </w:r>
      <w:r>
        <w:rPr>
          <w:color w:val="231F20"/>
          <w:spacing w:val="3"/>
          <w:sz w:val="24"/>
        </w:rPr>
        <w:t xml:space="preserve">enterprises, physical planning </w:t>
      </w:r>
      <w:r>
        <w:rPr>
          <w:color w:val="231F20"/>
          <w:spacing w:val="2"/>
          <w:sz w:val="24"/>
        </w:rPr>
        <w:t xml:space="preserve">and </w:t>
      </w:r>
      <w:r>
        <w:rPr>
          <w:color w:val="231F20"/>
          <w:spacing w:val="3"/>
          <w:sz w:val="24"/>
        </w:rPr>
        <w:t xml:space="preserve">area development,  </w:t>
      </w:r>
      <w:r>
        <w:rPr>
          <w:color w:val="231F20"/>
          <w:spacing w:val="4"/>
          <w:sz w:val="24"/>
        </w:rPr>
        <w:t xml:space="preserve">promotion </w:t>
      </w:r>
      <w:r>
        <w:rPr>
          <w:color w:val="231F20"/>
          <w:spacing w:val="2"/>
          <w:sz w:val="24"/>
        </w:rPr>
        <w:t>and</w:t>
      </w:r>
      <w:r>
        <w:rPr>
          <w:color w:val="231F20"/>
          <w:spacing w:val="16"/>
          <w:sz w:val="24"/>
        </w:rPr>
        <w:t xml:space="preserve"> </w:t>
      </w:r>
      <w:r>
        <w:rPr>
          <w:color w:val="231F20"/>
          <w:spacing w:val="3"/>
          <w:sz w:val="24"/>
        </w:rPr>
        <w:t>marketing,</w:t>
      </w:r>
      <w:r>
        <w:rPr>
          <w:color w:val="231F20"/>
          <w:spacing w:val="16"/>
          <w:sz w:val="24"/>
        </w:rPr>
        <w:t xml:space="preserve"> </w:t>
      </w:r>
      <w:r>
        <w:rPr>
          <w:color w:val="231F20"/>
          <w:spacing w:val="3"/>
          <w:sz w:val="24"/>
        </w:rPr>
        <w:t>economic</w:t>
      </w:r>
      <w:r>
        <w:rPr>
          <w:color w:val="231F20"/>
          <w:spacing w:val="17"/>
          <w:sz w:val="24"/>
        </w:rPr>
        <w:t xml:space="preserve"> </w:t>
      </w:r>
      <w:r>
        <w:rPr>
          <w:color w:val="231F20"/>
          <w:spacing w:val="3"/>
          <w:sz w:val="24"/>
        </w:rPr>
        <w:t>analysis</w:t>
      </w:r>
      <w:r>
        <w:rPr>
          <w:color w:val="231F20"/>
          <w:spacing w:val="16"/>
          <w:sz w:val="24"/>
        </w:rPr>
        <w:t xml:space="preserve"> </w:t>
      </w:r>
      <w:r>
        <w:rPr>
          <w:color w:val="231F20"/>
          <w:spacing w:val="2"/>
          <w:sz w:val="24"/>
        </w:rPr>
        <w:t>and</w:t>
      </w:r>
      <w:r>
        <w:rPr>
          <w:color w:val="231F20"/>
          <w:spacing w:val="17"/>
          <w:sz w:val="24"/>
        </w:rPr>
        <w:t xml:space="preserve"> </w:t>
      </w:r>
      <w:r>
        <w:rPr>
          <w:color w:val="231F20"/>
          <w:spacing w:val="3"/>
          <w:sz w:val="24"/>
        </w:rPr>
        <w:t>financing</w:t>
      </w:r>
      <w:r>
        <w:rPr>
          <w:color w:val="231F20"/>
          <w:spacing w:val="16"/>
          <w:sz w:val="24"/>
        </w:rPr>
        <w:t xml:space="preserve"> </w:t>
      </w:r>
      <w:r>
        <w:rPr>
          <w:color w:val="231F20"/>
          <w:spacing w:val="3"/>
          <w:sz w:val="24"/>
        </w:rPr>
        <w:t>techniques</w:t>
      </w:r>
      <w:r>
        <w:rPr>
          <w:color w:val="231F20"/>
          <w:spacing w:val="16"/>
          <w:sz w:val="24"/>
        </w:rPr>
        <w:t xml:space="preserve"> </w:t>
      </w:r>
      <w:r>
        <w:rPr>
          <w:color w:val="231F20"/>
          <w:spacing w:val="4"/>
          <w:sz w:val="24"/>
        </w:rPr>
        <w:t>etc.</w:t>
      </w:r>
    </w:p>
    <w:p w:rsidR="000D3991" w:rsidRDefault="00D12952" w:rsidP="00D12952">
      <w:pPr>
        <w:pStyle w:val="ListParagraph"/>
        <w:numPr>
          <w:ilvl w:val="2"/>
          <w:numId w:val="31"/>
        </w:numPr>
        <w:tabs>
          <w:tab w:val="left" w:pos="2499"/>
        </w:tabs>
        <w:spacing w:before="170" w:line="300" w:lineRule="auto"/>
        <w:ind w:right="511"/>
        <w:jc w:val="both"/>
        <w:rPr>
          <w:sz w:val="24"/>
        </w:rPr>
      </w:pPr>
      <w:r>
        <w:rPr>
          <w:color w:val="231F20"/>
          <w:spacing w:val="3"/>
          <w:w w:val="105"/>
          <w:sz w:val="24"/>
        </w:rPr>
        <w:t>Regular</w:t>
      </w:r>
      <w:r>
        <w:rPr>
          <w:color w:val="231F20"/>
          <w:spacing w:val="-19"/>
          <w:w w:val="105"/>
          <w:sz w:val="24"/>
        </w:rPr>
        <w:t xml:space="preserve"> </w:t>
      </w:r>
      <w:r>
        <w:rPr>
          <w:color w:val="231F20"/>
          <w:spacing w:val="3"/>
          <w:w w:val="105"/>
          <w:sz w:val="24"/>
        </w:rPr>
        <w:t>supply</w:t>
      </w:r>
      <w:r>
        <w:rPr>
          <w:color w:val="231F20"/>
          <w:spacing w:val="-19"/>
          <w:w w:val="105"/>
          <w:sz w:val="24"/>
        </w:rPr>
        <w:t xml:space="preserve"> </w:t>
      </w:r>
      <w:r>
        <w:rPr>
          <w:color w:val="231F20"/>
          <w:w w:val="105"/>
          <w:sz w:val="24"/>
        </w:rPr>
        <w:t>of</w:t>
      </w:r>
      <w:r>
        <w:rPr>
          <w:color w:val="231F20"/>
          <w:spacing w:val="-19"/>
          <w:w w:val="105"/>
          <w:sz w:val="24"/>
        </w:rPr>
        <w:t xml:space="preserve"> </w:t>
      </w:r>
      <w:r>
        <w:rPr>
          <w:color w:val="231F20"/>
          <w:spacing w:val="3"/>
          <w:w w:val="105"/>
          <w:sz w:val="24"/>
        </w:rPr>
        <w:t>studies,</w:t>
      </w:r>
      <w:r>
        <w:rPr>
          <w:color w:val="231F20"/>
          <w:spacing w:val="-19"/>
          <w:w w:val="105"/>
          <w:sz w:val="24"/>
        </w:rPr>
        <w:t xml:space="preserve"> </w:t>
      </w:r>
      <w:r>
        <w:rPr>
          <w:color w:val="231F20"/>
          <w:w w:val="105"/>
          <w:sz w:val="24"/>
        </w:rPr>
        <w:t>as</w:t>
      </w:r>
      <w:r>
        <w:rPr>
          <w:color w:val="231F20"/>
          <w:spacing w:val="-19"/>
          <w:w w:val="105"/>
          <w:sz w:val="24"/>
        </w:rPr>
        <w:t xml:space="preserve"> </w:t>
      </w:r>
      <w:r>
        <w:rPr>
          <w:color w:val="231F20"/>
          <w:spacing w:val="3"/>
          <w:w w:val="105"/>
          <w:sz w:val="24"/>
        </w:rPr>
        <w:t>well</w:t>
      </w:r>
      <w:r>
        <w:rPr>
          <w:color w:val="231F20"/>
          <w:spacing w:val="-19"/>
          <w:w w:val="105"/>
          <w:sz w:val="24"/>
        </w:rPr>
        <w:t xml:space="preserve"> </w:t>
      </w:r>
      <w:r>
        <w:rPr>
          <w:color w:val="231F20"/>
          <w:w w:val="105"/>
          <w:sz w:val="24"/>
        </w:rPr>
        <w:t>as</w:t>
      </w:r>
      <w:r>
        <w:rPr>
          <w:color w:val="231F20"/>
          <w:spacing w:val="-19"/>
          <w:w w:val="105"/>
          <w:sz w:val="24"/>
        </w:rPr>
        <w:t xml:space="preserve"> </w:t>
      </w:r>
      <w:r>
        <w:rPr>
          <w:color w:val="231F20"/>
          <w:spacing w:val="3"/>
          <w:w w:val="105"/>
          <w:sz w:val="24"/>
        </w:rPr>
        <w:t>updated</w:t>
      </w:r>
      <w:r>
        <w:rPr>
          <w:color w:val="231F20"/>
          <w:spacing w:val="-19"/>
          <w:w w:val="105"/>
          <w:sz w:val="24"/>
        </w:rPr>
        <w:t xml:space="preserve"> </w:t>
      </w:r>
      <w:r>
        <w:rPr>
          <w:color w:val="231F20"/>
          <w:spacing w:val="3"/>
          <w:w w:val="105"/>
          <w:sz w:val="24"/>
        </w:rPr>
        <w:t>information</w:t>
      </w:r>
      <w:r>
        <w:rPr>
          <w:color w:val="231F20"/>
          <w:spacing w:val="-19"/>
          <w:w w:val="105"/>
          <w:sz w:val="24"/>
        </w:rPr>
        <w:t xml:space="preserve"> </w:t>
      </w:r>
      <w:r>
        <w:rPr>
          <w:color w:val="231F20"/>
          <w:w w:val="105"/>
          <w:sz w:val="24"/>
        </w:rPr>
        <w:t>on</w:t>
      </w:r>
      <w:r>
        <w:rPr>
          <w:color w:val="231F20"/>
          <w:spacing w:val="-18"/>
          <w:w w:val="105"/>
          <w:sz w:val="24"/>
        </w:rPr>
        <w:t xml:space="preserve"> </w:t>
      </w:r>
      <w:r>
        <w:rPr>
          <w:color w:val="231F20"/>
          <w:spacing w:val="4"/>
          <w:w w:val="105"/>
          <w:sz w:val="24"/>
        </w:rPr>
        <w:t xml:space="preserve">trends </w:t>
      </w:r>
      <w:r>
        <w:rPr>
          <w:color w:val="231F20"/>
          <w:w w:val="105"/>
          <w:sz w:val="24"/>
        </w:rPr>
        <w:t xml:space="preserve">in </w:t>
      </w:r>
      <w:r>
        <w:rPr>
          <w:color w:val="231F20"/>
          <w:spacing w:val="2"/>
          <w:w w:val="105"/>
          <w:sz w:val="24"/>
        </w:rPr>
        <w:t xml:space="preserve">the </w:t>
      </w:r>
      <w:r>
        <w:rPr>
          <w:color w:val="231F20"/>
          <w:spacing w:val="3"/>
          <w:w w:val="105"/>
          <w:sz w:val="24"/>
        </w:rPr>
        <w:t xml:space="preserve">various fields </w:t>
      </w:r>
      <w:r>
        <w:rPr>
          <w:color w:val="231F20"/>
          <w:w w:val="105"/>
          <w:sz w:val="24"/>
        </w:rPr>
        <w:t xml:space="preserve">of </w:t>
      </w:r>
      <w:r>
        <w:rPr>
          <w:color w:val="231F20"/>
          <w:spacing w:val="3"/>
          <w:w w:val="105"/>
          <w:sz w:val="24"/>
        </w:rPr>
        <w:t xml:space="preserve">tourism </w:t>
      </w:r>
      <w:r>
        <w:rPr>
          <w:color w:val="231F20"/>
          <w:w w:val="105"/>
          <w:sz w:val="24"/>
        </w:rPr>
        <w:t xml:space="preserve">to </w:t>
      </w:r>
      <w:r>
        <w:rPr>
          <w:color w:val="231F20"/>
          <w:spacing w:val="2"/>
          <w:w w:val="105"/>
          <w:sz w:val="24"/>
        </w:rPr>
        <w:t>its</w:t>
      </w:r>
      <w:r>
        <w:rPr>
          <w:color w:val="231F20"/>
          <w:spacing w:val="-26"/>
          <w:w w:val="105"/>
          <w:sz w:val="24"/>
        </w:rPr>
        <w:t xml:space="preserve"> </w:t>
      </w:r>
      <w:r>
        <w:rPr>
          <w:color w:val="231F20"/>
          <w:spacing w:val="4"/>
          <w:w w:val="105"/>
          <w:sz w:val="24"/>
        </w:rPr>
        <w:t>members.</w:t>
      </w:r>
    </w:p>
    <w:p w:rsidR="000D3991" w:rsidRDefault="00D12952" w:rsidP="00D12952">
      <w:pPr>
        <w:pStyle w:val="ListParagraph"/>
        <w:numPr>
          <w:ilvl w:val="2"/>
          <w:numId w:val="31"/>
        </w:numPr>
        <w:tabs>
          <w:tab w:val="left" w:pos="2499"/>
        </w:tabs>
        <w:spacing w:before="170" w:line="300" w:lineRule="auto"/>
        <w:ind w:right="510"/>
        <w:jc w:val="both"/>
        <w:rPr>
          <w:sz w:val="24"/>
        </w:rPr>
      </w:pPr>
      <w:r>
        <w:rPr>
          <w:color w:val="231F20"/>
          <w:spacing w:val="3"/>
          <w:sz w:val="24"/>
        </w:rPr>
        <w:t xml:space="preserve">Fostering </w:t>
      </w:r>
      <w:r>
        <w:rPr>
          <w:color w:val="231F20"/>
          <w:spacing w:val="2"/>
          <w:sz w:val="24"/>
        </w:rPr>
        <w:t xml:space="preserve">the </w:t>
      </w:r>
      <w:r>
        <w:rPr>
          <w:color w:val="231F20"/>
          <w:spacing w:val="3"/>
          <w:sz w:val="24"/>
        </w:rPr>
        <w:t xml:space="preserve">adoption </w:t>
      </w:r>
      <w:r>
        <w:rPr>
          <w:color w:val="231F20"/>
          <w:sz w:val="24"/>
        </w:rPr>
        <w:t xml:space="preserve">of </w:t>
      </w:r>
      <w:r>
        <w:rPr>
          <w:color w:val="231F20"/>
          <w:spacing w:val="3"/>
          <w:sz w:val="24"/>
        </w:rPr>
        <w:t xml:space="preserve">measures </w:t>
      </w:r>
      <w:r>
        <w:rPr>
          <w:color w:val="231F20"/>
          <w:sz w:val="24"/>
        </w:rPr>
        <w:t xml:space="preserve">in </w:t>
      </w:r>
      <w:r>
        <w:rPr>
          <w:color w:val="231F20"/>
          <w:spacing w:val="3"/>
          <w:sz w:val="24"/>
        </w:rPr>
        <w:t xml:space="preserve">cooperation with </w:t>
      </w:r>
      <w:r>
        <w:rPr>
          <w:color w:val="231F20"/>
          <w:spacing w:val="4"/>
          <w:sz w:val="24"/>
        </w:rPr>
        <w:t xml:space="preserve">competent </w:t>
      </w:r>
      <w:r>
        <w:rPr>
          <w:color w:val="231F20"/>
          <w:spacing w:val="3"/>
          <w:sz w:val="24"/>
        </w:rPr>
        <w:t xml:space="preserve">specialized bodies regarding simplifying frontier formalities </w:t>
      </w:r>
      <w:r>
        <w:rPr>
          <w:color w:val="231F20"/>
          <w:spacing w:val="4"/>
          <w:sz w:val="24"/>
        </w:rPr>
        <w:t xml:space="preserve">and </w:t>
      </w:r>
      <w:r>
        <w:rPr>
          <w:color w:val="231F20"/>
          <w:spacing w:val="3"/>
          <w:sz w:val="24"/>
        </w:rPr>
        <w:t xml:space="preserve">removing barriers </w:t>
      </w:r>
      <w:r>
        <w:rPr>
          <w:color w:val="231F20"/>
          <w:sz w:val="24"/>
        </w:rPr>
        <w:t xml:space="preserve">to </w:t>
      </w:r>
      <w:r>
        <w:rPr>
          <w:color w:val="231F20"/>
          <w:spacing w:val="2"/>
          <w:sz w:val="24"/>
        </w:rPr>
        <w:t xml:space="preserve">the </w:t>
      </w:r>
      <w:r>
        <w:rPr>
          <w:color w:val="231F20"/>
          <w:spacing w:val="3"/>
          <w:sz w:val="24"/>
        </w:rPr>
        <w:t xml:space="preserve">free movement </w:t>
      </w:r>
      <w:r>
        <w:rPr>
          <w:color w:val="231F20"/>
          <w:sz w:val="24"/>
        </w:rPr>
        <w:t>of</w:t>
      </w:r>
      <w:r>
        <w:rPr>
          <w:color w:val="231F20"/>
          <w:spacing w:val="37"/>
          <w:sz w:val="24"/>
        </w:rPr>
        <w:t xml:space="preserve"> </w:t>
      </w:r>
      <w:r>
        <w:rPr>
          <w:color w:val="231F20"/>
          <w:spacing w:val="4"/>
          <w:sz w:val="24"/>
        </w:rPr>
        <w:t>tourists.</w:t>
      </w:r>
    </w:p>
    <w:p w:rsidR="000D3991" w:rsidRDefault="00D12952" w:rsidP="00D12952">
      <w:pPr>
        <w:pStyle w:val="ListParagraph"/>
        <w:numPr>
          <w:ilvl w:val="2"/>
          <w:numId w:val="31"/>
        </w:numPr>
        <w:tabs>
          <w:tab w:val="left" w:pos="2499"/>
        </w:tabs>
        <w:spacing w:before="170" w:line="300" w:lineRule="auto"/>
        <w:ind w:right="510"/>
        <w:jc w:val="both"/>
        <w:rPr>
          <w:sz w:val="24"/>
        </w:rPr>
      </w:pPr>
      <w:r>
        <w:rPr>
          <w:color w:val="231F20"/>
          <w:spacing w:val="3"/>
          <w:w w:val="105"/>
          <w:sz w:val="24"/>
        </w:rPr>
        <w:t xml:space="preserve">Organizing </w:t>
      </w:r>
      <w:r>
        <w:rPr>
          <w:color w:val="231F20"/>
          <w:spacing w:val="2"/>
          <w:w w:val="105"/>
          <w:sz w:val="24"/>
        </w:rPr>
        <w:t xml:space="preserve">and </w:t>
      </w:r>
      <w:r>
        <w:rPr>
          <w:color w:val="231F20"/>
          <w:spacing w:val="3"/>
          <w:w w:val="105"/>
          <w:sz w:val="24"/>
        </w:rPr>
        <w:t xml:space="preserve">convening international conferences, </w:t>
      </w:r>
      <w:r>
        <w:rPr>
          <w:color w:val="231F20"/>
          <w:spacing w:val="4"/>
          <w:w w:val="105"/>
          <w:sz w:val="24"/>
        </w:rPr>
        <w:t>seminars,</w:t>
      </w:r>
      <w:r>
        <w:rPr>
          <w:color w:val="231F20"/>
          <w:spacing w:val="71"/>
          <w:w w:val="105"/>
          <w:sz w:val="24"/>
        </w:rPr>
        <w:t xml:space="preserve"> </w:t>
      </w:r>
      <w:r>
        <w:rPr>
          <w:color w:val="231F20"/>
          <w:spacing w:val="3"/>
          <w:w w:val="105"/>
          <w:sz w:val="24"/>
        </w:rPr>
        <w:t xml:space="preserve">workshops, round tables </w:t>
      </w:r>
      <w:r>
        <w:rPr>
          <w:color w:val="231F20"/>
          <w:spacing w:val="2"/>
          <w:w w:val="105"/>
          <w:sz w:val="24"/>
        </w:rPr>
        <w:t xml:space="preserve">and </w:t>
      </w:r>
      <w:r>
        <w:rPr>
          <w:color w:val="231F20"/>
          <w:spacing w:val="3"/>
          <w:w w:val="105"/>
          <w:sz w:val="24"/>
        </w:rPr>
        <w:t xml:space="preserve">technical meetings </w:t>
      </w:r>
      <w:r>
        <w:rPr>
          <w:color w:val="231F20"/>
          <w:w w:val="105"/>
          <w:sz w:val="24"/>
        </w:rPr>
        <w:t xml:space="preserve">on </w:t>
      </w:r>
      <w:r>
        <w:rPr>
          <w:color w:val="231F20"/>
          <w:spacing w:val="2"/>
          <w:w w:val="105"/>
          <w:sz w:val="24"/>
        </w:rPr>
        <w:t xml:space="preserve">all </w:t>
      </w:r>
      <w:r>
        <w:rPr>
          <w:color w:val="231F20"/>
          <w:spacing w:val="3"/>
          <w:w w:val="105"/>
          <w:sz w:val="24"/>
        </w:rPr>
        <w:t xml:space="preserve">aspects </w:t>
      </w:r>
      <w:r>
        <w:rPr>
          <w:color w:val="231F20"/>
          <w:spacing w:val="4"/>
          <w:w w:val="105"/>
          <w:sz w:val="24"/>
        </w:rPr>
        <w:t>of tourism.</w:t>
      </w:r>
    </w:p>
    <w:p w:rsidR="000D3991" w:rsidRDefault="000D3991">
      <w:pPr>
        <w:spacing w:line="300" w:lineRule="auto"/>
        <w:jc w:val="both"/>
        <w:rPr>
          <w:sz w:val="24"/>
        </w:rPr>
        <w:sectPr w:rsidR="000D3991">
          <w:pgSz w:w="11910" w:h="16840"/>
          <w:pgMar w:top="1240" w:right="900" w:bottom="820" w:left="1300" w:header="929" w:footer="548" w:gutter="0"/>
          <w:cols w:space="720"/>
        </w:sectPr>
      </w:pPr>
    </w:p>
    <w:p w:rsidR="000D3991" w:rsidRDefault="000D3991" w:rsidP="00D12952">
      <w:pPr>
        <w:pStyle w:val="ListParagraph"/>
        <w:numPr>
          <w:ilvl w:val="1"/>
          <w:numId w:val="31"/>
        </w:numPr>
        <w:tabs>
          <w:tab w:val="left" w:pos="797"/>
          <w:tab w:val="left" w:pos="798"/>
        </w:tabs>
        <w:spacing w:before="123"/>
        <w:ind w:hanging="398"/>
        <w:rPr>
          <w:sz w:val="24"/>
        </w:rPr>
      </w:pPr>
      <w:r w:rsidRPr="000D3991">
        <w:lastRenderedPageBreak/>
        <w:pict>
          <v:line id="_x0000_s1148" style="position:absolute;left:0;text-align:left;z-index:15822336;mso-position-horizontal-relative:page;mso-position-vertical-relative:page" from="445.05pt,69.45pt" to="445.05pt,771pt" strokecolor="#d7d9da" strokeweight="5pt">
            <w10:wrap anchorx="page" anchory="page"/>
          </v:line>
        </w:pict>
      </w:r>
      <w:r w:rsidR="00D12952">
        <w:rPr>
          <w:color w:val="231F20"/>
          <w:spacing w:val="3"/>
          <w:w w:val="105"/>
          <w:sz w:val="24"/>
        </w:rPr>
        <w:t xml:space="preserve">Preparation </w:t>
      </w:r>
      <w:r w:rsidR="00D12952">
        <w:rPr>
          <w:color w:val="231F20"/>
          <w:w w:val="105"/>
          <w:sz w:val="24"/>
        </w:rPr>
        <w:t xml:space="preserve">of </w:t>
      </w:r>
      <w:r w:rsidR="00D12952">
        <w:rPr>
          <w:color w:val="231F20"/>
          <w:spacing w:val="3"/>
          <w:w w:val="105"/>
          <w:sz w:val="24"/>
        </w:rPr>
        <w:t xml:space="preserve">draft international agreements </w:t>
      </w:r>
      <w:r w:rsidR="00D12952">
        <w:rPr>
          <w:color w:val="231F20"/>
          <w:w w:val="105"/>
          <w:sz w:val="24"/>
        </w:rPr>
        <w:t>on</w:t>
      </w:r>
      <w:r w:rsidR="00D12952">
        <w:rPr>
          <w:color w:val="231F20"/>
          <w:spacing w:val="-14"/>
          <w:w w:val="105"/>
          <w:sz w:val="24"/>
        </w:rPr>
        <w:t xml:space="preserve"> </w:t>
      </w:r>
      <w:r w:rsidR="00D12952">
        <w:rPr>
          <w:color w:val="231F20"/>
          <w:spacing w:val="4"/>
          <w:w w:val="105"/>
          <w:sz w:val="24"/>
        </w:rPr>
        <w:t>tourism</w:t>
      </w:r>
    </w:p>
    <w:p w:rsidR="000D3991" w:rsidRDefault="00D12952" w:rsidP="00D12952">
      <w:pPr>
        <w:pStyle w:val="ListParagraph"/>
        <w:numPr>
          <w:ilvl w:val="1"/>
          <w:numId w:val="31"/>
        </w:numPr>
        <w:tabs>
          <w:tab w:val="left" w:pos="798"/>
        </w:tabs>
        <w:spacing w:before="242" w:line="300" w:lineRule="auto"/>
        <w:ind w:right="2211"/>
        <w:jc w:val="both"/>
        <w:rPr>
          <w:sz w:val="24"/>
        </w:rPr>
      </w:pPr>
      <w:r>
        <w:rPr>
          <w:color w:val="231F20"/>
          <w:spacing w:val="3"/>
          <w:sz w:val="24"/>
        </w:rPr>
        <w:t xml:space="preserve">Examining vocational training programmes with </w:t>
      </w:r>
      <w:r>
        <w:rPr>
          <w:color w:val="231F20"/>
          <w:sz w:val="24"/>
        </w:rPr>
        <w:t xml:space="preserve">a </w:t>
      </w:r>
      <w:r>
        <w:rPr>
          <w:color w:val="231F20"/>
          <w:spacing w:val="3"/>
          <w:sz w:val="24"/>
        </w:rPr>
        <w:t xml:space="preserve">view </w:t>
      </w:r>
      <w:r>
        <w:rPr>
          <w:color w:val="231F20"/>
          <w:spacing w:val="4"/>
          <w:sz w:val="24"/>
        </w:rPr>
        <w:t xml:space="preserve">to </w:t>
      </w:r>
      <w:r>
        <w:rPr>
          <w:color w:val="231F20"/>
          <w:spacing w:val="3"/>
          <w:sz w:val="24"/>
        </w:rPr>
        <w:t xml:space="preserve">contributing </w:t>
      </w:r>
      <w:r>
        <w:rPr>
          <w:color w:val="231F20"/>
          <w:sz w:val="24"/>
        </w:rPr>
        <w:t xml:space="preserve">to </w:t>
      </w:r>
      <w:r>
        <w:rPr>
          <w:color w:val="231F20"/>
          <w:spacing w:val="2"/>
          <w:sz w:val="24"/>
        </w:rPr>
        <w:t xml:space="preserve">the </w:t>
      </w:r>
      <w:r>
        <w:rPr>
          <w:color w:val="231F20"/>
          <w:spacing w:val="3"/>
          <w:sz w:val="24"/>
        </w:rPr>
        <w:t xml:space="preserve">establishment </w:t>
      </w:r>
      <w:r>
        <w:rPr>
          <w:color w:val="231F20"/>
          <w:sz w:val="24"/>
        </w:rPr>
        <w:t xml:space="preserve">of </w:t>
      </w:r>
      <w:r>
        <w:rPr>
          <w:color w:val="231F20"/>
          <w:spacing w:val="3"/>
          <w:sz w:val="24"/>
        </w:rPr>
        <w:t xml:space="preserve">suitable teaching </w:t>
      </w:r>
      <w:r>
        <w:rPr>
          <w:color w:val="231F20"/>
          <w:spacing w:val="4"/>
          <w:sz w:val="24"/>
        </w:rPr>
        <w:t xml:space="preserve">programmes </w:t>
      </w:r>
      <w:r>
        <w:rPr>
          <w:color w:val="231F20"/>
          <w:spacing w:val="3"/>
          <w:sz w:val="24"/>
        </w:rPr>
        <w:t xml:space="preserve">tailored </w:t>
      </w:r>
      <w:r>
        <w:rPr>
          <w:color w:val="231F20"/>
          <w:sz w:val="24"/>
        </w:rPr>
        <w:t xml:space="preserve">to </w:t>
      </w:r>
      <w:r>
        <w:rPr>
          <w:color w:val="231F20"/>
          <w:spacing w:val="3"/>
          <w:sz w:val="24"/>
        </w:rPr>
        <w:t xml:space="preserve">specific needs, specially </w:t>
      </w:r>
      <w:r>
        <w:rPr>
          <w:color w:val="231F20"/>
          <w:sz w:val="24"/>
        </w:rPr>
        <w:t xml:space="preserve">in </w:t>
      </w:r>
      <w:r>
        <w:rPr>
          <w:color w:val="231F20"/>
          <w:spacing w:val="2"/>
          <w:sz w:val="24"/>
        </w:rPr>
        <w:t xml:space="preserve">the </w:t>
      </w:r>
      <w:r>
        <w:rPr>
          <w:color w:val="231F20"/>
          <w:spacing w:val="3"/>
          <w:sz w:val="24"/>
        </w:rPr>
        <w:t>developing</w:t>
      </w:r>
      <w:r>
        <w:rPr>
          <w:color w:val="231F20"/>
          <w:spacing w:val="63"/>
          <w:sz w:val="24"/>
        </w:rPr>
        <w:t xml:space="preserve"> </w:t>
      </w:r>
      <w:r>
        <w:rPr>
          <w:color w:val="231F20"/>
          <w:spacing w:val="4"/>
          <w:sz w:val="24"/>
        </w:rPr>
        <w:t>countries.</w:t>
      </w:r>
    </w:p>
    <w:p w:rsidR="000D3991" w:rsidRDefault="000D3991">
      <w:pPr>
        <w:pStyle w:val="BodyText"/>
        <w:spacing w:before="3"/>
        <w:rPr>
          <w:sz w:val="29"/>
        </w:rPr>
      </w:pPr>
    </w:p>
    <w:p w:rsidR="000D3991" w:rsidRDefault="00D12952">
      <w:pPr>
        <w:pStyle w:val="Heading1"/>
        <w:spacing w:before="1"/>
      </w:pPr>
      <w:r>
        <w:rPr>
          <w:color w:val="231F20"/>
        </w:rPr>
        <w:t>Members</w:t>
      </w:r>
    </w:p>
    <w:p w:rsidR="000D3991" w:rsidRDefault="000D3991">
      <w:pPr>
        <w:pStyle w:val="BodyText"/>
        <w:spacing w:before="3"/>
        <w:rPr>
          <w:rFonts w:ascii="Times New Roman"/>
          <w:b/>
          <w:sz w:val="39"/>
        </w:rPr>
      </w:pPr>
    </w:p>
    <w:p w:rsidR="000D3991" w:rsidRDefault="00D12952">
      <w:pPr>
        <w:pStyle w:val="BodyText"/>
        <w:ind w:left="117"/>
      </w:pPr>
      <w:r>
        <w:rPr>
          <w:color w:val="231F20"/>
        </w:rPr>
        <w:t>There are three categories of members in UNWTO. They are</w:t>
      </w:r>
    </w:p>
    <w:p w:rsidR="000D3991" w:rsidRDefault="000D3991">
      <w:pPr>
        <w:pStyle w:val="BodyText"/>
        <w:spacing w:before="4"/>
        <w:rPr>
          <w:sz w:val="35"/>
        </w:rPr>
      </w:pPr>
    </w:p>
    <w:p w:rsidR="000D3991" w:rsidRDefault="00D12952" w:rsidP="00D12952">
      <w:pPr>
        <w:pStyle w:val="ListParagraph"/>
        <w:numPr>
          <w:ilvl w:val="1"/>
          <w:numId w:val="31"/>
        </w:numPr>
        <w:tabs>
          <w:tab w:val="left" w:pos="798"/>
        </w:tabs>
        <w:spacing w:line="297" w:lineRule="auto"/>
        <w:ind w:right="2210"/>
        <w:jc w:val="both"/>
        <w:rPr>
          <w:sz w:val="24"/>
        </w:rPr>
      </w:pPr>
      <w:r>
        <w:rPr>
          <w:rFonts w:ascii="Times New Roman" w:hAnsi="Times New Roman"/>
          <w:i/>
          <w:color w:val="231F20"/>
          <w:spacing w:val="3"/>
          <w:sz w:val="24"/>
        </w:rPr>
        <w:t>Full Members</w:t>
      </w:r>
      <w:r>
        <w:rPr>
          <w:color w:val="231F20"/>
          <w:spacing w:val="3"/>
          <w:sz w:val="24"/>
        </w:rPr>
        <w:t xml:space="preserve">:- They consist </w:t>
      </w:r>
      <w:r>
        <w:rPr>
          <w:color w:val="231F20"/>
          <w:sz w:val="24"/>
        </w:rPr>
        <w:t xml:space="preserve">of </w:t>
      </w:r>
      <w:r>
        <w:rPr>
          <w:color w:val="231F20"/>
          <w:spacing w:val="2"/>
          <w:sz w:val="24"/>
        </w:rPr>
        <w:t xml:space="preserve">all </w:t>
      </w:r>
      <w:r>
        <w:rPr>
          <w:color w:val="231F20"/>
          <w:spacing w:val="3"/>
          <w:sz w:val="24"/>
        </w:rPr>
        <w:t xml:space="preserve">sovereign states. </w:t>
      </w:r>
      <w:r>
        <w:rPr>
          <w:color w:val="231F20"/>
          <w:sz w:val="24"/>
        </w:rPr>
        <w:t xml:space="preserve">As of </w:t>
      </w:r>
      <w:r>
        <w:rPr>
          <w:color w:val="231F20"/>
          <w:spacing w:val="3"/>
          <w:sz w:val="24"/>
        </w:rPr>
        <w:t xml:space="preserve">2010, </w:t>
      </w:r>
      <w:r>
        <w:rPr>
          <w:color w:val="231F20"/>
          <w:spacing w:val="4"/>
          <w:sz w:val="24"/>
        </w:rPr>
        <w:t xml:space="preserve">its </w:t>
      </w:r>
      <w:r>
        <w:rPr>
          <w:color w:val="231F20"/>
          <w:spacing w:val="3"/>
          <w:sz w:val="24"/>
        </w:rPr>
        <w:t xml:space="preserve">membership included </w:t>
      </w:r>
      <w:r>
        <w:rPr>
          <w:color w:val="231F20"/>
          <w:spacing w:val="2"/>
          <w:sz w:val="24"/>
        </w:rPr>
        <w:t xml:space="preserve">154 </w:t>
      </w:r>
      <w:r>
        <w:rPr>
          <w:color w:val="231F20"/>
          <w:spacing w:val="3"/>
          <w:sz w:val="24"/>
        </w:rPr>
        <w:t>member</w:t>
      </w:r>
      <w:r>
        <w:rPr>
          <w:color w:val="231F20"/>
          <w:spacing w:val="14"/>
          <w:sz w:val="24"/>
        </w:rPr>
        <w:t xml:space="preserve"> </w:t>
      </w:r>
      <w:r>
        <w:rPr>
          <w:color w:val="231F20"/>
          <w:spacing w:val="4"/>
          <w:sz w:val="24"/>
        </w:rPr>
        <w:t>states.</w:t>
      </w:r>
    </w:p>
    <w:p w:rsidR="000D3991" w:rsidRDefault="00D12952" w:rsidP="00D12952">
      <w:pPr>
        <w:pStyle w:val="ListParagraph"/>
        <w:numPr>
          <w:ilvl w:val="1"/>
          <w:numId w:val="31"/>
        </w:numPr>
        <w:tabs>
          <w:tab w:val="left" w:pos="798"/>
        </w:tabs>
        <w:spacing w:before="225" w:line="300" w:lineRule="auto"/>
        <w:ind w:right="2210"/>
        <w:jc w:val="both"/>
        <w:rPr>
          <w:sz w:val="24"/>
        </w:rPr>
      </w:pPr>
      <w:r>
        <w:rPr>
          <w:rFonts w:ascii="Times New Roman" w:hAnsi="Times New Roman"/>
          <w:i/>
          <w:color w:val="231F20"/>
          <w:spacing w:val="3"/>
          <w:sz w:val="24"/>
        </w:rPr>
        <w:t>Associate Members</w:t>
      </w:r>
      <w:r>
        <w:rPr>
          <w:color w:val="231F20"/>
          <w:spacing w:val="3"/>
          <w:sz w:val="24"/>
        </w:rPr>
        <w:t xml:space="preserve">:- They </w:t>
      </w:r>
      <w:r>
        <w:rPr>
          <w:color w:val="231F20"/>
          <w:spacing w:val="2"/>
          <w:sz w:val="24"/>
        </w:rPr>
        <w:t xml:space="preserve">are the </w:t>
      </w:r>
      <w:r>
        <w:rPr>
          <w:color w:val="231F20"/>
          <w:spacing w:val="3"/>
          <w:sz w:val="24"/>
        </w:rPr>
        <w:t xml:space="preserve">territories </w:t>
      </w:r>
      <w:r>
        <w:rPr>
          <w:color w:val="231F20"/>
          <w:sz w:val="24"/>
        </w:rPr>
        <w:t xml:space="preserve">or </w:t>
      </w:r>
      <w:r>
        <w:rPr>
          <w:color w:val="231F20"/>
          <w:spacing w:val="3"/>
          <w:sz w:val="24"/>
        </w:rPr>
        <w:t xml:space="preserve">groups </w:t>
      </w:r>
      <w:r>
        <w:rPr>
          <w:color w:val="231F20"/>
          <w:sz w:val="24"/>
        </w:rPr>
        <w:t xml:space="preserve">of </w:t>
      </w:r>
      <w:r>
        <w:rPr>
          <w:color w:val="231F20"/>
          <w:spacing w:val="4"/>
          <w:sz w:val="24"/>
        </w:rPr>
        <w:t>territories</w:t>
      </w:r>
      <w:r>
        <w:rPr>
          <w:color w:val="231F20"/>
          <w:spacing w:val="4"/>
          <w:sz w:val="24"/>
        </w:rPr>
        <w:t xml:space="preserve"> </w:t>
      </w:r>
      <w:r>
        <w:rPr>
          <w:color w:val="231F20"/>
          <w:spacing w:val="2"/>
          <w:sz w:val="24"/>
        </w:rPr>
        <w:t xml:space="preserve">not </w:t>
      </w:r>
      <w:r>
        <w:rPr>
          <w:color w:val="231F20"/>
          <w:spacing w:val="3"/>
          <w:sz w:val="24"/>
        </w:rPr>
        <w:t xml:space="preserve">responsible </w:t>
      </w:r>
      <w:r>
        <w:rPr>
          <w:color w:val="231F20"/>
          <w:spacing w:val="2"/>
          <w:sz w:val="24"/>
        </w:rPr>
        <w:t xml:space="preserve">for </w:t>
      </w:r>
      <w:r>
        <w:rPr>
          <w:color w:val="231F20"/>
          <w:spacing w:val="3"/>
          <w:sz w:val="24"/>
        </w:rPr>
        <w:t xml:space="preserve">their external relations </w:t>
      </w:r>
      <w:r>
        <w:rPr>
          <w:color w:val="231F20"/>
          <w:spacing w:val="2"/>
          <w:sz w:val="24"/>
        </w:rPr>
        <w:t xml:space="preserve">but </w:t>
      </w:r>
      <w:r>
        <w:rPr>
          <w:color w:val="231F20"/>
          <w:spacing w:val="3"/>
          <w:sz w:val="24"/>
        </w:rPr>
        <w:t xml:space="preserve">whose </w:t>
      </w:r>
      <w:r>
        <w:rPr>
          <w:color w:val="231F20"/>
          <w:spacing w:val="4"/>
          <w:sz w:val="24"/>
        </w:rPr>
        <w:t xml:space="preserve">membership  </w:t>
      </w:r>
      <w:r>
        <w:rPr>
          <w:color w:val="231F20"/>
          <w:sz w:val="24"/>
        </w:rPr>
        <w:t xml:space="preserve">is </w:t>
      </w:r>
      <w:r>
        <w:rPr>
          <w:color w:val="231F20"/>
          <w:spacing w:val="3"/>
          <w:sz w:val="24"/>
        </w:rPr>
        <w:t xml:space="preserve">approved </w:t>
      </w:r>
      <w:r>
        <w:rPr>
          <w:color w:val="231F20"/>
          <w:sz w:val="24"/>
        </w:rPr>
        <w:t xml:space="preserve">by </w:t>
      </w:r>
      <w:r>
        <w:rPr>
          <w:color w:val="231F20"/>
          <w:spacing w:val="2"/>
          <w:sz w:val="24"/>
        </w:rPr>
        <w:t xml:space="preserve">the </w:t>
      </w:r>
      <w:r>
        <w:rPr>
          <w:color w:val="231F20"/>
          <w:spacing w:val="3"/>
          <w:sz w:val="24"/>
        </w:rPr>
        <w:t xml:space="preserve">state assuming responsibility </w:t>
      </w:r>
      <w:r>
        <w:rPr>
          <w:color w:val="231F20"/>
          <w:spacing w:val="2"/>
          <w:sz w:val="24"/>
        </w:rPr>
        <w:t xml:space="preserve">for </w:t>
      </w:r>
      <w:r>
        <w:rPr>
          <w:color w:val="231F20"/>
          <w:spacing w:val="3"/>
          <w:sz w:val="24"/>
        </w:rPr>
        <w:t xml:space="preserve">their </w:t>
      </w:r>
      <w:r>
        <w:rPr>
          <w:color w:val="231F20"/>
          <w:spacing w:val="4"/>
          <w:sz w:val="24"/>
        </w:rPr>
        <w:t xml:space="preserve">external </w:t>
      </w:r>
      <w:r>
        <w:rPr>
          <w:color w:val="231F20"/>
          <w:spacing w:val="3"/>
          <w:sz w:val="24"/>
        </w:rPr>
        <w:t xml:space="preserve">relations. </w:t>
      </w:r>
      <w:r>
        <w:rPr>
          <w:color w:val="231F20"/>
          <w:sz w:val="24"/>
        </w:rPr>
        <w:t xml:space="preserve">As of </w:t>
      </w:r>
      <w:r>
        <w:rPr>
          <w:color w:val="231F20"/>
          <w:spacing w:val="3"/>
          <w:sz w:val="24"/>
        </w:rPr>
        <w:t xml:space="preserve">2010 there were seven associate members </w:t>
      </w:r>
      <w:r>
        <w:rPr>
          <w:color w:val="231F20"/>
          <w:spacing w:val="4"/>
          <w:sz w:val="24"/>
        </w:rPr>
        <w:t xml:space="preserve">(Flemish </w:t>
      </w:r>
      <w:r>
        <w:rPr>
          <w:color w:val="231F20"/>
          <w:spacing w:val="3"/>
          <w:sz w:val="24"/>
        </w:rPr>
        <w:t xml:space="preserve">Community, Puerto Rico, Aruba, Hong Kong, Macau, </w:t>
      </w:r>
      <w:r>
        <w:rPr>
          <w:color w:val="231F20"/>
          <w:spacing w:val="4"/>
          <w:sz w:val="24"/>
        </w:rPr>
        <w:t xml:space="preserve">Madeira, </w:t>
      </w:r>
      <w:r>
        <w:rPr>
          <w:color w:val="231F20"/>
          <w:spacing w:val="3"/>
          <w:sz w:val="24"/>
        </w:rPr>
        <w:t xml:space="preserve">Netherlands Antilles), </w:t>
      </w:r>
      <w:r>
        <w:rPr>
          <w:color w:val="231F20"/>
          <w:spacing w:val="2"/>
          <w:sz w:val="24"/>
        </w:rPr>
        <w:t xml:space="preserve">two </w:t>
      </w:r>
      <w:r>
        <w:rPr>
          <w:color w:val="231F20"/>
          <w:spacing w:val="3"/>
          <w:sz w:val="24"/>
        </w:rPr>
        <w:t xml:space="preserve">observers (Holy See, Palestine). </w:t>
      </w:r>
      <w:r>
        <w:rPr>
          <w:color w:val="231F20"/>
          <w:sz w:val="24"/>
        </w:rPr>
        <w:t xml:space="preserve">15 </w:t>
      </w:r>
      <w:r>
        <w:rPr>
          <w:color w:val="231F20"/>
          <w:spacing w:val="4"/>
          <w:sz w:val="24"/>
        </w:rPr>
        <w:t xml:space="preserve">of </w:t>
      </w:r>
      <w:r>
        <w:rPr>
          <w:color w:val="231F20"/>
          <w:spacing w:val="3"/>
          <w:sz w:val="24"/>
        </w:rPr>
        <w:t xml:space="preserve">these members have withdrawn from </w:t>
      </w:r>
      <w:r>
        <w:rPr>
          <w:color w:val="231F20"/>
          <w:spacing w:val="2"/>
          <w:sz w:val="24"/>
        </w:rPr>
        <w:t xml:space="preserve">the </w:t>
      </w:r>
      <w:r>
        <w:rPr>
          <w:color w:val="231F20"/>
          <w:spacing w:val="3"/>
          <w:sz w:val="24"/>
        </w:rPr>
        <w:t xml:space="preserve">organization </w:t>
      </w:r>
      <w:r>
        <w:rPr>
          <w:color w:val="231F20"/>
          <w:spacing w:val="2"/>
          <w:sz w:val="24"/>
        </w:rPr>
        <w:t xml:space="preserve">for </w:t>
      </w:r>
      <w:r>
        <w:rPr>
          <w:color w:val="231F20"/>
          <w:spacing w:val="4"/>
          <w:sz w:val="24"/>
        </w:rPr>
        <w:t xml:space="preserve">different </w:t>
      </w:r>
      <w:r>
        <w:rPr>
          <w:color w:val="231F20"/>
          <w:spacing w:val="3"/>
          <w:sz w:val="24"/>
        </w:rPr>
        <w:t xml:space="preserve">periods </w:t>
      </w:r>
      <w:r>
        <w:rPr>
          <w:color w:val="231F20"/>
          <w:sz w:val="24"/>
        </w:rPr>
        <w:t xml:space="preserve">in </w:t>
      </w:r>
      <w:r>
        <w:rPr>
          <w:color w:val="231F20"/>
          <w:spacing w:val="2"/>
          <w:sz w:val="24"/>
        </w:rPr>
        <w:t xml:space="preserve">the </w:t>
      </w:r>
      <w:r>
        <w:rPr>
          <w:color w:val="231F20"/>
          <w:spacing w:val="3"/>
          <w:sz w:val="24"/>
        </w:rPr>
        <w:t xml:space="preserve">past: Australia, Bahamas, Bahrain, Canada, </w:t>
      </w:r>
      <w:r>
        <w:rPr>
          <w:color w:val="231F20"/>
          <w:spacing w:val="4"/>
          <w:sz w:val="24"/>
        </w:rPr>
        <w:t xml:space="preserve">Costa </w:t>
      </w:r>
      <w:r>
        <w:rPr>
          <w:color w:val="231F20"/>
          <w:spacing w:val="3"/>
          <w:sz w:val="24"/>
        </w:rPr>
        <w:t>Rica,</w:t>
      </w:r>
      <w:r>
        <w:rPr>
          <w:color w:val="231F20"/>
          <w:spacing w:val="-6"/>
          <w:sz w:val="24"/>
        </w:rPr>
        <w:t xml:space="preserve"> </w:t>
      </w:r>
      <w:r>
        <w:rPr>
          <w:color w:val="231F20"/>
          <w:sz w:val="24"/>
        </w:rPr>
        <w:t>El</w:t>
      </w:r>
      <w:r>
        <w:rPr>
          <w:color w:val="231F20"/>
          <w:spacing w:val="-6"/>
          <w:sz w:val="24"/>
        </w:rPr>
        <w:t xml:space="preserve"> </w:t>
      </w:r>
      <w:r>
        <w:rPr>
          <w:color w:val="231F20"/>
          <w:spacing w:val="3"/>
          <w:sz w:val="24"/>
        </w:rPr>
        <w:t>Salvador,</w:t>
      </w:r>
      <w:r>
        <w:rPr>
          <w:color w:val="231F20"/>
          <w:spacing w:val="-6"/>
          <w:sz w:val="24"/>
        </w:rPr>
        <w:t xml:space="preserve"> </w:t>
      </w:r>
      <w:r>
        <w:rPr>
          <w:color w:val="231F20"/>
          <w:spacing w:val="3"/>
          <w:sz w:val="24"/>
        </w:rPr>
        <w:t>Honduras,</w:t>
      </w:r>
      <w:r>
        <w:rPr>
          <w:color w:val="231F20"/>
          <w:spacing w:val="-6"/>
          <w:sz w:val="24"/>
        </w:rPr>
        <w:t xml:space="preserve"> </w:t>
      </w:r>
      <w:r>
        <w:rPr>
          <w:color w:val="231F20"/>
          <w:spacing w:val="3"/>
          <w:sz w:val="24"/>
        </w:rPr>
        <w:t>Kuwait,</w:t>
      </w:r>
      <w:r>
        <w:rPr>
          <w:color w:val="231F20"/>
          <w:spacing w:val="-6"/>
          <w:sz w:val="24"/>
        </w:rPr>
        <w:t xml:space="preserve"> </w:t>
      </w:r>
      <w:r>
        <w:rPr>
          <w:color w:val="231F20"/>
          <w:spacing w:val="3"/>
          <w:sz w:val="24"/>
        </w:rPr>
        <w:t>Malaysia,</w:t>
      </w:r>
      <w:r>
        <w:rPr>
          <w:color w:val="231F20"/>
          <w:spacing w:val="-6"/>
          <w:sz w:val="24"/>
        </w:rPr>
        <w:t xml:space="preserve"> </w:t>
      </w:r>
      <w:r>
        <w:rPr>
          <w:color w:val="231F20"/>
          <w:spacing w:val="3"/>
          <w:sz w:val="24"/>
        </w:rPr>
        <w:t>Nicar</w:t>
      </w:r>
      <w:r>
        <w:rPr>
          <w:color w:val="231F20"/>
          <w:spacing w:val="3"/>
          <w:sz w:val="24"/>
        </w:rPr>
        <w:t>agua,</w:t>
      </w:r>
      <w:r>
        <w:rPr>
          <w:color w:val="231F20"/>
          <w:spacing w:val="-5"/>
          <w:sz w:val="24"/>
        </w:rPr>
        <w:t xml:space="preserve"> </w:t>
      </w:r>
      <w:r>
        <w:rPr>
          <w:color w:val="231F20"/>
          <w:spacing w:val="4"/>
          <w:sz w:val="24"/>
        </w:rPr>
        <w:t xml:space="preserve">Panama, </w:t>
      </w:r>
      <w:r>
        <w:rPr>
          <w:color w:val="231F20"/>
          <w:spacing w:val="3"/>
          <w:sz w:val="24"/>
        </w:rPr>
        <w:t xml:space="preserve">Philippines, Qatar, Thailand </w:t>
      </w:r>
      <w:r>
        <w:rPr>
          <w:color w:val="231F20"/>
          <w:spacing w:val="2"/>
          <w:sz w:val="24"/>
        </w:rPr>
        <w:t xml:space="preserve">and </w:t>
      </w:r>
      <w:r>
        <w:rPr>
          <w:color w:val="231F20"/>
          <w:spacing w:val="3"/>
          <w:sz w:val="24"/>
        </w:rPr>
        <w:t>Puerto</w:t>
      </w:r>
      <w:r>
        <w:rPr>
          <w:color w:val="231F20"/>
          <w:spacing w:val="21"/>
          <w:sz w:val="24"/>
        </w:rPr>
        <w:t xml:space="preserve"> </w:t>
      </w:r>
      <w:r>
        <w:rPr>
          <w:color w:val="231F20"/>
          <w:spacing w:val="4"/>
          <w:sz w:val="24"/>
        </w:rPr>
        <w:t>Rico.</w:t>
      </w:r>
    </w:p>
    <w:p w:rsidR="000D3991" w:rsidRDefault="00D12952" w:rsidP="00D12952">
      <w:pPr>
        <w:pStyle w:val="ListParagraph"/>
        <w:numPr>
          <w:ilvl w:val="1"/>
          <w:numId w:val="31"/>
        </w:numPr>
        <w:tabs>
          <w:tab w:val="left" w:pos="798"/>
        </w:tabs>
        <w:spacing w:before="218" w:line="300" w:lineRule="auto"/>
        <w:ind w:right="2210"/>
        <w:jc w:val="both"/>
        <w:rPr>
          <w:sz w:val="24"/>
        </w:rPr>
      </w:pPr>
      <w:r>
        <w:rPr>
          <w:rFonts w:ascii="Times New Roman" w:hAnsi="Times New Roman"/>
          <w:i/>
          <w:color w:val="231F20"/>
          <w:spacing w:val="3"/>
          <w:w w:val="105"/>
          <w:sz w:val="24"/>
        </w:rPr>
        <w:t>Affiliate Members</w:t>
      </w:r>
      <w:r>
        <w:rPr>
          <w:color w:val="231F20"/>
          <w:spacing w:val="3"/>
          <w:w w:val="105"/>
          <w:sz w:val="24"/>
        </w:rPr>
        <w:t xml:space="preserve">:- They </w:t>
      </w:r>
      <w:r>
        <w:rPr>
          <w:color w:val="231F20"/>
          <w:spacing w:val="2"/>
          <w:w w:val="105"/>
          <w:sz w:val="24"/>
        </w:rPr>
        <w:t xml:space="preserve">are </w:t>
      </w:r>
      <w:r>
        <w:rPr>
          <w:color w:val="231F20"/>
          <w:spacing w:val="3"/>
          <w:w w:val="105"/>
          <w:sz w:val="24"/>
        </w:rPr>
        <w:t xml:space="preserve">international bodies, both </w:t>
      </w:r>
      <w:r>
        <w:rPr>
          <w:color w:val="231F20"/>
          <w:spacing w:val="4"/>
          <w:w w:val="105"/>
          <w:sz w:val="24"/>
        </w:rPr>
        <w:t xml:space="preserve">inter </w:t>
      </w:r>
      <w:r>
        <w:rPr>
          <w:color w:val="231F20"/>
          <w:spacing w:val="3"/>
          <w:w w:val="105"/>
          <w:sz w:val="24"/>
        </w:rPr>
        <w:t xml:space="preserve">governmental </w:t>
      </w:r>
      <w:r>
        <w:rPr>
          <w:color w:val="231F20"/>
          <w:spacing w:val="2"/>
          <w:w w:val="105"/>
          <w:sz w:val="24"/>
        </w:rPr>
        <w:t xml:space="preserve">and </w:t>
      </w:r>
      <w:r>
        <w:rPr>
          <w:color w:val="231F20"/>
          <w:spacing w:val="3"/>
          <w:w w:val="105"/>
          <w:sz w:val="24"/>
        </w:rPr>
        <w:t xml:space="preserve">non-governmental concerned with </w:t>
      </w:r>
      <w:r>
        <w:rPr>
          <w:color w:val="231F20"/>
          <w:spacing w:val="4"/>
          <w:w w:val="105"/>
          <w:sz w:val="24"/>
        </w:rPr>
        <w:t xml:space="preserve">specialized </w:t>
      </w:r>
      <w:r>
        <w:rPr>
          <w:color w:val="231F20"/>
          <w:spacing w:val="3"/>
          <w:w w:val="105"/>
          <w:sz w:val="24"/>
        </w:rPr>
        <w:t xml:space="preserve">interests </w:t>
      </w:r>
      <w:r>
        <w:rPr>
          <w:color w:val="231F20"/>
          <w:w w:val="105"/>
          <w:sz w:val="24"/>
        </w:rPr>
        <w:t xml:space="preserve">in </w:t>
      </w:r>
      <w:r>
        <w:rPr>
          <w:color w:val="231F20"/>
          <w:spacing w:val="3"/>
          <w:w w:val="105"/>
          <w:sz w:val="24"/>
        </w:rPr>
        <w:t xml:space="preserve">tourism, </w:t>
      </w:r>
      <w:r>
        <w:rPr>
          <w:color w:val="231F20"/>
          <w:w w:val="105"/>
          <w:sz w:val="24"/>
        </w:rPr>
        <w:t xml:space="preserve">as </w:t>
      </w:r>
      <w:r>
        <w:rPr>
          <w:color w:val="231F20"/>
          <w:spacing w:val="3"/>
          <w:w w:val="105"/>
          <w:sz w:val="24"/>
        </w:rPr>
        <w:t xml:space="preserve">well </w:t>
      </w:r>
      <w:r>
        <w:rPr>
          <w:color w:val="231F20"/>
          <w:w w:val="105"/>
          <w:sz w:val="24"/>
        </w:rPr>
        <w:t xml:space="preserve">as </w:t>
      </w:r>
      <w:r>
        <w:rPr>
          <w:color w:val="231F20"/>
          <w:spacing w:val="3"/>
          <w:w w:val="105"/>
          <w:sz w:val="24"/>
        </w:rPr>
        <w:t xml:space="preserve">commercial </w:t>
      </w:r>
      <w:r>
        <w:rPr>
          <w:color w:val="231F20"/>
          <w:spacing w:val="2"/>
          <w:w w:val="105"/>
          <w:sz w:val="24"/>
        </w:rPr>
        <w:t xml:space="preserve">and </w:t>
      </w:r>
      <w:r>
        <w:rPr>
          <w:color w:val="231F20"/>
          <w:spacing w:val="4"/>
          <w:w w:val="105"/>
          <w:sz w:val="24"/>
        </w:rPr>
        <w:t>non-commercial</w:t>
      </w:r>
      <w:r>
        <w:rPr>
          <w:color w:val="231F20"/>
          <w:spacing w:val="71"/>
          <w:w w:val="105"/>
          <w:sz w:val="24"/>
        </w:rPr>
        <w:t xml:space="preserve"> </w:t>
      </w:r>
      <w:r>
        <w:rPr>
          <w:color w:val="231F20"/>
          <w:spacing w:val="3"/>
          <w:w w:val="105"/>
          <w:sz w:val="24"/>
        </w:rPr>
        <w:t xml:space="preserve">bodies </w:t>
      </w:r>
      <w:r>
        <w:rPr>
          <w:color w:val="231F20"/>
          <w:spacing w:val="2"/>
          <w:w w:val="105"/>
          <w:sz w:val="24"/>
        </w:rPr>
        <w:t xml:space="preserve">and </w:t>
      </w:r>
      <w:r>
        <w:rPr>
          <w:color w:val="231F20"/>
          <w:spacing w:val="3"/>
          <w:w w:val="105"/>
          <w:sz w:val="24"/>
        </w:rPr>
        <w:t xml:space="preserve">associations hose activities </w:t>
      </w:r>
      <w:r>
        <w:rPr>
          <w:color w:val="231F20"/>
          <w:spacing w:val="2"/>
          <w:w w:val="105"/>
          <w:sz w:val="24"/>
        </w:rPr>
        <w:t xml:space="preserve">are </w:t>
      </w:r>
      <w:r>
        <w:rPr>
          <w:color w:val="231F20"/>
          <w:spacing w:val="3"/>
          <w:w w:val="105"/>
          <w:sz w:val="24"/>
        </w:rPr>
        <w:t xml:space="preserve">related </w:t>
      </w:r>
      <w:r>
        <w:rPr>
          <w:color w:val="231F20"/>
          <w:w w:val="105"/>
          <w:sz w:val="24"/>
        </w:rPr>
        <w:t xml:space="preserve">to </w:t>
      </w:r>
      <w:r>
        <w:rPr>
          <w:color w:val="231F20"/>
          <w:spacing w:val="2"/>
          <w:w w:val="105"/>
          <w:sz w:val="24"/>
        </w:rPr>
        <w:t xml:space="preserve">the </w:t>
      </w:r>
      <w:r>
        <w:rPr>
          <w:color w:val="231F20"/>
          <w:spacing w:val="3"/>
          <w:w w:val="105"/>
          <w:sz w:val="24"/>
        </w:rPr>
        <w:t xml:space="preserve">aims </w:t>
      </w:r>
      <w:r>
        <w:rPr>
          <w:color w:val="231F20"/>
          <w:spacing w:val="4"/>
          <w:w w:val="105"/>
          <w:sz w:val="24"/>
        </w:rPr>
        <w:t xml:space="preserve">of </w:t>
      </w:r>
      <w:r>
        <w:rPr>
          <w:color w:val="231F20"/>
          <w:spacing w:val="2"/>
          <w:w w:val="105"/>
          <w:sz w:val="24"/>
        </w:rPr>
        <w:t xml:space="preserve">WTO </w:t>
      </w:r>
      <w:r>
        <w:rPr>
          <w:color w:val="231F20"/>
          <w:w w:val="105"/>
          <w:sz w:val="24"/>
        </w:rPr>
        <w:t xml:space="preserve">or </w:t>
      </w:r>
      <w:r>
        <w:rPr>
          <w:color w:val="231F20"/>
          <w:spacing w:val="3"/>
          <w:w w:val="105"/>
          <w:sz w:val="24"/>
        </w:rPr>
        <w:t xml:space="preserve">fall within </w:t>
      </w:r>
      <w:r>
        <w:rPr>
          <w:color w:val="231F20"/>
          <w:spacing w:val="2"/>
          <w:w w:val="105"/>
          <w:sz w:val="24"/>
        </w:rPr>
        <w:t xml:space="preserve">its </w:t>
      </w:r>
      <w:r>
        <w:rPr>
          <w:color w:val="231F20"/>
          <w:spacing w:val="3"/>
          <w:w w:val="105"/>
          <w:sz w:val="24"/>
        </w:rPr>
        <w:t xml:space="preserve">competence. There </w:t>
      </w:r>
      <w:r>
        <w:rPr>
          <w:color w:val="231F20"/>
          <w:spacing w:val="2"/>
          <w:w w:val="105"/>
          <w:sz w:val="24"/>
        </w:rPr>
        <w:t xml:space="preserve">are </w:t>
      </w:r>
      <w:r>
        <w:rPr>
          <w:color w:val="231F20"/>
          <w:spacing w:val="3"/>
          <w:w w:val="105"/>
          <w:sz w:val="24"/>
        </w:rPr>
        <w:t xml:space="preserve">some </w:t>
      </w:r>
      <w:r>
        <w:rPr>
          <w:color w:val="231F20"/>
          <w:spacing w:val="2"/>
          <w:w w:val="105"/>
          <w:sz w:val="24"/>
        </w:rPr>
        <w:t xml:space="preserve">350 </w:t>
      </w:r>
      <w:r>
        <w:rPr>
          <w:color w:val="231F20"/>
          <w:spacing w:val="4"/>
          <w:w w:val="105"/>
          <w:sz w:val="24"/>
        </w:rPr>
        <w:t xml:space="preserve">affiliate </w:t>
      </w:r>
      <w:r>
        <w:rPr>
          <w:color w:val="231F20"/>
          <w:spacing w:val="3"/>
          <w:w w:val="105"/>
          <w:sz w:val="24"/>
        </w:rPr>
        <w:t>members,</w:t>
      </w:r>
      <w:r>
        <w:rPr>
          <w:color w:val="231F20"/>
          <w:spacing w:val="-17"/>
          <w:w w:val="105"/>
          <w:sz w:val="24"/>
        </w:rPr>
        <w:t xml:space="preserve"> </w:t>
      </w:r>
      <w:r>
        <w:rPr>
          <w:color w:val="231F20"/>
          <w:spacing w:val="3"/>
          <w:w w:val="105"/>
          <w:sz w:val="24"/>
        </w:rPr>
        <w:t>representing</w:t>
      </w:r>
      <w:r>
        <w:rPr>
          <w:color w:val="231F20"/>
          <w:spacing w:val="-17"/>
          <w:w w:val="105"/>
          <w:sz w:val="24"/>
        </w:rPr>
        <w:t xml:space="preserve"> </w:t>
      </w:r>
      <w:r>
        <w:rPr>
          <w:color w:val="231F20"/>
          <w:spacing w:val="2"/>
          <w:w w:val="105"/>
          <w:sz w:val="24"/>
        </w:rPr>
        <w:t>the</w:t>
      </w:r>
      <w:r>
        <w:rPr>
          <w:color w:val="231F20"/>
          <w:spacing w:val="-18"/>
          <w:w w:val="105"/>
          <w:sz w:val="24"/>
        </w:rPr>
        <w:t xml:space="preserve"> </w:t>
      </w:r>
      <w:r>
        <w:rPr>
          <w:color w:val="231F20"/>
          <w:spacing w:val="3"/>
          <w:w w:val="105"/>
          <w:sz w:val="24"/>
        </w:rPr>
        <w:t>private</w:t>
      </w:r>
      <w:r>
        <w:rPr>
          <w:color w:val="231F20"/>
          <w:spacing w:val="-17"/>
          <w:w w:val="105"/>
          <w:sz w:val="24"/>
        </w:rPr>
        <w:t xml:space="preserve"> </w:t>
      </w:r>
      <w:r>
        <w:rPr>
          <w:color w:val="231F20"/>
          <w:spacing w:val="3"/>
          <w:w w:val="105"/>
          <w:sz w:val="24"/>
        </w:rPr>
        <w:t>sector,</w:t>
      </w:r>
      <w:r>
        <w:rPr>
          <w:color w:val="231F20"/>
          <w:spacing w:val="-17"/>
          <w:w w:val="105"/>
          <w:sz w:val="24"/>
        </w:rPr>
        <w:t xml:space="preserve"> </w:t>
      </w:r>
      <w:r>
        <w:rPr>
          <w:color w:val="231F20"/>
          <w:spacing w:val="3"/>
          <w:w w:val="105"/>
          <w:sz w:val="24"/>
        </w:rPr>
        <w:t>educational</w:t>
      </w:r>
      <w:r>
        <w:rPr>
          <w:color w:val="231F20"/>
          <w:spacing w:val="-17"/>
          <w:w w:val="105"/>
          <w:sz w:val="24"/>
        </w:rPr>
        <w:t xml:space="preserve"> </w:t>
      </w:r>
      <w:r>
        <w:rPr>
          <w:color w:val="231F20"/>
          <w:spacing w:val="4"/>
          <w:w w:val="105"/>
          <w:sz w:val="24"/>
        </w:rPr>
        <w:t xml:space="preserve">institutions, </w:t>
      </w:r>
      <w:r>
        <w:rPr>
          <w:color w:val="231F20"/>
          <w:spacing w:val="3"/>
          <w:w w:val="105"/>
          <w:sz w:val="24"/>
        </w:rPr>
        <w:t xml:space="preserve">tourism associations </w:t>
      </w:r>
      <w:r>
        <w:rPr>
          <w:color w:val="231F20"/>
          <w:spacing w:val="2"/>
          <w:w w:val="105"/>
          <w:sz w:val="24"/>
        </w:rPr>
        <w:t xml:space="preserve">and </w:t>
      </w:r>
      <w:r>
        <w:rPr>
          <w:color w:val="231F20"/>
          <w:spacing w:val="3"/>
          <w:w w:val="105"/>
          <w:sz w:val="24"/>
        </w:rPr>
        <w:t>local tourism</w:t>
      </w:r>
      <w:r>
        <w:rPr>
          <w:color w:val="231F20"/>
          <w:spacing w:val="-18"/>
          <w:w w:val="105"/>
          <w:sz w:val="24"/>
        </w:rPr>
        <w:t xml:space="preserve"> </w:t>
      </w:r>
      <w:r>
        <w:rPr>
          <w:color w:val="231F20"/>
          <w:spacing w:val="4"/>
          <w:w w:val="105"/>
          <w:sz w:val="24"/>
        </w:rPr>
        <w:t>authorities.</w:t>
      </w:r>
    </w:p>
    <w:p w:rsidR="000D3991" w:rsidRDefault="000D3991">
      <w:pPr>
        <w:pStyle w:val="BodyText"/>
        <w:spacing w:before="4"/>
        <w:rPr>
          <w:sz w:val="29"/>
        </w:rPr>
      </w:pPr>
    </w:p>
    <w:p w:rsidR="000D3991" w:rsidRDefault="00D12952">
      <w:pPr>
        <w:pStyle w:val="Heading1"/>
      </w:pPr>
      <w:r>
        <w:rPr>
          <w:color w:val="231F20"/>
        </w:rPr>
        <w:t>Structure</w:t>
      </w:r>
    </w:p>
    <w:p w:rsidR="000D3991" w:rsidRDefault="000D3991">
      <w:pPr>
        <w:pStyle w:val="BodyText"/>
        <w:spacing w:before="2"/>
        <w:rPr>
          <w:rFonts w:ascii="Times New Roman"/>
          <w:b/>
          <w:sz w:val="27"/>
        </w:rPr>
      </w:pPr>
    </w:p>
    <w:p w:rsidR="000D3991" w:rsidRDefault="00D12952" w:rsidP="00D12952">
      <w:pPr>
        <w:pStyle w:val="Heading2"/>
        <w:numPr>
          <w:ilvl w:val="0"/>
          <w:numId w:val="30"/>
        </w:numPr>
        <w:tabs>
          <w:tab w:val="left" w:pos="514"/>
          <w:tab w:val="left" w:pos="515"/>
        </w:tabs>
        <w:ind w:hanging="398"/>
      </w:pPr>
      <w:r>
        <w:rPr>
          <w:color w:val="231F20"/>
          <w:spacing w:val="3"/>
          <w:w w:val="85"/>
        </w:rPr>
        <w:t>General</w:t>
      </w:r>
      <w:r>
        <w:rPr>
          <w:color w:val="231F20"/>
          <w:spacing w:val="-12"/>
          <w:w w:val="85"/>
        </w:rPr>
        <w:t xml:space="preserve"> </w:t>
      </w:r>
      <w:r>
        <w:rPr>
          <w:color w:val="231F20"/>
          <w:spacing w:val="4"/>
          <w:w w:val="85"/>
        </w:rPr>
        <w:t>Assembly</w:t>
      </w:r>
    </w:p>
    <w:p w:rsidR="000D3991" w:rsidRDefault="000D3991">
      <w:pPr>
        <w:pStyle w:val="BodyText"/>
        <w:spacing w:before="5"/>
        <w:rPr>
          <w:rFonts w:ascii="DejaVu Sans"/>
          <w:b/>
          <w:i/>
          <w:sz w:val="38"/>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General Assembly </w:t>
      </w:r>
      <w:r>
        <w:rPr>
          <w:color w:val="231F20"/>
        </w:rPr>
        <w:t xml:space="preserve">is </w:t>
      </w:r>
      <w:r>
        <w:rPr>
          <w:color w:val="231F20"/>
          <w:spacing w:val="2"/>
        </w:rPr>
        <w:t xml:space="preserve">the </w:t>
      </w:r>
      <w:r>
        <w:rPr>
          <w:color w:val="231F20"/>
          <w:spacing w:val="3"/>
        </w:rPr>
        <w:t xml:space="preserve">supreme organ </w:t>
      </w:r>
      <w:r>
        <w:rPr>
          <w:color w:val="231F20"/>
        </w:rPr>
        <w:t xml:space="preserve">of </w:t>
      </w:r>
      <w:r>
        <w:rPr>
          <w:color w:val="231F20"/>
          <w:spacing w:val="2"/>
        </w:rPr>
        <w:t xml:space="preserve">the </w:t>
      </w:r>
      <w:r>
        <w:rPr>
          <w:color w:val="231F20"/>
          <w:spacing w:val="4"/>
        </w:rPr>
        <w:t xml:space="preserve">Organization.  </w:t>
      </w:r>
      <w:r>
        <w:rPr>
          <w:color w:val="231F20"/>
          <w:spacing w:val="2"/>
        </w:rPr>
        <w:t xml:space="preserve">Its </w:t>
      </w:r>
      <w:r>
        <w:rPr>
          <w:color w:val="231F20"/>
          <w:spacing w:val="3"/>
        </w:rPr>
        <w:t xml:space="preserve">ordinary sessions, held every </w:t>
      </w:r>
      <w:r>
        <w:rPr>
          <w:color w:val="231F20"/>
          <w:spacing w:val="2"/>
        </w:rPr>
        <w:t xml:space="preserve">two </w:t>
      </w:r>
      <w:r>
        <w:rPr>
          <w:color w:val="231F20"/>
          <w:spacing w:val="3"/>
        </w:rPr>
        <w:t xml:space="preserve">years, </w:t>
      </w:r>
      <w:r>
        <w:rPr>
          <w:color w:val="231F20"/>
          <w:spacing w:val="2"/>
        </w:rPr>
        <w:t xml:space="preserve">are </w:t>
      </w:r>
      <w:r>
        <w:rPr>
          <w:color w:val="231F20"/>
          <w:spacing w:val="3"/>
        </w:rPr>
        <w:t xml:space="preserve">attended </w:t>
      </w:r>
      <w:r>
        <w:rPr>
          <w:color w:val="231F20"/>
        </w:rPr>
        <w:t xml:space="preserve">by </w:t>
      </w:r>
      <w:r>
        <w:rPr>
          <w:color w:val="231F20"/>
          <w:spacing w:val="3"/>
        </w:rPr>
        <w:t xml:space="preserve">delegates </w:t>
      </w:r>
      <w:r>
        <w:rPr>
          <w:color w:val="231F20"/>
        </w:rPr>
        <w:t xml:space="preserve">of </w:t>
      </w:r>
      <w:r>
        <w:rPr>
          <w:color w:val="231F20"/>
          <w:spacing w:val="4"/>
        </w:rPr>
        <w:t xml:space="preserve">the </w:t>
      </w:r>
      <w:r>
        <w:rPr>
          <w:color w:val="231F20"/>
          <w:spacing w:val="3"/>
        </w:rPr>
        <w:t xml:space="preserve">Full </w:t>
      </w:r>
      <w:r>
        <w:rPr>
          <w:color w:val="231F20"/>
          <w:spacing w:val="2"/>
        </w:rPr>
        <w:t xml:space="preserve">and </w:t>
      </w:r>
      <w:r>
        <w:rPr>
          <w:color w:val="231F20"/>
          <w:spacing w:val="3"/>
        </w:rPr>
        <w:t xml:space="preserve">Associate Members, </w:t>
      </w:r>
      <w:r>
        <w:rPr>
          <w:color w:val="231F20"/>
        </w:rPr>
        <w:t xml:space="preserve">as </w:t>
      </w:r>
      <w:r>
        <w:rPr>
          <w:color w:val="231F20"/>
          <w:spacing w:val="3"/>
        </w:rPr>
        <w:t xml:space="preserve">well </w:t>
      </w:r>
      <w:r>
        <w:rPr>
          <w:color w:val="231F20"/>
        </w:rPr>
        <w:t xml:space="preserve">as </w:t>
      </w:r>
      <w:r>
        <w:rPr>
          <w:color w:val="231F20"/>
          <w:spacing w:val="3"/>
        </w:rPr>
        <w:t xml:space="preserve">representatives from </w:t>
      </w:r>
      <w:r>
        <w:rPr>
          <w:color w:val="231F20"/>
          <w:spacing w:val="2"/>
        </w:rPr>
        <w:t xml:space="preserve">the </w:t>
      </w:r>
      <w:r>
        <w:rPr>
          <w:color w:val="231F20"/>
          <w:spacing w:val="4"/>
        </w:rPr>
        <w:t xml:space="preserve">Business </w:t>
      </w:r>
      <w:r>
        <w:rPr>
          <w:color w:val="231F20"/>
          <w:spacing w:val="3"/>
        </w:rPr>
        <w:t xml:space="preserve">Council. </w:t>
      </w:r>
      <w:r>
        <w:rPr>
          <w:color w:val="231F20"/>
        </w:rPr>
        <w:t xml:space="preserve">It is </w:t>
      </w:r>
      <w:r>
        <w:rPr>
          <w:color w:val="231F20"/>
          <w:spacing w:val="2"/>
        </w:rPr>
        <w:t xml:space="preserve">the </w:t>
      </w:r>
      <w:r>
        <w:rPr>
          <w:color w:val="231F20"/>
          <w:spacing w:val="3"/>
        </w:rPr>
        <w:t xml:space="preserve">most important meeting </w:t>
      </w:r>
      <w:r>
        <w:rPr>
          <w:color w:val="231F20"/>
        </w:rPr>
        <w:t xml:space="preserve">of </w:t>
      </w:r>
      <w:r>
        <w:rPr>
          <w:color w:val="231F20"/>
          <w:spacing w:val="3"/>
        </w:rPr>
        <w:t xml:space="preserve">senior tourism officials </w:t>
      </w:r>
      <w:r>
        <w:rPr>
          <w:color w:val="231F20"/>
          <w:spacing w:val="4"/>
        </w:rPr>
        <w:t xml:space="preserve">and </w:t>
      </w:r>
      <w:r>
        <w:rPr>
          <w:color w:val="231F20"/>
          <w:spacing w:val="3"/>
        </w:rPr>
        <w:t>high-level</w:t>
      </w:r>
      <w:r>
        <w:rPr>
          <w:color w:val="231F20"/>
          <w:spacing w:val="10"/>
        </w:rPr>
        <w:t xml:space="preserve"> </w:t>
      </w:r>
      <w:r>
        <w:rPr>
          <w:color w:val="231F20"/>
          <w:spacing w:val="3"/>
        </w:rPr>
        <w:t>sector</w:t>
      </w:r>
      <w:r>
        <w:rPr>
          <w:color w:val="231F20"/>
          <w:spacing w:val="11"/>
        </w:rPr>
        <w:t xml:space="preserve"> </w:t>
      </w:r>
      <w:r>
        <w:rPr>
          <w:color w:val="231F20"/>
          <w:spacing w:val="3"/>
        </w:rPr>
        <w:t>from</w:t>
      </w:r>
      <w:r>
        <w:rPr>
          <w:color w:val="231F20"/>
          <w:spacing w:val="11"/>
        </w:rPr>
        <w:t xml:space="preserve"> </w:t>
      </w:r>
      <w:r>
        <w:rPr>
          <w:color w:val="231F20"/>
          <w:spacing w:val="2"/>
        </w:rPr>
        <w:t>all</w:t>
      </w:r>
      <w:r>
        <w:rPr>
          <w:color w:val="231F20"/>
          <w:spacing w:val="10"/>
        </w:rPr>
        <w:t xml:space="preserve"> </w:t>
      </w:r>
      <w:r>
        <w:rPr>
          <w:color w:val="231F20"/>
          <w:spacing w:val="3"/>
        </w:rPr>
        <w:t>over</w:t>
      </w:r>
      <w:r>
        <w:rPr>
          <w:color w:val="231F20"/>
          <w:spacing w:val="11"/>
        </w:rPr>
        <w:t xml:space="preserve"> </w:t>
      </w:r>
      <w:r>
        <w:rPr>
          <w:color w:val="231F20"/>
          <w:spacing w:val="2"/>
        </w:rPr>
        <w:t>the</w:t>
      </w:r>
      <w:r>
        <w:rPr>
          <w:color w:val="231F20"/>
          <w:spacing w:val="11"/>
        </w:rPr>
        <w:t xml:space="preserve"> </w:t>
      </w:r>
      <w:r>
        <w:rPr>
          <w:color w:val="231F20"/>
          <w:spacing w:val="3"/>
        </w:rPr>
        <w:t>world</w:t>
      </w:r>
      <w:r>
        <w:rPr>
          <w:color w:val="231F20"/>
          <w:spacing w:val="10"/>
        </w:rPr>
        <w:t xml:space="preserve"> </w:t>
      </w:r>
      <w:r>
        <w:rPr>
          <w:color w:val="231F20"/>
          <w:spacing w:val="3"/>
        </w:rPr>
        <w:t>representatives</w:t>
      </w:r>
      <w:r>
        <w:rPr>
          <w:color w:val="231F20"/>
          <w:spacing w:val="11"/>
        </w:rPr>
        <w:t xml:space="preserve"> </w:t>
      </w:r>
      <w:r>
        <w:rPr>
          <w:color w:val="231F20"/>
        </w:rPr>
        <w:t>of</w:t>
      </w:r>
      <w:r>
        <w:rPr>
          <w:color w:val="231F20"/>
          <w:spacing w:val="11"/>
        </w:rPr>
        <w:t xml:space="preserve"> </w:t>
      </w:r>
      <w:r>
        <w:rPr>
          <w:color w:val="231F20"/>
          <w:spacing w:val="2"/>
        </w:rPr>
        <w:t>the</w:t>
      </w:r>
      <w:r>
        <w:rPr>
          <w:color w:val="231F20"/>
          <w:spacing w:val="11"/>
        </w:rPr>
        <w:t xml:space="preserve"> </w:t>
      </w:r>
      <w:r>
        <w:rPr>
          <w:color w:val="231F20"/>
          <w:spacing w:val="3"/>
        </w:rPr>
        <w:t>private.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rsidP="00D12952">
      <w:pPr>
        <w:pStyle w:val="Heading2"/>
        <w:numPr>
          <w:ilvl w:val="1"/>
          <w:numId w:val="30"/>
        </w:numPr>
        <w:tabs>
          <w:tab w:val="left" w:pos="2214"/>
          <w:tab w:val="left" w:pos="2216"/>
        </w:tabs>
        <w:spacing w:before="116"/>
        <w:ind w:hanging="398"/>
      </w:pPr>
      <w:r>
        <w:lastRenderedPageBreak/>
        <w:pict>
          <v:line id="_x0000_s1147" style="position:absolute;left:0;text-align:left;z-index:15822848;mso-position-horizontal-relative:page;mso-position-vertical-relative:page" from="148.45pt,69.45pt" to="148.45pt,771pt" strokecolor="#d7d9da" strokeweight="5pt">
            <w10:wrap anchorx="page" anchory="page"/>
          </v:line>
        </w:pict>
      </w:r>
      <w:r w:rsidR="00D12952">
        <w:rPr>
          <w:color w:val="231F20"/>
          <w:spacing w:val="3"/>
          <w:w w:val="85"/>
        </w:rPr>
        <w:t>Regional</w:t>
      </w:r>
      <w:r w:rsidR="00D12952">
        <w:rPr>
          <w:color w:val="231F20"/>
          <w:spacing w:val="-14"/>
          <w:w w:val="85"/>
        </w:rPr>
        <w:t xml:space="preserve"> </w:t>
      </w:r>
      <w:r w:rsidR="00D12952">
        <w:rPr>
          <w:color w:val="231F20"/>
          <w:spacing w:val="4"/>
          <w:w w:val="85"/>
        </w:rPr>
        <w:t>Commissions</w:t>
      </w:r>
    </w:p>
    <w:p w:rsidR="000D3991" w:rsidRDefault="000D3991">
      <w:pPr>
        <w:pStyle w:val="BodyText"/>
        <w:spacing w:before="5"/>
        <w:rPr>
          <w:rFonts w:ascii="DejaVu Sans"/>
          <w:b/>
          <w:i/>
          <w:sz w:val="38"/>
        </w:rPr>
      </w:pPr>
    </w:p>
    <w:p w:rsidR="000D3991" w:rsidRDefault="00D12952">
      <w:pPr>
        <w:pStyle w:val="BodyText"/>
        <w:spacing w:line="300" w:lineRule="auto"/>
        <w:ind w:left="1818" w:right="509" w:firstLine="720"/>
        <w:jc w:val="both"/>
      </w:pPr>
      <w:r>
        <w:rPr>
          <w:color w:val="231F20"/>
          <w:spacing w:val="3"/>
        </w:rPr>
        <w:t xml:space="preserve">Established </w:t>
      </w:r>
      <w:r>
        <w:rPr>
          <w:color w:val="231F20"/>
        </w:rPr>
        <w:t xml:space="preserve">in </w:t>
      </w:r>
      <w:r>
        <w:rPr>
          <w:color w:val="231F20"/>
          <w:spacing w:val="3"/>
        </w:rPr>
        <w:t xml:space="preserve">1975 </w:t>
      </w:r>
      <w:r>
        <w:rPr>
          <w:color w:val="231F20"/>
        </w:rPr>
        <w:t xml:space="preserve">as </w:t>
      </w:r>
      <w:r>
        <w:rPr>
          <w:color w:val="231F20"/>
          <w:spacing w:val="3"/>
        </w:rPr>
        <w:t xml:space="preserve">subsidiary organs </w:t>
      </w:r>
      <w:r>
        <w:rPr>
          <w:color w:val="231F20"/>
        </w:rPr>
        <w:t xml:space="preserve">of </w:t>
      </w:r>
      <w:r>
        <w:rPr>
          <w:color w:val="231F20"/>
          <w:spacing w:val="2"/>
        </w:rPr>
        <w:t xml:space="preserve">the </w:t>
      </w:r>
      <w:r>
        <w:rPr>
          <w:color w:val="231F20"/>
          <w:spacing w:val="3"/>
        </w:rPr>
        <w:t xml:space="preserve">General </w:t>
      </w:r>
      <w:r>
        <w:rPr>
          <w:color w:val="231F20"/>
          <w:spacing w:val="4"/>
        </w:rPr>
        <w:t xml:space="preserve">Assembly, </w:t>
      </w:r>
      <w:r>
        <w:rPr>
          <w:color w:val="231F20"/>
          <w:spacing w:val="2"/>
        </w:rPr>
        <w:t xml:space="preserve">the six </w:t>
      </w:r>
      <w:r>
        <w:rPr>
          <w:color w:val="231F20"/>
          <w:spacing w:val="3"/>
        </w:rPr>
        <w:t xml:space="preserve">Regional Commissions normally meet once </w:t>
      </w:r>
      <w:r>
        <w:rPr>
          <w:color w:val="231F20"/>
        </w:rPr>
        <w:t xml:space="preserve">a </w:t>
      </w:r>
      <w:r>
        <w:rPr>
          <w:color w:val="231F20"/>
          <w:spacing w:val="3"/>
        </w:rPr>
        <w:t xml:space="preserve">year. They </w:t>
      </w:r>
      <w:r>
        <w:rPr>
          <w:color w:val="231F20"/>
          <w:spacing w:val="4"/>
        </w:rPr>
        <w:t xml:space="preserve">enable </w:t>
      </w:r>
      <w:r>
        <w:rPr>
          <w:color w:val="231F20"/>
          <w:spacing w:val="3"/>
        </w:rPr>
        <w:t xml:space="preserve">member States </w:t>
      </w:r>
      <w:r>
        <w:rPr>
          <w:color w:val="231F20"/>
        </w:rPr>
        <w:t xml:space="preserve">to </w:t>
      </w:r>
      <w:r>
        <w:rPr>
          <w:color w:val="231F20"/>
          <w:spacing w:val="3"/>
        </w:rPr>
        <w:t xml:space="preserve">maintain contact with </w:t>
      </w:r>
      <w:r>
        <w:rPr>
          <w:color w:val="231F20"/>
          <w:spacing w:val="2"/>
        </w:rPr>
        <w:t xml:space="preserve">one </w:t>
      </w:r>
      <w:r>
        <w:rPr>
          <w:color w:val="231F20"/>
          <w:spacing w:val="3"/>
        </w:rPr>
        <w:t xml:space="preserve">another </w:t>
      </w:r>
      <w:r>
        <w:rPr>
          <w:color w:val="231F20"/>
          <w:spacing w:val="2"/>
        </w:rPr>
        <w:t xml:space="preserve">and </w:t>
      </w:r>
      <w:r>
        <w:rPr>
          <w:color w:val="231F20"/>
          <w:spacing w:val="3"/>
        </w:rPr>
        <w:t xml:space="preserve">with </w:t>
      </w:r>
      <w:r>
        <w:rPr>
          <w:color w:val="231F20"/>
          <w:spacing w:val="4"/>
        </w:rPr>
        <w:t xml:space="preserve">the </w:t>
      </w:r>
      <w:r>
        <w:rPr>
          <w:color w:val="231F20"/>
          <w:spacing w:val="3"/>
        </w:rPr>
        <w:t xml:space="preserve">Secretariat between sessions </w:t>
      </w:r>
      <w:r>
        <w:rPr>
          <w:color w:val="231F20"/>
        </w:rPr>
        <w:t xml:space="preserve">of </w:t>
      </w:r>
      <w:r>
        <w:rPr>
          <w:color w:val="231F20"/>
          <w:spacing w:val="2"/>
        </w:rPr>
        <w:t xml:space="preserve">the </w:t>
      </w:r>
      <w:r>
        <w:rPr>
          <w:color w:val="231F20"/>
          <w:spacing w:val="3"/>
        </w:rPr>
        <w:t xml:space="preserve">General Assembly, </w:t>
      </w:r>
      <w:r>
        <w:rPr>
          <w:color w:val="231F20"/>
        </w:rPr>
        <w:t xml:space="preserve">to </w:t>
      </w:r>
      <w:r>
        <w:rPr>
          <w:color w:val="231F20"/>
          <w:spacing w:val="3"/>
        </w:rPr>
        <w:t xml:space="preserve">which </w:t>
      </w:r>
      <w:r>
        <w:rPr>
          <w:color w:val="231F20"/>
          <w:spacing w:val="4"/>
        </w:rPr>
        <w:t xml:space="preserve">they </w:t>
      </w:r>
      <w:r>
        <w:rPr>
          <w:color w:val="231F20"/>
          <w:spacing w:val="3"/>
        </w:rPr>
        <w:t xml:space="preserve">submit their proposals </w:t>
      </w:r>
      <w:r>
        <w:rPr>
          <w:color w:val="231F20"/>
          <w:spacing w:val="2"/>
        </w:rPr>
        <w:t xml:space="preserve">and </w:t>
      </w:r>
      <w:r>
        <w:rPr>
          <w:color w:val="231F20"/>
          <w:spacing w:val="3"/>
        </w:rPr>
        <w:t xml:space="preserve">convey their concerns. Each  </w:t>
      </w:r>
      <w:r>
        <w:rPr>
          <w:color w:val="231F20"/>
          <w:spacing w:val="4"/>
        </w:rPr>
        <w:t>Commissi</w:t>
      </w:r>
      <w:r>
        <w:rPr>
          <w:color w:val="231F20"/>
          <w:spacing w:val="4"/>
        </w:rPr>
        <w:t xml:space="preserve">on  </w:t>
      </w:r>
      <w:r>
        <w:rPr>
          <w:color w:val="231F20"/>
          <w:spacing w:val="3"/>
        </w:rPr>
        <w:t xml:space="preserve">elects </w:t>
      </w:r>
      <w:r>
        <w:rPr>
          <w:color w:val="231F20"/>
          <w:spacing w:val="2"/>
        </w:rPr>
        <w:t xml:space="preserve">one </w:t>
      </w:r>
      <w:r>
        <w:rPr>
          <w:color w:val="231F20"/>
          <w:spacing w:val="3"/>
        </w:rPr>
        <w:t xml:space="preserve">Chairman </w:t>
      </w:r>
      <w:r>
        <w:rPr>
          <w:color w:val="231F20"/>
          <w:spacing w:val="2"/>
        </w:rPr>
        <w:t xml:space="preserve">and its </w:t>
      </w:r>
      <w:r>
        <w:rPr>
          <w:color w:val="231F20"/>
          <w:spacing w:val="3"/>
        </w:rPr>
        <w:t xml:space="preserve">Vice-Chairmen from among </w:t>
      </w:r>
      <w:r>
        <w:rPr>
          <w:color w:val="231F20"/>
          <w:spacing w:val="2"/>
        </w:rPr>
        <w:t xml:space="preserve">its </w:t>
      </w:r>
      <w:r>
        <w:rPr>
          <w:color w:val="231F20"/>
          <w:spacing w:val="3"/>
        </w:rPr>
        <w:t xml:space="preserve">Members </w:t>
      </w:r>
      <w:r>
        <w:rPr>
          <w:color w:val="231F20"/>
          <w:spacing w:val="4"/>
        </w:rPr>
        <w:t xml:space="preserve">for  </w:t>
      </w:r>
      <w:r>
        <w:rPr>
          <w:color w:val="231F20"/>
        </w:rPr>
        <w:t xml:space="preserve">a </w:t>
      </w:r>
      <w:r>
        <w:rPr>
          <w:color w:val="231F20"/>
          <w:spacing w:val="3"/>
        </w:rPr>
        <w:t xml:space="preserve">term </w:t>
      </w:r>
      <w:r>
        <w:rPr>
          <w:color w:val="231F20"/>
        </w:rPr>
        <w:t xml:space="preserve">of </w:t>
      </w:r>
      <w:r>
        <w:rPr>
          <w:color w:val="231F20"/>
          <w:spacing w:val="2"/>
        </w:rPr>
        <w:t xml:space="preserve">two </w:t>
      </w:r>
      <w:r>
        <w:rPr>
          <w:color w:val="231F20"/>
          <w:spacing w:val="3"/>
        </w:rPr>
        <w:t xml:space="preserve">years commencing from </w:t>
      </w:r>
      <w:r>
        <w:rPr>
          <w:color w:val="231F20"/>
          <w:spacing w:val="2"/>
        </w:rPr>
        <w:t xml:space="preserve">one </w:t>
      </w:r>
      <w:r>
        <w:rPr>
          <w:color w:val="231F20"/>
          <w:spacing w:val="3"/>
        </w:rPr>
        <w:t xml:space="preserve">session </w:t>
      </w:r>
      <w:r>
        <w:rPr>
          <w:color w:val="231F20"/>
        </w:rPr>
        <w:t xml:space="preserve">to </w:t>
      </w:r>
      <w:r>
        <w:rPr>
          <w:color w:val="231F20"/>
          <w:spacing w:val="2"/>
        </w:rPr>
        <w:t xml:space="preserve">the </w:t>
      </w:r>
      <w:r>
        <w:rPr>
          <w:color w:val="231F20"/>
          <w:spacing w:val="3"/>
        </w:rPr>
        <w:t xml:space="preserve">next session </w:t>
      </w:r>
      <w:r>
        <w:rPr>
          <w:color w:val="231F20"/>
          <w:spacing w:val="4"/>
        </w:rPr>
        <w:t xml:space="preserve">of </w:t>
      </w:r>
      <w:r>
        <w:rPr>
          <w:color w:val="231F20"/>
          <w:spacing w:val="2"/>
        </w:rPr>
        <w:t>the</w:t>
      </w:r>
      <w:r>
        <w:rPr>
          <w:color w:val="231F20"/>
          <w:spacing w:val="4"/>
        </w:rPr>
        <w:t xml:space="preserve"> Assembly.</w:t>
      </w:r>
    </w:p>
    <w:p w:rsidR="000D3991" w:rsidRDefault="000D3991">
      <w:pPr>
        <w:pStyle w:val="BodyText"/>
        <w:spacing w:before="5"/>
        <w:rPr>
          <w:sz w:val="29"/>
        </w:rPr>
      </w:pPr>
    </w:p>
    <w:p w:rsidR="000D3991" w:rsidRDefault="00D12952" w:rsidP="00D12952">
      <w:pPr>
        <w:pStyle w:val="Heading2"/>
        <w:numPr>
          <w:ilvl w:val="1"/>
          <w:numId w:val="30"/>
        </w:numPr>
        <w:tabs>
          <w:tab w:val="left" w:pos="2214"/>
          <w:tab w:val="left" w:pos="2216"/>
        </w:tabs>
        <w:ind w:hanging="398"/>
      </w:pPr>
      <w:r>
        <w:rPr>
          <w:color w:val="231F20"/>
          <w:spacing w:val="3"/>
          <w:w w:val="85"/>
        </w:rPr>
        <w:t>Executive</w:t>
      </w:r>
      <w:r>
        <w:rPr>
          <w:color w:val="231F20"/>
          <w:spacing w:val="-13"/>
          <w:w w:val="85"/>
        </w:rPr>
        <w:t xml:space="preserve"> </w:t>
      </w:r>
      <w:r>
        <w:rPr>
          <w:color w:val="231F20"/>
          <w:spacing w:val="4"/>
          <w:w w:val="85"/>
        </w:rPr>
        <w:t>Council</w:t>
      </w:r>
    </w:p>
    <w:p w:rsidR="000D3991" w:rsidRDefault="000D3991">
      <w:pPr>
        <w:pStyle w:val="BodyText"/>
        <w:spacing w:before="5"/>
        <w:rPr>
          <w:rFonts w:ascii="DejaVu Sans"/>
          <w:b/>
          <w:i/>
          <w:sz w:val="38"/>
        </w:rPr>
      </w:pPr>
    </w:p>
    <w:p w:rsidR="000D3991" w:rsidRDefault="00D12952">
      <w:pPr>
        <w:pStyle w:val="BodyText"/>
        <w:spacing w:line="300" w:lineRule="auto"/>
        <w:ind w:left="1818" w:right="510" w:firstLine="720"/>
        <w:jc w:val="both"/>
      </w:pPr>
      <w:r>
        <w:rPr>
          <w:color w:val="231F20"/>
          <w:spacing w:val="2"/>
        </w:rPr>
        <w:t xml:space="preserve">The </w:t>
      </w:r>
      <w:r>
        <w:rPr>
          <w:color w:val="231F20"/>
          <w:spacing w:val="3"/>
        </w:rPr>
        <w:t xml:space="preserve">Executive Council›s task </w:t>
      </w:r>
      <w:r>
        <w:rPr>
          <w:color w:val="231F20"/>
        </w:rPr>
        <w:t xml:space="preserve">is to </w:t>
      </w:r>
      <w:r>
        <w:rPr>
          <w:color w:val="231F20"/>
          <w:spacing w:val="3"/>
        </w:rPr>
        <w:t xml:space="preserve">take </w:t>
      </w:r>
      <w:r>
        <w:rPr>
          <w:color w:val="231F20"/>
          <w:spacing w:val="2"/>
        </w:rPr>
        <w:t xml:space="preserve">all </w:t>
      </w:r>
      <w:r>
        <w:rPr>
          <w:color w:val="231F20"/>
          <w:spacing w:val="3"/>
        </w:rPr>
        <w:t xml:space="preserve">necessary measures, </w:t>
      </w:r>
      <w:r>
        <w:rPr>
          <w:color w:val="231F20"/>
        </w:rPr>
        <w:t xml:space="preserve">in </w:t>
      </w:r>
      <w:r>
        <w:rPr>
          <w:color w:val="231F20"/>
          <w:spacing w:val="3"/>
        </w:rPr>
        <w:t xml:space="preserve">consultation with </w:t>
      </w:r>
      <w:r>
        <w:rPr>
          <w:color w:val="231F20"/>
          <w:spacing w:val="2"/>
        </w:rPr>
        <w:t xml:space="preserve">the </w:t>
      </w:r>
      <w:r>
        <w:rPr>
          <w:color w:val="231F20"/>
          <w:spacing w:val="3"/>
        </w:rPr>
        <w:t xml:space="preserve">Secretary-General, </w:t>
      </w:r>
      <w:r>
        <w:rPr>
          <w:color w:val="231F20"/>
          <w:spacing w:val="2"/>
        </w:rPr>
        <w:t xml:space="preserve">for the </w:t>
      </w:r>
      <w:r>
        <w:rPr>
          <w:color w:val="231F20"/>
          <w:spacing w:val="3"/>
        </w:rPr>
        <w:t xml:space="preserve">implementation  </w:t>
      </w:r>
      <w:r>
        <w:rPr>
          <w:color w:val="231F20"/>
        </w:rPr>
        <w:t xml:space="preserve">of  </w:t>
      </w:r>
      <w:r>
        <w:rPr>
          <w:color w:val="231F20"/>
          <w:spacing w:val="4"/>
        </w:rPr>
        <w:t xml:space="preserve">its </w:t>
      </w:r>
      <w:r>
        <w:rPr>
          <w:color w:val="231F20"/>
          <w:spacing w:val="2"/>
        </w:rPr>
        <w:t xml:space="preserve">own </w:t>
      </w:r>
      <w:r>
        <w:rPr>
          <w:color w:val="231F20"/>
          <w:spacing w:val="3"/>
        </w:rPr>
        <w:t xml:space="preserve">decisions </w:t>
      </w:r>
      <w:r>
        <w:rPr>
          <w:color w:val="231F20"/>
          <w:spacing w:val="2"/>
        </w:rPr>
        <w:t xml:space="preserve">and </w:t>
      </w:r>
      <w:r>
        <w:rPr>
          <w:color w:val="231F20"/>
          <w:spacing w:val="3"/>
        </w:rPr>
        <w:t xml:space="preserve">recommendations </w:t>
      </w:r>
      <w:r>
        <w:rPr>
          <w:color w:val="231F20"/>
        </w:rPr>
        <w:t xml:space="preserve">of </w:t>
      </w:r>
      <w:r>
        <w:rPr>
          <w:color w:val="231F20"/>
          <w:spacing w:val="2"/>
        </w:rPr>
        <w:t xml:space="preserve">the </w:t>
      </w:r>
      <w:r>
        <w:rPr>
          <w:color w:val="231F20"/>
          <w:spacing w:val="3"/>
        </w:rPr>
        <w:t xml:space="preserve">Assembly </w:t>
      </w:r>
      <w:r>
        <w:rPr>
          <w:color w:val="231F20"/>
          <w:spacing w:val="2"/>
        </w:rPr>
        <w:t xml:space="preserve">and </w:t>
      </w:r>
      <w:r>
        <w:rPr>
          <w:color w:val="231F20"/>
          <w:spacing w:val="3"/>
        </w:rPr>
        <w:t xml:space="preserve">report </w:t>
      </w:r>
      <w:r>
        <w:rPr>
          <w:color w:val="231F20"/>
          <w:spacing w:val="4"/>
        </w:rPr>
        <w:t xml:space="preserve">thereon  </w:t>
      </w:r>
      <w:r>
        <w:rPr>
          <w:color w:val="231F20"/>
        </w:rPr>
        <w:t xml:space="preserve">to </w:t>
      </w:r>
      <w:r>
        <w:rPr>
          <w:color w:val="231F20"/>
          <w:spacing w:val="2"/>
        </w:rPr>
        <w:t xml:space="preserve">the </w:t>
      </w:r>
      <w:r>
        <w:rPr>
          <w:color w:val="231F20"/>
          <w:spacing w:val="3"/>
        </w:rPr>
        <w:t xml:space="preserve">Assembly. </w:t>
      </w:r>
      <w:r>
        <w:rPr>
          <w:color w:val="231F20"/>
          <w:spacing w:val="2"/>
        </w:rPr>
        <w:t xml:space="preserve">The </w:t>
      </w:r>
      <w:r>
        <w:rPr>
          <w:color w:val="231F20"/>
          <w:spacing w:val="3"/>
        </w:rPr>
        <w:t xml:space="preserve">Council meets </w:t>
      </w:r>
      <w:r>
        <w:rPr>
          <w:color w:val="231F20"/>
        </w:rPr>
        <w:t xml:space="preserve">at </w:t>
      </w:r>
      <w:r>
        <w:rPr>
          <w:color w:val="231F20"/>
          <w:spacing w:val="3"/>
        </w:rPr>
        <w:t xml:space="preserve">least twice </w:t>
      </w:r>
      <w:r>
        <w:rPr>
          <w:color w:val="231F20"/>
        </w:rPr>
        <w:t xml:space="preserve">a </w:t>
      </w:r>
      <w:r>
        <w:rPr>
          <w:color w:val="231F20"/>
          <w:spacing w:val="3"/>
        </w:rPr>
        <w:t xml:space="preserve">year. </w:t>
      </w:r>
      <w:r>
        <w:rPr>
          <w:color w:val="231F20"/>
          <w:spacing w:val="2"/>
        </w:rPr>
        <w:t xml:space="preserve">The </w:t>
      </w:r>
      <w:r>
        <w:rPr>
          <w:color w:val="231F20"/>
          <w:spacing w:val="4"/>
        </w:rPr>
        <w:t xml:space="preserve">Council </w:t>
      </w:r>
      <w:r>
        <w:rPr>
          <w:color w:val="231F20"/>
          <w:spacing w:val="3"/>
        </w:rPr>
        <w:t xml:space="preserve">consists </w:t>
      </w:r>
      <w:r>
        <w:rPr>
          <w:color w:val="231F20"/>
        </w:rPr>
        <w:t xml:space="preserve">of </w:t>
      </w:r>
      <w:r>
        <w:rPr>
          <w:color w:val="231F20"/>
          <w:spacing w:val="3"/>
        </w:rPr>
        <w:t xml:space="preserve">Full Members elected </w:t>
      </w:r>
      <w:r>
        <w:rPr>
          <w:color w:val="231F20"/>
        </w:rPr>
        <w:t xml:space="preserve">by </w:t>
      </w:r>
      <w:r>
        <w:rPr>
          <w:color w:val="231F20"/>
          <w:spacing w:val="2"/>
        </w:rPr>
        <w:t xml:space="preserve">the </w:t>
      </w:r>
      <w:r>
        <w:rPr>
          <w:color w:val="231F20"/>
          <w:spacing w:val="3"/>
        </w:rPr>
        <w:t>Ass</w:t>
      </w:r>
      <w:r>
        <w:rPr>
          <w:color w:val="231F20"/>
          <w:spacing w:val="3"/>
        </w:rPr>
        <w:t xml:space="preserve">embly </w:t>
      </w:r>
      <w:r>
        <w:rPr>
          <w:color w:val="231F20"/>
        </w:rPr>
        <w:t xml:space="preserve">in </w:t>
      </w:r>
      <w:r>
        <w:rPr>
          <w:color w:val="231F20"/>
          <w:spacing w:val="2"/>
        </w:rPr>
        <w:t xml:space="preserve">the  </w:t>
      </w:r>
      <w:r>
        <w:rPr>
          <w:color w:val="231F20"/>
          <w:spacing w:val="3"/>
        </w:rPr>
        <w:t xml:space="preserve">proportion </w:t>
      </w:r>
      <w:r>
        <w:rPr>
          <w:color w:val="231F20"/>
          <w:spacing w:val="4"/>
        </w:rPr>
        <w:t xml:space="preserve">of  </w:t>
      </w:r>
      <w:r>
        <w:rPr>
          <w:color w:val="231F20"/>
          <w:spacing w:val="2"/>
        </w:rPr>
        <w:t xml:space="preserve">one </w:t>
      </w:r>
      <w:r>
        <w:rPr>
          <w:color w:val="231F20"/>
          <w:spacing w:val="3"/>
        </w:rPr>
        <w:t xml:space="preserve">Member </w:t>
      </w:r>
      <w:r>
        <w:rPr>
          <w:color w:val="231F20"/>
          <w:spacing w:val="2"/>
        </w:rPr>
        <w:t xml:space="preserve">for </w:t>
      </w:r>
      <w:r>
        <w:rPr>
          <w:color w:val="231F20"/>
          <w:spacing w:val="3"/>
        </w:rPr>
        <w:t xml:space="preserve">every five Full Members, </w:t>
      </w:r>
      <w:r>
        <w:rPr>
          <w:color w:val="231F20"/>
        </w:rPr>
        <w:t xml:space="preserve">in  </w:t>
      </w:r>
      <w:r>
        <w:rPr>
          <w:color w:val="231F20"/>
          <w:spacing w:val="3"/>
        </w:rPr>
        <w:t xml:space="preserve">accordance with </w:t>
      </w:r>
      <w:r>
        <w:rPr>
          <w:color w:val="231F20"/>
          <w:spacing w:val="2"/>
        </w:rPr>
        <w:t xml:space="preserve">the </w:t>
      </w:r>
      <w:r>
        <w:rPr>
          <w:color w:val="231F20"/>
          <w:spacing w:val="4"/>
        </w:rPr>
        <w:t xml:space="preserve">Rules  </w:t>
      </w:r>
      <w:r>
        <w:rPr>
          <w:color w:val="231F20"/>
        </w:rPr>
        <w:t xml:space="preserve">of </w:t>
      </w:r>
      <w:r>
        <w:rPr>
          <w:color w:val="231F20"/>
          <w:spacing w:val="3"/>
        </w:rPr>
        <w:t xml:space="preserve">Procedure laid down </w:t>
      </w:r>
      <w:r>
        <w:rPr>
          <w:color w:val="231F20"/>
        </w:rPr>
        <w:t xml:space="preserve">by </w:t>
      </w:r>
      <w:r>
        <w:rPr>
          <w:color w:val="231F20"/>
          <w:spacing w:val="2"/>
        </w:rPr>
        <w:t xml:space="preserve">the </w:t>
      </w:r>
      <w:r>
        <w:rPr>
          <w:color w:val="231F20"/>
          <w:spacing w:val="3"/>
        </w:rPr>
        <w:t xml:space="preserve">Assembly with </w:t>
      </w:r>
      <w:r>
        <w:rPr>
          <w:color w:val="231F20"/>
        </w:rPr>
        <w:t xml:space="preserve">a </w:t>
      </w:r>
      <w:r>
        <w:rPr>
          <w:color w:val="231F20"/>
          <w:spacing w:val="3"/>
        </w:rPr>
        <w:t xml:space="preserve">view </w:t>
      </w:r>
      <w:r>
        <w:rPr>
          <w:color w:val="231F20"/>
        </w:rPr>
        <w:t xml:space="preserve">to </w:t>
      </w:r>
      <w:r>
        <w:rPr>
          <w:color w:val="231F20"/>
          <w:spacing w:val="3"/>
        </w:rPr>
        <w:t xml:space="preserve">achieving fair </w:t>
      </w:r>
      <w:r>
        <w:rPr>
          <w:color w:val="231F20"/>
          <w:spacing w:val="4"/>
        </w:rPr>
        <w:t xml:space="preserve">and </w:t>
      </w:r>
      <w:r>
        <w:rPr>
          <w:color w:val="231F20"/>
          <w:spacing w:val="3"/>
        </w:rPr>
        <w:t>equitable geographical</w:t>
      </w:r>
      <w:r>
        <w:rPr>
          <w:color w:val="231F20"/>
          <w:spacing w:val="7"/>
        </w:rPr>
        <w:t xml:space="preserve"> </w:t>
      </w:r>
      <w:r>
        <w:rPr>
          <w:color w:val="231F20"/>
          <w:spacing w:val="3"/>
        </w:rPr>
        <w:t>distribution.</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rPr>
        <w:t xml:space="preserve">The term of office of Members elected to the </w:t>
      </w:r>
      <w:r>
        <w:rPr>
          <w:color w:val="231F20"/>
        </w:rPr>
        <w:t>Council is four years and elections for one-half of the Council membership are held every two years. Spain is a Permanent Member of the Executive Council.</w:t>
      </w:r>
    </w:p>
    <w:p w:rsidR="000D3991" w:rsidRDefault="000D3991">
      <w:pPr>
        <w:pStyle w:val="BodyText"/>
        <w:spacing w:before="5"/>
        <w:rPr>
          <w:sz w:val="29"/>
        </w:rPr>
      </w:pPr>
    </w:p>
    <w:p w:rsidR="000D3991" w:rsidRDefault="00D12952" w:rsidP="00D12952">
      <w:pPr>
        <w:pStyle w:val="Heading2"/>
        <w:numPr>
          <w:ilvl w:val="1"/>
          <w:numId w:val="30"/>
        </w:numPr>
        <w:tabs>
          <w:tab w:val="left" w:pos="2214"/>
          <w:tab w:val="left" w:pos="2216"/>
        </w:tabs>
        <w:ind w:hanging="398"/>
      </w:pPr>
      <w:r>
        <w:rPr>
          <w:color w:val="231F20"/>
          <w:spacing w:val="4"/>
          <w:w w:val="80"/>
        </w:rPr>
        <w:t>Committees</w:t>
      </w:r>
    </w:p>
    <w:p w:rsidR="000D3991" w:rsidRDefault="000D3991">
      <w:pPr>
        <w:pStyle w:val="BodyText"/>
        <w:spacing w:before="5"/>
        <w:rPr>
          <w:rFonts w:ascii="DejaVu Sans"/>
          <w:b/>
          <w:i/>
          <w:sz w:val="38"/>
        </w:rPr>
      </w:pPr>
    </w:p>
    <w:p w:rsidR="000D3991" w:rsidRDefault="00D12952" w:rsidP="00D12952">
      <w:pPr>
        <w:pStyle w:val="ListParagraph"/>
        <w:numPr>
          <w:ilvl w:val="2"/>
          <w:numId w:val="30"/>
        </w:numPr>
        <w:tabs>
          <w:tab w:val="left" w:pos="2498"/>
          <w:tab w:val="left" w:pos="2499"/>
        </w:tabs>
        <w:ind w:hanging="398"/>
        <w:rPr>
          <w:sz w:val="24"/>
        </w:rPr>
      </w:pPr>
      <w:r>
        <w:rPr>
          <w:color w:val="231F20"/>
          <w:spacing w:val="3"/>
          <w:w w:val="105"/>
          <w:sz w:val="24"/>
        </w:rPr>
        <w:t xml:space="preserve">World Committee </w:t>
      </w:r>
      <w:r>
        <w:rPr>
          <w:color w:val="231F20"/>
          <w:w w:val="105"/>
          <w:sz w:val="24"/>
        </w:rPr>
        <w:t xml:space="preserve">on </w:t>
      </w:r>
      <w:r>
        <w:rPr>
          <w:color w:val="231F20"/>
          <w:spacing w:val="3"/>
          <w:w w:val="105"/>
          <w:sz w:val="24"/>
        </w:rPr>
        <w:t>Tourism</w:t>
      </w:r>
      <w:r>
        <w:rPr>
          <w:color w:val="231F20"/>
          <w:spacing w:val="-7"/>
          <w:w w:val="105"/>
          <w:sz w:val="24"/>
        </w:rPr>
        <w:t xml:space="preserve"> </w:t>
      </w:r>
      <w:r>
        <w:rPr>
          <w:color w:val="231F20"/>
          <w:spacing w:val="4"/>
          <w:w w:val="105"/>
          <w:sz w:val="24"/>
        </w:rPr>
        <w:t>Ethics</w:t>
      </w:r>
    </w:p>
    <w:p w:rsidR="000D3991" w:rsidRDefault="00D12952" w:rsidP="00D12952">
      <w:pPr>
        <w:pStyle w:val="ListParagraph"/>
        <w:numPr>
          <w:ilvl w:val="2"/>
          <w:numId w:val="30"/>
        </w:numPr>
        <w:tabs>
          <w:tab w:val="left" w:pos="2498"/>
          <w:tab w:val="left" w:pos="2499"/>
        </w:tabs>
        <w:spacing w:before="129"/>
        <w:ind w:hanging="398"/>
        <w:rPr>
          <w:sz w:val="24"/>
        </w:rPr>
      </w:pPr>
      <w:r>
        <w:rPr>
          <w:color w:val="231F20"/>
          <w:spacing w:val="3"/>
          <w:sz w:val="24"/>
        </w:rPr>
        <w:t>Programme</w:t>
      </w:r>
      <w:r>
        <w:rPr>
          <w:color w:val="231F20"/>
          <w:spacing w:val="4"/>
          <w:sz w:val="24"/>
        </w:rPr>
        <w:t xml:space="preserve"> Committee</w:t>
      </w:r>
    </w:p>
    <w:p w:rsidR="000D3991" w:rsidRDefault="00D12952" w:rsidP="00D12952">
      <w:pPr>
        <w:pStyle w:val="ListParagraph"/>
        <w:numPr>
          <w:ilvl w:val="2"/>
          <w:numId w:val="30"/>
        </w:numPr>
        <w:tabs>
          <w:tab w:val="left" w:pos="2498"/>
          <w:tab w:val="left" w:pos="2499"/>
        </w:tabs>
        <w:spacing w:before="129"/>
        <w:ind w:hanging="398"/>
        <w:rPr>
          <w:sz w:val="24"/>
        </w:rPr>
      </w:pPr>
      <w:r>
        <w:rPr>
          <w:color w:val="231F20"/>
          <w:spacing w:val="3"/>
          <w:w w:val="105"/>
          <w:sz w:val="24"/>
        </w:rPr>
        <w:t xml:space="preserve">Committee </w:t>
      </w:r>
      <w:r>
        <w:rPr>
          <w:color w:val="231F20"/>
          <w:w w:val="105"/>
          <w:sz w:val="24"/>
        </w:rPr>
        <w:t xml:space="preserve">on </w:t>
      </w:r>
      <w:r>
        <w:rPr>
          <w:color w:val="231F20"/>
          <w:spacing w:val="3"/>
          <w:w w:val="105"/>
          <w:sz w:val="24"/>
        </w:rPr>
        <w:t xml:space="preserve">Budget </w:t>
      </w:r>
      <w:r>
        <w:rPr>
          <w:color w:val="231F20"/>
          <w:spacing w:val="2"/>
          <w:w w:val="105"/>
          <w:sz w:val="24"/>
        </w:rPr>
        <w:t>and</w:t>
      </w:r>
      <w:r>
        <w:rPr>
          <w:color w:val="231F20"/>
          <w:spacing w:val="-7"/>
          <w:w w:val="105"/>
          <w:sz w:val="24"/>
        </w:rPr>
        <w:t xml:space="preserve"> </w:t>
      </w:r>
      <w:r>
        <w:rPr>
          <w:color w:val="231F20"/>
          <w:spacing w:val="4"/>
          <w:w w:val="105"/>
          <w:sz w:val="24"/>
        </w:rPr>
        <w:t>Finance</w:t>
      </w:r>
    </w:p>
    <w:p w:rsidR="000D3991" w:rsidRDefault="00D12952" w:rsidP="00D12952">
      <w:pPr>
        <w:pStyle w:val="ListParagraph"/>
        <w:numPr>
          <w:ilvl w:val="2"/>
          <w:numId w:val="30"/>
        </w:numPr>
        <w:tabs>
          <w:tab w:val="left" w:pos="2498"/>
          <w:tab w:val="left" w:pos="2499"/>
        </w:tabs>
        <w:spacing w:before="128"/>
        <w:ind w:hanging="398"/>
        <w:rPr>
          <w:sz w:val="24"/>
        </w:rPr>
      </w:pPr>
      <w:r>
        <w:rPr>
          <w:color w:val="231F20"/>
          <w:spacing w:val="3"/>
          <w:w w:val="105"/>
          <w:sz w:val="24"/>
        </w:rPr>
        <w:t xml:space="preserve">Committee </w:t>
      </w:r>
      <w:r>
        <w:rPr>
          <w:color w:val="231F20"/>
          <w:w w:val="105"/>
          <w:sz w:val="24"/>
        </w:rPr>
        <w:t xml:space="preserve">on </w:t>
      </w:r>
      <w:r>
        <w:rPr>
          <w:color w:val="231F20"/>
          <w:spacing w:val="3"/>
          <w:w w:val="105"/>
          <w:sz w:val="24"/>
        </w:rPr>
        <w:t xml:space="preserve">Market </w:t>
      </w:r>
      <w:r>
        <w:rPr>
          <w:color w:val="231F20"/>
          <w:spacing w:val="2"/>
          <w:w w:val="105"/>
          <w:sz w:val="24"/>
        </w:rPr>
        <w:t>and</w:t>
      </w:r>
      <w:r>
        <w:rPr>
          <w:color w:val="231F20"/>
          <w:spacing w:val="-10"/>
          <w:w w:val="105"/>
          <w:sz w:val="24"/>
        </w:rPr>
        <w:t xml:space="preserve"> </w:t>
      </w:r>
      <w:r>
        <w:rPr>
          <w:color w:val="231F20"/>
          <w:spacing w:val="4"/>
          <w:w w:val="105"/>
          <w:sz w:val="24"/>
        </w:rPr>
        <w:t>Competitiveness</w:t>
      </w:r>
    </w:p>
    <w:p w:rsidR="000D3991" w:rsidRDefault="00D12952" w:rsidP="00D12952">
      <w:pPr>
        <w:pStyle w:val="ListParagraph"/>
        <w:numPr>
          <w:ilvl w:val="2"/>
          <w:numId w:val="30"/>
        </w:numPr>
        <w:tabs>
          <w:tab w:val="left" w:pos="2498"/>
          <w:tab w:val="left" w:pos="2499"/>
        </w:tabs>
        <w:spacing w:before="129"/>
        <w:ind w:hanging="398"/>
        <w:rPr>
          <w:sz w:val="24"/>
        </w:rPr>
      </w:pPr>
      <w:r>
        <w:rPr>
          <w:color w:val="231F20"/>
          <w:spacing w:val="3"/>
          <w:sz w:val="24"/>
        </w:rPr>
        <w:t xml:space="preserve">Committee </w:t>
      </w:r>
      <w:r>
        <w:rPr>
          <w:color w:val="231F20"/>
          <w:sz w:val="24"/>
        </w:rPr>
        <w:t xml:space="preserve">on </w:t>
      </w:r>
      <w:r>
        <w:rPr>
          <w:color w:val="231F20"/>
          <w:spacing w:val="3"/>
          <w:sz w:val="24"/>
        </w:rPr>
        <w:t xml:space="preserve">Statistics </w:t>
      </w:r>
      <w:r>
        <w:rPr>
          <w:color w:val="231F20"/>
          <w:spacing w:val="2"/>
          <w:sz w:val="24"/>
        </w:rPr>
        <w:t xml:space="preserve">and the </w:t>
      </w:r>
      <w:r>
        <w:rPr>
          <w:color w:val="231F20"/>
          <w:spacing w:val="3"/>
          <w:sz w:val="24"/>
        </w:rPr>
        <w:t>Tourism Satellite</w:t>
      </w:r>
      <w:r>
        <w:rPr>
          <w:color w:val="231F20"/>
          <w:spacing w:val="47"/>
          <w:sz w:val="24"/>
        </w:rPr>
        <w:t xml:space="preserve"> </w:t>
      </w:r>
      <w:r>
        <w:rPr>
          <w:color w:val="231F20"/>
          <w:spacing w:val="4"/>
          <w:sz w:val="24"/>
        </w:rPr>
        <w:t>account</w:t>
      </w:r>
    </w:p>
    <w:p w:rsidR="000D3991" w:rsidRDefault="00D12952" w:rsidP="00D12952">
      <w:pPr>
        <w:pStyle w:val="ListParagraph"/>
        <w:numPr>
          <w:ilvl w:val="2"/>
          <w:numId w:val="30"/>
        </w:numPr>
        <w:tabs>
          <w:tab w:val="left" w:pos="2498"/>
          <w:tab w:val="left" w:pos="2499"/>
        </w:tabs>
        <w:spacing w:before="129"/>
        <w:ind w:hanging="398"/>
        <w:rPr>
          <w:sz w:val="24"/>
        </w:rPr>
      </w:pPr>
      <w:r>
        <w:rPr>
          <w:color w:val="231F20"/>
          <w:spacing w:val="3"/>
          <w:sz w:val="24"/>
        </w:rPr>
        <w:t xml:space="preserve">Sustainable Development </w:t>
      </w:r>
      <w:r>
        <w:rPr>
          <w:color w:val="231F20"/>
          <w:sz w:val="24"/>
        </w:rPr>
        <w:t xml:space="preserve">of </w:t>
      </w:r>
      <w:r>
        <w:rPr>
          <w:color w:val="231F20"/>
          <w:spacing w:val="3"/>
          <w:sz w:val="24"/>
        </w:rPr>
        <w:t>Tourism</w:t>
      </w:r>
      <w:r>
        <w:rPr>
          <w:color w:val="231F20"/>
          <w:spacing w:val="19"/>
          <w:sz w:val="24"/>
        </w:rPr>
        <w:t xml:space="preserve"> </w:t>
      </w:r>
      <w:r>
        <w:rPr>
          <w:color w:val="231F20"/>
          <w:spacing w:val="4"/>
          <w:sz w:val="24"/>
        </w:rPr>
        <w:t>Committee</w:t>
      </w:r>
    </w:p>
    <w:p w:rsidR="000D3991" w:rsidRDefault="00D12952" w:rsidP="00D12952">
      <w:pPr>
        <w:pStyle w:val="ListParagraph"/>
        <w:numPr>
          <w:ilvl w:val="2"/>
          <w:numId w:val="30"/>
        </w:numPr>
        <w:tabs>
          <w:tab w:val="left" w:pos="2498"/>
          <w:tab w:val="left" w:pos="2499"/>
        </w:tabs>
        <w:spacing w:before="129"/>
        <w:ind w:hanging="398"/>
        <w:rPr>
          <w:sz w:val="24"/>
        </w:rPr>
      </w:pPr>
      <w:r>
        <w:rPr>
          <w:color w:val="231F20"/>
          <w:spacing w:val="3"/>
          <w:w w:val="105"/>
          <w:sz w:val="24"/>
        </w:rPr>
        <w:t xml:space="preserve">Committee </w:t>
      </w:r>
      <w:r>
        <w:rPr>
          <w:color w:val="231F20"/>
          <w:w w:val="105"/>
          <w:sz w:val="24"/>
        </w:rPr>
        <w:t xml:space="preserve">on </w:t>
      </w:r>
      <w:r>
        <w:rPr>
          <w:color w:val="231F20"/>
          <w:spacing w:val="3"/>
          <w:w w:val="105"/>
          <w:sz w:val="24"/>
        </w:rPr>
        <w:t>Poverty</w:t>
      </w:r>
      <w:r>
        <w:rPr>
          <w:color w:val="231F20"/>
          <w:spacing w:val="-4"/>
          <w:w w:val="105"/>
          <w:sz w:val="24"/>
        </w:rPr>
        <w:t xml:space="preserve"> </w:t>
      </w:r>
      <w:r>
        <w:rPr>
          <w:color w:val="231F20"/>
          <w:spacing w:val="4"/>
          <w:w w:val="105"/>
          <w:sz w:val="24"/>
        </w:rPr>
        <w:t>Reduction</w:t>
      </w:r>
    </w:p>
    <w:p w:rsidR="000D3991" w:rsidRDefault="00D12952" w:rsidP="00D12952">
      <w:pPr>
        <w:pStyle w:val="ListParagraph"/>
        <w:numPr>
          <w:ilvl w:val="2"/>
          <w:numId w:val="30"/>
        </w:numPr>
        <w:tabs>
          <w:tab w:val="left" w:pos="2498"/>
          <w:tab w:val="left" w:pos="2499"/>
        </w:tabs>
        <w:spacing w:before="128"/>
        <w:ind w:hanging="398"/>
        <w:rPr>
          <w:sz w:val="24"/>
        </w:rPr>
      </w:pPr>
      <w:r>
        <w:rPr>
          <w:color w:val="231F20"/>
          <w:spacing w:val="3"/>
          <w:sz w:val="24"/>
        </w:rPr>
        <w:t>Committee</w:t>
      </w:r>
      <w:r>
        <w:rPr>
          <w:color w:val="231F20"/>
          <w:spacing w:val="-13"/>
          <w:sz w:val="24"/>
        </w:rPr>
        <w:t xml:space="preserve"> </w:t>
      </w:r>
      <w:r>
        <w:rPr>
          <w:color w:val="231F20"/>
          <w:spacing w:val="2"/>
          <w:sz w:val="24"/>
        </w:rPr>
        <w:t>for</w:t>
      </w:r>
      <w:r>
        <w:rPr>
          <w:color w:val="231F20"/>
          <w:spacing w:val="-13"/>
          <w:sz w:val="24"/>
        </w:rPr>
        <w:t xml:space="preserve"> </w:t>
      </w:r>
      <w:r>
        <w:rPr>
          <w:color w:val="231F20"/>
          <w:spacing w:val="2"/>
          <w:sz w:val="24"/>
        </w:rPr>
        <w:t>the</w:t>
      </w:r>
      <w:r>
        <w:rPr>
          <w:color w:val="231F20"/>
          <w:spacing w:val="-13"/>
          <w:sz w:val="24"/>
        </w:rPr>
        <w:t xml:space="preserve"> </w:t>
      </w:r>
      <w:r>
        <w:rPr>
          <w:color w:val="231F20"/>
          <w:spacing w:val="3"/>
          <w:sz w:val="24"/>
        </w:rPr>
        <w:t>Review</w:t>
      </w:r>
      <w:r>
        <w:rPr>
          <w:color w:val="231F20"/>
          <w:spacing w:val="-13"/>
          <w:sz w:val="24"/>
        </w:rPr>
        <w:t xml:space="preserve"> </w:t>
      </w:r>
      <w:r>
        <w:rPr>
          <w:color w:val="231F20"/>
          <w:sz w:val="24"/>
        </w:rPr>
        <w:t>of</w:t>
      </w:r>
      <w:r>
        <w:rPr>
          <w:color w:val="231F20"/>
          <w:spacing w:val="-13"/>
          <w:sz w:val="24"/>
        </w:rPr>
        <w:t xml:space="preserve"> </w:t>
      </w:r>
      <w:r>
        <w:rPr>
          <w:color w:val="231F20"/>
          <w:spacing w:val="3"/>
          <w:sz w:val="24"/>
        </w:rPr>
        <w:t>Applications</w:t>
      </w:r>
      <w:r>
        <w:rPr>
          <w:color w:val="231F20"/>
          <w:spacing w:val="-13"/>
          <w:sz w:val="24"/>
        </w:rPr>
        <w:t xml:space="preserve"> </w:t>
      </w:r>
      <w:r>
        <w:rPr>
          <w:color w:val="231F20"/>
          <w:spacing w:val="2"/>
          <w:sz w:val="24"/>
        </w:rPr>
        <w:t>for</w:t>
      </w:r>
      <w:r>
        <w:rPr>
          <w:color w:val="231F20"/>
          <w:spacing w:val="-13"/>
          <w:sz w:val="24"/>
        </w:rPr>
        <w:t xml:space="preserve"> </w:t>
      </w:r>
      <w:r>
        <w:rPr>
          <w:color w:val="231F20"/>
          <w:spacing w:val="3"/>
          <w:sz w:val="24"/>
        </w:rPr>
        <w:t>Affiliate</w:t>
      </w:r>
      <w:r>
        <w:rPr>
          <w:color w:val="231F20"/>
          <w:spacing w:val="-13"/>
          <w:sz w:val="24"/>
        </w:rPr>
        <w:t xml:space="preserve"> </w:t>
      </w:r>
      <w:r>
        <w:rPr>
          <w:color w:val="231F20"/>
          <w:spacing w:val="4"/>
          <w:sz w:val="24"/>
        </w:rPr>
        <w:t>Membership</w:t>
      </w:r>
    </w:p>
    <w:p w:rsidR="000D3991" w:rsidRDefault="000D3991">
      <w:pPr>
        <w:rPr>
          <w:sz w:val="24"/>
        </w:rPr>
        <w:sectPr w:rsidR="000D3991">
          <w:pgSz w:w="11910" w:h="16840"/>
          <w:pgMar w:top="1240" w:right="900" w:bottom="820" w:left="1300" w:header="929" w:footer="548" w:gutter="0"/>
          <w:cols w:space="720"/>
        </w:sectPr>
      </w:pPr>
    </w:p>
    <w:p w:rsidR="000D3991" w:rsidRDefault="000D3991" w:rsidP="00D12952">
      <w:pPr>
        <w:pStyle w:val="Heading2"/>
        <w:numPr>
          <w:ilvl w:val="0"/>
          <w:numId w:val="30"/>
        </w:numPr>
        <w:tabs>
          <w:tab w:val="left" w:pos="514"/>
          <w:tab w:val="left" w:pos="515"/>
        </w:tabs>
        <w:spacing w:before="116"/>
        <w:ind w:hanging="398"/>
      </w:pPr>
      <w:r>
        <w:lastRenderedPageBreak/>
        <w:pict>
          <v:line id="_x0000_s1146" style="position:absolute;left:0;text-align:left;z-index:15823360;mso-position-horizontal-relative:page;mso-position-vertical-relative:page" from="445.05pt,69.45pt" to="445.05pt,771pt" strokecolor="#d7d9da" strokeweight="5pt">
            <w10:wrap anchorx="page" anchory="page"/>
          </v:line>
        </w:pict>
      </w:r>
      <w:r w:rsidR="00D12952">
        <w:rPr>
          <w:color w:val="231F20"/>
          <w:spacing w:val="4"/>
          <w:w w:val="80"/>
        </w:rPr>
        <w:t>Secretariat</w:t>
      </w:r>
    </w:p>
    <w:p w:rsidR="000D3991" w:rsidRDefault="000D3991">
      <w:pPr>
        <w:pStyle w:val="BodyText"/>
        <w:spacing w:before="10"/>
        <w:rPr>
          <w:rFonts w:ascii="DejaVu Sans"/>
          <w:b/>
          <w:i/>
          <w:sz w:val="31"/>
        </w:rPr>
      </w:pPr>
    </w:p>
    <w:p w:rsidR="000D3991" w:rsidRDefault="00D12952">
      <w:pPr>
        <w:pStyle w:val="BodyText"/>
        <w:spacing w:line="300" w:lineRule="auto"/>
        <w:ind w:left="117" w:right="2212" w:firstLine="720"/>
        <w:jc w:val="both"/>
      </w:pPr>
      <w:r>
        <w:rPr>
          <w:color w:val="231F20"/>
          <w:spacing w:val="2"/>
        </w:rPr>
        <w:t xml:space="preserve">The </w:t>
      </w:r>
      <w:r>
        <w:rPr>
          <w:color w:val="231F20"/>
          <w:spacing w:val="3"/>
        </w:rPr>
        <w:t xml:space="preserve">Secretariat </w:t>
      </w:r>
      <w:r>
        <w:rPr>
          <w:color w:val="231F20"/>
        </w:rPr>
        <w:t xml:space="preserve">is </w:t>
      </w:r>
      <w:r>
        <w:rPr>
          <w:color w:val="231F20"/>
          <w:spacing w:val="2"/>
        </w:rPr>
        <w:t xml:space="preserve">led </w:t>
      </w:r>
      <w:r>
        <w:rPr>
          <w:color w:val="231F20"/>
        </w:rPr>
        <w:t xml:space="preserve">by  </w:t>
      </w:r>
      <w:r>
        <w:rPr>
          <w:color w:val="231F20"/>
          <w:spacing w:val="3"/>
        </w:rPr>
        <w:t xml:space="preserve">Secretary-General  </w:t>
      </w:r>
      <w:r>
        <w:rPr>
          <w:color w:val="231F20"/>
        </w:rPr>
        <w:t xml:space="preserve">ad  </w:t>
      </w:r>
      <w:r>
        <w:rPr>
          <w:color w:val="231F20"/>
          <w:spacing w:val="3"/>
        </w:rPr>
        <w:t xml:space="preserve">interim  </w:t>
      </w:r>
      <w:r>
        <w:rPr>
          <w:color w:val="231F20"/>
          <w:spacing w:val="4"/>
        </w:rPr>
        <w:t xml:space="preserve">Taleb </w:t>
      </w:r>
      <w:r>
        <w:rPr>
          <w:color w:val="231F20"/>
          <w:spacing w:val="3"/>
        </w:rPr>
        <w:t xml:space="preserve">Rifai </w:t>
      </w:r>
      <w:r>
        <w:rPr>
          <w:color w:val="231F20"/>
        </w:rPr>
        <w:t xml:space="preserve">of </w:t>
      </w:r>
      <w:r>
        <w:rPr>
          <w:color w:val="231F20"/>
          <w:spacing w:val="3"/>
        </w:rPr>
        <w:t xml:space="preserve">Jordan, </w:t>
      </w:r>
      <w:r>
        <w:rPr>
          <w:color w:val="231F20"/>
          <w:spacing w:val="2"/>
        </w:rPr>
        <w:t xml:space="preserve">who </w:t>
      </w:r>
      <w:r>
        <w:rPr>
          <w:color w:val="231F20"/>
          <w:spacing w:val="3"/>
        </w:rPr>
        <w:t xml:space="preserve">supervises about </w:t>
      </w:r>
      <w:r>
        <w:rPr>
          <w:color w:val="231F20"/>
          <w:spacing w:val="2"/>
        </w:rPr>
        <w:t xml:space="preserve">110 </w:t>
      </w:r>
      <w:r>
        <w:rPr>
          <w:color w:val="231F20"/>
          <w:spacing w:val="3"/>
        </w:rPr>
        <w:t xml:space="preserve">full-time staff </w:t>
      </w:r>
      <w:r>
        <w:rPr>
          <w:color w:val="231F20"/>
        </w:rPr>
        <w:t xml:space="preserve">at </w:t>
      </w:r>
      <w:r>
        <w:rPr>
          <w:color w:val="231F20"/>
          <w:spacing w:val="3"/>
        </w:rPr>
        <w:t xml:space="preserve">UNWTO›s Madrid Headquarters. </w:t>
      </w:r>
      <w:r>
        <w:rPr>
          <w:color w:val="231F20"/>
        </w:rPr>
        <w:t xml:space="preserve">He is </w:t>
      </w:r>
      <w:r>
        <w:rPr>
          <w:color w:val="231F20"/>
          <w:spacing w:val="3"/>
        </w:rPr>
        <w:t xml:space="preserve">assisted </w:t>
      </w:r>
      <w:r>
        <w:rPr>
          <w:color w:val="231F20"/>
        </w:rPr>
        <w:t xml:space="preserve">by </w:t>
      </w:r>
      <w:r>
        <w:rPr>
          <w:color w:val="231F20"/>
          <w:spacing w:val="2"/>
        </w:rPr>
        <w:t xml:space="preserve">the </w:t>
      </w:r>
      <w:r>
        <w:rPr>
          <w:color w:val="231F20"/>
          <w:spacing w:val="3"/>
        </w:rPr>
        <w:t xml:space="preserve">Deputy </w:t>
      </w:r>
      <w:r>
        <w:rPr>
          <w:color w:val="231F20"/>
          <w:spacing w:val="4"/>
        </w:rPr>
        <w:t xml:space="preserve">Secretary-General. </w:t>
      </w:r>
      <w:r>
        <w:rPr>
          <w:color w:val="231F20"/>
          <w:spacing w:val="3"/>
        </w:rPr>
        <w:t xml:space="preserve">These officials </w:t>
      </w:r>
      <w:r>
        <w:rPr>
          <w:color w:val="231F20"/>
          <w:spacing w:val="2"/>
        </w:rPr>
        <w:t xml:space="preserve">are </w:t>
      </w:r>
      <w:r>
        <w:rPr>
          <w:color w:val="231F20"/>
          <w:spacing w:val="3"/>
        </w:rPr>
        <w:t xml:space="preserve">responsible </w:t>
      </w:r>
      <w:r>
        <w:rPr>
          <w:color w:val="231F20"/>
          <w:spacing w:val="2"/>
        </w:rPr>
        <w:t xml:space="preserve">for </w:t>
      </w:r>
      <w:r>
        <w:rPr>
          <w:color w:val="231F20"/>
          <w:spacing w:val="3"/>
        </w:rPr>
        <w:t>i</w:t>
      </w:r>
      <w:r>
        <w:rPr>
          <w:color w:val="231F20"/>
          <w:spacing w:val="3"/>
        </w:rPr>
        <w:t xml:space="preserve">mplementing UNWTO›s </w:t>
      </w:r>
      <w:r>
        <w:rPr>
          <w:color w:val="231F20"/>
          <w:spacing w:val="4"/>
        </w:rPr>
        <w:t xml:space="preserve">programme  </w:t>
      </w:r>
      <w:r>
        <w:rPr>
          <w:color w:val="231F20"/>
        </w:rPr>
        <w:t xml:space="preserve">of </w:t>
      </w:r>
      <w:r>
        <w:rPr>
          <w:color w:val="231F20"/>
          <w:spacing w:val="3"/>
        </w:rPr>
        <w:t xml:space="preserve">work </w:t>
      </w:r>
      <w:r>
        <w:rPr>
          <w:color w:val="231F20"/>
          <w:spacing w:val="2"/>
        </w:rPr>
        <w:t xml:space="preserve">and </w:t>
      </w:r>
      <w:r>
        <w:rPr>
          <w:color w:val="231F20"/>
          <w:spacing w:val="3"/>
        </w:rPr>
        <w:t xml:space="preserve">serving </w:t>
      </w:r>
      <w:r>
        <w:rPr>
          <w:color w:val="231F20"/>
          <w:spacing w:val="2"/>
        </w:rPr>
        <w:t xml:space="preserve">the </w:t>
      </w:r>
      <w:r>
        <w:rPr>
          <w:color w:val="231F20"/>
          <w:spacing w:val="3"/>
        </w:rPr>
        <w:t xml:space="preserve">needs </w:t>
      </w:r>
      <w:r>
        <w:rPr>
          <w:color w:val="231F20"/>
        </w:rPr>
        <w:t xml:space="preserve">of </w:t>
      </w:r>
      <w:r>
        <w:rPr>
          <w:color w:val="231F20"/>
          <w:spacing w:val="3"/>
        </w:rPr>
        <w:t xml:space="preserve">Members. </w:t>
      </w:r>
      <w:r>
        <w:rPr>
          <w:color w:val="231F20"/>
          <w:spacing w:val="2"/>
        </w:rPr>
        <w:t xml:space="preserve">The </w:t>
      </w:r>
      <w:r>
        <w:rPr>
          <w:color w:val="231F20"/>
          <w:spacing w:val="3"/>
        </w:rPr>
        <w:t xml:space="preserve">Affiliate Members </w:t>
      </w:r>
      <w:r>
        <w:rPr>
          <w:color w:val="231F20"/>
          <w:spacing w:val="4"/>
        </w:rPr>
        <w:t xml:space="preserve">are </w:t>
      </w:r>
      <w:r>
        <w:rPr>
          <w:color w:val="231F20"/>
          <w:spacing w:val="3"/>
        </w:rPr>
        <w:t xml:space="preserve">supported </w:t>
      </w:r>
      <w:r>
        <w:rPr>
          <w:color w:val="231F20"/>
        </w:rPr>
        <w:t xml:space="preserve">by a </w:t>
      </w:r>
      <w:r>
        <w:rPr>
          <w:color w:val="231F20"/>
          <w:spacing w:val="3"/>
        </w:rPr>
        <w:t xml:space="preserve">full-time Executive Director </w:t>
      </w:r>
      <w:r>
        <w:rPr>
          <w:color w:val="231F20"/>
        </w:rPr>
        <w:t xml:space="preserve">at </w:t>
      </w:r>
      <w:r>
        <w:rPr>
          <w:color w:val="231F20"/>
          <w:spacing w:val="2"/>
        </w:rPr>
        <w:t xml:space="preserve">the </w:t>
      </w:r>
      <w:r>
        <w:rPr>
          <w:color w:val="231F20"/>
          <w:spacing w:val="3"/>
        </w:rPr>
        <w:t xml:space="preserve">Madrid </w:t>
      </w:r>
      <w:r>
        <w:rPr>
          <w:color w:val="231F20"/>
          <w:spacing w:val="4"/>
        </w:rPr>
        <w:t xml:space="preserve">Headquarters. </w:t>
      </w:r>
      <w:r>
        <w:rPr>
          <w:color w:val="231F20"/>
          <w:spacing w:val="2"/>
        </w:rPr>
        <w:t xml:space="preserve">The </w:t>
      </w:r>
      <w:r>
        <w:rPr>
          <w:color w:val="231F20"/>
          <w:spacing w:val="3"/>
        </w:rPr>
        <w:t xml:space="preserve">Secretariat also includes </w:t>
      </w:r>
      <w:r>
        <w:rPr>
          <w:color w:val="231F20"/>
        </w:rPr>
        <w:t xml:space="preserve">a </w:t>
      </w:r>
      <w:r>
        <w:rPr>
          <w:color w:val="231F20"/>
          <w:spacing w:val="3"/>
        </w:rPr>
        <w:t xml:space="preserve">regional support office </w:t>
      </w:r>
      <w:r>
        <w:rPr>
          <w:color w:val="231F20"/>
          <w:spacing w:val="2"/>
        </w:rPr>
        <w:t xml:space="preserve">for </w:t>
      </w:r>
      <w:r>
        <w:rPr>
          <w:color w:val="231F20"/>
          <w:spacing w:val="3"/>
        </w:rPr>
        <w:t xml:space="preserve">Asia-Pacific </w:t>
      </w:r>
      <w:r>
        <w:rPr>
          <w:color w:val="231F20"/>
          <w:spacing w:val="4"/>
        </w:rPr>
        <w:t xml:space="preserve">in </w:t>
      </w:r>
      <w:r>
        <w:rPr>
          <w:color w:val="231F20"/>
          <w:spacing w:val="3"/>
        </w:rPr>
        <w:t xml:space="preserve">Osaka, Japan, financed </w:t>
      </w:r>
      <w:r>
        <w:rPr>
          <w:color w:val="231F20"/>
        </w:rPr>
        <w:t xml:space="preserve">by </w:t>
      </w:r>
      <w:r>
        <w:rPr>
          <w:color w:val="231F20"/>
          <w:spacing w:val="2"/>
        </w:rPr>
        <w:t xml:space="preserve">the </w:t>
      </w:r>
      <w:r>
        <w:rPr>
          <w:color w:val="231F20"/>
          <w:spacing w:val="3"/>
        </w:rPr>
        <w:t>Japanese</w:t>
      </w:r>
      <w:r>
        <w:rPr>
          <w:color w:val="231F20"/>
          <w:spacing w:val="24"/>
        </w:rPr>
        <w:t xml:space="preserve"> </w:t>
      </w:r>
      <w:r>
        <w:rPr>
          <w:color w:val="231F20"/>
          <w:spacing w:val="3"/>
        </w:rPr>
        <w:t>Government.</w:t>
      </w:r>
    </w:p>
    <w:p w:rsidR="000D3991" w:rsidRDefault="00D12952">
      <w:pPr>
        <w:pStyle w:val="BodyText"/>
        <w:spacing w:before="283" w:line="300" w:lineRule="auto"/>
        <w:ind w:left="117" w:right="2210" w:firstLine="720"/>
        <w:jc w:val="both"/>
      </w:pPr>
      <w:r>
        <w:rPr>
          <w:color w:val="231F20"/>
          <w:spacing w:val="2"/>
        </w:rPr>
        <w:t xml:space="preserve">The </w:t>
      </w:r>
      <w:r>
        <w:rPr>
          <w:color w:val="231F20"/>
          <w:spacing w:val="3"/>
        </w:rPr>
        <w:t xml:space="preserve">organization </w:t>
      </w:r>
      <w:r>
        <w:rPr>
          <w:color w:val="231F20"/>
        </w:rPr>
        <w:t xml:space="preserve">is </w:t>
      </w:r>
      <w:r>
        <w:rPr>
          <w:color w:val="231F20"/>
          <w:spacing w:val="3"/>
        </w:rPr>
        <w:t xml:space="preserve">performing extremely useful service </w:t>
      </w:r>
      <w:r>
        <w:rPr>
          <w:color w:val="231F20"/>
        </w:rPr>
        <w:t xml:space="preserve">of a </w:t>
      </w:r>
      <w:r>
        <w:rPr>
          <w:color w:val="231F20"/>
          <w:spacing w:val="3"/>
        </w:rPr>
        <w:t xml:space="preserve">concrete </w:t>
      </w:r>
      <w:r>
        <w:rPr>
          <w:color w:val="231F20"/>
          <w:spacing w:val="2"/>
        </w:rPr>
        <w:t xml:space="preserve">and </w:t>
      </w:r>
      <w:r>
        <w:rPr>
          <w:color w:val="231F20"/>
          <w:spacing w:val="3"/>
        </w:rPr>
        <w:t xml:space="preserve">creative character </w:t>
      </w:r>
      <w:r>
        <w:rPr>
          <w:color w:val="231F20"/>
        </w:rPr>
        <w:t xml:space="preserve">by </w:t>
      </w:r>
      <w:r>
        <w:rPr>
          <w:color w:val="231F20"/>
          <w:spacing w:val="3"/>
        </w:rPr>
        <w:t xml:space="preserve">facilitating </w:t>
      </w:r>
      <w:r>
        <w:rPr>
          <w:color w:val="231F20"/>
          <w:spacing w:val="2"/>
        </w:rPr>
        <w:t xml:space="preserve">the </w:t>
      </w:r>
      <w:r>
        <w:rPr>
          <w:color w:val="231F20"/>
          <w:spacing w:val="3"/>
        </w:rPr>
        <w:t xml:space="preserve">exchange </w:t>
      </w:r>
      <w:r>
        <w:rPr>
          <w:color w:val="231F20"/>
        </w:rPr>
        <w:t xml:space="preserve">of </w:t>
      </w:r>
      <w:r>
        <w:rPr>
          <w:color w:val="231F20"/>
          <w:spacing w:val="4"/>
        </w:rPr>
        <w:t xml:space="preserve">technical </w:t>
      </w:r>
      <w:r>
        <w:rPr>
          <w:color w:val="231F20"/>
          <w:spacing w:val="3"/>
        </w:rPr>
        <w:t xml:space="preserve">information, </w:t>
      </w:r>
      <w:r>
        <w:rPr>
          <w:color w:val="231F20"/>
          <w:spacing w:val="2"/>
        </w:rPr>
        <w:t xml:space="preserve">the </w:t>
      </w:r>
      <w:r>
        <w:rPr>
          <w:color w:val="231F20"/>
          <w:spacing w:val="3"/>
        </w:rPr>
        <w:t xml:space="preserve">making </w:t>
      </w:r>
      <w:r>
        <w:rPr>
          <w:color w:val="231F20"/>
        </w:rPr>
        <w:t xml:space="preserve">of </w:t>
      </w:r>
      <w:r>
        <w:rPr>
          <w:color w:val="231F20"/>
          <w:spacing w:val="3"/>
        </w:rPr>
        <w:t xml:space="preserve">specialized studies, </w:t>
      </w:r>
      <w:r>
        <w:rPr>
          <w:color w:val="231F20"/>
          <w:spacing w:val="2"/>
        </w:rPr>
        <w:t xml:space="preserve">the </w:t>
      </w:r>
      <w:r>
        <w:rPr>
          <w:color w:val="231F20"/>
          <w:spacing w:val="3"/>
        </w:rPr>
        <w:t xml:space="preserve">holding </w:t>
      </w:r>
      <w:r>
        <w:rPr>
          <w:color w:val="231F20"/>
        </w:rPr>
        <w:t xml:space="preserve">of </w:t>
      </w:r>
      <w:r>
        <w:rPr>
          <w:color w:val="231F20"/>
          <w:spacing w:val="4"/>
        </w:rPr>
        <w:t>special</w:t>
      </w:r>
      <w:r>
        <w:rPr>
          <w:color w:val="231F20"/>
          <w:spacing w:val="4"/>
        </w:rPr>
        <w:t xml:space="preserve"> </w:t>
      </w:r>
      <w:r>
        <w:rPr>
          <w:color w:val="231F20"/>
          <w:spacing w:val="3"/>
        </w:rPr>
        <w:t xml:space="preserve">seminars adapted </w:t>
      </w:r>
      <w:r>
        <w:rPr>
          <w:color w:val="231F20"/>
        </w:rPr>
        <w:t xml:space="preserve">to </w:t>
      </w:r>
      <w:r>
        <w:rPr>
          <w:color w:val="231F20"/>
          <w:spacing w:val="3"/>
        </w:rPr>
        <w:t xml:space="preserve">world regional requirements </w:t>
      </w:r>
      <w:r>
        <w:rPr>
          <w:color w:val="231F20"/>
          <w:spacing w:val="2"/>
        </w:rPr>
        <w:t xml:space="preserve">and </w:t>
      </w:r>
      <w:r>
        <w:rPr>
          <w:color w:val="231F20"/>
          <w:spacing w:val="3"/>
        </w:rPr>
        <w:t xml:space="preserve">advanced </w:t>
      </w:r>
      <w:r>
        <w:rPr>
          <w:color w:val="231F20"/>
          <w:spacing w:val="4"/>
        </w:rPr>
        <w:t xml:space="preserve">vocational </w:t>
      </w:r>
      <w:r>
        <w:rPr>
          <w:color w:val="231F20"/>
          <w:spacing w:val="3"/>
        </w:rPr>
        <w:t xml:space="preserve">training courses. </w:t>
      </w:r>
      <w:r>
        <w:rPr>
          <w:color w:val="231F20"/>
          <w:spacing w:val="2"/>
        </w:rPr>
        <w:t xml:space="preserve">The </w:t>
      </w:r>
      <w:r>
        <w:rPr>
          <w:color w:val="231F20"/>
          <w:spacing w:val="3"/>
        </w:rPr>
        <w:t xml:space="preserve">essentially practical nature </w:t>
      </w:r>
      <w:r>
        <w:rPr>
          <w:color w:val="231F20"/>
        </w:rPr>
        <w:t xml:space="preserve">of </w:t>
      </w:r>
      <w:r>
        <w:rPr>
          <w:color w:val="231F20"/>
          <w:spacing w:val="2"/>
        </w:rPr>
        <w:t xml:space="preserve">its </w:t>
      </w:r>
      <w:r>
        <w:rPr>
          <w:color w:val="231F20"/>
          <w:spacing w:val="3"/>
        </w:rPr>
        <w:t xml:space="preserve">work </w:t>
      </w:r>
      <w:r>
        <w:rPr>
          <w:color w:val="231F20"/>
          <w:spacing w:val="4"/>
        </w:rPr>
        <w:t xml:space="preserve">programme, </w:t>
      </w:r>
      <w:r>
        <w:rPr>
          <w:color w:val="231F20"/>
          <w:spacing w:val="3"/>
        </w:rPr>
        <w:t xml:space="preserve">tailored </w:t>
      </w:r>
      <w:r>
        <w:rPr>
          <w:color w:val="231F20"/>
        </w:rPr>
        <w:t xml:space="preserve">as it is to </w:t>
      </w:r>
      <w:r>
        <w:rPr>
          <w:color w:val="231F20"/>
          <w:spacing w:val="3"/>
        </w:rPr>
        <w:t xml:space="preserve">regional requirements, takes full cognizance </w:t>
      </w:r>
      <w:r>
        <w:rPr>
          <w:color w:val="231F20"/>
        </w:rPr>
        <w:t xml:space="preserve">of </w:t>
      </w:r>
      <w:r>
        <w:rPr>
          <w:color w:val="231F20"/>
          <w:spacing w:val="4"/>
        </w:rPr>
        <w:t xml:space="preserve">the </w:t>
      </w:r>
      <w:r>
        <w:rPr>
          <w:color w:val="231F20"/>
          <w:spacing w:val="3"/>
        </w:rPr>
        <w:t xml:space="preserve">problems peculiar </w:t>
      </w:r>
      <w:r>
        <w:rPr>
          <w:color w:val="231F20"/>
        </w:rPr>
        <w:t xml:space="preserve">to </w:t>
      </w:r>
      <w:r>
        <w:rPr>
          <w:color w:val="231F20"/>
          <w:spacing w:val="3"/>
        </w:rPr>
        <w:t xml:space="preserve">countries </w:t>
      </w:r>
      <w:r>
        <w:rPr>
          <w:color w:val="231F20"/>
          <w:spacing w:val="2"/>
        </w:rPr>
        <w:t xml:space="preserve">and </w:t>
      </w:r>
      <w:r>
        <w:rPr>
          <w:color w:val="231F20"/>
          <w:spacing w:val="3"/>
        </w:rPr>
        <w:t>r</w:t>
      </w:r>
      <w:r>
        <w:rPr>
          <w:color w:val="231F20"/>
          <w:spacing w:val="3"/>
        </w:rPr>
        <w:t xml:space="preserve">egions </w:t>
      </w:r>
      <w:r>
        <w:rPr>
          <w:color w:val="231F20"/>
        </w:rPr>
        <w:t xml:space="preserve">in </w:t>
      </w:r>
      <w:r>
        <w:rPr>
          <w:color w:val="231F20"/>
          <w:spacing w:val="2"/>
        </w:rPr>
        <w:t xml:space="preserve">all </w:t>
      </w:r>
      <w:r>
        <w:rPr>
          <w:color w:val="231F20"/>
          <w:spacing w:val="3"/>
        </w:rPr>
        <w:t xml:space="preserve">stages </w:t>
      </w:r>
      <w:r>
        <w:rPr>
          <w:color w:val="231F20"/>
        </w:rPr>
        <w:t xml:space="preserve">of </w:t>
      </w:r>
      <w:r>
        <w:rPr>
          <w:color w:val="231F20"/>
          <w:spacing w:val="2"/>
        </w:rPr>
        <w:t xml:space="preserve">its </w:t>
      </w:r>
      <w:r>
        <w:rPr>
          <w:color w:val="231F20"/>
          <w:spacing w:val="4"/>
        </w:rPr>
        <w:t xml:space="preserve">development, </w:t>
      </w:r>
      <w:r>
        <w:rPr>
          <w:color w:val="231F20"/>
          <w:spacing w:val="3"/>
        </w:rPr>
        <w:t xml:space="preserve">such </w:t>
      </w:r>
      <w:r>
        <w:rPr>
          <w:color w:val="231F20"/>
        </w:rPr>
        <w:t xml:space="preserve">as </w:t>
      </w:r>
      <w:r>
        <w:rPr>
          <w:color w:val="231F20"/>
          <w:spacing w:val="3"/>
        </w:rPr>
        <w:t xml:space="preserve">investments, financial questions, physical planning </w:t>
      </w:r>
      <w:r>
        <w:rPr>
          <w:color w:val="231F20"/>
          <w:spacing w:val="2"/>
        </w:rPr>
        <w:t xml:space="preserve">and </w:t>
      </w:r>
      <w:r>
        <w:rPr>
          <w:color w:val="231F20"/>
          <w:spacing w:val="4"/>
        </w:rPr>
        <w:t xml:space="preserve">area </w:t>
      </w:r>
      <w:r>
        <w:rPr>
          <w:color w:val="231F20"/>
          <w:spacing w:val="3"/>
        </w:rPr>
        <w:t xml:space="preserve">development, economic analysis, marketing </w:t>
      </w:r>
      <w:r>
        <w:rPr>
          <w:color w:val="231F20"/>
          <w:spacing w:val="2"/>
        </w:rPr>
        <w:t xml:space="preserve">and </w:t>
      </w:r>
      <w:r>
        <w:rPr>
          <w:color w:val="231F20"/>
          <w:spacing w:val="3"/>
        </w:rPr>
        <w:t xml:space="preserve">market surveys- </w:t>
      </w:r>
      <w:r>
        <w:rPr>
          <w:color w:val="231F20"/>
          <w:spacing w:val="2"/>
        </w:rPr>
        <w:t xml:space="preserve">all </w:t>
      </w:r>
      <w:r>
        <w:rPr>
          <w:color w:val="231F20"/>
          <w:spacing w:val="4"/>
        </w:rPr>
        <w:t xml:space="preserve">this </w:t>
      </w:r>
      <w:r>
        <w:rPr>
          <w:color w:val="231F20"/>
          <w:spacing w:val="2"/>
        </w:rPr>
        <w:t xml:space="preserve">not </w:t>
      </w:r>
      <w:r>
        <w:rPr>
          <w:color w:val="231F20"/>
          <w:spacing w:val="3"/>
        </w:rPr>
        <w:t xml:space="preserve">only with </w:t>
      </w:r>
      <w:r>
        <w:rPr>
          <w:color w:val="231F20"/>
        </w:rPr>
        <w:t xml:space="preserve">a </w:t>
      </w:r>
      <w:r>
        <w:rPr>
          <w:color w:val="231F20"/>
          <w:spacing w:val="3"/>
        </w:rPr>
        <w:t xml:space="preserve">secretarial approach </w:t>
      </w:r>
      <w:r>
        <w:rPr>
          <w:color w:val="231F20"/>
          <w:spacing w:val="2"/>
        </w:rPr>
        <w:t xml:space="preserve">but </w:t>
      </w:r>
      <w:r>
        <w:rPr>
          <w:color w:val="231F20"/>
          <w:spacing w:val="3"/>
        </w:rPr>
        <w:t xml:space="preserve">with </w:t>
      </w:r>
      <w:r>
        <w:rPr>
          <w:color w:val="231F20"/>
        </w:rPr>
        <w:t xml:space="preserve">a </w:t>
      </w:r>
      <w:r>
        <w:rPr>
          <w:color w:val="231F20"/>
          <w:spacing w:val="3"/>
        </w:rPr>
        <w:t xml:space="preserve">comprehensive </w:t>
      </w:r>
      <w:r>
        <w:rPr>
          <w:color w:val="231F20"/>
          <w:spacing w:val="4"/>
        </w:rPr>
        <w:t xml:space="preserve">concern </w:t>
      </w:r>
      <w:r>
        <w:rPr>
          <w:color w:val="231F20"/>
          <w:spacing w:val="3"/>
        </w:rPr>
        <w:t xml:space="preserve">from </w:t>
      </w:r>
      <w:r>
        <w:rPr>
          <w:color w:val="231F20"/>
          <w:spacing w:val="2"/>
        </w:rPr>
        <w:t xml:space="preserve">the </w:t>
      </w:r>
      <w:r>
        <w:rPr>
          <w:color w:val="231F20"/>
          <w:spacing w:val="3"/>
        </w:rPr>
        <w:t xml:space="preserve">point </w:t>
      </w:r>
      <w:r>
        <w:rPr>
          <w:color w:val="231F20"/>
        </w:rPr>
        <w:t xml:space="preserve">of </w:t>
      </w:r>
      <w:r>
        <w:rPr>
          <w:color w:val="231F20"/>
          <w:spacing w:val="3"/>
        </w:rPr>
        <w:t xml:space="preserve">view </w:t>
      </w:r>
      <w:r>
        <w:rPr>
          <w:color w:val="231F20"/>
        </w:rPr>
        <w:t xml:space="preserve">of </w:t>
      </w:r>
      <w:r>
        <w:rPr>
          <w:color w:val="231F20"/>
          <w:spacing w:val="2"/>
        </w:rPr>
        <w:t>the</w:t>
      </w:r>
      <w:r>
        <w:rPr>
          <w:color w:val="231F20"/>
          <w:spacing w:val="19"/>
        </w:rPr>
        <w:t xml:space="preserve"> </w:t>
      </w:r>
      <w:r>
        <w:rPr>
          <w:color w:val="231F20"/>
          <w:spacing w:val="4"/>
        </w:rPr>
        <w:t>state.</w:t>
      </w:r>
    </w:p>
    <w:p w:rsidR="000D3991" w:rsidRDefault="00D12952">
      <w:pPr>
        <w:pStyle w:val="BodyText"/>
        <w:spacing w:before="284" w:line="300" w:lineRule="auto"/>
        <w:ind w:left="117" w:right="2210" w:firstLine="720"/>
        <w:jc w:val="both"/>
      </w:pPr>
      <w:r>
        <w:rPr>
          <w:color w:val="231F20"/>
          <w:spacing w:val="2"/>
          <w:w w:val="105"/>
        </w:rPr>
        <w:t>The</w:t>
      </w:r>
      <w:r>
        <w:rPr>
          <w:color w:val="231F20"/>
          <w:spacing w:val="-19"/>
          <w:w w:val="105"/>
        </w:rPr>
        <w:t xml:space="preserve"> </w:t>
      </w:r>
      <w:r>
        <w:rPr>
          <w:color w:val="231F20"/>
          <w:spacing w:val="3"/>
          <w:w w:val="105"/>
        </w:rPr>
        <w:t>creation</w:t>
      </w:r>
      <w:r>
        <w:rPr>
          <w:color w:val="231F20"/>
          <w:spacing w:val="-18"/>
          <w:w w:val="105"/>
        </w:rPr>
        <w:t xml:space="preserve"> </w:t>
      </w:r>
      <w:r>
        <w:rPr>
          <w:color w:val="231F20"/>
          <w:w w:val="105"/>
        </w:rPr>
        <w:t>of</w:t>
      </w:r>
      <w:r>
        <w:rPr>
          <w:color w:val="231F20"/>
          <w:spacing w:val="-19"/>
          <w:w w:val="105"/>
        </w:rPr>
        <w:t xml:space="preserve"> </w:t>
      </w:r>
      <w:r>
        <w:rPr>
          <w:color w:val="231F20"/>
          <w:spacing w:val="3"/>
          <w:w w:val="105"/>
        </w:rPr>
        <w:t>UNWTO</w:t>
      </w:r>
      <w:r>
        <w:rPr>
          <w:color w:val="231F20"/>
          <w:spacing w:val="-18"/>
          <w:w w:val="105"/>
        </w:rPr>
        <w:t xml:space="preserve"> </w:t>
      </w:r>
      <w:r>
        <w:rPr>
          <w:color w:val="231F20"/>
          <w:spacing w:val="3"/>
          <w:w w:val="105"/>
        </w:rPr>
        <w:t>coincided</w:t>
      </w:r>
      <w:r>
        <w:rPr>
          <w:color w:val="231F20"/>
          <w:spacing w:val="-19"/>
          <w:w w:val="105"/>
        </w:rPr>
        <w:t xml:space="preserve"> </w:t>
      </w:r>
      <w:r>
        <w:rPr>
          <w:color w:val="231F20"/>
          <w:spacing w:val="3"/>
          <w:w w:val="105"/>
        </w:rPr>
        <w:t>with</w:t>
      </w:r>
      <w:r>
        <w:rPr>
          <w:color w:val="231F20"/>
          <w:spacing w:val="-18"/>
          <w:w w:val="105"/>
        </w:rPr>
        <w:t xml:space="preserve"> </w:t>
      </w:r>
      <w:r>
        <w:rPr>
          <w:color w:val="231F20"/>
          <w:spacing w:val="2"/>
          <w:w w:val="105"/>
        </w:rPr>
        <w:t>the</w:t>
      </w:r>
      <w:r>
        <w:rPr>
          <w:color w:val="231F20"/>
          <w:spacing w:val="-19"/>
          <w:w w:val="105"/>
        </w:rPr>
        <w:t xml:space="preserve"> </w:t>
      </w:r>
      <w:r>
        <w:rPr>
          <w:color w:val="231F20"/>
          <w:spacing w:val="3"/>
          <w:w w:val="105"/>
        </w:rPr>
        <w:t>universal</w:t>
      </w:r>
      <w:r>
        <w:rPr>
          <w:color w:val="231F20"/>
          <w:spacing w:val="-18"/>
          <w:w w:val="105"/>
        </w:rPr>
        <w:t xml:space="preserve"> </w:t>
      </w:r>
      <w:r>
        <w:rPr>
          <w:color w:val="231F20"/>
          <w:spacing w:val="4"/>
          <w:w w:val="105"/>
        </w:rPr>
        <w:t xml:space="preserve">recognition </w:t>
      </w:r>
      <w:r>
        <w:rPr>
          <w:color w:val="231F20"/>
          <w:w w:val="105"/>
        </w:rPr>
        <w:t>of</w:t>
      </w:r>
      <w:r>
        <w:rPr>
          <w:color w:val="231F20"/>
          <w:spacing w:val="-34"/>
          <w:w w:val="105"/>
        </w:rPr>
        <w:t xml:space="preserve"> </w:t>
      </w:r>
      <w:r>
        <w:rPr>
          <w:color w:val="231F20"/>
          <w:spacing w:val="3"/>
          <w:w w:val="105"/>
        </w:rPr>
        <w:t>tourism</w:t>
      </w:r>
      <w:r>
        <w:rPr>
          <w:color w:val="231F20"/>
          <w:spacing w:val="-33"/>
          <w:w w:val="105"/>
        </w:rPr>
        <w:t xml:space="preserve"> </w:t>
      </w:r>
      <w:r>
        <w:rPr>
          <w:color w:val="231F20"/>
          <w:w w:val="105"/>
        </w:rPr>
        <w:t>as</w:t>
      </w:r>
      <w:r>
        <w:rPr>
          <w:color w:val="231F20"/>
          <w:spacing w:val="-34"/>
          <w:w w:val="105"/>
        </w:rPr>
        <w:t xml:space="preserve"> </w:t>
      </w:r>
      <w:r>
        <w:rPr>
          <w:color w:val="231F20"/>
          <w:w w:val="105"/>
        </w:rPr>
        <w:t>an</w:t>
      </w:r>
      <w:r>
        <w:rPr>
          <w:color w:val="231F20"/>
          <w:spacing w:val="-33"/>
          <w:w w:val="105"/>
        </w:rPr>
        <w:t xml:space="preserve"> </w:t>
      </w:r>
      <w:r>
        <w:rPr>
          <w:color w:val="231F20"/>
          <w:spacing w:val="3"/>
          <w:w w:val="105"/>
        </w:rPr>
        <w:t>important</w:t>
      </w:r>
      <w:r>
        <w:rPr>
          <w:color w:val="231F20"/>
          <w:spacing w:val="-34"/>
          <w:w w:val="105"/>
        </w:rPr>
        <w:t xml:space="preserve"> </w:t>
      </w:r>
      <w:r>
        <w:rPr>
          <w:color w:val="231F20"/>
          <w:spacing w:val="3"/>
          <w:w w:val="105"/>
        </w:rPr>
        <w:t>instrument</w:t>
      </w:r>
      <w:r>
        <w:rPr>
          <w:color w:val="231F20"/>
          <w:spacing w:val="-33"/>
          <w:w w:val="105"/>
        </w:rPr>
        <w:t xml:space="preserve"> </w:t>
      </w:r>
      <w:r>
        <w:rPr>
          <w:color w:val="231F20"/>
          <w:w w:val="105"/>
        </w:rPr>
        <w:t>of</w:t>
      </w:r>
      <w:r>
        <w:rPr>
          <w:color w:val="231F20"/>
          <w:spacing w:val="-34"/>
          <w:w w:val="105"/>
        </w:rPr>
        <w:t xml:space="preserve"> </w:t>
      </w:r>
      <w:r>
        <w:rPr>
          <w:color w:val="231F20"/>
          <w:spacing w:val="3"/>
          <w:w w:val="105"/>
        </w:rPr>
        <w:t>economic</w:t>
      </w:r>
      <w:r>
        <w:rPr>
          <w:color w:val="231F20"/>
          <w:spacing w:val="-33"/>
          <w:w w:val="105"/>
        </w:rPr>
        <w:t xml:space="preserve"> </w:t>
      </w:r>
      <w:r>
        <w:rPr>
          <w:color w:val="231F20"/>
          <w:spacing w:val="2"/>
          <w:w w:val="105"/>
        </w:rPr>
        <w:t>and</w:t>
      </w:r>
      <w:r>
        <w:rPr>
          <w:color w:val="231F20"/>
          <w:spacing w:val="-34"/>
          <w:w w:val="105"/>
        </w:rPr>
        <w:t xml:space="preserve"> </w:t>
      </w:r>
      <w:r>
        <w:rPr>
          <w:color w:val="231F20"/>
          <w:spacing w:val="3"/>
          <w:w w:val="105"/>
        </w:rPr>
        <w:t>social</w:t>
      </w:r>
      <w:r>
        <w:rPr>
          <w:color w:val="231F20"/>
          <w:spacing w:val="-33"/>
          <w:w w:val="105"/>
        </w:rPr>
        <w:t xml:space="preserve"> </w:t>
      </w:r>
      <w:r>
        <w:rPr>
          <w:color w:val="231F20"/>
          <w:spacing w:val="4"/>
          <w:w w:val="105"/>
        </w:rPr>
        <w:t xml:space="preserve">development </w:t>
      </w:r>
      <w:r>
        <w:rPr>
          <w:color w:val="231F20"/>
          <w:spacing w:val="2"/>
          <w:w w:val="105"/>
        </w:rPr>
        <w:t xml:space="preserve">and its </w:t>
      </w:r>
      <w:r>
        <w:rPr>
          <w:color w:val="231F20"/>
          <w:spacing w:val="3"/>
          <w:w w:val="105"/>
        </w:rPr>
        <w:t xml:space="preserve">consequent ascendancy </w:t>
      </w:r>
      <w:r>
        <w:rPr>
          <w:color w:val="231F20"/>
          <w:w w:val="105"/>
        </w:rPr>
        <w:t xml:space="preserve">to </w:t>
      </w:r>
      <w:r>
        <w:rPr>
          <w:color w:val="231F20"/>
          <w:spacing w:val="3"/>
          <w:w w:val="105"/>
        </w:rPr>
        <w:t xml:space="preserve">full government responsibility. </w:t>
      </w:r>
      <w:r>
        <w:rPr>
          <w:color w:val="231F20"/>
          <w:spacing w:val="4"/>
          <w:w w:val="105"/>
        </w:rPr>
        <w:t xml:space="preserve">An </w:t>
      </w:r>
      <w:r>
        <w:rPr>
          <w:color w:val="231F20"/>
          <w:spacing w:val="3"/>
          <w:w w:val="105"/>
        </w:rPr>
        <w:t xml:space="preserve">inter-governmental body </w:t>
      </w:r>
      <w:r>
        <w:rPr>
          <w:color w:val="231F20"/>
          <w:w w:val="105"/>
        </w:rPr>
        <w:t xml:space="preserve">of </w:t>
      </w:r>
      <w:r>
        <w:rPr>
          <w:color w:val="231F20"/>
          <w:spacing w:val="3"/>
          <w:w w:val="105"/>
        </w:rPr>
        <w:t xml:space="preserve">tourism officials, such </w:t>
      </w:r>
      <w:r>
        <w:rPr>
          <w:color w:val="231F20"/>
          <w:w w:val="105"/>
        </w:rPr>
        <w:t xml:space="preserve">as </w:t>
      </w:r>
      <w:r>
        <w:rPr>
          <w:color w:val="231F20"/>
          <w:spacing w:val="2"/>
          <w:w w:val="105"/>
        </w:rPr>
        <w:t xml:space="preserve">the </w:t>
      </w:r>
      <w:r>
        <w:rPr>
          <w:color w:val="231F20"/>
          <w:spacing w:val="3"/>
          <w:w w:val="105"/>
        </w:rPr>
        <w:t xml:space="preserve">UNWTO </w:t>
      </w:r>
      <w:r>
        <w:rPr>
          <w:color w:val="231F20"/>
          <w:spacing w:val="4"/>
          <w:w w:val="105"/>
        </w:rPr>
        <w:t xml:space="preserve">is </w:t>
      </w:r>
      <w:r>
        <w:rPr>
          <w:color w:val="231F20"/>
          <w:spacing w:val="3"/>
          <w:w w:val="105"/>
        </w:rPr>
        <w:t xml:space="preserve">empowered </w:t>
      </w:r>
      <w:r>
        <w:rPr>
          <w:color w:val="231F20"/>
          <w:w w:val="105"/>
        </w:rPr>
        <w:t xml:space="preserve">to </w:t>
      </w:r>
      <w:r>
        <w:rPr>
          <w:color w:val="231F20"/>
          <w:spacing w:val="2"/>
          <w:w w:val="105"/>
        </w:rPr>
        <w:t xml:space="preserve">act </w:t>
      </w:r>
      <w:r>
        <w:rPr>
          <w:color w:val="231F20"/>
          <w:w w:val="105"/>
        </w:rPr>
        <w:t xml:space="preserve">in </w:t>
      </w:r>
      <w:r>
        <w:rPr>
          <w:color w:val="231F20"/>
          <w:spacing w:val="2"/>
          <w:w w:val="105"/>
        </w:rPr>
        <w:t xml:space="preserve">the </w:t>
      </w:r>
      <w:r>
        <w:rPr>
          <w:color w:val="231F20"/>
          <w:spacing w:val="3"/>
          <w:w w:val="105"/>
        </w:rPr>
        <w:t xml:space="preserve">name </w:t>
      </w:r>
      <w:r>
        <w:rPr>
          <w:color w:val="231F20"/>
          <w:w w:val="105"/>
        </w:rPr>
        <w:t xml:space="preserve">of </w:t>
      </w:r>
      <w:r>
        <w:rPr>
          <w:color w:val="231F20"/>
          <w:spacing w:val="3"/>
          <w:w w:val="105"/>
        </w:rPr>
        <w:t xml:space="preserve">their governments </w:t>
      </w:r>
      <w:r>
        <w:rPr>
          <w:color w:val="231F20"/>
          <w:spacing w:val="2"/>
          <w:w w:val="105"/>
        </w:rPr>
        <w:t xml:space="preserve">and </w:t>
      </w:r>
      <w:r>
        <w:rPr>
          <w:color w:val="231F20"/>
          <w:spacing w:val="3"/>
          <w:w w:val="105"/>
        </w:rPr>
        <w:t xml:space="preserve">speak </w:t>
      </w:r>
      <w:r>
        <w:rPr>
          <w:color w:val="231F20"/>
          <w:w w:val="105"/>
        </w:rPr>
        <w:t xml:space="preserve">in </w:t>
      </w:r>
      <w:r>
        <w:rPr>
          <w:color w:val="231F20"/>
          <w:spacing w:val="4"/>
          <w:w w:val="105"/>
        </w:rPr>
        <w:t xml:space="preserve">terms </w:t>
      </w:r>
      <w:r>
        <w:rPr>
          <w:color w:val="231F20"/>
          <w:w w:val="105"/>
        </w:rPr>
        <w:t xml:space="preserve">of </w:t>
      </w:r>
      <w:r>
        <w:rPr>
          <w:color w:val="231F20"/>
          <w:spacing w:val="2"/>
          <w:w w:val="105"/>
        </w:rPr>
        <w:t xml:space="preserve">the </w:t>
      </w:r>
      <w:r>
        <w:rPr>
          <w:color w:val="231F20"/>
          <w:spacing w:val="3"/>
          <w:w w:val="105"/>
        </w:rPr>
        <w:t xml:space="preserve">impact </w:t>
      </w:r>
      <w:r>
        <w:rPr>
          <w:color w:val="231F20"/>
          <w:w w:val="105"/>
        </w:rPr>
        <w:t xml:space="preserve">of </w:t>
      </w:r>
      <w:r>
        <w:rPr>
          <w:color w:val="231F20"/>
          <w:spacing w:val="3"/>
          <w:w w:val="105"/>
        </w:rPr>
        <w:t xml:space="preserve">tourism </w:t>
      </w:r>
      <w:r>
        <w:rPr>
          <w:color w:val="231F20"/>
          <w:w w:val="105"/>
        </w:rPr>
        <w:t xml:space="preserve">on </w:t>
      </w:r>
      <w:r>
        <w:rPr>
          <w:color w:val="231F20"/>
          <w:spacing w:val="2"/>
          <w:w w:val="105"/>
        </w:rPr>
        <w:t xml:space="preserve">the </w:t>
      </w:r>
      <w:r>
        <w:rPr>
          <w:color w:val="231F20"/>
          <w:spacing w:val="3"/>
          <w:w w:val="105"/>
        </w:rPr>
        <w:t xml:space="preserve">balance </w:t>
      </w:r>
      <w:r>
        <w:rPr>
          <w:color w:val="231F20"/>
          <w:w w:val="105"/>
        </w:rPr>
        <w:t xml:space="preserve">of </w:t>
      </w:r>
      <w:r>
        <w:rPr>
          <w:color w:val="231F20"/>
          <w:spacing w:val="3"/>
          <w:w w:val="105"/>
        </w:rPr>
        <w:t xml:space="preserve">payments. </w:t>
      </w:r>
      <w:r>
        <w:rPr>
          <w:color w:val="231F20"/>
          <w:spacing w:val="2"/>
          <w:w w:val="105"/>
        </w:rPr>
        <w:t xml:space="preserve">The </w:t>
      </w:r>
      <w:r>
        <w:rPr>
          <w:color w:val="231F20"/>
          <w:spacing w:val="3"/>
          <w:w w:val="105"/>
        </w:rPr>
        <w:t xml:space="preserve">creation </w:t>
      </w:r>
      <w:r>
        <w:rPr>
          <w:color w:val="231F20"/>
          <w:spacing w:val="4"/>
          <w:w w:val="105"/>
        </w:rPr>
        <w:t xml:space="preserve">of </w:t>
      </w:r>
      <w:r>
        <w:rPr>
          <w:color w:val="231F20"/>
          <w:spacing w:val="3"/>
          <w:w w:val="105"/>
        </w:rPr>
        <w:t>UNWTO</w:t>
      </w:r>
      <w:r>
        <w:rPr>
          <w:color w:val="231F20"/>
          <w:spacing w:val="-22"/>
          <w:w w:val="105"/>
        </w:rPr>
        <w:t xml:space="preserve"> </w:t>
      </w:r>
      <w:r>
        <w:rPr>
          <w:color w:val="231F20"/>
          <w:spacing w:val="3"/>
          <w:w w:val="105"/>
        </w:rPr>
        <w:t>thus</w:t>
      </w:r>
      <w:r>
        <w:rPr>
          <w:color w:val="231F20"/>
          <w:spacing w:val="-22"/>
          <w:w w:val="105"/>
        </w:rPr>
        <w:t xml:space="preserve"> </w:t>
      </w:r>
      <w:r>
        <w:rPr>
          <w:color w:val="231F20"/>
          <w:w w:val="105"/>
        </w:rPr>
        <w:t>is</w:t>
      </w:r>
      <w:r>
        <w:rPr>
          <w:color w:val="231F20"/>
          <w:spacing w:val="-21"/>
          <w:w w:val="105"/>
        </w:rPr>
        <w:t xml:space="preserve"> </w:t>
      </w:r>
      <w:r>
        <w:rPr>
          <w:color w:val="231F20"/>
          <w:spacing w:val="2"/>
          <w:w w:val="105"/>
        </w:rPr>
        <w:t>not</w:t>
      </w:r>
      <w:r>
        <w:rPr>
          <w:color w:val="231F20"/>
          <w:spacing w:val="-22"/>
          <w:w w:val="105"/>
        </w:rPr>
        <w:t xml:space="preserve"> </w:t>
      </w:r>
      <w:r>
        <w:rPr>
          <w:color w:val="231F20"/>
          <w:spacing w:val="3"/>
          <w:w w:val="105"/>
        </w:rPr>
        <w:t>only</w:t>
      </w:r>
      <w:r>
        <w:rPr>
          <w:color w:val="231F20"/>
          <w:spacing w:val="-21"/>
          <w:w w:val="105"/>
        </w:rPr>
        <w:t xml:space="preserve"> </w:t>
      </w:r>
      <w:r>
        <w:rPr>
          <w:color w:val="231F20"/>
          <w:w w:val="105"/>
        </w:rPr>
        <w:t>a</w:t>
      </w:r>
      <w:r>
        <w:rPr>
          <w:color w:val="231F20"/>
          <w:spacing w:val="-22"/>
          <w:w w:val="105"/>
        </w:rPr>
        <w:t xml:space="preserve"> </w:t>
      </w:r>
      <w:r>
        <w:rPr>
          <w:color w:val="231F20"/>
          <w:spacing w:val="3"/>
          <w:w w:val="105"/>
        </w:rPr>
        <w:t>proof</w:t>
      </w:r>
      <w:r>
        <w:rPr>
          <w:color w:val="231F20"/>
          <w:spacing w:val="-22"/>
          <w:w w:val="105"/>
        </w:rPr>
        <w:t xml:space="preserve"> </w:t>
      </w:r>
      <w:r>
        <w:rPr>
          <w:color w:val="231F20"/>
          <w:spacing w:val="3"/>
          <w:w w:val="105"/>
        </w:rPr>
        <w:t>that</w:t>
      </w:r>
      <w:r>
        <w:rPr>
          <w:color w:val="231F20"/>
          <w:spacing w:val="-21"/>
          <w:w w:val="105"/>
        </w:rPr>
        <w:t xml:space="preserve"> </w:t>
      </w:r>
      <w:r>
        <w:rPr>
          <w:color w:val="231F20"/>
          <w:spacing w:val="2"/>
          <w:w w:val="105"/>
        </w:rPr>
        <w:t>the</w:t>
      </w:r>
      <w:r>
        <w:rPr>
          <w:color w:val="231F20"/>
          <w:spacing w:val="-22"/>
          <w:w w:val="105"/>
        </w:rPr>
        <w:t xml:space="preserve"> </w:t>
      </w:r>
      <w:r>
        <w:rPr>
          <w:color w:val="231F20"/>
          <w:spacing w:val="3"/>
          <w:w w:val="105"/>
        </w:rPr>
        <w:t>states</w:t>
      </w:r>
      <w:r>
        <w:rPr>
          <w:color w:val="231F20"/>
          <w:spacing w:val="-21"/>
          <w:w w:val="105"/>
        </w:rPr>
        <w:t xml:space="preserve"> </w:t>
      </w:r>
      <w:r>
        <w:rPr>
          <w:color w:val="231F20"/>
          <w:spacing w:val="2"/>
          <w:w w:val="105"/>
        </w:rPr>
        <w:t>are</w:t>
      </w:r>
      <w:r>
        <w:rPr>
          <w:color w:val="231F20"/>
          <w:spacing w:val="-22"/>
          <w:w w:val="105"/>
        </w:rPr>
        <w:t xml:space="preserve"> </w:t>
      </w:r>
      <w:r>
        <w:rPr>
          <w:color w:val="231F20"/>
          <w:spacing w:val="3"/>
          <w:w w:val="105"/>
        </w:rPr>
        <w:t>fully</w:t>
      </w:r>
      <w:r>
        <w:rPr>
          <w:color w:val="231F20"/>
          <w:spacing w:val="-22"/>
          <w:w w:val="105"/>
        </w:rPr>
        <w:t xml:space="preserve"> </w:t>
      </w:r>
      <w:r>
        <w:rPr>
          <w:color w:val="231F20"/>
          <w:spacing w:val="3"/>
          <w:w w:val="105"/>
        </w:rPr>
        <w:t>conscious</w:t>
      </w:r>
      <w:r>
        <w:rPr>
          <w:color w:val="231F20"/>
          <w:spacing w:val="-21"/>
          <w:w w:val="105"/>
        </w:rPr>
        <w:t xml:space="preserve"> </w:t>
      </w:r>
      <w:r>
        <w:rPr>
          <w:color w:val="231F20"/>
          <w:w w:val="105"/>
        </w:rPr>
        <w:t>of</w:t>
      </w:r>
      <w:r>
        <w:rPr>
          <w:color w:val="231F20"/>
          <w:spacing w:val="-22"/>
          <w:w w:val="105"/>
        </w:rPr>
        <w:t xml:space="preserve"> </w:t>
      </w:r>
      <w:r>
        <w:rPr>
          <w:color w:val="231F20"/>
          <w:spacing w:val="4"/>
          <w:w w:val="105"/>
        </w:rPr>
        <w:t xml:space="preserve">their </w:t>
      </w:r>
      <w:r>
        <w:rPr>
          <w:color w:val="231F20"/>
          <w:spacing w:val="2"/>
          <w:w w:val="105"/>
        </w:rPr>
        <w:t>own</w:t>
      </w:r>
      <w:r>
        <w:rPr>
          <w:color w:val="231F20"/>
          <w:spacing w:val="-7"/>
          <w:w w:val="105"/>
        </w:rPr>
        <w:t xml:space="preserve"> </w:t>
      </w:r>
      <w:r>
        <w:rPr>
          <w:color w:val="231F20"/>
          <w:spacing w:val="3"/>
          <w:w w:val="105"/>
        </w:rPr>
        <w:t>responsibilities</w:t>
      </w:r>
      <w:r>
        <w:rPr>
          <w:color w:val="231F20"/>
          <w:spacing w:val="-7"/>
          <w:w w:val="105"/>
        </w:rPr>
        <w:t xml:space="preserve"> </w:t>
      </w:r>
      <w:r>
        <w:rPr>
          <w:color w:val="231F20"/>
          <w:w w:val="105"/>
        </w:rPr>
        <w:t>in</w:t>
      </w:r>
      <w:r>
        <w:rPr>
          <w:color w:val="231F20"/>
          <w:spacing w:val="-6"/>
          <w:w w:val="105"/>
        </w:rPr>
        <w:t xml:space="preserve"> </w:t>
      </w:r>
      <w:r>
        <w:rPr>
          <w:color w:val="231F20"/>
          <w:spacing w:val="2"/>
          <w:w w:val="105"/>
        </w:rPr>
        <w:t>the</w:t>
      </w:r>
      <w:r>
        <w:rPr>
          <w:color w:val="231F20"/>
          <w:spacing w:val="-7"/>
          <w:w w:val="105"/>
        </w:rPr>
        <w:t xml:space="preserve"> </w:t>
      </w:r>
      <w:r>
        <w:rPr>
          <w:color w:val="231F20"/>
          <w:spacing w:val="3"/>
          <w:w w:val="105"/>
        </w:rPr>
        <w:t>field</w:t>
      </w:r>
      <w:r>
        <w:rPr>
          <w:color w:val="231F20"/>
          <w:spacing w:val="-7"/>
          <w:w w:val="105"/>
        </w:rPr>
        <w:t xml:space="preserve"> </w:t>
      </w:r>
      <w:r>
        <w:rPr>
          <w:color w:val="231F20"/>
          <w:w w:val="105"/>
        </w:rPr>
        <w:t>of</w:t>
      </w:r>
      <w:r>
        <w:rPr>
          <w:color w:val="231F20"/>
          <w:spacing w:val="-6"/>
          <w:w w:val="105"/>
        </w:rPr>
        <w:t xml:space="preserve"> </w:t>
      </w:r>
      <w:r>
        <w:rPr>
          <w:color w:val="231F20"/>
          <w:spacing w:val="3"/>
          <w:w w:val="105"/>
        </w:rPr>
        <w:t>tourism,</w:t>
      </w:r>
      <w:r>
        <w:rPr>
          <w:color w:val="231F20"/>
          <w:spacing w:val="-7"/>
          <w:w w:val="105"/>
        </w:rPr>
        <w:t xml:space="preserve"> </w:t>
      </w:r>
      <w:r>
        <w:rPr>
          <w:color w:val="231F20"/>
          <w:spacing w:val="2"/>
          <w:w w:val="105"/>
        </w:rPr>
        <w:t>but</w:t>
      </w:r>
      <w:r>
        <w:rPr>
          <w:color w:val="231F20"/>
          <w:spacing w:val="-7"/>
          <w:w w:val="105"/>
        </w:rPr>
        <w:t xml:space="preserve"> </w:t>
      </w:r>
      <w:r>
        <w:rPr>
          <w:color w:val="231F20"/>
          <w:spacing w:val="3"/>
          <w:w w:val="105"/>
        </w:rPr>
        <w:t>also</w:t>
      </w:r>
      <w:r>
        <w:rPr>
          <w:color w:val="231F20"/>
          <w:spacing w:val="-6"/>
          <w:w w:val="105"/>
        </w:rPr>
        <w:t xml:space="preserve"> </w:t>
      </w:r>
      <w:r>
        <w:rPr>
          <w:color w:val="231F20"/>
          <w:w w:val="105"/>
        </w:rPr>
        <w:t>of</w:t>
      </w:r>
      <w:r>
        <w:rPr>
          <w:color w:val="231F20"/>
          <w:spacing w:val="-7"/>
          <w:w w:val="105"/>
        </w:rPr>
        <w:t xml:space="preserve"> </w:t>
      </w:r>
      <w:r>
        <w:rPr>
          <w:color w:val="231F20"/>
          <w:spacing w:val="2"/>
          <w:w w:val="105"/>
        </w:rPr>
        <w:t>the</w:t>
      </w:r>
      <w:r>
        <w:rPr>
          <w:color w:val="231F20"/>
          <w:spacing w:val="-6"/>
          <w:w w:val="105"/>
        </w:rPr>
        <w:t xml:space="preserve"> </w:t>
      </w:r>
      <w:r>
        <w:rPr>
          <w:color w:val="231F20"/>
          <w:spacing w:val="4"/>
          <w:w w:val="105"/>
        </w:rPr>
        <w:t xml:space="preserve">establishment </w:t>
      </w:r>
      <w:r>
        <w:rPr>
          <w:color w:val="231F20"/>
          <w:w w:val="105"/>
        </w:rPr>
        <w:t xml:space="preserve">of </w:t>
      </w:r>
      <w:r>
        <w:rPr>
          <w:color w:val="231F20"/>
          <w:spacing w:val="3"/>
          <w:w w:val="105"/>
        </w:rPr>
        <w:t xml:space="preserve">tourism </w:t>
      </w:r>
      <w:r>
        <w:rPr>
          <w:color w:val="231F20"/>
          <w:w w:val="105"/>
        </w:rPr>
        <w:t xml:space="preserve">to </w:t>
      </w:r>
      <w:r>
        <w:rPr>
          <w:color w:val="231F20"/>
          <w:spacing w:val="2"/>
          <w:w w:val="105"/>
        </w:rPr>
        <w:t xml:space="preserve">its </w:t>
      </w:r>
      <w:r>
        <w:rPr>
          <w:color w:val="231F20"/>
          <w:spacing w:val="3"/>
          <w:w w:val="105"/>
        </w:rPr>
        <w:t xml:space="preserve">rightful ranking </w:t>
      </w:r>
      <w:r>
        <w:rPr>
          <w:color w:val="231F20"/>
          <w:w w:val="105"/>
        </w:rPr>
        <w:t xml:space="preserve">at </w:t>
      </w:r>
      <w:r>
        <w:rPr>
          <w:color w:val="231F20"/>
          <w:spacing w:val="2"/>
          <w:w w:val="105"/>
        </w:rPr>
        <w:t xml:space="preserve">the </w:t>
      </w:r>
      <w:r>
        <w:rPr>
          <w:color w:val="231F20"/>
          <w:spacing w:val="3"/>
          <w:w w:val="105"/>
        </w:rPr>
        <w:t>international</w:t>
      </w:r>
      <w:r>
        <w:rPr>
          <w:color w:val="231F20"/>
          <w:spacing w:val="-29"/>
          <w:w w:val="105"/>
        </w:rPr>
        <w:t xml:space="preserve"> </w:t>
      </w:r>
      <w:r>
        <w:rPr>
          <w:color w:val="231F20"/>
          <w:spacing w:val="4"/>
          <w:w w:val="105"/>
        </w:rPr>
        <w:t>level.</w:t>
      </w:r>
    </w:p>
    <w:p w:rsidR="000D3991" w:rsidRDefault="00D12952">
      <w:pPr>
        <w:pStyle w:val="BodyText"/>
        <w:spacing w:before="283" w:line="300" w:lineRule="auto"/>
        <w:ind w:left="117" w:right="2210" w:firstLine="720"/>
        <w:jc w:val="both"/>
      </w:pPr>
      <w:r>
        <w:rPr>
          <w:color w:val="231F20"/>
          <w:w w:val="105"/>
        </w:rPr>
        <w:t>The UNWTO’s activities cover all sectors of tourism on a worldwide basis. It provides an international forum where tourism officials, whether governmental or non-governmental, can discuss problems and exchange ideas. Representatives of the private sector a</w:t>
      </w:r>
      <w:r>
        <w:rPr>
          <w:color w:val="231F20"/>
          <w:w w:val="105"/>
        </w:rPr>
        <w:t>lso have access to its membership. UNWTO works in close cooperation with almost all international organizations, the UNO in particular, as well as with commercial and non-commercial bodies involved in tourism.</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9"/>
        <w:ind w:left="1818"/>
        <w:rPr>
          <w:rFonts w:ascii="Trebuchet MS"/>
        </w:rPr>
      </w:pPr>
      <w:r w:rsidRPr="000D3991">
        <w:lastRenderedPageBreak/>
        <w:pict>
          <v:line id="_x0000_s1145" style="position:absolute;left:0;text-align:left;z-index:15823872;mso-position-horizontal-relative:page;mso-position-vertical-relative:page" from="148.45pt,69.45pt" to="148.45pt,771pt" strokecolor="#d7d9da" strokeweight="5pt">
            <w10:wrap anchorx="page" anchory="page"/>
          </v:line>
        </w:pict>
      </w:r>
      <w:r w:rsidR="00D12952">
        <w:rPr>
          <w:rFonts w:ascii="Trebuchet MS"/>
          <w:color w:val="231F20"/>
        </w:rPr>
        <w:t>Pacific Asia Travel Association (PATA)</w:t>
      </w:r>
    </w:p>
    <w:p w:rsidR="000D3991" w:rsidRDefault="000D3991">
      <w:pPr>
        <w:pStyle w:val="BodyText"/>
        <w:spacing w:before="9"/>
        <w:rPr>
          <w:rFonts w:ascii="Trebuchet MS"/>
          <w:b/>
          <w:sz w:val="38"/>
        </w:rPr>
      </w:pPr>
    </w:p>
    <w:p w:rsidR="000D3991" w:rsidRDefault="00D12952">
      <w:pPr>
        <w:pStyle w:val="BodyText"/>
        <w:spacing w:line="300" w:lineRule="auto"/>
        <w:ind w:left="1818" w:right="509" w:firstLine="720"/>
        <w:jc w:val="both"/>
      </w:pPr>
      <w:r>
        <w:rPr>
          <w:color w:val="231F20"/>
          <w:spacing w:val="3"/>
        </w:rPr>
        <w:t xml:space="preserve">Pacific Asia Travel Association (PATA) </w:t>
      </w:r>
      <w:r>
        <w:rPr>
          <w:color w:val="231F20"/>
          <w:spacing w:val="2"/>
        </w:rPr>
        <w:t xml:space="preserve">was </w:t>
      </w:r>
      <w:r>
        <w:rPr>
          <w:color w:val="231F20"/>
          <w:spacing w:val="3"/>
        </w:rPr>
        <w:t xml:space="preserve">founded </w:t>
      </w:r>
      <w:r>
        <w:rPr>
          <w:color w:val="231F20"/>
        </w:rPr>
        <w:t xml:space="preserve">in </w:t>
      </w:r>
      <w:r>
        <w:rPr>
          <w:color w:val="231F20"/>
          <w:spacing w:val="2"/>
        </w:rPr>
        <w:t xml:space="preserve">the </w:t>
      </w:r>
      <w:r>
        <w:rPr>
          <w:color w:val="231F20"/>
          <w:spacing w:val="4"/>
        </w:rPr>
        <w:t xml:space="preserve">year </w:t>
      </w:r>
      <w:r>
        <w:rPr>
          <w:color w:val="231F20"/>
          <w:spacing w:val="3"/>
        </w:rPr>
        <w:t xml:space="preserve">1951 </w:t>
      </w:r>
      <w:r>
        <w:rPr>
          <w:color w:val="231F20"/>
        </w:rPr>
        <w:t xml:space="preserve">as a </w:t>
      </w:r>
      <w:r>
        <w:rPr>
          <w:color w:val="231F20"/>
          <w:spacing w:val="3"/>
        </w:rPr>
        <w:t xml:space="preserve">non-profit corporation </w:t>
      </w:r>
      <w:r>
        <w:rPr>
          <w:color w:val="231F20"/>
        </w:rPr>
        <w:t xml:space="preserve">to </w:t>
      </w:r>
      <w:r>
        <w:rPr>
          <w:color w:val="231F20"/>
          <w:spacing w:val="3"/>
        </w:rPr>
        <w:t xml:space="preserve">stimulate interest </w:t>
      </w:r>
      <w:r>
        <w:rPr>
          <w:color w:val="231F20"/>
        </w:rPr>
        <w:t xml:space="preserve">in </w:t>
      </w:r>
      <w:r>
        <w:rPr>
          <w:color w:val="231F20"/>
          <w:spacing w:val="2"/>
        </w:rPr>
        <w:t xml:space="preserve">the </w:t>
      </w:r>
      <w:r>
        <w:rPr>
          <w:color w:val="231F20"/>
          <w:spacing w:val="3"/>
        </w:rPr>
        <w:t xml:space="preserve">Pacific </w:t>
      </w:r>
      <w:r>
        <w:rPr>
          <w:color w:val="231F20"/>
          <w:spacing w:val="4"/>
        </w:rPr>
        <w:t xml:space="preserve">region </w:t>
      </w:r>
      <w:r>
        <w:rPr>
          <w:color w:val="231F20"/>
        </w:rPr>
        <w:t xml:space="preserve">as a </w:t>
      </w:r>
      <w:r>
        <w:rPr>
          <w:color w:val="231F20"/>
          <w:spacing w:val="3"/>
        </w:rPr>
        <w:t xml:space="preserve">vacation land, </w:t>
      </w:r>
      <w:r>
        <w:rPr>
          <w:color w:val="231F20"/>
          <w:spacing w:val="2"/>
        </w:rPr>
        <w:t xml:space="preserve">and </w:t>
      </w:r>
      <w:r>
        <w:rPr>
          <w:color w:val="231F20"/>
        </w:rPr>
        <w:t xml:space="preserve">to </w:t>
      </w:r>
      <w:r>
        <w:rPr>
          <w:color w:val="231F20"/>
          <w:spacing w:val="3"/>
        </w:rPr>
        <w:t xml:space="preserve">develop, promote </w:t>
      </w:r>
      <w:r>
        <w:rPr>
          <w:color w:val="231F20"/>
          <w:spacing w:val="2"/>
        </w:rPr>
        <w:t xml:space="preserve">and </w:t>
      </w:r>
      <w:r>
        <w:rPr>
          <w:color w:val="231F20"/>
          <w:spacing w:val="3"/>
        </w:rPr>
        <w:t xml:space="preserve">facilitate travel </w:t>
      </w:r>
      <w:r>
        <w:rPr>
          <w:color w:val="231F20"/>
        </w:rPr>
        <w:t xml:space="preserve">to </w:t>
      </w:r>
      <w:r>
        <w:rPr>
          <w:color w:val="231F20"/>
          <w:spacing w:val="4"/>
        </w:rPr>
        <w:t xml:space="preserve">and </w:t>
      </w:r>
      <w:r>
        <w:rPr>
          <w:color w:val="231F20"/>
          <w:spacing w:val="3"/>
        </w:rPr>
        <w:t xml:space="preserve">among </w:t>
      </w:r>
      <w:r>
        <w:rPr>
          <w:color w:val="231F20"/>
          <w:spacing w:val="2"/>
        </w:rPr>
        <w:t xml:space="preserve">the </w:t>
      </w:r>
      <w:r>
        <w:rPr>
          <w:color w:val="231F20"/>
          <w:spacing w:val="3"/>
        </w:rPr>
        <w:t xml:space="preserve">many Pacific destinations. PATA’s first conference </w:t>
      </w:r>
      <w:r>
        <w:rPr>
          <w:color w:val="231F20"/>
          <w:spacing w:val="2"/>
        </w:rPr>
        <w:t xml:space="preserve">was </w:t>
      </w:r>
      <w:r>
        <w:rPr>
          <w:color w:val="231F20"/>
          <w:spacing w:val="4"/>
        </w:rPr>
        <w:t xml:space="preserve">held   </w:t>
      </w:r>
      <w:r>
        <w:rPr>
          <w:color w:val="231F20"/>
        </w:rPr>
        <w:t xml:space="preserve">in </w:t>
      </w:r>
      <w:r>
        <w:rPr>
          <w:color w:val="231F20"/>
          <w:spacing w:val="3"/>
        </w:rPr>
        <w:t xml:space="preserve">January 1952 </w:t>
      </w:r>
      <w:r>
        <w:rPr>
          <w:color w:val="231F20"/>
        </w:rPr>
        <w:t xml:space="preserve">in </w:t>
      </w:r>
      <w:r>
        <w:rPr>
          <w:color w:val="231F20"/>
          <w:spacing w:val="3"/>
        </w:rPr>
        <w:t xml:space="preserve">Honolulu </w:t>
      </w:r>
      <w:r>
        <w:rPr>
          <w:color w:val="231F20"/>
          <w:spacing w:val="2"/>
        </w:rPr>
        <w:t xml:space="preserve">and its </w:t>
      </w:r>
      <w:r>
        <w:rPr>
          <w:color w:val="231F20"/>
          <w:spacing w:val="3"/>
        </w:rPr>
        <w:t xml:space="preserve">headquarters were established </w:t>
      </w:r>
      <w:r>
        <w:rPr>
          <w:color w:val="231F20"/>
        </w:rPr>
        <w:t xml:space="preserve">in </w:t>
      </w:r>
      <w:r>
        <w:rPr>
          <w:color w:val="231F20"/>
          <w:spacing w:val="4"/>
        </w:rPr>
        <w:t xml:space="preserve">San </w:t>
      </w:r>
      <w:r>
        <w:rPr>
          <w:color w:val="231F20"/>
          <w:spacing w:val="3"/>
        </w:rPr>
        <w:t xml:space="preserve">Francisco, </w:t>
      </w:r>
      <w:r>
        <w:rPr>
          <w:color w:val="231F20"/>
          <w:spacing w:val="2"/>
        </w:rPr>
        <w:t xml:space="preserve">USA </w:t>
      </w:r>
      <w:r>
        <w:rPr>
          <w:color w:val="231F20"/>
        </w:rPr>
        <w:t xml:space="preserve">in </w:t>
      </w:r>
      <w:r>
        <w:rPr>
          <w:color w:val="231F20"/>
          <w:spacing w:val="3"/>
        </w:rPr>
        <w:t xml:space="preserve">1953. PATA </w:t>
      </w:r>
      <w:r>
        <w:rPr>
          <w:color w:val="231F20"/>
          <w:spacing w:val="2"/>
        </w:rPr>
        <w:t xml:space="preserve">has its own </w:t>
      </w:r>
      <w:r>
        <w:rPr>
          <w:color w:val="231F20"/>
          <w:spacing w:val="3"/>
        </w:rPr>
        <w:t xml:space="preserve">Director </w:t>
      </w:r>
      <w:r>
        <w:rPr>
          <w:color w:val="231F20"/>
          <w:spacing w:val="2"/>
        </w:rPr>
        <w:t xml:space="preserve">for </w:t>
      </w:r>
      <w:r>
        <w:rPr>
          <w:color w:val="231F20"/>
          <w:spacing w:val="3"/>
        </w:rPr>
        <w:t xml:space="preserve">Europe </w:t>
      </w:r>
      <w:r>
        <w:rPr>
          <w:color w:val="231F20"/>
          <w:spacing w:val="2"/>
        </w:rPr>
        <w:t xml:space="preserve">who </w:t>
      </w:r>
      <w:r>
        <w:rPr>
          <w:color w:val="231F20"/>
          <w:spacing w:val="4"/>
        </w:rPr>
        <w:t xml:space="preserve">is </w:t>
      </w:r>
      <w:r>
        <w:rPr>
          <w:color w:val="231F20"/>
          <w:spacing w:val="3"/>
        </w:rPr>
        <w:t xml:space="preserve">based </w:t>
      </w:r>
      <w:r>
        <w:rPr>
          <w:color w:val="231F20"/>
        </w:rPr>
        <w:t xml:space="preserve">in </w:t>
      </w:r>
      <w:r>
        <w:rPr>
          <w:color w:val="231F20"/>
          <w:spacing w:val="3"/>
        </w:rPr>
        <w:t xml:space="preserve">London </w:t>
      </w:r>
      <w:r>
        <w:rPr>
          <w:color w:val="231F20"/>
          <w:spacing w:val="2"/>
        </w:rPr>
        <w:t xml:space="preserve">and </w:t>
      </w:r>
      <w:r>
        <w:rPr>
          <w:color w:val="231F20"/>
          <w:spacing w:val="3"/>
        </w:rPr>
        <w:t xml:space="preserve">works </w:t>
      </w:r>
      <w:r>
        <w:rPr>
          <w:color w:val="231F20"/>
        </w:rPr>
        <w:t xml:space="preserve">to </w:t>
      </w:r>
      <w:r>
        <w:rPr>
          <w:color w:val="231F20"/>
          <w:spacing w:val="3"/>
        </w:rPr>
        <w:t>promote traffi</w:t>
      </w:r>
      <w:r>
        <w:rPr>
          <w:color w:val="231F20"/>
          <w:spacing w:val="3"/>
        </w:rPr>
        <w:t xml:space="preserve">c from </w:t>
      </w:r>
      <w:r>
        <w:rPr>
          <w:color w:val="231F20"/>
          <w:spacing w:val="2"/>
        </w:rPr>
        <w:t xml:space="preserve">the </w:t>
      </w:r>
      <w:r>
        <w:rPr>
          <w:color w:val="231F20"/>
          <w:spacing w:val="3"/>
        </w:rPr>
        <w:t xml:space="preserve">European </w:t>
      </w:r>
      <w:r>
        <w:rPr>
          <w:color w:val="231F20"/>
          <w:spacing w:val="4"/>
        </w:rPr>
        <w:t xml:space="preserve">markets </w:t>
      </w:r>
      <w:r>
        <w:rPr>
          <w:color w:val="231F20"/>
          <w:spacing w:val="3"/>
        </w:rPr>
        <w:t xml:space="preserve">into </w:t>
      </w:r>
      <w:r>
        <w:rPr>
          <w:color w:val="231F20"/>
          <w:spacing w:val="2"/>
        </w:rPr>
        <w:t xml:space="preserve">the </w:t>
      </w:r>
      <w:r>
        <w:rPr>
          <w:color w:val="231F20"/>
          <w:spacing w:val="3"/>
        </w:rPr>
        <w:t xml:space="preserve">Pacific region. PATA’s first Asian office </w:t>
      </w:r>
      <w:r>
        <w:rPr>
          <w:color w:val="231F20"/>
          <w:spacing w:val="2"/>
        </w:rPr>
        <w:t xml:space="preserve">was </w:t>
      </w:r>
      <w:r>
        <w:rPr>
          <w:color w:val="231F20"/>
          <w:spacing w:val="3"/>
        </w:rPr>
        <w:t xml:space="preserve">opened </w:t>
      </w:r>
      <w:r>
        <w:rPr>
          <w:color w:val="231F20"/>
        </w:rPr>
        <w:t xml:space="preserve">in </w:t>
      </w:r>
      <w:r>
        <w:rPr>
          <w:color w:val="231F20"/>
          <w:spacing w:val="4"/>
        </w:rPr>
        <w:t xml:space="preserve">Manila, </w:t>
      </w:r>
      <w:r>
        <w:rPr>
          <w:color w:val="231F20"/>
          <w:spacing w:val="3"/>
        </w:rPr>
        <w:t xml:space="preserve">Philippines </w:t>
      </w:r>
      <w:r>
        <w:rPr>
          <w:color w:val="231F20"/>
        </w:rPr>
        <w:t>in</w:t>
      </w:r>
      <w:r>
        <w:rPr>
          <w:color w:val="231F20"/>
          <w:spacing w:val="5"/>
        </w:rPr>
        <w:t xml:space="preserve"> </w:t>
      </w:r>
      <w:r>
        <w:rPr>
          <w:color w:val="231F20"/>
          <w:spacing w:val="4"/>
        </w:rPr>
        <w:t>1976.</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rPr>
        <w:t xml:space="preserve">The </w:t>
      </w:r>
      <w:r>
        <w:rPr>
          <w:color w:val="231F20"/>
          <w:spacing w:val="3"/>
        </w:rPr>
        <w:t xml:space="preserve">organization provides </w:t>
      </w:r>
      <w:r>
        <w:rPr>
          <w:color w:val="231F20"/>
          <w:spacing w:val="2"/>
        </w:rPr>
        <w:t xml:space="preserve">the </w:t>
      </w:r>
      <w:r>
        <w:rPr>
          <w:color w:val="231F20"/>
          <w:spacing w:val="3"/>
        </w:rPr>
        <w:t xml:space="preserve">meeting point </w:t>
      </w:r>
      <w:r>
        <w:rPr>
          <w:color w:val="231F20"/>
          <w:spacing w:val="2"/>
        </w:rPr>
        <w:t xml:space="preserve">for the </w:t>
      </w:r>
      <w:r>
        <w:rPr>
          <w:color w:val="231F20"/>
          <w:spacing w:val="4"/>
        </w:rPr>
        <w:t xml:space="preserve">people </w:t>
      </w:r>
      <w:r>
        <w:rPr>
          <w:color w:val="231F20"/>
          <w:spacing w:val="3"/>
        </w:rPr>
        <w:t xml:space="preserve">involved </w:t>
      </w:r>
      <w:r>
        <w:rPr>
          <w:color w:val="231F20"/>
        </w:rPr>
        <w:t xml:space="preserve">in </w:t>
      </w:r>
      <w:r>
        <w:rPr>
          <w:color w:val="231F20"/>
          <w:spacing w:val="2"/>
        </w:rPr>
        <w:t xml:space="preserve">all </w:t>
      </w:r>
      <w:r>
        <w:rPr>
          <w:color w:val="231F20"/>
          <w:spacing w:val="3"/>
        </w:rPr>
        <w:t xml:space="preserve">aspects </w:t>
      </w:r>
      <w:r>
        <w:rPr>
          <w:color w:val="231F20"/>
        </w:rPr>
        <w:t xml:space="preserve">of </w:t>
      </w:r>
      <w:r>
        <w:rPr>
          <w:color w:val="231F20"/>
          <w:spacing w:val="2"/>
        </w:rPr>
        <w:t xml:space="preserve">the </w:t>
      </w:r>
      <w:r>
        <w:rPr>
          <w:color w:val="231F20"/>
          <w:spacing w:val="3"/>
        </w:rPr>
        <w:t xml:space="preserve">travel trade from </w:t>
      </w:r>
      <w:r>
        <w:rPr>
          <w:color w:val="231F20"/>
        </w:rPr>
        <w:t xml:space="preserve">a </w:t>
      </w:r>
      <w:r>
        <w:rPr>
          <w:color w:val="231F20"/>
          <w:spacing w:val="3"/>
        </w:rPr>
        <w:t xml:space="preserve">large number </w:t>
      </w:r>
      <w:r>
        <w:rPr>
          <w:color w:val="231F20"/>
        </w:rPr>
        <w:t xml:space="preserve">of </w:t>
      </w:r>
      <w:r>
        <w:rPr>
          <w:color w:val="231F20"/>
          <w:spacing w:val="4"/>
        </w:rPr>
        <w:t>countri</w:t>
      </w:r>
      <w:r>
        <w:rPr>
          <w:color w:val="231F20"/>
          <w:spacing w:val="4"/>
        </w:rPr>
        <w:t xml:space="preserve">es. </w:t>
      </w:r>
      <w:r>
        <w:rPr>
          <w:color w:val="231F20"/>
        </w:rPr>
        <w:t xml:space="preserve">It </w:t>
      </w:r>
      <w:r>
        <w:rPr>
          <w:color w:val="231F20"/>
          <w:spacing w:val="3"/>
        </w:rPr>
        <w:t xml:space="preserve">focuses attention </w:t>
      </w:r>
      <w:r>
        <w:rPr>
          <w:color w:val="231F20"/>
        </w:rPr>
        <w:t xml:space="preserve">on </w:t>
      </w:r>
      <w:r>
        <w:rPr>
          <w:color w:val="231F20"/>
          <w:spacing w:val="3"/>
        </w:rPr>
        <w:t xml:space="preserve">travel opportunities </w:t>
      </w:r>
      <w:r>
        <w:rPr>
          <w:color w:val="231F20"/>
        </w:rPr>
        <w:t xml:space="preserve">in </w:t>
      </w:r>
      <w:r>
        <w:rPr>
          <w:color w:val="231F20"/>
          <w:spacing w:val="3"/>
        </w:rPr>
        <w:t xml:space="preserve">member countries  </w:t>
      </w:r>
      <w:r>
        <w:rPr>
          <w:color w:val="231F20"/>
          <w:spacing w:val="4"/>
        </w:rPr>
        <w:t xml:space="preserve">and  </w:t>
      </w:r>
      <w:r>
        <w:rPr>
          <w:color w:val="231F20"/>
          <w:spacing w:val="3"/>
        </w:rPr>
        <w:t xml:space="preserve">builds </w:t>
      </w:r>
      <w:r>
        <w:rPr>
          <w:color w:val="231F20"/>
        </w:rPr>
        <w:t xml:space="preserve">up </w:t>
      </w:r>
      <w:r>
        <w:rPr>
          <w:color w:val="231F20"/>
          <w:spacing w:val="3"/>
        </w:rPr>
        <w:t xml:space="preserve">greater awareness </w:t>
      </w:r>
      <w:r>
        <w:rPr>
          <w:color w:val="231F20"/>
          <w:spacing w:val="2"/>
        </w:rPr>
        <w:t xml:space="preserve">and </w:t>
      </w:r>
      <w:r>
        <w:rPr>
          <w:color w:val="231F20"/>
          <w:spacing w:val="3"/>
        </w:rPr>
        <w:t xml:space="preserve">specific contacts among </w:t>
      </w:r>
      <w:r>
        <w:rPr>
          <w:color w:val="231F20"/>
          <w:spacing w:val="2"/>
        </w:rPr>
        <w:t xml:space="preserve">the  </w:t>
      </w:r>
      <w:r>
        <w:rPr>
          <w:color w:val="231F20"/>
          <w:spacing w:val="3"/>
        </w:rPr>
        <w:t xml:space="preserve">travel </w:t>
      </w:r>
      <w:r>
        <w:rPr>
          <w:color w:val="231F20"/>
          <w:spacing w:val="4"/>
        </w:rPr>
        <w:t>trade</w:t>
      </w:r>
      <w:r>
        <w:rPr>
          <w:color w:val="231F20"/>
          <w:spacing w:val="68"/>
        </w:rPr>
        <w:t xml:space="preserve"> </w:t>
      </w:r>
      <w:r>
        <w:rPr>
          <w:color w:val="231F20"/>
        </w:rPr>
        <w:t xml:space="preserve">in </w:t>
      </w:r>
      <w:r>
        <w:rPr>
          <w:color w:val="231F20"/>
          <w:spacing w:val="3"/>
        </w:rPr>
        <w:t xml:space="preserve">countries from where </w:t>
      </w:r>
      <w:r>
        <w:rPr>
          <w:color w:val="231F20"/>
          <w:spacing w:val="2"/>
        </w:rPr>
        <w:t xml:space="preserve">the </w:t>
      </w:r>
      <w:r>
        <w:rPr>
          <w:color w:val="231F20"/>
          <w:spacing w:val="3"/>
        </w:rPr>
        <w:t xml:space="preserve">tourists originate. </w:t>
      </w:r>
      <w:r>
        <w:rPr>
          <w:color w:val="231F20"/>
          <w:spacing w:val="2"/>
        </w:rPr>
        <w:t xml:space="preserve">The </w:t>
      </w:r>
      <w:r>
        <w:rPr>
          <w:color w:val="231F20"/>
          <w:spacing w:val="3"/>
        </w:rPr>
        <w:t xml:space="preserve">underlying </w:t>
      </w:r>
      <w:r>
        <w:rPr>
          <w:color w:val="231F20"/>
          <w:spacing w:val="4"/>
        </w:rPr>
        <w:t xml:space="preserve">philosophy </w:t>
      </w:r>
      <w:r>
        <w:rPr>
          <w:color w:val="231F20"/>
        </w:rPr>
        <w:t xml:space="preserve">of </w:t>
      </w:r>
      <w:r>
        <w:rPr>
          <w:color w:val="231F20"/>
          <w:spacing w:val="3"/>
        </w:rPr>
        <w:t xml:space="preserve">PATA </w:t>
      </w:r>
      <w:r>
        <w:rPr>
          <w:color w:val="231F20"/>
        </w:rPr>
        <w:t xml:space="preserve">is </w:t>
      </w:r>
      <w:r>
        <w:rPr>
          <w:color w:val="231F20"/>
          <w:spacing w:val="3"/>
        </w:rPr>
        <w:t xml:space="preserve">that </w:t>
      </w:r>
      <w:r>
        <w:rPr>
          <w:color w:val="231F20"/>
          <w:spacing w:val="2"/>
        </w:rPr>
        <w:t xml:space="preserve">the </w:t>
      </w:r>
      <w:r>
        <w:rPr>
          <w:color w:val="231F20"/>
          <w:spacing w:val="3"/>
        </w:rPr>
        <w:t xml:space="preserve">entire travel industry must work together </w:t>
      </w:r>
      <w:r>
        <w:rPr>
          <w:color w:val="231F20"/>
        </w:rPr>
        <w:t xml:space="preserve">to </w:t>
      </w:r>
      <w:r>
        <w:rPr>
          <w:color w:val="231F20"/>
          <w:spacing w:val="4"/>
        </w:rPr>
        <w:t xml:space="preserve">develop  </w:t>
      </w:r>
      <w:r>
        <w:rPr>
          <w:color w:val="231F20"/>
        </w:rPr>
        <w:t xml:space="preserve">an </w:t>
      </w:r>
      <w:r>
        <w:rPr>
          <w:color w:val="231F20"/>
          <w:spacing w:val="3"/>
        </w:rPr>
        <w:t xml:space="preserve">ever-increasing flow </w:t>
      </w:r>
      <w:r>
        <w:rPr>
          <w:color w:val="231F20"/>
        </w:rPr>
        <w:t xml:space="preserve">of </w:t>
      </w:r>
      <w:r>
        <w:rPr>
          <w:color w:val="231F20"/>
          <w:spacing w:val="3"/>
        </w:rPr>
        <w:t xml:space="preserve">pleasure travel from which each member </w:t>
      </w:r>
      <w:r>
        <w:rPr>
          <w:color w:val="231F20"/>
          <w:spacing w:val="4"/>
        </w:rPr>
        <w:t xml:space="preserve">will </w:t>
      </w:r>
      <w:r>
        <w:rPr>
          <w:color w:val="231F20"/>
          <w:spacing w:val="3"/>
        </w:rPr>
        <w:t xml:space="preserve">derive </w:t>
      </w:r>
      <w:r>
        <w:rPr>
          <w:color w:val="231F20"/>
        </w:rPr>
        <w:t xml:space="preserve">a </w:t>
      </w:r>
      <w:r>
        <w:rPr>
          <w:color w:val="231F20"/>
          <w:spacing w:val="3"/>
        </w:rPr>
        <w:t xml:space="preserve">fair share </w:t>
      </w:r>
      <w:r>
        <w:rPr>
          <w:color w:val="231F20"/>
        </w:rPr>
        <w:t xml:space="preserve">of </w:t>
      </w:r>
      <w:r>
        <w:rPr>
          <w:color w:val="231F20"/>
          <w:spacing w:val="2"/>
        </w:rPr>
        <w:t xml:space="preserve">the </w:t>
      </w:r>
      <w:r>
        <w:rPr>
          <w:color w:val="231F20"/>
          <w:spacing w:val="3"/>
        </w:rPr>
        <w:t>total</w:t>
      </w:r>
      <w:r>
        <w:rPr>
          <w:color w:val="231F20"/>
          <w:spacing w:val="20"/>
        </w:rPr>
        <w:t xml:space="preserve"> </w:t>
      </w:r>
      <w:r>
        <w:rPr>
          <w:color w:val="231F20"/>
          <w:spacing w:val="4"/>
        </w:rPr>
        <w:t>business.</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rPr>
        <w:t xml:space="preserve">As a </w:t>
      </w:r>
      <w:r>
        <w:rPr>
          <w:color w:val="231F20"/>
          <w:spacing w:val="3"/>
        </w:rPr>
        <w:t xml:space="preserve">non-profit organization PATA </w:t>
      </w:r>
      <w:r>
        <w:rPr>
          <w:color w:val="231F20"/>
          <w:spacing w:val="2"/>
        </w:rPr>
        <w:t xml:space="preserve">was set </w:t>
      </w:r>
      <w:r>
        <w:rPr>
          <w:color w:val="231F20"/>
        </w:rPr>
        <w:t xml:space="preserve">up  </w:t>
      </w:r>
      <w:r>
        <w:rPr>
          <w:color w:val="231F20"/>
          <w:spacing w:val="3"/>
        </w:rPr>
        <w:t xml:space="preserve">with </w:t>
      </w:r>
      <w:r>
        <w:rPr>
          <w:color w:val="231F20"/>
          <w:spacing w:val="2"/>
        </w:rPr>
        <w:t xml:space="preserve">the </w:t>
      </w:r>
      <w:r>
        <w:rPr>
          <w:color w:val="231F20"/>
          <w:spacing w:val="4"/>
        </w:rPr>
        <w:t xml:space="preserve">objective </w:t>
      </w:r>
      <w:r>
        <w:rPr>
          <w:color w:val="231F20"/>
        </w:rPr>
        <w:t xml:space="preserve">of </w:t>
      </w:r>
      <w:r>
        <w:rPr>
          <w:color w:val="231F20"/>
          <w:spacing w:val="3"/>
        </w:rPr>
        <w:t>developing, promoti</w:t>
      </w:r>
      <w:r>
        <w:rPr>
          <w:color w:val="231F20"/>
          <w:spacing w:val="3"/>
        </w:rPr>
        <w:t xml:space="preserve">ng </w:t>
      </w:r>
      <w:r>
        <w:rPr>
          <w:color w:val="231F20"/>
          <w:spacing w:val="2"/>
        </w:rPr>
        <w:t xml:space="preserve">and </w:t>
      </w:r>
      <w:r>
        <w:rPr>
          <w:color w:val="231F20"/>
          <w:spacing w:val="3"/>
        </w:rPr>
        <w:t xml:space="preserve">facilitating travel </w:t>
      </w:r>
      <w:r>
        <w:rPr>
          <w:color w:val="231F20"/>
        </w:rPr>
        <w:t xml:space="preserve">to </w:t>
      </w:r>
      <w:r>
        <w:rPr>
          <w:color w:val="231F20"/>
          <w:spacing w:val="2"/>
        </w:rPr>
        <w:t xml:space="preserve">and </w:t>
      </w:r>
      <w:r>
        <w:rPr>
          <w:color w:val="231F20"/>
          <w:spacing w:val="3"/>
        </w:rPr>
        <w:t xml:space="preserve">within </w:t>
      </w:r>
      <w:r>
        <w:rPr>
          <w:color w:val="231F20"/>
          <w:spacing w:val="2"/>
        </w:rPr>
        <w:t xml:space="preserve">the </w:t>
      </w:r>
      <w:r>
        <w:rPr>
          <w:color w:val="231F20"/>
          <w:spacing w:val="4"/>
        </w:rPr>
        <w:t xml:space="preserve">Pacific </w:t>
      </w:r>
      <w:r>
        <w:rPr>
          <w:color w:val="231F20"/>
          <w:spacing w:val="3"/>
        </w:rPr>
        <w:t xml:space="preserve">area </w:t>
      </w:r>
      <w:r>
        <w:rPr>
          <w:color w:val="231F20"/>
          <w:spacing w:val="2"/>
        </w:rPr>
        <w:t xml:space="preserve">and </w:t>
      </w:r>
      <w:r>
        <w:rPr>
          <w:color w:val="231F20"/>
          <w:spacing w:val="3"/>
        </w:rPr>
        <w:t xml:space="preserve">South East Asian region. </w:t>
      </w:r>
      <w:r>
        <w:rPr>
          <w:color w:val="231F20"/>
        </w:rPr>
        <w:t xml:space="preserve">It </w:t>
      </w:r>
      <w:r>
        <w:rPr>
          <w:color w:val="231F20"/>
          <w:spacing w:val="3"/>
        </w:rPr>
        <w:t xml:space="preserve">primarily operates </w:t>
      </w:r>
      <w:r>
        <w:rPr>
          <w:color w:val="231F20"/>
        </w:rPr>
        <w:t xml:space="preserve">in </w:t>
      </w:r>
      <w:r>
        <w:rPr>
          <w:color w:val="231F20"/>
          <w:spacing w:val="2"/>
        </w:rPr>
        <w:t xml:space="preserve">the </w:t>
      </w:r>
      <w:r>
        <w:rPr>
          <w:color w:val="231F20"/>
          <w:spacing w:val="4"/>
        </w:rPr>
        <w:t xml:space="preserve">United  </w:t>
      </w:r>
      <w:r>
        <w:rPr>
          <w:color w:val="231F20"/>
          <w:spacing w:val="3"/>
        </w:rPr>
        <w:t xml:space="preserve">States market which </w:t>
      </w:r>
      <w:r>
        <w:rPr>
          <w:color w:val="231F20"/>
        </w:rPr>
        <w:t xml:space="preserve">is </w:t>
      </w:r>
      <w:r>
        <w:rPr>
          <w:color w:val="231F20"/>
          <w:spacing w:val="2"/>
        </w:rPr>
        <w:t xml:space="preserve">the </w:t>
      </w:r>
      <w:r>
        <w:rPr>
          <w:color w:val="231F20"/>
          <w:spacing w:val="3"/>
        </w:rPr>
        <w:t xml:space="preserve">world’s biggest travel market. </w:t>
      </w:r>
      <w:r>
        <w:rPr>
          <w:color w:val="231F20"/>
          <w:spacing w:val="2"/>
        </w:rPr>
        <w:t xml:space="preserve">The </w:t>
      </w:r>
      <w:r>
        <w:rPr>
          <w:color w:val="231F20"/>
          <w:spacing w:val="4"/>
        </w:rPr>
        <w:t xml:space="preserve">organization </w:t>
      </w:r>
      <w:r>
        <w:rPr>
          <w:color w:val="231F20"/>
          <w:spacing w:val="3"/>
        </w:rPr>
        <w:t xml:space="preserve">provides </w:t>
      </w:r>
      <w:r>
        <w:rPr>
          <w:color w:val="231F20"/>
          <w:spacing w:val="2"/>
        </w:rPr>
        <w:t xml:space="preserve">the </w:t>
      </w:r>
      <w:r>
        <w:rPr>
          <w:color w:val="231F20"/>
          <w:spacing w:val="3"/>
        </w:rPr>
        <w:t xml:space="preserve">meeting point </w:t>
      </w:r>
      <w:r>
        <w:rPr>
          <w:color w:val="231F20"/>
          <w:spacing w:val="2"/>
        </w:rPr>
        <w:t xml:space="preserve">for the </w:t>
      </w:r>
      <w:r>
        <w:rPr>
          <w:color w:val="231F20"/>
          <w:spacing w:val="3"/>
        </w:rPr>
        <w:t xml:space="preserve">people involved </w:t>
      </w:r>
      <w:r>
        <w:rPr>
          <w:color w:val="231F20"/>
        </w:rPr>
        <w:t xml:space="preserve">in </w:t>
      </w:r>
      <w:r>
        <w:rPr>
          <w:color w:val="231F20"/>
          <w:spacing w:val="2"/>
        </w:rPr>
        <w:t>all</w:t>
      </w:r>
      <w:r>
        <w:rPr>
          <w:color w:val="231F20"/>
          <w:spacing w:val="2"/>
        </w:rPr>
        <w:t xml:space="preserve"> </w:t>
      </w:r>
      <w:r>
        <w:rPr>
          <w:color w:val="231F20"/>
          <w:spacing w:val="3"/>
        </w:rPr>
        <w:t xml:space="preserve">aspects </w:t>
      </w:r>
      <w:r>
        <w:rPr>
          <w:color w:val="231F20"/>
        </w:rPr>
        <w:t xml:space="preserve">of </w:t>
      </w:r>
      <w:r>
        <w:rPr>
          <w:color w:val="231F20"/>
          <w:spacing w:val="4"/>
        </w:rPr>
        <w:t xml:space="preserve">the </w:t>
      </w:r>
      <w:r>
        <w:rPr>
          <w:color w:val="231F20"/>
          <w:spacing w:val="3"/>
        </w:rPr>
        <w:t xml:space="preserve">travel trade from </w:t>
      </w:r>
      <w:r>
        <w:rPr>
          <w:color w:val="231F20"/>
        </w:rPr>
        <w:t xml:space="preserve">a </w:t>
      </w:r>
      <w:r>
        <w:rPr>
          <w:color w:val="231F20"/>
          <w:spacing w:val="3"/>
        </w:rPr>
        <w:t xml:space="preserve">large number </w:t>
      </w:r>
      <w:r>
        <w:rPr>
          <w:color w:val="231F20"/>
        </w:rPr>
        <w:t xml:space="preserve">of </w:t>
      </w:r>
      <w:r>
        <w:rPr>
          <w:color w:val="231F20"/>
          <w:spacing w:val="3"/>
        </w:rPr>
        <w:t xml:space="preserve">countries. </w:t>
      </w:r>
      <w:r>
        <w:rPr>
          <w:color w:val="231F20"/>
        </w:rPr>
        <w:t xml:space="preserve">It </w:t>
      </w:r>
      <w:r>
        <w:rPr>
          <w:color w:val="231F20"/>
          <w:spacing w:val="3"/>
        </w:rPr>
        <w:t xml:space="preserve">focuses attention </w:t>
      </w:r>
      <w:r>
        <w:rPr>
          <w:color w:val="231F20"/>
          <w:spacing w:val="4"/>
        </w:rPr>
        <w:t xml:space="preserve">on  </w:t>
      </w:r>
      <w:r>
        <w:rPr>
          <w:color w:val="231F20"/>
          <w:spacing w:val="3"/>
        </w:rPr>
        <w:t xml:space="preserve">travel opportunities </w:t>
      </w:r>
      <w:r>
        <w:rPr>
          <w:color w:val="231F20"/>
        </w:rPr>
        <w:t xml:space="preserve">in </w:t>
      </w:r>
      <w:r>
        <w:rPr>
          <w:color w:val="231F20"/>
          <w:spacing w:val="3"/>
        </w:rPr>
        <w:t xml:space="preserve">member countries </w:t>
      </w:r>
      <w:r>
        <w:rPr>
          <w:color w:val="231F20"/>
          <w:spacing w:val="2"/>
        </w:rPr>
        <w:t xml:space="preserve">and </w:t>
      </w:r>
      <w:r>
        <w:rPr>
          <w:color w:val="231F20"/>
          <w:spacing w:val="3"/>
        </w:rPr>
        <w:t xml:space="preserve">builds </w:t>
      </w:r>
      <w:r>
        <w:rPr>
          <w:color w:val="231F20"/>
        </w:rPr>
        <w:t xml:space="preserve">up </w:t>
      </w:r>
      <w:r>
        <w:rPr>
          <w:color w:val="231F20"/>
          <w:spacing w:val="3"/>
        </w:rPr>
        <w:t xml:space="preserve">greater </w:t>
      </w:r>
      <w:r>
        <w:rPr>
          <w:color w:val="231F20"/>
          <w:spacing w:val="4"/>
        </w:rPr>
        <w:t xml:space="preserve">awareness </w:t>
      </w:r>
      <w:r>
        <w:rPr>
          <w:color w:val="231F20"/>
          <w:spacing w:val="2"/>
        </w:rPr>
        <w:t xml:space="preserve">and </w:t>
      </w:r>
      <w:r>
        <w:rPr>
          <w:color w:val="231F20"/>
          <w:spacing w:val="3"/>
        </w:rPr>
        <w:t xml:space="preserve">specific contacts among </w:t>
      </w:r>
      <w:r>
        <w:rPr>
          <w:color w:val="231F20"/>
          <w:spacing w:val="2"/>
        </w:rPr>
        <w:t xml:space="preserve">the </w:t>
      </w:r>
      <w:r>
        <w:rPr>
          <w:color w:val="231F20"/>
          <w:spacing w:val="3"/>
        </w:rPr>
        <w:t xml:space="preserve">travel trade </w:t>
      </w:r>
      <w:r>
        <w:rPr>
          <w:color w:val="231F20"/>
        </w:rPr>
        <w:t xml:space="preserve">in </w:t>
      </w:r>
      <w:r>
        <w:rPr>
          <w:color w:val="231F20"/>
          <w:spacing w:val="3"/>
        </w:rPr>
        <w:t xml:space="preserve">countries from where </w:t>
      </w:r>
      <w:r>
        <w:rPr>
          <w:color w:val="231F20"/>
          <w:spacing w:val="4"/>
        </w:rPr>
        <w:t xml:space="preserve">the </w:t>
      </w:r>
      <w:r>
        <w:rPr>
          <w:color w:val="231F20"/>
          <w:spacing w:val="3"/>
        </w:rPr>
        <w:t xml:space="preserve">tourists originate. </w:t>
      </w:r>
      <w:r>
        <w:rPr>
          <w:color w:val="231F20"/>
          <w:spacing w:val="2"/>
        </w:rPr>
        <w:t xml:space="preserve">The </w:t>
      </w:r>
      <w:r>
        <w:rPr>
          <w:color w:val="231F20"/>
          <w:spacing w:val="3"/>
        </w:rPr>
        <w:t xml:space="preserve">underlying philosophy </w:t>
      </w:r>
      <w:r>
        <w:rPr>
          <w:color w:val="231F20"/>
        </w:rPr>
        <w:t xml:space="preserve">of </w:t>
      </w:r>
      <w:r>
        <w:rPr>
          <w:color w:val="231F20"/>
          <w:spacing w:val="3"/>
        </w:rPr>
        <w:t xml:space="preserve">PATA </w:t>
      </w:r>
      <w:r>
        <w:rPr>
          <w:color w:val="231F20"/>
        </w:rPr>
        <w:t xml:space="preserve">is </w:t>
      </w:r>
      <w:r>
        <w:rPr>
          <w:color w:val="231F20"/>
          <w:spacing w:val="3"/>
        </w:rPr>
        <w:t xml:space="preserve">that </w:t>
      </w:r>
      <w:r>
        <w:rPr>
          <w:color w:val="231F20"/>
          <w:spacing w:val="2"/>
        </w:rPr>
        <w:t xml:space="preserve">the </w:t>
      </w:r>
      <w:r>
        <w:rPr>
          <w:color w:val="231F20"/>
          <w:spacing w:val="4"/>
        </w:rPr>
        <w:t xml:space="preserve">entire </w:t>
      </w:r>
      <w:r>
        <w:rPr>
          <w:color w:val="231F20"/>
          <w:spacing w:val="3"/>
        </w:rPr>
        <w:t xml:space="preserve">travel industry must work together </w:t>
      </w:r>
      <w:r>
        <w:rPr>
          <w:color w:val="231F20"/>
        </w:rPr>
        <w:t xml:space="preserve">to </w:t>
      </w:r>
      <w:r>
        <w:rPr>
          <w:color w:val="231F20"/>
          <w:spacing w:val="3"/>
        </w:rPr>
        <w:t xml:space="preserve">develop </w:t>
      </w:r>
      <w:r>
        <w:rPr>
          <w:color w:val="231F20"/>
        </w:rPr>
        <w:t xml:space="preserve">an </w:t>
      </w:r>
      <w:r>
        <w:rPr>
          <w:color w:val="231F20"/>
          <w:spacing w:val="3"/>
        </w:rPr>
        <w:t xml:space="preserve">ever-increasing flow </w:t>
      </w:r>
      <w:r>
        <w:rPr>
          <w:color w:val="231F20"/>
          <w:spacing w:val="4"/>
        </w:rPr>
        <w:t xml:space="preserve">of </w:t>
      </w:r>
      <w:r>
        <w:rPr>
          <w:color w:val="231F20"/>
          <w:spacing w:val="3"/>
        </w:rPr>
        <w:t xml:space="preserve">pleasure travel from which each member will derive </w:t>
      </w:r>
      <w:r>
        <w:rPr>
          <w:color w:val="231F20"/>
        </w:rPr>
        <w:t xml:space="preserve">a </w:t>
      </w:r>
      <w:r>
        <w:rPr>
          <w:color w:val="231F20"/>
          <w:spacing w:val="3"/>
        </w:rPr>
        <w:t xml:space="preserve">fair share </w:t>
      </w:r>
      <w:r>
        <w:rPr>
          <w:color w:val="231F20"/>
        </w:rPr>
        <w:t xml:space="preserve">of </w:t>
      </w:r>
      <w:r>
        <w:rPr>
          <w:color w:val="231F20"/>
          <w:spacing w:val="4"/>
        </w:rPr>
        <w:t xml:space="preserve">the </w:t>
      </w:r>
      <w:r>
        <w:rPr>
          <w:color w:val="231F20"/>
          <w:spacing w:val="3"/>
        </w:rPr>
        <w:t>total</w:t>
      </w:r>
      <w:r>
        <w:rPr>
          <w:color w:val="231F20"/>
          <w:spacing w:val="4"/>
        </w:rPr>
        <w:t xml:space="preserve"> business</w:t>
      </w:r>
    </w:p>
    <w:p w:rsidR="000D3991" w:rsidRDefault="000D3991">
      <w:pPr>
        <w:pStyle w:val="BodyText"/>
        <w:spacing w:before="4"/>
        <w:rPr>
          <w:sz w:val="29"/>
        </w:rPr>
      </w:pPr>
    </w:p>
    <w:p w:rsidR="000D3991" w:rsidRDefault="00D12952">
      <w:pPr>
        <w:pStyle w:val="Heading1"/>
        <w:ind w:left="1818"/>
      </w:pPr>
      <w:r>
        <w:rPr>
          <w:color w:val="231F20"/>
        </w:rPr>
        <w:t>Functions</w:t>
      </w:r>
    </w:p>
    <w:p w:rsidR="000D3991" w:rsidRDefault="000D3991">
      <w:pPr>
        <w:pStyle w:val="BodyText"/>
        <w:spacing w:before="3"/>
        <w:rPr>
          <w:rFonts w:ascii="Times New Roman"/>
          <w:b/>
          <w:sz w:val="39"/>
        </w:rPr>
      </w:pPr>
    </w:p>
    <w:p w:rsidR="000D3991" w:rsidRDefault="00D12952" w:rsidP="00D12952">
      <w:pPr>
        <w:pStyle w:val="ListParagraph"/>
        <w:numPr>
          <w:ilvl w:val="0"/>
          <w:numId w:val="29"/>
        </w:numPr>
        <w:tabs>
          <w:tab w:val="left" w:pos="2499"/>
        </w:tabs>
        <w:spacing w:before="1" w:line="300" w:lineRule="auto"/>
        <w:ind w:right="510"/>
        <w:jc w:val="both"/>
        <w:rPr>
          <w:sz w:val="24"/>
        </w:rPr>
      </w:pPr>
      <w:r>
        <w:rPr>
          <w:color w:val="231F20"/>
          <w:spacing w:val="3"/>
          <w:w w:val="105"/>
          <w:sz w:val="24"/>
        </w:rPr>
        <w:t xml:space="preserve">Assist small </w:t>
      </w:r>
      <w:r>
        <w:rPr>
          <w:color w:val="231F20"/>
          <w:spacing w:val="2"/>
          <w:w w:val="105"/>
          <w:sz w:val="24"/>
        </w:rPr>
        <w:t xml:space="preserve">and up- </w:t>
      </w:r>
      <w:r>
        <w:rPr>
          <w:color w:val="231F20"/>
          <w:spacing w:val="3"/>
          <w:w w:val="105"/>
          <w:sz w:val="24"/>
        </w:rPr>
        <w:t>coming dest</w:t>
      </w:r>
      <w:r>
        <w:rPr>
          <w:color w:val="231F20"/>
          <w:spacing w:val="3"/>
          <w:w w:val="105"/>
          <w:sz w:val="24"/>
        </w:rPr>
        <w:t xml:space="preserve">inations </w:t>
      </w:r>
      <w:r>
        <w:rPr>
          <w:color w:val="231F20"/>
          <w:w w:val="105"/>
          <w:sz w:val="24"/>
        </w:rPr>
        <w:t xml:space="preserve">to </w:t>
      </w:r>
      <w:r>
        <w:rPr>
          <w:color w:val="231F20"/>
          <w:spacing w:val="3"/>
          <w:w w:val="105"/>
          <w:sz w:val="24"/>
        </w:rPr>
        <w:t xml:space="preserve">develop </w:t>
      </w:r>
      <w:r>
        <w:rPr>
          <w:color w:val="231F20"/>
          <w:spacing w:val="4"/>
          <w:w w:val="105"/>
          <w:sz w:val="24"/>
        </w:rPr>
        <w:t xml:space="preserve">their </w:t>
      </w:r>
      <w:r>
        <w:rPr>
          <w:color w:val="231F20"/>
          <w:spacing w:val="3"/>
          <w:w w:val="105"/>
          <w:sz w:val="24"/>
        </w:rPr>
        <w:t xml:space="preserve">infrastructure, providing expertise, </w:t>
      </w:r>
      <w:r>
        <w:rPr>
          <w:color w:val="231F20"/>
          <w:spacing w:val="2"/>
          <w:w w:val="105"/>
          <w:sz w:val="24"/>
        </w:rPr>
        <w:t xml:space="preserve">and </w:t>
      </w:r>
      <w:r>
        <w:rPr>
          <w:color w:val="231F20"/>
          <w:spacing w:val="3"/>
          <w:w w:val="105"/>
          <w:sz w:val="24"/>
        </w:rPr>
        <w:t xml:space="preserve">planning group </w:t>
      </w:r>
      <w:r>
        <w:rPr>
          <w:color w:val="231F20"/>
          <w:spacing w:val="4"/>
          <w:w w:val="105"/>
          <w:sz w:val="24"/>
        </w:rPr>
        <w:t>travel schemes.</w:t>
      </w:r>
    </w:p>
    <w:p w:rsidR="000D3991" w:rsidRDefault="000D3991">
      <w:pPr>
        <w:spacing w:line="300" w:lineRule="auto"/>
        <w:jc w:val="both"/>
        <w:rPr>
          <w:sz w:val="24"/>
        </w:rPr>
        <w:sectPr w:rsidR="000D3991">
          <w:pgSz w:w="11910" w:h="16840"/>
          <w:pgMar w:top="1240" w:right="900" w:bottom="820" w:left="1300" w:header="929" w:footer="548" w:gutter="0"/>
          <w:cols w:space="720"/>
        </w:sectPr>
      </w:pPr>
    </w:p>
    <w:p w:rsidR="000D3991" w:rsidRDefault="000D3991" w:rsidP="00D12952">
      <w:pPr>
        <w:pStyle w:val="ListParagraph"/>
        <w:numPr>
          <w:ilvl w:val="0"/>
          <w:numId w:val="28"/>
        </w:numPr>
        <w:tabs>
          <w:tab w:val="left" w:pos="797"/>
          <w:tab w:val="left" w:pos="798"/>
        </w:tabs>
        <w:spacing w:before="123" w:line="300" w:lineRule="auto"/>
        <w:ind w:right="2210"/>
        <w:rPr>
          <w:sz w:val="24"/>
        </w:rPr>
      </w:pPr>
      <w:r w:rsidRPr="000D3991">
        <w:lastRenderedPageBreak/>
        <w:pict>
          <v:line id="_x0000_s1144" style="position:absolute;left:0;text-align:left;z-index:15824384;mso-position-horizontal-relative:page;mso-position-vertical-relative:page" from="445.05pt,69.45pt" to="445.05pt,771pt" strokecolor="#d7d9da" strokeweight="5pt">
            <w10:wrap anchorx="page" anchory="page"/>
          </v:line>
        </w:pict>
      </w:r>
      <w:r w:rsidR="00D12952">
        <w:rPr>
          <w:color w:val="231F20"/>
          <w:spacing w:val="3"/>
          <w:w w:val="105"/>
          <w:sz w:val="24"/>
        </w:rPr>
        <w:t xml:space="preserve">Provide up-to-date information </w:t>
      </w:r>
      <w:r w:rsidR="00D12952">
        <w:rPr>
          <w:color w:val="231F20"/>
          <w:spacing w:val="2"/>
          <w:w w:val="105"/>
          <w:sz w:val="24"/>
        </w:rPr>
        <w:t xml:space="preserve">and </w:t>
      </w:r>
      <w:r w:rsidR="00D12952">
        <w:rPr>
          <w:color w:val="231F20"/>
          <w:spacing w:val="3"/>
          <w:w w:val="105"/>
          <w:sz w:val="24"/>
        </w:rPr>
        <w:t xml:space="preserve">practical </w:t>
      </w:r>
      <w:r w:rsidR="00D12952">
        <w:rPr>
          <w:color w:val="231F20"/>
          <w:spacing w:val="2"/>
          <w:w w:val="105"/>
          <w:sz w:val="24"/>
        </w:rPr>
        <w:t xml:space="preserve">and </w:t>
      </w:r>
      <w:r w:rsidR="00D12952">
        <w:rPr>
          <w:color w:val="231F20"/>
          <w:spacing w:val="4"/>
          <w:w w:val="105"/>
          <w:sz w:val="24"/>
        </w:rPr>
        <w:t xml:space="preserve">theoretical </w:t>
      </w:r>
      <w:r w:rsidR="00D12952">
        <w:rPr>
          <w:color w:val="231F20"/>
          <w:spacing w:val="3"/>
          <w:w w:val="105"/>
          <w:sz w:val="24"/>
        </w:rPr>
        <w:t xml:space="preserve">experience </w:t>
      </w:r>
      <w:r w:rsidR="00D12952">
        <w:rPr>
          <w:color w:val="231F20"/>
          <w:w w:val="105"/>
          <w:sz w:val="24"/>
        </w:rPr>
        <w:t xml:space="preserve">in </w:t>
      </w:r>
      <w:r w:rsidR="00D12952">
        <w:rPr>
          <w:color w:val="231F20"/>
          <w:spacing w:val="2"/>
          <w:w w:val="105"/>
          <w:sz w:val="24"/>
        </w:rPr>
        <w:t xml:space="preserve">the </w:t>
      </w:r>
      <w:r w:rsidR="00D12952">
        <w:rPr>
          <w:color w:val="231F20"/>
          <w:spacing w:val="3"/>
          <w:w w:val="105"/>
          <w:sz w:val="24"/>
        </w:rPr>
        <w:t xml:space="preserve">field </w:t>
      </w:r>
      <w:r w:rsidR="00D12952">
        <w:rPr>
          <w:color w:val="231F20"/>
          <w:w w:val="105"/>
          <w:sz w:val="24"/>
        </w:rPr>
        <w:t>of</w:t>
      </w:r>
      <w:r w:rsidR="00D12952">
        <w:rPr>
          <w:color w:val="231F20"/>
          <w:spacing w:val="-14"/>
          <w:w w:val="105"/>
          <w:sz w:val="24"/>
        </w:rPr>
        <w:t xml:space="preserve"> </w:t>
      </w:r>
      <w:r w:rsidR="00D12952">
        <w:rPr>
          <w:color w:val="231F20"/>
          <w:spacing w:val="4"/>
          <w:w w:val="105"/>
          <w:sz w:val="24"/>
        </w:rPr>
        <w:t>tourism.</w:t>
      </w:r>
    </w:p>
    <w:p w:rsidR="000D3991" w:rsidRDefault="00D12952" w:rsidP="00D12952">
      <w:pPr>
        <w:pStyle w:val="ListParagraph"/>
        <w:numPr>
          <w:ilvl w:val="0"/>
          <w:numId w:val="28"/>
        </w:numPr>
        <w:tabs>
          <w:tab w:val="left" w:pos="797"/>
          <w:tab w:val="left" w:pos="798"/>
        </w:tabs>
        <w:spacing w:before="170"/>
        <w:ind w:hanging="398"/>
        <w:rPr>
          <w:sz w:val="24"/>
        </w:rPr>
      </w:pPr>
      <w:r>
        <w:rPr>
          <w:color w:val="231F20"/>
          <w:spacing w:val="3"/>
          <w:sz w:val="24"/>
        </w:rPr>
        <w:t>Developing tactical destination marketing</w:t>
      </w:r>
      <w:r>
        <w:rPr>
          <w:color w:val="231F20"/>
          <w:spacing w:val="16"/>
          <w:sz w:val="24"/>
        </w:rPr>
        <w:t xml:space="preserve"> </w:t>
      </w:r>
      <w:r>
        <w:rPr>
          <w:color w:val="231F20"/>
          <w:spacing w:val="4"/>
          <w:sz w:val="24"/>
        </w:rPr>
        <w:t>programmes.</w:t>
      </w:r>
    </w:p>
    <w:p w:rsidR="000D3991" w:rsidRDefault="00D12952" w:rsidP="00D12952">
      <w:pPr>
        <w:pStyle w:val="ListParagraph"/>
        <w:numPr>
          <w:ilvl w:val="0"/>
          <w:numId w:val="28"/>
        </w:numPr>
        <w:tabs>
          <w:tab w:val="left" w:pos="797"/>
          <w:tab w:val="left" w:pos="798"/>
        </w:tabs>
        <w:spacing w:before="242" w:line="300" w:lineRule="auto"/>
        <w:ind w:right="2210"/>
        <w:rPr>
          <w:sz w:val="24"/>
        </w:rPr>
      </w:pPr>
      <w:r>
        <w:rPr>
          <w:color w:val="231F20"/>
          <w:spacing w:val="3"/>
          <w:w w:val="105"/>
          <w:sz w:val="24"/>
        </w:rPr>
        <w:t>Organize</w:t>
      </w:r>
      <w:r>
        <w:rPr>
          <w:color w:val="231F20"/>
          <w:spacing w:val="-31"/>
          <w:w w:val="105"/>
          <w:sz w:val="24"/>
        </w:rPr>
        <w:t xml:space="preserve"> </w:t>
      </w:r>
      <w:r>
        <w:rPr>
          <w:color w:val="231F20"/>
          <w:spacing w:val="3"/>
          <w:w w:val="105"/>
          <w:sz w:val="24"/>
        </w:rPr>
        <w:t>educational</w:t>
      </w:r>
      <w:r>
        <w:rPr>
          <w:color w:val="231F20"/>
          <w:spacing w:val="-30"/>
          <w:w w:val="105"/>
          <w:sz w:val="24"/>
        </w:rPr>
        <w:t xml:space="preserve"> </w:t>
      </w:r>
      <w:r>
        <w:rPr>
          <w:color w:val="231F20"/>
          <w:spacing w:val="2"/>
          <w:w w:val="105"/>
          <w:sz w:val="24"/>
        </w:rPr>
        <w:t>and</w:t>
      </w:r>
      <w:r>
        <w:rPr>
          <w:color w:val="231F20"/>
          <w:spacing w:val="-31"/>
          <w:w w:val="105"/>
          <w:sz w:val="24"/>
        </w:rPr>
        <w:t xml:space="preserve"> </w:t>
      </w:r>
      <w:r>
        <w:rPr>
          <w:color w:val="231F20"/>
          <w:spacing w:val="3"/>
          <w:w w:val="105"/>
          <w:sz w:val="24"/>
        </w:rPr>
        <w:t>training</w:t>
      </w:r>
      <w:r>
        <w:rPr>
          <w:color w:val="231F20"/>
          <w:spacing w:val="-30"/>
          <w:w w:val="105"/>
          <w:sz w:val="24"/>
        </w:rPr>
        <w:t xml:space="preserve"> </w:t>
      </w:r>
      <w:r>
        <w:rPr>
          <w:color w:val="231F20"/>
          <w:spacing w:val="3"/>
          <w:w w:val="105"/>
          <w:sz w:val="24"/>
        </w:rPr>
        <w:t>programmes</w:t>
      </w:r>
      <w:r>
        <w:rPr>
          <w:color w:val="231F20"/>
          <w:spacing w:val="-31"/>
          <w:w w:val="105"/>
          <w:sz w:val="24"/>
        </w:rPr>
        <w:t xml:space="preserve"> </w:t>
      </w:r>
      <w:r>
        <w:rPr>
          <w:color w:val="231F20"/>
          <w:spacing w:val="2"/>
          <w:w w:val="105"/>
          <w:sz w:val="24"/>
        </w:rPr>
        <w:t>for</w:t>
      </w:r>
      <w:r>
        <w:rPr>
          <w:color w:val="231F20"/>
          <w:spacing w:val="-30"/>
          <w:w w:val="105"/>
          <w:sz w:val="24"/>
        </w:rPr>
        <w:t xml:space="preserve"> </w:t>
      </w:r>
      <w:r>
        <w:rPr>
          <w:color w:val="231F20"/>
          <w:spacing w:val="3"/>
          <w:w w:val="105"/>
          <w:sz w:val="24"/>
        </w:rPr>
        <w:t>human</w:t>
      </w:r>
      <w:r>
        <w:rPr>
          <w:color w:val="231F20"/>
          <w:spacing w:val="-30"/>
          <w:w w:val="105"/>
          <w:sz w:val="24"/>
        </w:rPr>
        <w:t xml:space="preserve"> </w:t>
      </w:r>
      <w:r>
        <w:rPr>
          <w:color w:val="231F20"/>
          <w:spacing w:val="4"/>
          <w:w w:val="105"/>
          <w:sz w:val="24"/>
        </w:rPr>
        <w:t>resource development.\</w:t>
      </w:r>
    </w:p>
    <w:p w:rsidR="000D3991" w:rsidRDefault="00D12952" w:rsidP="00D12952">
      <w:pPr>
        <w:pStyle w:val="ListParagraph"/>
        <w:numPr>
          <w:ilvl w:val="0"/>
          <w:numId w:val="28"/>
        </w:numPr>
        <w:tabs>
          <w:tab w:val="left" w:pos="797"/>
          <w:tab w:val="left" w:pos="798"/>
        </w:tabs>
        <w:spacing w:before="170" w:line="300" w:lineRule="auto"/>
        <w:ind w:right="2211"/>
        <w:rPr>
          <w:sz w:val="24"/>
        </w:rPr>
      </w:pPr>
      <w:r>
        <w:rPr>
          <w:color w:val="231F20"/>
          <w:spacing w:val="3"/>
          <w:w w:val="105"/>
          <w:sz w:val="24"/>
        </w:rPr>
        <w:t xml:space="preserve">Organize annual conferences, seminars </w:t>
      </w:r>
      <w:r>
        <w:rPr>
          <w:color w:val="231F20"/>
          <w:spacing w:val="2"/>
          <w:w w:val="105"/>
          <w:sz w:val="24"/>
        </w:rPr>
        <w:t xml:space="preserve">and </w:t>
      </w:r>
      <w:r>
        <w:rPr>
          <w:color w:val="231F20"/>
          <w:spacing w:val="3"/>
          <w:w w:val="105"/>
          <w:sz w:val="24"/>
        </w:rPr>
        <w:t xml:space="preserve">workshops </w:t>
      </w:r>
      <w:r>
        <w:rPr>
          <w:color w:val="231F20"/>
          <w:w w:val="105"/>
          <w:sz w:val="24"/>
        </w:rPr>
        <w:t xml:space="preserve">to </w:t>
      </w:r>
      <w:r>
        <w:rPr>
          <w:color w:val="231F20"/>
          <w:spacing w:val="4"/>
          <w:w w:val="105"/>
          <w:sz w:val="24"/>
        </w:rPr>
        <w:t xml:space="preserve">discuss </w:t>
      </w:r>
      <w:r>
        <w:rPr>
          <w:color w:val="231F20"/>
          <w:spacing w:val="2"/>
          <w:w w:val="105"/>
          <w:sz w:val="24"/>
        </w:rPr>
        <w:t xml:space="preserve">the </w:t>
      </w:r>
      <w:r>
        <w:rPr>
          <w:color w:val="231F20"/>
          <w:spacing w:val="3"/>
          <w:w w:val="105"/>
          <w:sz w:val="24"/>
        </w:rPr>
        <w:t>developmental</w:t>
      </w:r>
      <w:r>
        <w:rPr>
          <w:color w:val="231F20"/>
          <w:spacing w:val="-2"/>
          <w:w w:val="105"/>
          <w:sz w:val="24"/>
        </w:rPr>
        <w:t xml:space="preserve"> </w:t>
      </w:r>
      <w:r>
        <w:rPr>
          <w:color w:val="231F20"/>
          <w:spacing w:val="4"/>
          <w:w w:val="105"/>
          <w:sz w:val="24"/>
        </w:rPr>
        <w:t>issues.</w:t>
      </w:r>
    </w:p>
    <w:p w:rsidR="000D3991" w:rsidRDefault="00D12952" w:rsidP="00D12952">
      <w:pPr>
        <w:pStyle w:val="ListParagraph"/>
        <w:numPr>
          <w:ilvl w:val="0"/>
          <w:numId w:val="28"/>
        </w:numPr>
        <w:tabs>
          <w:tab w:val="left" w:pos="797"/>
          <w:tab w:val="left" w:pos="798"/>
        </w:tabs>
        <w:spacing w:before="170"/>
        <w:ind w:hanging="398"/>
        <w:rPr>
          <w:sz w:val="24"/>
        </w:rPr>
      </w:pPr>
      <w:r>
        <w:rPr>
          <w:color w:val="231F20"/>
          <w:spacing w:val="3"/>
          <w:sz w:val="24"/>
        </w:rPr>
        <w:t xml:space="preserve">Promote Asia Pacific region </w:t>
      </w:r>
      <w:r>
        <w:rPr>
          <w:color w:val="231F20"/>
          <w:sz w:val="24"/>
        </w:rPr>
        <w:t xml:space="preserve">as </w:t>
      </w:r>
      <w:r>
        <w:rPr>
          <w:color w:val="231F20"/>
          <w:spacing w:val="3"/>
          <w:sz w:val="24"/>
        </w:rPr>
        <w:t>major tourist</w:t>
      </w:r>
      <w:r>
        <w:rPr>
          <w:color w:val="231F20"/>
          <w:spacing w:val="22"/>
          <w:sz w:val="24"/>
        </w:rPr>
        <w:t xml:space="preserve"> </w:t>
      </w:r>
      <w:r>
        <w:rPr>
          <w:color w:val="231F20"/>
          <w:spacing w:val="4"/>
          <w:sz w:val="24"/>
        </w:rPr>
        <w:t>destination.</w:t>
      </w:r>
    </w:p>
    <w:p w:rsidR="000D3991" w:rsidRDefault="00D12952" w:rsidP="00D12952">
      <w:pPr>
        <w:pStyle w:val="ListParagraph"/>
        <w:numPr>
          <w:ilvl w:val="0"/>
          <w:numId w:val="28"/>
        </w:numPr>
        <w:tabs>
          <w:tab w:val="left" w:pos="797"/>
          <w:tab w:val="left" w:pos="798"/>
        </w:tabs>
        <w:spacing w:before="242" w:line="300" w:lineRule="auto"/>
        <w:ind w:right="2210"/>
        <w:rPr>
          <w:sz w:val="24"/>
        </w:rPr>
      </w:pPr>
      <w:r>
        <w:rPr>
          <w:color w:val="231F20"/>
          <w:spacing w:val="3"/>
          <w:sz w:val="24"/>
        </w:rPr>
        <w:t xml:space="preserve">Publish travel hand books </w:t>
      </w:r>
      <w:r>
        <w:rPr>
          <w:color w:val="231F20"/>
          <w:spacing w:val="2"/>
          <w:sz w:val="24"/>
        </w:rPr>
        <w:t xml:space="preserve">and </w:t>
      </w:r>
      <w:r>
        <w:rPr>
          <w:color w:val="231F20"/>
          <w:spacing w:val="3"/>
          <w:sz w:val="24"/>
        </w:rPr>
        <w:t xml:space="preserve">manuals such </w:t>
      </w:r>
      <w:r>
        <w:rPr>
          <w:color w:val="231F20"/>
          <w:sz w:val="24"/>
        </w:rPr>
        <w:t xml:space="preserve">as </w:t>
      </w:r>
      <w:r>
        <w:rPr>
          <w:color w:val="231F20"/>
          <w:spacing w:val="3"/>
          <w:sz w:val="24"/>
        </w:rPr>
        <w:t xml:space="preserve">Pacific travel </w:t>
      </w:r>
      <w:r>
        <w:rPr>
          <w:color w:val="231F20"/>
          <w:spacing w:val="4"/>
          <w:sz w:val="24"/>
        </w:rPr>
        <w:t xml:space="preserve">news, </w:t>
      </w:r>
      <w:r>
        <w:rPr>
          <w:color w:val="231F20"/>
          <w:spacing w:val="3"/>
          <w:sz w:val="24"/>
        </w:rPr>
        <w:t>Hotel directory, travel guide</w:t>
      </w:r>
      <w:r>
        <w:rPr>
          <w:color w:val="231F20"/>
          <w:spacing w:val="9"/>
          <w:sz w:val="24"/>
        </w:rPr>
        <w:t xml:space="preserve"> </w:t>
      </w:r>
      <w:r>
        <w:rPr>
          <w:color w:val="231F20"/>
          <w:spacing w:val="4"/>
          <w:sz w:val="24"/>
        </w:rPr>
        <w:t>etc.</w:t>
      </w:r>
    </w:p>
    <w:p w:rsidR="000D3991" w:rsidRDefault="000D3991">
      <w:pPr>
        <w:pStyle w:val="BodyText"/>
        <w:spacing w:before="4"/>
        <w:rPr>
          <w:sz w:val="29"/>
        </w:rPr>
      </w:pPr>
    </w:p>
    <w:p w:rsidR="000D3991" w:rsidRDefault="00D12952">
      <w:pPr>
        <w:pStyle w:val="Heading1"/>
      </w:pPr>
      <w:r>
        <w:rPr>
          <w:color w:val="231F20"/>
        </w:rPr>
        <w:t>Members</w:t>
      </w:r>
    </w:p>
    <w:p w:rsidR="000D3991" w:rsidRDefault="000D3991">
      <w:pPr>
        <w:pStyle w:val="BodyText"/>
        <w:spacing w:before="3"/>
        <w:rPr>
          <w:rFonts w:ascii="Times New Roman"/>
          <w:b/>
          <w:sz w:val="39"/>
        </w:rPr>
      </w:pPr>
    </w:p>
    <w:p w:rsidR="000D3991" w:rsidRDefault="00D12952">
      <w:pPr>
        <w:pStyle w:val="BodyText"/>
        <w:ind w:left="117"/>
      </w:pPr>
      <w:r>
        <w:rPr>
          <w:color w:val="231F20"/>
        </w:rPr>
        <w:t>PATA ha s following nine categories of members:</w:t>
      </w:r>
    </w:p>
    <w:p w:rsidR="000D3991" w:rsidRDefault="000D3991">
      <w:pPr>
        <w:pStyle w:val="BodyText"/>
        <w:spacing w:before="4"/>
        <w:rPr>
          <w:sz w:val="35"/>
        </w:rPr>
      </w:pPr>
    </w:p>
    <w:p w:rsidR="000D3991" w:rsidRDefault="00D12952" w:rsidP="00D12952">
      <w:pPr>
        <w:pStyle w:val="ListParagraph"/>
        <w:numPr>
          <w:ilvl w:val="0"/>
          <w:numId w:val="28"/>
        </w:numPr>
        <w:tabs>
          <w:tab w:val="left" w:pos="798"/>
        </w:tabs>
        <w:spacing w:line="300" w:lineRule="auto"/>
        <w:ind w:right="2210"/>
        <w:jc w:val="both"/>
        <w:rPr>
          <w:sz w:val="24"/>
        </w:rPr>
      </w:pPr>
      <w:r>
        <w:rPr>
          <w:rFonts w:ascii="Times New Roman" w:hAnsi="Times New Roman"/>
          <w:i/>
          <w:color w:val="231F20"/>
          <w:spacing w:val="3"/>
          <w:sz w:val="24"/>
        </w:rPr>
        <w:t>Active</w:t>
      </w:r>
      <w:r>
        <w:rPr>
          <w:rFonts w:ascii="Times New Roman" w:hAnsi="Times New Roman"/>
          <w:i/>
          <w:color w:val="231F20"/>
          <w:spacing w:val="-32"/>
          <w:sz w:val="24"/>
        </w:rPr>
        <w:t xml:space="preserve"> </w:t>
      </w:r>
      <w:r>
        <w:rPr>
          <w:rFonts w:ascii="Times New Roman" w:hAnsi="Times New Roman"/>
          <w:i/>
          <w:color w:val="231F20"/>
          <w:spacing w:val="3"/>
          <w:sz w:val="24"/>
        </w:rPr>
        <w:t>Government</w:t>
      </w:r>
      <w:r>
        <w:rPr>
          <w:rFonts w:ascii="Times New Roman" w:hAnsi="Times New Roman"/>
          <w:i/>
          <w:color w:val="231F20"/>
          <w:spacing w:val="-32"/>
          <w:sz w:val="24"/>
        </w:rPr>
        <w:t xml:space="preserve"> </w:t>
      </w:r>
      <w:r>
        <w:rPr>
          <w:rFonts w:ascii="Times New Roman" w:hAnsi="Times New Roman"/>
          <w:i/>
          <w:color w:val="231F20"/>
          <w:spacing w:val="3"/>
          <w:sz w:val="24"/>
        </w:rPr>
        <w:t>Members</w:t>
      </w:r>
      <w:r>
        <w:rPr>
          <w:rFonts w:ascii="Times New Roman" w:hAnsi="Times New Roman"/>
          <w:i/>
          <w:color w:val="231F20"/>
          <w:spacing w:val="-34"/>
          <w:sz w:val="24"/>
        </w:rPr>
        <w:t xml:space="preserve"> </w:t>
      </w:r>
      <w:r>
        <w:rPr>
          <w:color w:val="231F20"/>
          <w:spacing w:val="3"/>
          <w:sz w:val="24"/>
        </w:rPr>
        <w:t>consist</w:t>
      </w:r>
      <w:r>
        <w:rPr>
          <w:color w:val="231F20"/>
          <w:spacing w:val="-33"/>
          <w:sz w:val="24"/>
        </w:rPr>
        <w:t xml:space="preserve"> </w:t>
      </w:r>
      <w:r>
        <w:rPr>
          <w:color w:val="231F20"/>
          <w:sz w:val="24"/>
        </w:rPr>
        <w:t>of</w:t>
      </w:r>
      <w:r>
        <w:rPr>
          <w:color w:val="231F20"/>
          <w:spacing w:val="-33"/>
          <w:sz w:val="24"/>
        </w:rPr>
        <w:t xml:space="preserve"> </w:t>
      </w:r>
      <w:r>
        <w:rPr>
          <w:color w:val="231F20"/>
          <w:spacing w:val="3"/>
          <w:sz w:val="24"/>
        </w:rPr>
        <w:t>primary</w:t>
      </w:r>
      <w:r>
        <w:rPr>
          <w:color w:val="231F20"/>
          <w:spacing w:val="-33"/>
          <w:sz w:val="24"/>
        </w:rPr>
        <w:t xml:space="preserve"> </w:t>
      </w:r>
      <w:r>
        <w:rPr>
          <w:color w:val="231F20"/>
          <w:spacing w:val="3"/>
          <w:sz w:val="24"/>
        </w:rPr>
        <w:t>official</w:t>
      </w:r>
      <w:r>
        <w:rPr>
          <w:color w:val="231F20"/>
          <w:spacing w:val="-33"/>
          <w:sz w:val="24"/>
        </w:rPr>
        <w:t xml:space="preserve"> </w:t>
      </w:r>
      <w:r>
        <w:rPr>
          <w:color w:val="231F20"/>
          <w:spacing w:val="4"/>
          <w:sz w:val="24"/>
        </w:rPr>
        <w:t xml:space="preserve">organizations </w:t>
      </w:r>
      <w:r>
        <w:rPr>
          <w:color w:val="231F20"/>
          <w:spacing w:val="3"/>
          <w:w w:val="105"/>
          <w:sz w:val="24"/>
        </w:rPr>
        <w:t xml:space="preserve">designated </w:t>
      </w:r>
      <w:r>
        <w:rPr>
          <w:color w:val="231F20"/>
          <w:w w:val="105"/>
          <w:sz w:val="24"/>
        </w:rPr>
        <w:t xml:space="preserve">by </w:t>
      </w:r>
      <w:r>
        <w:rPr>
          <w:color w:val="231F20"/>
          <w:spacing w:val="2"/>
          <w:w w:val="105"/>
          <w:sz w:val="24"/>
        </w:rPr>
        <w:t xml:space="preserve">the </w:t>
      </w:r>
      <w:r>
        <w:rPr>
          <w:color w:val="231F20"/>
          <w:spacing w:val="3"/>
          <w:w w:val="105"/>
          <w:sz w:val="24"/>
        </w:rPr>
        <w:t xml:space="preserve">government </w:t>
      </w:r>
      <w:r>
        <w:rPr>
          <w:color w:val="231F20"/>
          <w:w w:val="105"/>
          <w:sz w:val="24"/>
        </w:rPr>
        <w:t xml:space="preserve">of </w:t>
      </w:r>
      <w:r>
        <w:rPr>
          <w:color w:val="231F20"/>
          <w:spacing w:val="2"/>
          <w:w w:val="105"/>
          <w:sz w:val="24"/>
        </w:rPr>
        <w:t xml:space="preserve">any </w:t>
      </w:r>
      <w:r>
        <w:rPr>
          <w:color w:val="231F20"/>
          <w:spacing w:val="3"/>
          <w:w w:val="105"/>
          <w:sz w:val="24"/>
        </w:rPr>
        <w:t>nation, territory,</w:t>
      </w:r>
      <w:r>
        <w:rPr>
          <w:color w:val="231F20"/>
          <w:spacing w:val="-43"/>
          <w:w w:val="105"/>
          <w:sz w:val="24"/>
        </w:rPr>
        <w:t xml:space="preserve"> </w:t>
      </w:r>
      <w:r>
        <w:rPr>
          <w:color w:val="231F20"/>
          <w:w w:val="105"/>
          <w:sz w:val="24"/>
        </w:rPr>
        <w:t xml:space="preserve">or </w:t>
      </w:r>
      <w:r>
        <w:rPr>
          <w:color w:val="231F20"/>
          <w:spacing w:val="4"/>
          <w:w w:val="105"/>
          <w:sz w:val="24"/>
        </w:rPr>
        <w:t xml:space="preserve">political </w:t>
      </w:r>
      <w:r>
        <w:rPr>
          <w:color w:val="231F20"/>
          <w:spacing w:val="3"/>
          <w:w w:val="105"/>
          <w:sz w:val="24"/>
        </w:rPr>
        <w:t xml:space="preserve">division, wholly </w:t>
      </w:r>
      <w:r>
        <w:rPr>
          <w:color w:val="231F20"/>
          <w:w w:val="105"/>
          <w:sz w:val="24"/>
        </w:rPr>
        <w:t xml:space="preserve">or </w:t>
      </w:r>
      <w:r>
        <w:rPr>
          <w:color w:val="231F20"/>
          <w:spacing w:val="3"/>
          <w:w w:val="105"/>
          <w:sz w:val="24"/>
        </w:rPr>
        <w:t xml:space="preserve">partially </w:t>
      </w:r>
      <w:r>
        <w:rPr>
          <w:color w:val="231F20"/>
          <w:w w:val="105"/>
          <w:sz w:val="24"/>
        </w:rPr>
        <w:t xml:space="preserve">in </w:t>
      </w:r>
      <w:r>
        <w:rPr>
          <w:color w:val="231F20"/>
          <w:spacing w:val="2"/>
          <w:w w:val="105"/>
          <w:sz w:val="24"/>
        </w:rPr>
        <w:t xml:space="preserve">the </w:t>
      </w:r>
      <w:r>
        <w:rPr>
          <w:color w:val="231F20"/>
          <w:spacing w:val="3"/>
          <w:w w:val="105"/>
          <w:sz w:val="24"/>
        </w:rPr>
        <w:t>Pacific</w:t>
      </w:r>
      <w:r>
        <w:rPr>
          <w:color w:val="231F20"/>
          <w:spacing w:val="-32"/>
          <w:w w:val="105"/>
          <w:sz w:val="24"/>
        </w:rPr>
        <w:t xml:space="preserve"> </w:t>
      </w:r>
      <w:r>
        <w:rPr>
          <w:color w:val="231F20"/>
          <w:spacing w:val="4"/>
          <w:w w:val="105"/>
          <w:sz w:val="24"/>
        </w:rPr>
        <w:t>area.</w:t>
      </w:r>
    </w:p>
    <w:p w:rsidR="000D3991" w:rsidRDefault="00D12952" w:rsidP="00D12952">
      <w:pPr>
        <w:pStyle w:val="ListParagraph"/>
        <w:numPr>
          <w:ilvl w:val="0"/>
          <w:numId w:val="28"/>
        </w:numPr>
        <w:tabs>
          <w:tab w:val="left" w:pos="798"/>
        </w:tabs>
        <w:spacing w:before="219" w:line="300" w:lineRule="auto"/>
        <w:ind w:right="2210"/>
        <w:jc w:val="both"/>
        <w:rPr>
          <w:sz w:val="24"/>
        </w:rPr>
      </w:pPr>
      <w:r>
        <w:rPr>
          <w:rFonts w:ascii="Times New Roman" w:hAnsi="Times New Roman"/>
          <w:i/>
          <w:color w:val="231F20"/>
          <w:spacing w:val="3"/>
          <w:sz w:val="24"/>
        </w:rPr>
        <w:t>Associate</w:t>
      </w:r>
      <w:r>
        <w:rPr>
          <w:rFonts w:ascii="Times New Roman" w:hAnsi="Times New Roman"/>
          <w:i/>
          <w:color w:val="231F20"/>
          <w:spacing w:val="-9"/>
          <w:sz w:val="24"/>
        </w:rPr>
        <w:t xml:space="preserve"> </w:t>
      </w:r>
      <w:r>
        <w:rPr>
          <w:rFonts w:ascii="Times New Roman" w:hAnsi="Times New Roman"/>
          <w:i/>
          <w:color w:val="231F20"/>
          <w:spacing w:val="3"/>
          <w:sz w:val="24"/>
        </w:rPr>
        <w:t>Government</w:t>
      </w:r>
      <w:r>
        <w:rPr>
          <w:rFonts w:ascii="Times New Roman" w:hAnsi="Times New Roman"/>
          <w:i/>
          <w:color w:val="231F20"/>
          <w:spacing w:val="-9"/>
          <w:sz w:val="24"/>
        </w:rPr>
        <w:t xml:space="preserve"> </w:t>
      </w:r>
      <w:r>
        <w:rPr>
          <w:rFonts w:ascii="Times New Roman" w:hAnsi="Times New Roman"/>
          <w:i/>
          <w:color w:val="231F20"/>
          <w:spacing w:val="3"/>
          <w:sz w:val="24"/>
        </w:rPr>
        <w:t>Members</w:t>
      </w:r>
      <w:r>
        <w:rPr>
          <w:rFonts w:ascii="Times New Roman" w:hAnsi="Times New Roman"/>
          <w:i/>
          <w:color w:val="231F20"/>
          <w:spacing w:val="-10"/>
          <w:sz w:val="24"/>
        </w:rPr>
        <w:t xml:space="preserve"> </w:t>
      </w:r>
      <w:r>
        <w:rPr>
          <w:color w:val="231F20"/>
          <w:spacing w:val="3"/>
          <w:sz w:val="24"/>
        </w:rPr>
        <w:t>consist</w:t>
      </w:r>
      <w:r>
        <w:rPr>
          <w:color w:val="231F20"/>
          <w:spacing w:val="-10"/>
          <w:sz w:val="24"/>
        </w:rPr>
        <w:t xml:space="preserve"> </w:t>
      </w:r>
      <w:r>
        <w:rPr>
          <w:color w:val="231F20"/>
          <w:sz w:val="24"/>
        </w:rPr>
        <w:t>of</w:t>
      </w:r>
      <w:r>
        <w:rPr>
          <w:color w:val="231F20"/>
          <w:spacing w:val="-10"/>
          <w:sz w:val="24"/>
        </w:rPr>
        <w:t xml:space="preserve"> </w:t>
      </w:r>
      <w:r>
        <w:rPr>
          <w:color w:val="231F20"/>
          <w:spacing w:val="2"/>
          <w:sz w:val="24"/>
        </w:rPr>
        <w:t>nay</w:t>
      </w:r>
      <w:r>
        <w:rPr>
          <w:color w:val="231F20"/>
          <w:spacing w:val="-9"/>
          <w:sz w:val="24"/>
        </w:rPr>
        <w:t xml:space="preserve"> </w:t>
      </w:r>
      <w:r>
        <w:rPr>
          <w:color w:val="231F20"/>
          <w:spacing w:val="3"/>
          <w:sz w:val="24"/>
        </w:rPr>
        <w:t>organization</w:t>
      </w:r>
      <w:r>
        <w:rPr>
          <w:color w:val="231F20"/>
          <w:spacing w:val="-10"/>
          <w:sz w:val="24"/>
        </w:rPr>
        <w:t xml:space="preserve"> </w:t>
      </w:r>
      <w:r>
        <w:rPr>
          <w:color w:val="231F20"/>
          <w:spacing w:val="4"/>
          <w:sz w:val="24"/>
        </w:rPr>
        <w:t xml:space="preserve">charged </w:t>
      </w:r>
      <w:r>
        <w:rPr>
          <w:color w:val="231F20"/>
          <w:spacing w:val="3"/>
          <w:sz w:val="24"/>
        </w:rPr>
        <w:t xml:space="preserve">with </w:t>
      </w:r>
      <w:r>
        <w:rPr>
          <w:color w:val="231F20"/>
          <w:spacing w:val="2"/>
          <w:sz w:val="24"/>
        </w:rPr>
        <w:t xml:space="preserve">the </w:t>
      </w:r>
      <w:r>
        <w:rPr>
          <w:color w:val="231F20"/>
          <w:spacing w:val="3"/>
          <w:sz w:val="24"/>
        </w:rPr>
        <w:t xml:space="preserve">responsibility </w:t>
      </w:r>
      <w:r>
        <w:rPr>
          <w:color w:val="231F20"/>
          <w:sz w:val="24"/>
        </w:rPr>
        <w:t xml:space="preserve">of </w:t>
      </w:r>
      <w:r>
        <w:rPr>
          <w:color w:val="231F20"/>
          <w:spacing w:val="2"/>
          <w:sz w:val="24"/>
        </w:rPr>
        <w:t xml:space="preserve">the </w:t>
      </w:r>
      <w:r>
        <w:rPr>
          <w:color w:val="231F20"/>
          <w:spacing w:val="3"/>
          <w:sz w:val="24"/>
        </w:rPr>
        <w:t xml:space="preserve">domestic </w:t>
      </w:r>
      <w:r>
        <w:rPr>
          <w:color w:val="231F20"/>
          <w:sz w:val="24"/>
        </w:rPr>
        <w:t xml:space="preserve">or </w:t>
      </w:r>
      <w:r>
        <w:rPr>
          <w:color w:val="231F20"/>
          <w:spacing w:val="3"/>
          <w:sz w:val="24"/>
        </w:rPr>
        <w:t xml:space="preserve">overseas promotion </w:t>
      </w:r>
      <w:r>
        <w:rPr>
          <w:color w:val="231F20"/>
          <w:spacing w:val="4"/>
          <w:sz w:val="24"/>
        </w:rPr>
        <w:t xml:space="preserve">of </w:t>
      </w:r>
      <w:r>
        <w:rPr>
          <w:color w:val="231F20"/>
          <w:spacing w:val="3"/>
          <w:sz w:val="24"/>
        </w:rPr>
        <w:t xml:space="preserve">tourism </w:t>
      </w:r>
      <w:r>
        <w:rPr>
          <w:color w:val="231F20"/>
          <w:sz w:val="24"/>
        </w:rPr>
        <w:t xml:space="preserve">as </w:t>
      </w:r>
      <w:r>
        <w:rPr>
          <w:color w:val="231F20"/>
          <w:spacing w:val="3"/>
          <w:sz w:val="24"/>
        </w:rPr>
        <w:t xml:space="preserve">designated </w:t>
      </w:r>
      <w:r>
        <w:rPr>
          <w:color w:val="231F20"/>
          <w:sz w:val="24"/>
        </w:rPr>
        <w:t xml:space="preserve">by </w:t>
      </w:r>
      <w:r>
        <w:rPr>
          <w:color w:val="231F20"/>
          <w:spacing w:val="2"/>
          <w:sz w:val="24"/>
        </w:rPr>
        <w:t xml:space="preserve">the </w:t>
      </w:r>
      <w:r>
        <w:rPr>
          <w:color w:val="231F20"/>
          <w:spacing w:val="3"/>
          <w:sz w:val="24"/>
        </w:rPr>
        <w:t xml:space="preserve">government </w:t>
      </w:r>
      <w:r>
        <w:rPr>
          <w:color w:val="231F20"/>
          <w:sz w:val="24"/>
        </w:rPr>
        <w:t xml:space="preserve">of  </w:t>
      </w:r>
      <w:r>
        <w:rPr>
          <w:color w:val="231F20"/>
          <w:spacing w:val="2"/>
          <w:sz w:val="24"/>
        </w:rPr>
        <w:t xml:space="preserve">any </w:t>
      </w:r>
      <w:r>
        <w:rPr>
          <w:color w:val="231F20"/>
          <w:spacing w:val="3"/>
          <w:sz w:val="24"/>
        </w:rPr>
        <w:t xml:space="preserve">nation, </w:t>
      </w:r>
      <w:r>
        <w:rPr>
          <w:color w:val="231F20"/>
          <w:spacing w:val="4"/>
          <w:sz w:val="24"/>
        </w:rPr>
        <w:t xml:space="preserve">territory,  </w:t>
      </w:r>
      <w:r>
        <w:rPr>
          <w:color w:val="231F20"/>
          <w:sz w:val="24"/>
        </w:rPr>
        <w:t xml:space="preserve">or </w:t>
      </w:r>
      <w:r>
        <w:rPr>
          <w:color w:val="231F20"/>
          <w:spacing w:val="3"/>
          <w:sz w:val="24"/>
        </w:rPr>
        <w:t xml:space="preserve">political division, either situated outside </w:t>
      </w:r>
      <w:r>
        <w:rPr>
          <w:color w:val="231F20"/>
          <w:spacing w:val="2"/>
          <w:sz w:val="24"/>
        </w:rPr>
        <w:t xml:space="preserve">the </w:t>
      </w:r>
      <w:r>
        <w:rPr>
          <w:color w:val="231F20"/>
          <w:spacing w:val="3"/>
          <w:sz w:val="24"/>
        </w:rPr>
        <w:t xml:space="preserve">Pacific area, </w:t>
      </w:r>
      <w:r>
        <w:rPr>
          <w:color w:val="231F20"/>
          <w:spacing w:val="4"/>
          <w:sz w:val="24"/>
        </w:rPr>
        <w:t xml:space="preserve">or </w:t>
      </w:r>
      <w:r>
        <w:rPr>
          <w:color w:val="231F20"/>
          <w:spacing w:val="3"/>
          <w:sz w:val="24"/>
        </w:rPr>
        <w:t xml:space="preserve">situated within </w:t>
      </w:r>
      <w:r>
        <w:rPr>
          <w:color w:val="231F20"/>
          <w:spacing w:val="2"/>
          <w:sz w:val="24"/>
        </w:rPr>
        <w:t xml:space="preserve">the </w:t>
      </w:r>
      <w:r>
        <w:rPr>
          <w:color w:val="231F20"/>
          <w:spacing w:val="3"/>
          <w:sz w:val="24"/>
        </w:rPr>
        <w:t xml:space="preserve">Pacific area </w:t>
      </w:r>
      <w:r>
        <w:rPr>
          <w:color w:val="231F20"/>
          <w:spacing w:val="2"/>
          <w:sz w:val="24"/>
        </w:rPr>
        <w:t xml:space="preserve">but not </w:t>
      </w:r>
      <w:r>
        <w:rPr>
          <w:color w:val="231F20"/>
          <w:spacing w:val="3"/>
          <w:sz w:val="24"/>
        </w:rPr>
        <w:t xml:space="preserve">being </w:t>
      </w:r>
      <w:r>
        <w:rPr>
          <w:color w:val="231F20"/>
          <w:spacing w:val="2"/>
          <w:sz w:val="24"/>
        </w:rPr>
        <w:t xml:space="preserve">the </w:t>
      </w:r>
      <w:r>
        <w:rPr>
          <w:color w:val="231F20"/>
          <w:spacing w:val="3"/>
          <w:sz w:val="24"/>
        </w:rPr>
        <w:t xml:space="preserve">primary </w:t>
      </w:r>
      <w:r>
        <w:rPr>
          <w:color w:val="231F20"/>
          <w:spacing w:val="4"/>
          <w:sz w:val="24"/>
        </w:rPr>
        <w:t xml:space="preserve">official </w:t>
      </w:r>
      <w:r>
        <w:rPr>
          <w:color w:val="231F20"/>
          <w:spacing w:val="3"/>
          <w:sz w:val="24"/>
        </w:rPr>
        <w:t xml:space="preserve">organization designated </w:t>
      </w:r>
      <w:r>
        <w:rPr>
          <w:color w:val="231F20"/>
          <w:spacing w:val="2"/>
          <w:sz w:val="24"/>
        </w:rPr>
        <w:t xml:space="preserve">for the </w:t>
      </w:r>
      <w:r>
        <w:rPr>
          <w:color w:val="231F20"/>
          <w:spacing w:val="3"/>
          <w:sz w:val="24"/>
        </w:rPr>
        <w:t xml:space="preserve">overseas promotion </w:t>
      </w:r>
      <w:r>
        <w:rPr>
          <w:color w:val="231F20"/>
          <w:sz w:val="24"/>
        </w:rPr>
        <w:t xml:space="preserve">of </w:t>
      </w:r>
      <w:r>
        <w:rPr>
          <w:color w:val="231F20"/>
          <w:spacing w:val="3"/>
          <w:sz w:val="24"/>
        </w:rPr>
        <w:t xml:space="preserve">travel, </w:t>
      </w:r>
      <w:r>
        <w:rPr>
          <w:color w:val="231F20"/>
          <w:sz w:val="24"/>
        </w:rPr>
        <w:t xml:space="preserve">or </w:t>
      </w:r>
      <w:r>
        <w:rPr>
          <w:color w:val="231F20"/>
          <w:spacing w:val="4"/>
          <w:sz w:val="24"/>
        </w:rPr>
        <w:t xml:space="preserve">not </w:t>
      </w:r>
      <w:r>
        <w:rPr>
          <w:color w:val="231F20"/>
          <w:spacing w:val="3"/>
          <w:sz w:val="24"/>
        </w:rPr>
        <w:t xml:space="preserve">meeting </w:t>
      </w:r>
      <w:r>
        <w:rPr>
          <w:color w:val="231F20"/>
          <w:spacing w:val="3"/>
          <w:sz w:val="24"/>
        </w:rPr>
        <w:t xml:space="preserve">other criteria </w:t>
      </w:r>
      <w:r>
        <w:rPr>
          <w:color w:val="231F20"/>
          <w:sz w:val="24"/>
        </w:rPr>
        <w:t xml:space="preserve">as </w:t>
      </w:r>
      <w:r>
        <w:rPr>
          <w:color w:val="231F20"/>
          <w:spacing w:val="3"/>
          <w:sz w:val="24"/>
        </w:rPr>
        <w:t xml:space="preserve">might </w:t>
      </w:r>
      <w:r>
        <w:rPr>
          <w:color w:val="231F20"/>
          <w:sz w:val="24"/>
        </w:rPr>
        <w:t xml:space="preserve">be </w:t>
      </w:r>
      <w:r>
        <w:rPr>
          <w:color w:val="231F20"/>
          <w:spacing w:val="3"/>
          <w:sz w:val="24"/>
        </w:rPr>
        <w:t xml:space="preserve">required </w:t>
      </w:r>
      <w:r>
        <w:rPr>
          <w:color w:val="231F20"/>
          <w:spacing w:val="2"/>
          <w:sz w:val="24"/>
        </w:rPr>
        <w:t xml:space="preserve">for </w:t>
      </w:r>
      <w:r>
        <w:rPr>
          <w:color w:val="231F20"/>
          <w:spacing w:val="3"/>
          <w:sz w:val="24"/>
        </w:rPr>
        <w:t xml:space="preserve">active </w:t>
      </w:r>
      <w:r>
        <w:rPr>
          <w:color w:val="231F20"/>
          <w:spacing w:val="4"/>
          <w:sz w:val="24"/>
        </w:rPr>
        <w:t>government members.</w:t>
      </w:r>
    </w:p>
    <w:p w:rsidR="000D3991" w:rsidRDefault="00D12952" w:rsidP="00D12952">
      <w:pPr>
        <w:pStyle w:val="ListParagraph"/>
        <w:numPr>
          <w:ilvl w:val="0"/>
          <w:numId w:val="28"/>
        </w:numPr>
        <w:tabs>
          <w:tab w:val="left" w:pos="798"/>
        </w:tabs>
        <w:spacing w:before="219" w:line="300" w:lineRule="auto"/>
        <w:ind w:right="2210"/>
        <w:jc w:val="both"/>
        <w:rPr>
          <w:sz w:val="24"/>
        </w:rPr>
      </w:pPr>
      <w:r>
        <w:rPr>
          <w:rFonts w:ascii="Times New Roman" w:hAnsi="Times New Roman"/>
          <w:i/>
          <w:color w:val="231F20"/>
          <w:spacing w:val="3"/>
          <w:w w:val="105"/>
          <w:sz w:val="24"/>
        </w:rPr>
        <w:t>Active</w:t>
      </w:r>
      <w:r>
        <w:rPr>
          <w:rFonts w:ascii="Times New Roman" w:hAnsi="Times New Roman"/>
          <w:i/>
          <w:color w:val="231F20"/>
          <w:spacing w:val="-6"/>
          <w:w w:val="105"/>
          <w:sz w:val="24"/>
        </w:rPr>
        <w:t xml:space="preserve"> </w:t>
      </w:r>
      <w:r>
        <w:rPr>
          <w:rFonts w:ascii="Times New Roman" w:hAnsi="Times New Roman"/>
          <w:i/>
          <w:color w:val="231F20"/>
          <w:spacing w:val="3"/>
          <w:w w:val="105"/>
          <w:sz w:val="24"/>
        </w:rPr>
        <w:t>Carrier</w:t>
      </w:r>
      <w:r>
        <w:rPr>
          <w:rFonts w:ascii="Times New Roman" w:hAnsi="Times New Roman"/>
          <w:i/>
          <w:color w:val="231F20"/>
          <w:spacing w:val="-5"/>
          <w:w w:val="105"/>
          <w:sz w:val="24"/>
        </w:rPr>
        <w:t xml:space="preserve"> </w:t>
      </w:r>
      <w:r>
        <w:rPr>
          <w:rFonts w:ascii="Times New Roman" w:hAnsi="Times New Roman"/>
          <w:i/>
          <w:color w:val="231F20"/>
          <w:spacing w:val="3"/>
          <w:w w:val="105"/>
          <w:sz w:val="24"/>
        </w:rPr>
        <w:t>Members</w:t>
      </w:r>
      <w:r>
        <w:rPr>
          <w:rFonts w:ascii="Times New Roman" w:hAnsi="Times New Roman"/>
          <w:i/>
          <w:color w:val="231F20"/>
          <w:spacing w:val="-5"/>
          <w:w w:val="105"/>
          <w:sz w:val="24"/>
        </w:rPr>
        <w:t xml:space="preserve"> </w:t>
      </w:r>
      <w:r>
        <w:rPr>
          <w:color w:val="231F20"/>
          <w:spacing w:val="3"/>
          <w:w w:val="105"/>
          <w:sz w:val="24"/>
        </w:rPr>
        <w:t>consist</w:t>
      </w:r>
      <w:r>
        <w:rPr>
          <w:color w:val="231F20"/>
          <w:spacing w:val="-6"/>
          <w:w w:val="105"/>
          <w:sz w:val="24"/>
        </w:rPr>
        <w:t xml:space="preserve"> </w:t>
      </w:r>
      <w:r>
        <w:rPr>
          <w:color w:val="231F20"/>
          <w:w w:val="105"/>
          <w:sz w:val="24"/>
        </w:rPr>
        <w:t>of</w:t>
      </w:r>
      <w:r>
        <w:rPr>
          <w:color w:val="231F20"/>
          <w:spacing w:val="-6"/>
          <w:w w:val="105"/>
          <w:sz w:val="24"/>
        </w:rPr>
        <w:t xml:space="preserve"> </w:t>
      </w:r>
      <w:r>
        <w:rPr>
          <w:color w:val="231F20"/>
          <w:spacing w:val="2"/>
          <w:w w:val="105"/>
          <w:sz w:val="24"/>
        </w:rPr>
        <w:t>any</w:t>
      </w:r>
      <w:r>
        <w:rPr>
          <w:color w:val="231F20"/>
          <w:spacing w:val="-6"/>
          <w:w w:val="105"/>
          <w:sz w:val="24"/>
        </w:rPr>
        <w:t xml:space="preserve"> </w:t>
      </w:r>
      <w:r>
        <w:rPr>
          <w:color w:val="231F20"/>
          <w:spacing w:val="3"/>
          <w:w w:val="105"/>
          <w:sz w:val="24"/>
        </w:rPr>
        <w:t>governmental</w:t>
      </w:r>
      <w:r>
        <w:rPr>
          <w:color w:val="231F20"/>
          <w:spacing w:val="-6"/>
          <w:w w:val="105"/>
          <w:sz w:val="24"/>
        </w:rPr>
        <w:t xml:space="preserve"> </w:t>
      </w:r>
      <w:r>
        <w:rPr>
          <w:color w:val="231F20"/>
          <w:spacing w:val="4"/>
          <w:w w:val="105"/>
          <w:sz w:val="24"/>
        </w:rPr>
        <w:t xml:space="preserve">recognized, </w:t>
      </w:r>
      <w:r>
        <w:rPr>
          <w:color w:val="231F20"/>
          <w:spacing w:val="3"/>
          <w:w w:val="105"/>
          <w:sz w:val="24"/>
        </w:rPr>
        <w:t xml:space="preserve">registered </w:t>
      </w:r>
      <w:r>
        <w:rPr>
          <w:color w:val="231F20"/>
          <w:w w:val="105"/>
          <w:sz w:val="24"/>
        </w:rPr>
        <w:t xml:space="preserve">or </w:t>
      </w:r>
      <w:r>
        <w:rPr>
          <w:color w:val="231F20"/>
          <w:spacing w:val="3"/>
          <w:w w:val="105"/>
          <w:sz w:val="24"/>
        </w:rPr>
        <w:t xml:space="preserve">certified </w:t>
      </w:r>
      <w:r>
        <w:rPr>
          <w:color w:val="231F20"/>
          <w:spacing w:val="2"/>
          <w:w w:val="105"/>
          <w:sz w:val="24"/>
        </w:rPr>
        <w:t xml:space="preserve">air </w:t>
      </w:r>
      <w:r>
        <w:rPr>
          <w:color w:val="231F20"/>
          <w:w w:val="105"/>
          <w:sz w:val="24"/>
        </w:rPr>
        <w:t xml:space="preserve">or </w:t>
      </w:r>
      <w:r>
        <w:rPr>
          <w:color w:val="231F20"/>
          <w:spacing w:val="3"/>
          <w:w w:val="105"/>
          <w:sz w:val="24"/>
        </w:rPr>
        <w:t xml:space="preserve">steamship line operating </w:t>
      </w:r>
      <w:r>
        <w:rPr>
          <w:color w:val="231F20"/>
          <w:spacing w:val="4"/>
          <w:w w:val="105"/>
          <w:sz w:val="24"/>
        </w:rPr>
        <w:t xml:space="preserve">vehicles </w:t>
      </w:r>
      <w:r>
        <w:rPr>
          <w:color w:val="231F20"/>
          <w:spacing w:val="3"/>
          <w:w w:val="105"/>
          <w:sz w:val="24"/>
        </w:rPr>
        <w:t>having</w:t>
      </w:r>
      <w:r>
        <w:rPr>
          <w:color w:val="231F20"/>
          <w:spacing w:val="-31"/>
          <w:w w:val="105"/>
          <w:sz w:val="24"/>
        </w:rPr>
        <w:t xml:space="preserve"> </w:t>
      </w:r>
      <w:r>
        <w:rPr>
          <w:color w:val="231F20"/>
          <w:spacing w:val="3"/>
          <w:w w:val="105"/>
          <w:sz w:val="24"/>
        </w:rPr>
        <w:t>individual</w:t>
      </w:r>
      <w:r>
        <w:rPr>
          <w:color w:val="231F20"/>
          <w:spacing w:val="-30"/>
          <w:w w:val="105"/>
          <w:sz w:val="24"/>
        </w:rPr>
        <w:t xml:space="preserve"> </w:t>
      </w:r>
      <w:r>
        <w:rPr>
          <w:color w:val="231F20"/>
          <w:spacing w:val="3"/>
          <w:w w:val="105"/>
          <w:sz w:val="24"/>
        </w:rPr>
        <w:t>passenger</w:t>
      </w:r>
      <w:r>
        <w:rPr>
          <w:color w:val="231F20"/>
          <w:spacing w:val="-30"/>
          <w:w w:val="105"/>
          <w:sz w:val="24"/>
        </w:rPr>
        <w:t xml:space="preserve"> </w:t>
      </w:r>
      <w:r>
        <w:rPr>
          <w:color w:val="231F20"/>
          <w:spacing w:val="3"/>
          <w:w w:val="105"/>
          <w:sz w:val="24"/>
        </w:rPr>
        <w:t>capacity</w:t>
      </w:r>
      <w:r>
        <w:rPr>
          <w:color w:val="231F20"/>
          <w:spacing w:val="-31"/>
          <w:w w:val="105"/>
          <w:sz w:val="24"/>
        </w:rPr>
        <w:t xml:space="preserve"> </w:t>
      </w:r>
      <w:r>
        <w:rPr>
          <w:color w:val="231F20"/>
          <w:w w:val="105"/>
          <w:sz w:val="24"/>
        </w:rPr>
        <w:t>in</w:t>
      </w:r>
      <w:r>
        <w:rPr>
          <w:color w:val="231F20"/>
          <w:spacing w:val="-30"/>
          <w:w w:val="105"/>
          <w:sz w:val="24"/>
        </w:rPr>
        <w:t xml:space="preserve"> </w:t>
      </w:r>
      <w:r>
        <w:rPr>
          <w:color w:val="231F20"/>
          <w:spacing w:val="3"/>
          <w:w w:val="105"/>
          <w:sz w:val="24"/>
        </w:rPr>
        <w:t>excess</w:t>
      </w:r>
      <w:r>
        <w:rPr>
          <w:color w:val="231F20"/>
          <w:spacing w:val="-30"/>
          <w:w w:val="105"/>
          <w:sz w:val="24"/>
        </w:rPr>
        <w:t xml:space="preserve"> </w:t>
      </w:r>
      <w:r>
        <w:rPr>
          <w:color w:val="231F20"/>
          <w:w w:val="105"/>
          <w:sz w:val="24"/>
        </w:rPr>
        <w:t>of</w:t>
      </w:r>
      <w:r>
        <w:rPr>
          <w:color w:val="231F20"/>
          <w:spacing w:val="-31"/>
          <w:w w:val="105"/>
          <w:sz w:val="24"/>
        </w:rPr>
        <w:t xml:space="preserve"> </w:t>
      </w:r>
      <w:r>
        <w:rPr>
          <w:color w:val="231F20"/>
          <w:spacing w:val="3"/>
          <w:w w:val="105"/>
          <w:sz w:val="24"/>
        </w:rPr>
        <w:t>twelve</w:t>
      </w:r>
      <w:r>
        <w:rPr>
          <w:color w:val="231F20"/>
          <w:spacing w:val="-30"/>
          <w:w w:val="105"/>
          <w:sz w:val="24"/>
        </w:rPr>
        <w:t xml:space="preserve"> </w:t>
      </w:r>
      <w:r>
        <w:rPr>
          <w:color w:val="231F20"/>
          <w:spacing w:val="4"/>
          <w:w w:val="105"/>
          <w:sz w:val="24"/>
        </w:rPr>
        <w:t xml:space="preserve">passengers </w:t>
      </w:r>
      <w:r>
        <w:rPr>
          <w:color w:val="231F20"/>
          <w:spacing w:val="2"/>
          <w:w w:val="105"/>
          <w:sz w:val="24"/>
        </w:rPr>
        <w:t>and</w:t>
      </w:r>
      <w:r>
        <w:rPr>
          <w:color w:val="231F20"/>
          <w:spacing w:val="-26"/>
          <w:w w:val="105"/>
          <w:sz w:val="24"/>
        </w:rPr>
        <w:t xml:space="preserve"> </w:t>
      </w:r>
      <w:r>
        <w:rPr>
          <w:color w:val="231F20"/>
          <w:spacing w:val="3"/>
          <w:w w:val="105"/>
          <w:sz w:val="24"/>
        </w:rPr>
        <w:t>providing</w:t>
      </w:r>
      <w:r>
        <w:rPr>
          <w:color w:val="231F20"/>
          <w:spacing w:val="-26"/>
          <w:w w:val="105"/>
          <w:sz w:val="24"/>
        </w:rPr>
        <w:t xml:space="preserve"> </w:t>
      </w:r>
      <w:r>
        <w:rPr>
          <w:color w:val="231F20"/>
          <w:spacing w:val="3"/>
          <w:w w:val="105"/>
          <w:sz w:val="24"/>
        </w:rPr>
        <w:t>regular</w:t>
      </w:r>
      <w:r>
        <w:rPr>
          <w:color w:val="231F20"/>
          <w:spacing w:val="-25"/>
          <w:w w:val="105"/>
          <w:sz w:val="24"/>
        </w:rPr>
        <w:t xml:space="preserve"> </w:t>
      </w:r>
      <w:r>
        <w:rPr>
          <w:color w:val="231F20"/>
          <w:spacing w:val="3"/>
          <w:w w:val="105"/>
          <w:sz w:val="24"/>
        </w:rPr>
        <w:t>scheduled</w:t>
      </w:r>
      <w:r>
        <w:rPr>
          <w:color w:val="231F20"/>
          <w:spacing w:val="-26"/>
          <w:w w:val="105"/>
          <w:sz w:val="24"/>
        </w:rPr>
        <w:t xml:space="preserve"> </w:t>
      </w:r>
      <w:r>
        <w:rPr>
          <w:color w:val="231F20"/>
          <w:spacing w:val="3"/>
          <w:w w:val="105"/>
          <w:sz w:val="24"/>
        </w:rPr>
        <w:t>common</w:t>
      </w:r>
      <w:r>
        <w:rPr>
          <w:color w:val="231F20"/>
          <w:spacing w:val="-25"/>
          <w:w w:val="105"/>
          <w:sz w:val="24"/>
        </w:rPr>
        <w:t xml:space="preserve"> </w:t>
      </w:r>
      <w:r>
        <w:rPr>
          <w:color w:val="231F20"/>
          <w:spacing w:val="3"/>
          <w:w w:val="105"/>
          <w:sz w:val="24"/>
        </w:rPr>
        <w:t>carrier</w:t>
      </w:r>
      <w:r>
        <w:rPr>
          <w:color w:val="231F20"/>
          <w:spacing w:val="-26"/>
          <w:w w:val="105"/>
          <w:sz w:val="24"/>
        </w:rPr>
        <w:t xml:space="preserve"> </w:t>
      </w:r>
      <w:r>
        <w:rPr>
          <w:color w:val="231F20"/>
          <w:spacing w:val="3"/>
          <w:w w:val="105"/>
          <w:sz w:val="24"/>
        </w:rPr>
        <w:t>passenger</w:t>
      </w:r>
      <w:r>
        <w:rPr>
          <w:color w:val="231F20"/>
          <w:spacing w:val="-25"/>
          <w:w w:val="105"/>
          <w:sz w:val="24"/>
        </w:rPr>
        <w:t xml:space="preserve"> </w:t>
      </w:r>
      <w:r>
        <w:rPr>
          <w:color w:val="231F20"/>
          <w:spacing w:val="4"/>
          <w:w w:val="105"/>
          <w:sz w:val="24"/>
        </w:rPr>
        <w:t xml:space="preserve">service </w:t>
      </w:r>
      <w:r>
        <w:rPr>
          <w:color w:val="231F20"/>
          <w:w w:val="105"/>
          <w:sz w:val="24"/>
        </w:rPr>
        <w:t xml:space="preserve">to </w:t>
      </w:r>
      <w:r>
        <w:rPr>
          <w:color w:val="231F20"/>
          <w:spacing w:val="2"/>
          <w:w w:val="105"/>
          <w:sz w:val="24"/>
        </w:rPr>
        <w:t xml:space="preserve">and </w:t>
      </w:r>
      <w:r>
        <w:rPr>
          <w:color w:val="231F20"/>
          <w:spacing w:val="3"/>
          <w:w w:val="105"/>
          <w:sz w:val="24"/>
        </w:rPr>
        <w:t xml:space="preserve">within </w:t>
      </w:r>
      <w:r>
        <w:rPr>
          <w:color w:val="231F20"/>
          <w:spacing w:val="2"/>
          <w:w w:val="105"/>
          <w:sz w:val="24"/>
        </w:rPr>
        <w:t xml:space="preserve">the </w:t>
      </w:r>
      <w:r>
        <w:rPr>
          <w:color w:val="231F20"/>
          <w:spacing w:val="3"/>
          <w:w w:val="105"/>
          <w:sz w:val="24"/>
        </w:rPr>
        <w:t>service</w:t>
      </w:r>
      <w:r>
        <w:rPr>
          <w:color w:val="231F20"/>
          <w:spacing w:val="-8"/>
          <w:w w:val="105"/>
          <w:sz w:val="24"/>
        </w:rPr>
        <w:t xml:space="preserve"> </w:t>
      </w:r>
      <w:r>
        <w:rPr>
          <w:color w:val="231F20"/>
          <w:spacing w:val="4"/>
          <w:w w:val="105"/>
          <w:sz w:val="24"/>
        </w:rPr>
        <w:t>area.</w:t>
      </w:r>
    </w:p>
    <w:p w:rsidR="000D3991" w:rsidRDefault="00D12952" w:rsidP="00D12952">
      <w:pPr>
        <w:pStyle w:val="ListParagraph"/>
        <w:numPr>
          <w:ilvl w:val="0"/>
          <w:numId w:val="28"/>
        </w:numPr>
        <w:tabs>
          <w:tab w:val="left" w:pos="798"/>
        </w:tabs>
        <w:spacing w:before="219" w:line="300" w:lineRule="auto"/>
        <w:ind w:right="2210"/>
        <w:jc w:val="both"/>
        <w:rPr>
          <w:sz w:val="24"/>
        </w:rPr>
      </w:pPr>
      <w:r>
        <w:rPr>
          <w:rFonts w:ascii="Times New Roman" w:hAnsi="Times New Roman"/>
          <w:i/>
          <w:color w:val="231F20"/>
          <w:spacing w:val="3"/>
          <w:sz w:val="24"/>
        </w:rPr>
        <w:t xml:space="preserve">Associate Carrier Members </w:t>
      </w:r>
      <w:r>
        <w:rPr>
          <w:color w:val="231F20"/>
          <w:spacing w:val="3"/>
          <w:sz w:val="24"/>
        </w:rPr>
        <w:t xml:space="preserve">consist </w:t>
      </w:r>
      <w:r>
        <w:rPr>
          <w:color w:val="231F20"/>
          <w:sz w:val="24"/>
        </w:rPr>
        <w:t xml:space="preserve">of </w:t>
      </w:r>
      <w:r>
        <w:rPr>
          <w:color w:val="231F20"/>
          <w:spacing w:val="2"/>
          <w:sz w:val="24"/>
        </w:rPr>
        <w:t xml:space="preserve">any </w:t>
      </w:r>
      <w:r>
        <w:rPr>
          <w:color w:val="231F20"/>
          <w:spacing w:val="3"/>
          <w:sz w:val="24"/>
        </w:rPr>
        <w:t xml:space="preserve">government </w:t>
      </w:r>
      <w:r>
        <w:rPr>
          <w:color w:val="231F20"/>
          <w:spacing w:val="4"/>
          <w:sz w:val="24"/>
        </w:rPr>
        <w:t xml:space="preserve">recognized </w:t>
      </w:r>
      <w:r>
        <w:rPr>
          <w:color w:val="231F20"/>
          <w:spacing w:val="3"/>
          <w:sz w:val="24"/>
        </w:rPr>
        <w:t xml:space="preserve">passenger carrier operation vehicles each having </w:t>
      </w:r>
      <w:r>
        <w:rPr>
          <w:color w:val="231F20"/>
          <w:sz w:val="24"/>
        </w:rPr>
        <w:t xml:space="preserve">a </w:t>
      </w:r>
      <w:r>
        <w:rPr>
          <w:color w:val="231F20"/>
          <w:spacing w:val="4"/>
          <w:sz w:val="24"/>
        </w:rPr>
        <w:t xml:space="preserve">passenger </w:t>
      </w:r>
      <w:r>
        <w:rPr>
          <w:color w:val="231F20"/>
          <w:spacing w:val="3"/>
          <w:sz w:val="24"/>
        </w:rPr>
        <w:t xml:space="preserve">capacity </w:t>
      </w:r>
      <w:r>
        <w:rPr>
          <w:color w:val="231F20"/>
          <w:sz w:val="24"/>
        </w:rPr>
        <w:t xml:space="preserve">of </w:t>
      </w:r>
      <w:r>
        <w:rPr>
          <w:color w:val="231F20"/>
          <w:spacing w:val="3"/>
          <w:sz w:val="24"/>
        </w:rPr>
        <w:t xml:space="preserve">twelve </w:t>
      </w:r>
      <w:r>
        <w:rPr>
          <w:color w:val="231F20"/>
          <w:sz w:val="24"/>
        </w:rPr>
        <w:t xml:space="preserve">or </w:t>
      </w:r>
      <w:r>
        <w:rPr>
          <w:color w:val="231F20"/>
          <w:spacing w:val="3"/>
          <w:sz w:val="24"/>
        </w:rPr>
        <w:t xml:space="preserve">fewer passengers </w:t>
      </w:r>
      <w:r>
        <w:rPr>
          <w:color w:val="231F20"/>
          <w:spacing w:val="2"/>
          <w:sz w:val="24"/>
        </w:rPr>
        <w:t xml:space="preserve">and </w:t>
      </w:r>
      <w:r>
        <w:rPr>
          <w:color w:val="231F20"/>
          <w:spacing w:val="3"/>
          <w:sz w:val="24"/>
        </w:rPr>
        <w:t xml:space="preserve">providing </w:t>
      </w:r>
      <w:r>
        <w:rPr>
          <w:color w:val="231F20"/>
          <w:spacing w:val="4"/>
          <w:sz w:val="24"/>
        </w:rPr>
        <w:t xml:space="preserve">regular </w:t>
      </w:r>
      <w:r>
        <w:rPr>
          <w:color w:val="231F20"/>
          <w:spacing w:val="3"/>
          <w:sz w:val="24"/>
        </w:rPr>
        <w:t xml:space="preserve">scheduled common carriage passenger service </w:t>
      </w:r>
      <w:r>
        <w:rPr>
          <w:color w:val="231F20"/>
          <w:sz w:val="24"/>
        </w:rPr>
        <w:t xml:space="preserve">or </w:t>
      </w:r>
      <w:r>
        <w:rPr>
          <w:color w:val="231F20"/>
          <w:spacing w:val="3"/>
          <w:sz w:val="24"/>
        </w:rPr>
        <w:t xml:space="preserve">having </w:t>
      </w:r>
      <w:r>
        <w:rPr>
          <w:color w:val="231F20"/>
          <w:sz w:val="24"/>
        </w:rPr>
        <w:t>a</w:t>
      </w:r>
      <w:r>
        <w:rPr>
          <w:color w:val="231F20"/>
          <w:spacing w:val="-43"/>
          <w:sz w:val="24"/>
        </w:rPr>
        <w:t xml:space="preserve"> </w:t>
      </w:r>
      <w:r>
        <w:rPr>
          <w:color w:val="231F20"/>
          <w:spacing w:val="4"/>
          <w:sz w:val="24"/>
        </w:rPr>
        <w:t>passenger</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pPr>
        <w:pStyle w:val="BodyText"/>
        <w:spacing w:before="123" w:line="300" w:lineRule="auto"/>
        <w:ind w:left="2498" w:right="509"/>
        <w:jc w:val="both"/>
      </w:pPr>
      <w:r>
        <w:lastRenderedPageBreak/>
        <w:pict>
          <v:line id="_x0000_s1143" style="position:absolute;left:0;text-align:left;z-index:15824896;mso-position-horizontal-relative:page;mso-position-vertical-relative:page" from="148.45pt,69.45pt" to="148.45pt,771pt" strokecolor="#d7d9da" strokeweight="5pt">
            <w10:wrap anchorx="page" anchory="page"/>
          </v:line>
        </w:pict>
      </w:r>
      <w:r w:rsidR="00D12952">
        <w:rPr>
          <w:color w:val="231F20"/>
        </w:rPr>
        <w:t>capacity in excess of twelve passengers but not providing passenger service on the regular common carriage basis as prescribed for active carrier members.</w:t>
      </w:r>
    </w:p>
    <w:p w:rsidR="000D3991" w:rsidRDefault="00D12952" w:rsidP="00D12952">
      <w:pPr>
        <w:pStyle w:val="ListParagraph"/>
        <w:numPr>
          <w:ilvl w:val="1"/>
          <w:numId w:val="28"/>
        </w:numPr>
        <w:tabs>
          <w:tab w:val="left" w:pos="2499"/>
        </w:tabs>
        <w:spacing w:before="218" w:line="300" w:lineRule="auto"/>
        <w:ind w:right="509"/>
        <w:jc w:val="both"/>
        <w:rPr>
          <w:sz w:val="24"/>
        </w:rPr>
      </w:pPr>
      <w:r>
        <w:rPr>
          <w:rFonts w:ascii="Times New Roman" w:hAnsi="Times New Roman"/>
          <w:i/>
          <w:color w:val="231F20"/>
          <w:spacing w:val="3"/>
          <w:w w:val="105"/>
          <w:sz w:val="24"/>
        </w:rPr>
        <w:t xml:space="preserve">Active Industry Members </w:t>
      </w:r>
      <w:r>
        <w:rPr>
          <w:color w:val="231F20"/>
          <w:spacing w:val="3"/>
          <w:w w:val="105"/>
          <w:sz w:val="24"/>
        </w:rPr>
        <w:t xml:space="preserve">consist </w:t>
      </w:r>
      <w:r>
        <w:rPr>
          <w:color w:val="231F20"/>
          <w:w w:val="105"/>
          <w:sz w:val="24"/>
        </w:rPr>
        <w:t xml:space="preserve">of </w:t>
      </w:r>
      <w:r>
        <w:rPr>
          <w:color w:val="231F20"/>
          <w:spacing w:val="3"/>
          <w:w w:val="105"/>
          <w:sz w:val="24"/>
        </w:rPr>
        <w:t xml:space="preserve">hotel organization </w:t>
      </w:r>
      <w:r>
        <w:rPr>
          <w:color w:val="231F20"/>
          <w:spacing w:val="4"/>
          <w:w w:val="105"/>
          <w:sz w:val="24"/>
        </w:rPr>
        <w:t xml:space="preserve">having </w:t>
      </w:r>
      <w:r>
        <w:rPr>
          <w:color w:val="231F20"/>
          <w:spacing w:val="3"/>
          <w:w w:val="105"/>
          <w:sz w:val="24"/>
        </w:rPr>
        <w:t>management</w:t>
      </w:r>
      <w:r>
        <w:rPr>
          <w:color w:val="231F20"/>
          <w:spacing w:val="-41"/>
          <w:w w:val="105"/>
          <w:sz w:val="24"/>
        </w:rPr>
        <w:t xml:space="preserve"> </w:t>
      </w:r>
      <w:r>
        <w:rPr>
          <w:color w:val="231F20"/>
          <w:spacing w:val="3"/>
          <w:w w:val="105"/>
          <w:sz w:val="24"/>
        </w:rPr>
        <w:t>authority</w:t>
      </w:r>
      <w:r>
        <w:rPr>
          <w:color w:val="231F20"/>
          <w:spacing w:val="-41"/>
          <w:w w:val="105"/>
          <w:sz w:val="24"/>
        </w:rPr>
        <w:t xml:space="preserve"> </w:t>
      </w:r>
      <w:r>
        <w:rPr>
          <w:color w:val="231F20"/>
          <w:w w:val="105"/>
          <w:sz w:val="24"/>
        </w:rPr>
        <w:t>as</w:t>
      </w:r>
      <w:r>
        <w:rPr>
          <w:color w:val="231F20"/>
          <w:spacing w:val="-41"/>
          <w:w w:val="105"/>
          <w:sz w:val="24"/>
        </w:rPr>
        <w:t xml:space="preserve"> </w:t>
      </w:r>
      <w:r>
        <w:rPr>
          <w:color w:val="231F20"/>
          <w:spacing w:val="3"/>
          <w:w w:val="105"/>
          <w:sz w:val="24"/>
        </w:rPr>
        <w:t>distinguished</w:t>
      </w:r>
      <w:r>
        <w:rPr>
          <w:color w:val="231F20"/>
          <w:spacing w:val="-40"/>
          <w:w w:val="105"/>
          <w:sz w:val="24"/>
        </w:rPr>
        <w:t xml:space="preserve"> </w:t>
      </w:r>
      <w:r>
        <w:rPr>
          <w:color w:val="231F20"/>
          <w:spacing w:val="3"/>
          <w:w w:val="105"/>
          <w:sz w:val="24"/>
        </w:rPr>
        <w:t>from</w:t>
      </w:r>
      <w:r>
        <w:rPr>
          <w:color w:val="231F20"/>
          <w:spacing w:val="-41"/>
          <w:w w:val="105"/>
          <w:sz w:val="24"/>
        </w:rPr>
        <w:t xml:space="preserve"> </w:t>
      </w:r>
      <w:r>
        <w:rPr>
          <w:color w:val="231F20"/>
          <w:spacing w:val="3"/>
          <w:w w:val="105"/>
          <w:sz w:val="24"/>
        </w:rPr>
        <w:t>mere</w:t>
      </w:r>
      <w:r>
        <w:rPr>
          <w:color w:val="231F20"/>
          <w:spacing w:val="-41"/>
          <w:w w:val="105"/>
          <w:sz w:val="24"/>
        </w:rPr>
        <w:t xml:space="preserve"> </w:t>
      </w:r>
      <w:r>
        <w:rPr>
          <w:color w:val="231F20"/>
          <w:spacing w:val="3"/>
          <w:w w:val="105"/>
          <w:sz w:val="24"/>
        </w:rPr>
        <w:t>sales,</w:t>
      </w:r>
      <w:r>
        <w:rPr>
          <w:color w:val="231F20"/>
          <w:spacing w:val="-40"/>
          <w:w w:val="105"/>
          <w:sz w:val="24"/>
        </w:rPr>
        <w:t xml:space="preserve"> </w:t>
      </w:r>
      <w:r>
        <w:rPr>
          <w:color w:val="231F20"/>
          <w:spacing w:val="4"/>
          <w:w w:val="105"/>
          <w:sz w:val="24"/>
        </w:rPr>
        <w:t xml:space="preserve">advertising </w:t>
      </w:r>
      <w:r>
        <w:rPr>
          <w:color w:val="231F20"/>
          <w:w w:val="105"/>
          <w:sz w:val="24"/>
        </w:rPr>
        <w:t>or</w:t>
      </w:r>
      <w:r>
        <w:rPr>
          <w:color w:val="231F20"/>
          <w:spacing w:val="-17"/>
          <w:w w:val="105"/>
          <w:sz w:val="24"/>
        </w:rPr>
        <w:t xml:space="preserve"> </w:t>
      </w:r>
      <w:r>
        <w:rPr>
          <w:color w:val="231F20"/>
          <w:spacing w:val="3"/>
          <w:w w:val="105"/>
          <w:sz w:val="24"/>
        </w:rPr>
        <w:t>reservation</w:t>
      </w:r>
      <w:r>
        <w:rPr>
          <w:color w:val="231F20"/>
          <w:spacing w:val="-17"/>
          <w:w w:val="105"/>
          <w:sz w:val="24"/>
        </w:rPr>
        <w:t xml:space="preserve"> </w:t>
      </w:r>
      <w:r>
        <w:rPr>
          <w:color w:val="231F20"/>
          <w:spacing w:val="3"/>
          <w:w w:val="105"/>
          <w:sz w:val="24"/>
        </w:rPr>
        <w:t>direction,</w:t>
      </w:r>
      <w:r>
        <w:rPr>
          <w:color w:val="231F20"/>
          <w:spacing w:val="-17"/>
          <w:w w:val="105"/>
          <w:sz w:val="24"/>
        </w:rPr>
        <w:t xml:space="preserve"> </w:t>
      </w:r>
      <w:r>
        <w:rPr>
          <w:color w:val="231F20"/>
          <w:spacing w:val="3"/>
          <w:w w:val="105"/>
          <w:sz w:val="24"/>
        </w:rPr>
        <w:t>over</w:t>
      </w:r>
      <w:r>
        <w:rPr>
          <w:color w:val="231F20"/>
          <w:spacing w:val="-17"/>
          <w:w w:val="105"/>
          <w:sz w:val="24"/>
        </w:rPr>
        <w:t xml:space="preserve"> </w:t>
      </w:r>
      <w:r>
        <w:rPr>
          <w:color w:val="231F20"/>
          <w:spacing w:val="2"/>
          <w:w w:val="105"/>
          <w:sz w:val="24"/>
        </w:rPr>
        <w:t>one</w:t>
      </w:r>
      <w:r>
        <w:rPr>
          <w:color w:val="231F20"/>
          <w:spacing w:val="-17"/>
          <w:w w:val="105"/>
          <w:sz w:val="24"/>
        </w:rPr>
        <w:t xml:space="preserve"> </w:t>
      </w:r>
      <w:r>
        <w:rPr>
          <w:color w:val="231F20"/>
          <w:w w:val="105"/>
          <w:sz w:val="24"/>
        </w:rPr>
        <w:t>or</w:t>
      </w:r>
      <w:r>
        <w:rPr>
          <w:color w:val="231F20"/>
          <w:spacing w:val="-17"/>
          <w:w w:val="105"/>
          <w:sz w:val="24"/>
        </w:rPr>
        <w:t xml:space="preserve"> </w:t>
      </w:r>
      <w:r>
        <w:rPr>
          <w:color w:val="231F20"/>
          <w:spacing w:val="3"/>
          <w:w w:val="105"/>
          <w:sz w:val="24"/>
        </w:rPr>
        <w:t>more</w:t>
      </w:r>
      <w:r>
        <w:rPr>
          <w:color w:val="231F20"/>
          <w:spacing w:val="-17"/>
          <w:w w:val="105"/>
          <w:sz w:val="24"/>
        </w:rPr>
        <w:t xml:space="preserve"> </w:t>
      </w:r>
      <w:r>
        <w:rPr>
          <w:color w:val="231F20"/>
          <w:spacing w:val="3"/>
          <w:w w:val="105"/>
          <w:sz w:val="24"/>
        </w:rPr>
        <w:t>hotels</w:t>
      </w:r>
      <w:r>
        <w:rPr>
          <w:color w:val="231F20"/>
          <w:spacing w:val="-17"/>
          <w:w w:val="105"/>
          <w:sz w:val="24"/>
        </w:rPr>
        <w:t xml:space="preserve"> </w:t>
      </w:r>
      <w:r>
        <w:rPr>
          <w:color w:val="231F20"/>
          <w:spacing w:val="3"/>
          <w:w w:val="105"/>
          <w:sz w:val="24"/>
        </w:rPr>
        <w:t>with</w:t>
      </w:r>
      <w:r>
        <w:rPr>
          <w:color w:val="231F20"/>
          <w:spacing w:val="-17"/>
          <w:w w:val="105"/>
          <w:sz w:val="24"/>
        </w:rPr>
        <w:t xml:space="preserve"> </w:t>
      </w:r>
      <w:r>
        <w:rPr>
          <w:color w:val="231F20"/>
          <w:w w:val="105"/>
          <w:sz w:val="24"/>
        </w:rPr>
        <w:t>a</w:t>
      </w:r>
      <w:r>
        <w:rPr>
          <w:color w:val="231F20"/>
          <w:spacing w:val="-17"/>
          <w:w w:val="105"/>
          <w:sz w:val="24"/>
        </w:rPr>
        <w:t xml:space="preserve"> </w:t>
      </w:r>
      <w:r>
        <w:rPr>
          <w:color w:val="231F20"/>
          <w:spacing w:val="3"/>
          <w:w w:val="105"/>
          <w:sz w:val="24"/>
        </w:rPr>
        <w:t>total</w:t>
      </w:r>
      <w:r>
        <w:rPr>
          <w:color w:val="231F20"/>
          <w:spacing w:val="-17"/>
          <w:w w:val="105"/>
          <w:sz w:val="24"/>
        </w:rPr>
        <w:t xml:space="preserve"> </w:t>
      </w:r>
      <w:r>
        <w:rPr>
          <w:color w:val="231F20"/>
          <w:w w:val="105"/>
          <w:sz w:val="24"/>
        </w:rPr>
        <w:t>of</w:t>
      </w:r>
      <w:r>
        <w:rPr>
          <w:color w:val="231F20"/>
          <w:spacing w:val="-17"/>
          <w:w w:val="105"/>
          <w:sz w:val="24"/>
        </w:rPr>
        <w:t xml:space="preserve"> </w:t>
      </w:r>
      <w:r>
        <w:rPr>
          <w:color w:val="231F20"/>
          <w:spacing w:val="4"/>
          <w:w w:val="105"/>
          <w:sz w:val="24"/>
        </w:rPr>
        <w:t xml:space="preserve">one </w:t>
      </w:r>
      <w:r>
        <w:rPr>
          <w:color w:val="231F20"/>
          <w:spacing w:val="3"/>
          <w:w w:val="105"/>
          <w:sz w:val="24"/>
        </w:rPr>
        <w:t xml:space="preserve">thousand </w:t>
      </w:r>
      <w:r>
        <w:rPr>
          <w:color w:val="231F20"/>
          <w:w w:val="105"/>
          <w:sz w:val="24"/>
        </w:rPr>
        <w:t xml:space="preserve">or </w:t>
      </w:r>
      <w:r>
        <w:rPr>
          <w:color w:val="231F20"/>
          <w:spacing w:val="3"/>
          <w:w w:val="105"/>
          <w:sz w:val="24"/>
        </w:rPr>
        <w:t xml:space="preserve">more guest rooms </w:t>
      </w:r>
      <w:r>
        <w:rPr>
          <w:color w:val="231F20"/>
          <w:w w:val="105"/>
          <w:sz w:val="24"/>
        </w:rPr>
        <w:t xml:space="preserve">in </w:t>
      </w:r>
      <w:r>
        <w:rPr>
          <w:color w:val="231F20"/>
          <w:spacing w:val="2"/>
          <w:w w:val="105"/>
          <w:sz w:val="24"/>
        </w:rPr>
        <w:t xml:space="preserve">one </w:t>
      </w:r>
      <w:r>
        <w:rPr>
          <w:color w:val="231F20"/>
          <w:w w:val="105"/>
          <w:sz w:val="24"/>
        </w:rPr>
        <w:t xml:space="preserve">or </w:t>
      </w:r>
      <w:r>
        <w:rPr>
          <w:color w:val="231F20"/>
          <w:spacing w:val="3"/>
          <w:w w:val="105"/>
          <w:sz w:val="24"/>
        </w:rPr>
        <w:t xml:space="preserve">more Pacific areas, </w:t>
      </w:r>
      <w:r>
        <w:rPr>
          <w:color w:val="231F20"/>
          <w:spacing w:val="4"/>
          <w:w w:val="105"/>
          <w:sz w:val="24"/>
        </w:rPr>
        <w:t xml:space="preserve">tour </w:t>
      </w:r>
      <w:r>
        <w:rPr>
          <w:color w:val="231F20"/>
          <w:spacing w:val="3"/>
          <w:w w:val="105"/>
          <w:sz w:val="24"/>
        </w:rPr>
        <w:t xml:space="preserve">operation organizations excluding </w:t>
      </w:r>
      <w:r>
        <w:rPr>
          <w:color w:val="231F20"/>
          <w:spacing w:val="2"/>
          <w:w w:val="105"/>
          <w:sz w:val="24"/>
        </w:rPr>
        <w:t xml:space="preserve">air </w:t>
      </w:r>
      <w:r>
        <w:rPr>
          <w:color w:val="231F20"/>
          <w:w w:val="105"/>
          <w:sz w:val="24"/>
        </w:rPr>
        <w:t xml:space="preserve">or </w:t>
      </w:r>
      <w:r>
        <w:rPr>
          <w:color w:val="231F20"/>
          <w:spacing w:val="3"/>
          <w:w w:val="105"/>
          <w:sz w:val="24"/>
        </w:rPr>
        <w:t>ship</w:t>
      </w:r>
      <w:r>
        <w:rPr>
          <w:color w:val="231F20"/>
          <w:spacing w:val="-26"/>
          <w:w w:val="105"/>
          <w:sz w:val="24"/>
        </w:rPr>
        <w:t xml:space="preserve"> </w:t>
      </w:r>
      <w:r>
        <w:rPr>
          <w:color w:val="231F20"/>
          <w:spacing w:val="4"/>
          <w:w w:val="105"/>
          <w:sz w:val="24"/>
        </w:rPr>
        <w:t>transportation.</w:t>
      </w:r>
    </w:p>
    <w:p w:rsidR="000D3991" w:rsidRDefault="00D12952" w:rsidP="00D12952">
      <w:pPr>
        <w:pStyle w:val="ListParagraph"/>
        <w:numPr>
          <w:ilvl w:val="1"/>
          <w:numId w:val="28"/>
        </w:numPr>
        <w:tabs>
          <w:tab w:val="left" w:pos="2499"/>
        </w:tabs>
        <w:spacing w:before="219" w:line="300" w:lineRule="auto"/>
        <w:ind w:right="510"/>
        <w:jc w:val="both"/>
        <w:rPr>
          <w:sz w:val="24"/>
        </w:rPr>
      </w:pPr>
      <w:r>
        <w:rPr>
          <w:rFonts w:ascii="Times New Roman" w:hAnsi="Times New Roman"/>
          <w:i/>
          <w:color w:val="231F20"/>
          <w:spacing w:val="3"/>
          <w:sz w:val="24"/>
        </w:rPr>
        <w:t xml:space="preserve">Allied members </w:t>
      </w:r>
      <w:r>
        <w:rPr>
          <w:color w:val="231F20"/>
          <w:spacing w:val="3"/>
          <w:sz w:val="24"/>
        </w:rPr>
        <w:t xml:space="preserve">consist </w:t>
      </w:r>
      <w:r>
        <w:rPr>
          <w:color w:val="231F20"/>
          <w:sz w:val="24"/>
        </w:rPr>
        <w:t xml:space="preserve">of </w:t>
      </w:r>
      <w:r>
        <w:rPr>
          <w:color w:val="231F20"/>
          <w:spacing w:val="3"/>
          <w:sz w:val="24"/>
        </w:rPr>
        <w:t>trave</w:t>
      </w:r>
      <w:r>
        <w:rPr>
          <w:color w:val="231F20"/>
          <w:spacing w:val="3"/>
          <w:sz w:val="24"/>
        </w:rPr>
        <w:t xml:space="preserve">l agencies, tour </w:t>
      </w:r>
      <w:r>
        <w:rPr>
          <w:color w:val="231F20"/>
          <w:spacing w:val="4"/>
          <w:sz w:val="24"/>
        </w:rPr>
        <w:t xml:space="preserve">operators,hotel </w:t>
      </w:r>
      <w:r>
        <w:rPr>
          <w:color w:val="231F20"/>
          <w:spacing w:val="3"/>
          <w:sz w:val="24"/>
        </w:rPr>
        <w:t xml:space="preserve">representatives </w:t>
      </w:r>
      <w:r>
        <w:rPr>
          <w:color w:val="231F20"/>
          <w:spacing w:val="2"/>
          <w:sz w:val="24"/>
        </w:rPr>
        <w:t xml:space="preserve">and </w:t>
      </w:r>
      <w:r>
        <w:rPr>
          <w:color w:val="231F20"/>
          <w:spacing w:val="3"/>
          <w:sz w:val="24"/>
        </w:rPr>
        <w:t xml:space="preserve">firms serving </w:t>
      </w:r>
      <w:r>
        <w:rPr>
          <w:color w:val="231F20"/>
          <w:sz w:val="24"/>
        </w:rPr>
        <w:t xml:space="preserve">as </w:t>
      </w:r>
      <w:r>
        <w:rPr>
          <w:color w:val="231F20"/>
          <w:spacing w:val="3"/>
          <w:sz w:val="24"/>
        </w:rPr>
        <w:t xml:space="preserve">general agents </w:t>
      </w:r>
      <w:r>
        <w:rPr>
          <w:color w:val="231F20"/>
          <w:sz w:val="24"/>
        </w:rPr>
        <w:t xml:space="preserve">or </w:t>
      </w:r>
      <w:r>
        <w:rPr>
          <w:color w:val="231F20"/>
          <w:spacing w:val="4"/>
          <w:sz w:val="24"/>
        </w:rPr>
        <w:t xml:space="preserve">representing </w:t>
      </w:r>
      <w:r>
        <w:rPr>
          <w:color w:val="231F20"/>
          <w:spacing w:val="3"/>
          <w:sz w:val="24"/>
        </w:rPr>
        <w:t xml:space="preserve">various segments </w:t>
      </w:r>
      <w:r>
        <w:rPr>
          <w:color w:val="231F20"/>
          <w:sz w:val="24"/>
        </w:rPr>
        <w:t xml:space="preserve">of </w:t>
      </w:r>
      <w:r>
        <w:rPr>
          <w:color w:val="231F20"/>
          <w:spacing w:val="2"/>
          <w:sz w:val="24"/>
        </w:rPr>
        <w:t xml:space="preserve">the </w:t>
      </w:r>
      <w:r>
        <w:rPr>
          <w:color w:val="231F20"/>
          <w:spacing w:val="3"/>
          <w:sz w:val="24"/>
        </w:rPr>
        <w:t>Pacific travel</w:t>
      </w:r>
      <w:r>
        <w:rPr>
          <w:color w:val="231F20"/>
          <w:spacing w:val="22"/>
          <w:sz w:val="24"/>
        </w:rPr>
        <w:t xml:space="preserve"> </w:t>
      </w:r>
      <w:r>
        <w:rPr>
          <w:color w:val="231F20"/>
          <w:spacing w:val="4"/>
          <w:sz w:val="24"/>
        </w:rPr>
        <w:t>industry</w:t>
      </w:r>
    </w:p>
    <w:p w:rsidR="000D3991" w:rsidRDefault="00D12952" w:rsidP="00D12952">
      <w:pPr>
        <w:pStyle w:val="ListParagraph"/>
        <w:numPr>
          <w:ilvl w:val="1"/>
          <w:numId w:val="28"/>
        </w:numPr>
        <w:tabs>
          <w:tab w:val="left" w:pos="2499"/>
        </w:tabs>
        <w:spacing w:before="219" w:line="297" w:lineRule="auto"/>
        <w:ind w:right="511"/>
        <w:jc w:val="both"/>
        <w:rPr>
          <w:sz w:val="24"/>
        </w:rPr>
      </w:pPr>
      <w:r>
        <w:rPr>
          <w:rFonts w:ascii="Times New Roman" w:hAnsi="Times New Roman"/>
          <w:i/>
          <w:color w:val="231F20"/>
          <w:spacing w:val="3"/>
          <w:sz w:val="24"/>
        </w:rPr>
        <w:t>Affiliated</w:t>
      </w:r>
      <w:r>
        <w:rPr>
          <w:rFonts w:ascii="Times New Roman" w:hAnsi="Times New Roman"/>
          <w:i/>
          <w:color w:val="231F20"/>
          <w:spacing w:val="-4"/>
          <w:sz w:val="24"/>
        </w:rPr>
        <w:t xml:space="preserve"> </w:t>
      </w:r>
      <w:r>
        <w:rPr>
          <w:rFonts w:ascii="Times New Roman" w:hAnsi="Times New Roman"/>
          <w:i/>
          <w:color w:val="231F20"/>
          <w:spacing w:val="3"/>
          <w:sz w:val="24"/>
        </w:rPr>
        <w:t>Allied</w:t>
      </w:r>
      <w:r>
        <w:rPr>
          <w:rFonts w:ascii="Times New Roman" w:hAnsi="Times New Roman"/>
          <w:i/>
          <w:color w:val="231F20"/>
          <w:spacing w:val="-4"/>
          <w:sz w:val="24"/>
        </w:rPr>
        <w:t xml:space="preserve"> </w:t>
      </w:r>
      <w:r>
        <w:rPr>
          <w:color w:val="231F20"/>
          <w:spacing w:val="3"/>
          <w:sz w:val="24"/>
        </w:rPr>
        <w:t>consist</w:t>
      </w:r>
      <w:r>
        <w:rPr>
          <w:color w:val="231F20"/>
          <w:spacing w:val="-4"/>
          <w:sz w:val="24"/>
        </w:rPr>
        <w:t xml:space="preserve"> </w:t>
      </w:r>
      <w:r>
        <w:rPr>
          <w:color w:val="231F20"/>
          <w:sz w:val="24"/>
        </w:rPr>
        <w:t>of</w:t>
      </w:r>
      <w:r>
        <w:rPr>
          <w:color w:val="231F20"/>
          <w:spacing w:val="-3"/>
          <w:sz w:val="24"/>
        </w:rPr>
        <w:t xml:space="preserve"> </w:t>
      </w:r>
      <w:r>
        <w:rPr>
          <w:color w:val="231F20"/>
          <w:spacing w:val="3"/>
          <w:sz w:val="24"/>
        </w:rPr>
        <w:t>branch</w:t>
      </w:r>
      <w:r>
        <w:rPr>
          <w:color w:val="231F20"/>
          <w:spacing w:val="-4"/>
          <w:sz w:val="24"/>
        </w:rPr>
        <w:t xml:space="preserve"> </w:t>
      </w:r>
      <w:r>
        <w:rPr>
          <w:color w:val="231F20"/>
          <w:spacing w:val="3"/>
          <w:sz w:val="24"/>
        </w:rPr>
        <w:t>offices</w:t>
      </w:r>
      <w:r>
        <w:rPr>
          <w:color w:val="231F20"/>
          <w:spacing w:val="-4"/>
          <w:sz w:val="24"/>
        </w:rPr>
        <w:t xml:space="preserve"> </w:t>
      </w:r>
      <w:r>
        <w:rPr>
          <w:color w:val="231F20"/>
          <w:sz w:val="24"/>
        </w:rPr>
        <w:t>of</w:t>
      </w:r>
      <w:r>
        <w:rPr>
          <w:color w:val="231F20"/>
          <w:spacing w:val="-3"/>
          <w:sz w:val="24"/>
        </w:rPr>
        <w:t xml:space="preserve"> </w:t>
      </w:r>
      <w:r>
        <w:rPr>
          <w:color w:val="231F20"/>
          <w:sz w:val="24"/>
        </w:rPr>
        <w:t>an</w:t>
      </w:r>
      <w:r>
        <w:rPr>
          <w:color w:val="231F20"/>
          <w:spacing w:val="-4"/>
          <w:sz w:val="24"/>
        </w:rPr>
        <w:t xml:space="preserve"> </w:t>
      </w:r>
      <w:r>
        <w:rPr>
          <w:color w:val="231F20"/>
          <w:spacing w:val="3"/>
          <w:sz w:val="24"/>
        </w:rPr>
        <w:t>allied</w:t>
      </w:r>
      <w:r>
        <w:rPr>
          <w:color w:val="231F20"/>
          <w:spacing w:val="-4"/>
          <w:sz w:val="24"/>
        </w:rPr>
        <w:t xml:space="preserve"> </w:t>
      </w:r>
      <w:r>
        <w:rPr>
          <w:color w:val="231F20"/>
          <w:spacing w:val="3"/>
          <w:sz w:val="24"/>
        </w:rPr>
        <w:t>member</w:t>
      </w:r>
      <w:r>
        <w:rPr>
          <w:color w:val="231F20"/>
          <w:spacing w:val="-3"/>
          <w:sz w:val="24"/>
        </w:rPr>
        <w:t xml:space="preserve"> </w:t>
      </w:r>
      <w:r>
        <w:rPr>
          <w:color w:val="231F20"/>
          <w:spacing w:val="4"/>
          <w:sz w:val="24"/>
        </w:rPr>
        <w:t xml:space="preserve">travel </w:t>
      </w:r>
      <w:r>
        <w:rPr>
          <w:color w:val="231F20"/>
          <w:spacing w:val="3"/>
          <w:sz w:val="24"/>
        </w:rPr>
        <w:t xml:space="preserve">agency </w:t>
      </w:r>
      <w:r>
        <w:rPr>
          <w:color w:val="231F20"/>
          <w:sz w:val="24"/>
        </w:rPr>
        <w:t xml:space="preserve">or </w:t>
      </w:r>
      <w:r>
        <w:rPr>
          <w:color w:val="231F20"/>
          <w:spacing w:val="3"/>
          <w:sz w:val="24"/>
        </w:rPr>
        <w:t>tour</w:t>
      </w:r>
      <w:r>
        <w:rPr>
          <w:color w:val="231F20"/>
          <w:spacing w:val="11"/>
          <w:sz w:val="24"/>
        </w:rPr>
        <w:t xml:space="preserve"> </w:t>
      </w:r>
      <w:r>
        <w:rPr>
          <w:color w:val="231F20"/>
          <w:spacing w:val="4"/>
          <w:sz w:val="24"/>
        </w:rPr>
        <w:t>operator.</w:t>
      </w:r>
    </w:p>
    <w:p w:rsidR="000D3991" w:rsidRDefault="00D12952" w:rsidP="00D12952">
      <w:pPr>
        <w:pStyle w:val="ListParagraph"/>
        <w:numPr>
          <w:ilvl w:val="1"/>
          <w:numId w:val="28"/>
        </w:numPr>
        <w:tabs>
          <w:tab w:val="left" w:pos="2499"/>
        </w:tabs>
        <w:spacing w:before="224" w:line="300" w:lineRule="auto"/>
        <w:ind w:right="509"/>
        <w:jc w:val="both"/>
        <w:rPr>
          <w:sz w:val="24"/>
        </w:rPr>
      </w:pPr>
      <w:r>
        <w:rPr>
          <w:rFonts w:ascii="Times New Roman" w:hAnsi="Times New Roman"/>
          <w:i/>
          <w:color w:val="231F20"/>
          <w:spacing w:val="3"/>
          <w:sz w:val="24"/>
        </w:rPr>
        <w:t xml:space="preserve">Associate Members </w:t>
      </w:r>
      <w:r>
        <w:rPr>
          <w:color w:val="231F20"/>
          <w:spacing w:val="3"/>
          <w:sz w:val="24"/>
        </w:rPr>
        <w:t xml:space="preserve">consist </w:t>
      </w:r>
      <w:r>
        <w:rPr>
          <w:color w:val="231F20"/>
          <w:sz w:val="24"/>
        </w:rPr>
        <w:t xml:space="preserve">of </w:t>
      </w:r>
      <w:r>
        <w:rPr>
          <w:color w:val="231F20"/>
          <w:spacing w:val="3"/>
          <w:sz w:val="24"/>
        </w:rPr>
        <w:t xml:space="preserve">individual operating </w:t>
      </w:r>
      <w:r>
        <w:rPr>
          <w:color w:val="231F20"/>
          <w:spacing w:val="4"/>
          <w:sz w:val="24"/>
        </w:rPr>
        <w:t xml:space="preserve">organisations </w:t>
      </w:r>
      <w:r>
        <w:rPr>
          <w:color w:val="231F20"/>
          <w:spacing w:val="2"/>
          <w:sz w:val="24"/>
        </w:rPr>
        <w:t xml:space="preserve">and </w:t>
      </w:r>
      <w:r>
        <w:rPr>
          <w:color w:val="231F20"/>
          <w:spacing w:val="3"/>
          <w:sz w:val="24"/>
        </w:rPr>
        <w:t xml:space="preserve">firms such </w:t>
      </w:r>
      <w:r>
        <w:rPr>
          <w:color w:val="231F20"/>
          <w:sz w:val="24"/>
        </w:rPr>
        <w:t xml:space="preserve">as </w:t>
      </w:r>
      <w:r>
        <w:rPr>
          <w:color w:val="231F20"/>
          <w:spacing w:val="3"/>
          <w:sz w:val="24"/>
        </w:rPr>
        <w:t xml:space="preserve">communication media, media </w:t>
      </w:r>
      <w:r>
        <w:rPr>
          <w:color w:val="231F20"/>
          <w:spacing w:val="4"/>
          <w:sz w:val="24"/>
        </w:rPr>
        <w:t xml:space="preserve">representatives, </w:t>
      </w:r>
      <w:r>
        <w:rPr>
          <w:color w:val="231F20"/>
          <w:spacing w:val="3"/>
          <w:sz w:val="24"/>
        </w:rPr>
        <w:t xml:space="preserve">advertising, public relations </w:t>
      </w:r>
      <w:r>
        <w:rPr>
          <w:color w:val="231F20"/>
          <w:spacing w:val="2"/>
          <w:sz w:val="24"/>
        </w:rPr>
        <w:t xml:space="preserve">and </w:t>
      </w:r>
      <w:r>
        <w:rPr>
          <w:color w:val="231F20"/>
          <w:spacing w:val="3"/>
          <w:sz w:val="24"/>
        </w:rPr>
        <w:t xml:space="preserve">research agencies having </w:t>
      </w:r>
      <w:r>
        <w:rPr>
          <w:color w:val="231F20"/>
          <w:spacing w:val="4"/>
          <w:sz w:val="24"/>
        </w:rPr>
        <w:t xml:space="preserve">definite </w:t>
      </w:r>
      <w:r>
        <w:rPr>
          <w:color w:val="231F20"/>
          <w:spacing w:val="3"/>
          <w:sz w:val="24"/>
        </w:rPr>
        <w:t xml:space="preserve">interest </w:t>
      </w:r>
      <w:r>
        <w:rPr>
          <w:color w:val="231F20"/>
          <w:sz w:val="24"/>
        </w:rPr>
        <w:t xml:space="preserve">in </w:t>
      </w:r>
      <w:r>
        <w:rPr>
          <w:color w:val="231F20"/>
          <w:spacing w:val="3"/>
          <w:sz w:val="24"/>
        </w:rPr>
        <w:t>Pacific</w:t>
      </w:r>
      <w:r>
        <w:rPr>
          <w:color w:val="231F20"/>
          <w:spacing w:val="9"/>
          <w:sz w:val="24"/>
        </w:rPr>
        <w:t xml:space="preserve"> </w:t>
      </w:r>
      <w:r>
        <w:rPr>
          <w:color w:val="231F20"/>
          <w:spacing w:val="4"/>
          <w:sz w:val="24"/>
        </w:rPr>
        <w:t>travel.</w:t>
      </w:r>
    </w:p>
    <w:p w:rsidR="000D3991" w:rsidRDefault="00D12952" w:rsidP="00D12952">
      <w:pPr>
        <w:pStyle w:val="ListParagraph"/>
        <w:numPr>
          <w:ilvl w:val="1"/>
          <w:numId w:val="28"/>
        </w:numPr>
        <w:tabs>
          <w:tab w:val="left" w:pos="2499"/>
        </w:tabs>
        <w:spacing w:before="219" w:line="300" w:lineRule="auto"/>
        <w:ind w:right="510"/>
        <w:jc w:val="both"/>
        <w:rPr>
          <w:sz w:val="24"/>
        </w:rPr>
      </w:pPr>
      <w:r>
        <w:rPr>
          <w:rFonts w:ascii="Times New Roman" w:hAnsi="Times New Roman"/>
          <w:i/>
          <w:color w:val="231F20"/>
          <w:spacing w:val="3"/>
          <w:sz w:val="24"/>
        </w:rPr>
        <w:t xml:space="preserve">Sustaining Members </w:t>
      </w:r>
      <w:r>
        <w:rPr>
          <w:color w:val="231F20"/>
          <w:spacing w:val="3"/>
          <w:sz w:val="24"/>
        </w:rPr>
        <w:t xml:space="preserve">consist </w:t>
      </w:r>
      <w:r>
        <w:rPr>
          <w:color w:val="231F20"/>
          <w:sz w:val="24"/>
        </w:rPr>
        <w:t xml:space="preserve">of </w:t>
      </w:r>
      <w:r>
        <w:rPr>
          <w:color w:val="231F20"/>
          <w:spacing w:val="3"/>
          <w:sz w:val="24"/>
        </w:rPr>
        <w:t xml:space="preserve">those organisations, firms </w:t>
      </w:r>
      <w:r>
        <w:rPr>
          <w:color w:val="231F20"/>
          <w:spacing w:val="4"/>
          <w:sz w:val="24"/>
        </w:rPr>
        <w:t xml:space="preserve">or </w:t>
      </w:r>
      <w:r>
        <w:rPr>
          <w:color w:val="231F20"/>
          <w:spacing w:val="3"/>
          <w:sz w:val="24"/>
        </w:rPr>
        <w:t xml:space="preserve">individuals whose commercial </w:t>
      </w:r>
      <w:r>
        <w:rPr>
          <w:color w:val="231F20"/>
          <w:sz w:val="24"/>
        </w:rPr>
        <w:t xml:space="preserve">or </w:t>
      </w:r>
      <w:r>
        <w:rPr>
          <w:color w:val="231F20"/>
          <w:spacing w:val="3"/>
          <w:sz w:val="24"/>
        </w:rPr>
        <w:t xml:space="preserve">cultural interests, </w:t>
      </w:r>
      <w:r>
        <w:rPr>
          <w:color w:val="231F20"/>
          <w:sz w:val="24"/>
        </w:rPr>
        <w:t xml:space="preserve">in </w:t>
      </w:r>
      <w:r>
        <w:rPr>
          <w:color w:val="231F20"/>
          <w:spacing w:val="4"/>
          <w:sz w:val="24"/>
        </w:rPr>
        <w:t xml:space="preserve">the </w:t>
      </w:r>
      <w:r>
        <w:rPr>
          <w:color w:val="231F20"/>
          <w:spacing w:val="3"/>
          <w:sz w:val="24"/>
        </w:rPr>
        <w:t xml:space="preserve">judgement </w:t>
      </w:r>
      <w:r>
        <w:rPr>
          <w:color w:val="231F20"/>
          <w:sz w:val="24"/>
        </w:rPr>
        <w:t xml:space="preserve">of </w:t>
      </w:r>
      <w:r>
        <w:rPr>
          <w:color w:val="231F20"/>
          <w:spacing w:val="2"/>
          <w:sz w:val="24"/>
        </w:rPr>
        <w:t xml:space="preserve">the </w:t>
      </w:r>
      <w:r>
        <w:rPr>
          <w:color w:val="231F20"/>
          <w:spacing w:val="3"/>
          <w:sz w:val="24"/>
        </w:rPr>
        <w:t xml:space="preserve">Board </w:t>
      </w:r>
      <w:r>
        <w:rPr>
          <w:color w:val="231F20"/>
          <w:sz w:val="24"/>
        </w:rPr>
        <w:t xml:space="preserve">of </w:t>
      </w:r>
      <w:r>
        <w:rPr>
          <w:color w:val="231F20"/>
          <w:spacing w:val="3"/>
          <w:sz w:val="24"/>
        </w:rPr>
        <w:t xml:space="preserve">Directors, will further contribute </w:t>
      </w:r>
      <w:r>
        <w:rPr>
          <w:color w:val="231F20"/>
          <w:sz w:val="24"/>
        </w:rPr>
        <w:t xml:space="preserve">to </w:t>
      </w:r>
      <w:r>
        <w:rPr>
          <w:color w:val="231F20"/>
          <w:spacing w:val="4"/>
          <w:sz w:val="24"/>
        </w:rPr>
        <w:t xml:space="preserve">the </w:t>
      </w:r>
      <w:r>
        <w:rPr>
          <w:color w:val="231F20"/>
          <w:spacing w:val="3"/>
          <w:sz w:val="24"/>
        </w:rPr>
        <w:t xml:space="preserve">aims </w:t>
      </w:r>
      <w:r>
        <w:rPr>
          <w:color w:val="231F20"/>
          <w:sz w:val="24"/>
        </w:rPr>
        <w:t xml:space="preserve">of </w:t>
      </w:r>
      <w:r>
        <w:rPr>
          <w:color w:val="231F20"/>
          <w:spacing w:val="2"/>
          <w:sz w:val="24"/>
        </w:rPr>
        <w:t>the</w:t>
      </w:r>
      <w:r>
        <w:rPr>
          <w:color w:val="231F20"/>
          <w:spacing w:val="9"/>
          <w:sz w:val="24"/>
        </w:rPr>
        <w:t xml:space="preserve"> </w:t>
      </w:r>
      <w:r>
        <w:rPr>
          <w:color w:val="231F20"/>
          <w:spacing w:val="4"/>
          <w:sz w:val="24"/>
        </w:rPr>
        <w:t>Association.</w:t>
      </w:r>
    </w:p>
    <w:p w:rsidR="000D3991" w:rsidRDefault="000D3991">
      <w:pPr>
        <w:pStyle w:val="BodyText"/>
        <w:spacing w:before="4"/>
        <w:rPr>
          <w:sz w:val="29"/>
        </w:rPr>
      </w:pPr>
    </w:p>
    <w:p w:rsidR="000D3991" w:rsidRDefault="00D12952">
      <w:pPr>
        <w:pStyle w:val="Heading1"/>
        <w:ind w:left="1818"/>
      </w:pPr>
      <w:r>
        <w:rPr>
          <w:color w:val="231F20"/>
        </w:rPr>
        <w:t>Activities</w:t>
      </w:r>
    </w:p>
    <w:p w:rsidR="000D3991" w:rsidRDefault="000D3991">
      <w:pPr>
        <w:pStyle w:val="BodyText"/>
        <w:spacing w:before="8"/>
        <w:rPr>
          <w:rFonts w:ascii="Times New Roman"/>
          <w:b/>
          <w:sz w:val="27"/>
        </w:rPr>
      </w:pPr>
    </w:p>
    <w:p w:rsidR="000D3991" w:rsidRDefault="00D12952">
      <w:pPr>
        <w:pStyle w:val="BodyText"/>
        <w:ind w:left="2538"/>
        <w:jc w:val="both"/>
      </w:pPr>
      <w:r>
        <w:rPr>
          <w:color w:val="231F20"/>
        </w:rPr>
        <w:t>The Pacific Asia Travel Association performs a variety of fun</w:t>
      </w:r>
      <w:r>
        <w:rPr>
          <w:color w:val="231F20"/>
        </w:rPr>
        <w:t>ctions.</w:t>
      </w:r>
    </w:p>
    <w:p w:rsidR="000D3991" w:rsidRDefault="00D12952">
      <w:pPr>
        <w:pStyle w:val="BodyText"/>
        <w:spacing w:before="72"/>
        <w:ind w:left="1818"/>
      </w:pPr>
      <w:r>
        <w:rPr>
          <w:color w:val="231F20"/>
        </w:rPr>
        <w:t>These include:</w:t>
      </w:r>
    </w:p>
    <w:p w:rsidR="000D3991" w:rsidRDefault="000D3991">
      <w:pPr>
        <w:pStyle w:val="BodyText"/>
        <w:spacing w:before="3"/>
      </w:pPr>
    </w:p>
    <w:p w:rsidR="000D3991" w:rsidRDefault="00D12952" w:rsidP="00D12952">
      <w:pPr>
        <w:pStyle w:val="ListParagraph"/>
        <w:numPr>
          <w:ilvl w:val="1"/>
          <w:numId w:val="28"/>
        </w:numPr>
        <w:tabs>
          <w:tab w:val="left" w:pos="2499"/>
        </w:tabs>
        <w:spacing w:line="300" w:lineRule="auto"/>
        <w:ind w:right="510"/>
        <w:jc w:val="both"/>
        <w:rPr>
          <w:sz w:val="24"/>
        </w:rPr>
      </w:pPr>
      <w:r>
        <w:rPr>
          <w:rFonts w:ascii="Times New Roman" w:hAnsi="Times New Roman"/>
          <w:i/>
          <w:color w:val="231F20"/>
          <w:spacing w:val="3"/>
          <w:w w:val="105"/>
          <w:sz w:val="24"/>
        </w:rPr>
        <w:t xml:space="preserve">Pacific Travel Conference </w:t>
      </w:r>
      <w:r>
        <w:rPr>
          <w:rFonts w:ascii="Times New Roman" w:hAnsi="Times New Roman"/>
          <w:i/>
          <w:color w:val="231F20"/>
          <w:spacing w:val="2"/>
          <w:w w:val="105"/>
          <w:sz w:val="24"/>
        </w:rPr>
        <w:t xml:space="preserve">and </w:t>
      </w:r>
      <w:r>
        <w:rPr>
          <w:rFonts w:ascii="Times New Roman" w:hAnsi="Times New Roman"/>
          <w:i/>
          <w:color w:val="231F20"/>
          <w:spacing w:val="3"/>
          <w:w w:val="105"/>
          <w:sz w:val="24"/>
        </w:rPr>
        <w:t>Workshop</w:t>
      </w:r>
      <w:r>
        <w:rPr>
          <w:color w:val="231F20"/>
          <w:spacing w:val="3"/>
          <w:w w:val="105"/>
          <w:sz w:val="24"/>
        </w:rPr>
        <w:t xml:space="preserve">: During </w:t>
      </w:r>
      <w:r>
        <w:rPr>
          <w:color w:val="231F20"/>
          <w:spacing w:val="2"/>
          <w:w w:val="105"/>
          <w:sz w:val="24"/>
        </w:rPr>
        <w:t xml:space="preserve">the </w:t>
      </w:r>
      <w:r>
        <w:rPr>
          <w:color w:val="231F20"/>
          <w:spacing w:val="3"/>
          <w:w w:val="105"/>
          <w:sz w:val="24"/>
        </w:rPr>
        <w:t xml:space="preserve">first </w:t>
      </w:r>
      <w:r>
        <w:rPr>
          <w:color w:val="231F20"/>
          <w:spacing w:val="4"/>
          <w:w w:val="105"/>
          <w:sz w:val="24"/>
        </w:rPr>
        <w:t>four</w:t>
      </w:r>
      <w:r>
        <w:rPr>
          <w:color w:val="231F20"/>
          <w:spacing w:val="71"/>
          <w:w w:val="105"/>
          <w:sz w:val="24"/>
        </w:rPr>
        <w:t xml:space="preserve"> </w:t>
      </w:r>
      <w:r>
        <w:rPr>
          <w:color w:val="231F20"/>
          <w:spacing w:val="3"/>
          <w:w w:val="105"/>
          <w:sz w:val="24"/>
        </w:rPr>
        <w:t xml:space="preserve">months </w:t>
      </w:r>
      <w:r>
        <w:rPr>
          <w:color w:val="231F20"/>
          <w:w w:val="105"/>
          <w:sz w:val="24"/>
        </w:rPr>
        <w:t xml:space="preserve">of </w:t>
      </w:r>
      <w:r>
        <w:rPr>
          <w:color w:val="231F20"/>
          <w:spacing w:val="3"/>
          <w:w w:val="105"/>
          <w:sz w:val="24"/>
        </w:rPr>
        <w:t xml:space="preserve">each year, PATA sponsors </w:t>
      </w:r>
      <w:r>
        <w:rPr>
          <w:color w:val="231F20"/>
          <w:spacing w:val="2"/>
          <w:w w:val="105"/>
          <w:sz w:val="24"/>
        </w:rPr>
        <w:t xml:space="preserve">and </w:t>
      </w:r>
      <w:r>
        <w:rPr>
          <w:color w:val="231F20"/>
          <w:spacing w:val="3"/>
          <w:w w:val="105"/>
          <w:sz w:val="24"/>
        </w:rPr>
        <w:t xml:space="preserve">organises </w:t>
      </w:r>
      <w:r>
        <w:rPr>
          <w:color w:val="231F20"/>
          <w:w w:val="105"/>
          <w:sz w:val="24"/>
        </w:rPr>
        <w:t xml:space="preserve">a </w:t>
      </w:r>
      <w:r>
        <w:rPr>
          <w:color w:val="231F20"/>
          <w:spacing w:val="4"/>
          <w:w w:val="105"/>
          <w:sz w:val="24"/>
        </w:rPr>
        <w:t xml:space="preserve">conference </w:t>
      </w:r>
      <w:r>
        <w:rPr>
          <w:color w:val="231F20"/>
          <w:w w:val="105"/>
          <w:sz w:val="24"/>
        </w:rPr>
        <w:t xml:space="preserve">of </w:t>
      </w:r>
      <w:r>
        <w:rPr>
          <w:color w:val="231F20"/>
          <w:spacing w:val="2"/>
          <w:w w:val="105"/>
          <w:sz w:val="24"/>
        </w:rPr>
        <w:t xml:space="preserve">its </w:t>
      </w:r>
      <w:r>
        <w:rPr>
          <w:color w:val="231F20"/>
          <w:spacing w:val="3"/>
          <w:w w:val="105"/>
          <w:sz w:val="24"/>
        </w:rPr>
        <w:t xml:space="preserve">members with </w:t>
      </w:r>
      <w:r>
        <w:rPr>
          <w:color w:val="231F20"/>
          <w:spacing w:val="2"/>
          <w:w w:val="105"/>
          <w:sz w:val="24"/>
        </w:rPr>
        <w:t xml:space="preserve">the </w:t>
      </w:r>
      <w:r>
        <w:rPr>
          <w:color w:val="231F20"/>
          <w:spacing w:val="3"/>
          <w:w w:val="105"/>
          <w:sz w:val="24"/>
        </w:rPr>
        <w:t xml:space="preserve">objectives </w:t>
      </w:r>
      <w:r>
        <w:rPr>
          <w:color w:val="231F20"/>
          <w:w w:val="105"/>
          <w:sz w:val="24"/>
        </w:rPr>
        <w:t xml:space="preserve">of </w:t>
      </w:r>
      <w:r>
        <w:rPr>
          <w:color w:val="231F20"/>
          <w:spacing w:val="3"/>
          <w:w w:val="105"/>
          <w:sz w:val="24"/>
        </w:rPr>
        <w:t xml:space="preserve">reviewing </w:t>
      </w:r>
      <w:r>
        <w:rPr>
          <w:color w:val="231F20"/>
          <w:spacing w:val="2"/>
          <w:w w:val="105"/>
          <w:sz w:val="24"/>
        </w:rPr>
        <w:t xml:space="preserve">the </w:t>
      </w:r>
      <w:r>
        <w:rPr>
          <w:color w:val="231F20"/>
          <w:spacing w:val="4"/>
          <w:w w:val="105"/>
          <w:sz w:val="24"/>
        </w:rPr>
        <w:t xml:space="preserve">progress, </w:t>
      </w:r>
      <w:r>
        <w:rPr>
          <w:color w:val="231F20"/>
          <w:spacing w:val="3"/>
          <w:w w:val="105"/>
          <w:sz w:val="24"/>
        </w:rPr>
        <w:t xml:space="preserve">exchanging ideas </w:t>
      </w:r>
      <w:r>
        <w:rPr>
          <w:color w:val="231F20"/>
          <w:spacing w:val="2"/>
          <w:w w:val="105"/>
          <w:sz w:val="24"/>
        </w:rPr>
        <w:t xml:space="preserve">and </w:t>
      </w:r>
      <w:r>
        <w:rPr>
          <w:color w:val="231F20"/>
          <w:spacing w:val="3"/>
          <w:w w:val="105"/>
          <w:sz w:val="24"/>
        </w:rPr>
        <w:t xml:space="preserve">planning </w:t>
      </w:r>
      <w:r>
        <w:rPr>
          <w:color w:val="231F20"/>
          <w:spacing w:val="2"/>
          <w:w w:val="105"/>
          <w:sz w:val="24"/>
        </w:rPr>
        <w:t xml:space="preserve">for </w:t>
      </w:r>
      <w:r>
        <w:rPr>
          <w:color w:val="231F20"/>
          <w:spacing w:val="3"/>
          <w:w w:val="105"/>
          <w:sz w:val="24"/>
        </w:rPr>
        <w:t xml:space="preserve">future programmes. </w:t>
      </w:r>
      <w:r>
        <w:rPr>
          <w:color w:val="231F20"/>
          <w:spacing w:val="4"/>
          <w:w w:val="105"/>
          <w:sz w:val="24"/>
        </w:rPr>
        <w:t>These</w:t>
      </w:r>
      <w:r>
        <w:rPr>
          <w:color w:val="231F20"/>
          <w:spacing w:val="71"/>
          <w:w w:val="105"/>
          <w:sz w:val="24"/>
        </w:rPr>
        <w:t xml:space="preserve"> </w:t>
      </w:r>
      <w:r>
        <w:rPr>
          <w:color w:val="231F20"/>
          <w:spacing w:val="3"/>
          <w:w w:val="105"/>
          <w:sz w:val="24"/>
        </w:rPr>
        <w:t>meetings</w:t>
      </w:r>
      <w:r>
        <w:rPr>
          <w:color w:val="231F20"/>
          <w:spacing w:val="-25"/>
          <w:w w:val="105"/>
          <w:sz w:val="24"/>
        </w:rPr>
        <w:t xml:space="preserve"> </w:t>
      </w:r>
      <w:r>
        <w:rPr>
          <w:color w:val="231F20"/>
          <w:spacing w:val="2"/>
          <w:w w:val="105"/>
          <w:sz w:val="24"/>
        </w:rPr>
        <w:t>are</w:t>
      </w:r>
      <w:r>
        <w:rPr>
          <w:color w:val="231F20"/>
          <w:spacing w:val="-25"/>
          <w:w w:val="105"/>
          <w:sz w:val="24"/>
        </w:rPr>
        <w:t xml:space="preserve"> </w:t>
      </w:r>
      <w:r>
        <w:rPr>
          <w:color w:val="231F20"/>
          <w:spacing w:val="3"/>
          <w:w w:val="105"/>
          <w:sz w:val="24"/>
        </w:rPr>
        <w:t>held</w:t>
      </w:r>
      <w:r>
        <w:rPr>
          <w:color w:val="231F20"/>
          <w:spacing w:val="-25"/>
          <w:w w:val="105"/>
          <w:sz w:val="24"/>
        </w:rPr>
        <w:t xml:space="preserve"> </w:t>
      </w:r>
      <w:r>
        <w:rPr>
          <w:color w:val="231F20"/>
          <w:w w:val="105"/>
          <w:sz w:val="24"/>
        </w:rPr>
        <w:t>at</w:t>
      </w:r>
      <w:r>
        <w:rPr>
          <w:color w:val="231F20"/>
          <w:spacing w:val="-25"/>
          <w:w w:val="105"/>
          <w:sz w:val="24"/>
        </w:rPr>
        <w:t xml:space="preserve"> </w:t>
      </w:r>
      <w:r>
        <w:rPr>
          <w:color w:val="231F20"/>
          <w:spacing w:val="3"/>
          <w:w w:val="105"/>
          <w:sz w:val="24"/>
        </w:rPr>
        <w:t>different</w:t>
      </w:r>
      <w:r>
        <w:rPr>
          <w:color w:val="231F20"/>
          <w:spacing w:val="-25"/>
          <w:w w:val="105"/>
          <w:sz w:val="24"/>
        </w:rPr>
        <w:t xml:space="preserve"> </w:t>
      </w:r>
      <w:r>
        <w:rPr>
          <w:color w:val="231F20"/>
          <w:spacing w:val="3"/>
          <w:w w:val="105"/>
          <w:sz w:val="24"/>
        </w:rPr>
        <w:t>areas.</w:t>
      </w:r>
      <w:r>
        <w:rPr>
          <w:color w:val="231F20"/>
          <w:spacing w:val="-25"/>
          <w:w w:val="105"/>
          <w:sz w:val="24"/>
        </w:rPr>
        <w:t xml:space="preserve"> </w:t>
      </w:r>
      <w:r>
        <w:rPr>
          <w:color w:val="231F20"/>
          <w:spacing w:val="2"/>
          <w:w w:val="105"/>
          <w:sz w:val="24"/>
        </w:rPr>
        <w:t>The</w:t>
      </w:r>
      <w:r>
        <w:rPr>
          <w:color w:val="231F20"/>
          <w:spacing w:val="-25"/>
          <w:w w:val="105"/>
          <w:sz w:val="24"/>
        </w:rPr>
        <w:t xml:space="preserve"> </w:t>
      </w:r>
      <w:r>
        <w:rPr>
          <w:color w:val="231F20"/>
          <w:spacing w:val="3"/>
          <w:w w:val="105"/>
          <w:sz w:val="24"/>
        </w:rPr>
        <w:t>annual</w:t>
      </w:r>
      <w:r>
        <w:rPr>
          <w:color w:val="231F20"/>
          <w:spacing w:val="-25"/>
          <w:w w:val="105"/>
          <w:sz w:val="24"/>
        </w:rPr>
        <w:t xml:space="preserve"> </w:t>
      </w:r>
      <w:r>
        <w:rPr>
          <w:color w:val="231F20"/>
          <w:spacing w:val="3"/>
          <w:w w:val="105"/>
          <w:sz w:val="24"/>
        </w:rPr>
        <w:t>conferences</w:t>
      </w:r>
      <w:r>
        <w:rPr>
          <w:color w:val="231F20"/>
          <w:spacing w:val="-24"/>
          <w:w w:val="105"/>
          <w:sz w:val="24"/>
        </w:rPr>
        <w:t xml:space="preserve"> </w:t>
      </w:r>
      <w:r>
        <w:rPr>
          <w:color w:val="231F20"/>
          <w:spacing w:val="4"/>
          <w:w w:val="105"/>
          <w:sz w:val="24"/>
        </w:rPr>
        <w:t xml:space="preserve">attract </w:t>
      </w:r>
      <w:r>
        <w:rPr>
          <w:color w:val="231F20"/>
          <w:w w:val="105"/>
          <w:sz w:val="24"/>
        </w:rPr>
        <w:t>a</w:t>
      </w:r>
      <w:r>
        <w:rPr>
          <w:color w:val="231F20"/>
          <w:spacing w:val="-29"/>
          <w:w w:val="105"/>
          <w:sz w:val="24"/>
        </w:rPr>
        <w:t xml:space="preserve"> </w:t>
      </w:r>
      <w:r>
        <w:rPr>
          <w:color w:val="231F20"/>
          <w:spacing w:val="3"/>
          <w:w w:val="105"/>
          <w:sz w:val="24"/>
        </w:rPr>
        <w:t>large</w:t>
      </w:r>
      <w:r>
        <w:rPr>
          <w:color w:val="231F20"/>
          <w:spacing w:val="-28"/>
          <w:w w:val="105"/>
          <w:sz w:val="24"/>
        </w:rPr>
        <w:t xml:space="preserve"> </w:t>
      </w:r>
      <w:r>
        <w:rPr>
          <w:color w:val="231F20"/>
          <w:spacing w:val="3"/>
          <w:w w:val="105"/>
          <w:sz w:val="24"/>
        </w:rPr>
        <w:t>number</w:t>
      </w:r>
      <w:r>
        <w:rPr>
          <w:color w:val="231F20"/>
          <w:spacing w:val="-29"/>
          <w:w w:val="105"/>
          <w:sz w:val="24"/>
        </w:rPr>
        <w:t xml:space="preserve"> </w:t>
      </w:r>
      <w:r>
        <w:rPr>
          <w:color w:val="231F20"/>
          <w:w w:val="105"/>
          <w:sz w:val="24"/>
        </w:rPr>
        <w:t>of</w:t>
      </w:r>
      <w:r>
        <w:rPr>
          <w:color w:val="231F20"/>
          <w:spacing w:val="-28"/>
          <w:w w:val="105"/>
          <w:sz w:val="24"/>
        </w:rPr>
        <w:t xml:space="preserve"> </w:t>
      </w:r>
      <w:r>
        <w:rPr>
          <w:color w:val="231F20"/>
          <w:spacing w:val="3"/>
          <w:w w:val="105"/>
          <w:sz w:val="24"/>
        </w:rPr>
        <w:t>delegates</w:t>
      </w:r>
      <w:r>
        <w:rPr>
          <w:color w:val="231F20"/>
          <w:spacing w:val="-28"/>
          <w:w w:val="105"/>
          <w:sz w:val="24"/>
        </w:rPr>
        <w:t xml:space="preserve"> </w:t>
      </w:r>
      <w:r>
        <w:rPr>
          <w:color w:val="231F20"/>
          <w:spacing w:val="3"/>
          <w:w w:val="105"/>
          <w:sz w:val="24"/>
        </w:rPr>
        <w:t>from</w:t>
      </w:r>
      <w:r>
        <w:rPr>
          <w:color w:val="231F20"/>
          <w:spacing w:val="-29"/>
          <w:w w:val="105"/>
          <w:sz w:val="24"/>
        </w:rPr>
        <w:t xml:space="preserve"> </w:t>
      </w:r>
      <w:r>
        <w:rPr>
          <w:color w:val="231F20"/>
          <w:spacing w:val="2"/>
          <w:w w:val="105"/>
          <w:sz w:val="24"/>
        </w:rPr>
        <w:t>all</w:t>
      </w:r>
      <w:r>
        <w:rPr>
          <w:color w:val="231F20"/>
          <w:spacing w:val="-28"/>
          <w:w w:val="105"/>
          <w:sz w:val="24"/>
        </w:rPr>
        <w:t xml:space="preserve"> </w:t>
      </w:r>
      <w:r>
        <w:rPr>
          <w:color w:val="231F20"/>
          <w:spacing w:val="3"/>
          <w:w w:val="105"/>
          <w:sz w:val="24"/>
        </w:rPr>
        <w:t>over</w:t>
      </w:r>
      <w:r>
        <w:rPr>
          <w:color w:val="231F20"/>
          <w:spacing w:val="-28"/>
          <w:w w:val="105"/>
          <w:sz w:val="24"/>
        </w:rPr>
        <w:t xml:space="preserve"> </w:t>
      </w:r>
      <w:r>
        <w:rPr>
          <w:color w:val="231F20"/>
          <w:spacing w:val="2"/>
          <w:w w:val="105"/>
          <w:sz w:val="24"/>
        </w:rPr>
        <w:t>the</w:t>
      </w:r>
      <w:r>
        <w:rPr>
          <w:color w:val="231F20"/>
          <w:spacing w:val="-29"/>
          <w:w w:val="105"/>
          <w:sz w:val="24"/>
        </w:rPr>
        <w:t xml:space="preserve"> </w:t>
      </w:r>
      <w:r>
        <w:rPr>
          <w:color w:val="231F20"/>
          <w:spacing w:val="3"/>
          <w:w w:val="105"/>
          <w:sz w:val="24"/>
        </w:rPr>
        <w:t>world.</w:t>
      </w:r>
      <w:r>
        <w:rPr>
          <w:color w:val="231F20"/>
          <w:spacing w:val="-28"/>
          <w:w w:val="105"/>
          <w:sz w:val="24"/>
        </w:rPr>
        <w:t xml:space="preserve"> </w:t>
      </w:r>
      <w:r>
        <w:rPr>
          <w:color w:val="231F20"/>
          <w:spacing w:val="2"/>
          <w:w w:val="105"/>
          <w:sz w:val="24"/>
        </w:rPr>
        <w:t>The</w:t>
      </w:r>
      <w:r>
        <w:rPr>
          <w:color w:val="231F20"/>
          <w:spacing w:val="-28"/>
          <w:w w:val="105"/>
          <w:sz w:val="24"/>
        </w:rPr>
        <w:t xml:space="preserve"> </w:t>
      </w:r>
      <w:r>
        <w:rPr>
          <w:color w:val="231F20"/>
          <w:spacing w:val="4"/>
          <w:w w:val="105"/>
          <w:sz w:val="24"/>
        </w:rPr>
        <w:t xml:space="preserve">conference </w:t>
      </w:r>
      <w:r>
        <w:rPr>
          <w:color w:val="231F20"/>
          <w:spacing w:val="3"/>
          <w:w w:val="105"/>
          <w:sz w:val="24"/>
        </w:rPr>
        <w:t xml:space="preserve">also serves </w:t>
      </w:r>
      <w:r>
        <w:rPr>
          <w:color w:val="231F20"/>
          <w:w w:val="105"/>
          <w:sz w:val="24"/>
        </w:rPr>
        <w:t xml:space="preserve">as a </w:t>
      </w:r>
      <w:r>
        <w:rPr>
          <w:color w:val="231F20"/>
          <w:spacing w:val="3"/>
          <w:w w:val="105"/>
          <w:sz w:val="24"/>
        </w:rPr>
        <w:t xml:space="preserve">unique promotional tool </w:t>
      </w:r>
      <w:r>
        <w:rPr>
          <w:color w:val="231F20"/>
          <w:spacing w:val="2"/>
          <w:w w:val="105"/>
          <w:sz w:val="24"/>
        </w:rPr>
        <w:t xml:space="preserve">for the </w:t>
      </w:r>
      <w:r>
        <w:rPr>
          <w:color w:val="231F20"/>
          <w:spacing w:val="3"/>
          <w:w w:val="105"/>
          <w:sz w:val="24"/>
        </w:rPr>
        <w:t xml:space="preserve">host </w:t>
      </w:r>
      <w:r>
        <w:rPr>
          <w:color w:val="231F20"/>
          <w:spacing w:val="4"/>
          <w:w w:val="105"/>
          <w:sz w:val="24"/>
        </w:rPr>
        <w:t xml:space="preserve">government </w:t>
      </w:r>
      <w:r>
        <w:rPr>
          <w:color w:val="231F20"/>
          <w:spacing w:val="3"/>
          <w:w w:val="105"/>
          <w:sz w:val="24"/>
        </w:rPr>
        <w:t>providing</w:t>
      </w:r>
      <w:r>
        <w:rPr>
          <w:color w:val="231F20"/>
          <w:spacing w:val="-4"/>
          <w:w w:val="105"/>
          <w:sz w:val="24"/>
        </w:rPr>
        <w:t xml:space="preserve"> </w:t>
      </w:r>
      <w:r>
        <w:rPr>
          <w:color w:val="231F20"/>
          <w:w w:val="105"/>
          <w:sz w:val="24"/>
        </w:rPr>
        <w:t>an</w:t>
      </w:r>
      <w:r>
        <w:rPr>
          <w:color w:val="231F20"/>
          <w:spacing w:val="-4"/>
          <w:w w:val="105"/>
          <w:sz w:val="24"/>
        </w:rPr>
        <w:t xml:space="preserve"> </w:t>
      </w:r>
      <w:r>
        <w:rPr>
          <w:color w:val="231F20"/>
          <w:spacing w:val="3"/>
          <w:w w:val="105"/>
          <w:sz w:val="24"/>
        </w:rPr>
        <w:t>opportunity</w:t>
      </w:r>
      <w:r>
        <w:rPr>
          <w:color w:val="231F20"/>
          <w:spacing w:val="-3"/>
          <w:w w:val="105"/>
          <w:sz w:val="24"/>
        </w:rPr>
        <w:t xml:space="preserve"> </w:t>
      </w:r>
      <w:r>
        <w:rPr>
          <w:color w:val="231F20"/>
          <w:w w:val="105"/>
          <w:sz w:val="24"/>
        </w:rPr>
        <w:t>to</w:t>
      </w:r>
      <w:r>
        <w:rPr>
          <w:color w:val="231F20"/>
          <w:spacing w:val="-4"/>
          <w:w w:val="105"/>
          <w:sz w:val="24"/>
        </w:rPr>
        <w:t xml:space="preserve"> </w:t>
      </w:r>
      <w:r>
        <w:rPr>
          <w:color w:val="231F20"/>
          <w:spacing w:val="2"/>
          <w:w w:val="105"/>
          <w:sz w:val="24"/>
        </w:rPr>
        <w:t>the</w:t>
      </w:r>
      <w:r>
        <w:rPr>
          <w:color w:val="231F20"/>
          <w:spacing w:val="-3"/>
          <w:w w:val="105"/>
          <w:sz w:val="24"/>
        </w:rPr>
        <w:t xml:space="preserve"> </w:t>
      </w:r>
      <w:r>
        <w:rPr>
          <w:color w:val="231F20"/>
          <w:spacing w:val="3"/>
          <w:w w:val="105"/>
          <w:sz w:val="24"/>
        </w:rPr>
        <w:t>travel</w:t>
      </w:r>
      <w:r>
        <w:rPr>
          <w:color w:val="231F20"/>
          <w:spacing w:val="-4"/>
          <w:w w:val="105"/>
          <w:sz w:val="24"/>
        </w:rPr>
        <w:t xml:space="preserve"> </w:t>
      </w:r>
      <w:r>
        <w:rPr>
          <w:color w:val="231F20"/>
          <w:spacing w:val="3"/>
          <w:w w:val="105"/>
          <w:sz w:val="24"/>
        </w:rPr>
        <w:t>industry</w:t>
      </w:r>
      <w:r>
        <w:rPr>
          <w:color w:val="231F20"/>
          <w:spacing w:val="-4"/>
          <w:w w:val="105"/>
          <w:sz w:val="24"/>
        </w:rPr>
        <w:t xml:space="preserve"> </w:t>
      </w:r>
      <w:r>
        <w:rPr>
          <w:color w:val="231F20"/>
          <w:spacing w:val="3"/>
          <w:w w:val="105"/>
          <w:sz w:val="24"/>
        </w:rPr>
        <w:t>from</w:t>
      </w:r>
      <w:r>
        <w:rPr>
          <w:color w:val="231F20"/>
          <w:spacing w:val="-3"/>
          <w:w w:val="105"/>
          <w:sz w:val="24"/>
        </w:rPr>
        <w:t xml:space="preserve"> </w:t>
      </w:r>
      <w:r>
        <w:rPr>
          <w:color w:val="231F20"/>
          <w:spacing w:val="3"/>
          <w:w w:val="105"/>
          <w:sz w:val="24"/>
        </w:rPr>
        <w:t>abroad</w:t>
      </w:r>
      <w:r>
        <w:rPr>
          <w:color w:val="231F20"/>
          <w:spacing w:val="-4"/>
          <w:w w:val="105"/>
          <w:sz w:val="24"/>
        </w:rPr>
        <w:t xml:space="preserve"> </w:t>
      </w:r>
      <w:r>
        <w:rPr>
          <w:color w:val="231F20"/>
          <w:w w:val="105"/>
          <w:sz w:val="24"/>
        </w:rPr>
        <w:t>to</w:t>
      </w:r>
      <w:r>
        <w:rPr>
          <w:color w:val="231F20"/>
          <w:spacing w:val="-3"/>
          <w:w w:val="105"/>
          <w:sz w:val="24"/>
        </w:rPr>
        <w:t xml:space="preserve"> </w:t>
      </w:r>
      <w:r>
        <w:rPr>
          <w:color w:val="231F20"/>
          <w:spacing w:val="4"/>
          <w:w w:val="105"/>
          <w:sz w:val="24"/>
        </w:rPr>
        <w:t xml:space="preserve">get </w:t>
      </w:r>
      <w:r>
        <w:rPr>
          <w:color w:val="231F20"/>
          <w:w w:val="105"/>
          <w:sz w:val="24"/>
        </w:rPr>
        <w:t xml:space="preserve">a </w:t>
      </w:r>
      <w:r>
        <w:rPr>
          <w:color w:val="231F20"/>
          <w:spacing w:val="3"/>
          <w:w w:val="105"/>
          <w:sz w:val="24"/>
        </w:rPr>
        <w:t xml:space="preserve">sample </w:t>
      </w:r>
      <w:r>
        <w:rPr>
          <w:color w:val="231F20"/>
          <w:w w:val="105"/>
          <w:sz w:val="24"/>
        </w:rPr>
        <w:t xml:space="preserve">of </w:t>
      </w:r>
      <w:r>
        <w:rPr>
          <w:color w:val="231F20"/>
          <w:spacing w:val="3"/>
          <w:w w:val="105"/>
          <w:sz w:val="24"/>
        </w:rPr>
        <w:t xml:space="preserve">what </w:t>
      </w:r>
      <w:r>
        <w:rPr>
          <w:color w:val="231F20"/>
          <w:w w:val="105"/>
          <w:sz w:val="24"/>
        </w:rPr>
        <w:t xml:space="preserve">it </w:t>
      </w:r>
      <w:r>
        <w:rPr>
          <w:color w:val="231F20"/>
          <w:spacing w:val="2"/>
          <w:w w:val="105"/>
          <w:sz w:val="24"/>
        </w:rPr>
        <w:t xml:space="preserve">has </w:t>
      </w:r>
      <w:r>
        <w:rPr>
          <w:color w:val="231F20"/>
          <w:w w:val="105"/>
          <w:sz w:val="24"/>
        </w:rPr>
        <w:t xml:space="preserve">to </w:t>
      </w:r>
      <w:r>
        <w:rPr>
          <w:color w:val="231F20"/>
          <w:spacing w:val="3"/>
          <w:w w:val="105"/>
          <w:sz w:val="24"/>
        </w:rPr>
        <w:t xml:space="preserve">offer </w:t>
      </w:r>
      <w:r>
        <w:rPr>
          <w:color w:val="231F20"/>
          <w:w w:val="105"/>
          <w:sz w:val="24"/>
        </w:rPr>
        <w:t xml:space="preserve">in </w:t>
      </w:r>
      <w:r>
        <w:rPr>
          <w:color w:val="231F20"/>
          <w:spacing w:val="3"/>
          <w:w w:val="105"/>
          <w:sz w:val="24"/>
        </w:rPr>
        <w:t xml:space="preserve">terms </w:t>
      </w:r>
      <w:r>
        <w:rPr>
          <w:color w:val="231F20"/>
          <w:w w:val="105"/>
          <w:sz w:val="24"/>
        </w:rPr>
        <w:t xml:space="preserve">of </w:t>
      </w:r>
      <w:r>
        <w:rPr>
          <w:color w:val="231F20"/>
          <w:spacing w:val="3"/>
          <w:w w:val="105"/>
          <w:sz w:val="24"/>
        </w:rPr>
        <w:t xml:space="preserve">tourist attractions </w:t>
      </w:r>
      <w:r>
        <w:rPr>
          <w:color w:val="231F20"/>
          <w:spacing w:val="4"/>
          <w:w w:val="105"/>
          <w:sz w:val="24"/>
        </w:rPr>
        <w:t xml:space="preserve">and </w:t>
      </w:r>
      <w:r>
        <w:rPr>
          <w:color w:val="231F20"/>
          <w:spacing w:val="3"/>
          <w:w w:val="105"/>
          <w:sz w:val="24"/>
        </w:rPr>
        <w:t xml:space="preserve">future tourism plans </w:t>
      </w:r>
      <w:r>
        <w:rPr>
          <w:color w:val="231F20"/>
          <w:w w:val="105"/>
          <w:sz w:val="24"/>
        </w:rPr>
        <w:t xml:space="preserve">to </w:t>
      </w:r>
      <w:r>
        <w:rPr>
          <w:color w:val="231F20"/>
          <w:spacing w:val="2"/>
          <w:w w:val="105"/>
          <w:sz w:val="24"/>
        </w:rPr>
        <w:t xml:space="preserve">the </w:t>
      </w:r>
      <w:r>
        <w:rPr>
          <w:color w:val="231F20"/>
          <w:spacing w:val="3"/>
          <w:w w:val="105"/>
          <w:sz w:val="24"/>
        </w:rPr>
        <w:t>foreign</w:t>
      </w:r>
      <w:r>
        <w:rPr>
          <w:color w:val="231F20"/>
          <w:spacing w:val="-17"/>
          <w:w w:val="105"/>
          <w:sz w:val="24"/>
        </w:rPr>
        <w:t xml:space="preserve"> </w:t>
      </w:r>
      <w:r>
        <w:rPr>
          <w:color w:val="231F20"/>
          <w:spacing w:val="4"/>
          <w:w w:val="105"/>
          <w:sz w:val="24"/>
        </w:rPr>
        <w:t>visitor.</w:t>
      </w:r>
    </w:p>
    <w:p w:rsidR="000D3991" w:rsidRDefault="000D3991">
      <w:pPr>
        <w:spacing w:line="300" w:lineRule="auto"/>
        <w:jc w:val="both"/>
        <w:rPr>
          <w:sz w:val="24"/>
        </w:rPr>
        <w:sectPr w:rsidR="000D3991">
          <w:pgSz w:w="11910" w:h="16840"/>
          <w:pgMar w:top="1240" w:right="900" w:bottom="820" w:left="1300" w:header="929" w:footer="548" w:gutter="0"/>
          <w:cols w:space="720"/>
        </w:sectPr>
      </w:pPr>
    </w:p>
    <w:p w:rsidR="000D3991" w:rsidRDefault="000D3991" w:rsidP="00D12952">
      <w:pPr>
        <w:pStyle w:val="ListParagraph"/>
        <w:numPr>
          <w:ilvl w:val="0"/>
          <w:numId w:val="28"/>
        </w:numPr>
        <w:tabs>
          <w:tab w:val="left" w:pos="798"/>
        </w:tabs>
        <w:spacing w:before="114" w:line="300" w:lineRule="auto"/>
        <w:ind w:right="2210"/>
        <w:jc w:val="both"/>
        <w:rPr>
          <w:sz w:val="24"/>
        </w:rPr>
      </w:pPr>
      <w:r w:rsidRPr="000D3991">
        <w:lastRenderedPageBreak/>
        <w:pict>
          <v:line id="_x0000_s1142" style="position:absolute;left:0;text-align:left;z-index:15829504;mso-position-horizontal-relative:page;mso-position-vertical-relative:page" from="445.05pt,69.45pt" to="445.05pt,771pt" strokecolor="#d7d9da" strokeweight="5pt">
            <w10:wrap anchorx="page" anchory="page"/>
          </v:line>
        </w:pict>
      </w:r>
      <w:r w:rsidRPr="000D3991">
        <w:pict>
          <v:line id="_x0000_s1141" style="position:absolute;left:0;text-align:left;z-index:15830016;mso-position-horizontal-relative:page;mso-position-vertical-relative:page" from="245.4pt,652.5pt" to="245.4pt,682.5pt" strokeweight=".27783mm">
            <w10:wrap anchorx="page" anchory="page"/>
          </v:line>
        </w:pict>
      </w:r>
      <w:r w:rsidRPr="000D3991">
        <w:pict>
          <v:line id="_x0000_s1140" style="position:absolute;left:0;text-align:left;z-index:15830528;mso-position-horizontal-relative:page;mso-position-vertical-relative:page" from="245.4pt,493.35pt" to="245.4pt,523.8pt" strokeweight=".27783mm">
            <w10:wrap anchorx="page" anchory="page"/>
          </v:line>
        </w:pict>
      </w:r>
      <w:r w:rsidR="00D12952">
        <w:rPr>
          <w:rFonts w:ascii="Times New Roman" w:hAnsi="Times New Roman"/>
          <w:i/>
          <w:color w:val="231F20"/>
          <w:spacing w:val="3"/>
          <w:sz w:val="24"/>
        </w:rPr>
        <w:t>Marketing</w:t>
      </w:r>
      <w:r w:rsidR="00D12952">
        <w:rPr>
          <w:color w:val="231F20"/>
          <w:spacing w:val="3"/>
          <w:sz w:val="24"/>
        </w:rPr>
        <w:t xml:space="preserve">: </w:t>
      </w:r>
      <w:r w:rsidR="00D12952">
        <w:rPr>
          <w:color w:val="231F20"/>
          <w:sz w:val="24"/>
        </w:rPr>
        <w:t xml:space="preserve">A </w:t>
      </w:r>
      <w:r w:rsidR="00D12952">
        <w:rPr>
          <w:color w:val="231F20"/>
          <w:spacing w:val="3"/>
          <w:sz w:val="24"/>
        </w:rPr>
        <w:t xml:space="preserve">long-range marketing  programme  coordinates  </w:t>
      </w:r>
      <w:r w:rsidR="00D12952">
        <w:rPr>
          <w:color w:val="231F20"/>
          <w:spacing w:val="4"/>
          <w:sz w:val="24"/>
        </w:rPr>
        <w:t xml:space="preserve">all </w:t>
      </w:r>
      <w:r w:rsidR="00D12952">
        <w:rPr>
          <w:color w:val="231F20"/>
          <w:spacing w:val="2"/>
          <w:sz w:val="24"/>
        </w:rPr>
        <w:t xml:space="preserve">the </w:t>
      </w:r>
      <w:r w:rsidR="00D12952">
        <w:rPr>
          <w:color w:val="231F20"/>
          <w:spacing w:val="3"/>
          <w:sz w:val="24"/>
        </w:rPr>
        <w:t xml:space="preserve">promotional functions </w:t>
      </w:r>
      <w:r w:rsidR="00D12952">
        <w:rPr>
          <w:color w:val="231F20"/>
          <w:sz w:val="24"/>
        </w:rPr>
        <w:t xml:space="preserve">of </w:t>
      </w:r>
      <w:r w:rsidR="00D12952">
        <w:rPr>
          <w:color w:val="231F20"/>
          <w:spacing w:val="3"/>
          <w:sz w:val="24"/>
        </w:rPr>
        <w:t xml:space="preserve">PATA  </w:t>
      </w:r>
      <w:r w:rsidR="00D12952">
        <w:rPr>
          <w:color w:val="231F20"/>
          <w:spacing w:val="2"/>
          <w:sz w:val="24"/>
        </w:rPr>
        <w:t xml:space="preserve">for  </w:t>
      </w:r>
      <w:r w:rsidR="00D12952">
        <w:rPr>
          <w:color w:val="231F20"/>
          <w:sz w:val="24"/>
        </w:rPr>
        <w:t xml:space="preserve">a  </w:t>
      </w:r>
      <w:r w:rsidR="00D12952">
        <w:rPr>
          <w:color w:val="231F20"/>
          <w:spacing w:val="3"/>
          <w:sz w:val="24"/>
        </w:rPr>
        <w:t xml:space="preserve">maximum  impact  </w:t>
      </w:r>
      <w:r w:rsidR="00D12952">
        <w:rPr>
          <w:color w:val="231F20"/>
          <w:spacing w:val="4"/>
          <w:sz w:val="24"/>
        </w:rPr>
        <w:t xml:space="preserve">in </w:t>
      </w:r>
      <w:r w:rsidR="00D12952">
        <w:rPr>
          <w:color w:val="231F20"/>
          <w:spacing w:val="2"/>
          <w:sz w:val="24"/>
        </w:rPr>
        <w:t xml:space="preserve">the </w:t>
      </w:r>
      <w:r w:rsidR="00D12952">
        <w:rPr>
          <w:color w:val="231F20"/>
          <w:spacing w:val="3"/>
          <w:sz w:val="24"/>
        </w:rPr>
        <w:t xml:space="preserve">consumer market </w:t>
      </w:r>
      <w:r w:rsidR="00D12952">
        <w:rPr>
          <w:color w:val="231F20"/>
          <w:spacing w:val="2"/>
          <w:sz w:val="24"/>
        </w:rPr>
        <w:t xml:space="preserve">and </w:t>
      </w:r>
      <w:r w:rsidR="00D12952">
        <w:rPr>
          <w:color w:val="231F20"/>
          <w:spacing w:val="3"/>
          <w:sz w:val="24"/>
        </w:rPr>
        <w:t xml:space="preserve">also among sales agents. </w:t>
      </w:r>
      <w:r w:rsidR="00D12952">
        <w:rPr>
          <w:color w:val="231F20"/>
          <w:spacing w:val="2"/>
          <w:sz w:val="24"/>
        </w:rPr>
        <w:t xml:space="preserve">The </w:t>
      </w:r>
      <w:r w:rsidR="00D12952">
        <w:rPr>
          <w:color w:val="231F20"/>
          <w:spacing w:val="4"/>
          <w:sz w:val="24"/>
        </w:rPr>
        <w:t xml:space="preserve">marketing </w:t>
      </w:r>
      <w:r w:rsidR="00D12952">
        <w:rPr>
          <w:color w:val="231F20"/>
          <w:spacing w:val="3"/>
          <w:sz w:val="24"/>
        </w:rPr>
        <w:t xml:space="preserve">programme includes: advertising, publicity </w:t>
      </w:r>
      <w:r w:rsidR="00D12952">
        <w:rPr>
          <w:color w:val="231F20"/>
          <w:spacing w:val="2"/>
          <w:sz w:val="24"/>
        </w:rPr>
        <w:t xml:space="preserve">and </w:t>
      </w:r>
      <w:r w:rsidR="00D12952">
        <w:rPr>
          <w:color w:val="231F20"/>
          <w:spacing w:val="3"/>
          <w:sz w:val="24"/>
        </w:rPr>
        <w:t xml:space="preserve">promotion. </w:t>
      </w:r>
      <w:r w:rsidR="00D12952">
        <w:rPr>
          <w:color w:val="231F20"/>
          <w:spacing w:val="4"/>
          <w:sz w:val="24"/>
        </w:rPr>
        <w:t xml:space="preserve">An </w:t>
      </w:r>
      <w:r w:rsidR="00D12952">
        <w:rPr>
          <w:color w:val="231F20"/>
          <w:spacing w:val="3"/>
          <w:sz w:val="24"/>
        </w:rPr>
        <w:t xml:space="preserve">extensive advertising programme schedule </w:t>
      </w:r>
      <w:r w:rsidR="00D12952">
        <w:rPr>
          <w:color w:val="231F20"/>
          <w:sz w:val="24"/>
        </w:rPr>
        <w:t xml:space="preserve">is </w:t>
      </w:r>
      <w:r w:rsidR="00D12952">
        <w:rPr>
          <w:color w:val="231F20"/>
          <w:spacing w:val="3"/>
          <w:sz w:val="24"/>
        </w:rPr>
        <w:t xml:space="preserve">carried </w:t>
      </w:r>
      <w:r w:rsidR="00D12952">
        <w:rPr>
          <w:color w:val="231F20"/>
          <w:sz w:val="24"/>
        </w:rPr>
        <w:t xml:space="preserve">in </w:t>
      </w:r>
      <w:r w:rsidR="00D12952">
        <w:rPr>
          <w:color w:val="231F20"/>
          <w:spacing w:val="4"/>
          <w:sz w:val="24"/>
        </w:rPr>
        <w:t xml:space="preserve">leading </w:t>
      </w:r>
      <w:r w:rsidR="00D12952">
        <w:rPr>
          <w:color w:val="231F20"/>
          <w:spacing w:val="3"/>
          <w:sz w:val="24"/>
        </w:rPr>
        <w:t>national m</w:t>
      </w:r>
      <w:r w:rsidR="00D12952">
        <w:rPr>
          <w:color w:val="231F20"/>
          <w:spacing w:val="3"/>
          <w:sz w:val="24"/>
        </w:rPr>
        <w:t xml:space="preserve">agazines </w:t>
      </w:r>
      <w:r w:rsidR="00D12952">
        <w:rPr>
          <w:color w:val="231F20"/>
          <w:sz w:val="24"/>
        </w:rPr>
        <w:t xml:space="preserve">of </w:t>
      </w:r>
      <w:r w:rsidR="00D12952">
        <w:rPr>
          <w:color w:val="231F20"/>
          <w:spacing w:val="3"/>
          <w:sz w:val="24"/>
        </w:rPr>
        <w:t xml:space="preserve">North America with </w:t>
      </w:r>
      <w:r w:rsidR="00D12952">
        <w:rPr>
          <w:color w:val="231F20"/>
          <w:sz w:val="24"/>
        </w:rPr>
        <w:t xml:space="preserve">a </w:t>
      </w:r>
      <w:r w:rsidR="00D12952">
        <w:rPr>
          <w:color w:val="231F20"/>
          <w:spacing w:val="3"/>
          <w:sz w:val="24"/>
        </w:rPr>
        <w:t xml:space="preserve">view </w:t>
      </w:r>
      <w:r w:rsidR="00D12952">
        <w:rPr>
          <w:color w:val="231F20"/>
          <w:sz w:val="24"/>
        </w:rPr>
        <w:t xml:space="preserve">to </w:t>
      </w:r>
      <w:r w:rsidR="00D12952">
        <w:rPr>
          <w:color w:val="231F20"/>
          <w:spacing w:val="4"/>
          <w:sz w:val="24"/>
        </w:rPr>
        <w:t xml:space="preserve">increase </w:t>
      </w:r>
      <w:r w:rsidR="00D12952">
        <w:rPr>
          <w:color w:val="231F20"/>
          <w:spacing w:val="3"/>
          <w:sz w:val="24"/>
        </w:rPr>
        <w:t xml:space="preserve">interest </w:t>
      </w:r>
      <w:r w:rsidR="00D12952">
        <w:rPr>
          <w:color w:val="231F20"/>
          <w:sz w:val="24"/>
        </w:rPr>
        <w:t xml:space="preserve">in </w:t>
      </w:r>
      <w:r w:rsidR="00D12952">
        <w:rPr>
          <w:color w:val="231F20"/>
          <w:spacing w:val="2"/>
          <w:sz w:val="24"/>
        </w:rPr>
        <w:t xml:space="preserve">the </w:t>
      </w:r>
      <w:r w:rsidR="00D12952">
        <w:rPr>
          <w:color w:val="231F20"/>
          <w:spacing w:val="3"/>
          <w:sz w:val="24"/>
        </w:rPr>
        <w:t xml:space="preserve">Pacific region </w:t>
      </w:r>
      <w:r w:rsidR="00D12952">
        <w:rPr>
          <w:color w:val="231F20"/>
          <w:sz w:val="24"/>
        </w:rPr>
        <w:t xml:space="preserve">as a </w:t>
      </w:r>
      <w:r w:rsidR="00D12952">
        <w:rPr>
          <w:color w:val="231F20"/>
          <w:spacing w:val="3"/>
          <w:sz w:val="24"/>
        </w:rPr>
        <w:t xml:space="preserve">major travel area. </w:t>
      </w:r>
      <w:r w:rsidR="00D12952">
        <w:rPr>
          <w:color w:val="231F20"/>
          <w:spacing w:val="2"/>
          <w:sz w:val="24"/>
        </w:rPr>
        <w:t xml:space="preserve">The </w:t>
      </w:r>
      <w:r w:rsidR="00D12952">
        <w:rPr>
          <w:color w:val="231F20"/>
          <w:spacing w:val="4"/>
          <w:sz w:val="24"/>
        </w:rPr>
        <w:t xml:space="preserve">association </w:t>
      </w:r>
      <w:r w:rsidR="00D12952">
        <w:rPr>
          <w:color w:val="231F20"/>
          <w:spacing w:val="3"/>
          <w:sz w:val="24"/>
        </w:rPr>
        <w:t xml:space="preserve">prepares </w:t>
      </w:r>
      <w:r w:rsidR="00D12952">
        <w:rPr>
          <w:color w:val="231F20"/>
          <w:spacing w:val="2"/>
          <w:sz w:val="24"/>
        </w:rPr>
        <w:t xml:space="preserve">and </w:t>
      </w:r>
      <w:r w:rsidR="00D12952">
        <w:rPr>
          <w:color w:val="231F20"/>
          <w:spacing w:val="3"/>
          <w:sz w:val="24"/>
        </w:rPr>
        <w:t xml:space="preserve">distributes </w:t>
      </w:r>
      <w:r w:rsidR="00D12952">
        <w:rPr>
          <w:color w:val="231F20"/>
          <w:sz w:val="24"/>
        </w:rPr>
        <w:t xml:space="preserve">a </w:t>
      </w:r>
      <w:r w:rsidR="00D12952">
        <w:rPr>
          <w:color w:val="231F20"/>
          <w:spacing w:val="3"/>
          <w:sz w:val="24"/>
        </w:rPr>
        <w:t xml:space="preserve">wide selection </w:t>
      </w:r>
      <w:r w:rsidR="00D12952">
        <w:rPr>
          <w:color w:val="231F20"/>
          <w:sz w:val="24"/>
        </w:rPr>
        <w:t xml:space="preserve">of </w:t>
      </w:r>
      <w:r w:rsidR="00D12952">
        <w:rPr>
          <w:color w:val="231F20"/>
          <w:spacing w:val="3"/>
          <w:sz w:val="24"/>
        </w:rPr>
        <w:t xml:space="preserve">selling aids </w:t>
      </w:r>
      <w:r w:rsidR="00D12952">
        <w:rPr>
          <w:color w:val="231F20"/>
          <w:spacing w:val="2"/>
          <w:sz w:val="24"/>
        </w:rPr>
        <w:t xml:space="preserve">and </w:t>
      </w:r>
      <w:r w:rsidR="00D12952">
        <w:rPr>
          <w:color w:val="231F20"/>
          <w:spacing w:val="4"/>
          <w:sz w:val="24"/>
        </w:rPr>
        <w:t xml:space="preserve">sales </w:t>
      </w:r>
      <w:r w:rsidR="00D12952">
        <w:rPr>
          <w:color w:val="231F20"/>
          <w:spacing w:val="3"/>
          <w:sz w:val="24"/>
        </w:rPr>
        <w:t xml:space="preserve">promotion materials </w:t>
      </w:r>
      <w:r w:rsidR="00D12952">
        <w:rPr>
          <w:color w:val="231F20"/>
          <w:sz w:val="24"/>
        </w:rPr>
        <w:t xml:space="preserve">to </w:t>
      </w:r>
      <w:r w:rsidR="00D12952">
        <w:rPr>
          <w:color w:val="231F20"/>
          <w:spacing w:val="3"/>
          <w:sz w:val="24"/>
        </w:rPr>
        <w:t xml:space="preserve">travel agents </w:t>
      </w:r>
      <w:r w:rsidR="00D12952">
        <w:rPr>
          <w:color w:val="231F20"/>
          <w:spacing w:val="2"/>
          <w:sz w:val="24"/>
        </w:rPr>
        <w:t xml:space="preserve">and </w:t>
      </w:r>
      <w:r w:rsidR="00D12952">
        <w:rPr>
          <w:color w:val="231F20"/>
          <w:spacing w:val="3"/>
          <w:sz w:val="24"/>
        </w:rPr>
        <w:t xml:space="preserve">tour operators </w:t>
      </w:r>
      <w:r w:rsidR="00D12952">
        <w:rPr>
          <w:color w:val="231F20"/>
          <w:spacing w:val="4"/>
          <w:sz w:val="24"/>
        </w:rPr>
        <w:t xml:space="preserve">throughout </w:t>
      </w:r>
      <w:r w:rsidR="00D12952">
        <w:rPr>
          <w:color w:val="231F20"/>
          <w:spacing w:val="2"/>
          <w:sz w:val="24"/>
        </w:rPr>
        <w:t>the</w:t>
      </w:r>
      <w:r w:rsidR="00D12952">
        <w:rPr>
          <w:color w:val="231F20"/>
          <w:spacing w:val="4"/>
          <w:sz w:val="24"/>
        </w:rPr>
        <w:t xml:space="preserve"> world.</w:t>
      </w:r>
    </w:p>
    <w:p w:rsidR="000D3991" w:rsidRDefault="000D3991" w:rsidP="00D12952">
      <w:pPr>
        <w:pStyle w:val="ListParagraph"/>
        <w:numPr>
          <w:ilvl w:val="0"/>
          <w:numId w:val="28"/>
        </w:numPr>
        <w:tabs>
          <w:tab w:val="left" w:pos="798"/>
        </w:tabs>
        <w:spacing w:before="219" w:line="300" w:lineRule="auto"/>
        <w:ind w:right="2210"/>
        <w:jc w:val="both"/>
        <w:rPr>
          <w:sz w:val="24"/>
        </w:rPr>
      </w:pPr>
      <w:r w:rsidRPr="000D3991">
        <w:pict>
          <v:line id="_x0000_s1139" style="position:absolute;left:0;text-align:left;z-index:15831040;mso-position-horizontal-relative:page" from="245.4pt,189.55pt" to="245.4pt,219.3pt" strokeweight=".27783mm">
            <w10:wrap anchorx="page"/>
          </v:line>
        </w:pict>
      </w:r>
      <w:r w:rsidRPr="000D3991">
        <w:pict>
          <v:line id="_x0000_s1138" style="position:absolute;left:0;text-align:left;z-index:15831552;mso-position-horizontal-relative:page" from="137.1pt,178.6pt" to="171.6pt,178.6pt" strokeweight=".27828mm">
            <w10:wrap anchorx="page"/>
          </v:line>
        </w:pict>
      </w:r>
      <w:r w:rsidRPr="000D3991">
        <w:pict>
          <v:line id="_x0000_s1137" style="position:absolute;left:0;text-align:left;z-index:15832064;mso-position-horizontal-relative:page" from="313.95pt,178.6pt" to="359.6pt,178.6pt" strokeweight=".27828mm">
            <w10:wrap anchorx="page"/>
          </v:line>
        </w:pict>
      </w:r>
      <w:r w:rsidRPr="000D3991">
        <w:pict>
          <v:shape id="_x0000_s1136" type="#_x0000_t202" style="position:absolute;left:0;text-align:left;margin-left:358.25pt;margin-top:166.7pt;width:79.6pt;height:40.3pt;z-index:15832576;mso-position-horizontal-relative:page" filled="f" strokeweight=".27817mm">
            <v:textbox inset="0,0,0,0">
              <w:txbxContent>
                <w:p w:rsidR="000D3991" w:rsidRDefault="00D12952">
                  <w:pPr>
                    <w:spacing w:before="75" w:line="278" w:lineRule="auto"/>
                    <w:ind w:left="383" w:right="177" w:hanging="164"/>
                    <w:rPr>
                      <w:rFonts w:ascii="Carlito"/>
                      <w:sz w:val="23"/>
                    </w:rPr>
                  </w:pPr>
                  <w:r>
                    <w:rPr>
                      <w:rFonts w:ascii="Carlito"/>
                      <w:sz w:val="23"/>
                    </w:rPr>
                    <w:t>Promotional Chapters</w:t>
                  </w:r>
                </w:p>
              </w:txbxContent>
            </v:textbox>
            <w10:wrap anchorx="page"/>
          </v:shape>
        </w:pict>
      </w:r>
      <w:r w:rsidRPr="000D3991">
        <w:pict>
          <v:shape id="_x0000_s1135" type="#_x0000_t202" style="position:absolute;left:0;text-align:left;margin-left:171.6pt;margin-top:166.7pt;width:143.2pt;height:22.9pt;z-index:15833088;mso-position-horizontal-relative:page" filled="f" strokeweight=".27825mm">
            <v:textbox inset="0,0,0,0">
              <w:txbxContent>
                <w:p w:rsidR="000D3991" w:rsidRDefault="00D12952">
                  <w:pPr>
                    <w:spacing w:before="78"/>
                    <w:ind w:left="983" w:right="1013"/>
                    <w:jc w:val="center"/>
                    <w:rPr>
                      <w:rFonts w:ascii="Carlito"/>
                      <w:sz w:val="23"/>
                    </w:rPr>
                  </w:pPr>
                  <w:r>
                    <w:rPr>
                      <w:rFonts w:ascii="Carlito"/>
                      <w:sz w:val="23"/>
                    </w:rPr>
                    <w:t>Member</w:t>
                  </w:r>
                </w:p>
              </w:txbxContent>
            </v:textbox>
            <w10:wrap anchorx="page"/>
          </v:shape>
        </w:pict>
      </w:r>
      <w:r w:rsidR="00D12952">
        <w:rPr>
          <w:rFonts w:ascii="Times New Roman" w:hAnsi="Times New Roman"/>
          <w:i/>
          <w:color w:val="231F20"/>
          <w:spacing w:val="3"/>
          <w:sz w:val="24"/>
        </w:rPr>
        <w:t xml:space="preserve">Research </w:t>
      </w:r>
      <w:r w:rsidR="00D12952">
        <w:rPr>
          <w:rFonts w:ascii="Times New Roman" w:hAnsi="Times New Roman"/>
          <w:i/>
          <w:color w:val="231F20"/>
          <w:spacing w:val="2"/>
          <w:sz w:val="24"/>
        </w:rPr>
        <w:t xml:space="preserve">and </w:t>
      </w:r>
      <w:r w:rsidR="00D12952">
        <w:rPr>
          <w:rFonts w:ascii="Times New Roman" w:hAnsi="Times New Roman"/>
          <w:i/>
          <w:color w:val="231F20"/>
          <w:spacing w:val="3"/>
          <w:sz w:val="24"/>
        </w:rPr>
        <w:t>Development</w:t>
      </w:r>
      <w:r w:rsidR="00D12952">
        <w:rPr>
          <w:color w:val="231F20"/>
          <w:spacing w:val="3"/>
          <w:sz w:val="24"/>
        </w:rPr>
        <w:t xml:space="preserve">: </w:t>
      </w:r>
      <w:r w:rsidR="00D12952">
        <w:rPr>
          <w:color w:val="231F20"/>
          <w:spacing w:val="2"/>
          <w:sz w:val="24"/>
        </w:rPr>
        <w:t xml:space="preserve">The </w:t>
      </w:r>
      <w:r w:rsidR="00D12952">
        <w:rPr>
          <w:color w:val="231F20"/>
          <w:spacing w:val="3"/>
          <w:sz w:val="24"/>
        </w:rPr>
        <w:t xml:space="preserve">Association’s research </w:t>
      </w:r>
      <w:r w:rsidR="00D12952">
        <w:rPr>
          <w:color w:val="231F20"/>
          <w:spacing w:val="4"/>
          <w:sz w:val="24"/>
        </w:rPr>
        <w:t xml:space="preserve">programme </w:t>
      </w:r>
      <w:r w:rsidR="00D12952">
        <w:rPr>
          <w:color w:val="231F20"/>
          <w:sz w:val="24"/>
        </w:rPr>
        <w:t xml:space="preserve">is </w:t>
      </w:r>
      <w:r w:rsidR="00D12952">
        <w:rPr>
          <w:color w:val="231F20"/>
          <w:spacing w:val="3"/>
          <w:sz w:val="24"/>
        </w:rPr>
        <w:t xml:space="preserve">designed </w:t>
      </w:r>
      <w:r w:rsidR="00D12952">
        <w:rPr>
          <w:color w:val="231F20"/>
          <w:sz w:val="24"/>
        </w:rPr>
        <w:t xml:space="preserve">to </w:t>
      </w:r>
      <w:r w:rsidR="00D12952">
        <w:rPr>
          <w:color w:val="231F20"/>
          <w:spacing w:val="3"/>
          <w:sz w:val="24"/>
        </w:rPr>
        <w:t xml:space="preserve">provide </w:t>
      </w:r>
      <w:r w:rsidR="00D12952">
        <w:rPr>
          <w:color w:val="231F20"/>
          <w:sz w:val="24"/>
        </w:rPr>
        <w:t xml:space="preserve">it </w:t>
      </w:r>
      <w:r w:rsidR="00D12952">
        <w:rPr>
          <w:color w:val="231F20"/>
          <w:spacing w:val="3"/>
          <w:sz w:val="24"/>
        </w:rPr>
        <w:t xml:space="preserve">with </w:t>
      </w:r>
      <w:r w:rsidR="00D12952">
        <w:rPr>
          <w:color w:val="231F20"/>
          <w:spacing w:val="2"/>
          <w:sz w:val="24"/>
        </w:rPr>
        <w:t xml:space="preserve">the </w:t>
      </w:r>
      <w:r w:rsidR="00D12952">
        <w:rPr>
          <w:color w:val="231F20"/>
          <w:spacing w:val="3"/>
          <w:sz w:val="24"/>
        </w:rPr>
        <w:t xml:space="preserve">marketing information needed </w:t>
      </w:r>
      <w:r w:rsidR="00D12952">
        <w:rPr>
          <w:color w:val="231F20"/>
          <w:spacing w:val="4"/>
          <w:sz w:val="24"/>
        </w:rPr>
        <w:t xml:space="preserve">to </w:t>
      </w:r>
      <w:r w:rsidR="00D12952">
        <w:rPr>
          <w:color w:val="231F20"/>
          <w:spacing w:val="3"/>
          <w:sz w:val="24"/>
        </w:rPr>
        <w:t xml:space="preserve">formulate </w:t>
      </w:r>
      <w:r w:rsidR="00D12952">
        <w:rPr>
          <w:color w:val="231F20"/>
          <w:spacing w:val="2"/>
          <w:sz w:val="24"/>
        </w:rPr>
        <w:t xml:space="preserve">its own </w:t>
      </w:r>
      <w:r w:rsidR="00D12952">
        <w:rPr>
          <w:color w:val="231F20"/>
          <w:spacing w:val="3"/>
          <w:sz w:val="24"/>
        </w:rPr>
        <w:t xml:space="preserve">marketing programme </w:t>
      </w:r>
      <w:r w:rsidR="00D12952">
        <w:rPr>
          <w:color w:val="231F20"/>
          <w:sz w:val="24"/>
        </w:rPr>
        <w:t xml:space="preserve">as </w:t>
      </w:r>
      <w:r w:rsidR="00D12952">
        <w:rPr>
          <w:color w:val="231F20"/>
          <w:spacing w:val="3"/>
          <w:sz w:val="24"/>
        </w:rPr>
        <w:t xml:space="preserve">well </w:t>
      </w:r>
      <w:r w:rsidR="00D12952">
        <w:rPr>
          <w:color w:val="231F20"/>
          <w:sz w:val="24"/>
        </w:rPr>
        <w:t xml:space="preserve">as to </w:t>
      </w:r>
      <w:r w:rsidR="00D12952">
        <w:rPr>
          <w:color w:val="231F20"/>
          <w:spacing w:val="3"/>
          <w:sz w:val="24"/>
        </w:rPr>
        <w:t xml:space="preserve">provide </w:t>
      </w:r>
      <w:r w:rsidR="00D12952">
        <w:rPr>
          <w:color w:val="231F20"/>
          <w:spacing w:val="4"/>
          <w:sz w:val="24"/>
        </w:rPr>
        <w:t xml:space="preserve">its </w:t>
      </w:r>
      <w:r w:rsidR="00D12952">
        <w:rPr>
          <w:color w:val="231F20"/>
          <w:spacing w:val="3"/>
          <w:sz w:val="24"/>
        </w:rPr>
        <w:t xml:space="preserve">members with information which will assist them </w:t>
      </w:r>
      <w:r w:rsidR="00D12952">
        <w:rPr>
          <w:color w:val="231F20"/>
          <w:sz w:val="24"/>
        </w:rPr>
        <w:t xml:space="preserve">in </w:t>
      </w:r>
      <w:r w:rsidR="00D12952">
        <w:rPr>
          <w:color w:val="231F20"/>
          <w:spacing w:val="3"/>
          <w:sz w:val="24"/>
        </w:rPr>
        <w:t xml:space="preserve">designing </w:t>
      </w:r>
      <w:r w:rsidR="00D12952">
        <w:rPr>
          <w:color w:val="231F20"/>
          <w:spacing w:val="4"/>
          <w:sz w:val="24"/>
        </w:rPr>
        <w:t xml:space="preserve">their </w:t>
      </w:r>
      <w:r w:rsidR="00D12952">
        <w:rPr>
          <w:color w:val="231F20"/>
          <w:spacing w:val="2"/>
          <w:sz w:val="24"/>
        </w:rPr>
        <w:t xml:space="preserve">own </w:t>
      </w:r>
      <w:r w:rsidR="00D12952">
        <w:rPr>
          <w:color w:val="231F20"/>
          <w:spacing w:val="3"/>
          <w:sz w:val="24"/>
        </w:rPr>
        <w:t xml:space="preserve">programmes. </w:t>
      </w:r>
      <w:r w:rsidR="00D12952">
        <w:rPr>
          <w:color w:val="231F20"/>
          <w:spacing w:val="2"/>
          <w:sz w:val="24"/>
        </w:rPr>
        <w:t xml:space="preserve">The </w:t>
      </w:r>
      <w:r w:rsidR="00D12952">
        <w:rPr>
          <w:color w:val="231F20"/>
          <w:spacing w:val="3"/>
          <w:sz w:val="24"/>
        </w:rPr>
        <w:t xml:space="preserve">Association organises research </w:t>
      </w:r>
      <w:r w:rsidR="00D12952">
        <w:rPr>
          <w:color w:val="231F20"/>
          <w:spacing w:val="4"/>
          <w:sz w:val="24"/>
        </w:rPr>
        <w:t xml:space="preserve">seminars, </w:t>
      </w:r>
      <w:r w:rsidR="00D12952">
        <w:rPr>
          <w:color w:val="231F20"/>
          <w:spacing w:val="3"/>
          <w:sz w:val="24"/>
        </w:rPr>
        <w:t xml:space="preserve">research presentations </w:t>
      </w:r>
      <w:r w:rsidR="00D12952">
        <w:rPr>
          <w:color w:val="231F20"/>
          <w:spacing w:val="2"/>
          <w:sz w:val="24"/>
        </w:rPr>
        <w:t xml:space="preserve">and </w:t>
      </w:r>
      <w:r w:rsidR="00D12952">
        <w:rPr>
          <w:color w:val="231F20"/>
          <w:spacing w:val="3"/>
          <w:sz w:val="24"/>
        </w:rPr>
        <w:t xml:space="preserve">technical assistance programmes </w:t>
      </w:r>
      <w:r w:rsidR="00D12952">
        <w:rPr>
          <w:color w:val="231F20"/>
          <w:spacing w:val="2"/>
          <w:sz w:val="24"/>
        </w:rPr>
        <w:t xml:space="preserve">for </w:t>
      </w:r>
      <w:r w:rsidR="00D12952">
        <w:rPr>
          <w:color w:val="231F20"/>
          <w:spacing w:val="4"/>
          <w:sz w:val="24"/>
        </w:rPr>
        <w:t>its members.</w:t>
      </w:r>
    </w:p>
    <w:p w:rsidR="000D3991" w:rsidRDefault="000D3991">
      <w:pPr>
        <w:pStyle w:val="BodyText"/>
        <w:rPr>
          <w:sz w:val="20"/>
        </w:rPr>
      </w:pPr>
    </w:p>
    <w:p w:rsidR="000D3991" w:rsidRDefault="000D3991">
      <w:pPr>
        <w:pStyle w:val="BodyText"/>
        <w:spacing w:before="11"/>
      </w:pPr>
      <w:r>
        <w:pict>
          <v:shape id="_x0000_s1134" type="#_x0000_t202" style="position:absolute;margin-left:71.3pt;margin-top:17.35pt;width:65.8pt;height:40.3pt;z-index:-15631872;mso-wrap-distance-left:0;mso-wrap-distance-right:0;mso-position-horizontal-relative:page" filled="f" strokeweight=".27814mm">
            <v:textbox inset="0,0,0,0">
              <w:txbxContent>
                <w:p w:rsidR="000D3991" w:rsidRDefault="00D12952">
                  <w:pPr>
                    <w:spacing w:before="75" w:line="278" w:lineRule="auto"/>
                    <w:ind w:left="230" w:right="214" w:firstLine="199"/>
                    <w:rPr>
                      <w:rFonts w:ascii="Carlito"/>
                      <w:sz w:val="23"/>
                    </w:rPr>
                  </w:pPr>
                  <w:r>
                    <w:rPr>
                      <w:rFonts w:ascii="Carlito"/>
                      <w:sz w:val="23"/>
                    </w:rPr>
                    <w:t>Area Chapters</w:t>
                  </w:r>
                </w:p>
              </w:txbxContent>
            </v:textbox>
            <w10:wrap type="topAndBottom" anchorx="page"/>
          </v:shape>
        </w:pict>
      </w:r>
      <w:r>
        <w:pict>
          <v:shape id="_x0000_s1133" type="#_x0000_t202" style="position:absolute;margin-left:171.6pt;margin-top:70pt;width:143.2pt;height:25.25pt;z-index:-15631360;mso-wrap-distance-left:0;mso-wrap-distance-right:0;mso-position-horizontal-relative:page" filled="f" strokeweight=".27825mm">
            <v:textbox inset="0,0,0,0">
              <w:txbxContent>
                <w:p w:rsidR="000D3991" w:rsidRDefault="00D12952">
                  <w:pPr>
                    <w:spacing w:before="78"/>
                    <w:ind w:left="547"/>
                    <w:rPr>
                      <w:rFonts w:ascii="Carlito"/>
                      <w:sz w:val="23"/>
                    </w:rPr>
                  </w:pPr>
                  <w:r>
                    <w:rPr>
                      <w:rFonts w:ascii="Carlito"/>
                      <w:sz w:val="23"/>
                    </w:rPr>
                    <w:t>Board of Directors</w:t>
                  </w:r>
                </w:p>
              </w:txbxContent>
            </v:textbox>
            <w10:wrap type="topAndBottom" anchorx="page"/>
          </v:shape>
        </w:pict>
      </w:r>
    </w:p>
    <w:p w:rsidR="000D3991" w:rsidRDefault="000D3991">
      <w:pPr>
        <w:pStyle w:val="BodyText"/>
        <w:spacing w:before="7"/>
        <w:rPr>
          <w:sz w:val="13"/>
        </w:rPr>
      </w:pPr>
    </w:p>
    <w:p w:rsidR="000D3991" w:rsidRDefault="000D3991">
      <w:pPr>
        <w:pStyle w:val="BodyText"/>
        <w:rPr>
          <w:sz w:val="20"/>
        </w:rPr>
      </w:pPr>
    </w:p>
    <w:p w:rsidR="000D3991" w:rsidRDefault="000D3991">
      <w:pPr>
        <w:pStyle w:val="BodyText"/>
        <w:spacing w:before="8"/>
        <w:rPr>
          <w:sz w:val="23"/>
        </w:rPr>
      </w:pPr>
      <w:r w:rsidRPr="000D3991">
        <w:pict>
          <v:group id="_x0000_s1126" style="position:absolute;margin-left:76.05pt;margin-top:16.2pt;width:362.2pt;height:129.55pt;z-index:-15628800;mso-wrap-distance-left:0;mso-wrap-distance-right:0;mso-position-horizontal-relative:page" coordorigin="1521,324" coordsize="7244,2591">
            <v:line id="_x0000_s1132" style="position:absolute" from="4908,900" to="4908,2354" strokeweight=".27783mm"/>
            <v:line id="_x0000_s1131" style="position:absolute" from="2866,1537" to="7134,1537" strokeweight=".27828mm"/>
            <v:shape id="_x0000_s1130" type="#_x0000_t202" style="position:absolute;left:3431;top:2354;width:2864;height:553" filled="f" strokeweight=".27825mm">
              <v:textbox inset="0,0,0,0">
                <w:txbxContent>
                  <w:p w:rsidR="000D3991" w:rsidRDefault="00D12952">
                    <w:pPr>
                      <w:spacing w:before="76"/>
                      <w:ind w:left="184"/>
                      <w:rPr>
                        <w:rFonts w:ascii="Carlito"/>
                        <w:sz w:val="23"/>
                      </w:rPr>
                    </w:pPr>
                    <w:r>
                      <w:rPr>
                        <w:rFonts w:ascii="Carlito"/>
                        <w:sz w:val="23"/>
                      </w:rPr>
                      <w:t>Administration Committee</w:t>
                    </w:r>
                  </w:p>
                </w:txbxContent>
              </v:textbox>
            </v:shape>
            <v:shape id="_x0000_s1129" type="#_x0000_t202" style="position:absolute;left:7164;top:1257;width:1592;height:716" filled="f" strokeweight=".27819mm">
              <v:textbox inset="0,0,0,0">
                <w:txbxContent>
                  <w:p w:rsidR="000D3991" w:rsidRDefault="00D12952">
                    <w:pPr>
                      <w:spacing w:before="75" w:line="278" w:lineRule="auto"/>
                      <w:ind w:left="247" w:right="158" w:hanging="106"/>
                      <w:rPr>
                        <w:rFonts w:ascii="Carlito"/>
                        <w:sz w:val="23"/>
                      </w:rPr>
                    </w:pPr>
                    <w:r>
                      <w:rPr>
                        <w:rFonts w:ascii="Carlito"/>
                        <w:sz w:val="23"/>
                      </w:rPr>
                      <w:t>Management Committee</w:t>
                    </w:r>
                  </w:p>
                </w:txbxContent>
              </v:textbox>
            </v:shape>
            <v:shape id="_x0000_s1128" type="#_x0000_t202" style="position:absolute;left:1529;top:1137;width:1337;height:836" filled="f" strokeweight=".27814mm">
              <v:textbox inset="0,0,0,0">
                <w:txbxContent>
                  <w:p w:rsidR="000D3991" w:rsidRDefault="00D12952">
                    <w:pPr>
                      <w:spacing w:before="74" w:line="278" w:lineRule="auto"/>
                      <w:ind w:left="192" w:right="162" w:hanging="18"/>
                      <w:rPr>
                        <w:rFonts w:ascii="Carlito"/>
                        <w:sz w:val="23"/>
                      </w:rPr>
                    </w:pPr>
                    <w:r>
                      <w:rPr>
                        <w:rFonts w:ascii="Carlito"/>
                        <w:sz w:val="23"/>
                      </w:rPr>
                      <w:t>Marketing Committe</w:t>
                    </w:r>
                  </w:p>
                </w:txbxContent>
              </v:textbox>
            </v:shape>
            <v:shape id="_x0000_s1127" type="#_x0000_t202" style="position:absolute;left:3431;top:331;width:2864;height:568" filled="f" strokeweight=".27825mm">
              <v:textbox inset="0,0,0,0">
                <w:txbxContent>
                  <w:p w:rsidR="000D3991" w:rsidRDefault="00D12952">
                    <w:pPr>
                      <w:spacing w:before="77"/>
                      <w:ind w:left="983" w:right="954"/>
                      <w:jc w:val="center"/>
                      <w:rPr>
                        <w:rFonts w:ascii="Carlito"/>
                        <w:sz w:val="23"/>
                      </w:rPr>
                    </w:pPr>
                    <w:r>
                      <w:rPr>
                        <w:rFonts w:ascii="Carlito"/>
                        <w:sz w:val="23"/>
                      </w:rPr>
                      <w:t>Officers</w:t>
                    </w:r>
                  </w:p>
                </w:txbxContent>
              </v:textbox>
            </v:shape>
            <w10:wrap type="topAndBottom" anchorx="page"/>
          </v:group>
        </w:pict>
      </w:r>
    </w:p>
    <w:p w:rsidR="000D3991" w:rsidRDefault="000D3991">
      <w:pPr>
        <w:pStyle w:val="BodyText"/>
        <w:rPr>
          <w:sz w:val="20"/>
        </w:rPr>
      </w:pPr>
    </w:p>
    <w:p w:rsidR="000D3991" w:rsidRDefault="000D3991">
      <w:pPr>
        <w:pStyle w:val="BodyText"/>
        <w:spacing w:before="11"/>
        <w:rPr>
          <w:sz w:val="22"/>
        </w:rPr>
      </w:pPr>
      <w:r w:rsidRPr="000D3991">
        <w:pict>
          <v:shape id="_x0000_s1125" type="#_x0000_t202" style="position:absolute;margin-left:171.6pt;margin-top:16.1pt;width:143.2pt;height:24.85pt;z-index:-15628288;mso-wrap-distance-left:0;mso-wrap-distance-right:0;mso-position-horizontal-relative:page" filled="f" strokeweight=".27825mm">
            <v:textbox inset="0,0,0,0">
              <w:txbxContent>
                <w:p w:rsidR="000D3991" w:rsidRDefault="00D12952">
                  <w:pPr>
                    <w:spacing w:before="75"/>
                    <w:ind w:left="943"/>
                    <w:rPr>
                      <w:rFonts w:ascii="Carlito"/>
                      <w:sz w:val="23"/>
                    </w:rPr>
                  </w:pPr>
                  <w:r>
                    <w:rPr>
                      <w:rFonts w:ascii="Carlito"/>
                      <w:sz w:val="23"/>
                    </w:rPr>
                    <w:t>PATA Staff</w:t>
                  </w:r>
                </w:p>
              </w:txbxContent>
            </v:textbox>
            <w10:wrap type="topAndBottom" anchorx="page"/>
          </v:shape>
        </w:pict>
      </w:r>
    </w:p>
    <w:p w:rsidR="000D3991" w:rsidRDefault="00D12952">
      <w:pPr>
        <w:pStyle w:val="Heading1"/>
        <w:spacing w:before="181"/>
        <w:ind w:left="1987"/>
      </w:pPr>
      <w:r>
        <w:rPr>
          <w:color w:val="231F20"/>
        </w:rPr>
        <w:t>Organizational Chart of the PATA</w:t>
      </w:r>
    </w:p>
    <w:p w:rsidR="000D3991" w:rsidRDefault="000D3991">
      <w:pPr>
        <w:sectPr w:rsidR="000D3991">
          <w:pgSz w:w="11910" w:h="16840"/>
          <w:pgMar w:top="1240" w:right="900" w:bottom="820" w:left="1300" w:header="929" w:footer="628" w:gutter="0"/>
          <w:cols w:space="720"/>
        </w:sectPr>
      </w:pPr>
    </w:p>
    <w:p w:rsidR="000D3991" w:rsidRDefault="000D3991">
      <w:pPr>
        <w:spacing w:before="119"/>
        <w:ind w:left="1818"/>
        <w:rPr>
          <w:rFonts w:ascii="Trebuchet MS"/>
          <w:b/>
          <w:sz w:val="24"/>
        </w:rPr>
      </w:pPr>
      <w:r w:rsidRPr="000D3991">
        <w:lastRenderedPageBreak/>
        <w:pict>
          <v:line id="_x0000_s1124" style="position:absolute;left:0;text-align:left;z-index:15833600;mso-position-horizontal-relative:page;mso-position-vertical-relative:page" from="148.45pt,69.45pt" to="148.45pt,771pt" strokecolor="#d7d9da" strokeweight="5pt">
            <w10:wrap anchorx="page" anchory="page"/>
          </v:line>
        </w:pict>
      </w:r>
      <w:r w:rsidR="00D12952">
        <w:rPr>
          <w:rFonts w:ascii="Trebuchet MS"/>
          <w:b/>
          <w:color w:val="231F20"/>
          <w:sz w:val="24"/>
        </w:rPr>
        <w:t>International Air Transport Association (IATA)</w:t>
      </w:r>
    </w:p>
    <w:p w:rsidR="000D3991" w:rsidRDefault="000D3991">
      <w:pPr>
        <w:pStyle w:val="BodyText"/>
        <w:spacing w:before="9"/>
        <w:rPr>
          <w:rFonts w:ascii="Trebuchet MS"/>
          <w:b/>
          <w:sz w:val="38"/>
        </w:rPr>
      </w:pPr>
    </w:p>
    <w:p w:rsidR="000D3991" w:rsidRDefault="00D12952">
      <w:pPr>
        <w:pStyle w:val="BodyText"/>
        <w:spacing w:line="300" w:lineRule="auto"/>
        <w:ind w:left="1818" w:right="509" w:firstLine="720"/>
        <w:jc w:val="both"/>
      </w:pPr>
      <w:r>
        <w:rPr>
          <w:color w:val="231F20"/>
        </w:rPr>
        <w:t>In</w:t>
      </w:r>
      <w:r>
        <w:rPr>
          <w:color w:val="231F20"/>
          <w:spacing w:val="-11"/>
        </w:rPr>
        <w:t xml:space="preserve"> </w:t>
      </w:r>
      <w:r>
        <w:rPr>
          <w:color w:val="231F20"/>
          <w:spacing w:val="2"/>
        </w:rPr>
        <w:t>the</w:t>
      </w:r>
      <w:r>
        <w:rPr>
          <w:color w:val="231F20"/>
          <w:spacing w:val="-10"/>
        </w:rPr>
        <w:t xml:space="preserve"> </w:t>
      </w:r>
      <w:r>
        <w:rPr>
          <w:color w:val="231F20"/>
          <w:spacing w:val="3"/>
        </w:rPr>
        <w:t>business</w:t>
      </w:r>
      <w:r>
        <w:rPr>
          <w:color w:val="231F20"/>
          <w:spacing w:val="-10"/>
        </w:rPr>
        <w:t xml:space="preserve"> </w:t>
      </w:r>
      <w:r>
        <w:rPr>
          <w:color w:val="231F20"/>
        </w:rPr>
        <w:t>of</w:t>
      </w:r>
      <w:r>
        <w:rPr>
          <w:color w:val="231F20"/>
          <w:spacing w:val="-11"/>
        </w:rPr>
        <w:t xml:space="preserve"> </w:t>
      </w:r>
      <w:r>
        <w:rPr>
          <w:color w:val="231F20"/>
          <w:spacing w:val="3"/>
        </w:rPr>
        <w:t>travel,</w:t>
      </w:r>
      <w:r>
        <w:rPr>
          <w:color w:val="231F20"/>
          <w:spacing w:val="-10"/>
        </w:rPr>
        <w:t xml:space="preserve"> </w:t>
      </w:r>
      <w:r>
        <w:rPr>
          <w:color w:val="231F20"/>
          <w:spacing w:val="2"/>
        </w:rPr>
        <w:t>the</w:t>
      </w:r>
      <w:r>
        <w:rPr>
          <w:color w:val="231F20"/>
          <w:spacing w:val="-10"/>
        </w:rPr>
        <w:t xml:space="preserve"> </w:t>
      </w:r>
      <w:r>
        <w:rPr>
          <w:color w:val="231F20"/>
          <w:spacing w:val="3"/>
        </w:rPr>
        <w:t>International</w:t>
      </w:r>
      <w:r>
        <w:rPr>
          <w:color w:val="231F20"/>
          <w:spacing w:val="-11"/>
        </w:rPr>
        <w:t xml:space="preserve"> </w:t>
      </w:r>
      <w:r>
        <w:rPr>
          <w:color w:val="231F20"/>
          <w:spacing w:val="2"/>
        </w:rPr>
        <w:t>Air</w:t>
      </w:r>
      <w:r>
        <w:rPr>
          <w:color w:val="231F20"/>
          <w:spacing w:val="-10"/>
        </w:rPr>
        <w:t xml:space="preserve"> </w:t>
      </w:r>
      <w:r>
        <w:rPr>
          <w:color w:val="231F20"/>
          <w:spacing w:val="3"/>
        </w:rPr>
        <w:t>Transport</w:t>
      </w:r>
      <w:r>
        <w:rPr>
          <w:color w:val="231F20"/>
          <w:spacing w:val="-10"/>
        </w:rPr>
        <w:t xml:space="preserve"> </w:t>
      </w:r>
      <w:r>
        <w:rPr>
          <w:color w:val="231F20"/>
          <w:spacing w:val="4"/>
        </w:rPr>
        <w:t xml:space="preserve">Association </w:t>
      </w:r>
      <w:r>
        <w:rPr>
          <w:color w:val="231F20"/>
          <w:spacing w:val="3"/>
        </w:rPr>
        <w:t xml:space="preserve">(IATA), </w:t>
      </w:r>
      <w:r>
        <w:rPr>
          <w:color w:val="231F20"/>
          <w:spacing w:val="2"/>
        </w:rPr>
        <w:t xml:space="preserve">the </w:t>
      </w:r>
      <w:r>
        <w:rPr>
          <w:color w:val="231F20"/>
          <w:spacing w:val="3"/>
        </w:rPr>
        <w:t xml:space="preserve">world organization </w:t>
      </w:r>
      <w:r>
        <w:rPr>
          <w:color w:val="231F20"/>
        </w:rPr>
        <w:t xml:space="preserve">of </w:t>
      </w:r>
      <w:r>
        <w:rPr>
          <w:color w:val="231F20"/>
          <w:spacing w:val="3"/>
        </w:rPr>
        <w:t xml:space="preserve">scheduled airlines  played  </w:t>
      </w:r>
      <w:r>
        <w:rPr>
          <w:color w:val="231F20"/>
        </w:rPr>
        <w:t xml:space="preserve">a  </w:t>
      </w:r>
      <w:r>
        <w:rPr>
          <w:color w:val="231F20"/>
          <w:spacing w:val="4"/>
        </w:rPr>
        <w:t xml:space="preserve">central </w:t>
      </w:r>
      <w:r>
        <w:rPr>
          <w:color w:val="231F20"/>
          <w:spacing w:val="3"/>
        </w:rPr>
        <w:t xml:space="preserve">role since </w:t>
      </w:r>
      <w:r>
        <w:rPr>
          <w:color w:val="231F20"/>
          <w:spacing w:val="2"/>
        </w:rPr>
        <w:t xml:space="preserve">its </w:t>
      </w:r>
      <w:r>
        <w:rPr>
          <w:color w:val="231F20"/>
          <w:spacing w:val="3"/>
        </w:rPr>
        <w:t xml:space="preserve">inception </w:t>
      </w:r>
      <w:r>
        <w:rPr>
          <w:color w:val="231F20"/>
        </w:rPr>
        <w:t xml:space="preserve">in </w:t>
      </w:r>
      <w:r>
        <w:rPr>
          <w:color w:val="231F20"/>
          <w:spacing w:val="2"/>
        </w:rPr>
        <w:t xml:space="preserve">the </w:t>
      </w:r>
      <w:r>
        <w:rPr>
          <w:color w:val="231F20"/>
          <w:spacing w:val="3"/>
        </w:rPr>
        <w:t xml:space="preserve">year 1945. </w:t>
      </w:r>
      <w:r>
        <w:rPr>
          <w:color w:val="231F20"/>
        </w:rPr>
        <w:t xml:space="preserve">A  </w:t>
      </w:r>
      <w:r>
        <w:rPr>
          <w:color w:val="231F20"/>
          <w:spacing w:val="3"/>
        </w:rPr>
        <w:t xml:space="preserve">world association </w:t>
      </w:r>
      <w:r>
        <w:rPr>
          <w:color w:val="231F20"/>
        </w:rPr>
        <w:t xml:space="preserve">of  </w:t>
      </w:r>
      <w:r>
        <w:rPr>
          <w:color w:val="231F20"/>
          <w:spacing w:val="4"/>
        </w:rPr>
        <w:t xml:space="preserve">about  </w:t>
      </w:r>
      <w:r>
        <w:rPr>
          <w:color w:val="231F20"/>
          <w:spacing w:val="2"/>
        </w:rPr>
        <w:t xml:space="preserve">200 </w:t>
      </w:r>
      <w:r>
        <w:rPr>
          <w:color w:val="231F20"/>
          <w:spacing w:val="3"/>
        </w:rPr>
        <w:t xml:space="preserve">Active Members </w:t>
      </w:r>
      <w:r>
        <w:rPr>
          <w:color w:val="231F20"/>
          <w:spacing w:val="2"/>
        </w:rPr>
        <w:t xml:space="preserve">and </w:t>
      </w:r>
      <w:r>
        <w:rPr>
          <w:color w:val="231F20"/>
        </w:rPr>
        <w:t xml:space="preserve">35 </w:t>
      </w:r>
      <w:r>
        <w:rPr>
          <w:color w:val="231F20"/>
          <w:spacing w:val="3"/>
        </w:rPr>
        <w:t xml:space="preserve">Associate Members, </w:t>
      </w:r>
      <w:r>
        <w:rPr>
          <w:color w:val="231F20"/>
          <w:spacing w:val="2"/>
        </w:rPr>
        <w:t xml:space="preserve">the </w:t>
      </w:r>
      <w:r>
        <w:rPr>
          <w:color w:val="231F20"/>
          <w:spacing w:val="3"/>
        </w:rPr>
        <w:t xml:space="preserve">International </w:t>
      </w:r>
      <w:r>
        <w:rPr>
          <w:color w:val="231F20"/>
          <w:spacing w:val="4"/>
        </w:rPr>
        <w:t xml:space="preserve">Air </w:t>
      </w:r>
      <w:r>
        <w:rPr>
          <w:color w:val="231F20"/>
          <w:spacing w:val="3"/>
        </w:rPr>
        <w:t>Transport Associati</w:t>
      </w:r>
      <w:r>
        <w:rPr>
          <w:color w:val="231F20"/>
          <w:spacing w:val="3"/>
        </w:rPr>
        <w:t xml:space="preserve">on </w:t>
      </w:r>
      <w:r>
        <w:rPr>
          <w:color w:val="231F20"/>
          <w:spacing w:val="2"/>
        </w:rPr>
        <w:t xml:space="preserve">was </w:t>
      </w:r>
      <w:r>
        <w:rPr>
          <w:color w:val="231F20"/>
        </w:rPr>
        <w:t xml:space="preserve">a </w:t>
      </w:r>
      <w:r>
        <w:rPr>
          <w:color w:val="231F20"/>
          <w:spacing w:val="3"/>
        </w:rPr>
        <w:t xml:space="preserve">result </w:t>
      </w:r>
      <w:r>
        <w:rPr>
          <w:color w:val="231F20"/>
        </w:rPr>
        <w:t xml:space="preserve">of </w:t>
      </w:r>
      <w:r>
        <w:rPr>
          <w:color w:val="231F20"/>
          <w:spacing w:val="2"/>
        </w:rPr>
        <w:t xml:space="preserve">the </w:t>
      </w:r>
      <w:r>
        <w:rPr>
          <w:color w:val="231F20"/>
          <w:spacing w:val="3"/>
        </w:rPr>
        <w:t xml:space="preserve">rapid expansion </w:t>
      </w:r>
      <w:r>
        <w:rPr>
          <w:color w:val="231F20"/>
        </w:rPr>
        <w:t xml:space="preserve">in </w:t>
      </w:r>
      <w:r>
        <w:rPr>
          <w:color w:val="231F20"/>
          <w:spacing w:val="2"/>
        </w:rPr>
        <w:t xml:space="preserve">the </w:t>
      </w:r>
      <w:r>
        <w:rPr>
          <w:color w:val="231F20"/>
          <w:spacing w:val="4"/>
        </w:rPr>
        <w:t xml:space="preserve">network  </w:t>
      </w:r>
      <w:r>
        <w:rPr>
          <w:color w:val="231F20"/>
        </w:rPr>
        <w:t xml:space="preserve">of </w:t>
      </w:r>
      <w:r>
        <w:rPr>
          <w:color w:val="231F20"/>
          <w:spacing w:val="3"/>
        </w:rPr>
        <w:t xml:space="preserve">international airlines </w:t>
      </w:r>
      <w:r>
        <w:rPr>
          <w:color w:val="231F20"/>
        </w:rPr>
        <w:t xml:space="preserve">in </w:t>
      </w:r>
      <w:r>
        <w:rPr>
          <w:color w:val="231F20"/>
          <w:spacing w:val="2"/>
        </w:rPr>
        <w:t xml:space="preserve">the </w:t>
      </w:r>
      <w:r>
        <w:rPr>
          <w:color w:val="231F20"/>
          <w:spacing w:val="3"/>
        </w:rPr>
        <w:t xml:space="preserve">years following </w:t>
      </w:r>
      <w:r>
        <w:rPr>
          <w:color w:val="231F20"/>
          <w:spacing w:val="2"/>
        </w:rPr>
        <w:t xml:space="preserve">the </w:t>
      </w:r>
      <w:r>
        <w:rPr>
          <w:color w:val="231F20"/>
          <w:spacing w:val="3"/>
        </w:rPr>
        <w:t xml:space="preserve">Second World War. </w:t>
      </w:r>
      <w:r>
        <w:rPr>
          <w:color w:val="231F20"/>
        </w:rPr>
        <w:t xml:space="preserve">A </w:t>
      </w:r>
      <w:r>
        <w:rPr>
          <w:color w:val="231F20"/>
          <w:spacing w:val="3"/>
        </w:rPr>
        <w:t xml:space="preserve">need </w:t>
      </w:r>
      <w:r>
        <w:rPr>
          <w:color w:val="231F20"/>
          <w:spacing w:val="2"/>
        </w:rPr>
        <w:t xml:space="preserve">for the </w:t>
      </w:r>
      <w:r>
        <w:rPr>
          <w:color w:val="231F20"/>
          <w:spacing w:val="3"/>
        </w:rPr>
        <w:t xml:space="preserve">worldwide regulation </w:t>
      </w:r>
      <w:r>
        <w:rPr>
          <w:color w:val="231F20"/>
        </w:rPr>
        <w:t xml:space="preserve">of </w:t>
      </w:r>
      <w:r>
        <w:rPr>
          <w:color w:val="231F20"/>
          <w:spacing w:val="2"/>
        </w:rPr>
        <w:t xml:space="preserve">air </w:t>
      </w:r>
      <w:r>
        <w:rPr>
          <w:color w:val="231F20"/>
          <w:spacing w:val="3"/>
        </w:rPr>
        <w:t xml:space="preserve">traffic including </w:t>
      </w:r>
      <w:r>
        <w:rPr>
          <w:color w:val="231F20"/>
          <w:spacing w:val="4"/>
        </w:rPr>
        <w:t xml:space="preserve">co-coordinating </w:t>
      </w:r>
      <w:r>
        <w:rPr>
          <w:color w:val="231F20"/>
          <w:spacing w:val="3"/>
        </w:rPr>
        <w:t xml:space="preserve">international </w:t>
      </w:r>
      <w:r>
        <w:rPr>
          <w:color w:val="231F20"/>
          <w:spacing w:val="2"/>
        </w:rPr>
        <w:t xml:space="preserve">air </w:t>
      </w:r>
      <w:r>
        <w:rPr>
          <w:color w:val="231F20"/>
          <w:spacing w:val="3"/>
        </w:rPr>
        <w:t xml:space="preserve">fares </w:t>
      </w:r>
      <w:r>
        <w:rPr>
          <w:color w:val="231F20"/>
          <w:spacing w:val="2"/>
        </w:rPr>
        <w:t xml:space="preserve">and </w:t>
      </w:r>
      <w:r>
        <w:rPr>
          <w:color w:val="231F20"/>
          <w:spacing w:val="3"/>
        </w:rPr>
        <w:t xml:space="preserve">rates </w:t>
      </w:r>
      <w:r>
        <w:rPr>
          <w:color w:val="231F20"/>
          <w:spacing w:val="2"/>
        </w:rPr>
        <w:t xml:space="preserve">was </w:t>
      </w:r>
      <w:r>
        <w:rPr>
          <w:color w:val="231F20"/>
          <w:spacing w:val="3"/>
        </w:rPr>
        <w:t xml:space="preserve">felt </w:t>
      </w:r>
      <w:r>
        <w:rPr>
          <w:color w:val="231F20"/>
          <w:spacing w:val="2"/>
        </w:rPr>
        <w:t xml:space="preserve">and </w:t>
      </w:r>
      <w:r>
        <w:rPr>
          <w:color w:val="231F20"/>
          <w:spacing w:val="3"/>
        </w:rPr>
        <w:t>conseq</w:t>
      </w:r>
      <w:r>
        <w:rPr>
          <w:color w:val="231F20"/>
          <w:spacing w:val="3"/>
        </w:rPr>
        <w:t xml:space="preserve">uently </w:t>
      </w:r>
      <w:r>
        <w:rPr>
          <w:color w:val="231F20"/>
        </w:rPr>
        <w:t xml:space="preserve">an </w:t>
      </w:r>
      <w:r>
        <w:rPr>
          <w:color w:val="231F20"/>
          <w:spacing w:val="4"/>
        </w:rPr>
        <w:t xml:space="preserve">international </w:t>
      </w:r>
      <w:r>
        <w:rPr>
          <w:color w:val="231F20"/>
          <w:spacing w:val="3"/>
        </w:rPr>
        <w:t xml:space="preserve">conference </w:t>
      </w:r>
      <w:r>
        <w:rPr>
          <w:color w:val="231F20"/>
          <w:spacing w:val="2"/>
        </w:rPr>
        <w:t xml:space="preserve">was </w:t>
      </w:r>
      <w:r>
        <w:rPr>
          <w:color w:val="231F20"/>
          <w:spacing w:val="3"/>
        </w:rPr>
        <w:t xml:space="preserve">called </w:t>
      </w:r>
      <w:r>
        <w:rPr>
          <w:color w:val="231F20"/>
        </w:rPr>
        <w:t xml:space="preserve">by </w:t>
      </w:r>
      <w:r>
        <w:rPr>
          <w:color w:val="231F20"/>
          <w:spacing w:val="3"/>
        </w:rPr>
        <w:t xml:space="preserve">President Franklin </w:t>
      </w:r>
      <w:r>
        <w:rPr>
          <w:color w:val="231F20"/>
        </w:rPr>
        <w:t xml:space="preserve">D. </w:t>
      </w:r>
      <w:r>
        <w:rPr>
          <w:color w:val="231F20"/>
          <w:spacing w:val="3"/>
        </w:rPr>
        <w:t xml:space="preserve">Roosevelt </w:t>
      </w:r>
      <w:r>
        <w:rPr>
          <w:color w:val="231F20"/>
        </w:rPr>
        <w:t xml:space="preserve">of </w:t>
      </w:r>
      <w:r>
        <w:rPr>
          <w:color w:val="231F20"/>
          <w:spacing w:val="2"/>
        </w:rPr>
        <w:t xml:space="preserve">the </w:t>
      </w:r>
      <w:r>
        <w:rPr>
          <w:color w:val="231F20"/>
          <w:spacing w:val="4"/>
        </w:rPr>
        <w:t xml:space="preserve">United </w:t>
      </w:r>
      <w:r>
        <w:rPr>
          <w:color w:val="231F20"/>
          <w:spacing w:val="3"/>
        </w:rPr>
        <w:t xml:space="preserve">States </w:t>
      </w:r>
      <w:r>
        <w:rPr>
          <w:color w:val="231F20"/>
        </w:rPr>
        <w:t xml:space="preserve">of </w:t>
      </w:r>
      <w:r>
        <w:rPr>
          <w:color w:val="231F20"/>
          <w:spacing w:val="3"/>
        </w:rPr>
        <w:t xml:space="preserve">America </w:t>
      </w:r>
      <w:r>
        <w:rPr>
          <w:color w:val="231F20"/>
        </w:rPr>
        <w:t xml:space="preserve">at </w:t>
      </w:r>
      <w:r>
        <w:rPr>
          <w:color w:val="231F20"/>
          <w:spacing w:val="3"/>
        </w:rPr>
        <w:t xml:space="preserve">Chicago from November </w:t>
      </w:r>
      <w:r>
        <w:rPr>
          <w:color w:val="231F20"/>
        </w:rPr>
        <w:t xml:space="preserve">1 to </w:t>
      </w:r>
      <w:r>
        <w:rPr>
          <w:color w:val="231F20"/>
          <w:spacing w:val="3"/>
        </w:rPr>
        <w:t xml:space="preserve">December </w:t>
      </w:r>
      <w:r>
        <w:rPr>
          <w:color w:val="231F20"/>
        </w:rPr>
        <w:t>7,</w:t>
      </w:r>
      <w:r>
        <w:rPr>
          <w:color w:val="231F20"/>
          <w:spacing w:val="33"/>
        </w:rPr>
        <w:t xml:space="preserve"> </w:t>
      </w:r>
      <w:r>
        <w:rPr>
          <w:color w:val="231F20"/>
          <w:spacing w:val="4"/>
        </w:rPr>
        <w:t>1944.</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w w:val="105"/>
        </w:rPr>
        <w:t xml:space="preserve">The </w:t>
      </w:r>
      <w:r>
        <w:rPr>
          <w:color w:val="231F20"/>
          <w:spacing w:val="3"/>
          <w:w w:val="105"/>
        </w:rPr>
        <w:t xml:space="preserve">convention constituted </w:t>
      </w:r>
      <w:r>
        <w:rPr>
          <w:color w:val="231F20"/>
          <w:spacing w:val="2"/>
          <w:w w:val="105"/>
        </w:rPr>
        <w:t xml:space="preserve">two </w:t>
      </w:r>
      <w:r>
        <w:rPr>
          <w:color w:val="231F20"/>
          <w:spacing w:val="3"/>
          <w:w w:val="105"/>
        </w:rPr>
        <w:t xml:space="preserve">permanent bodies, namely, </w:t>
      </w:r>
      <w:r>
        <w:rPr>
          <w:color w:val="231F20"/>
          <w:spacing w:val="4"/>
          <w:w w:val="105"/>
        </w:rPr>
        <w:t>the</w:t>
      </w:r>
      <w:r>
        <w:rPr>
          <w:color w:val="231F20"/>
          <w:spacing w:val="71"/>
          <w:w w:val="105"/>
        </w:rPr>
        <w:t xml:space="preserve"> </w:t>
      </w:r>
      <w:r>
        <w:rPr>
          <w:color w:val="231F20"/>
          <w:spacing w:val="3"/>
          <w:w w:val="105"/>
        </w:rPr>
        <w:t xml:space="preserve">International </w:t>
      </w:r>
      <w:r>
        <w:rPr>
          <w:color w:val="231F20"/>
          <w:spacing w:val="2"/>
          <w:w w:val="105"/>
        </w:rPr>
        <w:t xml:space="preserve">Air </w:t>
      </w:r>
      <w:r>
        <w:rPr>
          <w:color w:val="231F20"/>
          <w:spacing w:val="3"/>
          <w:w w:val="105"/>
        </w:rPr>
        <w:t xml:space="preserve">Transport Association (IATA) </w:t>
      </w:r>
      <w:r>
        <w:rPr>
          <w:color w:val="231F20"/>
          <w:spacing w:val="2"/>
          <w:w w:val="105"/>
        </w:rPr>
        <w:t xml:space="preserve">and the </w:t>
      </w:r>
      <w:r>
        <w:rPr>
          <w:color w:val="231F20"/>
          <w:spacing w:val="4"/>
          <w:w w:val="105"/>
        </w:rPr>
        <w:t xml:space="preserve">International </w:t>
      </w:r>
      <w:r>
        <w:rPr>
          <w:color w:val="231F20"/>
          <w:spacing w:val="3"/>
          <w:w w:val="105"/>
        </w:rPr>
        <w:t xml:space="preserve">Civil Aviation Organisation (ICAO). However, before reaching </w:t>
      </w:r>
      <w:r>
        <w:rPr>
          <w:color w:val="231F20"/>
          <w:spacing w:val="4"/>
          <w:w w:val="105"/>
        </w:rPr>
        <w:t xml:space="preserve">the </w:t>
      </w:r>
      <w:r>
        <w:rPr>
          <w:color w:val="231F20"/>
          <w:spacing w:val="3"/>
          <w:w w:val="105"/>
        </w:rPr>
        <w:t>position</w:t>
      </w:r>
      <w:r>
        <w:rPr>
          <w:color w:val="231F20"/>
          <w:spacing w:val="-23"/>
          <w:w w:val="105"/>
        </w:rPr>
        <w:t xml:space="preserve"> </w:t>
      </w:r>
      <w:r>
        <w:rPr>
          <w:color w:val="231F20"/>
          <w:spacing w:val="3"/>
          <w:w w:val="105"/>
        </w:rPr>
        <w:t>that</w:t>
      </w:r>
      <w:r>
        <w:rPr>
          <w:color w:val="231F20"/>
          <w:spacing w:val="-23"/>
          <w:w w:val="105"/>
        </w:rPr>
        <w:t xml:space="preserve"> </w:t>
      </w:r>
      <w:r>
        <w:rPr>
          <w:color w:val="231F20"/>
          <w:spacing w:val="2"/>
          <w:w w:val="105"/>
        </w:rPr>
        <w:t>now</w:t>
      </w:r>
      <w:r>
        <w:rPr>
          <w:color w:val="231F20"/>
          <w:spacing w:val="-23"/>
          <w:w w:val="105"/>
        </w:rPr>
        <w:t xml:space="preserve"> </w:t>
      </w:r>
      <w:r>
        <w:rPr>
          <w:color w:val="231F20"/>
          <w:w w:val="105"/>
        </w:rPr>
        <w:t>it</w:t>
      </w:r>
      <w:r>
        <w:rPr>
          <w:color w:val="231F20"/>
          <w:spacing w:val="-22"/>
          <w:w w:val="105"/>
        </w:rPr>
        <w:t xml:space="preserve"> </w:t>
      </w:r>
      <w:r>
        <w:rPr>
          <w:color w:val="231F20"/>
          <w:spacing w:val="3"/>
          <w:w w:val="105"/>
        </w:rPr>
        <w:t>occupies</w:t>
      </w:r>
      <w:r>
        <w:rPr>
          <w:color w:val="231F20"/>
          <w:spacing w:val="-23"/>
          <w:w w:val="105"/>
        </w:rPr>
        <w:t xml:space="preserve"> </w:t>
      </w:r>
      <w:r>
        <w:rPr>
          <w:color w:val="231F20"/>
          <w:w w:val="105"/>
        </w:rPr>
        <w:t>in</w:t>
      </w:r>
      <w:r>
        <w:rPr>
          <w:color w:val="231F20"/>
          <w:spacing w:val="-23"/>
          <w:w w:val="105"/>
        </w:rPr>
        <w:t xml:space="preserve"> </w:t>
      </w:r>
      <w:r>
        <w:rPr>
          <w:color w:val="231F20"/>
          <w:spacing w:val="2"/>
          <w:w w:val="105"/>
        </w:rPr>
        <w:t>the</w:t>
      </w:r>
      <w:r>
        <w:rPr>
          <w:color w:val="231F20"/>
          <w:spacing w:val="-23"/>
          <w:w w:val="105"/>
        </w:rPr>
        <w:t xml:space="preserve"> </w:t>
      </w:r>
      <w:r>
        <w:rPr>
          <w:color w:val="231F20"/>
          <w:spacing w:val="3"/>
          <w:w w:val="105"/>
        </w:rPr>
        <w:t>field</w:t>
      </w:r>
      <w:r>
        <w:rPr>
          <w:color w:val="231F20"/>
          <w:spacing w:val="-22"/>
          <w:w w:val="105"/>
        </w:rPr>
        <w:t xml:space="preserve"> </w:t>
      </w:r>
      <w:r>
        <w:rPr>
          <w:color w:val="231F20"/>
          <w:w w:val="105"/>
        </w:rPr>
        <w:t>of</w:t>
      </w:r>
      <w:r>
        <w:rPr>
          <w:color w:val="231F20"/>
          <w:spacing w:val="-23"/>
          <w:w w:val="105"/>
        </w:rPr>
        <w:t xml:space="preserve"> </w:t>
      </w:r>
      <w:r>
        <w:rPr>
          <w:color w:val="231F20"/>
          <w:spacing w:val="3"/>
          <w:w w:val="105"/>
        </w:rPr>
        <w:t>aviation,</w:t>
      </w:r>
      <w:r>
        <w:rPr>
          <w:color w:val="231F20"/>
          <w:spacing w:val="-23"/>
          <w:w w:val="105"/>
        </w:rPr>
        <w:t xml:space="preserve"> </w:t>
      </w:r>
      <w:r>
        <w:rPr>
          <w:color w:val="231F20"/>
          <w:spacing w:val="3"/>
          <w:w w:val="105"/>
        </w:rPr>
        <w:t>IATA</w:t>
      </w:r>
      <w:r>
        <w:rPr>
          <w:color w:val="231F20"/>
          <w:spacing w:val="-23"/>
          <w:w w:val="105"/>
        </w:rPr>
        <w:t xml:space="preserve"> </w:t>
      </w:r>
      <w:r>
        <w:rPr>
          <w:color w:val="231F20"/>
          <w:spacing w:val="3"/>
          <w:w w:val="105"/>
        </w:rPr>
        <w:t>passed</w:t>
      </w:r>
      <w:r>
        <w:rPr>
          <w:color w:val="231F20"/>
          <w:spacing w:val="-22"/>
          <w:w w:val="105"/>
        </w:rPr>
        <w:t xml:space="preserve"> </w:t>
      </w:r>
      <w:r>
        <w:rPr>
          <w:color w:val="231F20"/>
          <w:spacing w:val="4"/>
          <w:w w:val="105"/>
        </w:rPr>
        <w:t xml:space="preserve">through </w:t>
      </w:r>
      <w:r>
        <w:rPr>
          <w:color w:val="231F20"/>
          <w:spacing w:val="3"/>
          <w:w w:val="105"/>
        </w:rPr>
        <w:t>several</w:t>
      </w:r>
      <w:r>
        <w:rPr>
          <w:color w:val="231F20"/>
          <w:spacing w:val="-6"/>
          <w:w w:val="105"/>
        </w:rPr>
        <w:t xml:space="preserve"> </w:t>
      </w:r>
      <w:r>
        <w:rPr>
          <w:color w:val="231F20"/>
          <w:spacing w:val="3"/>
          <w:w w:val="105"/>
        </w:rPr>
        <w:t>stages,</w:t>
      </w:r>
      <w:r>
        <w:rPr>
          <w:color w:val="231F20"/>
          <w:spacing w:val="-6"/>
          <w:w w:val="105"/>
        </w:rPr>
        <w:t xml:space="preserve"> </w:t>
      </w:r>
      <w:r>
        <w:rPr>
          <w:color w:val="231F20"/>
          <w:w w:val="105"/>
        </w:rPr>
        <w:t>in</w:t>
      </w:r>
      <w:r>
        <w:rPr>
          <w:color w:val="231F20"/>
          <w:spacing w:val="-5"/>
          <w:w w:val="105"/>
        </w:rPr>
        <w:t xml:space="preserve"> </w:t>
      </w:r>
      <w:r>
        <w:rPr>
          <w:color w:val="231F20"/>
          <w:spacing w:val="3"/>
          <w:w w:val="105"/>
        </w:rPr>
        <w:t>parallel</w:t>
      </w:r>
      <w:r>
        <w:rPr>
          <w:color w:val="231F20"/>
          <w:spacing w:val="-6"/>
          <w:w w:val="105"/>
        </w:rPr>
        <w:t xml:space="preserve"> </w:t>
      </w:r>
      <w:r>
        <w:rPr>
          <w:color w:val="231F20"/>
          <w:spacing w:val="3"/>
          <w:w w:val="105"/>
        </w:rPr>
        <w:t>with</w:t>
      </w:r>
      <w:r>
        <w:rPr>
          <w:color w:val="231F20"/>
          <w:spacing w:val="-6"/>
          <w:w w:val="105"/>
        </w:rPr>
        <w:t xml:space="preserve"> </w:t>
      </w:r>
      <w:r>
        <w:rPr>
          <w:color w:val="231F20"/>
          <w:w w:val="105"/>
        </w:rPr>
        <w:t>a</w:t>
      </w:r>
      <w:r>
        <w:rPr>
          <w:color w:val="231F20"/>
          <w:spacing w:val="-5"/>
          <w:w w:val="105"/>
        </w:rPr>
        <w:t xml:space="preserve"> </w:t>
      </w:r>
      <w:r>
        <w:rPr>
          <w:color w:val="231F20"/>
          <w:spacing w:val="3"/>
          <w:w w:val="105"/>
        </w:rPr>
        <w:t>spectacular</w:t>
      </w:r>
      <w:r>
        <w:rPr>
          <w:color w:val="231F20"/>
          <w:spacing w:val="-6"/>
          <w:w w:val="105"/>
        </w:rPr>
        <w:t xml:space="preserve"> </w:t>
      </w:r>
      <w:r>
        <w:rPr>
          <w:color w:val="231F20"/>
          <w:spacing w:val="3"/>
          <w:w w:val="105"/>
        </w:rPr>
        <w:t>development</w:t>
      </w:r>
      <w:r>
        <w:rPr>
          <w:color w:val="231F20"/>
          <w:spacing w:val="-5"/>
          <w:w w:val="105"/>
        </w:rPr>
        <w:t xml:space="preserve"> </w:t>
      </w:r>
      <w:r>
        <w:rPr>
          <w:color w:val="231F20"/>
          <w:w w:val="105"/>
        </w:rPr>
        <w:t>of</w:t>
      </w:r>
      <w:r>
        <w:rPr>
          <w:color w:val="231F20"/>
          <w:spacing w:val="-6"/>
          <w:w w:val="105"/>
        </w:rPr>
        <w:t xml:space="preserve"> </w:t>
      </w:r>
      <w:r>
        <w:rPr>
          <w:color w:val="231F20"/>
          <w:spacing w:val="4"/>
          <w:w w:val="105"/>
        </w:rPr>
        <w:t xml:space="preserve">commercial </w:t>
      </w:r>
      <w:r>
        <w:rPr>
          <w:color w:val="231F20"/>
          <w:spacing w:val="3"/>
          <w:w w:val="105"/>
        </w:rPr>
        <w:t xml:space="preserve">aviation. </w:t>
      </w:r>
      <w:r>
        <w:rPr>
          <w:color w:val="231F20"/>
          <w:spacing w:val="2"/>
          <w:w w:val="105"/>
        </w:rPr>
        <w:t xml:space="preserve">Its </w:t>
      </w:r>
      <w:r>
        <w:rPr>
          <w:color w:val="231F20"/>
          <w:spacing w:val="3"/>
          <w:w w:val="105"/>
        </w:rPr>
        <w:t xml:space="preserve">modest beginning date back </w:t>
      </w:r>
      <w:r>
        <w:rPr>
          <w:color w:val="231F20"/>
          <w:w w:val="105"/>
        </w:rPr>
        <w:t xml:space="preserve">to </w:t>
      </w:r>
      <w:r>
        <w:rPr>
          <w:color w:val="231F20"/>
          <w:spacing w:val="3"/>
          <w:w w:val="105"/>
        </w:rPr>
        <w:t xml:space="preserve">1919 when </w:t>
      </w:r>
      <w:r>
        <w:rPr>
          <w:color w:val="231F20"/>
          <w:spacing w:val="2"/>
          <w:w w:val="105"/>
        </w:rPr>
        <w:t xml:space="preserve">the </w:t>
      </w:r>
      <w:r>
        <w:rPr>
          <w:color w:val="231F20"/>
          <w:spacing w:val="4"/>
          <w:w w:val="105"/>
        </w:rPr>
        <w:t xml:space="preserve">International </w:t>
      </w:r>
      <w:r>
        <w:rPr>
          <w:color w:val="231F20"/>
          <w:spacing w:val="2"/>
          <w:w w:val="105"/>
        </w:rPr>
        <w:t>Air</w:t>
      </w:r>
      <w:r>
        <w:rPr>
          <w:color w:val="231F20"/>
          <w:spacing w:val="-7"/>
          <w:w w:val="105"/>
        </w:rPr>
        <w:t xml:space="preserve"> </w:t>
      </w:r>
      <w:r>
        <w:rPr>
          <w:color w:val="231F20"/>
          <w:spacing w:val="3"/>
          <w:w w:val="105"/>
        </w:rPr>
        <w:t>Traffic</w:t>
      </w:r>
      <w:r>
        <w:rPr>
          <w:color w:val="231F20"/>
          <w:spacing w:val="-7"/>
          <w:w w:val="105"/>
        </w:rPr>
        <w:t xml:space="preserve"> </w:t>
      </w:r>
      <w:r>
        <w:rPr>
          <w:color w:val="231F20"/>
          <w:spacing w:val="3"/>
          <w:w w:val="105"/>
        </w:rPr>
        <w:t>Association</w:t>
      </w:r>
      <w:r>
        <w:rPr>
          <w:color w:val="231F20"/>
          <w:spacing w:val="-7"/>
          <w:w w:val="105"/>
        </w:rPr>
        <w:t xml:space="preserve"> </w:t>
      </w:r>
      <w:r>
        <w:rPr>
          <w:color w:val="231F20"/>
          <w:spacing w:val="2"/>
          <w:w w:val="105"/>
        </w:rPr>
        <w:t>was</w:t>
      </w:r>
      <w:r>
        <w:rPr>
          <w:color w:val="231F20"/>
          <w:spacing w:val="-7"/>
          <w:w w:val="105"/>
        </w:rPr>
        <w:t xml:space="preserve"> </w:t>
      </w:r>
      <w:r>
        <w:rPr>
          <w:color w:val="231F20"/>
          <w:spacing w:val="3"/>
          <w:w w:val="105"/>
        </w:rPr>
        <w:t>founded</w:t>
      </w:r>
      <w:r>
        <w:rPr>
          <w:color w:val="231F20"/>
          <w:spacing w:val="-7"/>
          <w:w w:val="105"/>
        </w:rPr>
        <w:t xml:space="preserve"> </w:t>
      </w:r>
      <w:r>
        <w:rPr>
          <w:color w:val="231F20"/>
          <w:w w:val="105"/>
        </w:rPr>
        <w:t>in</w:t>
      </w:r>
      <w:r>
        <w:rPr>
          <w:color w:val="231F20"/>
          <w:spacing w:val="-7"/>
          <w:w w:val="105"/>
        </w:rPr>
        <w:t xml:space="preserve"> </w:t>
      </w:r>
      <w:r>
        <w:rPr>
          <w:color w:val="231F20"/>
          <w:spacing w:val="3"/>
          <w:w w:val="105"/>
        </w:rPr>
        <w:t>Hague</w:t>
      </w:r>
      <w:r>
        <w:rPr>
          <w:color w:val="231F20"/>
          <w:spacing w:val="-7"/>
          <w:w w:val="105"/>
        </w:rPr>
        <w:t xml:space="preserve"> </w:t>
      </w:r>
      <w:r>
        <w:rPr>
          <w:color w:val="231F20"/>
          <w:w w:val="105"/>
        </w:rPr>
        <w:t>by</w:t>
      </w:r>
      <w:r>
        <w:rPr>
          <w:color w:val="231F20"/>
          <w:spacing w:val="-7"/>
          <w:w w:val="105"/>
        </w:rPr>
        <w:t xml:space="preserve"> </w:t>
      </w:r>
      <w:r>
        <w:rPr>
          <w:color w:val="231F20"/>
          <w:spacing w:val="3"/>
          <w:w w:val="105"/>
        </w:rPr>
        <w:t>half</w:t>
      </w:r>
      <w:r>
        <w:rPr>
          <w:color w:val="231F20"/>
          <w:spacing w:val="-7"/>
          <w:w w:val="105"/>
        </w:rPr>
        <w:t xml:space="preserve"> </w:t>
      </w:r>
      <w:r>
        <w:rPr>
          <w:color w:val="231F20"/>
          <w:w w:val="105"/>
        </w:rPr>
        <w:t>a</w:t>
      </w:r>
      <w:r>
        <w:rPr>
          <w:color w:val="231F20"/>
          <w:spacing w:val="-6"/>
          <w:w w:val="105"/>
        </w:rPr>
        <w:t xml:space="preserve"> </w:t>
      </w:r>
      <w:r>
        <w:rPr>
          <w:color w:val="231F20"/>
          <w:spacing w:val="3"/>
          <w:w w:val="105"/>
        </w:rPr>
        <w:t>dozen</w:t>
      </w:r>
      <w:r>
        <w:rPr>
          <w:color w:val="231F20"/>
          <w:spacing w:val="-7"/>
          <w:w w:val="105"/>
        </w:rPr>
        <w:t xml:space="preserve"> </w:t>
      </w:r>
      <w:r>
        <w:rPr>
          <w:color w:val="231F20"/>
          <w:spacing w:val="4"/>
          <w:w w:val="105"/>
        </w:rPr>
        <w:t xml:space="preserve">European </w:t>
      </w:r>
      <w:r>
        <w:rPr>
          <w:color w:val="231F20"/>
          <w:spacing w:val="3"/>
          <w:w w:val="105"/>
        </w:rPr>
        <w:t>airlines</w:t>
      </w:r>
      <w:r>
        <w:rPr>
          <w:color w:val="231F20"/>
          <w:spacing w:val="-39"/>
          <w:w w:val="105"/>
        </w:rPr>
        <w:t xml:space="preserve"> </w:t>
      </w:r>
      <w:r>
        <w:rPr>
          <w:color w:val="231F20"/>
          <w:spacing w:val="3"/>
          <w:w w:val="105"/>
        </w:rPr>
        <w:t>that</w:t>
      </w:r>
      <w:r>
        <w:rPr>
          <w:color w:val="231F20"/>
          <w:spacing w:val="-38"/>
          <w:w w:val="105"/>
        </w:rPr>
        <w:t xml:space="preserve"> </w:t>
      </w:r>
      <w:r>
        <w:rPr>
          <w:color w:val="231F20"/>
          <w:spacing w:val="2"/>
          <w:w w:val="105"/>
        </w:rPr>
        <w:t>had</w:t>
      </w:r>
      <w:r>
        <w:rPr>
          <w:color w:val="231F20"/>
          <w:spacing w:val="-38"/>
          <w:w w:val="105"/>
        </w:rPr>
        <w:t xml:space="preserve"> </w:t>
      </w:r>
      <w:r>
        <w:rPr>
          <w:color w:val="231F20"/>
          <w:spacing w:val="3"/>
          <w:w w:val="105"/>
        </w:rPr>
        <w:t>just</w:t>
      </w:r>
      <w:r>
        <w:rPr>
          <w:color w:val="231F20"/>
          <w:spacing w:val="-39"/>
          <w:w w:val="105"/>
        </w:rPr>
        <w:t xml:space="preserve"> </w:t>
      </w:r>
      <w:r>
        <w:rPr>
          <w:color w:val="231F20"/>
          <w:spacing w:val="3"/>
          <w:w w:val="105"/>
        </w:rPr>
        <w:t>been</w:t>
      </w:r>
      <w:r>
        <w:rPr>
          <w:color w:val="231F20"/>
          <w:spacing w:val="-38"/>
          <w:w w:val="105"/>
        </w:rPr>
        <w:t xml:space="preserve"> </w:t>
      </w:r>
      <w:r>
        <w:rPr>
          <w:color w:val="231F20"/>
          <w:spacing w:val="3"/>
          <w:w w:val="105"/>
        </w:rPr>
        <w:t>created</w:t>
      </w:r>
      <w:r>
        <w:rPr>
          <w:color w:val="231F20"/>
          <w:spacing w:val="-38"/>
          <w:w w:val="105"/>
        </w:rPr>
        <w:t xml:space="preserve"> </w:t>
      </w:r>
      <w:r>
        <w:rPr>
          <w:color w:val="231F20"/>
          <w:spacing w:val="3"/>
          <w:w w:val="105"/>
        </w:rPr>
        <w:t>right</w:t>
      </w:r>
      <w:r>
        <w:rPr>
          <w:color w:val="231F20"/>
          <w:spacing w:val="-38"/>
          <w:w w:val="105"/>
        </w:rPr>
        <w:t xml:space="preserve"> </w:t>
      </w:r>
      <w:r>
        <w:rPr>
          <w:color w:val="231F20"/>
          <w:spacing w:val="3"/>
          <w:w w:val="105"/>
        </w:rPr>
        <w:t>from</w:t>
      </w:r>
      <w:r>
        <w:rPr>
          <w:color w:val="231F20"/>
          <w:spacing w:val="-39"/>
          <w:w w:val="105"/>
        </w:rPr>
        <w:t xml:space="preserve"> </w:t>
      </w:r>
      <w:r>
        <w:rPr>
          <w:color w:val="231F20"/>
          <w:spacing w:val="2"/>
          <w:w w:val="105"/>
        </w:rPr>
        <w:t>the</w:t>
      </w:r>
      <w:r>
        <w:rPr>
          <w:color w:val="231F20"/>
          <w:spacing w:val="-38"/>
          <w:w w:val="105"/>
        </w:rPr>
        <w:t xml:space="preserve"> </w:t>
      </w:r>
      <w:r>
        <w:rPr>
          <w:color w:val="231F20"/>
          <w:spacing w:val="3"/>
          <w:w w:val="105"/>
        </w:rPr>
        <w:t>beginning;</w:t>
      </w:r>
      <w:r>
        <w:rPr>
          <w:color w:val="231F20"/>
          <w:spacing w:val="-38"/>
          <w:w w:val="105"/>
        </w:rPr>
        <w:t xml:space="preserve"> </w:t>
      </w:r>
      <w:r>
        <w:rPr>
          <w:color w:val="231F20"/>
          <w:spacing w:val="3"/>
          <w:w w:val="105"/>
        </w:rPr>
        <w:t>they</w:t>
      </w:r>
      <w:r>
        <w:rPr>
          <w:color w:val="231F20"/>
          <w:spacing w:val="-38"/>
          <w:w w:val="105"/>
        </w:rPr>
        <w:t xml:space="preserve"> </w:t>
      </w:r>
      <w:r>
        <w:rPr>
          <w:color w:val="231F20"/>
          <w:spacing w:val="4"/>
          <w:w w:val="105"/>
        </w:rPr>
        <w:t xml:space="preserve">recognised </w:t>
      </w:r>
      <w:r>
        <w:rPr>
          <w:color w:val="231F20"/>
          <w:spacing w:val="2"/>
          <w:w w:val="105"/>
        </w:rPr>
        <w:t xml:space="preserve">the </w:t>
      </w:r>
      <w:r>
        <w:rPr>
          <w:color w:val="231F20"/>
          <w:spacing w:val="3"/>
          <w:w w:val="105"/>
        </w:rPr>
        <w:t xml:space="preserve">need </w:t>
      </w:r>
      <w:r>
        <w:rPr>
          <w:color w:val="231F20"/>
          <w:w w:val="105"/>
        </w:rPr>
        <w:t xml:space="preserve">to </w:t>
      </w:r>
      <w:r>
        <w:rPr>
          <w:color w:val="231F20"/>
          <w:spacing w:val="3"/>
          <w:w w:val="105"/>
        </w:rPr>
        <w:t xml:space="preserve">cooperate </w:t>
      </w:r>
      <w:r>
        <w:rPr>
          <w:color w:val="231F20"/>
          <w:w w:val="105"/>
        </w:rPr>
        <w:t xml:space="preserve">in </w:t>
      </w:r>
      <w:r>
        <w:rPr>
          <w:color w:val="231F20"/>
          <w:spacing w:val="3"/>
          <w:w w:val="105"/>
        </w:rPr>
        <w:t xml:space="preserve">setting </w:t>
      </w:r>
      <w:r>
        <w:rPr>
          <w:color w:val="231F20"/>
          <w:w w:val="105"/>
        </w:rPr>
        <w:t xml:space="preserve">up a </w:t>
      </w:r>
      <w:r>
        <w:rPr>
          <w:color w:val="231F20"/>
          <w:spacing w:val="3"/>
          <w:w w:val="105"/>
        </w:rPr>
        <w:t xml:space="preserve">network </w:t>
      </w:r>
      <w:r>
        <w:rPr>
          <w:color w:val="231F20"/>
          <w:spacing w:val="2"/>
          <w:w w:val="105"/>
        </w:rPr>
        <w:t xml:space="preserve">for </w:t>
      </w:r>
      <w:r>
        <w:rPr>
          <w:color w:val="231F20"/>
          <w:spacing w:val="3"/>
          <w:w w:val="105"/>
        </w:rPr>
        <w:t xml:space="preserve">rationalizing </w:t>
      </w:r>
      <w:r>
        <w:rPr>
          <w:color w:val="231F20"/>
          <w:spacing w:val="4"/>
          <w:w w:val="105"/>
        </w:rPr>
        <w:t>airlines</w:t>
      </w:r>
      <w:r>
        <w:rPr>
          <w:color w:val="231F20"/>
          <w:spacing w:val="71"/>
          <w:w w:val="105"/>
        </w:rPr>
        <w:t xml:space="preserve"> </w:t>
      </w:r>
      <w:r>
        <w:rPr>
          <w:color w:val="231F20"/>
          <w:spacing w:val="4"/>
          <w:w w:val="105"/>
        </w:rPr>
        <w:t>business.</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w w:val="105"/>
        </w:rPr>
        <w:t>The</w:t>
      </w:r>
      <w:r>
        <w:rPr>
          <w:color w:val="231F20"/>
          <w:spacing w:val="-5"/>
          <w:w w:val="105"/>
        </w:rPr>
        <w:t xml:space="preserve"> </w:t>
      </w:r>
      <w:r>
        <w:rPr>
          <w:color w:val="231F20"/>
          <w:spacing w:val="3"/>
          <w:w w:val="105"/>
        </w:rPr>
        <w:t>International</w:t>
      </w:r>
      <w:r>
        <w:rPr>
          <w:color w:val="231F20"/>
          <w:spacing w:val="-4"/>
          <w:w w:val="105"/>
        </w:rPr>
        <w:t xml:space="preserve"> </w:t>
      </w:r>
      <w:r>
        <w:rPr>
          <w:color w:val="231F20"/>
          <w:spacing w:val="2"/>
          <w:w w:val="105"/>
        </w:rPr>
        <w:t>Air</w:t>
      </w:r>
      <w:r>
        <w:rPr>
          <w:color w:val="231F20"/>
          <w:spacing w:val="-5"/>
          <w:w w:val="105"/>
        </w:rPr>
        <w:t xml:space="preserve"> </w:t>
      </w:r>
      <w:r>
        <w:rPr>
          <w:color w:val="231F20"/>
          <w:spacing w:val="3"/>
          <w:w w:val="105"/>
        </w:rPr>
        <w:t>Traffic</w:t>
      </w:r>
      <w:r>
        <w:rPr>
          <w:color w:val="231F20"/>
          <w:spacing w:val="-4"/>
          <w:w w:val="105"/>
        </w:rPr>
        <w:t xml:space="preserve"> </w:t>
      </w:r>
      <w:r>
        <w:rPr>
          <w:color w:val="231F20"/>
          <w:spacing w:val="3"/>
          <w:w w:val="105"/>
        </w:rPr>
        <w:t>Association</w:t>
      </w:r>
      <w:r>
        <w:rPr>
          <w:color w:val="231F20"/>
          <w:spacing w:val="-5"/>
          <w:w w:val="105"/>
        </w:rPr>
        <w:t xml:space="preserve"> </w:t>
      </w:r>
      <w:r>
        <w:rPr>
          <w:color w:val="231F20"/>
          <w:spacing w:val="3"/>
          <w:w w:val="105"/>
        </w:rPr>
        <w:t>expanded</w:t>
      </w:r>
      <w:r>
        <w:rPr>
          <w:color w:val="231F20"/>
          <w:spacing w:val="-4"/>
          <w:w w:val="105"/>
        </w:rPr>
        <w:t xml:space="preserve"> </w:t>
      </w:r>
      <w:r>
        <w:rPr>
          <w:color w:val="231F20"/>
          <w:spacing w:val="3"/>
          <w:w w:val="105"/>
        </w:rPr>
        <w:t>steadily</w:t>
      </w:r>
      <w:r>
        <w:rPr>
          <w:color w:val="231F20"/>
          <w:spacing w:val="-5"/>
          <w:w w:val="105"/>
        </w:rPr>
        <w:t xml:space="preserve"> </w:t>
      </w:r>
      <w:r>
        <w:rPr>
          <w:color w:val="231F20"/>
          <w:spacing w:val="4"/>
          <w:w w:val="105"/>
        </w:rPr>
        <w:t xml:space="preserve">with </w:t>
      </w:r>
      <w:r>
        <w:rPr>
          <w:color w:val="231F20"/>
          <w:spacing w:val="2"/>
          <w:w w:val="105"/>
        </w:rPr>
        <w:t>the</w:t>
      </w:r>
      <w:r>
        <w:rPr>
          <w:color w:val="231F20"/>
          <w:spacing w:val="-13"/>
          <w:w w:val="105"/>
        </w:rPr>
        <w:t xml:space="preserve"> </w:t>
      </w:r>
      <w:r>
        <w:rPr>
          <w:color w:val="231F20"/>
          <w:spacing w:val="3"/>
          <w:w w:val="105"/>
        </w:rPr>
        <w:t>development</w:t>
      </w:r>
      <w:r>
        <w:rPr>
          <w:color w:val="231F20"/>
          <w:spacing w:val="-13"/>
          <w:w w:val="105"/>
        </w:rPr>
        <w:t xml:space="preserve"> </w:t>
      </w:r>
      <w:r>
        <w:rPr>
          <w:color w:val="231F20"/>
          <w:w w:val="105"/>
        </w:rPr>
        <w:t>of</w:t>
      </w:r>
      <w:r>
        <w:rPr>
          <w:color w:val="231F20"/>
          <w:spacing w:val="-13"/>
          <w:w w:val="105"/>
        </w:rPr>
        <w:t xml:space="preserve"> </w:t>
      </w:r>
      <w:r>
        <w:rPr>
          <w:color w:val="231F20"/>
          <w:spacing w:val="2"/>
          <w:w w:val="105"/>
        </w:rPr>
        <w:t>air</w:t>
      </w:r>
      <w:r>
        <w:rPr>
          <w:color w:val="231F20"/>
          <w:spacing w:val="-13"/>
          <w:w w:val="105"/>
        </w:rPr>
        <w:t xml:space="preserve"> </w:t>
      </w:r>
      <w:r>
        <w:rPr>
          <w:color w:val="231F20"/>
          <w:spacing w:val="3"/>
          <w:w w:val="105"/>
        </w:rPr>
        <w:t>services</w:t>
      </w:r>
      <w:r>
        <w:rPr>
          <w:color w:val="231F20"/>
          <w:spacing w:val="-12"/>
          <w:w w:val="105"/>
        </w:rPr>
        <w:t xml:space="preserve"> </w:t>
      </w:r>
      <w:r>
        <w:rPr>
          <w:color w:val="231F20"/>
          <w:w w:val="105"/>
        </w:rPr>
        <w:t>in</w:t>
      </w:r>
      <w:r>
        <w:rPr>
          <w:color w:val="231F20"/>
          <w:spacing w:val="-13"/>
          <w:w w:val="105"/>
        </w:rPr>
        <w:t xml:space="preserve"> </w:t>
      </w:r>
      <w:r>
        <w:rPr>
          <w:color w:val="231F20"/>
          <w:spacing w:val="2"/>
          <w:w w:val="105"/>
        </w:rPr>
        <w:t>the</w:t>
      </w:r>
      <w:r>
        <w:rPr>
          <w:color w:val="231F20"/>
          <w:spacing w:val="-13"/>
          <w:w w:val="105"/>
        </w:rPr>
        <w:t xml:space="preserve"> </w:t>
      </w:r>
      <w:r>
        <w:rPr>
          <w:color w:val="231F20"/>
          <w:spacing w:val="3"/>
          <w:w w:val="105"/>
        </w:rPr>
        <w:t>world.</w:t>
      </w:r>
      <w:r>
        <w:rPr>
          <w:color w:val="231F20"/>
          <w:spacing w:val="-13"/>
          <w:w w:val="105"/>
        </w:rPr>
        <w:t xml:space="preserve"> </w:t>
      </w:r>
      <w:r>
        <w:rPr>
          <w:color w:val="231F20"/>
          <w:spacing w:val="3"/>
          <w:w w:val="105"/>
        </w:rPr>
        <w:t>Among</w:t>
      </w:r>
      <w:r>
        <w:rPr>
          <w:color w:val="231F20"/>
          <w:spacing w:val="-13"/>
          <w:w w:val="105"/>
        </w:rPr>
        <w:t xml:space="preserve"> </w:t>
      </w:r>
      <w:r>
        <w:rPr>
          <w:color w:val="231F20"/>
          <w:spacing w:val="3"/>
          <w:w w:val="105"/>
        </w:rPr>
        <w:t>other</w:t>
      </w:r>
      <w:r>
        <w:rPr>
          <w:color w:val="231F20"/>
          <w:spacing w:val="-12"/>
          <w:w w:val="105"/>
        </w:rPr>
        <w:t xml:space="preserve"> </w:t>
      </w:r>
      <w:r>
        <w:rPr>
          <w:color w:val="231F20"/>
          <w:spacing w:val="3"/>
          <w:w w:val="105"/>
        </w:rPr>
        <w:t>things,</w:t>
      </w:r>
      <w:r>
        <w:rPr>
          <w:color w:val="231F20"/>
          <w:spacing w:val="-13"/>
          <w:w w:val="105"/>
        </w:rPr>
        <w:t xml:space="preserve"> </w:t>
      </w:r>
      <w:r>
        <w:rPr>
          <w:color w:val="231F20"/>
          <w:w w:val="105"/>
        </w:rPr>
        <w:t>it</w:t>
      </w:r>
      <w:r>
        <w:rPr>
          <w:color w:val="231F20"/>
          <w:spacing w:val="-13"/>
          <w:w w:val="105"/>
        </w:rPr>
        <w:t xml:space="preserve"> </w:t>
      </w:r>
      <w:r>
        <w:rPr>
          <w:color w:val="231F20"/>
          <w:spacing w:val="4"/>
          <w:w w:val="105"/>
        </w:rPr>
        <w:t xml:space="preserve">drew </w:t>
      </w:r>
      <w:r>
        <w:rPr>
          <w:color w:val="231F20"/>
          <w:w w:val="105"/>
        </w:rPr>
        <w:t xml:space="preserve">up </w:t>
      </w:r>
      <w:r>
        <w:rPr>
          <w:color w:val="231F20"/>
          <w:spacing w:val="2"/>
          <w:w w:val="105"/>
        </w:rPr>
        <w:t xml:space="preserve">the </w:t>
      </w:r>
      <w:r>
        <w:rPr>
          <w:color w:val="231F20"/>
          <w:spacing w:val="3"/>
          <w:w w:val="105"/>
        </w:rPr>
        <w:t xml:space="preserve">general formula </w:t>
      </w:r>
      <w:r>
        <w:rPr>
          <w:color w:val="231F20"/>
          <w:spacing w:val="2"/>
          <w:w w:val="105"/>
        </w:rPr>
        <w:t xml:space="preserve">for </w:t>
      </w:r>
      <w:r>
        <w:rPr>
          <w:color w:val="231F20"/>
          <w:spacing w:val="3"/>
          <w:w w:val="105"/>
        </w:rPr>
        <w:t xml:space="preserve">tickets </w:t>
      </w:r>
      <w:r>
        <w:rPr>
          <w:color w:val="231F20"/>
          <w:spacing w:val="2"/>
          <w:w w:val="105"/>
        </w:rPr>
        <w:t xml:space="preserve">and </w:t>
      </w:r>
      <w:r>
        <w:rPr>
          <w:color w:val="231F20"/>
          <w:spacing w:val="3"/>
          <w:w w:val="105"/>
        </w:rPr>
        <w:t xml:space="preserve">transport documents adopted </w:t>
      </w:r>
      <w:r>
        <w:rPr>
          <w:color w:val="231F20"/>
          <w:spacing w:val="4"/>
          <w:w w:val="105"/>
        </w:rPr>
        <w:t>in</w:t>
      </w:r>
      <w:r>
        <w:rPr>
          <w:color w:val="231F20"/>
          <w:spacing w:val="71"/>
          <w:w w:val="105"/>
        </w:rPr>
        <w:t xml:space="preserve"> </w:t>
      </w:r>
      <w:r>
        <w:rPr>
          <w:color w:val="231F20"/>
          <w:spacing w:val="3"/>
          <w:w w:val="105"/>
        </w:rPr>
        <w:t xml:space="preserve">1927. </w:t>
      </w:r>
      <w:r>
        <w:rPr>
          <w:color w:val="231F20"/>
          <w:spacing w:val="2"/>
          <w:w w:val="105"/>
        </w:rPr>
        <w:t xml:space="preserve">The </w:t>
      </w:r>
      <w:r>
        <w:rPr>
          <w:color w:val="231F20"/>
          <w:spacing w:val="3"/>
          <w:w w:val="105"/>
        </w:rPr>
        <w:t xml:space="preserve">innovations </w:t>
      </w:r>
      <w:r>
        <w:rPr>
          <w:color w:val="231F20"/>
          <w:spacing w:val="2"/>
          <w:w w:val="105"/>
        </w:rPr>
        <w:t xml:space="preserve">and </w:t>
      </w:r>
      <w:r>
        <w:rPr>
          <w:color w:val="231F20"/>
          <w:spacing w:val="3"/>
          <w:w w:val="105"/>
        </w:rPr>
        <w:t xml:space="preserve">improvements introduced </w:t>
      </w:r>
      <w:r>
        <w:rPr>
          <w:color w:val="231F20"/>
          <w:w w:val="105"/>
        </w:rPr>
        <w:t xml:space="preserve">by </w:t>
      </w:r>
      <w:r>
        <w:rPr>
          <w:color w:val="231F20"/>
          <w:spacing w:val="2"/>
          <w:w w:val="105"/>
        </w:rPr>
        <w:t xml:space="preserve">the </w:t>
      </w:r>
      <w:r>
        <w:rPr>
          <w:color w:val="231F20"/>
          <w:spacing w:val="4"/>
          <w:w w:val="105"/>
        </w:rPr>
        <w:t xml:space="preserve">association </w:t>
      </w:r>
      <w:r>
        <w:rPr>
          <w:color w:val="231F20"/>
          <w:spacing w:val="3"/>
          <w:w w:val="105"/>
        </w:rPr>
        <w:t xml:space="preserve">progressively placed unique tools </w:t>
      </w:r>
      <w:r>
        <w:rPr>
          <w:color w:val="231F20"/>
          <w:w w:val="105"/>
        </w:rPr>
        <w:t xml:space="preserve">at </w:t>
      </w:r>
      <w:r>
        <w:rPr>
          <w:color w:val="231F20"/>
          <w:spacing w:val="2"/>
          <w:w w:val="105"/>
        </w:rPr>
        <w:t xml:space="preserve">the </w:t>
      </w:r>
      <w:r>
        <w:rPr>
          <w:color w:val="231F20"/>
          <w:spacing w:val="3"/>
          <w:w w:val="105"/>
        </w:rPr>
        <w:t xml:space="preserve">disposal </w:t>
      </w:r>
      <w:r>
        <w:rPr>
          <w:color w:val="231F20"/>
          <w:w w:val="105"/>
        </w:rPr>
        <w:t xml:space="preserve">of </w:t>
      </w:r>
      <w:r>
        <w:rPr>
          <w:color w:val="231F20"/>
          <w:spacing w:val="2"/>
          <w:w w:val="105"/>
        </w:rPr>
        <w:t xml:space="preserve">the </w:t>
      </w:r>
      <w:r>
        <w:rPr>
          <w:color w:val="231F20"/>
          <w:spacing w:val="3"/>
          <w:w w:val="105"/>
        </w:rPr>
        <w:t xml:space="preserve">industry. </w:t>
      </w:r>
      <w:r>
        <w:rPr>
          <w:color w:val="231F20"/>
          <w:spacing w:val="4"/>
          <w:w w:val="105"/>
        </w:rPr>
        <w:t xml:space="preserve">In </w:t>
      </w:r>
      <w:r>
        <w:rPr>
          <w:color w:val="231F20"/>
          <w:spacing w:val="3"/>
          <w:w w:val="105"/>
        </w:rPr>
        <w:t xml:space="preserve">November 1944, </w:t>
      </w:r>
      <w:r>
        <w:rPr>
          <w:color w:val="231F20"/>
          <w:w w:val="105"/>
        </w:rPr>
        <w:t xml:space="preserve">as </w:t>
      </w:r>
      <w:r>
        <w:rPr>
          <w:color w:val="231F20"/>
          <w:spacing w:val="2"/>
          <w:w w:val="105"/>
        </w:rPr>
        <w:t xml:space="preserve">the </w:t>
      </w:r>
      <w:r>
        <w:rPr>
          <w:color w:val="231F20"/>
          <w:spacing w:val="3"/>
          <w:w w:val="105"/>
        </w:rPr>
        <w:t xml:space="preserve">World </w:t>
      </w:r>
      <w:r>
        <w:rPr>
          <w:color w:val="231F20"/>
          <w:spacing w:val="2"/>
          <w:w w:val="105"/>
        </w:rPr>
        <w:t xml:space="preserve">War was </w:t>
      </w:r>
      <w:r>
        <w:rPr>
          <w:color w:val="231F20"/>
          <w:spacing w:val="3"/>
          <w:w w:val="105"/>
        </w:rPr>
        <w:t xml:space="preserve">coming </w:t>
      </w:r>
      <w:r>
        <w:rPr>
          <w:color w:val="231F20"/>
          <w:w w:val="105"/>
        </w:rPr>
        <w:t xml:space="preserve">to an </w:t>
      </w:r>
      <w:r>
        <w:rPr>
          <w:color w:val="231F20"/>
          <w:spacing w:val="3"/>
          <w:w w:val="105"/>
        </w:rPr>
        <w:t xml:space="preserve">end, </w:t>
      </w:r>
      <w:r>
        <w:rPr>
          <w:color w:val="231F20"/>
          <w:w w:val="105"/>
        </w:rPr>
        <w:t xml:space="preserve">54 </w:t>
      </w:r>
      <w:r>
        <w:rPr>
          <w:color w:val="231F20"/>
          <w:spacing w:val="4"/>
          <w:w w:val="105"/>
        </w:rPr>
        <w:t>states</w:t>
      </w:r>
      <w:r>
        <w:rPr>
          <w:color w:val="231F20"/>
          <w:spacing w:val="71"/>
          <w:w w:val="105"/>
        </w:rPr>
        <w:t xml:space="preserve"> </w:t>
      </w:r>
      <w:r>
        <w:rPr>
          <w:color w:val="231F20"/>
          <w:spacing w:val="2"/>
          <w:w w:val="105"/>
        </w:rPr>
        <w:t xml:space="preserve">met </w:t>
      </w:r>
      <w:r>
        <w:rPr>
          <w:color w:val="231F20"/>
          <w:w w:val="105"/>
        </w:rPr>
        <w:t xml:space="preserve">in </w:t>
      </w:r>
      <w:r>
        <w:rPr>
          <w:color w:val="231F20"/>
          <w:spacing w:val="3"/>
          <w:w w:val="105"/>
        </w:rPr>
        <w:t xml:space="preserve">Chicago </w:t>
      </w:r>
      <w:r>
        <w:rPr>
          <w:color w:val="231F20"/>
          <w:w w:val="105"/>
        </w:rPr>
        <w:t xml:space="preserve">to </w:t>
      </w:r>
      <w:r>
        <w:rPr>
          <w:color w:val="231F20"/>
          <w:spacing w:val="2"/>
          <w:w w:val="105"/>
        </w:rPr>
        <w:t xml:space="preserve">lay the </w:t>
      </w:r>
      <w:r>
        <w:rPr>
          <w:color w:val="231F20"/>
          <w:spacing w:val="3"/>
          <w:w w:val="105"/>
        </w:rPr>
        <w:t xml:space="preserve">first foundation </w:t>
      </w:r>
      <w:r>
        <w:rPr>
          <w:color w:val="231F20"/>
          <w:w w:val="105"/>
        </w:rPr>
        <w:t xml:space="preserve">of </w:t>
      </w:r>
      <w:r>
        <w:rPr>
          <w:color w:val="231F20"/>
          <w:spacing w:val="2"/>
          <w:w w:val="105"/>
        </w:rPr>
        <w:t xml:space="preserve">the new </w:t>
      </w:r>
      <w:r>
        <w:rPr>
          <w:color w:val="231F20"/>
          <w:spacing w:val="3"/>
          <w:w w:val="105"/>
        </w:rPr>
        <w:t xml:space="preserve">system that </w:t>
      </w:r>
      <w:r>
        <w:rPr>
          <w:color w:val="231F20"/>
          <w:spacing w:val="4"/>
          <w:w w:val="105"/>
        </w:rPr>
        <w:t xml:space="preserve">would </w:t>
      </w:r>
      <w:r>
        <w:rPr>
          <w:color w:val="231F20"/>
          <w:spacing w:val="3"/>
          <w:w w:val="105"/>
        </w:rPr>
        <w:t xml:space="preserve">soon </w:t>
      </w:r>
      <w:r>
        <w:rPr>
          <w:color w:val="231F20"/>
          <w:w w:val="105"/>
        </w:rPr>
        <w:t xml:space="preserve">be </w:t>
      </w:r>
      <w:r>
        <w:rPr>
          <w:color w:val="231F20"/>
          <w:spacing w:val="3"/>
          <w:w w:val="105"/>
        </w:rPr>
        <w:t xml:space="preserve">needed </w:t>
      </w:r>
      <w:r>
        <w:rPr>
          <w:color w:val="231F20"/>
          <w:w w:val="105"/>
        </w:rPr>
        <w:t xml:space="preserve">by </w:t>
      </w:r>
      <w:r>
        <w:rPr>
          <w:color w:val="231F20"/>
          <w:spacing w:val="3"/>
          <w:w w:val="105"/>
        </w:rPr>
        <w:t xml:space="preserve">civil aviation. </w:t>
      </w:r>
      <w:r>
        <w:rPr>
          <w:color w:val="231F20"/>
          <w:spacing w:val="2"/>
          <w:w w:val="105"/>
        </w:rPr>
        <w:t xml:space="preserve">The </w:t>
      </w:r>
      <w:r>
        <w:rPr>
          <w:color w:val="231F20"/>
          <w:spacing w:val="3"/>
          <w:w w:val="105"/>
        </w:rPr>
        <w:t xml:space="preserve">Conference </w:t>
      </w:r>
      <w:r>
        <w:rPr>
          <w:color w:val="231F20"/>
          <w:spacing w:val="2"/>
          <w:w w:val="105"/>
        </w:rPr>
        <w:t xml:space="preserve">led </w:t>
      </w:r>
      <w:r>
        <w:rPr>
          <w:color w:val="231F20"/>
          <w:w w:val="105"/>
        </w:rPr>
        <w:t xml:space="preserve">to </w:t>
      </w:r>
      <w:r>
        <w:rPr>
          <w:color w:val="231F20"/>
          <w:spacing w:val="2"/>
          <w:w w:val="105"/>
        </w:rPr>
        <w:t xml:space="preserve">the </w:t>
      </w:r>
      <w:r>
        <w:rPr>
          <w:color w:val="231F20"/>
          <w:spacing w:val="3"/>
          <w:w w:val="105"/>
        </w:rPr>
        <w:t xml:space="preserve">creation </w:t>
      </w:r>
      <w:r>
        <w:rPr>
          <w:color w:val="231F20"/>
          <w:spacing w:val="4"/>
          <w:w w:val="105"/>
        </w:rPr>
        <w:t xml:space="preserve">of </w:t>
      </w:r>
      <w:r>
        <w:rPr>
          <w:color w:val="231F20"/>
          <w:spacing w:val="2"/>
          <w:w w:val="105"/>
        </w:rPr>
        <w:t xml:space="preserve">the </w:t>
      </w:r>
      <w:r>
        <w:rPr>
          <w:color w:val="231F20"/>
          <w:spacing w:val="3"/>
          <w:w w:val="105"/>
        </w:rPr>
        <w:t xml:space="preserve">International Civil Aviation Organisation (ICAO), </w:t>
      </w:r>
      <w:r>
        <w:rPr>
          <w:color w:val="231F20"/>
          <w:spacing w:val="2"/>
          <w:w w:val="105"/>
        </w:rPr>
        <w:t xml:space="preserve">the </w:t>
      </w:r>
      <w:r>
        <w:rPr>
          <w:color w:val="231F20"/>
          <w:spacing w:val="4"/>
          <w:w w:val="105"/>
        </w:rPr>
        <w:t xml:space="preserve">international </w:t>
      </w:r>
      <w:r>
        <w:rPr>
          <w:color w:val="231F20"/>
          <w:spacing w:val="3"/>
          <w:w w:val="105"/>
        </w:rPr>
        <w:t xml:space="preserve">body setup </w:t>
      </w:r>
      <w:r>
        <w:rPr>
          <w:color w:val="231F20"/>
          <w:w w:val="105"/>
        </w:rPr>
        <w:t xml:space="preserve">by </w:t>
      </w:r>
      <w:r>
        <w:rPr>
          <w:color w:val="231F20"/>
          <w:spacing w:val="3"/>
          <w:w w:val="105"/>
        </w:rPr>
        <w:t xml:space="preserve">government </w:t>
      </w:r>
      <w:r>
        <w:rPr>
          <w:color w:val="231F20"/>
          <w:w w:val="105"/>
        </w:rPr>
        <w:t xml:space="preserve">to </w:t>
      </w:r>
      <w:r>
        <w:rPr>
          <w:color w:val="231F20"/>
          <w:spacing w:val="3"/>
          <w:w w:val="105"/>
        </w:rPr>
        <w:t xml:space="preserve">establish universal norms </w:t>
      </w:r>
      <w:r>
        <w:rPr>
          <w:color w:val="231F20"/>
          <w:spacing w:val="2"/>
          <w:w w:val="105"/>
        </w:rPr>
        <w:t xml:space="preserve">for </w:t>
      </w:r>
      <w:r>
        <w:rPr>
          <w:color w:val="231F20"/>
          <w:spacing w:val="2"/>
          <w:w w:val="105"/>
        </w:rPr>
        <w:t xml:space="preserve">the </w:t>
      </w:r>
      <w:r>
        <w:rPr>
          <w:color w:val="231F20"/>
          <w:spacing w:val="4"/>
          <w:w w:val="105"/>
        </w:rPr>
        <w:t xml:space="preserve">technical </w:t>
      </w:r>
      <w:r>
        <w:rPr>
          <w:color w:val="231F20"/>
          <w:spacing w:val="3"/>
          <w:w w:val="105"/>
        </w:rPr>
        <w:t>regulation</w:t>
      </w:r>
      <w:r>
        <w:rPr>
          <w:color w:val="231F20"/>
          <w:spacing w:val="-38"/>
          <w:w w:val="105"/>
        </w:rPr>
        <w:t xml:space="preserve"> </w:t>
      </w:r>
      <w:r>
        <w:rPr>
          <w:color w:val="231F20"/>
          <w:w w:val="105"/>
        </w:rPr>
        <w:t>of</w:t>
      </w:r>
      <w:r>
        <w:rPr>
          <w:color w:val="231F20"/>
          <w:spacing w:val="-37"/>
          <w:w w:val="105"/>
        </w:rPr>
        <w:t xml:space="preserve"> </w:t>
      </w:r>
      <w:r>
        <w:rPr>
          <w:color w:val="231F20"/>
          <w:spacing w:val="3"/>
          <w:w w:val="105"/>
        </w:rPr>
        <w:t>civil</w:t>
      </w:r>
      <w:r>
        <w:rPr>
          <w:color w:val="231F20"/>
          <w:spacing w:val="-37"/>
          <w:w w:val="105"/>
        </w:rPr>
        <w:t xml:space="preserve"> </w:t>
      </w:r>
      <w:r>
        <w:rPr>
          <w:color w:val="231F20"/>
          <w:spacing w:val="3"/>
          <w:w w:val="105"/>
        </w:rPr>
        <w:t>aviation.</w:t>
      </w:r>
      <w:r>
        <w:rPr>
          <w:color w:val="231F20"/>
          <w:spacing w:val="-38"/>
          <w:w w:val="105"/>
        </w:rPr>
        <w:t xml:space="preserve"> </w:t>
      </w:r>
      <w:r>
        <w:rPr>
          <w:color w:val="231F20"/>
          <w:spacing w:val="3"/>
          <w:w w:val="105"/>
        </w:rPr>
        <w:t>Indirectly,</w:t>
      </w:r>
      <w:r>
        <w:rPr>
          <w:color w:val="231F20"/>
          <w:spacing w:val="-37"/>
          <w:w w:val="105"/>
        </w:rPr>
        <w:t xml:space="preserve"> </w:t>
      </w:r>
      <w:r>
        <w:rPr>
          <w:color w:val="231F20"/>
          <w:spacing w:val="3"/>
          <w:w w:val="105"/>
        </w:rPr>
        <w:t>this</w:t>
      </w:r>
      <w:r>
        <w:rPr>
          <w:color w:val="231F20"/>
          <w:spacing w:val="-37"/>
          <w:w w:val="105"/>
        </w:rPr>
        <w:t xml:space="preserve"> </w:t>
      </w:r>
      <w:r>
        <w:rPr>
          <w:color w:val="231F20"/>
          <w:spacing w:val="3"/>
          <w:w w:val="105"/>
        </w:rPr>
        <w:t>conference</w:t>
      </w:r>
      <w:r>
        <w:rPr>
          <w:color w:val="231F20"/>
          <w:spacing w:val="-37"/>
          <w:w w:val="105"/>
        </w:rPr>
        <w:t xml:space="preserve"> </w:t>
      </w:r>
      <w:r>
        <w:rPr>
          <w:color w:val="231F20"/>
          <w:spacing w:val="3"/>
          <w:w w:val="105"/>
        </w:rPr>
        <w:t>also</w:t>
      </w:r>
      <w:r>
        <w:rPr>
          <w:color w:val="231F20"/>
          <w:spacing w:val="-38"/>
          <w:w w:val="105"/>
        </w:rPr>
        <w:t xml:space="preserve"> </w:t>
      </w:r>
      <w:r>
        <w:rPr>
          <w:color w:val="231F20"/>
          <w:spacing w:val="2"/>
          <w:w w:val="105"/>
        </w:rPr>
        <w:t>was</w:t>
      </w:r>
      <w:r>
        <w:rPr>
          <w:color w:val="231F20"/>
          <w:spacing w:val="-37"/>
          <w:w w:val="105"/>
        </w:rPr>
        <w:t xml:space="preserve"> </w:t>
      </w:r>
      <w:r>
        <w:rPr>
          <w:color w:val="231F20"/>
          <w:spacing w:val="4"/>
          <w:w w:val="105"/>
        </w:rPr>
        <w:t xml:space="preserve">responsible </w:t>
      </w:r>
      <w:r>
        <w:rPr>
          <w:color w:val="231F20"/>
          <w:spacing w:val="2"/>
          <w:w w:val="105"/>
        </w:rPr>
        <w:t>for</w:t>
      </w:r>
      <w:r>
        <w:rPr>
          <w:color w:val="231F20"/>
          <w:spacing w:val="-18"/>
          <w:w w:val="105"/>
        </w:rPr>
        <w:t xml:space="preserve"> </w:t>
      </w:r>
      <w:r>
        <w:rPr>
          <w:color w:val="231F20"/>
          <w:spacing w:val="2"/>
          <w:w w:val="105"/>
        </w:rPr>
        <w:t>the</w:t>
      </w:r>
      <w:r>
        <w:rPr>
          <w:color w:val="231F20"/>
          <w:spacing w:val="-18"/>
          <w:w w:val="105"/>
        </w:rPr>
        <w:t xml:space="preserve"> </w:t>
      </w:r>
      <w:r>
        <w:rPr>
          <w:color w:val="231F20"/>
          <w:spacing w:val="3"/>
          <w:w w:val="105"/>
        </w:rPr>
        <w:t>foundation</w:t>
      </w:r>
      <w:r>
        <w:rPr>
          <w:color w:val="231F20"/>
          <w:spacing w:val="-18"/>
          <w:w w:val="105"/>
        </w:rPr>
        <w:t xml:space="preserve"> </w:t>
      </w:r>
      <w:r>
        <w:rPr>
          <w:color w:val="231F20"/>
          <w:w w:val="105"/>
        </w:rPr>
        <w:t>of</w:t>
      </w:r>
      <w:r>
        <w:rPr>
          <w:color w:val="231F20"/>
          <w:spacing w:val="-18"/>
          <w:w w:val="105"/>
        </w:rPr>
        <w:t xml:space="preserve"> </w:t>
      </w:r>
      <w:r>
        <w:rPr>
          <w:color w:val="231F20"/>
          <w:spacing w:val="2"/>
          <w:w w:val="105"/>
        </w:rPr>
        <w:t>the</w:t>
      </w:r>
      <w:r>
        <w:rPr>
          <w:color w:val="231F20"/>
          <w:spacing w:val="-18"/>
          <w:w w:val="105"/>
        </w:rPr>
        <w:t xml:space="preserve"> </w:t>
      </w:r>
      <w:r>
        <w:rPr>
          <w:color w:val="231F20"/>
          <w:spacing w:val="3"/>
          <w:w w:val="105"/>
        </w:rPr>
        <w:t>International</w:t>
      </w:r>
      <w:r>
        <w:rPr>
          <w:color w:val="231F20"/>
          <w:spacing w:val="-18"/>
          <w:w w:val="105"/>
        </w:rPr>
        <w:t xml:space="preserve"> </w:t>
      </w:r>
      <w:r>
        <w:rPr>
          <w:color w:val="231F20"/>
          <w:spacing w:val="2"/>
          <w:w w:val="105"/>
        </w:rPr>
        <w:t>Air</w:t>
      </w:r>
      <w:r>
        <w:rPr>
          <w:color w:val="231F20"/>
          <w:spacing w:val="-18"/>
          <w:w w:val="105"/>
        </w:rPr>
        <w:t xml:space="preserve"> </w:t>
      </w:r>
      <w:r>
        <w:rPr>
          <w:color w:val="231F20"/>
          <w:spacing w:val="3"/>
          <w:w w:val="105"/>
        </w:rPr>
        <w:t>Transport</w:t>
      </w:r>
      <w:r>
        <w:rPr>
          <w:color w:val="231F20"/>
          <w:spacing w:val="-18"/>
          <w:w w:val="105"/>
        </w:rPr>
        <w:t xml:space="preserve"> </w:t>
      </w:r>
      <w:r>
        <w:rPr>
          <w:color w:val="231F20"/>
          <w:spacing w:val="3"/>
          <w:w w:val="105"/>
        </w:rPr>
        <w:t>Association</w:t>
      </w:r>
      <w:r>
        <w:rPr>
          <w:color w:val="231F20"/>
          <w:spacing w:val="-18"/>
          <w:w w:val="105"/>
        </w:rPr>
        <w:t xml:space="preserve"> </w:t>
      </w:r>
      <w:r>
        <w:rPr>
          <w:color w:val="231F20"/>
          <w:w w:val="105"/>
        </w:rPr>
        <w:t>–</w:t>
      </w:r>
      <w:r>
        <w:rPr>
          <w:color w:val="231F20"/>
          <w:spacing w:val="-18"/>
          <w:w w:val="105"/>
        </w:rPr>
        <w:t xml:space="preserve"> </w:t>
      </w:r>
      <w:r>
        <w:rPr>
          <w:color w:val="231F20"/>
          <w:w w:val="105"/>
        </w:rPr>
        <w:t>a</w:t>
      </w:r>
      <w:r>
        <w:rPr>
          <w:color w:val="231F20"/>
          <w:spacing w:val="-18"/>
          <w:w w:val="105"/>
        </w:rPr>
        <w:t xml:space="preserve"> </w:t>
      </w:r>
      <w:r>
        <w:rPr>
          <w:color w:val="231F20"/>
          <w:spacing w:val="4"/>
          <w:w w:val="105"/>
        </w:rPr>
        <w:t xml:space="preserve">non- </w:t>
      </w:r>
      <w:r>
        <w:rPr>
          <w:color w:val="231F20"/>
          <w:spacing w:val="3"/>
          <w:w w:val="105"/>
        </w:rPr>
        <w:t xml:space="preserve">governmental body officially </w:t>
      </w:r>
      <w:r>
        <w:rPr>
          <w:color w:val="231F20"/>
          <w:spacing w:val="2"/>
          <w:w w:val="105"/>
        </w:rPr>
        <w:t xml:space="preserve">set </w:t>
      </w:r>
      <w:r>
        <w:rPr>
          <w:color w:val="231F20"/>
          <w:w w:val="105"/>
        </w:rPr>
        <w:t xml:space="preserve">up in </w:t>
      </w:r>
      <w:r>
        <w:rPr>
          <w:color w:val="231F20"/>
          <w:spacing w:val="3"/>
          <w:w w:val="105"/>
        </w:rPr>
        <w:t xml:space="preserve">Havana </w:t>
      </w:r>
      <w:r>
        <w:rPr>
          <w:color w:val="231F20"/>
          <w:w w:val="105"/>
        </w:rPr>
        <w:t xml:space="preserve">in </w:t>
      </w:r>
      <w:r>
        <w:rPr>
          <w:color w:val="231F20"/>
          <w:spacing w:val="3"/>
          <w:w w:val="105"/>
        </w:rPr>
        <w:t xml:space="preserve">April 1945 </w:t>
      </w:r>
      <w:r>
        <w:rPr>
          <w:color w:val="231F20"/>
          <w:w w:val="105"/>
        </w:rPr>
        <w:t xml:space="preserve">– </w:t>
      </w:r>
      <w:r>
        <w:rPr>
          <w:color w:val="231F20"/>
          <w:spacing w:val="3"/>
          <w:w w:val="105"/>
        </w:rPr>
        <w:t xml:space="preserve">which </w:t>
      </w:r>
      <w:r>
        <w:rPr>
          <w:color w:val="231F20"/>
          <w:spacing w:val="4"/>
          <w:w w:val="105"/>
        </w:rPr>
        <w:t xml:space="preserve">in </w:t>
      </w:r>
      <w:r>
        <w:rPr>
          <w:color w:val="231F20"/>
          <w:spacing w:val="3"/>
          <w:w w:val="105"/>
        </w:rPr>
        <w:t>practice,</w:t>
      </w:r>
      <w:r>
        <w:rPr>
          <w:color w:val="231F20"/>
          <w:spacing w:val="-5"/>
          <w:w w:val="105"/>
        </w:rPr>
        <w:t xml:space="preserve"> </w:t>
      </w:r>
      <w:r>
        <w:rPr>
          <w:color w:val="231F20"/>
          <w:spacing w:val="3"/>
          <w:w w:val="105"/>
        </w:rPr>
        <w:t>carried</w:t>
      </w:r>
      <w:r>
        <w:rPr>
          <w:color w:val="231F20"/>
          <w:spacing w:val="-4"/>
          <w:w w:val="105"/>
        </w:rPr>
        <w:t xml:space="preserve"> </w:t>
      </w:r>
      <w:r>
        <w:rPr>
          <w:color w:val="231F20"/>
          <w:w w:val="105"/>
        </w:rPr>
        <w:t>on</w:t>
      </w:r>
      <w:r>
        <w:rPr>
          <w:color w:val="231F20"/>
          <w:spacing w:val="-4"/>
          <w:w w:val="105"/>
        </w:rPr>
        <w:t xml:space="preserve"> </w:t>
      </w:r>
      <w:r>
        <w:rPr>
          <w:color w:val="231F20"/>
          <w:spacing w:val="2"/>
          <w:w w:val="105"/>
        </w:rPr>
        <w:t>the</w:t>
      </w:r>
      <w:r>
        <w:rPr>
          <w:color w:val="231F20"/>
          <w:spacing w:val="-4"/>
          <w:w w:val="105"/>
        </w:rPr>
        <w:t xml:space="preserve"> </w:t>
      </w:r>
      <w:r>
        <w:rPr>
          <w:color w:val="231F20"/>
          <w:spacing w:val="3"/>
          <w:w w:val="105"/>
        </w:rPr>
        <w:t>task</w:t>
      </w:r>
      <w:r>
        <w:rPr>
          <w:color w:val="231F20"/>
          <w:spacing w:val="-4"/>
          <w:w w:val="105"/>
        </w:rPr>
        <w:t xml:space="preserve"> </w:t>
      </w:r>
      <w:r>
        <w:rPr>
          <w:color w:val="231F20"/>
          <w:spacing w:val="3"/>
          <w:w w:val="105"/>
        </w:rPr>
        <w:t>assumed</w:t>
      </w:r>
      <w:r>
        <w:rPr>
          <w:color w:val="231F20"/>
          <w:spacing w:val="-4"/>
          <w:w w:val="105"/>
        </w:rPr>
        <w:t xml:space="preserve"> </w:t>
      </w:r>
      <w:r>
        <w:rPr>
          <w:color w:val="231F20"/>
          <w:w w:val="105"/>
        </w:rPr>
        <w:t>by</w:t>
      </w:r>
      <w:r>
        <w:rPr>
          <w:color w:val="231F20"/>
          <w:spacing w:val="-5"/>
          <w:w w:val="105"/>
        </w:rPr>
        <w:t xml:space="preserve"> </w:t>
      </w:r>
      <w:r>
        <w:rPr>
          <w:color w:val="231F20"/>
          <w:spacing w:val="2"/>
          <w:w w:val="105"/>
        </w:rPr>
        <w:t>the</w:t>
      </w:r>
      <w:r>
        <w:rPr>
          <w:color w:val="231F20"/>
          <w:spacing w:val="-4"/>
          <w:w w:val="105"/>
        </w:rPr>
        <w:t xml:space="preserve"> </w:t>
      </w:r>
      <w:r>
        <w:rPr>
          <w:color w:val="231F20"/>
          <w:spacing w:val="3"/>
          <w:w w:val="105"/>
        </w:rPr>
        <w:t>former</w:t>
      </w:r>
      <w:r>
        <w:rPr>
          <w:color w:val="231F20"/>
          <w:spacing w:val="-4"/>
          <w:w w:val="105"/>
        </w:rPr>
        <w:t xml:space="preserve"> </w:t>
      </w:r>
      <w:r>
        <w:rPr>
          <w:color w:val="231F20"/>
          <w:spacing w:val="4"/>
          <w:w w:val="105"/>
        </w:rPr>
        <w:t>IATA.</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Heading1"/>
        <w:spacing w:before="114"/>
      </w:pPr>
      <w:r>
        <w:lastRenderedPageBreak/>
        <w:pict>
          <v:line id="_x0000_s1123" style="position:absolute;left:0;text-align:left;z-index:15834112;mso-position-horizontal-relative:page;mso-position-vertical-relative:page" from="445.05pt,69.45pt" to="445.05pt,771pt" strokecolor="#d7d9da" strokeweight="5pt">
            <w10:wrap anchorx="page" anchory="page"/>
          </v:line>
        </w:pict>
      </w:r>
      <w:r w:rsidR="00D12952">
        <w:rPr>
          <w:color w:val="231F20"/>
        </w:rPr>
        <w:t>Aims</w:t>
      </w:r>
    </w:p>
    <w:p w:rsidR="000D3991" w:rsidRDefault="000D3991">
      <w:pPr>
        <w:pStyle w:val="BodyText"/>
        <w:spacing w:before="4"/>
        <w:rPr>
          <w:rFonts w:ascii="Times New Roman"/>
          <w:b/>
          <w:sz w:val="39"/>
        </w:rPr>
      </w:pPr>
    </w:p>
    <w:p w:rsidR="000D3991" w:rsidRDefault="00D12952" w:rsidP="00D12952">
      <w:pPr>
        <w:pStyle w:val="ListParagraph"/>
        <w:numPr>
          <w:ilvl w:val="0"/>
          <w:numId w:val="27"/>
        </w:numPr>
        <w:tabs>
          <w:tab w:val="left" w:pos="912"/>
        </w:tabs>
        <w:spacing w:line="300" w:lineRule="auto"/>
        <w:ind w:right="2210"/>
        <w:jc w:val="both"/>
        <w:rPr>
          <w:sz w:val="24"/>
        </w:rPr>
      </w:pPr>
      <w:r>
        <w:rPr>
          <w:color w:val="231F20"/>
          <w:sz w:val="24"/>
        </w:rPr>
        <w:t xml:space="preserve">To </w:t>
      </w:r>
      <w:r>
        <w:rPr>
          <w:color w:val="231F20"/>
          <w:spacing w:val="3"/>
          <w:sz w:val="24"/>
        </w:rPr>
        <w:t xml:space="preserve">promote safe, regular </w:t>
      </w:r>
      <w:r>
        <w:rPr>
          <w:color w:val="231F20"/>
          <w:spacing w:val="2"/>
          <w:sz w:val="24"/>
        </w:rPr>
        <w:t xml:space="preserve">and </w:t>
      </w:r>
      <w:r>
        <w:rPr>
          <w:color w:val="231F20"/>
          <w:spacing w:val="3"/>
          <w:sz w:val="24"/>
        </w:rPr>
        <w:t xml:space="preserve">economical </w:t>
      </w:r>
      <w:r>
        <w:rPr>
          <w:color w:val="231F20"/>
          <w:spacing w:val="2"/>
          <w:sz w:val="24"/>
        </w:rPr>
        <w:t xml:space="preserve">air </w:t>
      </w:r>
      <w:r>
        <w:rPr>
          <w:color w:val="231F20"/>
          <w:spacing w:val="3"/>
          <w:sz w:val="24"/>
        </w:rPr>
        <w:t xml:space="preserve">transport </w:t>
      </w:r>
      <w:r>
        <w:rPr>
          <w:color w:val="231F20"/>
          <w:spacing w:val="2"/>
          <w:sz w:val="24"/>
        </w:rPr>
        <w:t xml:space="preserve">for </w:t>
      </w:r>
      <w:r>
        <w:rPr>
          <w:color w:val="231F20"/>
          <w:spacing w:val="4"/>
          <w:sz w:val="24"/>
        </w:rPr>
        <w:t xml:space="preserve">the </w:t>
      </w:r>
      <w:r>
        <w:rPr>
          <w:color w:val="231F20"/>
          <w:spacing w:val="3"/>
          <w:sz w:val="24"/>
        </w:rPr>
        <w:t xml:space="preserve">benefit </w:t>
      </w:r>
      <w:r>
        <w:rPr>
          <w:color w:val="231F20"/>
          <w:sz w:val="24"/>
        </w:rPr>
        <w:t xml:space="preserve">of </w:t>
      </w:r>
      <w:r>
        <w:rPr>
          <w:color w:val="231F20"/>
          <w:spacing w:val="2"/>
          <w:sz w:val="24"/>
        </w:rPr>
        <w:t xml:space="preserve">the </w:t>
      </w:r>
      <w:r>
        <w:rPr>
          <w:color w:val="231F20"/>
          <w:spacing w:val="3"/>
          <w:sz w:val="24"/>
        </w:rPr>
        <w:t xml:space="preserve">people </w:t>
      </w:r>
      <w:r>
        <w:rPr>
          <w:color w:val="231F20"/>
          <w:sz w:val="24"/>
        </w:rPr>
        <w:t xml:space="preserve">of </w:t>
      </w:r>
      <w:r>
        <w:rPr>
          <w:color w:val="231F20"/>
          <w:spacing w:val="2"/>
          <w:sz w:val="24"/>
        </w:rPr>
        <w:t xml:space="preserve">the </w:t>
      </w:r>
      <w:r>
        <w:rPr>
          <w:color w:val="231F20"/>
          <w:spacing w:val="3"/>
          <w:sz w:val="24"/>
        </w:rPr>
        <w:t xml:space="preserve">world, </w:t>
      </w:r>
      <w:r>
        <w:rPr>
          <w:color w:val="231F20"/>
          <w:sz w:val="24"/>
        </w:rPr>
        <w:t xml:space="preserve">to </w:t>
      </w:r>
      <w:r>
        <w:rPr>
          <w:color w:val="231F20"/>
          <w:spacing w:val="3"/>
          <w:sz w:val="24"/>
        </w:rPr>
        <w:t xml:space="preserve">foster </w:t>
      </w:r>
      <w:r>
        <w:rPr>
          <w:color w:val="231F20"/>
          <w:spacing w:val="2"/>
          <w:sz w:val="24"/>
        </w:rPr>
        <w:t xml:space="preserve">air </w:t>
      </w:r>
      <w:r>
        <w:rPr>
          <w:color w:val="231F20"/>
          <w:spacing w:val="3"/>
          <w:sz w:val="24"/>
        </w:rPr>
        <w:t xml:space="preserve">commerce </w:t>
      </w:r>
      <w:r>
        <w:rPr>
          <w:color w:val="231F20"/>
          <w:spacing w:val="2"/>
          <w:sz w:val="24"/>
        </w:rPr>
        <w:t xml:space="preserve">and </w:t>
      </w:r>
      <w:r>
        <w:rPr>
          <w:color w:val="231F20"/>
          <w:spacing w:val="4"/>
          <w:sz w:val="24"/>
        </w:rPr>
        <w:t xml:space="preserve">to </w:t>
      </w:r>
      <w:r>
        <w:rPr>
          <w:color w:val="231F20"/>
          <w:spacing w:val="3"/>
          <w:sz w:val="24"/>
        </w:rPr>
        <w:t xml:space="preserve">study </w:t>
      </w:r>
      <w:r>
        <w:rPr>
          <w:color w:val="231F20"/>
          <w:spacing w:val="2"/>
          <w:sz w:val="24"/>
        </w:rPr>
        <w:t xml:space="preserve">the </w:t>
      </w:r>
      <w:r>
        <w:rPr>
          <w:color w:val="231F20"/>
          <w:spacing w:val="3"/>
          <w:sz w:val="24"/>
        </w:rPr>
        <w:t>problems connected</w:t>
      </w:r>
      <w:r>
        <w:rPr>
          <w:color w:val="231F20"/>
          <w:spacing w:val="17"/>
          <w:sz w:val="24"/>
        </w:rPr>
        <w:t xml:space="preserve"> </w:t>
      </w:r>
      <w:r>
        <w:rPr>
          <w:color w:val="231F20"/>
          <w:spacing w:val="4"/>
          <w:sz w:val="24"/>
        </w:rPr>
        <w:t>therewith;</w:t>
      </w:r>
    </w:p>
    <w:p w:rsidR="000D3991" w:rsidRDefault="00D12952" w:rsidP="00D12952">
      <w:pPr>
        <w:pStyle w:val="ListParagraph"/>
        <w:numPr>
          <w:ilvl w:val="0"/>
          <w:numId w:val="27"/>
        </w:numPr>
        <w:tabs>
          <w:tab w:val="left" w:pos="912"/>
        </w:tabs>
        <w:spacing w:before="170" w:line="300" w:lineRule="auto"/>
        <w:ind w:right="2210"/>
        <w:jc w:val="both"/>
        <w:rPr>
          <w:sz w:val="24"/>
        </w:rPr>
      </w:pPr>
      <w:r>
        <w:rPr>
          <w:color w:val="231F20"/>
          <w:w w:val="105"/>
          <w:sz w:val="24"/>
        </w:rPr>
        <w:t xml:space="preserve">To </w:t>
      </w:r>
      <w:r>
        <w:rPr>
          <w:color w:val="231F20"/>
          <w:spacing w:val="3"/>
          <w:w w:val="105"/>
          <w:sz w:val="24"/>
        </w:rPr>
        <w:t xml:space="preserve">provide means </w:t>
      </w:r>
      <w:r>
        <w:rPr>
          <w:color w:val="231F20"/>
          <w:spacing w:val="2"/>
          <w:w w:val="105"/>
          <w:sz w:val="24"/>
        </w:rPr>
        <w:t xml:space="preserve">for </w:t>
      </w:r>
      <w:r>
        <w:rPr>
          <w:color w:val="231F20"/>
          <w:spacing w:val="3"/>
          <w:w w:val="105"/>
          <w:sz w:val="24"/>
        </w:rPr>
        <w:t xml:space="preserve">collaboration among </w:t>
      </w:r>
      <w:r>
        <w:rPr>
          <w:color w:val="231F20"/>
          <w:spacing w:val="2"/>
          <w:w w:val="105"/>
          <w:sz w:val="24"/>
        </w:rPr>
        <w:t xml:space="preserve">the air </w:t>
      </w:r>
      <w:r>
        <w:rPr>
          <w:color w:val="231F20"/>
          <w:spacing w:val="4"/>
          <w:w w:val="105"/>
          <w:sz w:val="24"/>
        </w:rPr>
        <w:t>transport</w:t>
      </w:r>
      <w:r>
        <w:rPr>
          <w:color w:val="231F20"/>
          <w:spacing w:val="71"/>
          <w:w w:val="105"/>
          <w:sz w:val="24"/>
        </w:rPr>
        <w:t xml:space="preserve"> </w:t>
      </w:r>
      <w:r>
        <w:rPr>
          <w:color w:val="231F20"/>
          <w:spacing w:val="3"/>
          <w:w w:val="105"/>
          <w:sz w:val="24"/>
        </w:rPr>
        <w:t xml:space="preserve">enterprises engaged directly </w:t>
      </w:r>
      <w:r>
        <w:rPr>
          <w:color w:val="231F20"/>
          <w:w w:val="105"/>
          <w:sz w:val="24"/>
        </w:rPr>
        <w:t xml:space="preserve">or </w:t>
      </w:r>
      <w:r>
        <w:rPr>
          <w:color w:val="231F20"/>
          <w:spacing w:val="3"/>
          <w:w w:val="105"/>
          <w:sz w:val="24"/>
        </w:rPr>
        <w:t xml:space="preserve">indirectly </w:t>
      </w:r>
      <w:r>
        <w:rPr>
          <w:color w:val="231F20"/>
          <w:w w:val="105"/>
          <w:sz w:val="24"/>
        </w:rPr>
        <w:t xml:space="preserve">in </w:t>
      </w:r>
      <w:r>
        <w:rPr>
          <w:color w:val="231F20"/>
          <w:spacing w:val="3"/>
          <w:w w:val="105"/>
          <w:sz w:val="24"/>
        </w:rPr>
        <w:t xml:space="preserve">international </w:t>
      </w:r>
      <w:r>
        <w:rPr>
          <w:color w:val="231F20"/>
          <w:spacing w:val="4"/>
          <w:w w:val="105"/>
          <w:sz w:val="24"/>
        </w:rPr>
        <w:t xml:space="preserve">air </w:t>
      </w:r>
      <w:r>
        <w:rPr>
          <w:color w:val="231F20"/>
          <w:spacing w:val="3"/>
          <w:w w:val="105"/>
          <w:sz w:val="24"/>
        </w:rPr>
        <w:t>transport</w:t>
      </w:r>
      <w:r>
        <w:rPr>
          <w:color w:val="231F20"/>
          <w:w w:val="105"/>
          <w:sz w:val="24"/>
        </w:rPr>
        <w:t xml:space="preserve"> </w:t>
      </w:r>
      <w:r>
        <w:rPr>
          <w:color w:val="231F20"/>
          <w:spacing w:val="4"/>
          <w:w w:val="105"/>
          <w:sz w:val="24"/>
        </w:rPr>
        <w:t>service.</w:t>
      </w:r>
    </w:p>
    <w:p w:rsidR="000D3991" w:rsidRDefault="00D12952" w:rsidP="00D12952">
      <w:pPr>
        <w:pStyle w:val="ListParagraph"/>
        <w:numPr>
          <w:ilvl w:val="0"/>
          <w:numId w:val="27"/>
        </w:numPr>
        <w:tabs>
          <w:tab w:val="left" w:pos="912"/>
        </w:tabs>
        <w:spacing w:before="170" w:line="300" w:lineRule="auto"/>
        <w:ind w:right="2211"/>
        <w:jc w:val="both"/>
        <w:rPr>
          <w:sz w:val="24"/>
        </w:rPr>
      </w:pPr>
      <w:r>
        <w:rPr>
          <w:color w:val="231F20"/>
          <w:w w:val="105"/>
          <w:sz w:val="24"/>
        </w:rPr>
        <w:t xml:space="preserve">To </w:t>
      </w:r>
      <w:r>
        <w:rPr>
          <w:color w:val="231F20"/>
          <w:spacing w:val="3"/>
          <w:w w:val="105"/>
          <w:sz w:val="24"/>
        </w:rPr>
        <w:t xml:space="preserve">cooperate with </w:t>
      </w:r>
      <w:r>
        <w:rPr>
          <w:color w:val="231F20"/>
          <w:spacing w:val="2"/>
          <w:w w:val="105"/>
          <w:sz w:val="24"/>
        </w:rPr>
        <w:t xml:space="preserve">the </w:t>
      </w:r>
      <w:r>
        <w:rPr>
          <w:color w:val="231F20"/>
          <w:spacing w:val="3"/>
          <w:w w:val="105"/>
          <w:sz w:val="24"/>
        </w:rPr>
        <w:t xml:space="preserve">International Civil Aviation </w:t>
      </w:r>
      <w:r>
        <w:rPr>
          <w:color w:val="231F20"/>
          <w:spacing w:val="4"/>
          <w:w w:val="105"/>
          <w:sz w:val="24"/>
        </w:rPr>
        <w:t xml:space="preserve">Organisation </w:t>
      </w:r>
      <w:r>
        <w:rPr>
          <w:color w:val="231F20"/>
          <w:spacing w:val="2"/>
          <w:w w:val="105"/>
          <w:sz w:val="24"/>
        </w:rPr>
        <w:t xml:space="preserve">and </w:t>
      </w:r>
      <w:r>
        <w:rPr>
          <w:color w:val="231F20"/>
          <w:spacing w:val="3"/>
          <w:w w:val="105"/>
          <w:sz w:val="24"/>
        </w:rPr>
        <w:t>other international</w:t>
      </w:r>
      <w:r>
        <w:rPr>
          <w:color w:val="231F20"/>
          <w:spacing w:val="-4"/>
          <w:w w:val="105"/>
          <w:sz w:val="24"/>
        </w:rPr>
        <w:t xml:space="preserve"> </w:t>
      </w:r>
      <w:r>
        <w:rPr>
          <w:color w:val="231F20"/>
          <w:spacing w:val="4"/>
          <w:w w:val="105"/>
          <w:sz w:val="24"/>
        </w:rPr>
        <w:t>organisations.</w:t>
      </w:r>
    </w:p>
    <w:p w:rsidR="000D3991" w:rsidRDefault="000D3991">
      <w:pPr>
        <w:pStyle w:val="BodyText"/>
        <w:spacing w:before="4"/>
        <w:rPr>
          <w:sz w:val="29"/>
        </w:rPr>
      </w:pPr>
    </w:p>
    <w:p w:rsidR="000D3991" w:rsidRDefault="00D12952">
      <w:pPr>
        <w:pStyle w:val="Heading1"/>
      </w:pPr>
      <w:r>
        <w:rPr>
          <w:color w:val="231F20"/>
        </w:rPr>
        <w:t>IATA Organisation</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rPr>
        <w:t>The IATA is a voluntary, non-political and democratic organisa- tion. Membership is automatically open to any operating company which his been licensed to provide scheduled air service by a government eligible for membership in ICAO. Airlines engaged direc</w:t>
      </w:r>
      <w:r>
        <w:rPr>
          <w:color w:val="231F20"/>
        </w:rPr>
        <w:t>tly in international oper- ations are active members, while domestic airlines are associate members.</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IATA administration </w:t>
      </w:r>
      <w:r>
        <w:rPr>
          <w:color w:val="231F20"/>
        </w:rPr>
        <w:t xml:space="preserve">is </w:t>
      </w:r>
      <w:r>
        <w:rPr>
          <w:color w:val="231F20"/>
          <w:spacing w:val="3"/>
        </w:rPr>
        <w:t xml:space="preserve">headed </w:t>
      </w:r>
      <w:r>
        <w:rPr>
          <w:color w:val="231F20"/>
        </w:rPr>
        <w:t xml:space="preserve">by a  </w:t>
      </w:r>
      <w:r>
        <w:rPr>
          <w:color w:val="231F20"/>
          <w:spacing w:val="3"/>
        </w:rPr>
        <w:t xml:space="preserve">Director  General  </w:t>
      </w:r>
      <w:r>
        <w:rPr>
          <w:color w:val="231F20"/>
          <w:spacing w:val="4"/>
        </w:rPr>
        <w:t xml:space="preserve">and </w:t>
      </w:r>
      <w:r>
        <w:rPr>
          <w:color w:val="231F20"/>
          <w:spacing w:val="3"/>
        </w:rPr>
        <w:t xml:space="preserve">five Assistant Directors General. </w:t>
      </w:r>
      <w:r>
        <w:rPr>
          <w:color w:val="231F20"/>
          <w:spacing w:val="2"/>
        </w:rPr>
        <w:t xml:space="preserve">The </w:t>
      </w:r>
      <w:r>
        <w:rPr>
          <w:color w:val="231F20"/>
          <w:spacing w:val="3"/>
        </w:rPr>
        <w:t xml:space="preserve">Association </w:t>
      </w:r>
      <w:r>
        <w:rPr>
          <w:color w:val="231F20"/>
          <w:spacing w:val="2"/>
        </w:rPr>
        <w:t xml:space="preserve">has two </w:t>
      </w:r>
      <w:r>
        <w:rPr>
          <w:color w:val="231F20"/>
          <w:spacing w:val="3"/>
        </w:rPr>
        <w:t xml:space="preserve">main </w:t>
      </w:r>
      <w:r>
        <w:rPr>
          <w:color w:val="231F20"/>
          <w:spacing w:val="4"/>
        </w:rPr>
        <w:t xml:space="preserve">offices, </w:t>
      </w:r>
      <w:r>
        <w:rPr>
          <w:color w:val="231F20"/>
          <w:spacing w:val="2"/>
        </w:rPr>
        <w:t xml:space="preserve">one </w:t>
      </w:r>
      <w:r>
        <w:rPr>
          <w:color w:val="231F20"/>
        </w:rPr>
        <w:t xml:space="preserve">in </w:t>
      </w:r>
      <w:r>
        <w:rPr>
          <w:color w:val="231F20"/>
          <w:spacing w:val="3"/>
        </w:rPr>
        <w:t xml:space="preserve">Montreal </w:t>
      </w:r>
      <w:r>
        <w:rPr>
          <w:color w:val="231F20"/>
          <w:spacing w:val="2"/>
        </w:rPr>
        <w:t>and</w:t>
      </w:r>
      <w:r>
        <w:rPr>
          <w:color w:val="231F20"/>
          <w:spacing w:val="2"/>
        </w:rPr>
        <w:t xml:space="preserve"> the </w:t>
      </w:r>
      <w:r>
        <w:rPr>
          <w:color w:val="231F20"/>
          <w:spacing w:val="3"/>
        </w:rPr>
        <w:t xml:space="preserve">other </w:t>
      </w:r>
      <w:r>
        <w:rPr>
          <w:color w:val="231F20"/>
        </w:rPr>
        <w:t xml:space="preserve">in  </w:t>
      </w:r>
      <w:r>
        <w:rPr>
          <w:color w:val="231F20"/>
          <w:spacing w:val="3"/>
        </w:rPr>
        <w:t xml:space="preserve">Geneva. Regional Technical </w:t>
      </w:r>
      <w:r>
        <w:rPr>
          <w:color w:val="231F20"/>
          <w:spacing w:val="4"/>
        </w:rPr>
        <w:t xml:space="preserve">Directors  </w:t>
      </w:r>
      <w:r>
        <w:rPr>
          <w:color w:val="231F20"/>
          <w:spacing w:val="2"/>
        </w:rPr>
        <w:t xml:space="preserve">are </w:t>
      </w:r>
      <w:r>
        <w:rPr>
          <w:color w:val="231F20"/>
          <w:spacing w:val="3"/>
        </w:rPr>
        <w:t xml:space="preserve">based </w:t>
      </w:r>
      <w:r>
        <w:rPr>
          <w:color w:val="231F20"/>
        </w:rPr>
        <w:t xml:space="preserve">in </w:t>
      </w:r>
      <w:r>
        <w:rPr>
          <w:color w:val="231F20"/>
          <w:spacing w:val="3"/>
        </w:rPr>
        <w:t xml:space="preserve">Bangkok, Geneva, London, Nairobi, </w:t>
      </w:r>
      <w:r>
        <w:rPr>
          <w:color w:val="231F20"/>
          <w:spacing w:val="2"/>
        </w:rPr>
        <w:t xml:space="preserve">and Rio </w:t>
      </w:r>
      <w:r>
        <w:rPr>
          <w:color w:val="231F20"/>
        </w:rPr>
        <w:t xml:space="preserve">de </w:t>
      </w:r>
      <w:r>
        <w:rPr>
          <w:color w:val="231F20"/>
          <w:spacing w:val="3"/>
        </w:rPr>
        <w:t xml:space="preserve">Janeiro </w:t>
      </w:r>
      <w:r>
        <w:rPr>
          <w:color w:val="231F20"/>
          <w:spacing w:val="4"/>
        </w:rPr>
        <w:t xml:space="preserve">and </w:t>
      </w:r>
      <w:r>
        <w:rPr>
          <w:color w:val="231F20"/>
          <w:spacing w:val="3"/>
        </w:rPr>
        <w:t xml:space="preserve">Regional Directors (Special Assignments) </w:t>
      </w:r>
      <w:r>
        <w:rPr>
          <w:color w:val="231F20"/>
        </w:rPr>
        <w:t xml:space="preserve">in </w:t>
      </w:r>
      <w:r>
        <w:rPr>
          <w:color w:val="231F20"/>
          <w:spacing w:val="3"/>
        </w:rPr>
        <w:t xml:space="preserve">Singapore </w:t>
      </w:r>
      <w:r>
        <w:rPr>
          <w:color w:val="231F20"/>
          <w:spacing w:val="2"/>
        </w:rPr>
        <w:t xml:space="preserve">and </w:t>
      </w:r>
      <w:r>
        <w:rPr>
          <w:color w:val="231F20"/>
          <w:spacing w:val="3"/>
        </w:rPr>
        <w:t xml:space="preserve">Buenos </w:t>
      </w:r>
      <w:r>
        <w:rPr>
          <w:color w:val="231F20"/>
          <w:spacing w:val="4"/>
        </w:rPr>
        <w:t xml:space="preserve">Aires. </w:t>
      </w:r>
      <w:r>
        <w:rPr>
          <w:color w:val="231F20"/>
          <w:spacing w:val="3"/>
        </w:rPr>
        <w:t xml:space="preserve">IATA Traffic Service Offices </w:t>
      </w:r>
      <w:r>
        <w:rPr>
          <w:color w:val="231F20"/>
          <w:spacing w:val="2"/>
        </w:rPr>
        <w:t xml:space="preserve">are </w:t>
      </w:r>
      <w:r>
        <w:rPr>
          <w:color w:val="231F20"/>
          <w:spacing w:val="3"/>
        </w:rPr>
        <w:t xml:space="preserve">located </w:t>
      </w:r>
      <w:r>
        <w:rPr>
          <w:color w:val="231F20"/>
        </w:rPr>
        <w:t xml:space="preserve">in </w:t>
      </w:r>
      <w:r>
        <w:rPr>
          <w:color w:val="231F20"/>
          <w:spacing w:val="2"/>
        </w:rPr>
        <w:t xml:space="preserve">New </w:t>
      </w:r>
      <w:r>
        <w:rPr>
          <w:color w:val="231F20"/>
          <w:spacing w:val="3"/>
        </w:rPr>
        <w:t xml:space="preserve">York </w:t>
      </w:r>
      <w:r>
        <w:rPr>
          <w:color w:val="231F20"/>
          <w:spacing w:val="2"/>
        </w:rPr>
        <w:t xml:space="preserve">and </w:t>
      </w:r>
      <w:r>
        <w:rPr>
          <w:color w:val="231F20"/>
          <w:spacing w:val="4"/>
        </w:rPr>
        <w:t>Sing</w:t>
      </w:r>
      <w:r>
        <w:rPr>
          <w:color w:val="231F20"/>
          <w:spacing w:val="4"/>
        </w:rPr>
        <w:t xml:space="preserve">apore. </w:t>
      </w:r>
      <w:r>
        <w:rPr>
          <w:color w:val="231F20"/>
          <w:spacing w:val="3"/>
        </w:rPr>
        <w:t xml:space="preserve">IATA’ budget </w:t>
      </w:r>
      <w:r>
        <w:rPr>
          <w:color w:val="231F20"/>
        </w:rPr>
        <w:t xml:space="preserve">is </w:t>
      </w:r>
      <w:r>
        <w:rPr>
          <w:color w:val="231F20"/>
          <w:spacing w:val="3"/>
        </w:rPr>
        <w:t xml:space="preserve">financed from </w:t>
      </w:r>
      <w:r>
        <w:rPr>
          <w:color w:val="231F20"/>
          <w:spacing w:val="2"/>
        </w:rPr>
        <w:t xml:space="preserve">the </w:t>
      </w:r>
      <w:r>
        <w:rPr>
          <w:color w:val="231F20"/>
          <w:spacing w:val="3"/>
        </w:rPr>
        <w:t xml:space="preserve">dues paid </w:t>
      </w:r>
      <w:r>
        <w:rPr>
          <w:color w:val="231F20"/>
        </w:rPr>
        <w:t xml:space="preserve">by </w:t>
      </w:r>
      <w:r>
        <w:rPr>
          <w:color w:val="231F20"/>
          <w:spacing w:val="2"/>
        </w:rPr>
        <w:t xml:space="preserve">its </w:t>
      </w:r>
      <w:r>
        <w:rPr>
          <w:color w:val="231F20"/>
          <w:spacing w:val="3"/>
        </w:rPr>
        <w:t xml:space="preserve">members, largely </w:t>
      </w:r>
      <w:r>
        <w:rPr>
          <w:color w:val="231F20"/>
          <w:spacing w:val="4"/>
        </w:rPr>
        <w:t xml:space="preserve">in </w:t>
      </w:r>
      <w:r>
        <w:rPr>
          <w:color w:val="231F20"/>
          <w:spacing w:val="3"/>
        </w:rPr>
        <w:t xml:space="preserve">proportion </w:t>
      </w:r>
      <w:r>
        <w:rPr>
          <w:color w:val="231F20"/>
        </w:rPr>
        <w:t xml:space="preserve">to </w:t>
      </w:r>
      <w:r>
        <w:rPr>
          <w:color w:val="231F20"/>
          <w:spacing w:val="2"/>
        </w:rPr>
        <w:t xml:space="preserve">the </w:t>
      </w:r>
      <w:r>
        <w:rPr>
          <w:color w:val="231F20"/>
          <w:spacing w:val="3"/>
        </w:rPr>
        <w:t xml:space="preserve">part </w:t>
      </w:r>
      <w:r>
        <w:rPr>
          <w:color w:val="231F20"/>
        </w:rPr>
        <w:t xml:space="preserve">of </w:t>
      </w:r>
      <w:r>
        <w:rPr>
          <w:color w:val="231F20"/>
          <w:spacing w:val="2"/>
        </w:rPr>
        <w:t xml:space="preserve">the </w:t>
      </w:r>
      <w:r>
        <w:rPr>
          <w:color w:val="231F20"/>
          <w:spacing w:val="3"/>
        </w:rPr>
        <w:t xml:space="preserve">total international </w:t>
      </w:r>
      <w:r>
        <w:rPr>
          <w:color w:val="231F20"/>
          <w:spacing w:val="2"/>
        </w:rPr>
        <w:t xml:space="preserve">air </w:t>
      </w:r>
      <w:r>
        <w:rPr>
          <w:color w:val="231F20"/>
          <w:spacing w:val="3"/>
        </w:rPr>
        <w:t xml:space="preserve">traffic carried </w:t>
      </w:r>
      <w:r>
        <w:rPr>
          <w:color w:val="231F20"/>
        </w:rPr>
        <w:t xml:space="preserve">by </w:t>
      </w:r>
      <w:r>
        <w:rPr>
          <w:color w:val="231F20"/>
          <w:spacing w:val="4"/>
        </w:rPr>
        <w:t xml:space="preserve">each </w:t>
      </w:r>
      <w:r>
        <w:rPr>
          <w:color w:val="231F20"/>
          <w:spacing w:val="3"/>
        </w:rPr>
        <w:t xml:space="preserve">airline. Some IATA activities </w:t>
      </w:r>
      <w:r>
        <w:rPr>
          <w:color w:val="231F20"/>
          <w:spacing w:val="2"/>
        </w:rPr>
        <w:t xml:space="preserve">are </w:t>
      </w:r>
      <w:r>
        <w:rPr>
          <w:color w:val="231F20"/>
          <w:spacing w:val="3"/>
        </w:rPr>
        <w:t xml:space="preserve">self-supporting through charges </w:t>
      </w:r>
      <w:r>
        <w:rPr>
          <w:color w:val="231F20"/>
          <w:spacing w:val="4"/>
        </w:rPr>
        <w:t xml:space="preserve">for </w:t>
      </w:r>
      <w:r>
        <w:rPr>
          <w:color w:val="231F20"/>
          <w:spacing w:val="3"/>
        </w:rPr>
        <w:t>services</w:t>
      </w:r>
      <w:r>
        <w:rPr>
          <w:color w:val="231F20"/>
          <w:spacing w:val="4"/>
        </w:rPr>
        <w:t xml:space="preserve"> rendered.</w:t>
      </w:r>
    </w:p>
    <w:p w:rsidR="000D3991" w:rsidRDefault="000D3991">
      <w:pPr>
        <w:pStyle w:val="BodyText"/>
        <w:rPr>
          <w:sz w:val="30"/>
        </w:rPr>
      </w:pPr>
    </w:p>
    <w:p w:rsidR="000D3991" w:rsidRDefault="00D12952">
      <w:pPr>
        <w:pStyle w:val="BodyText"/>
        <w:ind w:left="117"/>
      </w:pPr>
      <w:r>
        <w:rPr>
          <w:color w:val="231F20"/>
        </w:rPr>
        <w:t>A wide ran</w:t>
      </w:r>
      <w:r>
        <w:rPr>
          <w:color w:val="231F20"/>
        </w:rPr>
        <w:t>ge of services provided by IATA includes the following:</w:t>
      </w:r>
    </w:p>
    <w:p w:rsidR="000D3991" w:rsidRDefault="000D3991">
      <w:pPr>
        <w:pStyle w:val="BodyText"/>
        <w:rPr>
          <w:sz w:val="36"/>
        </w:rPr>
      </w:pPr>
    </w:p>
    <w:p w:rsidR="000D3991" w:rsidRDefault="00D12952" w:rsidP="00D12952">
      <w:pPr>
        <w:pStyle w:val="ListParagraph"/>
        <w:numPr>
          <w:ilvl w:val="0"/>
          <w:numId w:val="28"/>
        </w:numPr>
        <w:tabs>
          <w:tab w:val="left" w:pos="797"/>
          <w:tab w:val="left" w:pos="798"/>
        </w:tabs>
        <w:ind w:hanging="398"/>
        <w:rPr>
          <w:sz w:val="24"/>
        </w:rPr>
      </w:pPr>
      <w:r>
        <w:rPr>
          <w:color w:val="231F20"/>
          <w:spacing w:val="2"/>
          <w:sz w:val="24"/>
        </w:rPr>
        <w:t xml:space="preserve">The </w:t>
      </w:r>
      <w:r>
        <w:rPr>
          <w:color w:val="231F20"/>
          <w:spacing w:val="3"/>
          <w:sz w:val="24"/>
        </w:rPr>
        <w:t xml:space="preserve">global planning </w:t>
      </w:r>
      <w:r>
        <w:rPr>
          <w:color w:val="231F20"/>
          <w:sz w:val="24"/>
        </w:rPr>
        <w:t xml:space="preserve">of </w:t>
      </w:r>
      <w:r>
        <w:rPr>
          <w:color w:val="231F20"/>
          <w:spacing w:val="3"/>
          <w:sz w:val="24"/>
        </w:rPr>
        <w:t>international</w:t>
      </w:r>
      <w:r>
        <w:rPr>
          <w:color w:val="231F20"/>
          <w:spacing w:val="20"/>
          <w:sz w:val="24"/>
        </w:rPr>
        <w:t xml:space="preserve"> </w:t>
      </w:r>
      <w:r>
        <w:rPr>
          <w:color w:val="231F20"/>
          <w:spacing w:val="4"/>
          <w:sz w:val="24"/>
        </w:rPr>
        <w:t>timetables,</w:t>
      </w:r>
    </w:p>
    <w:p w:rsidR="000D3991" w:rsidRDefault="00D12952" w:rsidP="00D12952">
      <w:pPr>
        <w:pStyle w:val="ListParagraph"/>
        <w:numPr>
          <w:ilvl w:val="0"/>
          <w:numId w:val="28"/>
        </w:numPr>
        <w:tabs>
          <w:tab w:val="left" w:pos="798"/>
        </w:tabs>
        <w:spacing w:before="242" w:line="300" w:lineRule="auto"/>
        <w:ind w:right="2211"/>
        <w:jc w:val="both"/>
        <w:rPr>
          <w:sz w:val="24"/>
        </w:rPr>
      </w:pPr>
      <w:r>
        <w:rPr>
          <w:color w:val="231F20"/>
          <w:spacing w:val="2"/>
          <w:w w:val="105"/>
          <w:sz w:val="24"/>
        </w:rPr>
        <w:t xml:space="preserve">The </w:t>
      </w:r>
      <w:r>
        <w:rPr>
          <w:color w:val="231F20"/>
          <w:spacing w:val="3"/>
          <w:w w:val="105"/>
          <w:sz w:val="24"/>
        </w:rPr>
        <w:t xml:space="preserve">standardisation </w:t>
      </w:r>
      <w:r>
        <w:rPr>
          <w:color w:val="231F20"/>
          <w:w w:val="105"/>
          <w:sz w:val="24"/>
        </w:rPr>
        <w:t xml:space="preserve">of </w:t>
      </w:r>
      <w:r>
        <w:rPr>
          <w:color w:val="231F20"/>
          <w:spacing w:val="2"/>
          <w:w w:val="105"/>
          <w:sz w:val="24"/>
        </w:rPr>
        <w:t xml:space="preserve">the </w:t>
      </w:r>
      <w:r>
        <w:rPr>
          <w:color w:val="231F20"/>
          <w:spacing w:val="3"/>
          <w:w w:val="105"/>
          <w:sz w:val="24"/>
        </w:rPr>
        <w:t xml:space="preserve">inter-company communications </w:t>
      </w:r>
      <w:r>
        <w:rPr>
          <w:color w:val="231F20"/>
          <w:spacing w:val="4"/>
          <w:w w:val="105"/>
          <w:sz w:val="24"/>
        </w:rPr>
        <w:t>and</w:t>
      </w:r>
      <w:r>
        <w:rPr>
          <w:color w:val="231F20"/>
          <w:spacing w:val="71"/>
          <w:w w:val="105"/>
          <w:sz w:val="24"/>
        </w:rPr>
        <w:t xml:space="preserve"> </w:t>
      </w:r>
      <w:r>
        <w:rPr>
          <w:color w:val="231F20"/>
          <w:spacing w:val="3"/>
          <w:w w:val="105"/>
          <w:sz w:val="24"/>
        </w:rPr>
        <w:t>reservation</w:t>
      </w:r>
      <w:r>
        <w:rPr>
          <w:color w:val="231F20"/>
          <w:w w:val="105"/>
          <w:sz w:val="24"/>
        </w:rPr>
        <w:t xml:space="preserve"> </w:t>
      </w:r>
      <w:r>
        <w:rPr>
          <w:color w:val="231F20"/>
          <w:spacing w:val="4"/>
          <w:w w:val="105"/>
          <w:sz w:val="24"/>
        </w:rPr>
        <w:t>system,</w:t>
      </w:r>
    </w:p>
    <w:p w:rsidR="000D3991" w:rsidRDefault="00D12952" w:rsidP="00D12952">
      <w:pPr>
        <w:pStyle w:val="ListParagraph"/>
        <w:numPr>
          <w:ilvl w:val="0"/>
          <w:numId w:val="28"/>
        </w:numPr>
        <w:tabs>
          <w:tab w:val="left" w:pos="798"/>
        </w:tabs>
        <w:spacing w:before="170" w:line="300" w:lineRule="auto"/>
        <w:ind w:right="2210"/>
        <w:jc w:val="both"/>
        <w:rPr>
          <w:sz w:val="24"/>
        </w:rPr>
      </w:pPr>
      <w:r>
        <w:rPr>
          <w:color w:val="231F20"/>
          <w:spacing w:val="2"/>
          <w:w w:val="105"/>
          <w:sz w:val="24"/>
        </w:rPr>
        <w:t xml:space="preserve">The </w:t>
      </w:r>
      <w:r>
        <w:rPr>
          <w:color w:val="231F20"/>
          <w:spacing w:val="3"/>
          <w:w w:val="105"/>
          <w:sz w:val="24"/>
        </w:rPr>
        <w:t xml:space="preserve">international coordination </w:t>
      </w:r>
      <w:r>
        <w:rPr>
          <w:color w:val="231F20"/>
          <w:w w:val="105"/>
          <w:sz w:val="24"/>
        </w:rPr>
        <w:t xml:space="preserve">of </w:t>
      </w:r>
      <w:r>
        <w:rPr>
          <w:color w:val="231F20"/>
          <w:spacing w:val="3"/>
          <w:w w:val="105"/>
          <w:sz w:val="24"/>
        </w:rPr>
        <w:t xml:space="preserve">telecommunication </w:t>
      </w:r>
      <w:r>
        <w:rPr>
          <w:color w:val="231F20"/>
          <w:spacing w:val="4"/>
          <w:w w:val="105"/>
          <w:sz w:val="24"/>
        </w:rPr>
        <w:t>networks</w:t>
      </w:r>
      <w:r>
        <w:rPr>
          <w:color w:val="231F20"/>
          <w:spacing w:val="71"/>
          <w:w w:val="105"/>
          <w:sz w:val="24"/>
        </w:rPr>
        <w:t xml:space="preserve"> </w:t>
      </w:r>
      <w:r>
        <w:rPr>
          <w:color w:val="231F20"/>
          <w:spacing w:val="2"/>
          <w:w w:val="105"/>
          <w:sz w:val="24"/>
        </w:rPr>
        <w:t xml:space="preserve">and </w:t>
      </w:r>
      <w:r>
        <w:rPr>
          <w:color w:val="231F20"/>
          <w:spacing w:val="3"/>
          <w:w w:val="105"/>
          <w:sz w:val="24"/>
        </w:rPr>
        <w:t>computer</w:t>
      </w:r>
      <w:r>
        <w:rPr>
          <w:color w:val="231F20"/>
          <w:spacing w:val="-2"/>
          <w:w w:val="105"/>
          <w:sz w:val="24"/>
        </w:rPr>
        <w:t xml:space="preserve"> </w:t>
      </w:r>
      <w:r>
        <w:rPr>
          <w:color w:val="231F20"/>
          <w:spacing w:val="4"/>
          <w:w w:val="105"/>
          <w:sz w:val="24"/>
        </w:rPr>
        <w:t>systems,</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rsidP="00D12952">
      <w:pPr>
        <w:pStyle w:val="ListParagraph"/>
        <w:numPr>
          <w:ilvl w:val="1"/>
          <w:numId w:val="28"/>
        </w:numPr>
        <w:tabs>
          <w:tab w:val="left" w:pos="2498"/>
          <w:tab w:val="left" w:pos="2499"/>
        </w:tabs>
        <w:spacing w:before="123"/>
        <w:ind w:hanging="398"/>
        <w:rPr>
          <w:sz w:val="24"/>
        </w:rPr>
      </w:pPr>
      <w:r w:rsidRPr="000D3991">
        <w:lastRenderedPageBreak/>
        <w:pict>
          <v:line id="_x0000_s1122" style="position:absolute;left:0;text-align:left;z-index:15834624;mso-position-horizontal-relative:page;mso-position-vertical-relative:page" from="148.45pt,69.45pt" to="148.45pt,771pt" strokecolor="#d7d9da" strokeweight="5pt">
            <w10:wrap anchorx="page" anchory="page"/>
          </v:line>
        </w:pict>
      </w:r>
      <w:r w:rsidR="00D12952">
        <w:rPr>
          <w:color w:val="231F20"/>
          <w:spacing w:val="2"/>
          <w:sz w:val="24"/>
        </w:rPr>
        <w:t xml:space="preserve">The </w:t>
      </w:r>
      <w:r w:rsidR="00D12952">
        <w:rPr>
          <w:color w:val="231F20"/>
          <w:spacing w:val="3"/>
          <w:sz w:val="24"/>
        </w:rPr>
        <w:t xml:space="preserve">single formula </w:t>
      </w:r>
      <w:r w:rsidR="00D12952">
        <w:rPr>
          <w:color w:val="231F20"/>
          <w:spacing w:val="2"/>
          <w:sz w:val="24"/>
        </w:rPr>
        <w:t xml:space="preserve">for </w:t>
      </w:r>
      <w:r w:rsidR="00D12952">
        <w:rPr>
          <w:color w:val="231F20"/>
          <w:spacing w:val="3"/>
          <w:sz w:val="24"/>
        </w:rPr>
        <w:t xml:space="preserve">tickets </w:t>
      </w:r>
      <w:r w:rsidR="00D12952">
        <w:rPr>
          <w:color w:val="231F20"/>
          <w:spacing w:val="2"/>
          <w:sz w:val="24"/>
        </w:rPr>
        <w:t xml:space="preserve">and </w:t>
      </w:r>
      <w:r w:rsidR="00D12952">
        <w:rPr>
          <w:color w:val="231F20"/>
          <w:spacing w:val="3"/>
          <w:sz w:val="24"/>
        </w:rPr>
        <w:t>airway</w:t>
      </w:r>
      <w:r w:rsidR="00D12952">
        <w:rPr>
          <w:color w:val="231F20"/>
          <w:spacing w:val="19"/>
          <w:sz w:val="24"/>
        </w:rPr>
        <w:t xml:space="preserve"> </w:t>
      </w:r>
      <w:r w:rsidR="00D12952">
        <w:rPr>
          <w:color w:val="231F20"/>
          <w:spacing w:val="4"/>
          <w:sz w:val="24"/>
        </w:rPr>
        <w:t>bills,</w:t>
      </w:r>
    </w:p>
    <w:p w:rsidR="000D3991" w:rsidRDefault="00D12952" w:rsidP="00D12952">
      <w:pPr>
        <w:pStyle w:val="ListParagraph"/>
        <w:numPr>
          <w:ilvl w:val="1"/>
          <w:numId w:val="28"/>
        </w:numPr>
        <w:tabs>
          <w:tab w:val="left" w:pos="2498"/>
          <w:tab w:val="left" w:pos="2499"/>
        </w:tabs>
        <w:spacing w:before="242"/>
        <w:ind w:hanging="398"/>
        <w:rPr>
          <w:sz w:val="24"/>
        </w:rPr>
      </w:pPr>
      <w:r>
        <w:rPr>
          <w:color w:val="231F20"/>
          <w:spacing w:val="2"/>
          <w:sz w:val="24"/>
        </w:rPr>
        <w:t xml:space="preserve">The </w:t>
      </w:r>
      <w:r>
        <w:rPr>
          <w:color w:val="231F20"/>
          <w:spacing w:val="3"/>
          <w:sz w:val="24"/>
        </w:rPr>
        <w:t xml:space="preserve">training </w:t>
      </w:r>
      <w:r>
        <w:rPr>
          <w:color w:val="231F20"/>
          <w:sz w:val="24"/>
        </w:rPr>
        <w:t xml:space="preserve">of </w:t>
      </w:r>
      <w:r>
        <w:rPr>
          <w:color w:val="231F20"/>
          <w:spacing w:val="3"/>
          <w:sz w:val="24"/>
        </w:rPr>
        <w:t xml:space="preserve">travel </w:t>
      </w:r>
      <w:r>
        <w:rPr>
          <w:color w:val="231F20"/>
          <w:spacing w:val="2"/>
          <w:sz w:val="24"/>
        </w:rPr>
        <w:t xml:space="preserve">and </w:t>
      </w:r>
      <w:r>
        <w:rPr>
          <w:color w:val="231F20"/>
          <w:spacing w:val="3"/>
          <w:sz w:val="24"/>
        </w:rPr>
        <w:t>freight</w:t>
      </w:r>
      <w:r>
        <w:rPr>
          <w:color w:val="231F20"/>
          <w:spacing w:val="22"/>
          <w:sz w:val="24"/>
        </w:rPr>
        <w:t xml:space="preserve"> </w:t>
      </w:r>
      <w:r>
        <w:rPr>
          <w:color w:val="231F20"/>
          <w:spacing w:val="4"/>
          <w:sz w:val="24"/>
        </w:rPr>
        <w:t>agents,</w:t>
      </w:r>
    </w:p>
    <w:p w:rsidR="000D3991" w:rsidRDefault="00D12952" w:rsidP="00D12952">
      <w:pPr>
        <w:pStyle w:val="ListParagraph"/>
        <w:numPr>
          <w:ilvl w:val="1"/>
          <w:numId w:val="28"/>
        </w:numPr>
        <w:tabs>
          <w:tab w:val="left" w:pos="2499"/>
        </w:tabs>
        <w:spacing w:before="242" w:line="300" w:lineRule="auto"/>
        <w:ind w:right="510"/>
        <w:jc w:val="both"/>
        <w:rPr>
          <w:sz w:val="24"/>
        </w:rPr>
      </w:pPr>
      <w:r>
        <w:rPr>
          <w:color w:val="231F20"/>
          <w:spacing w:val="2"/>
          <w:sz w:val="24"/>
        </w:rPr>
        <w:t xml:space="preserve">The </w:t>
      </w:r>
      <w:r>
        <w:rPr>
          <w:color w:val="231F20"/>
          <w:spacing w:val="3"/>
          <w:sz w:val="24"/>
        </w:rPr>
        <w:t xml:space="preserve">regulation </w:t>
      </w:r>
      <w:r>
        <w:rPr>
          <w:color w:val="231F20"/>
          <w:sz w:val="24"/>
        </w:rPr>
        <w:t xml:space="preserve">of </w:t>
      </w:r>
      <w:r>
        <w:rPr>
          <w:color w:val="231F20"/>
          <w:spacing w:val="3"/>
          <w:sz w:val="24"/>
        </w:rPr>
        <w:t xml:space="preserve">legal question </w:t>
      </w:r>
      <w:r>
        <w:rPr>
          <w:color w:val="231F20"/>
          <w:sz w:val="24"/>
        </w:rPr>
        <w:t xml:space="preserve">of </w:t>
      </w:r>
      <w:r>
        <w:rPr>
          <w:color w:val="231F20"/>
          <w:spacing w:val="3"/>
          <w:sz w:val="24"/>
        </w:rPr>
        <w:t xml:space="preserve">general concern, </w:t>
      </w:r>
      <w:r>
        <w:rPr>
          <w:color w:val="231F20"/>
          <w:sz w:val="24"/>
        </w:rPr>
        <w:t xml:space="preserve">to </w:t>
      </w:r>
      <w:r>
        <w:rPr>
          <w:color w:val="231F20"/>
          <w:spacing w:val="4"/>
          <w:sz w:val="24"/>
        </w:rPr>
        <w:t xml:space="preserve">develop </w:t>
      </w:r>
      <w:r>
        <w:rPr>
          <w:color w:val="231F20"/>
          <w:spacing w:val="3"/>
          <w:sz w:val="24"/>
        </w:rPr>
        <w:t>security measures,</w:t>
      </w:r>
      <w:r>
        <w:rPr>
          <w:color w:val="231F20"/>
          <w:spacing w:val="6"/>
          <w:sz w:val="24"/>
        </w:rPr>
        <w:t xml:space="preserve"> </w:t>
      </w:r>
      <w:r>
        <w:rPr>
          <w:color w:val="231F20"/>
          <w:spacing w:val="4"/>
          <w:sz w:val="24"/>
        </w:rPr>
        <w:t>and</w:t>
      </w:r>
    </w:p>
    <w:p w:rsidR="000D3991" w:rsidRDefault="00D12952" w:rsidP="00D12952">
      <w:pPr>
        <w:pStyle w:val="ListParagraph"/>
        <w:numPr>
          <w:ilvl w:val="1"/>
          <w:numId w:val="28"/>
        </w:numPr>
        <w:tabs>
          <w:tab w:val="left" w:pos="2499"/>
        </w:tabs>
        <w:spacing w:before="170" w:line="300" w:lineRule="auto"/>
        <w:ind w:right="509"/>
        <w:jc w:val="both"/>
        <w:rPr>
          <w:sz w:val="24"/>
        </w:rPr>
      </w:pPr>
      <w:r>
        <w:rPr>
          <w:color w:val="231F20"/>
          <w:spacing w:val="2"/>
          <w:w w:val="105"/>
          <w:sz w:val="24"/>
        </w:rPr>
        <w:t xml:space="preserve">The </w:t>
      </w:r>
      <w:r>
        <w:rPr>
          <w:color w:val="231F20"/>
          <w:spacing w:val="3"/>
          <w:w w:val="105"/>
          <w:sz w:val="24"/>
        </w:rPr>
        <w:t xml:space="preserve">examination </w:t>
      </w:r>
      <w:r>
        <w:rPr>
          <w:color w:val="231F20"/>
          <w:spacing w:val="2"/>
          <w:w w:val="105"/>
          <w:sz w:val="24"/>
        </w:rPr>
        <w:t xml:space="preserve">and </w:t>
      </w:r>
      <w:r>
        <w:rPr>
          <w:color w:val="231F20"/>
          <w:spacing w:val="3"/>
          <w:w w:val="105"/>
          <w:sz w:val="24"/>
        </w:rPr>
        <w:t xml:space="preserve">solving </w:t>
      </w:r>
      <w:r>
        <w:rPr>
          <w:color w:val="231F20"/>
          <w:w w:val="105"/>
          <w:sz w:val="24"/>
        </w:rPr>
        <w:t xml:space="preserve">of </w:t>
      </w:r>
      <w:r>
        <w:rPr>
          <w:color w:val="231F20"/>
          <w:spacing w:val="2"/>
          <w:w w:val="105"/>
          <w:sz w:val="24"/>
        </w:rPr>
        <w:t xml:space="preserve">the </w:t>
      </w:r>
      <w:r>
        <w:rPr>
          <w:color w:val="231F20"/>
          <w:spacing w:val="3"/>
          <w:w w:val="105"/>
          <w:sz w:val="24"/>
        </w:rPr>
        <w:t xml:space="preserve">problems raised </w:t>
      </w:r>
      <w:r>
        <w:rPr>
          <w:color w:val="231F20"/>
          <w:w w:val="105"/>
          <w:sz w:val="24"/>
        </w:rPr>
        <w:t xml:space="preserve">by </w:t>
      </w:r>
      <w:r>
        <w:rPr>
          <w:color w:val="231F20"/>
          <w:spacing w:val="4"/>
          <w:w w:val="105"/>
          <w:sz w:val="24"/>
        </w:rPr>
        <w:t xml:space="preserve">tourism, </w:t>
      </w:r>
      <w:r>
        <w:rPr>
          <w:color w:val="231F20"/>
          <w:spacing w:val="2"/>
          <w:w w:val="105"/>
          <w:sz w:val="24"/>
        </w:rPr>
        <w:t xml:space="preserve">the </w:t>
      </w:r>
      <w:r>
        <w:rPr>
          <w:color w:val="231F20"/>
          <w:spacing w:val="3"/>
          <w:w w:val="105"/>
          <w:sz w:val="24"/>
        </w:rPr>
        <w:t xml:space="preserve">flow </w:t>
      </w:r>
      <w:r>
        <w:rPr>
          <w:color w:val="231F20"/>
          <w:w w:val="105"/>
          <w:sz w:val="24"/>
        </w:rPr>
        <w:t xml:space="preserve">of </w:t>
      </w:r>
      <w:r>
        <w:rPr>
          <w:color w:val="231F20"/>
          <w:spacing w:val="3"/>
          <w:w w:val="105"/>
          <w:sz w:val="24"/>
        </w:rPr>
        <w:t xml:space="preserve">passengers </w:t>
      </w:r>
      <w:r>
        <w:rPr>
          <w:color w:val="231F20"/>
          <w:spacing w:val="2"/>
          <w:w w:val="105"/>
          <w:sz w:val="24"/>
        </w:rPr>
        <w:t xml:space="preserve">and </w:t>
      </w:r>
      <w:r>
        <w:rPr>
          <w:color w:val="231F20"/>
          <w:spacing w:val="3"/>
          <w:w w:val="105"/>
          <w:sz w:val="24"/>
        </w:rPr>
        <w:t xml:space="preserve">goods </w:t>
      </w:r>
      <w:r>
        <w:rPr>
          <w:color w:val="231F20"/>
          <w:w w:val="105"/>
          <w:sz w:val="24"/>
        </w:rPr>
        <w:t xml:space="preserve">at </w:t>
      </w:r>
      <w:r>
        <w:rPr>
          <w:color w:val="231F20"/>
          <w:spacing w:val="2"/>
          <w:w w:val="105"/>
          <w:sz w:val="24"/>
        </w:rPr>
        <w:t xml:space="preserve">the </w:t>
      </w:r>
      <w:r>
        <w:rPr>
          <w:color w:val="231F20"/>
          <w:spacing w:val="3"/>
          <w:w w:val="105"/>
          <w:sz w:val="24"/>
        </w:rPr>
        <w:t xml:space="preserve">airports, </w:t>
      </w:r>
      <w:r>
        <w:rPr>
          <w:color w:val="231F20"/>
          <w:spacing w:val="2"/>
          <w:w w:val="105"/>
          <w:sz w:val="24"/>
        </w:rPr>
        <w:t xml:space="preserve">and </w:t>
      </w:r>
      <w:r>
        <w:rPr>
          <w:color w:val="231F20"/>
          <w:w w:val="105"/>
          <w:sz w:val="24"/>
        </w:rPr>
        <w:t xml:space="preserve">to </w:t>
      </w:r>
      <w:r>
        <w:rPr>
          <w:color w:val="231F20"/>
          <w:spacing w:val="4"/>
          <w:w w:val="105"/>
          <w:sz w:val="24"/>
        </w:rPr>
        <w:t xml:space="preserve">establish </w:t>
      </w:r>
      <w:r>
        <w:rPr>
          <w:color w:val="231F20"/>
          <w:spacing w:val="3"/>
          <w:w w:val="105"/>
          <w:sz w:val="24"/>
        </w:rPr>
        <w:t xml:space="preserve">procedures </w:t>
      </w:r>
      <w:r>
        <w:rPr>
          <w:color w:val="231F20"/>
          <w:spacing w:val="2"/>
          <w:w w:val="105"/>
          <w:sz w:val="24"/>
        </w:rPr>
        <w:t xml:space="preserve">and </w:t>
      </w:r>
      <w:r>
        <w:rPr>
          <w:color w:val="231F20"/>
          <w:spacing w:val="3"/>
          <w:w w:val="105"/>
          <w:sz w:val="24"/>
        </w:rPr>
        <w:t>technical</w:t>
      </w:r>
      <w:r>
        <w:rPr>
          <w:color w:val="231F20"/>
          <w:spacing w:val="-5"/>
          <w:w w:val="105"/>
          <w:sz w:val="24"/>
        </w:rPr>
        <w:t xml:space="preserve"> </w:t>
      </w:r>
      <w:r>
        <w:rPr>
          <w:color w:val="231F20"/>
          <w:spacing w:val="4"/>
          <w:w w:val="105"/>
          <w:sz w:val="24"/>
        </w:rPr>
        <w:t>norms.</w:t>
      </w:r>
    </w:p>
    <w:p w:rsidR="000D3991" w:rsidRDefault="000D3991">
      <w:pPr>
        <w:pStyle w:val="BodyText"/>
        <w:spacing w:before="3"/>
        <w:rPr>
          <w:sz w:val="29"/>
        </w:rPr>
      </w:pPr>
    </w:p>
    <w:p w:rsidR="000D3991" w:rsidRDefault="00D12952">
      <w:pPr>
        <w:pStyle w:val="Heading1"/>
        <w:spacing w:before="1"/>
        <w:ind w:left="1818"/>
      </w:pPr>
      <w:r>
        <w:rPr>
          <w:color w:val="231F20"/>
        </w:rPr>
        <w:t>Operations</w:t>
      </w:r>
    </w:p>
    <w:p w:rsidR="000D3991" w:rsidRDefault="000D3991">
      <w:pPr>
        <w:pStyle w:val="BodyText"/>
        <w:spacing w:before="3"/>
        <w:rPr>
          <w:rFonts w:ascii="Times New Roman"/>
          <w:b/>
          <w:sz w:val="39"/>
        </w:rPr>
      </w:pPr>
    </w:p>
    <w:p w:rsidR="000D3991" w:rsidRDefault="00D12952">
      <w:pPr>
        <w:pStyle w:val="BodyText"/>
        <w:spacing w:line="300" w:lineRule="auto"/>
        <w:ind w:left="1818" w:right="509" w:firstLine="720"/>
        <w:jc w:val="both"/>
      </w:pPr>
      <w:r>
        <w:rPr>
          <w:color w:val="231F20"/>
          <w:spacing w:val="3"/>
        </w:rPr>
        <w:t xml:space="preserve">IATA member airlines </w:t>
      </w:r>
      <w:r>
        <w:rPr>
          <w:color w:val="231F20"/>
          <w:spacing w:val="2"/>
        </w:rPr>
        <w:t xml:space="preserve">are </w:t>
      </w:r>
      <w:r>
        <w:rPr>
          <w:color w:val="231F20"/>
          <w:spacing w:val="3"/>
        </w:rPr>
        <w:t xml:space="preserve">registered </w:t>
      </w:r>
      <w:r>
        <w:rPr>
          <w:color w:val="231F20"/>
        </w:rPr>
        <w:t xml:space="preserve">in </w:t>
      </w:r>
      <w:r>
        <w:rPr>
          <w:color w:val="231F20"/>
          <w:spacing w:val="3"/>
        </w:rPr>
        <w:t xml:space="preserve">some </w:t>
      </w:r>
      <w:r>
        <w:rPr>
          <w:color w:val="231F20"/>
          <w:spacing w:val="2"/>
        </w:rPr>
        <w:t xml:space="preserve">126 </w:t>
      </w:r>
      <w:r>
        <w:rPr>
          <w:color w:val="231F20"/>
          <w:spacing w:val="3"/>
        </w:rPr>
        <w:t xml:space="preserve">nations. </w:t>
      </w:r>
      <w:r>
        <w:rPr>
          <w:color w:val="231F20"/>
          <w:spacing w:val="4"/>
        </w:rPr>
        <w:t xml:space="preserve">Their </w:t>
      </w:r>
      <w:r>
        <w:rPr>
          <w:color w:val="231F20"/>
          <w:spacing w:val="3"/>
        </w:rPr>
        <w:t xml:space="preserve">routes cross almost every country </w:t>
      </w:r>
      <w:r>
        <w:rPr>
          <w:color w:val="231F20"/>
        </w:rPr>
        <w:t xml:space="preserve">of </w:t>
      </w:r>
      <w:r>
        <w:rPr>
          <w:color w:val="231F20"/>
          <w:spacing w:val="2"/>
        </w:rPr>
        <w:t xml:space="preserve">the </w:t>
      </w:r>
      <w:r>
        <w:rPr>
          <w:color w:val="231F20"/>
          <w:spacing w:val="3"/>
        </w:rPr>
        <w:t xml:space="preserve">world </w:t>
      </w:r>
      <w:r>
        <w:rPr>
          <w:color w:val="231F20"/>
        </w:rPr>
        <w:t xml:space="preserve">at </w:t>
      </w:r>
      <w:r>
        <w:rPr>
          <w:color w:val="231F20"/>
          <w:spacing w:val="2"/>
        </w:rPr>
        <w:t xml:space="preserve">one </w:t>
      </w:r>
      <w:r>
        <w:rPr>
          <w:color w:val="231F20"/>
          <w:spacing w:val="3"/>
        </w:rPr>
        <w:t xml:space="preserve">time </w:t>
      </w:r>
      <w:r>
        <w:rPr>
          <w:color w:val="231F20"/>
        </w:rPr>
        <w:t xml:space="preserve">or </w:t>
      </w:r>
      <w:r>
        <w:rPr>
          <w:color w:val="231F20"/>
          <w:spacing w:val="3"/>
        </w:rPr>
        <w:t xml:space="preserve">another. </w:t>
      </w:r>
      <w:r>
        <w:rPr>
          <w:color w:val="231F20"/>
        </w:rPr>
        <w:t xml:space="preserve">It </w:t>
      </w:r>
      <w:r>
        <w:rPr>
          <w:color w:val="231F20"/>
          <w:spacing w:val="4"/>
        </w:rPr>
        <w:t xml:space="preserve">is </w:t>
      </w:r>
      <w:r>
        <w:rPr>
          <w:color w:val="231F20"/>
          <w:spacing w:val="2"/>
        </w:rPr>
        <w:t xml:space="preserve">the </w:t>
      </w:r>
      <w:r>
        <w:rPr>
          <w:color w:val="231F20"/>
          <w:spacing w:val="3"/>
        </w:rPr>
        <w:t xml:space="preserve">IATA’s operational task </w:t>
      </w:r>
      <w:r>
        <w:rPr>
          <w:color w:val="231F20"/>
        </w:rPr>
        <w:t xml:space="preserve">to </w:t>
      </w:r>
      <w:r>
        <w:rPr>
          <w:color w:val="231F20"/>
          <w:spacing w:val="3"/>
        </w:rPr>
        <w:t xml:space="preserve">ensure that </w:t>
      </w:r>
      <w:r>
        <w:rPr>
          <w:color w:val="231F20"/>
          <w:spacing w:val="2"/>
        </w:rPr>
        <w:t xml:space="preserve">the </w:t>
      </w:r>
      <w:r>
        <w:rPr>
          <w:color w:val="231F20"/>
          <w:spacing w:val="3"/>
        </w:rPr>
        <w:t xml:space="preserve">aircraft utilised </w:t>
      </w:r>
      <w:r>
        <w:rPr>
          <w:color w:val="231F20"/>
        </w:rPr>
        <w:t xml:space="preserve">to </w:t>
      </w:r>
      <w:r>
        <w:rPr>
          <w:color w:val="231F20"/>
          <w:spacing w:val="3"/>
        </w:rPr>
        <w:t xml:space="preserve">carry </w:t>
      </w:r>
      <w:r>
        <w:rPr>
          <w:color w:val="231F20"/>
          <w:spacing w:val="4"/>
        </w:rPr>
        <w:t xml:space="preserve">the </w:t>
      </w:r>
      <w:r>
        <w:rPr>
          <w:color w:val="231F20"/>
          <w:spacing w:val="3"/>
        </w:rPr>
        <w:t xml:space="preserve">world passengers </w:t>
      </w:r>
      <w:r>
        <w:rPr>
          <w:color w:val="231F20"/>
          <w:spacing w:val="2"/>
        </w:rPr>
        <w:t xml:space="preserve">and </w:t>
      </w:r>
      <w:r>
        <w:rPr>
          <w:color w:val="231F20"/>
          <w:spacing w:val="3"/>
        </w:rPr>
        <w:t xml:space="preserve">goods </w:t>
      </w:r>
      <w:r>
        <w:rPr>
          <w:color w:val="231F20"/>
          <w:spacing w:val="2"/>
        </w:rPr>
        <w:t xml:space="preserve">are </w:t>
      </w:r>
      <w:r>
        <w:rPr>
          <w:color w:val="231F20"/>
          <w:spacing w:val="3"/>
        </w:rPr>
        <w:t xml:space="preserve">able </w:t>
      </w:r>
      <w:r>
        <w:rPr>
          <w:color w:val="231F20"/>
        </w:rPr>
        <w:t xml:space="preserve">to </w:t>
      </w:r>
      <w:r>
        <w:rPr>
          <w:color w:val="231F20"/>
          <w:spacing w:val="3"/>
        </w:rPr>
        <w:t xml:space="preserve">proceed with maximum safety </w:t>
      </w:r>
      <w:r>
        <w:rPr>
          <w:color w:val="231F20"/>
          <w:spacing w:val="4"/>
        </w:rPr>
        <w:t xml:space="preserve">and </w:t>
      </w:r>
      <w:r>
        <w:rPr>
          <w:color w:val="231F20"/>
          <w:spacing w:val="3"/>
        </w:rPr>
        <w:t xml:space="preserve">efficiency, under clearly defined </w:t>
      </w:r>
      <w:r>
        <w:rPr>
          <w:color w:val="231F20"/>
          <w:spacing w:val="2"/>
        </w:rPr>
        <w:t xml:space="preserve">and </w:t>
      </w:r>
      <w:r>
        <w:rPr>
          <w:color w:val="231F20"/>
          <w:spacing w:val="3"/>
        </w:rPr>
        <w:t xml:space="preserve">universally understood </w:t>
      </w:r>
      <w:r>
        <w:rPr>
          <w:color w:val="231F20"/>
          <w:spacing w:val="4"/>
        </w:rPr>
        <w:t xml:space="preserve">regulations.  </w:t>
      </w:r>
      <w:r>
        <w:rPr>
          <w:color w:val="231F20"/>
        </w:rPr>
        <w:t>It is</w:t>
      </w:r>
      <w:r>
        <w:rPr>
          <w:color w:val="231F20"/>
        </w:rPr>
        <w:t xml:space="preserve"> </w:t>
      </w:r>
      <w:r>
        <w:rPr>
          <w:color w:val="231F20"/>
          <w:spacing w:val="3"/>
        </w:rPr>
        <w:t xml:space="preserve">IATA’s commercial objective </w:t>
      </w:r>
      <w:r>
        <w:rPr>
          <w:color w:val="231F20"/>
        </w:rPr>
        <w:t xml:space="preserve">to </w:t>
      </w:r>
      <w:r>
        <w:rPr>
          <w:color w:val="231F20"/>
          <w:spacing w:val="3"/>
        </w:rPr>
        <w:t xml:space="preserve">ensure that people, cargo </w:t>
      </w:r>
      <w:r>
        <w:rPr>
          <w:color w:val="231F20"/>
          <w:spacing w:val="2"/>
        </w:rPr>
        <w:t xml:space="preserve">and </w:t>
      </w:r>
      <w:r>
        <w:rPr>
          <w:color w:val="231F20"/>
          <w:spacing w:val="4"/>
        </w:rPr>
        <w:t xml:space="preserve">mail </w:t>
      </w:r>
      <w:r>
        <w:rPr>
          <w:color w:val="231F20"/>
          <w:spacing w:val="2"/>
        </w:rPr>
        <w:t xml:space="preserve">can </w:t>
      </w:r>
      <w:r>
        <w:rPr>
          <w:color w:val="231F20"/>
          <w:spacing w:val="3"/>
        </w:rPr>
        <w:t xml:space="preserve">move anywhere </w:t>
      </w:r>
      <w:r>
        <w:rPr>
          <w:color w:val="231F20"/>
        </w:rPr>
        <w:t xml:space="preserve">in </w:t>
      </w:r>
      <w:r>
        <w:rPr>
          <w:color w:val="231F20"/>
          <w:spacing w:val="2"/>
        </w:rPr>
        <w:t xml:space="preserve">the </w:t>
      </w:r>
      <w:r>
        <w:rPr>
          <w:color w:val="231F20"/>
          <w:spacing w:val="3"/>
        </w:rPr>
        <w:t xml:space="preserve">global network </w:t>
      </w:r>
      <w:r>
        <w:rPr>
          <w:color w:val="231F20"/>
        </w:rPr>
        <w:t xml:space="preserve">as  </w:t>
      </w:r>
      <w:r>
        <w:rPr>
          <w:color w:val="231F20"/>
          <w:spacing w:val="3"/>
        </w:rPr>
        <w:t xml:space="preserve">easily </w:t>
      </w:r>
      <w:r>
        <w:rPr>
          <w:color w:val="231F20"/>
        </w:rPr>
        <w:t xml:space="preserve">as  </w:t>
      </w:r>
      <w:r>
        <w:rPr>
          <w:color w:val="231F20"/>
          <w:spacing w:val="3"/>
        </w:rPr>
        <w:t xml:space="preserve">though they </w:t>
      </w:r>
      <w:r>
        <w:rPr>
          <w:color w:val="231F20"/>
          <w:spacing w:val="4"/>
        </w:rPr>
        <w:t xml:space="preserve">were  </w:t>
      </w:r>
      <w:r>
        <w:rPr>
          <w:color w:val="231F20"/>
        </w:rPr>
        <w:t xml:space="preserve">on  a  </w:t>
      </w:r>
      <w:r>
        <w:rPr>
          <w:color w:val="231F20"/>
          <w:spacing w:val="3"/>
        </w:rPr>
        <w:t xml:space="preserve">single airline within </w:t>
      </w:r>
      <w:r>
        <w:rPr>
          <w:color w:val="231F20"/>
        </w:rPr>
        <w:t xml:space="preserve">a  </w:t>
      </w:r>
      <w:r>
        <w:rPr>
          <w:color w:val="231F20"/>
          <w:spacing w:val="3"/>
        </w:rPr>
        <w:t xml:space="preserve">single country. Plainly these </w:t>
      </w:r>
      <w:r>
        <w:rPr>
          <w:color w:val="231F20"/>
          <w:spacing w:val="2"/>
        </w:rPr>
        <w:t xml:space="preserve">two </w:t>
      </w:r>
      <w:r>
        <w:rPr>
          <w:color w:val="231F20"/>
          <w:spacing w:val="4"/>
        </w:rPr>
        <w:t xml:space="preserve">categories   </w:t>
      </w:r>
      <w:r>
        <w:rPr>
          <w:color w:val="231F20"/>
        </w:rPr>
        <w:t xml:space="preserve">of </w:t>
      </w:r>
      <w:r>
        <w:rPr>
          <w:color w:val="231F20"/>
          <w:spacing w:val="3"/>
        </w:rPr>
        <w:t xml:space="preserve">IATA activities </w:t>
      </w:r>
      <w:r>
        <w:rPr>
          <w:color w:val="231F20"/>
          <w:spacing w:val="2"/>
        </w:rPr>
        <w:t xml:space="preserve">are </w:t>
      </w:r>
      <w:r>
        <w:rPr>
          <w:color w:val="231F20"/>
          <w:spacing w:val="3"/>
        </w:rPr>
        <w:t>closely relate</w:t>
      </w:r>
      <w:r>
        <w:rPr>
          <w:color w:val="231F20"/>
          <w:spacing w:val="3"/>
        </w:rPr>
        <w:t xml:space="preserve">d </w:t>
      </w:r>
      <w:r>
        <w:rPr>
          <w:color w:val="231F20"/>
        </w:rPr>
        <w:t xml:space="preserve">in </w:t>
      </w:r>
      <w:r>
        <w:rPr>
          <w:color w:val="231F20"/>
          <w:spacing w:val="3"/>
        </w:rPr>
        <w:t xml:space="preserve">their connection with </w:t>
      </w:r>
      <w:r>
        <w:rPr>
          <w:color w:val="231F20"/>
          <w:spacing w:val="2"/>
        </w:rPr>
        <w:t xml:space="preserve">the </w:t>
      </w:r>
      <w:r>
        <w:rPr>
          <w:color w:val="231F20"/>
          <w:spacing w:val="3"/>
        </w:rPr>
        <w:t xml:space="preserve">cost </w:t>
      </w:r>
      <w:r>
        <w:rPr>
          <w:color w:val="231F20"/>
          <w:spacing w:val="4"/>
        </w:rPr>
        <w:t xml:space="preserve">of </w:t>
      </w:r>
      <w:r>
        <w:rPr>
          <w:color w:val="231F20"/>
          <w:spacing w:val="3"/>
        </w:rPr>
        <w:t xml:space="preserve">airline operation, </w:t>
      </w:r>
      <w:r>
        <w:rPr>
          <w:color w:val="231F20"/>
          <w:spacing w:val="2"/>
        </w:rPr>
        <w:t xml:space="preserve">the </w:t>
      </w:r>
      <w:r>
        <w:rPr>
          <w:color w:val="231F20"/>
          <w:spacing w:val="3"/>
        </w:rPr>
        <w:t xml:space="preserve">carrier’s charges </w:t>
      </w:r>
      <w:r>
        <w:rPr>
          <w:color w:val="231F20"/>
        </w:rPr>
        <w:t xml:space="preserve">to </w:t>
      </w:r>
      <w:r>
        <w:rPr>
          <w:color w:val="231F20"/>
          <w:spacing w:val="2"/>
        </w:rPr>
        <w:t xml:space="preserve">the </w:t>
      </w:r>
      <w:r>
        <w:rPr>
          <w:color w:val="231F20"/>
          <w:spacing w:val="3"/>
        </w:rPr>
        <w:t xml:space="preserve">public, </w:t>
      </w:r>
      <w:r>
        <w:rPr>
          <w:color w:val="231F20"/>
          <w:spacing w:val="2"/>
        </w:rPr>
        <w:t xml:space="preserve">and the </w:t>
      </w:r>
      <w:r>
        <w:rPr>
          <w:color w:val="231F20"/>
          <w:spacing w:val="3"/>
        </w:rPr>
        <w:t xml:space="preserve">desire </w:t>
      </w:r>
      <w:r>
        <w:rPr>
          <w:color w:val="231F20"/>
        </w:rPr>
        <w:t xml:space="preserve">to </w:t>
      </w:r>
      <w:r>
        <w:rPr>
          <w:color w:val="231F20"/>
          <w:spacing w:val="4"/>
        </w:rPr>
        <w:t xml:space="preserve">keep </w:t>
      </w:r>
      <w:r>
        <w:rPr>
          <w:color w:val="231F20"/>
          <w:spacing w:val="3"/>
        </w:rPr>
        <w:t>both</w:t>
      </w:r>
      <w:r>
        <w:rPr>
          <w:color w:val="231F20"/>
          <w:spacing w:val="8"/>
        </w:rPr>
        <w:t xml:space="preserve"> </w:t>
      </w:r>
      <w:r>
        <w:rPr>
          <w:color w:val="231F20"/>
        </w:rPr>
        <w:t>of</w:t>
      </w:r>
      <w:r>
        <w:rPr>
          <w:color w:val="231F20"/>
          <w:spacing w:val="8"/>
        </w:rPr>
        <w:t xml:space="preserve"> </w:t>
      </w:r>
      <w:r>
        <w:rPr>
          <w:color w:val="231F20"/>
          <w:spacing w:val="3"/>
        </w:rPr>
        <w:t>these</w:t>
      </w:r>
      <w:r>
        <w:rPr>
          <w:color w:val="231F20"/>
          <w:spacing w:val="9"/>
        </w:rPr>
        <w:t xml:space="preserve"> </w:t>
      </w:r>
      <w:r>
        <w:rPr>
          <w:color w:val="231F20"/>
        </w:rPr>
        <w:t>as</w:t>
      </w:r>
      <w:r>
        <w:rPr>
          <w:color w:val="231F20"/>
          <w:spacing w:val="8"/>
        </w:rPr>
        <w:t xml:space="preserve"> </w:t>
      </w:r>
      <w:r>
        <w:rPr>
          <w:color w:val="231F20"/>
          <w:spacing w:val="2"/>
        </w:rPr>
        <w:t>low</w:t>
      </w:r>
      <w:r>
        <w:rPr>
          <w:color w:val="231F20"/>
          <w:spacing w:val="9"/>
        </w:rPr>
        <w:t xml:space="preserve"> </w:t>
      </w:r>
      <w:r>
        <w:rPr>
          <w:color w:val="231F20"/>
        </w:rPr>
        <w:t>as</w:t>
      </w:r>
      <w:r>
        <w:rPr>
          <w:color w:val="231F20"/>
          <w:spacing w:val="8"/>
        </w:rPr>
        <w:t xml:space="preserve"> </w:t>
      </w:r>
      <w:r>
        <w:rPr>
          <w:color w:val="231F20"/>
          <w:spacing w:val="3"/>
        </w:rPr>
        <w:t>possible</w:t>
      </w:r>
      <w:r>
        <w:rPr>
          <w:color w:val="231F20"/>
          <w:spacing w:val="8"/>
        </w:rPr>
        <w:t xml:space="preserve"> </w:t>
      </w:r>
      <w:r>
        <w:rPr>
          <w:color w:val="231F20"/>
          <w:spacing w:val="2"/>
        </w:rPr>
        <w:t>and</w:t>
      </w:r>
      <w:r>
        <w:rPr>
          <w:color w:val="231F20"/>
          <w:spacing w:val="9"/>
        </w:rPr>
        <w:t xml:space="preserve"> </w:t>
      </w:r>
      <w:r>
        <w:rPr>
          <w:color w:val="231F20"/>
        </w:rPr>
        <w:t>in</w:t>
      </w:r>
      <w:r>
        <w:rPr>
          <w:color w:val="231F20"/>
          <w:spacing w:val="8"/>
        </w:rPr>
        <w:t xml:space="preserve"> </w:t>
      </w:r>
      <w:r>
        <w:rPr>
          <w:color w:val="231F20"/>
          <w:spacing w:val="3"/>
        </w:rPr>
        <w:t>keeping</w:t>
      </w:r>
      <w:r>
        <w:rPr>
          <w:color w:val="231F20"/>
          <w:spacing w:val="9"/>
        </w:rPr>
        <w:t xml:space="preserve"> </w:t>
      </w:r>
      <w:r>
        <w:rPr>
          <w:color w:val="231F20"/>
          <w:spacing w:val="3"/>
        </w:rPr>
        <w:t>with</w:t>
      </w:r>
      <w:r>
        <w:rPr>
          <w:color w:val="231F20"/>
          <w:spacing w:val="8"/>
        </w:rPr>
        <w:t xml:space="preserve"> </w:t>
      </w:r>
      <w:r>
        <w:rPr>
          <w:color w:val="231F20"/>
          <w:spacing w:val="3"/>
        </w:rPr>
        <w:t>safety</w:t>
      </w:r>
      <w:r>
        <w:rPr>
          <w:color w:val="231F20"/>
          <w:spacing w:val="8"/>
        </w:rPr>
        <w:t xml:space="preserve"> </w:t>
      </w:r>
      <w:r>
        <w:rPr>
          <w:color w:val="231F20"/>
          <w:spacing w:val="4"/>
        </w:rPr>
        <w:t>norms.</w:t>
      </w:r>
    </w:p>
    <w:p w:rsidR="000D3991" w:rsidRDefault="000D3991">
      <w:pPr>
        <w:pStyle w:val="BodyText"/>
        <w:spacing w:before="4"/>
        <w:rPr>
          <w:sz w:val="29"/>
        </w:rPr>
      </w:pPr>
    </w:p>
    <w:p w:rsidR="000D3991" w:rsidRDefault="00D12952">
      <w:pPr>
        <w:pStyle w:val="Heading1"/>
        <w:ind w:left="1818"/>
      </w:pPr>
      <w:r>
        <w:rPr>
          <w:color w:val="231F20"/>
        </w:rPr>
        <w:t>Trade Association Activities</w:t>
      </w:r>
    </w:p>
    <w:p w:rsidR="000D3991" w:rsidRDefault="000D3991">
      <w:pPr>
        <w:pStyle w:val="BodyText"/>
        <w:spacing w:before="8"/>
        <w:rPr>
          <w:rFonts w:ascii="Times New Roman"/>
          <w:b/>
          <w:sz w:val="38"/>
        </w:rPr>
      </w:pPr>
    </w:p>
    <w:p w:rsidR="000D3991" w:rsidRDefault="00D12952">
      <w:pPr>
        <w:pStyle w:val="Heading2"/>
        <w:spacing w:before="1"/>
      </w:pPr>
      <w:r>
        <w:rPr>
          <w:color w:val="231F20"/>
          <w:w w:val="90"/>
        </w:rPr>
        <w:t>IATA Finances</w:t>
      </w:r>
    </w:p>
    <w:p w:rsidR="000D3991" w:rsidRDefault="000D3991">
      <w:pPr>
        <w:pStyle w:val="BodyText"/>
        <w:spacing w:before="4"/>
        <w:rPr>
          <w:rFonts w:ascii="DejaVu Sans"/>
          <w:b/>
          <w:i/>
          <w:sz w:val="38"/>
        </w:rPr>
      </w:pPr>
    </w:p>
    <w:p w:rsidR="000D3991" w:rsidRDefault="00D12952">
      <w:pPr>
        <w:pStyle w:val="BodyText"/>
        <w:spacing w:before="1" w:line="300" w:lineRule="auto"/>
        <w:ind w:left="1818" w:right="509" w:firstLine="720"/>
        <w:jc w:val="both"/>
      </w:pPr>
      <w:r>
        <w:rPr>
          <w:color w:val="231F20"/>
          <w:spacing w:val="2"/>
        </w:rPr>
        <w:t>The</w:t>
      </w:r>
      <w:r>
        <w:rPr>
          <w:color w:val="231F20"/>
          <w:spacing w:val="-6"/>
        </w:rPr>
        <w:t xml:space="preserve"> </w:t>
      </w:r>
      <w:r>
        <w:rPr>
          <w:color w:val="231F20"/>
          <w:spacing w:val="3"/>
        </w:rPr>
        <w:t>IATA</w:t>
      </w:r>
      <w:r>
        <w:rPr>
          <w:color w:val="231F20"/>
          <w:spacing w:val="-5"/>
        </w:rPr>
        <w:t xml:space="preserve"> </w:t>
      </w:r>
      <w:r>
        <w:rPr>
          <w:color w:val="231F20"/>
          <w:spacing w:val="3"/>
        </w:rPr>
        <w:t>Financial</w:t>
      </w:r>
      <w:r>
        <w:rPr>
          <w:color w:val="231F20"/>
          <w:spacing w:val="-5"/>
        </w:rPr>
        <w:t xml:space="preserve"> </w:t>
      </w:r>
      <w:r>
        <w:rPr>
          <w:color w:val="231F20"/>
          <w:spacing w:val="3"/>
        </w:rPr>
        <w:t>Committee</w:t>
      </w:r>
      <w:r>
        <w:rPr>
          <w:color w:val="231F20"/>
          <w:spacing w:val="-5"/>
        </w:rPr>
        <w:t xml:space="preserve"> </w:t>
      </w:r>
      <w:r>
        <w:rPr>
          <w:color w:val="231F20"/>
          <w:spacing w:val="3"/>
        </w:rPr>
        <w:t>deals</w:t>
      </w:r>
      <w:r>
        <w:rPr>
          <w:color w:val="231F20"/>
          <w:spacing w:val="-5"/>
        </w:rPr>
        <w:t xml:space="preserve"> </w:t>
      </w:r>
      <w:r>
        <w:rPr>
          <w:color w:val="231F20"/>
          <w:spacing w:val="3"/>
        </w:rPr>
        <w:t>with</w:t>
      </w:r>
      <w:r>
        <w:rPr>
          <w:color w:val="231F20"/>
          <w:spacing w:val="-5"/>
        </w:rPr>
        <w:t xml:space="preserve"> </w:t>
      </w:r>
      <w:r>
        <w:rPr>
          <w:color w:val="231F20"/>
          <w:spacing w:val="2"/>
        </w:rPr>
        <w:t>all</w:t>
      </w:r>
      <w:r>
        <w:rPr>
          <w:color w:val="231F20"/>
          <w:spacing w:val="-6"/>
        </w:rPr>
        <w:t xml:space="preserve"> </w:t>
      </w:r>
      <w:r>
        <w:rPr>
          <w:color w:val="231F20"/>
          <w:spacing w:val="3"/>
        </w:rPr>
        <w:t>aspects</w:t>
      </w:r>
      <w:r>
        <w:rPr>
          <w:color w:val="231F20"/>
          <w:spacing w:val="-5"/>
        </w:rPr>
        <w:t xml:space="preserve"> </w:t>
      </w:r>
      <w:r>
        <w:rPr>
          <w:color w:val="231F20"/>
        </w:rPr>
        <w:t>of</w:t>
      </w:r>
      <w:r>
        <w:rPr>
          <w:color w:val="231F20"/>
          <w:spacing w:val="-5"/>
        </w:rPr>
        <w:t xml:space="preserve"> </w:t>
      </w:r>
      <w:r>
        <w:rPr>
          <w:color w:val="231F20"/>
          <w:spacing w:val="4"/>
        </w:rPr>
        <w:t xml:space="preserve">accounting </w:t>
      </w:r>
      <w:r>
        <w:rPr>
          <w:color w:val="231F20"/>
          <w:spacing w:val="2"/>
        </w:rPr>
        <w:t xml:space="preserve">and </w:t>
      </w:r>
      <w:r>
        <w:rPr>
          <w:color w:val="231F20"/>
          <w:spacing w:val="3"/>
        </w:rPr>
        <w:t xml:space="preserve">settlements between airlines </w:t>
      </w:r>
      <w:r>
        <w:rPr>
          <w:color w:val="231F20"/>
        </w:rPr>
        <w:t xml:space="preserve">in </w:t>
      </w:r>
      <w:r>
        <w:rPr>
          <w:color w:val="231F20"/>
          <w:spacing w:val="3"/>
        </w:rPr>
        <w:t xml:space="preserve">respect </w:t>
      </w:r>
      <w:r>
        <w:rPr>
          <w:color w:val="231F20"/>
        </w:rPr>
        <w:t xml:space="preserve">of </w:t>
      </w:r>
      <w:r>
        <w:rPr>
          <w:color w:val="231F20"/>
          <w:spacing w:val="2"/>
        </w:rPr>
        <w:t xml:space="preserve">the </w:t>
      </w:r>
      <w:r>
        <w:rPr>
          <w:color w:val="231F20"/>
          <w:spacing w:val="3"/>
        </w:rPr>
        <w:t xml:space="preserve">business they </w:t>
      </w:r>
      <w:r>
        <w:rPr>
          <w:color w:val="231F20"/>
        </w:rPr>
        <w:t xml:space="preserve">do </w:t>
      </w:r>
      <w:r>
        <w:rPr>
          <w:color w:val="231F20"/>
          <w:spacing w:val="4"/>
        </w:rPr>
        <w:t xml:space="preserve">with  </w:t>
      </w:r>
      <w:r>
        <w:rPr>
          <w:color w:val="231F20"/>
          <w:spacing w:val="2"/>
        </w:rPr>
        <w:t xml:space="preserve">one </w:t>
      </w:r>
      <w:r>
        <w:rPr>
          <w:color w:val="231F20"/>
          <w:spacing w:val="3"/>
        </w:rPr>
        <w:t xml:space="preserve">another </w:t>
      </w:r>
      <w:r>
        <w:rPr>
          <w:color w:val="231F20"/>
        </w:rPr>
        <w:t xml:space="preserve">or  on  </w:t>
      </w:r>
      <w:r>
        <w:rPr>
          <w:color w:val="231F20"/>
          <w:spacing w:val="2"/>
        </w:rPr>
        <w:t xml:space="preserve">one </w:t>
      </w:r>
      <w:r>
        <w:rPr>
          <w:color w:val="231F20"/>
          <w:spacing w:val="3"/>
        </w:rPr>
        <w:t xml:space="preserve">another’s behalf. </w:t>
      </w:r>
      <w:r>
        <w:rPr>
          <w:color w:val="231F20"/>
        </w:rPr>
        <w:t xml:space="preserve">It  is  </w:t>
      </w:r>
      <w:r>
        <w:rPr>
          <w:color w:val="231F20"/>
          <w:spacing w:val="3"/>
        </w:rPr>
        <w:t xml:space="preserve">also concerned with </w:t>
      </w:r>
      <w:r>
        <w:rPr>
          <w:color w:val="231F20"/>
          <w:spacing w:val="4"/>
        </w:rPr>
        <w:t xml:space="preserve">many  </w:t>
      </w:r>
      <w:r>
        <w:rPr>
          <w:color w:val="231F20"/>
        </w:rPr>
        <w:t xml:space="preserve">of </w:t>
      </w:r>
      <w:r>
        <w:rPr>
          <w:color w:val="231F20"/>
          <w:spacing w:val="2"/>
        </w:rPr>
        <w:t xml:space="preserve">the </w:t>
      </w:r>
      <w:r>
        <w:rPr>
          <w:color w:val="231F20"/>
          <w:spacing w:val="3"/>
        </w:rPr>
        <w:t xml:space="preserve">airlines’ common problems </w:t>
      </w:r>
      <w:r>
        <w:rPr>
          <w:color w:val="231F20"/>
        </w:rPr>
        <w:t xml:space="preserve">in </w:t>
      </w:r>
      <w:r>
        <w:rPr>
          <w:color w:val="231F20"/>
          <w:spacing w:val="3"/>
        </w:rPr>
        <w:t xml:space="preserve">regard </w:t>
      </w:r>
      <w:r>
        <w:rPr>
          <w:color w:val="231F20"/>
        </w:rPr>
        <w:t xml:space="preserve">to </w:t>
      </w:r>
      <w:r>
        <w:rPr>
          <w:color w:val="231F20"/>
          <w:spacing w:val="3"/>
        </w:rPr>
        <w:t xml:space="preserve">currency </w:t>
      </w:r>
      <w:r>
        <w:rPr>
          <w:color w:val="231F20"/>
          <w:spacing w:val="2"/>
        </w:rPr>
        <w:t xml:space="preserve">and </w:t>
      </w:r>
      <w:r>
        <w:rPr>
          <w:color w:val="231F20"/>
          <w:spacing w:val="4"/>
        </w:rPr>
        <w:t xml:space="preserve">exchange, </w:t>
      </w:r>
      <w:r>
        <w:rPr>
          <w:color w:val="231F20"/>
          <w:spacing w:val="3"/>
        </w:rPr>
        <w:t xml:space="preserve">taxation, charges, insurance </w:t>
      </w:r>
      <w:r>
        <w:rPr>
          <w:color w:val="231F20"/>
          <w:spacing w:val="2"/>
        </w:rPr>
        <w:t>and</w:t>
      </w:r>
      <w:r>
        <w:rPr>
          <w:color w:val="231F20"/>
          <w:spacing w:val="14"/>
        </w:rPr>
        <w:t xml:space="preserve"> </w:t>
      </w:r>
      <w:r>
        <w:rPr>
          <w:color w:val="231F20"/>
          <w:spacing w:val="4"/>
        </w:rPr>
        <w:t>statistics.</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rPr>
        <w:t>An example of IATA’s financial work is the IATA Clearing House, through which tile airlines settle monthly accounts for interline revenue transactions. It enables them to collect and pay their worldwi</w:t>
      </w:r>
      <w:r>
        <w:rPr>
          <w:color w:val="231F20"/>
        </w:rPr>
        <w:t>de debts simultaneously by single cash settlement in either dollar or convertible sterling, regardless of the number of currencies involved.</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Heading2"/>
        <w:spacing w:before="116"/>
        <w:ind w:left="117"/>
      </w:pPr>
      <w:r>
        <w:lastRenderedPageBreak/>
        <w:pict>
          <v:line id="_x0000_s1121" style="position:absolute;left:0;text-align:left;z-index:15835136;mso-position-horizontal-relative:page;mso-position-vertical-relative:page" from="445.05pt,69.45pt" to="445.05pt,771pt" strokecolor="#d7d9da" strokeweight="5pt">
            <w10:wrap anchorx="page" anchory="page"/>
          </v:line>
        </w:pict>
      </w:r>
      <w:r w:rsidR="00D12952">
        <w:rPr>
          <w:color w:val="231F20"/>
          <w:w w:val="85"/>
        </w:rPr>
        <w:t>The Legal Committee</w:t>
      </w:r>
    </w:p>
    <w:p w:rsidR="000D3991" w:rsidRDefault="000D3991">
      <w:pPr>
        <w:pStyle w:val="BodyText"/>
        <w:spacing w:before="5"/>
        <w:rPr>
          <w:rFonts w:ascii="DejaVu Sans"/>
          <w:b/>
          <w:i/>
          <w:sz w:val="38"/>
        </w:rPr>
      </w:pPr>
    </w:p>
    <w:p w:rsidR="000D3991" w:rsidRDefault="00D12952">
      <w:pPr>
        <w:pStyle w:val="BodyText"/>
        <w:spacing w:line="300" w:lineRule="auto"/>
        <w:ind w:left="117" w:right="2210" w:firstLine="720"/>
        <w:jc w:val="both"/>
      </w:pPr>
      <w:r>
        <w:rPr>
          <w:color w:val="231F20"/>
          <w:w w:val="105"/>
        </w:rPr>
        <w:t>The Legal Committee of IATA, composed of experts drawn from more than 20 ai</w:t>
      </w:r>
      <w:r>
        <w:rPr>
          <w:color w:val="231F20"/>
          <w:w w:val="105"/>
        </w:rPr>
        <w:t>rlines, is concerned with all legal matters having a on international air transport. One of its main activities is formulation of the airlines’ views in the development of international conventions affecting such matters as the liability of air carriers to</w:t>
      </w:r>
      <w:r>
        <w:rPr>
          <w:color w:val="231F20"/>
          <w:w w:val="105"/>
        </w:rPr>
        <w:t xml:space="preserve"> their customers and to other parties, the commission of offence on board aircraft, the carriage of nuclear materials and the carriage of airmail.</w:t>
      </w:r>
    </w:p>
    <w:p w:rsidR="000D3991" w:rsidRDefault="000D3991">
      <w:pPr>
        <w:pStyle w:val="BodyText"/>
        <w:spacing w:before="5"/>
        <w:rPr>
          <w:sz w:val="29"/>
        </w:rPr>
      </w:pPr>
    </w:p>
    <w:p w:rsidR="000D3991" w:rsidRDefault="00D12952">
      <w:pPr>
        <w:pStyle w:val="Heading2"/>
        <w:ind w:left="117"/>
      </w:pPr>
      <w:r>
        <w:rPr>
          <w:color w:val="231F20"/>
          <w:w w:val="85"/>
        </w:rPr>
        <w:t>Technical Committee</w:t>
      </w:r>
    </w:p>
    <w:p w:rsidR="000D3991" w:rsidRDefault="000D3991">
      <w:pPr>
        <w:pStyle w:val="BodyText"/>
        <w:spacing w:before="5"/>
        <w:rPr>
          <w:rFonts w:ascii="DejaVu Sans"/>
          <w:b/>
          <w:i/>
          <w:sz w:val="38"/>
        </w:rPr>
      </w:pPr>
    </w:p>
    <w:p w:rsidR="000D3991" w:rsidRDefault="00D12952">
      <w:pPr>
        <w:pStyle w:val="BodyText"/>
        <w:spacing w:line="300" w:lineRule="auto"/>
        <w:ind w:left="117" w:right="2210" w:firstLine="720"/>
        <w:jc w:val="both"/>
      </w:pPr>
      <w:r>
        <w:rPr>
          <w:color w:val="231F20"/>
          <w:w w:val="105"/>
        </w:rPr>
        <w:t xml:space="preserve">Cooperation of the airlines in operational and technical matters is challenged through </w:t>
      </w:r>
      <w:r>
        <w:rPr>
          <w:color w:val="231F20"/>
          <w:w w:val="105"/>
        </w:rPr>
        <w:t>the IATA Technical Committee, its annual 1technical conference and its various global and regional working groups. IATA technical activity is founded upon full exchange of information and experience among all the airlines.</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3"/>
        </w:rPr>
        <w:t xml:space="preserve">IATA </w:t>
      </w:r>
      <w:r>
        <w:rPr>
          <w:color w:val="231F20"/>
          <w:spacing w:val="2"/>
        </w:rPr>
        <w:t xml:space="preserve">has </w:t>
      </w:r>
      <w:r>
        <w:rPr>
          <w:color w:val="231F20"/>
          <w:spacing w:val="3"/>
        </w:rPr>
        <w:t xml:space="preserve">played, </w:t>
      </w:r>
      <w:r>
        <w:rPr>
          <w:color w:val="231F20"/>
          <w:spacing w:val="2"/>
        </w:rPr>
        <w:t xml:space="preserve">and </w:t>
      </w:r>
      <w:r>
        <w:rPr>
          <w:color w:val="231F20"/>
          <w:spacing w:val="3"/>
        </w:rPr>
        <w:t xml:space="preserve">continues </w:t>
      </w:r>
      <w:r>
        <w:rPr>
          <w:color w:val="231F20"/>
        </w:rPr>
        <w:t>t</w:t>
      </w:r>
      <w:r>
        <w:rPr>
          <w:color w:val="231F20"/>
        </w:rPr>
        <w:t xml:space="preserve">o </w:t>
      </w:r>
      <w:r>
        <w:rPr>
          <w:color w:val="231F20"/>
          <w:spacing w:val="3"/>
        </w:rPr>
        <w:t xml:space="preserve">play, </w:t>
      </w:r>
      <w:r>
        <w:rPr>
          <w:color w:val="231F20"/>
        </w:rPr>
        <w:t xml:space="preserve">an </w:t>
      </w:r>
      <w:r>
        <w:rPr>
          <w:color w:val="231F20"/>
          <w:spacing w:val="3"/>
        </w:rPr>
        <w:t xml:space="preserve">important role </w:t>
      </w:r>
      <w:r>
        <w:rPr>
          <w:color w:val="231F20"/>
        </w:rPr>
        <w:t xml:space="preserve">in </w:t>
      </w:r>
      <w:r>
        <w:rPr>
          <w:color w:val="231F20"/>
          <w:spacing w:val="4"/>
        </w:rPr>
        <w:t xml:space="preserve">the </w:t>
      </w:r>
      <w:r>
        <w:rPr>
          <w:color w:val="231F20"/>
          <w:spacing w:val="3"/>
        </w:rPr>
        <w:t xml:space="preserve">drafting </w:t>
      </w:r>
      <w:r>
        <w:rPr>
          <w:color w:val="231F20"/>
        </w:rPr>
        <w:t xml:space="preserve">of </w:t>
      </w:r>
      <w:r>
        <w:rPr>
          <w:color w:val="231F20"/>
          <w:spacing w:val="2"/>
        </w:rPr>
        <w:t xml:space="preserve">the </w:t>
      </w:r>
      <w:r>
        <w:rPr>
          <w:color w:val="231F20"/>
          <w:spacing w:val="3"/>
        </w:rPr>
        <w:t xml:space="preserve">ICAO Standards </w:t>
      </w:r>
      <w:r>
        <w:rPr>
          <w:color w:val="231F20"/>
          <w:spacing w:val="2"/>
        </w:rPr>
        <w:t xml:space="preserve">and </w:t>
      </w:r>
      <w:r>
        <w:rPr>
          <w:color w:val="231F20"/>
          <w:spacing w:val="3"/>
        </w:rPr>
        <w:t xml:space="preserve">Recommended Practices which </w:t>
      </w:r>
      <w:r>
        <w:rPr>
          <w:color w:val="231F20"/>
          <w:spacing w:val="4"/>
        </w:rPr>
        <w:t xml:space="preserve">form </w:t>
      </w:r>
      <w:r>
        <w:rPr>
          <w:color w:val="231F20"/>
          <w:spacing w:val="2"/>
        </w:rPr>
        <w:t xml:space="preserve">the </w:t>
      </w:r>
      <w:r>
        <w:rPr>
          <w:color w:val="231F20"/>
          <w:spacing w:val="3"/>
        </w:rPr>
        <w:t xml:space="preserve">accepted international pattern </w:t>
      </w:r>
      <w:r>
        <w:rPr>
          <w:color w:val="231F20"/>
          <w:spacing w:val="2"/>
        </w:rPr>
        <w:t xml:space="preserve">for the </w:t>
      </w:r>
      <w:r>
        <w:rPr>
          <w:color w:val="231F20"/>
          <w:spacing w:val="3"/>
        </w:rPr>
        <w:t xml:space="preserve">technical regulation </w:t>
      </w:r>
      <w:r>
        <w:rPr>
          <w:color w:val="231F20"/>
        </w:rPr>
        <w:t xml:space="preserve">of </w:t>
      </w:r>
      <w:r>
        <w:rPr>
          <w:color w:val="231F20"/>
          <w:spacing w:val="4"/>
        </w:rPr>
        <w:t xml:space="preserve">civil </w:t>
      </w:r>
      <w:r>
        <w:rPr>
          <w:color w:val="231F20"/>
          <w:spacing w:val="3"/>
        </w:rPr>
        <w:t xml:space="preserve">aviation, </w:t>
      </w:r>
      <w:r>
        <w:rPr>
          <w:color w:val="231F20"/>
          <w:spacing w:val="2"/>
        </w:rPr>
        <w:t xml:space="preserve">and </w:t>
      </w:r>
      <w:r>
        <w:rPr>
          <w:color w:val="231F20"/>
          <w:spacing w:val="3"/>
        </w:rPr>
        <w:t xml:space="preserve">cooperates closely with ICAO </w:t>
      </w:r>
      <w:r>
        <w:rPr>
          <w:color w:val="231F20"/>
        </w:rPr>
        <w:t xml:space="preserve">to  </w:t>
      </w:r>
      <w:r>
        <w:rPr>
          <w:color w:val="231F20"/>
          <w:spacing w:val="3"/>
        </w:rPr>
        <w:t xml:space="preserve">encourage </w:t>
      </w:r>
      <w:r>
        <w:rPr>
          <w:color w:val="231F20"/>
          <w:spacing w:val="4"/>
        </w:rPr>
        <w:t xml:space="preserve">governments    </w:t>
      </w:r>
      <w:r>
        <w:rPr>
          <w:color w:val="231F20"/>
        </w:rPr>
        <w:t xml:space="preserve">to </w:t>
      </w:r>
      <w:r>
        <w:rPr>
          <w:color w:val="231F20"/>
          <w:spacing w:val="3"/>
        </w:rPr>
        <w:t>impleme</w:t>
      </w:r>
      <w:r>
        <w:rPr>
          <w:color w:val="231F20"/>
          <w:spacing w:val="3"/>
        </w:rPr>
        <w:t xml:space="preserve">nt them fully </w:t>
      </w:r>
      <w:r>
        <w:rPr>
          <w:color w:val="231F20"/>
          <w:spacing w:val="2"/>
        </w:rPr>
        <w:t xml:space="preserve">and </w:t>
      </w:r>
      <w:r>
        <w:rPr>
          <w:color w:val="231F20"/>
          <w:spacing w:val="3"/>
        </w:rPr>
        <w:t xml:space="preserve">keep them up-to-date.  IATA  works  </w:t>
      </w:r>
      <w:r>
        <w:rPr>
          <w:color w:val="231F20"/>
          <w:spacing w:val="4"/>
        </w:rPr>
        <w:t xml:space="preserve">in  </w:t>
      </w:r>
      <w:r>
        <w:rPr>
          <w:color w:val="231F20"/>
          <w:spacing w:val="3"/>
        </w:rPr>
        <w:t xml:space="preserve">much </w:t>
      </w:r>
      <w:r>
        <w:rPr>
          <w:color w:val="231F20"/>
          <w:spacing w:val="2"/>
        </w:rPr>
        <w:t xml:space="preserve">the </w:t>
      </w:r>
      <w:r>
        <w:rPr>
          <w:color w:val="231F20"/>
          <w:spacing w:val="3"/>
        </w:rPr>
        <w:t xml:space="preserve">same </w:t>
      </w:r>
      <w:r>
        <w:rPr>
          <w:color w:val="231F20"/>
          <w:spacing w:val="2"/>
        </w:rPr>
        <w:t xml:space="preserve">way </w:t>
      </w:r>
      <w:r>
        <w:rPr>
          <w:color w:val="231F20"/>
          <w:spacing w:val="3"/>
        </w:rPr>
        <w:t xml:space="preserve">with other organisations such </w:t>
      </w:r>
      <w:r>
        <w:rPr>
          <w:color w:val="231F20"/>
        </w:rPr>
        <w:t xml:space="preserve">as </w:t>
      </w:r>
      <w:r>
        <w:rPr>
          <w:color w:val="231F20"/>
          <w:spacing w:val="2"/>
        </w:rPr>
        <w:t xml:space="preserve">the </w:t>
      </w:r>
      <w:r>
        <w:rPr>
          <w:color w:val="231F20"/>
          <w:spacing w:val="4"/>
        </w:rPr>
        <w:t xml:space="preserve">International </w:t>
      </w:r>
      <w:r>
        <w:rPr>
          <w:color w:val="231F20"/>
          <w:spacing w:val="3"/>
        </w:rPr>
        <w:t xml:space="preserve">Telecommunications Union, </w:t>
      </w:r>
      <w:r>
        <w:rPr>
          <w:color w:val="231F20"/>
          <w:spacing w:val="2"/>
        </w:rPr>
        <w:t xml:space="preserve">the </w:t>
      </w:r>
      <w:r>
        <w:rPr>
          <w:color w:val="231F20"/>
          <w:spacing w:val="3"/>
        </w:rPr>
        <w:t xml:space="preserve">World Meteorological Organisation </w:t>
      </w:r>
      <w:r>
        <w:rPr>
          <w:color w:val="231F20"/>
          <w:spacing w:val="4"/>
        </w:rPr>
        <w:t xml:space="preserve">and </w:t>
      </w:r>
      <w:r>
        <w:rPr>
          <w:color w:val="231F20"/>
          <w:spacing w:val="2"/>
        </w:rPr>
        <w:t xml:space="preserve">the </w:t>
      </w:r>
      <w:r>
        <w:rPr>
          <w:color w:val="231F20"/>
          <w:spacing w:val="3"/>
        </w:rPr>
        <w:t xml:space="preserve">International Organisation </w:t>
      </w:r>
      <w:r>
        <w:rPr>
          <w:color w:val="231F20"/>
          <w:spacing w:val="2"/>
        </w:rPr>
        <w:t>for</w:t>
      </w:r>
      <w:r>
        <w:rPr>
          <w:color w:val="231F20"/>
          <w:spacing w:val="25"/>
        </w:rPr>
        <w:t xml:space="preserve"> </w:t>
      </w:r>
      <w:r>
        <w:rPr>
          <w:color w:val="231F20"/>
          <w:spacing w:val="4"/>
        </w:rPr>
        <w:t>Standardisation.</w:t>
      </w:r>
    </w:p>
    <w:p w:rsidR="000D3991" w:rsidRDefault="000D3991">
      <w:pPr>
        <w:pStyle w:val="BodyText"/>
        <w:spacing w:before="5"/>
        <w:rPr>
          <w:sz w:val="29"/>
        </w:rPr>
      </w:pPr>
    </w:p>
    <w:p w:rsidR="000D3991" w:rsidRDefault="00D12952">
      <w:pPr>
        <w:pStyle w:val="Heading2"/>
        <w:ind w:left="117"/>
      </w:pPr>
      <w:r>
        <w:rPr>
          <w:color w:val="231F20"/>
          <w:spacing w:val="3"/>
          <w:w w:val="85"/>
        </w:rPr>
        <w:t xml:space="preserve">Traffic Conferences </w:t>
      </w:r>
      <w:r>
        <w:rPr>
          <w:color w:val="231F20"/>
          <w:spacing w:val="2"/>
          <w:w w:val="85"/>
        </w:rPr>
        <w:t>and</w:t>
      </w:r>
      <w:r>
        <w:rPr>
          <w:color w:val="231F20"/>
          <w:spacing w:val="-50"/>
          <w:w w:val="85"/>
        </w:rPr>
        <w:t xml:space="preserve"> </w:t>
      </w:r>
      <w:r>
        <w:rPr>
          <w:color w:val="231F20"/>
          <w:spacing w:val="4"/>
          <w:w w:val="85"/>
        </w:rPr>
        <w:t>Activities</w:t>
      </w:r>
    </w:p>
    <w:p w:rsidR="000D3991" w:rsidRDefault="000D3991">
      <w:pPr>
        <w:pStyle w:val="BodyText"/>
        <w:spacing w:before="5"/>
        <w:rPr>
          <w:rFonts w:ascii="DejaVu Sans"/>
          <w:b/>
          <w:i/>
          <w:sz w:val="38"/>
        </w:rPr>
      </w:pPr>
    </w:p>
    <w:p w:rsidR="000D3991" w:rsidRDefault="00D12952">
      <w:pPr>
        <w:pStyle w:val="BodyText"/>
        <w:spacing w:line="300" w:lineRule="auto"/>
        <w:ind w:left="117" w:right="2210" w:firstLine="720"/>
        <w:jc w:val="both"/>
      </w:pPr>
      <w:r>
        <w:rPr>
          <w:color w:val="231F20"/>
        </w:rPr>
        <w:t xml:space="preserve">To </w:t>
      </w:r>
      <w:r>
        <w:rPr>
          <w:color w:val="231F20"/>
          <w:spacing w:val="3"/>
        </w:rPr>
        <w:t xml:space="preserve">unite </w:t>
      </w:r>
      <w:r>
        <w:rPr>
          <w:color w:val="231F20"/>
          <w:spacing w:val="2"/>
        </w:rPr>
        <w:t xml:space="preserve">its </w:t>
      </w:r>
      <w:r>
        <w:rPr>
          <w:color w:val="231F20"/>
          <w:spacing w:val="3"/>
        </w:rPr>
        <w:t xml:space="preserve">member airlines into </w:t>
      </w:r>
      <w:r>
        <w:rPr>
          <w:color w:val="231F20"/>
        </w:rPr>
        <w:t xml:space="preserve">a </w:t>
      </w:r>
      <w:r>
        <w:rPr>
          <w:color w:val="231F20"/>
          <w:spacing w:val="3"/>
        </w:rPr>
        <w:t xml:space="preserve">single commercial </w:t>
      </w:r>
      <w:r>
        <w:rPr>
          <w:color w:val="231F20"/>
          <w:spacing w:val="4"/>
        </w:rPr>
        <w:t xml:space="preserve">network, </w:t>
      </w:r>
      <w:r>
        <w:rPr>
          <w:color w:val="231F20"/>
          <w:spacing w:val="3"/>
        </w:rPr>
        <w:t xml:space="preserve">IATA </w:t>
      </w:r>
      <w:r>
        <w:rPr>
          <w:color w:val="231F20"/>
          <w:spacing w:val="2"/>
        </w:rPr>
        <w:t xml:space="preserve">has </w:t>
      </w:r>
      <w:r>
        <w:rPr>
          <w:color w:val="231F20"/>
          <w:spacing w:val="3"/>
        </w:rPr>
        <w:t xml:space="preserve">produced </w:t>
      </w:r>
      <w:r>
        <w:rPr>
          <w:color w:val="231F20"/>
        </w:rPr>
        <w:t xml:space="preserve">a </w:t>
      </w:r>
      <w:r>
        <w:rPr>
          <w:color w:val="231F20"/>
          <w:spacing w:val="3"/>
        </w:rPr>
        <w:t xml:space="preserve">series interline agreements between them </w:t>
      </w:r>
      <w:r>
        <w:rPr>
          <w:color w:val="231F20"/>
        </w:rPr>
        <w:t xml:space="preserve">(  </w:t>
      </w:r>
      <w:r>
        <w:rPr>
          <w:color w:val="231F20"/>
          <w:spacing w:val="4"/>
        </w:rPr>
        <w:t xml:space="preserve">to  </w:t>
      </w:r>
      <w:r>
        <w:rPr>
          <w:color w:val="231F20"/>
          <w:spacing w:val="3"/>
        </w:rPr>
        <w:t xml:space="preserve">which many non-IATA </w:t>
      </w:r>
      <w:r>
        <w:rPr>
          <w:color w:val="231F20"/>
          <w:spacing w:val="2"/>
        </w:rPr>
        <w:t xml:space="preserve">and </w:t>
      </w:r>
      <w:r>
        <w:rPr>
          <w:color w:val="231F20"/>
          <w:spacing w:val="3"/>
        </w:rPr>
        <w:t xml:space="preserve">domestic airlines </w:t>
      </w:r>
      <w:r>
        <w:rPr>
          <w:color w:val="231F20"/>
          <w:spacing w:val="2"/>
        </w:rPr>
        <w:t xml:space="preserve">and sea </w:t>
      </w:r>
      <w:r>
        <w:rPr>
          <w:color w:val="231F20"/>
          <w:spacing w:val="3"/>
        </w:rPr>
        <w:t xml:space="preserve">carriers </w:t>
      </w:r>
      <w:r>
        <w:rPr>
          <w:color w:val="231F20"/>
          <w:spacing w:val="2"/>
        </w:rPr>
        <w:t xml:space="preserve">are </w:t>
      </w:r>
      <w:r>
        <w:rPr>
          <w:color w:val="231F20"/>
          <w:spacing w:val="4"/>
        </w:rPr>
        <w:t xml:space="preserve">parties  </w:t>
      </w:r>
      <w:r>
        <w:rPr>
          <w:color w:val="231F20"/>
        </w:rPr>
        <w:t xml:space="preserve">as </w:t>
      </w:r>
      <w:r>
        <w:rPr>
          <w:color w:val="231F20"/>
          <w:spacing w:val="3"/>
        </w:rPr>
        <w:t xml:space="preserve">well) covering </w:t>
      </w:r>
      <w:r>
        <w:rPr>
          <w:color w:val="231F20"/>
          <w:spacing w:val="2"/>
        </w:rPr>
        <w:t xml:space="preserve">all </w:t>
      </w:r>
      <w:r>
        <w:rPr>
          <w:color w:val="231F20"/>
          <w:spacing w:val="3"/>
        </w:rPr>
        <w:t xml:space="preserve">phases </w:t>
      </w:r>
      <w:r>
        <w:rPr>
          <w:color w:val="231F20"/>
        </w:rPr>
        <w:t xml:space="preserve">of </w:t>
      </w:r>
      <w:r>
        <w:rPr>
          <w:color w:val="231F20"/>
          <w:spacing w:val="3"/>
        </w:rPr>
        <w:t xml:space="preserve">passenger, baggage </w:t>
      </w:r>
      <w:r>
        <w:rPr>
          <w:color w:val="231F20"/>
          <w:spacing w:val="2"/>
        </w:rPr>
        <w:t xml:space="preserve">and </w:t>
      </w:r>
      <w:r>
        <w:rPr>
          <w:color w:val="231F20"/>
          <w:spacing w:val="3"/>
        </w:rPr>
        <w:t xml:space="preserve">cargo </w:t>
      </w:r>
      <w:r>
        <w:rPr>
          <w:color w:val="231F20"/>
          <w:spacing w:val="4"/>
        </w:rPr>
        <w:t>handling, reservation</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rPr>
        <w:t>The Traffic Conference process arises from the peculiar nature of air transport. Every inch of the world’s surface is accessible by air, and the airlines fly between most of t</w:t>
      </w:r>
      <w:r>
        <w:rPr>
          <w:color w:val="231F20"/>
        </w:rPr>
        <w:t>heir major cities over a maze of interrelated routes. Yet each government reserves complete control over its own share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10"/>
        <w:jc w:val="both"/>
      </w:pPr>
      <w:r>
        <w:lastRenderedPageBreak/>
        <w:pict>
          <v:line id="_x0000_s1120" style="position:absolute;left:0;text-align:left;z-index:15835648;mso-position-horizontal-relative:page;mso-position-vertical-relative:page" from="148.45pt,69.45pt" to="148.45pt,771pt" strokecolor="#d7d9da" strokeweight="5pt">
            <w10:wrap anchorx="page" anchory="page"/>
          </v:line>
        </w:pict>
      </w:r>
      <w:r w:rsidR="00D12952">
        <w:rPr>
          <w:color w:val="231F20"/>
          <w:w w:val="105"/>
        </w:rPr>
        <w:t>of the airspace and the right to determine what its air services may charge the public. International fares and rates and conditions which underline them must therefore be fixed by international agreements in which virtually every country has some direct o</w:t>
      </w:r>
      <w:r w:rsidR="00D12952">
        <w:rPr>
          <w:color w:val="231F20"/>
          <w:w w:val="105"/>
        </w:rPr>
        <w:t>r indirect concern.</w:t>
      </w:r>
    </w:p>
    <w:p w:rsidR="000D3991" w:rsidRDefault="000D3991">
      <w:pPr>
        <w:pStyle w:val="BodyText"/>
        <w:spacing w:before="5"/>
        <w:rPr>
          <w:sz w:val="29"/>
        </w:rPr>
      </w:pPr>
    </w:p>
    <w:p w:rsidR="000D3991" w:rsidRDefault="00D12952">
      <w:pPr>
        <w:pStyle w:val="Heading2"/>
      </w:pPr>
      <w:r>
        <w:rPr>
          <w:color w:val="231F20"/>
          <w:w w:val="85"/>
        </w:rPr>
        <w:t>Tariff Coordination Activities</w:t>
      </w:r>
    </w:p>
    <w:p w:rsidR="000D3991" w:rsidRDefault="000D3991">
      <w:pPr>
        <w:pStyle w:val="BodyText"/>
        <w:spacing w:before="5"/>
        <w:rPr>
          <w:rFonts w:ascii="DejaVu Sans"/>
          <w:b/>
          <w:i/>
          <w:sz w:val="38"/>
        </w:rPr>
      </w:pPr>
    </w:p>
    <w:p w:rsidR="000D3991" w:rsidRDefault="00D12952">
      <w:pPr>
        <w:pStyle w:val="BodyText"/>
        <w:spacing w:line="300" w:lineRule="auto"/>
        <w:ind w:left="1818" w:right="509" w:firstLine="720"/>
        <w:jc w:val="both"/>
      </w:pPr>
      <w:r>
        <w:rPr>
          <w:color w:val="231F20"/>
          <w:spacing w:val="2"/>
        </w:rPr>
        <w:t xml:space="preserve">The </w:t>
      </w:r>
      <w:r>
        <w:rPr>
          <w:color w:val="231F20"/>
          <w:spacing w:val="3"/>
        </w:rPr>
        <w:t xml:space="preserve">negotiation </w:t>
      </w:r>
      <w:r>
        <w:rPr>
          <w:color w:val="231F20"/>
        </w:rPr>
        <w:t xml:space="preserve">of </w:t>
      </w:r>
      <w:r>
        <w:rPr>
          <w:color w:val="231F20"/>
          <w:spacing w:val="3"/>
        </w:rPr>
        <w:t xml:space="preserve">international  fares  </w:t>
      </w:r>
      <w:r>
        <w:rPr>
          <w:color w:val="231F20"/>
          <w:spacing w:val="2"/>
        </w:rPr>
        <w:t xml:space="preserve">and  </w:t>
      </w:r>
      <w:r>
        <w:rPr>
          <w:color w:val="231F20"/>
          <w:spacing w:val="3"/>
        </w:rPr>
        <w:t xml:space="preserve">rates  </w:t>
      </w:r>
      <w:r>
        <w:rPr>
          <w:color w:val="231F20"/>
          <w:spacing w:val="2"/>
        </w:rPr>
        <w:t xml:space="preserve">for  </w:t>
      </w:r>
      <w:r>
        <w:rPr>
          <w:color w:val="231F20"/>
          <w:spacing w:val="4"/>
        </w:rPr>
        <w:t xml:space="preserve">submission </w:t>
      </w:r>
      <w:r>
        <w:rPr>
          <w:color w:val="231F20"/>
        </w:rPr>
        <w:t xml:space="preserve">to </w:t>
      </w:r>
      <w:r>
        <w:rPr>
          <w:color w:val="231F20"/>
          <w:spacing w:val="3"/>
        </w:rPr>
        <w:t xml:space="preserve">various governments arises from </w:t>
      </w:r>
      <w:r>
        <w:rPr>
          <w:color w:val="231F20"/>
          <w:spacing w:val="2"/>
        </w:rPr>
        <w:t xml:space="preserve">the </w:t>
      </w:r>
      <w:r>
        <w:rPr>
          <w:color w:val="231F20"/>
          <w:spacing w:val="3"/>
        </w:rPr>
        <w:t xml:space="preserve">special nature </w:t>
      </w:r>
      <w:r>
        <w:rPr>
          <w:color w:val="231F20"/>
        </w:rPr>
        <w:t xml:space="preserve">of </w:t>
      </w:r>
      <w:r>
        <w:rPr>
          <w:color w:val="231F20"/>
          <w:spacing w:val="2"/>
        </w:rPr>
        <w:t xml:space="preserve">air </w:t>
      </w:r>
      <w:r>
        <w:rPr>
          <w:color w:val="231F20"/>
          <w:spacing w:val="4"/>
        </w:rPr>
        <w:t xml:space="preserve">transport. </w:t>
      </w:r>
      <w:r>
        <w:rPr>
          <w:color w:val="231F20"/>
          <w:spacing w:val="3"/>
        </w:rPr>
        <w:t xml:space="preserve">Airlines operate between most  major  cities,  criss-crossing </w:t>
      </w:r>
      <w:r>
        <w:rPr>
          <w:color w:val="231F20"/>
          <w:spacing w:val="3"/>
        </w:rPr>
        <w:t xml:space="preserve"> routes.  </w:t>
      </w:r>
      <w:r>
        <w:rPr>
          <w:color w:val="231F20"/>
          <w:spacing w:val="4"/>
        </w:rPr>
        <w:t xml:space="preserve">For </w:t>
      </w:r>
      <w:r>
        <w:rPr>
          <w:color w:val="231F20"/>
        </w:rPr>
        <w:t xml:space="preserve">an </w:t>
      </w:r>
      <w:r>
        <w:rPr>
          <w:color w:val="231F20"/>
          <w:spacing w:val="3"/>
        </w:rPr>
        <w:t xml:space="preserve">airline </w:t>
      </w:r>
      <w:r>
        <w:rPr>
          <w:color w:val="231F20"/>
          <w:spacing w:val="2"/>
        </w:rPr>
        <w:t xml:space="preserve">any </w:t>
      </w:r>
      <w:r>
        <w:rPr>
          <w:color w:val="231F20"/>
          <w:spacing w:val="3"/>
        </w:rPr>
        <w:t xml:space="preserve">country </w:t>
      </w:r>
      <w:r>
        <w:rPr>
          <w:color w:val="231F20"/>
        </w:rPr>
        <w:t xml:space="preserve">is </w:t>
      </w:r>
      <w:r>
        <w:rPr>
          <w:color w:val="231F20"/>
          <w:spacing w:val="3"/>
        </w:rPr>
        <w:t xml:space="preserve">accessible </w:t>
      </w:r>
      <w:r>
        <w:rPr>
          <w:color w:val="231F20"/>
        </w:rPr>
        <w:t xml:space="preserve">by </w:t>
      </w:r>
      <w:r>
        <w:rPr>
          <w:color w:val="231F20"/>
          <w:spacing w:val="3"/>
        </w:rPr>
        <w:t xml:space="preserve">air. Today governments </w:t>
      </w:r>
      <w:r>
        <w:rPr>
          <w:color w:val="231F20"/>
        </w:rPr>
        <w:t xml:space="preserve">in </w:t>
      </w:r>
      <w:r>
        <w:rPr>
          <w:color w:val="231F20"/>
          <w:spacing w:val="4"/>
        </w:rPr>
        <w:t xml:space="preserve">most </w:t>
      </w:r>
      <w:r>
        <w:rPr>
          <w:color w:val="231F20"/>
          <w:spacing w:val="3"/>
        </w:rPr>
        <w:t xml:space="preserve">countries </w:t>
      </w:r>
      <w:r>
        <w:rPr>
          <w:color w:val="231F20"/>
        </w:rPr>
        <w:t xml:space="preserve">of </w:t>
      </w:r>
      <w:r>
        <w:rPr>
          <w:color w:val="231F20"/>
          <w:spacing w:val="2"/>
        </w:rPr>
        <w:t xml:space="preserve">the </w:t>
      </w:r>
      <w:r>
        <w:rPr>
          <w:color w:val="231F20"/>
          <w:spacing w:val="3"/>
        </w:rPr>
        <w:t xml:space="preserve">world reserve control over their </w:t>
      </w:r>
      <w:r>
        <w:rPr>
          <w:color w:val="231F20"/>
          <w:spacing w:val="2"/>
        </w:rPr>
        <w:t xml:space="preserve">own </w:t>
      </w:r>
      <w:r>
        <w:rPr>
          <w:color w:val="231F20"/>
          <w:spacing w:val="3"/>
        </w:rPr>
        <w:t xml:space="preserve">airspace </w:t>
      </w:r>
      <w:r>
        <w:rPr>
          <w:color w:val="231F20"/>
        </w:rPr>
        <w:t xml:space="preserve">as </w:t>
      </w:r>
      <w:r>
        <w:rPr>
          <w:color w:val="231F20"/>
          <w:spacing w:val="3"/>
        </w:rPr>
        <w:t xml:space="preserve">also </w:t>
      </w:r>
      <w:r>
        <w:rPr>
          <w:color w:val="231F20"/>
          <w:spacing w:val="4"/>
        </w:rPr>
        <w:t xml:space="preserve">over </w:t>
      </w:r>
      <w:r>
        <w:rPr>
          <w:color w:val="231F20"/>
          <w:spacing w:val="3"/>
        </w:rPr>
        <w:t>what</w:t>
      </w:r>
      <w:r>
        <w:rPr>
          <w:color w:val="231F20"/>
          <w:spacing w:val="-5"/>
        </w:rPr>
        <w:t xml:space="preserve"> </w:t>
      </w:r>
      <w:r>
        <w:rPr>
          <w:color w:val="231F20"/>
          <w:spacing w:val="2"/>
        </w:rPr>
        <w:t>air</w:t>
      </w:r>
      <w:r>
        <w:rPr>
          <w:color w:val="231F20"/>
          <w:spacing w:val="-4"/>
        </w:rPr>
        <w:t xml:space="preserve"> </w:t>
      </w:r>
      <w:r>
        <w:rPr>
          <w:color w:val="231F20"/>
          <w:spacing w:val="3"/>
        </w:rPr>
        <w:t>carriers</w:t>
      </w:r>
      <w:r>
        <w:rPr>
          <w:color w:val="231F20"/>
          <w:spacing w:val="-4"/>
        </w:rPr>
        <w:t xml:space="preserve"> </w:t>
      </w:r>
      <w:r>
        <w:rPr>
          <w:color w:val="231F20"/>
          <w:spacing w:val="2"/>
        </w:rPr>
        <w:t>may</w:t>
      </w:r>
      <w:r>
        <w:rPr>
          <w:color w:val="231F20"/>
          <w:spacing w:val="-5"/>
        </w:rPr>
        <w:t xml:space="preserve"> </w:t>
      </w:r>
      <w:r>
        <w:rPr>
          <w:color w:val="231F20"/>
          <w:spacing w:val="3"/>
        </w:rPr>
        <w:t>charge</w:t>
      </w:r>
      <w:r>
        <w:rPr>
          <w:color w:val="231F20"/>
          <w:spacing w:val="-4"/>
        </w:rPr>
        <w:t xml:space="preserve"> </w:t>
      </w:r>
      <w:r>
        <w:rPr>
          <w:color w:val="231F20"/>
          <w:spacing w:val="2"/>
        </w:rPr>
        <w:t>the</w:t>
      </w:r>
      <w:r>
        <w:rPr>
          <w:color w:val="231F20"/>
          <w:spacing w:val="-4"/>
        </w:rPr>
        <w:t xml:space="preserve"> </w:t>
      </w:r>
      <w:r>
        <w:rPr>
          <w:color w:val="231F20"/>
          <w:spacing w:val="3"/>
        </w:rPr>
        <w:t>public</w:t>
      </w:r>
      <w:r>
        <w:rPr>
          <w:color w:val="231F20"/>
          <w:spacing w:val="-5"/>
        </w:rPr>
        <w:t xml:space="preserve"> </w:t>
      </w:r>
      <w:r>
        <w:rPr>
          <w:color w:val="231F20"/>
          <w:spacing w:val="2"/>
        </w:rPr>
        <w:t>for</w:t>
      </w:r>
      <w:r>
        <w:rPr>
          <w:color w:val="231F20"/>
          <w:spacing w:val="-4"/>
        </w:rPr>
        <w:t xml:space="preserve"> </w:t>
      </w:r>
      <w:r>
        <w:rPr>
          <w:color w:val="231F20"/>
          <w:spacing w:val="3"/>
        </w:rPr>
        <w:t>using</w:t>
      </w:r>
      <w:r>
        <w:rPr>
          <w:color w:val="231F20"/>
          <w:spacing w:val="-4"/>
        </w:rPr>
        <w:t xml:space="preserve"> </w:t>
      </w:r>
      <w:r>
        <w:rPr>
          <w:color w:val="231F20"/>
          <w:spacing w:val="3"/>
        </w:rPr>
        <w:t>their</w:t>
      </w:r>
      <w:r>
        <w:rPr>
          <w:color w:val="231F20"/>
          <w:spacing w:val="-4"/>
        </w:rPr>
        <w:t xml:space="preserve"> </w:t>
      </w:r>
      <w:r>
        <w:rPr>
          <w:color w:val="231F20"/>
          <w:spacing w:val="3"/>
        </w:rPr>
        <w:t>services.</w:t>
      </w:r>
      <w:r>
        <w:rPr>
          <w:color w:val="231F20"/>
          <w:spacing w:val="-5"/>
        </w:rPr>
        <w:t xml:space="preserve"> </w:t>
      </w:r>
      <w:r>
        <w:rPr>
          <w:color w:val="231F20"/>
          <w:spacing w:val="2"/>
        </w:rPr>
        <w:t>The</w:t>
      </w:r>
      <w:r>
        <w:rPr>
          <w:color w:val="231F20"/>
          <w:spacing w:val="-4"/>
        </w:rPr>
        <w:t xml:space="preserve"> </w:t>
      </w:r>
      <w:r>
        <w:rPr>
          <w:color w:val="231F20"/>
          <w:spacing w:val="4"/>
        </w:rPr>
        <w:t xml:space="preserve">subject </w:t>
      </w:r>
      <w:r>
        <w:rPr>
          <w:color w:val="231F20"/>
        </w:rPr>
        <w:t xml:space="preserve">of </w:t>
      </w:r>
      <w:r>
        <w:rPr>
          <w:color w:val="231F20"/>
          <w:spacing w:val="3"/>
        </w:rPr>
        <w:t xml:space="preserve">international fares </w:t>
      </w:r>
      <w:r>
        <w:rPr>
          <w:color w:val="231F20"/>
          <w:spacing w:val="2"/>
        </w:rPr>
        <w:t xml:space="preserve">and </w:t>
      </w:r>
      <w:r>
        <w:rPr>
          <w:color w:val="231F20"/>
          <w:spacing w:val="3"/>
        </w:rPr>
        <w:t xml:space="preserve">rates </w:t>
      </w:r>
      <w:r>
        <w:rPr>
          <w:color w:val="231F20"/>
          <w:spacing w:val="2"/>
        </w:rPr>
        <w:t xml:space="preserve">and the </w:t>
      </w:r>
      <w:r>
        <w:rPr>
          <w:color w:val="231F20"/>
          <w:spacing w:val="3"/>
        </w:rPr>
        <w:t xml:space="preserve">conditions which underline </w:t>
      </w:r>
      <w:r>
        <w:rPr>
          <w:color w:val="231F20"/>
          <w:spacing w:val="4"/>
        </w:rPr>
        <w:t xml:space="preserve">them </w:t>
      </w:r>
      <w:r>
        <w:rPr>
          <w:color w:val="231F20"/>
          <w:spacing w:val="2"/>
        </w:rPr>
        <w:t xml:space="preserve">are the </w:t>
      </w:r>
      <w:r>
        <w:rPr>
          <w:color w:val="231F20"/>
          <w:spacing w:val="3"/>
        </w:rPr>
        <w:t xml:space="preserve">subjects </w:t>
      </w:r>
      <w:r>
        <w:rPr>
          <w:color w:val="231F20"/>
        </w:rPr>
        <w:t xml:space="preserve">in </w:t>
      </w:r>
      <w:r>
        <w:rPr>
          <w:color w:val="231F20"/>
          <w:spacing w:val="3"/>
        </w:rPr>
        <w:t xml:space="preserve">which almost every country </w:t>
      </w:r>
      <w:r>
        <w:rPr>
          <w:color w:val="231F20"/>
          <w:spacing w:val="2"/>
        </w:rPr>
        <w:t xml:space="preserve">has </w:t>
      </w:r>
      <w:r>
        <w:rPr>
          <w:color w:val="231F20"/>
          <w:spacing w:val="3"/>
        </w:rPr>
        <w:t xml:space="preserve">some direct </w:t>
      </w:r>
      <w:r>
        <w:rPr>
          <w:color w:val="231F20"/>
        </w:rPr>
        <w:t xml:space="preserve">or </w:t>
      </w:r>
      <w:r>
        <w:rPr>
          <w:color w:val="231F20"/>
          <w:spacing w:val="4"/>
        </w:rPr>
        <w:t>indirect concern.</w:t>
      </w:r>
    </w:p>
    <w:p w:rsidR="000D3991" w:rsidRDefault="000D3991">
      <w:pPr>
        <w:pStyle w:val="BodyText"/>
        <w:spacing w:before="5"/>
        <w:rPr>
          <w:sz w:val="29"/>
        </w:rPr>
      </w:pPr>
    </w:p>
    <w:p w:rsidR="000D3991" w:rsidRDefault="00D12952">
      <w:pPr>
        <w:pStyle w:val="Heading2"/>
      </w:pPr>
      <w:r>
        <w:rPr>
          <w:color w:val="231F20"/>
          <w:w w:val="85"/>
        </w:rPr>
        <w:t>Facilitation</w:t>
      </w:r>
    </w:p>
    <w:p w:rsidR="000D3991" w:rsidRDefault="000D3991">
      <w:pPr>
        <w:pStyle w:val="BodyText"/>
        <w:spacing w:before="5"/>
        <w:rPr>
          <w:rFonts w:ascii="DejaVu Sans"/>
          <w:b/>
          <w:i/>
          <w:sz w:val="38"/>
        </w:rPr>
      </w:pPr>
    </w:p>
    <w:p w:rsidR="000D3991" w:rsidRDefault="00D12952">
      <w:pPr>
        <w:pStyle w:val="BodyText"/>
        <w:spacing w:line="300" w:lineRule="auto"/>
        <w:ind w:left="1818" w:right="509" w:firstLine="720"/>
        <w:jc w:val="both"/>
      </w:pPr>
      <w:r>
        <w:rPr>
          <w:color w:val="231F20"/>
          <w:spacing w:val="3"/>
          <w:w w:val="105"/>
        </w:rPr>
        <w:t>Another</w:t>
      </w:r>
      <w:r>
        <w:rPr>
          <w:color w:val="231F20"/>
          <w:spacing w:val="-13"/>
          <w:w w:val="105"/>
        </w:rPr>
        <w:t xml:space="preserve"> </w:t>
      </w:r>
      <w:r>
        <w:rPr>
          <w:color w:val="231F20"/>
          <w:spacing w:val="3"/>
          <w:w w:val="105"/>
        </w:rPr>
        <w:t>service</w:t>
      </w:r>
      <w:r>
        <w:rPr>
          <w:color w:val="231F20"/>
          <w:spacing w:val="-13"/>
          <w:w w:val="105"/>
        </w:rPr>
        <w:t xml:space="preserve"> </w:t>
      </w:r>
      <w:r>
        <w:rPr>
          <w:color w:val="231F20"/>
          <w:w w:val="105"/>
        </w:rPr>
        <w:t>of</w:t>
      </w:r>
      <w:r>
        <w:rPr>
          <w:color w:val="231F20"/>
          <w:spacing w:val="-13"/>
          <w:w w:val="105"/>
        </w:rPr>
        <w:t xml:space="preserve"> </w:t>
      </w:r>
      <w:r>
        <w:rPr>
          <w:color w:val="231F20"/>
          <w:spacing w:val="3"/>
          <w:w w:val="105"/>
        </w:rPr>
        <w:t>traffic</w:t>
      </w:r>
      <w:r>
        <w:rPr>
          <w:color w:val="231F20"/>
          <w:spacing w:val="-13"/>
          <w:w w:val="105"/>
        </w:rPr>
        <w:t xml:space="preserve"> </w:t>
      </w:r>
      <w:r>
        <w:rPr>
          <w:color w:val="231F20"/>
          <w:w w:val="105"/>
        </w:rPr>
        <w:t>is</w:t>
      </w:r>
      <w:r>
        <w:rPr>
          <w:color w:val="231F20"/>
          <w:spacing w:val="-13"/>
          <w:w w:val="105"/>
        </w:rPr>
        <w:t xml:space="preserve"> </w:t>
      </w:r>
      <w:r>
        <w:rPr>
          <w:color w:val="231F20"/>
          <w:spacing w:val="2"/>
          <w:w w:val="105"/>
        </w:rPr>
        <w:t>the</w:t>
      </w:r>
      <w:r>
        <w:rPr>
          <w:color w:val="231F20"/>
          <w:spacing w:val="-13"/>
          <w:w w:val="105"/>
        </w:rPr>
        <w:t xml:space="preserve"> </w:t>
      </w:r>
      <w:r>
        <w:rPr>
          <w:color w:val="231F20"/>
          <w:spacing w:val="3"/>
          <w:w w:val="105"/>
        </w:rPr>
        <w:t>facilitation</w:t>
      </w:r>
      <w:r>
        <w:rPr>
          <w:color w:val="231F20"/>
          <w:spacing w:val="-13"/>
          <w:w w:val="105"/>
        </w:rPr>
        <w:t xml:space="preserve"> </w:t>
      </w:r>
      <w:r>
        <w:rPr>
          <w:color w:val="231F20"/>
          <w:spacing w:val="3"/>
          <w:w w:val="105"/>
        </w:rPr>
        <w:t>section.</w:t>
      </w:r>
      <w:r>
        <w:rPr>
          <w:color w:val="231F20"/>
          <w:spacing w:val="-13"/>
          <w:w w:val="105"/>
        </w:rPr>
        <w:t xml:space="preserve"> </w:t>
      </w:r>
      <w:r>
        <w:rPr>
          <w:color w:val="231F20"/>
          <w:w w:val="105"/>
        </w:rPr>
        <w:t>In</w:t>
      </w:r>
      <w:r>
        <w:rPr>
          <w:color w:val="231F20"/>
          <w:spacing w:val="-13"/>
          <w:w w:val="105"/>
        </w:rPr>
        <w:t xml:space="preserve"> </w:t>
      </w:r>
      <w:r>
        <w:rPr>
          <w:color w:val="231F20"/>
          <w:w w:val="105"/>
        </w:rPr>
        <w:t>an</w:t>
      </w:r>
      <w:r>
        <w:rPr>
          <w:color w:val="231F20"/>
          <w:spacing w:val="-13"/>
          <w:w w:val="105"/>
        </w:rPr>
        <w:t xml:space="preserve"> </w:t>
      </w:r>
      <w:r>
        <w:rPr>
          <w:color w:val="231F20"/>
          <w:spacing w:val="4"/>
          <w:w w:val="105"/>
        </w:rPr>
        <w:t xml:space="preserve">industry </w:t>
      </w:r>
      <w:r>
        <w:rPr>
          <w:color w:val="231F20"/>
          <w:spacing w:val="3"/>
          <w:w w:val="105"/>
        </w:rPr>
        <w:t xml:space="preserve">based </w:t>
      </w:r>
      <w:r>
        <w:rPr>
          <w:color w:val="231F20"/>
          <w:w w:val="105"/>
        </w:rPr>
        <w:t xml:space="preserve">on </w:t>
      </w:r>
      <w:r>
        <w:rPr>
          <w:color w:val="231F20"/>
          <w:spacing w:val="3"/>
          <w:w w:val="105"/>
        </w:rPr>
        <w:t xml:space="preserve">speed, </w:t>
      </w:r>
      <w:r>
        <w:rPr>
          <w:color w:val="231F20"/>
          <w:spacing w:val="3"/>
          <w:w w:val="105"/>
        </w:rPr>
        <w:t xml:space="preserve">economy </w:t>
      </w:r>
      <w:r>
        <w:rPr>
          <w:color w:val="231F20"/>
          <w:spacing w:val="2"/>
          <w:w w:val="105"/>
        </w:rPr>
        <w:t xml:space="preserve">and </w:t>
      </w:r>
      <w:r>
        <w:rPr>
          <w:color w:val="231F20"/>
          <w:spacing w:val="3"/>
          <w:w w:val="105"/>
        </w:rPr>
        <w:t xml:space="preserve">service, red—tape </w:t>
      </w:r>
      <w:r>
        <w:rPr>
          <w:color w:val="231F20"/>
          <w:w w:val="105"/>
        </w:rPr>
        <w:t xml:space="preserve">is a </w:t>
      </w:r>
      <w:r>
        <w:rPr>
          <w:color w:val="231F20"/>
          <w:spacing w:val="3"/>
          <w:w w:val="105"/>
        </w:rPr>
        <w:t xml:space="preserve">serious </w:t>
      </w:r>
      <w:r>
        <w:rPr>
          <w:color w:val="231F20"/>
          <w:spacing w:val="4"/>
          <w:w w:val="105"/>
        </w:rPr>
        <w:t>matter.</w:t>
      </w:r>
      <w:r>
        <w:rPr>
          <w:color w:val="231F20"/>
          <w:spacing w:val="71"/>
          <w:w w:val="105"/>
        </w:rPr>
        <w:t xml:space="preserve"> </w:t>
      </w:r>
      <w:r>
        <w:rPr>
          <w:color w:val="231F20"/>
          <w:spacing w:val="3"/>
          <w:w w:val="105"/>
        </w:rPr>
        <w:t xml:space="preserve">Customs, immigration </w:t>
      </w:r>
      <w:r>
        <w:rPr>
          <w:color w:val="231F20"/>
          <w:spacing w:val="2"/>
          <w:w w:val="105"/>
        </w:rPr>
        <w:t xml:space="preserve">and </w:t>
      </w:r>
      <w:r>
        <w:rPr>
          <w:color w:val="231F20"/>
          <w:spacing w:val="3"/>
          <w:w w:val="105"/>
        </w:rPr>
        <w:t xml:space="preserve">health regulations hamper </w:t>
      </w:r>
      <w:r>
        <w:rPr>
          <w:color w:val="231F20"/>
          <w:spacing w:val="2"/>
          <w:w w:val="105"/>
        </w:rPr>
        <w:t xml:space="preserve">and </w:t>
      </w:r>
      <w:r>
        <w:rPr>
          <w:color w:val="231F20"/>
          <w:spacing w:val="3"/>
          <w:w w:val="105"/>
        </w:rPr>
        <w:t xml:space="preserve">delay </w:t>
      </w:r>
      <w:r>
        <w:rPr>
          <w:color w:val="231F20"/>
          <w:spacing w:val="4"/>
          <w:w w:val="105"/>
        </w:rPr>
        <w:t xml:space="preserve">the </w:t>
      </w:r>
      <w:r>
        <w:rPr>
          <w:color w:val="231F20"/>
          <w:spacing w:val="3"/>
          <w:w w:val="105"/>
        </w:rPr>
        <w:t>efficient</w:t>
      </w:r>
      <w:r>
        <w:rPr>
          <w:color w:val="231F20"/>
          <w:spacing w:val="-12"/>
          <w:w w:val="105"/>
        </w:rPr>
        <w:t xml:space="preserve"> </w:t>
      </w:r>
      <w:r>
        <w:rPr>
          <w:color w:val="231F20"/>
          <w:spacing w:val="3"/>
          <w:w w:val="105"/>
        </w:rPr>
        <w:t>transportation</w:t>
      </w:r>
      <w:r>
        <w:rPr>
          <w:color w:val="231F20"/>
          <w:spacing w:val="-11"/>
          <w:w w:val="105"/>
        </w:rPr>
        <w:t xml:space="preserve"> </w:t>
      </w:r>
      <w:r>
        <w:rPr>
          <w:color w:val="231F20"/>
          <w:w w:val="105"/>
        </w:rPr>
        <w:t>of</w:t>
      </w:r>
      <w:r>
        <w:rPr>
          <w:color w:val="231F20"/>
          <w:spacing w:val="-12"/>
          <w:w w:val="105"/>
        </w:rPr>
        <w:t xml:space="preserve"> </w:t>
      </w:r>
      <w:r>
        <w:rPr>
          <w:color w:val="231F20"/>
          <w:spacing w:val="3"/>
          <w:w w:val="105"/>
        </w:rPr>
        <w:t>passengers</w:t>
      </w:r>
      <w:r>
        <w:rPr>
          <w:color w:val="231F20"/>
          <w:spacing w:val="-11"/>
          <w:w w:val="105"/>
        </w:rPr>
        <w:t xml:space="preserve"> </w:t>
      </w:r>
      <w:r>
        <w:rPr>
          <w:color w:val="231F20"/>
          <w:spacing w:val="2"/>
          <w:w w:val="105"/>
        </w:rPr>
        <w:t>and</w:t>
      </w:r>
      <w:r>
        <w:rPr>
          <w:color w:val="231F20"/>
          <w:spacing w:val="-12"/>
          <w:w w:val="105"/>
        </w:rPr>
        <w:t xml:space="preserve"> </w:t>
      </w:r>
      <w:r>
        <w:rPr>
          <w:color w:val="231F20"/>
          <w:spacing w:val="3"/>
          <w:w w:val="105"/>
        </w:rPr>
        <w:t>cargo.</w:t>
      </w:r>
      <w:r>
        <w:rPr>
          <w:color w:val="231F20"/>
          <w:spacing w:val="-11"/>
          <w:w w:val="105"/>
        </w:rPr>
        <w:t xml:space="preserve"> </w:t>
      </w:r>
      <w:r>
        <w:rPr>
          <w:color w:val="231F20"/>
          <w:spacing w:val="3"/>
          <w:w w:val="105"/>
        </w:rPr>
        <w:t>Delays</w:t>
      </w:r>
      <w:r>
        <w:rPr>
          <w:color w:val="231F20"/>
          <w:spacing w:val="-11"/>
          <w:w w:val="105"/>
        </w:rPr>
        <w:t xml:space="preserve"> </w:t>
      </w:r>
      <w:r>
        <w:rPr>
          <w:color w:val="231F20"/>
          <w:spacing w:val="2"/>
          <w:w w:val="105"/>
        </w:rPr>
        <w:t>can</w:t>
      </w:r>
      <w:r>
        <w:rPr>
          <w:color w:val="231F20"/>
          <w:spacing w:val="-12"/>
          <w:w w:val="105"/>
        </w:rPr>
        <w:t xml:space="preserve"> </w:t>
      </w:r>
      <w:r>
        <w:rPr>
          <w:color w:val="231F20"/>
          <w:spacing w:val="2"/>
          <w:w w:val="105"/>
        </w:rPr>
        <w:t>add</w:t>
      </w:r>
      <w:r>
        <w:rPr>
          <w:color w:val="231F20"/>
          <w:spacing w:val="-11"/>
          <w:w w:val="105"/>
        </w:rPr>
        <w:t xml:space="preserve"> </w:t>
      </w:r>
      <w:r>
        <w:rPr>
          <w:color w:val="231F20"/>
          <w:spacing w:val="4"/>
          <w:w w:val="105"/>
        </w:rPr>
        <w:t xml:space="preserve">millions </w:t>
      </w:r>
      <w:r>
        <w:rPr>
          <w:color w:val="231F20"/>
          <w:w w:val="105"/>
        </w:rPr>
        <w:t xml:space="preserve">of </w:t>
      </w:r>
      <w:r>
        <w:rPr>
          <w:color w:val="231F20"/>
          <w:spacing w:val="3"/>
          <w:w w:val="105"/>
        </w:rPr>
        <w:t xml:space="preserve">dollars </w:t>
      </w:r>
      <w:r>
        <w:rPr>
          <w:color w:val="231F20"/>
          <w:w w:val="105"/>
        </w:rPr>
        <w:t xml:space="preserve">to </w:t>
      </w:r>
      <w:r>
        <w:rPr>
          <w:color w:val="231F20"/>
          <w:spacing w:val="2"/>
          <w:w w:val="105"/>
        </w:rPr>
        <w:t xml:space="preserve">the </w:t>
      </w:r>
      <w:r>
        <w:rPr>
          <w:color w:val="231F20"/>
          <w:spacing w:val="3"/>
          <w:w w:val="105"/>
        </w:rPr>
        <w:t xml:space="preserve">cost </w:t>
      </w:r>
      <w:r>
        <w:rPr>
          <w:color w:val="231F20"/>
          <w:w w:val="105"/>
        </w:rPr>
        <w:t xml:space="preserve">of </w:t>
      </w:r>
      <w:r>
        <w:rPr>
          <w:color w:val="231F20"/>
          <w:spacing w:val="3"/>
          <w:w w:val="105"/>
        </w:rPr>
        <w:t xml:space="preserve">operation. With international airlines </w:t>
      </w:r>
      <w:r>
        <w:rPr>
          <w:color w:val="231F20"/>
          <w:spacing w:val="4"/>
          <w:w w:val="105"/>
        </w:rPr>
        <w:t xml:space="preserve">operating </w:t>
      </w:r>
      <w:r>
        <w:rPr>
          <w:color w:val="231F20"/>
          <w:w w:val="105"/>
        </w:rPr>
        <w:t xml:space="preserve">in </w:t>
      </w:r>
      <w:r>
        <w:rPr>
          <w:color w:val="231F20"/>
          <w:spacing w:val="3"/>
          <w:w w:val="105"/>
        </w:rPr>
        <w:t xml:space="preserve">almost </w:t>
      </w:r>
      <w:r>
        <w:rPr>
          <w:color w:val="231F20"/>
          <w:spacing w:val="2"/>
          <w:w w:val="105"/>
        </w:rPr>
        <w:t xml:space="preserve">200 </w:t>
      </w:r>
      <w:r>
        <w:rPr>
          <w:color w:val="231F20"/>
          <w:spacing w:val="3"/>
          <w:w w:val="105"/>
        </w:rPr>
        <w:t xml:space="preserve">countries, </w:t>
      </w:r>
      <w:r>
        <w:rPr>
          <w:color w:val="231F20"/>
          <w:spacing w:val="2"/>
          <w:w w:val="105"/>
        </w:rPr>
        <w:t xml:space="preserve">and </w:t>
      </w:r>
      <w:r>
        <w:rPr>
          <w:color w:val="231F20"/>
          <w:spacing w:val="3"/>
          <w:w w:val="105"/>
        </w:rPr>
        <w:t xml:space="preserve">their operations subject </w:t>
      </w:r>
      <w:r>
        <w:rPr>
          <w:color w:val="231F20"/>
          <w:w w:val="105"/>
        </w:rPr>
        <w:t xml:space="preserve">to </w:t>
      </w:r>
      <w:r>
        <w:rPr>
          <w:color w:val="231F20"/>
          <w:spacing w:val="2"/>
          <w:w w:val="105"/>
        </w:rPr>
        <w:t xml:space="preserve">the </w:t>
      </w:r>
      <w:r>
        <w:rPr>
          <w:color w:val="231F20"/>
          <w:spacing w:val="4"/>
          <w:w w:val="105"/>
        </w:rPr>
        <w:t xml:space="preserve">regulation </w:t>
      </w:r>
      <w:r>
        <w:rPr>
          <w:color w:val="231F20"/>
          <w:spacing w:val="3"/>
          <w:w w:val="105"/>
        </w:rPr>
        <w:t>requirement</w:t>
      </w:r>
      <w:r>
        <w:rPr>
          <w:color w:val="231F20"/>
          <w:spacing w:val="-25"/>
          <w:w w:val="105"/>
        </w:rPr>
        <w:t xml:space="preserve"> </w:t>
      </w:r>
      <w:r>
        <w:rPr>
          <w:color w:val="231F20"/>
          <w:w w:val="105"/>
        </w:rPr>
        <w:t>of</w:t>
      </w:r>
      <w:r>
        <w:rPr>
          <w:color w:val="231F20"/>
          <w:spacing w:val="-25"/>
          <w:w w:val="105"/>
        </w:rPr>
        <w:t xml:space="preserve"> </w:t>
      </w:r>
      <w:r>
        <w:rPr>
          <w:color w:val="231F20"/>
          <w:spacing w:val="3"/>
          <w:w w:val="105"/>
        </w:rPr>
        <w:t>numerous</w:t>
      </w:r>
      <w:r>
        <w:rPr>
          <w:color w:val="231F20"/>
          <w:spacing w:val="-24"/>
          <w:w w:val="105"/>
        </w:rPr>
        <w:t xml:space="preserve"> </w:t>
      </w:r>
      <w:r>
        <w:rPr>
          <w:color w:val="231F20"/>
          <w:spacing w:val="3"/>
          <w:w w:val="105"/>
        </w:rPr>
        <w:t>public</w:t>
      </w:r>
      <w:r>
        <w:rPr>
          <w:color w:val="231F20"/>
          <w:spacing w:val="-25"/>
          <w:w w:val="105"/>
        </w:rPr>
        <w:t xml:space="preserve"> </w:t>
      </w:r>
      <w:r>
        <w:rPr>
          <w:color w:val="231F20"/>
          <w:spacing w:val="3"/>
          <w:w w:val="105"/>
        </w:rPr>
        <w:t>authorities</w:t>
      </w:r>
      <w:r>
        <w:rPr>
          <w:color w:val="231F20"/>
          <w:spacing w:val="-24"/>
          <w:w w:val="105"/>
        </w:rPr>
        <w:t xml:space="preserve"> </w:t>
      </w:r>
      <w:r>
        <w:rPr>
          <w:color w:val="231F20"/>
          <w:w w:val="105"/>
        </w:rPr>
        <w:t>in</w:t>
      </w:r>
      <w:r>
        <w:rPr>
          <w:color w:val="231F20"/>
          <w:spacing w:val="-25"/>
          <w:w w:val="105"/>
        </w:rPr>
        <w:t xml:space="preserve"> </w:t>
      </w:r>
      <w:r>
        <w:rPr>
          <w:color w:val="231F20"/>
          <w:spacing w:val="3"/>
          <w:w w:val="105"/>
        </w:rPr>
        <w:t>every</w:t>
      </w:r>
      <w:r>
        <w:rPr>
          <w:color w:val="231F20"/>
          <w:spacing w:val="-24"/>
          <w:w w:val="105"/>
        </w:rPr>
        <w:t xml:space="preserve"> </w:t>
      </w:r>
      <w:r>
        <w:rPr>
          <w:color w:val="231F20"/>
          <w:spacing w:val="3"/>
          <w:w w:val="105"/>
        </w:rPr>
        <w:t>country,</w:t>
      </w:r>
      <w:r>
        <w:rPr>
          <w:color w:val="231F20"/>
          <w:spacing w:val="-25"/>
          <w:w w:val="105"/>
        </w:rPr>
        <w:t xml:space="preserve"> </w:t>
      </w:r>
      <w:r>
        <w:rPr>
          <w:color w:val="231F20"/>
          <w:spacing w:val="4"/>
          <w:w w:val="105"/>
        </w:rPr>
        <w:t xml:space="preserve">cooperation </w:t>
      </w:r>
      <w:r>
        <w:rPr>
          <w:color w:val="231F20"/>
          <w:spacing w:val="3"/>
          <w:w w:val="105"/>
        </w:rPr>
        <w:t xml:space="preserve">becomes very vital. Cooperation starts with </w:t>
      </w:r>
      <w:r>
        <w:rPr>
          <w:color w:val="231F20"/>
          <w:spacing w:val="2"/>
          <w:w w:val="105"/>
        </w:rPr>
        <w:t xml:space="preserve">the </w:t>
      </w:r>
      <w:r>
        <w:rPr>
          <w:color w:val="231F20"/>
          <w:spacing w:val="3"/>
          <w:w w:val="105"/>
        </w:rPr>
        <w:t xml:space="preserve">airlines themselves. </w:t>
      </w:r>
      <w:r>
        <w:rPr>
          <w:color w:val="231F20"/>
          <w:w w:val="105"/>
        </w:rPr>
        <w:t xml:space="preserve">A </w:t>
      </w:r>
      <w:r>
        <w:rPr>
          <w:color w:val="231F20"/>
          <w:spacing w:val="3"/>
          <w:w w:val="105"/>
        </w:rPr>
        <w:t>programme</w:t>
      </w:r>
      <w:r>
        <w:rPr>
          <w:color w:val="231F20"/>
          <w:spacing w:val="-5"/>
          <w:w w:val="105"/>
        </w:rPr>
        <w:t xml:space="preserve"> </w:t>
      </w:r>
      <w:r>
        <w:rPr>
          <w:color w:val="231F20"/>
          <w:w w:val="105"/>
        </w:rPr>
        <w:t>to</w:t>
      </w:r>
      <w:r>
        <w:rPr>
          <w:color w:val="231F20"/>
          <w:spacing w:val="-5"/>
          <w:w w:val="105"/>
        </w:rPr>
        <w:t xml:space="preserve"> </w:t>
      </w:r>
      <w:r>
        <w:rPr>
          <w:color w:val="231F20"/>
          <w:spacing w:val="2"/>
          <w:w w:val="105"/>
        </w:rPr>
        <w:t>cut</w:t>
      </w:r>
      <w:r>
        <w:rPr>
          <w:color w:val="231F20"/>
          <w:spacing w:val="-5"/>
          <w:w w:val="105"/>
        </w:rPr>
        <w:t xml:space="preserve"> </w:t>
      </w:r>
      <w:r>
        <w:rPr>
          <w:color w:val="231F20"/>
          <w:spacing w:val="3"/>
          <w:w w:val="105"/>
        </w:rPr>
        <w:t>red-tape</w:t>
      </w:r>
      <w:r>
        <w:rPr>
          <w:color w:val="231F20"/>
          <w:spacing w:val="-5"/>
          <w:w w:val="105"/>
        </w:rPr>
        <w:t xml:space="preserve"> </w:t>
      </w:r>
      <w:r>
        <w:rPr>
          <w:color w:val="231F20"/>
          <w:w w:val="105"/>
        </w:rPr>
        <w:t>is</w:t>
      </w:r>
      <w:r>
        <w:rPr>
          <w:color w:val="231F20"/>
          <w:spacing w:val="-5"/>
          <w:w w:val="105"/>
        </w:rPr>
        <w:t xml:space="preserve"> </w:t>
      </w:r>
      <w:r>
        <w:rPr>
          <w:color w:val="231F20"/>
          <w:spacing w:val="3"/>
          <w:w w:val="105"/>
        </w:rPr>
        <w:t>worked</w:t>
      </w:r>
      <w:r>
        <w:rPr>
          <w:color w:val="231F20"/>
          <w:spacing w:val="-5"/>
          <w:w w:val="105"/>
        </w:rPr>
        <w:t xml:space="preserve"> </w:t>
      </w:r>
      <w:r>
        <w:rPr>
          <w:color w:val="231F20"/>
          <w:spacing w:val="2"/>
          <w:w w:val="105"/>
        </w:rPr>
        <w:t>out</w:t>
      </w:r>
      <w:r>
        <w:rPr>
          <w:color w:val="231F20"/>
          <w:spacing w:val="-5"/>
          <w:w w:val="105"/>
        </w:rPr>
        <w:t xml:space="preserve"> </w:t>
      </w:r>
      <w:r>
        <w:rPr>
          <w:color w:val="231F20"/>
          <w:spacing w:val="2"/>
          <w:w w:val="105"/>
        </w:rPr>
        <w:t>and</w:t>
      </w:r>
      <w:r>
        <w:rPr>
          <w:color w:val="231F20"/>
          <w:spacing w:val="-4"/>
          <w:w w:val="105"/>
        </w:rPr>
        <w:t xml:space="preserve"> </w:t>
      </w:r>
      <w:r>
        <w:rPr>
          <w:color w:val="231F20"/>
          <w:spacing w:val="3"/>
          <w:w w:val="105"/>
        </w:rPr>
        <w:t>constantly</w:t>
      </w:r>
      <w:r>
        <w:rPr>
          <w:color w:val="231F20"/>
          <w:spacing w:val="-5"/>
          <w:w w:val="105"/>
        </w:rPr>
        <w:t xml:space="preserve"> </w:t>
      </w:r>
      <w:r>
        <w:rPr>
          <w:color w:val="231F20"/>
          <w:spacing w:val="3"/>
          <w:w w:val="105"/>
        </w:rPr>
        <w:t>reviewed</w:t>
      </w:r>
      <w:r>
        <w:rPr>
          <w:color w:val="231F20"/>
          <w:spacing w:val="-5"/>
          <w:w w:val="105"/>
        </w:rPr>
        <w:t xml:space="preserve"> </w:t>
      </w:r>
      <w:r>
        <w:rPr>
          <w:color w:val="231F20"/>
          <w:w w:val="105"/>
        </w:rPr>
        <w:t>by</w:t>
      </w:r>
      <w:r>
        <w:rPr>
          <w:color w:val="231F20"/>
          <w:spacing w:val="-5"/>
          <w:w w:val="105"/>
        </w:rPr>
        <w:t xml:space="preserve"> </w:t>
      </w:r>
      <w:r>
        <w:rPr>
          <w:color w:val="231F20"/>
          <w:spacing w:val="4"/>
          <w:w w:val="105"/>
        </w:rPr>
        <w:t xml:space="preserve">the </w:t>
      </w:r>
      <w:r>
        <w:rPr>
          <w:color w:val="231F20"/>
          <w:spacing w:val="3"/>
          <w:w w:val="105"/>
        </w:rPr>
        <w:t xml:space="preserve">IATA Facilitation Advisory Committee. </w:t>
      </w:r>
      <w:r>
        <w:rPr>
          <w:color w:val="231F20"/>
          <w:spacing w:val="2"/>
          <w:w w:val="105"/>
        </w:rPr>
        <w:t xml:space="preserve">For </w:t>
      </w:r>
      <w:r>
        <w:rPr>
          <w:color w:val="231F20"/>
          <w:spacing w:val="3"/>
          <w:w w:val="105"/>
        </w:rPr>
        <w:t xml:space="preserve">implementation, </w:t>
      </w:r>
      <w:r>
        <w:rPr>
          <w:color w:val="231F20"/>
          <w:w w:val="105"/>
        </w:rPr>
        <w:t xml:space="preserve">it </w:t>
      </w:r>
      <w:r>
        <w:rPr>
          <w:color w:val="231F20"/>
          <w:spacing w:val="4"/>
          <w:w w:val="105"/>
        </w:rPr>
        <w:t xml:space="preserve">passes </w:t>
      </w:r>
      <w:r>
        <w:rPr>
          <w:color w:val="231F20"/>
          <w:spacing w:val="3"/>
          <w:w w:val="105"/>
        </w:rPr>
        <w:t xml:space="preserve">into </w:t>
      </w:r>
      <w:r>
        <w:rPr>
          <w:color w:val="231F20"/>
          <w:spacing w:val="2"/>
          <w:w w:val="105"/>
        </w:rPr>
        <w:t xml:space="preserve">the </w:t>
      </w:r>
      <w:r>
        <w:rPr>
          <w:color w:val="231F20"/>
          <w:spacing w:val="3"/>
          <w:w w:val="105"/>
        </w:rPr>
        <w:t xml:space="preserve">hands </w:t>
      </w:r>
      <w:r>
        <w:rPr>
          <w:color w:val="231F20"/>
          <w:w w:val="105"/>
        </w:rPr>
        <w:t xml:space="preserve">of </w:t>
      </w:r>
      <w:r>
        <w:rPr>
          <w:color w:val="231F20"/>
          <w:spacing w:val="3"/>
          <w:w w:val="105"/>
        </w:rPr>
        <w:t xml:space="preserve">more than </w:t>
      </w:r>
      <w:r>
        <w:rPr>
          <w:color w:val="231F20"/>
          <w:w w:val="105"/>
        </w:rPr>
        <w:t xml:space="preserve">10 </w:t>
      </w:r>
      <w:r>
        <w:rPr>
          <w:color w:val="231F20"/>
          <w:spacing w:val="3"/>
          <w:w w:val="105"/>
        </w:rPr>
        <w:t xml:space="preserve">airlines personnel </w:t>
      </w:r>
      <w:r>
        <w:rPr>
          <w:color w:val="231F20"/>
          <w:w w:val="105"/>
        </w:rPr>
        <w:t xml:space="preserve">at </w:t>
      </w:r>
      <w:r>
        <w:rPr>
          <w:color w:val="231F20"/>
          <w:spacing w:val="2"/>
          <w:w w:val="105"/>
        </w:rPr>
        <w:t xml:space="preserve">the </w:t>
      </w:r>
      <w:r>
        <w:rPr>
          <w:color w:val="231F20"/>
          <w:spacing w:val="3"/>
          <w:w w:val="105"/>
        </w:rPr>
        <w:t xml:space="preserve">headquarters </w:t>
      </w:r>
      <w:r>
        <w:rPr>
          <w:color w:val="231F20"/>
          <w:spacing w:val="4"/>
          <w:w w:val="105"/>
        </w:rPr>
        <w:t xml:space="preserve">of </w:t>
      </w:r>
      <w:r>
        <w:rPr>
          <w:color w:val="231F20"/>
          <w:spacing w:val="3"/>
          <w:w w:val="105"/>
        </w:rPr>
        <w:t>their</w:t>
      </w:r>
      <w:r>
        <w:rPr>
          <w:color w:val="231F20"/>
          <w:w w:val="105"/>
        </w:rPr>
        <w:t xml:space="preserve"> </w:t>
      </w:r>
      <w:r>
        <w:rPr>
          <w:color w:val="231F20"/>
          <w:spacing w:val="4"/>
          <w:w w:val="105"/>
        </w:rPr>
        <w:t>respective</w:t>
      </w:r>
    </w:p>
    <w:p w:rsidR="000D3991" w:rsidRDefault="000D3991">
      <w:pPr>
        <w:pStyle w:val="BodyText"/>
        <w:spacing w:before="5"/>
        <w:rPr>
          <w:sz w:val="29"/>
        </w:rPr>
      </w:pPr>
    </w:p>
    <w:p w:rsidR="000D3991" w:rsidRDefault="00D12952">
      <w:pPr>
        <w:pStyle w:val="Heading2"/>
      </w:pPr>
      <w:r>
        <w:rPr>
          <w:color w:val="231F20"/>
          <w:w w:val="90"/>
        </w:rPr>
        <w:t>IATA Allied Service</w:t>
      </w:r>
    </w:p>
    <w:p w:rsidR="000D3991" w:rsidRDefault="000D3991">
      <w:pPr>
        <w:pStyle w:val="BodyText"/>
        <w:spacing w:before="5"/>
        <w:rPr>
          <w:rFonts w:ascii="DejaVu Sans"/>
          <w:b/>
          <w:i/>
          <w:sz w:val="38"/>
        </w:rPr>
      </w:pPr>
    </w:p>
    <w:p w:rsidR="000D3991" w:rsidRDefault="00D12952">
      <w:pPr>
        <w:pStyle w:val="BodyText"/>
        <w:spacing w:line="300" w:lineRule="auto"/>
        <w:ind w:left="1818" w:right="509" w:firstLine="720"/>
        <w:jc w:val="both"/>
      </w:pPr>
      <w:r>
        <w:rPr>
          <w:color w:val="231F20"/>
          <w:spacing w:val="3"/>
          <w:w w:val="105"/>
        </w:rPr>
        <w:t>IATA</w:t>
      </w:r>
      <w:r>
        <w:rPr>
          <w:color w:val="231F20"/>
          <w:spacing w:val="-26"/>
          <w:w w:val="105"/>
        </w:rPr>
        <w:t xml:space="preserve"> </w:t>
      </w:r>
      <w:r>
        <w:rPr>
          <w:color w:val="231F20"/>
          <w:spacing w:val="3"/>
          <w:w w:val="105"/>
        </w:rPr>
        <w:t>performs</w:t>
      </w:r>
      <w:r>
        <w:rPr>
          <w:color w:val="231F20"/>
          <w:spacing w:val="-26"/>
          <w:w w:val="105"/>
        </w:rPr>
        <w:t xml:space="preserve"> </w:t>
      </w:r>
      <w:r>
        <w:rPr>
          <w:color w:val="231F20"/>
          <w:spacing w:val="3"/>
          <w:w w:val="105"/>
        </w:rPr>
        <w:t>many</w:t>
      </w:r>
      <w:r>
        <w:rPr>
          <w:color w:val="231F20"/>
          <w:spacing w:val="-26"/>
          <w:w w:val="105"/>
        </w:rPr>
        <w:t xml:space="preserve"> </w:t>
      </w:r>
      <w:r>
        <w:rPr>
          <w:color w:val="231F20"/>
          <w:spacing w:val="3"/>
          <w:w w:val="105"/>
        </w:rPr>
        <w:t>other</w:t>
      </w:r>
      <w:r>
        <w:rPr>
          <w:color w:val="231F20"/>
          <w:spacing w:val="-25"/>
          <w:w w:val="105"/>
        </w:rPr>
        <w:t xml:space="preserve"> </w:t>
      </w:r>
      <w:r>
        <w:rPr>
          <w:color w:val="231F20"/>
          <w:spacing w:val="3"/>
          <w:w w:val="105"/>
        </w:rPr>
        <w:t>widely</w:t>
      </w:r>
      <w:r>
        <w:rPr>
          <w:color w:val="231F20"/>
          <w:spacing w:val="-26"/>
          <w:w w:val="105"/>
        </w:rPr>
        <w:t xml:space="preserve"> </w:t>
      </w:r>
      <w:r>
        <w:rPr>
          <w:color w:val="231F20"/>
          <w:spacing w:val="3"/>
          <w:w w:val="105"/>
        </w:rPr>
        <w:t>va</w:t>
      </w:r>
      <w:r>
        <w:rPr>
          <w:color w:val="231F20"/>
          <w:spacing w:val="3"/>
          <w:w w:val="105"/>
        </w:rPr>
        <w:t>ried</w:t>
      </w:r>
      <w:r>
        <w:rPr>
          <w:color w:val="231F20"/>
          <w:spacing w:val="-26"/>
          <w:w w:val="105"/>
        </w:rPr>
        <w:t xml:space="preserve"> </w:t>
      </w:r>
      <w:r>
        <w:rPr>
          <w:color w:val="231F20"/>
          <w:spacing w:val="3"/>
          <w:w w:val="105"/>
        </w:rPr>
        <w:t>functions.</w:t>
      </w:r>
      <w:r>
        <w:rPr>
          <w:color w:val="231F20"/>
          <w:spacing w:val="-26"/>
          <w:w w:val="105"/>
        </w:rPr>
        <w:t xml:space="preserve"> </w:t>
      </w:r>
      <w:r>
        <w:rPr>
          <w:color w:val="231F20"/>
          <w:w w:val="105"/>
        </w:rPr>
        <w:t>It</w:t>
      </w:r>
      <w:r>
        <w:rPr>
          <w:color w:val="231F20"/>
          <w:spacing w:val="-25"/>
          <w:w w:val="105"/>
        </w:rPr>
        <w:t xml:space="preserve"> </w:t>
      </w:r>
      <w:r>
        <w:rPr>
          <w:color w:val="231F20"/>
          <w:spacing w:val="3"/>
          <w:w w:val="105"/>
        </w:rPr>
        <w:t>collects</w:t>
      </w:r>
      <w:r>
        <w:rPr>
          <w:color w:val="231F20"/>
          <w:spacing w:val="-26"/>
          <w:w w:val="105"/>
        </w:rPr>
        <w:t xml:space="preserve"> </w:t>
      </w:r>
      <w:r>
        <w:rPr>
          <w:color w:val="231F20"/>
          <w:spacing w:val="4"/>
          <w:w w:val="105"/>
        </w:rPr>
        <w:t xml:space="preserve">and </w:t>
      </w:r>
      <w:r>
        <w:rPr>
          <w:color w:val="231F20"/>
          <w:spacing w:val="3"/>
          <w:w w:val="105"/>
        </w:rPr>
        <w:t xml:space="preserve">issues industry statistics. </w:t>
      </w:r>
      <w:r>
        <w:rPr>
          <w:color w:val="231F20"/>
          <w:w w:val="105"/>
        </w:rPr>
        <w:t xml:space="preserve">It is a </w:t>
      </w:r>
      <w:r>
        <w:rPr>
          <w:color w:val="231F20"/>
          <w:spacing w:val="3"/>
          <w:w w:val="105"/>
        </w:rPr>
        <w:t xml:space="preserve">documentation centre </w:t>
      </w:r>
      <w:r>
        <w:rPr>
          <w:color w:val="231F20"/>
          <w:spacing w:val="2"/>
          <w:w w:val="105"/>
        </w:rPr>
        <w:t xml:space="preserve">and </w:t>
      </w:r>
      <w:r>
        <w:rPr>
          <w:color w:val="231F20"/>
          <w:spacing w:val="3"/>
          <w:w w:val="105"/>
        </w:rPr>
        <w:t xml:space="preserve">publishes </w:t>
      </w:r>
      <w:r>
        <w:rPr>
          <w:color w:val="231F20"/>
          <w:spacing w:val="4"/>
          <w:w w:val="105"/>
        </w:rPr>
        <w:t xml:space="preserve">on </w:t>
      </w:r>
      <w:r>
        <w:rPr>
          <w:color w:val="231F20"/>
          <w:spacing w:val="3"/>
          <w:w w:val="105"/>
        </w:rPr>
        <w:t xml:space="preserve">behalf </w:t>
      </w:r>
      <w:r>
        <w:rPr>
          <w:color w:val="231F20"/>
          <w:w w:val="105"/>
        </w:rPr>
        <w:t xml:space="preserve">of </w:t>
      </w:r>
      <w:r>
        <w:rPr>
          <w:color w:val="231F20"/>
          <w:spacing w:val="2"/>
          <w:w w:val="105"/>
        </w:rPr>
        <w:t xml:space="preserve">its </w:t>
      </w:r>
      <w:r>
        <w:rPr>
          <w:color w:val="231F20"/>
          <w:spacing w:val="3"/>
          <w:w w:val="105"/>
        </w:rPr>
        <w:t xml:space="preserve">members, issuing internal manuals, tabulations </w:t>
      </w:r>
      <w:r>
        <w:rPr>
          <w:color w:val="231F20"/>
          <w:w w:val="105"/>
        </w:rPr>
        <w:t xml:space="preserve">of </w:t>
      </w:r>
      <w:r>
        <w:rPr>
          <w:color w:val="231F20"/>
          <w:spacing w:val="4"/>
          <w:w w:val="105"/>
        </w:rPr>
        <w:t xml:space="preserve">airlines </w:t>
      </w:r>
      <w:r>
        <w:rPr>
          <w:color w:val="231F20"/>
          <w:spacing w:val="3"/>
          <w:w w:val="105"/>
        </w:rPr>
        <w:t xml:space="preserve">distances, technical surveys, reports </w:t>
      </w:r>
      <w:r>
        <w:rPr>
          <w:color w:val="231F20"/>
          <w:spacing w:val="2"/>
          <w:w w:val="105"/>
        </w:rPr>
        <w:t xml:space="preserve">and </w:t>
      </w:r>
      <w:r>
        <w:rPr>
          <w:color w:val="231F20"/>
          <w:spacing w:val="3"/>
          <w:w w:val="105"/>
        </w:rPr>
        <w:t xml:space="preserve">other important </w:t>
      </w:r>
      <w:r>
        <w:rPr>
          <w:color w:val="231F20"/>
          <w:spacing w:val="4"/>
          <w:w w:val="105"/>
        </w:rPr>
        <w:t>industry information.</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Heading1"/>
        <w:spacing w:before="119"/>
        <w:rPr>
          <w:rFonts w:ascii="Trebuchet MS"/>
        </w:rPr>
      </w:pPr>
      <w:r w:rsidRPr="000D3991">
        <w:lastRenderedPageBreak/>
        <w:pict>
          <v:line id="_x0000_s1119" style="position:absolute;left:0;text-align:left;z-index:15836160;mso-position-horizontal-relative:page;mso-position-vertical-relative:page" from="445.05pt,69.45pt" to="445.05pt,771pt" strokecolor="#d7d9da" strokeweight="5pt">
            <w10:wrap anchorx="page" anchory="page"/>
          </v:line>
        </w:pict>
      </w:r>
      <w:r w:rsidR="00D12952">
        <w:rPr>
          <w:rFonts w:ascii="Trebuchet MS"/>
          <w:color w:val="231F20"/>
        </w:rPr>
        <w:t>World Travel and Tourism Council (WTTC)</w:t>
      </w:r>
    </w:p>
    <w:p w:rsidR="000D3991" w:rsidRDefault="000D3991">
      <w:pPr>
        <w:pStyle w:val="BodyText"/>
        <w:spacing w:before="1"/>
        <w:rPr>
          <w:rFonts w:ascii="Trebuchet MS"/>
          <w:b/>
          <w:sz w:val="38"/>
        </w:rPr>
      </w:pPr>
    </w:p>
    <w:p w:rsidR="000D3991" w:rsidRDefault="00D12952">
      <w:pPr>
        <w:pStyle w:val="BodyText"/>
        <w:spacing w:line="300" w:lineRule="auto"/>
        <w:ind w:left="117" w:right="2210" w:firstLine="720"/>
        <w:jc w:val="both"/>
      </w:pPr>
      <w:r>
        <w:rPr>
          <w:color w:val="231F20"/>
          <w:spacing w:val="2"/>
        </w:rPr>
        <w:t>The</w:t>
      </w:r>
      <w:r>
        <w:rPr>
          <w:color w:val="231F20"/>
          <w:spacing w:val="-35"/>
        </w:rPr>
        <w:t xml:space="preserve"> </w:t>
      </w:r>
      <w:r>
        <w:rPr>
          <w:rFonts w:ascii="Times New Roman" w:hAnsi="Times New Roman"/>
          <w:b/>
          <w:color w:val="231F20"/>
          <w:spacing w:val="3"/>
        </w:rPr>
        <w:t>World</w:t>
      </w:r>
      <w:r>
        <w:rPr>
          <w:rFonts w:ascii="Times New Roman" w:hAnsi="Times New Roman"/>
          <w:b/>
          <w:color w:val="231F20"/>
          <w:spacing w:val="-36"/>
        </w:rPr>
        <w:t xml:space="preserve"> </w:t>
      </w:r>
      <w:r>
        <w:rPr>
          <w:rFonts w:ascii="Times New Roman" w:hAnsi="Times New Roman"/>
          <w:b/>
          <w:color w:val="231F20"/>
          <w:spacing w:val="3"/>
        </w:rPr>
        <w:t>Travel</w:t>
      </w:r>
      <w:r>
        <w:rPr>
          <w:rFonts w:ascii="Times New Roman" w:hAnsi="Times New Roman"/>
          <w:b/>
          <w:color w:val="231F20"/>
          <w:spacing w:val="-36"/>
        </w:rPr>
        <w:t xml:space="preserve"> </w:t>
      </w:r>
      <w:r>
        <w:rPr>
          <w:rFonts w:ascii="Times New Roman" w:hAnsi="Times New Roman"/>
          <w:b/>
          <w:color w:val="231F20"/>
        </w:rPr>
        <w:t>&amp;</w:t>
      </w:r>
      <w:r>
        <w:rPr>
          <w:rFonts w:ascii="Times New Roman" w:hAnsi="Times New Roman"/>
          <w:b/>
          <w:color w:val="231F20"/>
          <w:spacing w:val="-36"/>
        </w:rPr>
        <w:t xml:space="preserve"> </w:t>
      </w:r>
      <w:r>
        <w:rPr>
          <w:rFonts w:ascii="Times New Roman" w:hAnsi="Times New Roman"/>
          <w:b/>
          <w:color w:val="231F20"/>
          <w:spacing w:val="3"/>
        </w:rPr>
        <w:t>Tourism</w:t>
      </w:r>
      <w:r>
        <w:rPr>
          <w:rFonts w:ascii="Times New Roman" w:hAnsi="Times New Roman"/>
          <w:b/>
          <w:color w:val="231F20"/>
          <w:spacing w:val="-36"/>
        </w:rPr>
        <w:t xml:space="preserve"> </w:t>
      </w:r>
      <w:r>
        <w:rPr>
          <w:rFonts w:ascii="Times New Roman" w:hAnsi="Times New Roman"/>
          <w:b/>
          <w:color w:val="231F20"/>
          <w:spacing w:val="3"/>
        </w:rPr>
        <w:t>Council</w:t>
      </w:r>
      <w:r>
        <w:rPr>
          <w:rFonts w:ascii="Times New Roman" w:hAnsi="Times New Roman"/>
          <w:b/>
          <w:color w:val="231F20"/>
          <w:spacing w:val="-35"/>
        </w:rPr>
        <w:t xml:space="preserve"> </w:t>
      </w:r>
      <w:r>
        <w:rPr>
          <w:color w:val="231F20"/>
          <w:spacing w:val="3"/>
        </w:rPr>
        <w:t>(</w:t>
      </w:r>
      <w:r>
        <w:rPr>
          <w:rFonts w:ascii="Times New Roman" w:hAnsi="Times New Roman"/>
          <w:b/>
          <w:color w:val="231F20"/>
          <w:spacing w:val="3"/>
        </w:rPr>
        <w:t>WTTC</w:t>
      </w:r>
      <w:r>
        <w:rPr>
          <w:color w:val="231F20"/>
          <w:spacing w:val="3"/>
        </w:rPr>
        <w:t>)</w:t>
      </w:r>
      <w:r>
        <w:rPr>
          <w:color w:val="231F20"/>
          <w:spacing w:val="-35"/>
        </w:rPr>
        <w:t xml:space="preserve"> </w:t>
      </w:r>
      <w:r>
        <w:rPr>
          <w:color w:val="231F20"/>
          <w:spacing w:val="2"/>
        </w:rPr>
        <w:t>was</w:t>
      </w:r>
      <w:r>
        <w:rPr>
          <w:color w:val="231F20"/>
          <w:spacing w:val="-35"/>
        </w:rPr>
        <w:t xml:space="preserve"> </w:t>
      </w:r>
      <w:r>
        <w:rPr>
          <w:color w:val="231F20"/>
          <w:spacing w:val="4"/>
        </w:rPr>
        <w:t xml:space="preserve">conceptualized </w:t>
      </w:r>
      <w:r>
        <w:rPr>
          <w:color w:val="231F20"/>
        </w:rPr>
        <w:t xml:space="preserve">in </w:t>
      </w:r>
      <w:r>
        <w:rPr>
          <w:color w:val="231F20"/>
          <w:spacing w:val="2"/>
        </w:rPr>
        <w:t xml:space="preserve">the </w:t>
      </w:r>
      <w:r>
        <w:rPr>
          <w:color w:val="231F20"/>
          <w:spacing w:val="3"/>
        </w:rPr>
        <w:t xml:space="preserve">early 1980s when </w:t>
      </w:r>
      <w:r>
        <w:rPr>
          <w:color w:val="231F20"/>
        </w:rPr>
        <w:t xml:space="preserve">a </w:t>
      </w:r>
      <w:r>
        <w:rPr>
          <w:color w:val="231F20"/>
          <w:spacing w:val="3"/>
        </w:rPr>
        <w:t xml:space="preserve">group </w:t>
      </w:r>
      <w:r>
        <w:rPr>
          <w:color w:val="231F20"/>
        </w:rPr>
        <w:t xml:space="preserve">of </w:t>
      </w:r>
      <w:r>
        <w:rPr>
          <w:color w:val="231F20"/>
          <w:spacing w:val="3"/>
        </w:rPr>
        <w:t xml:space="preserve">CEOs came </w:t>
      </w:r>
      <w:r>
        <w:rPr>
          <w:color w:val="231F20"/>
        </w:rPr>
        <w:t xml:space="preserve">to </w:t>
      </w:r>
      <w:r>
        <w:rPr>
          <w:color w:val="231F20"/>
          <w:spacing w:val="2"/>
        </w:rPr>
        <w:t xml:space="preserve">the </w:t>
      </w:r>
      <w:r>
        <w:rPr>
          <w:color w:val="231F20"/>
          <w:spacing w:val="3"/>
        </w:rPr>
        <w:t xml:space="preserve">realization </w:t>
      </w:r>
      <w:r>
        <w:rPr>
          <w:color w:val="231F20"/>
          <w:spacing w:val="4"/>
        </w:rPr>
        <w:t xml:space="preserve">that </w:t>
      </w:r>
      <w:r>
        <w:rPr>
          <w:color w:val="231F20"/>
          <w:spacing w:val="3"/>
        </w:rPr>
        <w:t xml:space="preserve">although Travel </w:t>
      </w:r>
      <w:r>
        <w:rPr>
          <w:color w:val="231F20"/>
        </w:rPr>
        <w:t xml:space="preserve">&amp; </w:t>
      </w:r>
      <w:r>
        <w:rPr>
          <w:color w:val="231F20"/>
          <w:spacing w:val="3"/>
        </w:rPr>
        <w:t xml:space="preserve">Tourism </w:t>
      </w:r>
      <w:r>
        <w:rPr>
          <w:color w:val="231F20"/>
          <w:spacing w:val="2"/>
        </w:rPr>
        <w:t xml:space="preserve">was the  </w:t>
      </w:r>
      <w:r>
        <w:rPr>
          <w:color w:val="231F20"/>
          <w:spacing w:val="3"/>
        </w:rPr>
        <w:t xml:space="preserve">largest  service  industry  </w:t>
      </w:r>
      <w:r>
        <w:rPr>
          <w:color w:val="231F20"/>
        </w:rPr>
        <w:t xml:space="preserve">in  </w:t>
      </w:r>
      <w:r>
        <w:rPr>
          <w:color w:val="231F20"/>
          <w:spacing w:val="4"/>
        </w:rPr>
        <w:t xml:space="preserve">the  </w:t>
      </w:r>
      <w:r>
        <w:rPr>
          <w:color w:val="231F20"/>
          <w:spacing w:val="3"/>
        </w:rPr>
        <w:t xml:space="preserve">world </w:t>
      </w:r>
      <w:r>
        <w:rPr>
          <w:color w:val="231F20"/>
          <w:spacing w:val="2"/>
        </w:rPr>
        <w:t xml:space="preserve">and the </w:t>
      </w:r>
      <w:r>
        <w:rPr>
          <w:color w:val="231F20"/>
          <w:spacing w:val="3"/>
        </w:rPr>
        <w:t xml:space="preserve">biggest provider </w:t>
      </w:r>
      <w:r>
        <w:rPr>
          <w:color w:val="231F20"/>
        </w:rPr>
        <w:t xml:space="preserve">of </w:t>
      </w:r>
      <w:r>
        <w:rPr>
          <w:color w:val="231F20"/>
          <w:spacing w:val="3"/>
        </w:rPr>
        <w:t xml:space="preserve">jobs, nobody knew </w:t>
      </w:r>
      <w:r>
        <w:rPr>
          <w:color w:val="231F20"/>
          <w:spacing w:val="2"/>
        </w:rPr>
        <w:t xml:space="preserve">it. </w:t>
      </w:r>
      <w:r>
        <w:rPr>
          <w:color w:val="231F20"/>
          <w:spacing w:val="3"/>
        </w:rPr>
        <w:t xml:space="preserve">There </w:t>
      </w:r>
      <w:r>
        <w:rPr>
          <w:color w:val="231F20"/>
          <w:spacing w:val="2"/>
        </w:rPr>
        <w:t xml:space="preserve">was </w:t>
      </w:r>
      <w:r>
        <w:rPr>
          <w:color w:val="231F20"/>
          <w:spacing w:val="4"/>
        </w:rPr>
        <w:t xml:space="preserve">no </w:t>
      </w:r>
      <w:r>
        <w:rPr>
          <w:color w:val="231F20"/>
          <w:spacing w:val="3"/>
        </w:rPr>
        <w:t xml:space="preserve">consolidated data </w:t>
      </w:r>
      <w:r>
        <w:rPr>
          <w:color w:val="231F20"/>
        </w:rPr>
        <w:t xml:space="preserve">or </w:t>
      </w:r>
      <w:r>
        <w:rPr>
          <w:color w:val="231F20"/>
          <w:spacing w:val="3"/>
        </w:rPr>
        <w:t xml:space="preserve">voice </w:t>
      </w:r>
      <w:r>
        <w:rPr>
          <w:color w:val="231F20"/>
          <w:spacing w:val="2"/>
        </w:rPr>
        <w:t xml:space="preserve">for the </w:t>
      </w:r>
      <w:r>
        <w:rPr>
          <w:color w:val="231F20"/>
          <w:spacing w:val="3"/>
        </w:rPr>
        <w:t xml:space="preserve">industry </w:t>
      </w:r>
      <w:r>
        <w:rPr>
          <w:color w:val="231F20"/>
        </w:rPr>
        <w:t xml:space="preserve">to </w:t>
      </w:r>
      <w:r>
        <w:rPr>
          <w:color w:val="231F20"/>
          <w:spacing w:val="3"/>
        </w:rPr>
        <w:t xml:space="preserve">give </w:t>
      </w:r>
      <w:r>
        <w:rPr>
          <w:color w:val="231F20"/>
          <w:spacing w:val="2"/>
        </w:rPr>
        <w:t xml:space="preserve">the </w:t>
      </w:r>
      <w:r>
        <w:rPr>
          <w:color w:val="231F20"/>
          <w:spacing w:val="3"/>
        </w:rPr>
        <w:t xml:space="preserve">message </w:t>
      </w:r>
      <w:r>
        <w:rPr>
          <w:color w:val="231F20"/>
        </w:rPr>
        <w:t xml:space="preserve">to </w:t>
      </w:r>
      <w:r>
        <w:rPr>
          <w:color w:val="231F20"/>
          <w:spacing w:val="4"/>
        </w:rPr>
        <w:t xml:space="preserve">elected </w:t>
      </w:r>
      <w:r>
        <w:rPr>
          <w:color w:val="231F20"/>
          <w:spacing w:val="3"/>
        </w:rPr>
        <w:t xml:space="preserve">official </w:t>
      </w:r>
      <w:r>
        <w:rPr>
          <w:color w:val="231F20"/>
          <w:spacing w:val="2"/>
        </w:rPr>
        <w:t xml:space="preserve">and </w:t>
      </w:r>
      <w:r>
        <w:rPr>
          <w:color w:val="231F20"/>
          <w:spacing w:val="3"/>
        </w:rPr>
        <w:t xml:space="preserve">policy makers. WTTC </w:t>
      </w:r>
      <w:r>
        <w:rPr>
          <w:color w:val="231F20"/>
          <w:spacing w:val="2"/>
        </w:rPr>
        <w:t xml:space="preserve">was </w:t>
      </w:r>
      <w:r>
        <w:rPr>
          <w:color w:val="231F20"/>
          <w:spacing w:val="3"/>
        </w:rPr>
        <w:t xml:space="preserve">established </w:t>
      </w:r>
      <w:r>
        <w:rPr>
          <w:color w:val="231F20"/>
        </w:rPr>
        <w:t xml:space="preserve">in </w:t>
      </w:r>
      <w:r>
        <w:rPr>
          <w:color w:val="231F20"/>
          <w:spacing w:val="3"/>
        </w:rPr>
        <w:t xml:space="preserve">1990 </w:t>
      </w:r>
      <w:r>
        <w:rPr>
          <w:color w:val="231F20"/>
          <w:spacing w:val="2"/>
        </w:rPr>
        <w:t xml:space="preserve">and </w:t>
      </w:r>
      <w:r>
        <w:rPr>
          <w:color w:val="231F20"/>
          <w:spacing w:val="3"/>
        </w:rPr>
        <w:t xml:space="preserve">today </w:t>
      </w:r>
      <w:r>
        <w:rPr>
          <w:color w:val="231F20"/>
          <w:spacing w:val="4"/>
        </w:rPr>
        <w:t xml:space="preserve">the </w:t>
      </w:r>
      <w:r>
        <w:rPr>
          <w:color w:val="231F20"/>
          <w:spacing w:val="3"/>
        </w:rPr>
        <w:t>Coun</w:t>
      </w:r>
      <w:r>
        <w:rPr>
          <w:color w:val="231F20"/>
          <w:spacing w:val="3"/>
        </w:rPr>
        <w:t xml:space="preserve">cil </w:t>
      </w:r>
      <w:r>
        <w:rPr>
          <w:color w:val="231F20"/>
        </w:rPr>
        <w:t xml:space="preserve">is </w:t>
      </w:r>
      <w:r>
        <w:rPr>
          <w:color w:val="231F20"/>
          <w:spacing w:val="3"/>
        </w:rPr>
        <w:t xml:space="preserve">positioned </w:t>
      </w:r>
      <w:r>
        <w:rPr>
          <w:color w:val="231F20"/>
        </w:rPr>
        <w:t xml:space="preserve">as </w:t>
      </w:r>
      <w:r>
        <w:rPr>
          <w:color w:val="231F20"/>
          <w:spacing w:val="2"/>
        </w:rPr>
        <w:t xml:space="preserve">the </w:t>
      </w:r>
      <w:r>
        <w:rPr>
          <w:color w:val="231F20"/>
          <w:spacing w:val="3"/>
        </w:rPr>
        <w:t xml:space="preserve">global business leaders’ forum </w:t>
      </w:r>
      <w:r>
        <w:rPr>
          <w:color w:val="231F20"/>
          <w:spacing w:val="2"/>
        </w:rPr>
        <w:t xml:space="preserve">for </w:t>
      </w:r>
      <w:r>
        <w:rPr>
          <w:color w:val="231F20"/>
          <w:spacing w:val="3"/>
        </w:rPr>
        <w:t xml:space="preserve">Travel </w:t>
      </w:r>
      <w:r>
        <w:rPr>
          <w:color w:val="231F20"/>
        </w:rPr>
        <w:t xml:space="preserve">&amp; </w:t>
      </w:r>
      <w:r>
        <w:rPr>
          <w:color w:val="231F20"/>
          <w:spacing w:val="3"/>
        </w:rPr>
        <w:t xml:space="preserve">Tourism, comprising </w:t>
      </w:r>
      <w:r>
        <w:rPr>
          <w:color w:val="231F20"/>
          <w:spacing w:val="2"/>
        </w:rPr>
        <w:t xml:space="preserve">the </w:t>
      </w:r>
      <w:r>
        <w:rPr>
          <w:color w:val="231F20"/>
          <w:spacing w:val="3"/>
        </w:rPr>
        <w:t xml:space="preserve">Chairmen </w:t>
      </w:r>
      <w:r>
        <w:rPr>
          <w:color w:val="231F20"/>
          <w:spacing w:val="2"/>
        </w:rPr>
        <w:t xml:space="preserve">and </w:t>
      </w:r>
      <w:r>
        <w:rPr>
          <w:color w:val="231F20"/>
          <w:spacing w:val="3"/>
        </w:rPr>
        <w:t xml:space="preserve">Chief Executives </w:t>
      </w:r>
      <w:r>
        <w:rPr>
          <w:color w:val="231F20"/>
        </w:rPr>
        <w:t xml:space="preserve">of </w:t>
      </w:r>
      <w:r>
        <w:rPr>
          <w:color w:val="231F20"/>
          <w:spacing w:val="2"/>
        </w:rPr>
        <w:t xml:space="preserve">100 </w:t>
      </w:r>
      <w:r>
        <w:rPr>
          <w:color w:val="231F20"/>
        </w:rPr>
        <w:t xml:space="preserve">of </w:t>
      </w:r>
      <w:r>
        <w:rPr>
          <w:color w:val="231F20"/>
          <w:spacing w:val="4"/>
        </w:rPr>
        <w:t xml:space="preserve">the </w:t>
      </w:r>
      <w:r>
        <w:rPr>
          <w:color w:val="231F20"/>
          <w:spacing w:val="3"/>
        </w:rPr>
        <w:t xml:space="preserve">world’s  foremost  organizations,  representing  </w:t>
      </w:r>
      <w:r>
        <w:rPr>
          <w:color w:val="231F20"/>
          <w:spacing w:val="2"/>
        </w:rPr>
        <w:t xml:space="preserve">all  </w:t>
      </w:r>
      <w:r>
        <w:rPr>
          <w:color w:val="231F20"/>
          <w:spacing w:val="3"/>
        </w:rPr>
        <w:t xml:space="preserve">regions  </w:t>
      </w:r>
      <w:r>
        <w:rPr>
          <w:color w:val="231F20"/>
          <w:spacing w:val="2"/>
        </w:rPr>
        <w:t xml:space="preserve">and  </w:t>
      </w:r>
      <w:r>
        <w:rPr>
          <w:color w:val="231F20"/>
          <w:spacing w:val="4"/>
        </w:rPr>
        <w:t xml:space="preserve">sectors   </w:t>
      </w:r>
      <w:r>
        <w:rPr>
          <w:color w:val="231F20"/>
        </w:rPr>
        <w:t xml:space="preserve">of </w:t>
      </w:r>
      <w:r>
        <w:rPr>
          <w:color w:val="231F20"/>
          <w:spacing w:val="2"/>
        </w:rPr>
        <w:t xml:space="preserve">the </w:t>
      </w:r>
      <w:r>
        <w:rPr>
          <w:color w:val="231F20"/>
          <w:spacing w:val="3"/>
        </w:rPr>
        <w:t xml:space="preserve">industry; </w:t>
      </w:r>
      <w:r>
        <w:rPr>
          <w:color w:val="231F20"/>
        </w:rPr>
        <w:t xml:space="preserve">a </w:t>
      </w:r>
      <w:r>
        <w:rPr>
          <w:color w:val="231F20"/>
          <w:spacing w:val="3"/>
        </w:rPr>
        <w:t xml:space="preserve">membership list </w:t>
      </w:r>
      <w:r>
        <w:rPr>
          <w:color w:val="231F20"/>
        </w:rPr>
        <w:t xml:space="preserve">is </w:t>
      </w:r>
      <w:r>
        <w:rPr>
          <w:color w:val="231F20"/>
          <w:spacing w:val="3"/>
        </w:rPr>
        <w:t>att</w:t>
      </w:r>
      <w:r>
        <w:rPr>
          <w:color w:val="231F20"/>
          <w:spacing w:val="3"/>
        </w:rPr>
        <w:t xml:space="preserve">ached. </w:t>
      </w:r>
      <w:r>
        <w:rPr>
          <w:color w:val="231F20"/>
          <w:spacing w:val="2"/>
        </w:rPr>
        <w:t xml:space="preserve">The </w:t>
      </w:r>
      <w:r>
        <w:rPr>
          <w:color w:val="231F20"/>
          <w:spacing w:val="3"/>
        </w:rPr>
        <w:t xml:space="preserve">World Travel </w:t>
      </w:r>
      <w:r>
        <w:rPr>
          <w:color w:val="231F20"/>
        </w:rPr>
        <w:t xml:space="preserve">&amp; </w:t>
      </w:r>
      <w:r>
        <w:rPr>
          <w:color w:val="231F20"/>
          <w:spacing w:val="3"/>
        </w:rPr>
        <w:t xml:space="preserve">Tourism Council (WTTC) </w:t>
      </w:r>
      <w:r>
        <w:rPr>
          <w:color w:val="231F20"/>
        </w:rPr>
        <w:t xml:space="preserve">is </w:t>
      </w:r>
      <w:r>
        <w:rPr>
          <w:color w:val="231F20"/>
          <w:spacing w:val="2"/>
        </w:rPr>
        <w:t xml:space="preserve">the </w:t>
      </w:r>
      <w:r>
        <w:rPr>
          <w:color w:val="231F20"/>
          <w:spacing w:val="3"/>
        </w:rPr>
        <w:t xml:space="preserve">forum </w:t>
      </w:r>
      <w:r>
        <w:rPr>
          <w:color w:val="231F20"/>
          <w:spacing w:val="2"/>
        </w:rPr>
        <w:t xml:space="preserve">for </w:t>
      </w:r>
      <w:r>
        <w:rPr>
          <w:color w:val="231F20"/>
          <w:spacing w:val="3"/>
        </w:rPr>
        <w:t xml:space="preserve">business leaders </w:t>
      </w:r>
      <w:r>
        <w:rPr>
          <w:color w:val="231F20"/>
        </w:rPr>
        <w:t xml:space="preserve">in </w:t>
      </w:r>
      <w:r>
        <w:rPr>
          <w:color w:val="231F20"/>
          <w:spacing w:val="2"/>
        </w:rPr>
        <w:t xml:space="preserve">the </w:t>
      </w:r>
      <w:r>
        <w:rPr>
          <w:color w:val="231F20"/>
          <w:spacing w:val="4"/>
        </w:rPr>
        <w:t xml:space="preserve">Travel  </w:t>
      </w:r>
      <w:r>
        <w:rPr>
          <w:color w:val="231F20"/>
        </w:rPr>
        <w:t xml:space="preserve">&amp; </w:t>
      </w:r>
      <w:r>
        <w:rPr>
          <w:color w:val="231F20"/>
          <w:spacing w:val="3"/>
        </w:rPr>
        <w:t xml:space="preserve">Tourism industry. With Chief Executives </w:t>
      </w:r>
      <w:r>
        <w:rPr>
          <w:color w:val="231F20"/>
        </w:rPr>
        <w:t xml:space="preserve">of </w:t>
      </w:r>
      <w:r>
        <w:rPr>
          <w:color w:val="231F20"/>
          <w:spacing w:val="3"/>
        </w:rPr>
        <w:t xml:space="preserve">some </w:t>
      </w:r>
      <w:r>
        <w:rPr>
          <w:color w:val="231F20"/>
          <w:spacing w:val="2"/>
        </w:rPr>
        <w:t xml:space="preserve">one </w:t>
      </w:r>
      <w:r>
        <w:rPr>
          <w:color w:val="231F20"/>
          <w:spacing w:val="3"/>
        </w:rPr>
        <w:t xml:space="preserve">hundred </w:t>
      </w:r>
      <w:r>
        <w:rPr>
          <w:color w:val="231F20"/>
        </w:rPr>
        <w:t xml:space="preserve">of </w:t>
      </w:r>
      <w:r>
        <w:rPr>
          <w:color w:val="231F20"/>
          <w:spacing w:val="4"/>
        </w:rPr>
        <w:t xml:space="preserve">the </w:t>
      </w:r>
      <w:r>
        <w:rPr>
          <w:color w:val="231F20"/>
          <w:spacing w:val="3"/>
        </w:rPr>
        <w:t xml:space="preserve">world’s leading Travel </w:t>
      </w:r>
      <w:r>
        <w:rPr>
          <w:color w:val="231F20"/>
        </w:rPr>
        <w:t xml:space="preserve">&amp; </w:t>
      </w:r>
      <w:r>
        <w:rPr>
          <w:color w:val="231F20"/>
          <w:spacing w:val="3"/>
        </w:rPr>
        <w:t xml:space="preserve">Tourism companies </w:t>
      </w:r>
      <w:r>
        <w:rPr>
          <w:color w:val="231F20"/>
        </w:rPr>
        <w:t xml:space="preserve">as </w:t>
      </w:r>
      <w:r>
        <w:rPr>
          <w:color w:val="231F20"/>
          <w:spacing w:val="2"/>
        </w:rPr>
        <w:t xml:space="preserve">its </w:t>
      </w:r>
      <w:r>
        <w:rPr>
          <w:color w:val="231F20"/>
          <w:spacing w:val="3"/>
        </w:rPr>
        <w:t xml:space="preserve">Members, WTTC </w:t>
      </w:r>
      <w:r>
        <w:rPr>
          <w:color w:val="231F20"/>
          <w:spacing w:val="2"/>
        </w:rPr>
        <w:t xml:space="preserve">has </w:t>
      </w:r>
      <w:r>
        <w:rPr>
          <w:color w:val="231F20"/>
        </w:rPr>
        <w:t xml:space="preserve">a </w:t>
      </w:r>
      <w:r>
        <w:rPr>
          <w:color w:val="231F20"/>
          <w:spacing w:val="3"/>
        </w:rPr>
        <w:t xml:space="preserve">unique mandate </w:t>
      </w:r>
      <w:r>
        <w:rPr>
          <w:color w:val="231F20"/>
          <w:spacing w:val="2"/>
        </w:rPr>
        <w:t xml:space="preserve">and </w:t>
      </w:r>
      <w:r>
        <w:rPr>
          <w:color w:val="231F20"/>
          <w:spacing w:val="3"/>
        </w:rPr>
        <w:t xml:space="preserve">overview </w:t>
      </w:r>
      <w:r>
        <w:rPr>
          <w:color w:val="231F20"/>
        </w:rPr>
        <w:t xml:space="preserve">on </w:t>
      </w:r>
      <w:r>
        <w:rPr>
          <w:color w:val="231F20"/>
          <w:spacing w:val="2"/>
        </w:rPr>
        <w:t xml:space="preserve">all </w:t>
      </w:r>
      <w:r>
        <w:rPr>
          <w:color w:val="231F20"/>
          <w:spacing w:val="3"/>
        </w:rPr>
        <w:t xml:space="preserve">matters related </w:t>
      </w:r>
      <w:r>
        <w:rPr>
          <w:color w:val="231F20"/>
        </w:rPr>
        <w:t xml:space="preserve">to </w:t>
      </w:r>
      <w:r>
        <w:rPr>
          <w:color w:val="231F20"/>
          <w:spacing w:val="3"/>
        </w:rPr>
        <w:t xml:space="preserve">Travel </w:t>
      </w:r>
      <w:r>
        <w:rPr>
          <w:color w:val="231F20"/>
        </w:rPr>
        <w:t xml:space="preserve">&amp; </w:t>
      </w:r>
      <w:r>
        <w:rPr>
          <w:color w:val="231F20"/>
          <w:spacing w:val="4"/>
        </w:rPr>
        <w:t xml:space="preserve">Tourism. </w:t>
      </w:r>
      <w:r>
        <w:rPr>
          <w:color w:val="231F20"/>
          <w:spacing w:val="3"/>
        </w:rPr>
        <w:t xml:space="preserve">WTTC works </w:t>
      </w:r>
      <w:r>
        <w:rPr>
          <w:color w:val="231F20"/>
        </w:rPr>
        <w:t xml:space="preserve">to </w:t>
      </w:r>
      <w:r>
        <w:rPr>
          <w:color w:val="231F20"/>
          <w:spacing w:val="3"/>
        </w:rPr>
        <w:t xml:space="preserve">raise awareness </w:t>
      </w:r>
      <w:r>
        <w:rPr>
          <w:color w:val="231F20"/>
        </w:rPr>
        <w:t xml:space="preserve">of </w:t>
      </w:r>
      <w:r>
        <w:rPr>
          <w:color w:val="231F20"/>
          <w:spacing w:val="3"/>
        </w:rPr>
        <w:t xml:space="preserve">Travel </w:t>
      </w:r>
      <w:r>
        <w:rPr>
          <w:color w:val="231F20"/>
        </w:rPr>
        <w:t xml:space="preserve">&amp; </w:t>
      </w:r>
      <w:r>
        <w:rPr>
          <w:color w:val="231F20"/>
          <w:spacing w:val="3"/>
        </w:rPr>
        <w:t xml:space="preserve">Tourism </w:t>
      </w:r>
      <w:r>
        <w:rPr>
          <w:color w:val="231F20"/>
        </w:rPr>
        <w:t xml:space="preserve">as </w:t>
      </w:r>
      <w:r>
        <w:rPr>
          <w:color w:val="231F20"/>
          <w:spacing w:val="2"/>
        </w:rPr>
        <w:t xml:space="preserve">one </w:t>
      </w:r>
      <w:r>
        <w:rPr>
          <w:color w:val="231F20"/>
        </w:rPr>
        <w:t xml:space="preserve">of </w:t>
      </w:r>
      <w:r>
        <w:rPr>
          <w:color w:val="231F20"/>
          <w:spacing w:val="2"/>
        </w:rPr>
        <w:t xml:space="preserve">the </w:t>
      </w:r>
      <w:r>
        <w:rPr>
          <w:color w:val="231F20"/>
          <w:spacing w:val="4"/>
        </w:rPr>
        <w:t xml:space="preserve">world’s </w:t>
      </w:r>
      <w:r>
        <w:rPr>
          <w:color w:val="231F20"/>
          <w:spacing w:val="3"/>
        </w:rPr>
        <w:t xml:space="preserve">largest industries, supporting </w:t>
      </w:r>
      <w:r>
        <w:rPr>
          <w:color w:val="231F20"/>
          <w:spacing w:val="2"/>
        </w:rPr>
        <w:t xml:space="preserve">255 </w:t>
      </w:r>
      <w:r>
        <w:rPr>
          <w:color w:val="231F20"/>
          <w:spacing w:val="3"/>
        </w:rPr>
        <w:t xml:space="preserve">million jobs </w:t>
      </w:r>
      <w:r>
        <w:rPr>
          <w:color w:val="231F20"/>
          <w:spacing w:val="2"/>
        </w:rPr>
        <w:t xml:space="preserve">and </w:t>
      </w:r>
      <w:r>
        <w:rPr>
          <w:color w:val="231F20"/>
          <w:spacing w:val="3"/>
        </w:rPr>
        <w:t xml:space="preserve">generating </w:t>
      </w:r>
      <w:r>
        <w:rPr>
          <w:color w:val="231F20"/>
        </w:rPr>
        <w:t xml:space="preserve">9  </w:t>
      </w:r>
      <w:r>
        <w:rPr>
          <w:color w:val="231F20"/>
          <w:spacing w:val="2"/>
        </w:rPr>
        <w:t xml:space="preserve">per </w:t>
      </w:r>
      <w:r>
        <w:rPr>
          <w:color w:val="231F20"/>
          <w:spacing w:val="4"/>
        </w:rPr>
        <w:t xml:space="preserve">cent  </w:t>
      </w:r>
      <w:r>
        <w:rPr>
          <w:color w:val="231F20"/>
        </w:rPr>
        <w:t xml:space="preserve">of </w:t>
      </w:r>
      <w:r>
        <w:rPr>
          <w:color w:val="231F20"/>
          <w:spacing w:val="3"/>
        </w:rPr>
        <w:t>world</w:t>
      </w:r>
      <w:r>
        <w:rPr>
          <w:color w:val="231F20"/>
          <w:spacing w:val="8"/>
        </w:rPr>
        <w:t xml:space="preserve"> </w:t>
      </w:r>
      <w:r>
        <w:rPr>
          <w:color w:val="231F20"/>
          <w:spacing w:val="4"/>
        </w:rPr>
        <w:t>GDP.</w:t>
      </w:r>
    </w:p>
    <w:p w:rsidR="000D3991" w:rsidRDefault="000D3991">
      <w:pPr>
        <w:pStyle w:val="BodyText"/>
        <w:rPr>
          <w:sz w:val="30"/>
        </w:rPr>
      </w:pPr>
    </w:p>
    <w:p w:rsidR="000D3991" w:rsidRDefault="00D12952">
      <w:pPr>
        <w:pStyle w:val="BodyText"/>
        <w:spacing w:line="300" w:lineRule="auto"/>
        <w:ind w:left="117" w:right="2211" w:firstLine="720"/>
        <w:jc w:val="both"/>
      </w:pPr>
      <w:r>
        <w:rPr>
          <w:color w:val="231F20"/>
          <w:spacing w:val="3"/>
          <w:w w:val="105"/>
        </w:rPr>
        <w:t xml:space="preserve">WTTC advocates partnership between </w:t>
      </w:r>
      <w:r>
        <w:rPr>
          <w:color w:val="231F20"/>
          <w:spacing w:val="2"/>
          <w:w w:val="105"/>
        </w:rPr>
        <w:t xml:space="preserve">the </w:t>
      </w:r>
      <w:r>
        <w:rPr>
          <w:color w:val="231F20"/>
          <w:spacing w:val="3"/>
          <w:w w:val="105"/>
        </w:rPr>
        <w:t>p</w:t>
      </w:r>
      <w:r>
        <w:rPr>
          <w:color w:val="231F20"/>
          <w:spacing w:val="3"/>
          <w:w w:val="105"/>
        </w:rPr>
        <w:t xml:space="preserve">ublic </w:t>
      </w:r>
      <w:r>
        <w:rPr>
          <w:color w:val="231F20"/>
          <w:spacing w:val="2"/>
          <w:w w:val="105"/>
        </w:rPr>
        <w:t xml:space="preserve">and </w:t>
      </w:r>
      <w:r>
        <w:rPr>
          <w:color w:val="231F20"/>
          <w:spacing w:val="4"/>
          <w:w w:val="105"/>
        </w:rPr>
        <w:t xml:space="preserve">private </w:t>
      </w:r>
      <w:r>
        <w:rPr>
          <w:color w:val="231F20"/>
          <w:spacing w:val="3"/>
          <w:w w:val="105"/>
        </w:rPr>
        <w:t xml:space="preserve">sectors, delivering results that match </w:t>
      </w:r>
      <w:r>
        <w:rPr>
          <w:color w:val="231F20"/>
          <w:spacing w:val="2"/>
          <w:w w:val="105"/>
        </w:rPr>
        <w:t xml:space="preserve">the </w:t>
      </w:r>
      <w:r>
        <w:rPr>
          <w:color w:val="231F20"/>
          <w:spacing w:val="3"/>
          <w:w w:val="105"/>
        </w:rPr>
        <w:t xml:space="preserve">needs </w:t>
      </w:r>
      <w:r>
        <w:rPr>
          <w:color w:val="231F20"/>
          <w:w w:val="105"/>
        </w:rPr>
        <w:t xml:space="preserve">of </w:t>
      </w:r>
      <w:r>
        <w:rPr>
          <w:color w:val="231F20"/>
          <w:spacing w:val="3"/>
          <w:w w:val="105"/>
        </w:rPr>
        <w:t xml:space="preserve">economies, </w:t>
      </w:r>
      <w:r>
        <w:rPr>
          <w:color w:val="231F20"/>
          <w:spacing w:val="4"/>
          <w:w w:val="105"/>
        </w:rPr>
        <w:t xml:space="preserve">local </w:t>
      </w:r>
      <w:r>
        <w:rPr>
          <w:color w:val="231F20"/>
          <w:spacing w:val="71"/>
          <w:w w:val="105"/>
        </w:rPr>
        <w:t xml:space="preserve"> </w:t>
      </w:r>
      <w:r>
        <w:rPr>
          <w:color w:val="231F20"/>
          <w:spacing w:val="2"/>
          <w:w w:val="105"/>
        </w:rPr>
        <w:t xml:space="preserve">and </w:t>
      </w:r>
      <w:r>
        <w:rPr>
          <w:color w:val="231F20"/>
          <w:spacing w:val="3"/>
          <w:w w:val="105"/>
        </w:rPr>
        <w:t xml:space="preserve">regional authorities </w:t>
      </w:r>
      <w:r>
        <w:rPr>
          <w:color w:val="231F20"/>
          <w:spacing w:val="2"/>
          <w:w w:val="105"/>
        </w:rPr>
        <w:t xml:space="preserve">and </w:t>
      </w:r>
      <w:r>
        <w:rPr>
          <w:color w:val="231F20"/>
          <w:spacing w:val="3"/>
          <w:w w:val="105"/>
        </w:rPr>
        <w:t xml:space="preserve">local communities with those </w:t>
      </w:r>
      <w:r>
        <w:rPr>
          <w:color w:val="231F20"/>
          <w:w w:val="105"/>
        </w:rPr>
        <w:t xml:space="preserve">of </w:t>
      </w:r>
      <w:r>
        <w:rPr>
          <w:color w:val="231F20"/>
          <w:spacing w:val="4"/>
          <w:w w:val="105"/>
        </w:rPr>
        <w:t>business,</w:t>
      </w:r>
      <w:r>
        <w:rPr>
          <w:color w:val="231F20"/>
          <w:spacing w:val="71"/>
          <w:w w:val="105"/>
        </w:rPr>
        <w:t xml:space="preserve"> </w:t>
      </w:r>
      <w:r>
        <w:rPr>
          <w:color w:val="231F20"/>
          <w:spacing w:val="3"/>
          <w:w w:val="105"/>
        </w:rPr>
        <w:t>based</w:t>
      </w:r>
      <w:r>
        <w:rPr>
          <w:color w:val="231F20"/>
          <w:w w:val="105"/>
        </w:rPr>
        <w:t xml:space="preserve"> </w:t>
      </w:r>
      <w:r>
        <w:rPr>
          <w:color w:val="231F20"/>
          <w:spacing w:val="4"/>
          <w:w w:val="105"/>
        </w:rPr>
        <w:t>on:</w:t>
      </w:r>
    </w:p>
    <w:p w:rsidR="000D3991" w:rsidRDefault="000D3991">
      <w:pPr>
        <w:pStyle w:val="BodyText"/>
        <w:rPr>
          <w:sz w:val="30"/>
        </w:rPr>
      </w:pPr>
    </w:p>
    <w:p w:rsidR="000D3991" w:rsidRDefault="00D12952" w:rsidP="00D12952">
      <w:pPr>
        <w:pStyle w:val="ListParagraph"/>
        <w:numPr>
          <w:ilvl w:val="0"/>
          <w:numId w:val="26"/>
        </w:numPr>
        <w:tabs>
          <w:tab w:val="left" w:pos="798"/>
        </w:tabs>
        <w:rPr>
          <w:sz w:val="24"/>
        </w:rPr>
      </w:pPr>
      <w:r>
        <w:rPr>
          <w:color w:val="231F20"/>
          <w:spacing w:val="3"/>
          <w:w w:val="105"/>
          <w:sz w:val="24"/>
        </w:rPr>
        <w:t xml:space="preserve">Governments recognising Travel </w:t>
      </w:r>
      <w:r>
        <w:rPr>
          <w:color w:val="231F20"/>
          <w:w w:val="105"/>
          <w:sz w:val="24"/>
        </w:rPr>
        <w:t xml:space="preserve">&amp; </w:t>
      </w:r>
      <w:r>
        <w:rPr>
          <w:color w:val="231F20"/>
          <w:spacing w:val="3"/>
          <w:w w:val="105"/>
          <w:sz w:val="24"/>
        </w:rPr>
        <w:t xml:space="preserve">Tourism </w:t>
      </w:r>
      <w:r>
        <w:rPr>
          <w:color w:val="231F20"/>
          <w:w w:val="105"/>
          <w:sz w:val="24"/>
        </w:rPr>
        <w:t xml:space="preserve">as a </w:t>
      </w:r>
      <w:r>
        <w:rPr>
          <w:color w:val="231F20"/>
          <w:spacing w:val="2"/>
          <w:w w:val="105"/>
          <w:sz w:val="24"/>
        </w:rPr>
        <w:t>top</w:t>
      </w:r>
      <w:r>
        <w:rPr>
          <w:color w:val="231F20"/>
          <w:spacing w:val="-23"/>
          <w:w w:val="105"/>
          <w:sz w:val="24"/>
        </w:rPr>
        <w:t xml:space="preserve"> </w:t>
      </w:r>
      <w:r>
        <w:rPr>
          <w:color w:val="231F20"/>
          <w:spacing w:val="4"/>
          <w:w w:val="105"/>
          <w:sz w:val="24"/>
        </w:rPr>
        <w:t>priority</w:t>
      </w:r>
    </w:p>
    <w:p w:rsidR="000D3991" w:rsidRDefault="00D12952" w:rsidP="00D12952">
      <w:pPr>
        <w:pStyle w:val="ListParagraph"/>
        <w:numPr>
          <w:ilvl w:val="0"/>
          <w:numId w:val="26"/>
        </w:numPr>
        <w:tabs>
          <w:tab w:val="left" w:pos="798"/>
        </w:tabs>
        <w:spacing w:before="129"/>
        <w:rPr>
          <w:sz w:val="24"/>
        </w:rPr>
      </w:pPr>
      <w:r>
        <w:rPr>
          <w:color w:val="231F20"/>
          <w:spacing w:val="3"/>
          <w:w w:val="105"/>
          <w:sz w:val="24"/>
        </w:rPr>
        <w:t>Business</w:t>
      </w:r>
      <w:r>
        <w:rPr>
          <w:color w:val="231F20"/>
          <w:spacing w:val="-32"/>
          <w:w w:val="105"/>
          <w:sz w:val="24"/>
        </w:rPr>
        <w:t xml:space="preserve"> </w:t>
      </w:r>
      <w:r>
        <w:rPr>
          <w:color w:val="231F20"/>
          <w:spacing w:val="3"/>
          <w:w w:val="105"/>
          <w:sz w:val="24"/>
        </w:rPr>
        <w:t>balancing</w:t>
      </w:r>
      <w:r>
        <w:rPr>
          <w:color w:val="231F20"/>
          <w:spacing w:val="-32"/>
          <w:w w:val="105"/>
          <w:sz w:val="24"/>
        </w:rPr>
        <w:t xml:space="preserve"> </w:t>
      </w:r>
      <w:r>
        <w:rPr>
          <w:color w:val="231F20"/>
          <w:spacing w:val="3"/>
          <w:w w:val="105"/>
          <w:sz w:val="24"/>
        </w:rPr>
        <w:t>economics</w:t>
      </w:r>
      <w:r>
        <w:rPr>
          <w:color w:val="231F20"/>
          <w:spacing w:val="-32"/>
          <w:w w:val="105"/>
          <w:sz w:val="24"/>
        </w:rPr>
        <w:t xml:space="preserve"> </w:t>
      </w:r>
      <w:r>
        <w:rPr>
          <w:color w:val="231F20"/>
          <w:spacing w:val="3"/>
          <w:w w:val="105"/>
          <w:sz w:val="24"/>
        </w:rPr>
        <w:t>with</w:t>
      </w:r>
      <w:r>
        <w:rPr>
          <w:color w:val="231F20"/>
          <w:spacing w:val="-31"/>
          <w:w w:val="105"/>
          <w:sz w:val="24"/>
        </w:rPr>
        <w:t xml:space="preserve"> </w:t>
      </w:r>
      <w:r>
        <w:rPr>
          <w:color w:val="231F20"/>
          <w:spacing w:val="3"/>
          <w:w w:val="105"/>
          <w:sz w:val="24"/>
        </w:rPr>
        <w:t>people,</w:t>
      </w:r>
      <w:r>
        <w:rPr>
          <w:color w:val="231F20"/>
          <w:spacing w:val="-32"/>
          <w:w w:val="105"/>
          <w:sz w:val="24"/>
        </w:rPr>
        <w:t xml:space="preserve"> </w:t>
      </w:r>
      <w:r>
        <w:rPr>
          <w:color w:val="231F20"/>
          <w:spacing w:val="3"/>
          <w:w w:val="105"/>
          <w:sz w:val="24"/>
        </w:rPr>
        <w:t>culture</w:t>
      </w:r>
      <w:r>
        <w:rPr>
          <w:color w:val="231F20"/>
          <w:spacing w:val="-32"/>
          <w:w w:val="105"/>
          <w:sz w:val="24"/>
        </w:rPr>
        <w:t xml:space="preserve"> </w:t>
      </w:r>
      <w:r>
        <w:rPr>
          <w:color w:val="231F20"/>
          <w:spacing w:val="2"/>
          <w:w w:val="105"/>
          <w:sz w:val="24"/>
        </w:rPr>
        <w:t>and</w:t>
      </w:r>
      <w:r>
        <w:rPr>
          <w:color w:val="231F20"/>
          <w:spacing w:val="-31"/>
          <w:w w:val="105"/>
          <w:sz w:val="24"/>
        </w:rPr>
        <w:t xml:space="preserve"> </w:t>
      </w:r>
      <w:r>
        <w:rPr>
          <w:color w:val="231F20"/>
          <w:spacing w:val="4"/>
          <w:w w:val="105"/>
          <w:sz w:val="24"/>
        </w:rPr>
        <w:t>environment</w:t>
      </w:r>
    </w:p>
    <w:p w:rsidR="000D3991" w:rsidRDefault="00D12952" w:rsidP="00D12952">
      <w:pPr>
        <w:pStyle w:val="ListParagraph"/>
        <w:numPr>
          <w:ilvl w:val="0"/>
          <w:numId w:val="26"/>
        </w:numPr>
        <w:tabs>
          <w:tab w:val="left" w:pos="798"/>
        </w:tabs>
        <w:spacing w:before="128"/>
        <w:rPr>
          <w:sz w:val="24"/>
        </w:rPr>
      </w:pPr>
      <w:r>
        <w:rPr>
          <w:color w:val="231F20"/>
          <w:sz w:val="24"/>
        </w:rPr>
        <w:t xml:space="preserve">A </w:t>
      </w:r>
      <w:r>
        <w:rPr>
          <w:color w:val="231F20"/>
          <w:spacing w:val="3"/>
          <w:sz w:val="24"/>
        </w:rPr>
        <w:t xml:space="preserve">shared pursuit </w:t>
      </w:r>
      <w:r>
        <w:rPr>
          <w:color w:val="231F20"/>
          <w:sz w:val="24"/>
        </w:rPr>
        <w:t xml:space="preserve">of </w:t>
      </w:r>
      <w:r>
        <w:rPr>
          <w:color w:val="231F20"/>
          <w:spacing w:val="3"/>
          <w:sz w:val="24"/>
        </w:rPr>
        <w:t xml:space="preserve">long-term growth </w:t>
      </w:r>
      <w:r>
        <w:rPr>
          <w:color w:val="231F20"/>
          <w:spacing w:val="2"/>
          <w:sz w:val="24"/>
        </w:rPr>
        <w:t>and</w:t>
      </w:r>
      <w:r>
        <w:rPr>
          <w:color w:val="231F20"/>
          <w:spacing w:val="33"/>
          <w:sz w:val="24"/>
        </w:rPr>
        <w:t xml:space="preserve"> </w:t>
      </w:r>
      <w:r>
        <w:rPr>
          <w:color w:val="231F20"/>
          <w:spacing w:val="4"/>
          <w:sz w:val="24"/>
        </w:rPr>
        <w:t>prosperity</w:t>
      </w:r>
    </w:p>
    <w:p w:rsidR="000D3991" w:rsidRDefault="000D3991">
      <w:pPr>
        <w:pStyle w:val="BodyText"/>
        <w:rPr>
          <w:sz w:val="36"/>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Council regularly sets Strategic Priorities with </w:t>
      </w:r>
      <w:r>
        <w:rPr>
          <w:color w:val="231F20"/>
        </w:rPr>
        <w:t xml:space="preserve">a </w:t>
      </w:r>
      <w:r>
        <w:rPr>
          <w:color w:val="231F20"/>
          <w:spacing w:val="3"/>
        </w:rPr>
        <w:t xml:space="preserve">view </w:t>
      </w:r>
      <w:r>
        <w:rPr>
          <w:color w:val="231F20"/>
          <w:spacing w:val="4"/>
        </w:rPr>
        <w:t xml:space="preserve">to </w:t>
      </w:r>
      <w:r>
        <w:rPr>
          <w:color w:val="231F20"/>
          <w:spacing w:val="3"/>
        </w:rPr>
        <w:t xml:space="preserve">identifying those issues which most impede </w:t>
      </w:r>
      <w:r>
        <w:rPr>
          <w:color w:val="231F20"/>
          <w:spacing w:val="2"/>
        </w:rPr>
        <w:t xml:space="preserve">the </w:t>
      </w:r>
      <w:r>
        <w:rPr>
          <w:color w:val="231F20"/>
          <w:spacing w:val="3"/>
        </w:rPr>
        <w:t xml:space="preserve">operation </w:t>
      </w:r>
      <w:r>
        <w:rPr>
          <w:color w:val="231F20"/>
        </w:rPr>
        <w:t xml:space="preserve">or </w:t>
      </w:r>
      <w:r>
        <w:rPr>
          <w:color w:val="231F20"/>
          <w:spacing w:val="4"/>
        </w:rPr>
        <w:t xml:space="preserve">development </w:t>
      </w:r>
      <w:r>
        <w:rPr>
          <w:color w:val="231F20"/>
        </w:rPr>
        <w:t xml:space="preserve">of </w:t>
      </w:r>
      <w:r>
        <w:rPr>
          <w:color w:val="231F20"/>
          <w:spacing w:val="2"/>
        </w:rPr>
        <w:t xml:space="preserve">the </w:t>
      </w:r>
      <w:r>
        <w:rPr>
          <w:color w:val="231F20"/>
          <w:spacing w:val="3"/>
        </w:rPr>
        <w:t xml:space="preserve">sector. Details </w:t>
      </w:r>
      <w:r>
        <w:rPr>
          <w:color w:val="231F20"/>
        </w:rPr>
        <w:t xml:space="preserve">of </w:t>
      </w:r>
      <w:r>
        <w:rPr>
          <w:color w:val="231F20"/>
          <w:spacing w:val="2"/>
        </w:rPr>
        <w:t xml:space="preserve">the </w:t>
      </w:r>
      <w:r>
        <w:rPr>
          <w:color w:val="231F20"/>
          <w:spacing w:val="3"/>
        </w:rPr>
        <w:t xml:space="preserve">issues </w:t>
      </w:r>
      <w:r>
        <w:rPr>
          <w:color w:val="231F20"/>
        </w:rPr>
        <w:t xml:space="preserve">on </w:t>
      </w:r>
      <w:r>
        <w:rPr>
          <w:color w:val="231F20"/>
          <w:spacing w:val="3"/>
        </w:rPr>
        <w:t xml:space="preserve">which </w:t>
      </w:r>
      <w:r>
        <w:rPr>
          <w:color w:val="231F20"/>
          <w:spacing w:val="2"/>
        </w:rPr>
        <w:t xml:space="preserve">the </w:t>
      </w:r>
      <w:r>
        <w:rPr>
          <w:color w:val="231F20"/>
          <w:spacing w:val="3"/>
        </w:rPr>
        <w:t xml:space="preserve">World Travel </w:t>
      </w:r>
      <w:r>
        <w:rPr>
          <w:color w:val="231F20"/>
        </w:rPr>
        <w:t xml:space="preserve">&amp; </w:t>
      </w:r>
      <w:r>
        <w:rPr>
          <w:color w:val="231F20"/>
          <w:spacing w:val="4"/>
        </w:rPr>
        <w:t xml:space="preserve">Tourism </w:t>
      </w:r>
      <w:r>
        <w:rPr>
          <w:color w:val="231F20"/>
          <w:spacing w:val="3"/>
        </w:rPr>
        <w:t xml:space="preserve">Council </w:t>
      </w:r>
      <w:r>
        <w:rPr>
          <w:color w:val="231F20"/>
        </w:rPr>
        <w:t xml:space="preserve">is </w:t>
      </w:r>
      <w:r>
        <w:rPr>
          <w:color w:val="231F20"/>
          <w:spacing w:val="3"/>
        </w:rPr>
        <w:t xml:space="preserve">currently campaigning </w:t>
      </w:r>
      <w:r>
        <w:rPr>
          <w:color w:val="231F20"/>
          <w:spacing w:val="2"/>
        </w:rPr>
        <w:t xml:space="preserve">can </w:t>
      </w:r>
      <w:r>
        <w:rPr>
          <w:color w:val="231F20"/>
        </w:rPr>
        <w:t xml:space="preserve">be </w:t>
      </w:r>
      <w:r>
        <w:rPr>
          <w:color w:val="231F20"/>
          <w:spacing w:val="3"/>
        </w:rPr>
        <w:t xml:space="preserve">reached through </w:t>
      </w:r>
      <w:r>
        <w:rPr>
          <w:color w:val="231F20"/>
          <w:spacing w:val="2"/>
        </w:rPr>
        <w:t xml:space="preserve">the </w:t>
      </w:r>
      <w:r>
        <w:rPr>
          <w:color w:val="231F20"/>
          <w:spacing w:val="4"/>
        </w:rPr>
        <w:t xml:space="preserve">left-hand </w:t>
      </w:r>
      <w:r>
        <w:rPr>
          <w:color w:val="231F20"/>
          <w:spacing w:val="3"/>
        </w:rPr>
        <w:t xml:space="preserve">navigational menu. WTTC’s </w:t>
      </w:r>
      <w:r>
        <w:rPr>
          <w:color w:val="231F20"/>
          <w:spacing w:val="2"/>
        </w:rPr>
        <w:t xml:space="preserve">has its </w:t>
      </w:r>
      <w:r>
        <w:rPr>
          <w:color w:val="231F20"/>
          <w:spacing w:val="3"/>
        </w:rPr>
        <w:t xml:space="preserve">success </w:t>
      </w:r>
      <w:r>
        <w:rPr>
          <w:color w:val="231F20"/>
        </w:rPr>
        <w:t xml:space="preserve">in </w:t>
      </w:r>
      <w:r>
        <w:rPr>
          <w:color w:val="231F20"/>
          <w:spacing w:val="3"/>
        </w:rPr>
        <w:t xml:space="preserve">generating </w:t>
      </w:r>
      <w:r>
        <w:rPr>
          <w:color w:val="231F20"/>
        </w:rPr>
        <w:t xml:space="preserve">a </w:t>
      </w:r>
      <w:r>
        <w:rPr>
          <w:color w:val="231F20"/>
          <w:spacing w:val="3"/>
        </w:rPr>
        <w:t xml:space="preserve">climate </w:t>
      </w:r>
      <w:r>
        <w:rPr>
          <w:color w:val="231F20"/>
          <w:spacing w:val="4"/>
        </w:rPr>
        <w:t xml:space="preserve">of </w:t>
      </w:r>
      <w:r>
        <w:rPr>
          <w:color w:val="231F20"/>
          <w:spacing w:val="3"/>
        </w:rPr>
        <w:t xml:space="preserve">understanding </w:t>
      </w:r>
      <w:r>
        <w:rPr>
          <w:color w:val="231F20"/>
        </w:rPr>
        <w:t xml:space="preserve">of </w:t>
      </w:r>
      <w:r>
        <w:rPr>
          <w:color w:val="231F20"/>
          <w:spacing w:val="2"/>
        </w:rPr>
        <w:t xml:space="preserve">the </w:t>
      </w:r>
      <w:r>
        <w:rPr>
          <w:color w:val="231F20"/>
          <w:spacing w:val="3"/>
        </w:rPr>
        <w:t xml:space="preserve">importance </w:t>
      </w:r>
      <w:r>
        <w:rPr>
          <w:color w:val="231F20"/>
        </w:rPr>
        <w:t xml:space="preserve">of </w:t>
      </w:r>
      <w:r>
        <w:rPr>
          <w:color w:val="231F20"/>
          <w:spacing w:val="3"/>
        </w:rPr>
        <w:t xml:space="preserve">Travel </w:t>
      </w:r>
      <w:r>
        <w:rPr>
          <w:color w:val="231F20"/>
        </w:rPr>
        <w:t xml:space="preserve">&amp; </w:t>
      </w:r>
      <w:r>
        <w:rPr>
          <w:color w:val="231F20"/>
          <w:spacing w:val="3"/>
        </w:rPr>
        <w:t>Tourism</w:t>
      </w:r>
      <w:r>
        <w:rPr>
          <w:color w:val="231F20"/>
          <w:spacing w:val="3"/>
        </w:rPr>
        <w:t xml:space="preserve"> </w:t>
      </w:r>
      <w:r>
        <w:rPr>
          <w:color w:val="231F20"/>
        </w:rPr>
        <w:t xml:space="preserve">is </w:t>
      </w:r>
      <w:r>
        <w:rPr>
          <w:color w:val="231F20"/>
          <w:spacing w:val="3"/>
        </w:rPr>
        <w:t xml:space="preserve">based </w:t>
      </w:r>
      <w:r>
        <w:rPr>
          <w:color w:val="231F20"/>
        </w:rPr>
        <w:t xml:space="preserve">on </w:t>
      </w:r>
      <w:r>
        <w:rPr>
          <w:color w:val="231F20"/>
          <w:spacing w:val="2"/>
        </w:rPr>
        <w:t xml:space="preserve">its </w:t>
      </w:r>
      <w:r>
        <w:rPr>
          <w:color w:val="231F20"/>
          <w:spacing w:val="4"/>
        </w:rPr>
        <w:t xml:space="preserve">high </w:t>
      </w:r>
      <w:r>
        <w:rPr>
          <w:color w:val="231F20"/>
          <w:spacing w:val="3"/>
        </w:rPr>
        <w:t xml:space="preserve">quality </w:t>
      </w:r>
      <w:r>
        <w:rPr>
          <w:color w:val="231F20"/>
          <w:spacing w:val="2"/>
        </w:rPr>
        <w:t xml:space="preserve">and </w:t>
      </w:r>
      <w:r>
        <w:rPr>
          <w:color w:val="231F20"/>
          <w:spacing w:val="3"/>
        </w:rPr>
        <w:t xml:space="preserve">authoritative research into </w:t>
      </w:r>
      <w:r>
        <w:rPr>
          <w:color w:val="231F20"/>
          <w:spacing w:val="2"/>
        </w:rPr>
        <w:t xml:space="preserve">the </w:t>
      </w:r>
      <w:r>
        <w:rPr>
          <w:color w:val="231F20"/>
          <w:spacing w:val="3"/>
        </w:rPr>
        <w:t xml:space="preserve">facts about Travel </w:t>
      </w:r>
      <w:r>
        <w:rPr>
          <w:color w:val="231F20"/>
        </w:rPr>
        <w:t xml:space="preserve">&amp; </w:t>
      </w:r>
      <w:r>
        <w:rPr>
          <w:color w:val="231F20"/>
          <w:spacing w:val="4"/>
        </w:rPr>
        <w:t xml:space="preserve">Tourism, </w:t>
      </w:r>
      <w:r>
        <w:rPr>
          <w:color w:val="231F20"/>
          <w:spacing w:val="2"/>
        </w:rPr>
        <w:t xml:space="preserve">and </w:t>
      </w:r>
      <w:r>
        <w:rPr>
          <w:color w:val="231F20"/>
          <w:spacing w:val="3"/>
        </w:rPr>
        <w:t xml:space="preserve">into </w:t>
      </w:r>
      <w:r>
        <w:rPr>
          <w:color w:val="231F20"/>
          <w:spacing w:val="2"/>
        </w:rPr>
        <w:t xml:space="preserve">the </w:t>
      </w:r>
      <w:r>
        <w:rPr>
          <w:color w:val="231F20"/>
          <w:spacing w:val="3"/>
        </w:rPr>
        <w:t xml:space="preserve">issues affecting </w:t>
      </w:r>
      <w:r>
        <w:rPr>
          <w:color w:val="231F20"/>
          <w:spacing w:val="2"/>
        </w:rPr>
        <w:t xml:space="preserve">the </w:t>
      </w:r>
      <w:r>
        <w:rPr>
          <w:color w:val="231F20"/>
          <w:spacing w:val="3"/>
        </w:rPr>
        <w:t xml:space="preserve">sector; ability </w:t>
      </w:r>
      <w:r>
        <w:rPr>
          <w:color w:val="231F20"/>
        </w:rPr>
        <w:t xml:space="preserve">to  </w:t>
      </w:r>
      <w:r>
        <w:rPr>
          <w:color w:val="231F20"/>
          <w:spacing w:val="3"/>
        </w:rPr>
        <w:t xml:space="preserve">harness </w:t>
      </w:r>
      <w:r>
        <w:rPr>
          <w:color w:val="231F20"/>
          <w:spacing w:val="2"/>
        </w:rPr>
        <w:t xml:space="preserve">the </w:t>
      </w:r>
      <w:r>
        <w:rPr>
          <w:color w:val="231F20"/>
          <w:spacing w:val="4"/>
        </w:rPr>
        <w:t xml:space="preserve">unrivalled  </w:t>
      </w:r>
      <w:r>
        <w:rPr>
          <w:color w:val="231F20"/>
          <w:spacing w:val="2"/>
        </w:rPr>
        <w:t xml:space="preserve">the </w:t>
      </w:r>
      <w:r>
        <w:rPr>
          <w:color w:val="231F20"/>
          <w:spacing w:val="3"/>
        </w:rPr>
        <w:t xml:space="preserve">knowledge </w:t>
      </w:r>
      <w:r>
        <w:rPr>
          <w:color w:val="231F20"/>
          <w:spacing w:val="2"/>
        </w:rPr>
        <w:t xml:space="preserve">and </w:t>
      </w:r>
      <w:r>
        <w:rPr>
          <w:color w:val="231F20"/>
          <w:spacing w:val="3"/>
        </w:rPr>
        <w:t xml:space="preserve">experience </w:t>
      </w:r>
      <w:r>
        <w:rPr>
          <w:color w:val="231F20"/>
        </w:rPr>
        <w:t xml:space="preserve">of </w:t>
      </w:r>
      <w:r>
        <w:rPr>
          <w:color w:val="231F20"/>
          <w:spacing w:val="2"/>
        </w:rPr>
        <w:t xml:space="preserve">the </w:t>
      </w:r>
      <w:r>
        <w:rPr>
          <w:color w:val="231F20"/>
          <w:spacing w:val="3"/>
        </w:rPr>
        <w:t xml:space="preserve">Council Members, </w:t>
      </w:r>
      <w:r>
        <w:rPr>
          <w:color w:val="231F20"/>
          <w:spacing w:val="2"/>
        </w:rPr>
        <w:t xml:space="preserve">who </w:t>
      </w:r>
      <w:r>
        <w:rPr>
          <w:color w:val="231F20"/>
          <w:spacing w:val="3"/>
        </w:rPr>
        <w:t xml:space="preserve">number </w:t>
      </w:r>
      <w:r>
        <w:rPr>
          <w:color w:val="231F20"/>
          <w:spacing w:val="4"/>
        </w:rPr>
        <w:t xml:space="preserve">the </w:t>
      </w:r>
      <w:r>
        <w:rPr>
          <w:color w:val="231F20"/>
          <w:spacing w:val="3"/>
        </w:rPr>
        <w:t>most</w:t>
      </w:r>
      <w:r>
        <w:rPr>
          <w:color w:val="231F20"/>
          <w:spacing w:val="13"/>
        </w:rPr>
        <w:t xml:space="preserve"> </w:t>
      </w:r>
      <w:r>
        <w:rPr>
          <w:color w:val="231F20"/>
          <w:spacing w:val="3"/>
        </w:rPr>
        <w:t>prominent</w:t>
      </w:r>
      <w:r>
        <w:rPr>
          <w:color w:val="231F20"/>
          <w:spacing w:val="13"/>
        </w:rPr>
        <w:t xml:space="preserve"> </w:t>
      </w:r>
      <w:r>
        <w:rPr>
          <w:color w:val="231F20"/>
          <w:spacing w:val="3"/>
        </w:rPr>
        <w:t>executives</w:t>
      </w:r>
      <w:r>
        <w:rPr>
          <w:color w:val="231F20"/>
          <w:spacing w:val="14"/>
        </w:rPr>
        <w:t xml:space="preserve"> </w:t>
      </w:r>
      <w:r>
        <w:rPr>
          <w:color w:val="231F20"/>
        </w:rPr>
        <w:t>in</w:t>
      </w:r>
      <w:r>
        <w:rPr>
          <w:color w:val="231F20"/>
          <w:spacing w:val="13"/>
        </w:rPr>
        <w:t xml:space="preserve"> </w:t>
      </w:r>
      <w:r>
        <w:rPr>
          <w:color w:val="231F20"/>
          <w:spacing w:val="2"/>
        </w:rPr>
        <w:t>the</w:t>
      </w:r>
      <w:r>
        <w:rPr>
          <w:color w:val="231F20"/>
          <w:spacing w:val="13"/>
        </w:rPr>
        <w:t xml:space="preserve"> </w:t>
      </w:r>
      <w:r>
        <w:rPr>
          <w:color w:val="231F20"/>
          <w:spacing w:val="3"/>
        </w:rPr>
        <w:t>industry;</w:t>
      </w:r>
      <w:r>
        <w:rPr>
          <w:color w:val="231F20"/>
          <w:spacing w:val="14"/>
        </w:rPr>
        <w:t xml:space="preserve"> </w:t>
      </w:r>
      <w:r>
        <w:rPr>
          <w:color w:val="231F20"/>
          <w:spacing w:val="3"/>
        </w:rPr>
        <w:t>willingness</w:t>
      </w:r>
      <w:r>
        <w:rPr>
          <w:color w:val="231F20"/>
          <w:spacing w:val="13"/>
        </w:rPr>
        <w:t xml:space="preserve"> </w:t>
      </w:r>
      <w:r>
        <w:rPr>
          <w:color w:val="231F20"/>
        </w:rPr>
        <w:t>to</w:t>
      </w:r>
      <w:r>
        <w:rPr>
          <w:color w:val="231F20"/>
          <w:spacing w:val="13"/>
        </w:rPr>
        <w:t xml:space="preserve"> </w:t>
      </w:r>
      <w:r>
        <w:rPr>
          <w:color w:val="231F20"/>
          <w:spacing w:val="3"/>
        </w:rPr>
        <w:t>collaborate</w:t>
      </w:r>
      <w:r>
        <w:rPr>
          <w:color w:val="231F20"/>
          <w:spacing w:val="14"/>
        </w:rPr>
        <w:t xml:space="preserve"> </w:t>
      </w:r>
      <w:r>
        <w:rPr>
          <w:color w:val="231F20"/>
          <w:spacing w:val="4"/>
        </w:rPr>
        <w:t>with</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118" style="position:absolute;left:0;text-align:left;z-index:15836672;mso-position-horizontal-relative:page;mso-position-vertical-relative:page" from="148.45pt,69.45pt" to="148.45pt,771pt" strokecolor="#d7d9da" strokeweight="5pt">
            <w10:wrap anchorx="page" anchory="page"/>
          </v:line>
        </w:pict>
      </w:r>
      <w:r w:rsidR="00D12952">
        <w:rPr>
          <w:color w:val="231F20"/>
          <w:w w:val="105"/>
        </w:rPr>
        <w:t>other leading industry bodies in pursuit of mutual aims; Visible, timely and newsworthy programme of communications - including its famous Summit meetings - to inform discussio</w:t>
      </w:r>
      <w:r w:rsidR="00D12952">
        <w:rPr>
          <w:color w:val="231F20"/>
          <w:w w:val="105"/>
        </w:rPr>
        <w:t>ns between the Travel &amp; Tourism industry, governments, and the community at large.</w:t>
      </w:r>
    </w:p>
    <w:p w:rsidR="000D3991" w:rsidRDefault="000D3991">
      <w:pPr>
        <w:pStyle w:val="BodyText"/>
        <w:spacing w:before="2"/>
        <w:rPr>
          <w:sz w:val="29"/>
        </w:rPr>
      </w:pPr>
    </w:p>
    <w:p w:rsidR="000D3991" w:rsidRDefault="00D12952">
      <w:pPr>
        <w:pStyle w:val="Heading1"/>
        <w:ind w:left="1818"/>
        <w:rPr>
          <w:rFonts w:ascii="Trebuchet MS"/>
        </w:rPr>
      </w:pPr>
      <w:r>
        <w:rPr>
          <w:rFonts w:ascii="Trebuchet MS"/>
          <w:color w:val="231F20"/>
        </w:rPr>
        <w:t>Conclusion</w:t>
      </w:r>
    </w:p>
    <w:p w:rsidR="000D3991" w:rsidRDefault="000D3991">
      <w:pPr>
        <w:pStyle w:val="BodyText"/>
        <w:spacing w:before="9"/>
        <w:rPr>
          <w:rFonts w:ascii="Trebuchet MS"/>
          <w:b/>
          <w:sz w:val="38"/>
        </w:rPr>
      </w:pPr>
    </w:p>
    <w:p w:rsidR="000D3991" w:rsidRDefault="00D12952">
      <w:pPr>
        <w:pStyle w:val="BodyText"/>
        <w:spacing w:before="1" w:line="300" w:lineRule="auto"/>
        <w:ind w:left="1818" w:right="510" w:firstLine="720"/>
        <w:jc w:val="both"/>
      </w:pPr>
      <w:r>
        <w:rPr>
          <w:color w:val="231F20"/>
          <w:spacing w:val="2"/>
          <w:w w:val="105"/>
        </w:rPr>
        <w:t>The</w:t>
      </w:r>
      <w:r>
        <w:rPr>
          <w:color w:val="231F20"/>
          <w:spacing w:val="-28"/>
          <w:w w:val="105"/>
        </w:rPr>
        <w:t xml:space="preserve"> </w:t>
      </w:r>
      <w:r>
        <w:rPr>
          <w:color w:val="231F20"/>
          <w:spacing w:val="3"/>
          <w:w w:val="105"/>
        </w:rPr>
        <w:t>enormous</w:t>
      </w:r>
      <w:r>
        <w:rPr>
          <w:color w:val="231F20"/>
          <w:spacing w:val="-28"/>
          <w:w w:val="105"/>
        </w:rPr>
        <w:t xml:space="preserve"> </w:t>
      </w:r>
      <w:r>
        <w:rPr>
          <w:color w:val="231F20"/>
          <w:spacing w:val="3"/>
          <w:w w:val="105"/>
        </w:rPr>
        <w:t>amount</w:t>
      </w:r>
      <w:r>
        <w:rPr>
          <w:color w:val="231F20"/>
          <w:spacing w:val="-28"/>
          <w:w w:val="105"/>
        </w:rPr>
        <w:t xml:space="preserve"> </w:t>
      </w:r>
      <w:r>
        <w:rPr>
          <w:color w:val="231F20"/>
          <w:w w:val="105"/>
        </w:rPr>
        <w:t>of</w:t>
      </w:r>
      <w:r>
        <w:rPr>
          <w:color w:val="231F20"/>
          <w:spacing w:val="-28"/>
          <w:w w:val="105"/>
        </w:rPr>
        <w:t xml:space="preserve"> </w:t>
      </w:r>
      <w:r>
        <w:rPr>
          <w:color w:val="231F20"/>
          <w:spacing w:val="3"/>
          <w:w w:val="105"/>
        </w:rPr>
        <w:t>activities</w:t>
      </w:r>
      <w:r>
        <w:rPr>
          <w:color w:val="231F20"/>
          <w:spacing w:val="-27"/>
          <w:w w:val="105"/>
        </w:rPr>
        <w:t xml:space="preserve"> </w:t>
      </w:r>
      <w:r>
        <w:rPr>
          <w:color w:val="231F20"/>
          <w:w w:val="105"/>
        </w:rPr>
        <w:t>of</w:t>
      </w:r>
      <w:r>
        <w:rPr>
          <w:color w:val="231F20"/>
          <w:spacing w:val="-28"/>
          <w:w w:val="105"/>
        </w:rPr>
        <w:t xml:space="preserve"> </w:t>
      </w:r>
      <w:r>
        <w:rPr>
          <w:color w:val="231F20"/>
          <w:spacing w:val="3"/>
          <w:w w:val="105"/>
        </w:rPr>
        <w:t>Tourism</w:t>
      </w:r>
      <w:r>
        <w:rPr>
          <w:color w:val="231F20"/>
          <w:spacing w:val="-28"/>
          <w:w w:val="105"/>
        </w:rPr>
        <w:t xml:space="preserve"> </w:t>
      </w:r>
      <w:r>
        <w:rPr>
          <w:color w:val="231F20"/>
          <w:spacing w:val="3"/>
          <w:w w:val="105"/>
        </w:rPr>
        <w:t>Organisations</w:t>
      </w:r>
      <w:r>
        <w:rPr>
          <w:color w:val="231F20"/>
          <w:spacing w:val="-28"/>
          <w:w w:val="105"/>
        </w:rPr>
        <w:t xml:space="preserve"> </w:t>
      </w:r>
      <w:r>
        <w:rPr>
          <w:color w:val="231F20"/>
          <w:spacing w:val="4"/>
          <w:w w:val="105"/>
        </w:rPr>
        <w:t xml:space="preserve">leave </w:t>
      </w:r>
      <w:r>
        <w:rPr>
          <w:color w:val="231F20"/>
          <w:w w:val="105"/>
        </w:rPr>
        <w:t xml:space="preserve">no </w:t>
      </w:r>
      <w:r>
        <w:rPr>
          <w:color w:val="231F20"/>
          <w:spacing w:val="3"/>
          <w:w w:val="105"/>
        </w:rPr>
        <w:t xml:space="preserve">stone unturned </w:t>
      </w:r>
      <w:r>
        <w:rPr>
          <w:color w:val="231F20"/>
          <w:w w:val="105"/>
        </w:rPr>
        <w:t xml:space="preserve">in </w:t>
      </w:r>
      <w:r>
        <w:rPr>
          <w:color w:val="231F20"/>
          <w:spacing w:val="2"/>
          <w:w w:val="105"/>
        </w:rPr>
        <w:t xml:space="preserve">the </w:t>
      </w:r>
      <w:r>
        <w:rPr>
          <w:color w:val="231F20"/>
          <w:spacing w:val="3"/>
          <w:w w:val="105"/>
        </w:rPr>
        <w:t xml:space="preserve">administration </w:t>
      </w:r>
      <w:r>
        <w:rPr>
          <w:color w:val="231F20"/>
          <w:w w:val="105"/>
        </w:rPr>
        <w:t xml:space="preserve">of </w:t>
      </w:r>
      <w:r>
        <w:rPr>
          <w:color w:val="231F20"/>
          <w:spacing w:val="3"/>
          <w:w w:val="105"/>
        </w:rPr>
        <w:t xml:space="preserve">tourism </w:t>
      </w:r>
      <w:r>
        <w:rPr>
          <w:color w:val="231F20"/>
          <w:w w:val="105"/>
        </w:rPr>
        <w:t xml:space="preserve">so as to </w:t>
      </w:r>
      <w:r>
        <w:rPr>
          <w:color w:val="231F20"/>
          <w:spacing w:val="3"/>
          <w:w w:val="105"/>
        </w:rPr>
        <w:t xml:space="preserve">provide </w:t>
      </w:r>
      <w:r>
        <w:rPr>
          <w:color w:val="231F20"/>
          <w:spacing w:val="4"/>
          <w:w w:val="105"/>
        </w:rPr>
        <w:t>the</w:t>
      </w:r>
      <w:r>
        <w:rPr>
          <w:color w:val="231F20"/>
          <w:spacing w:val="71"/>
          <w:w w:val="105"/>
        </w:rPr>
        <w:t xml:space="preserve"> </w:t>
      </w:r>
      <w:r>
        <w:rPr>
          <w:color w:val="231F20"/>
          <w:spacing w:val="3"/>
          <w:w w:val="105"/>
        </w:rPr>
        <w:t>best</w:t>
      </w:r>
      <w:r>
        <w:rPr>
          <w:color w:val="231F20"/>
          <w:spacing w:val="-4"/>
          <w:w w:val="105"/>
        </w:rPr>
        <w:t xml:space="preserve"> </w:t>
      </w:r>
      <w:r>
        <w:rPr>
          <w:color w:val="231F20"/>
          <w:spacing w:val="3"/>
          <w:w w:val="105"/>
        </w:rPr>
        <w:t>possible</w:t>
      </w:r>
      <w:r>
        <w:rPr>
          <w:color w:val="231F20"/>
          <w:spacing w:val="-4"/>
          <w:w w:val="105"/>
        </w:rPr>
        <w:t xml:space="preserve"> </w:t>
      </w:r>
      <w:r>
        <w:rPr>
          <w:color w:val="231F20"/>
          <w:spacing w:val="3"/>
          <w:w w:val="105"/>
        </w:rPr>
        <w:t>service</w:t>
      </w:r>
      <w:r>
        <w:rPr>
          <w:color w:val="231F20"/>
          <w:spacing w:val="-3"/>
          <w:w w:val="105"/>
        </w:rPr>
        <w:t xml:space="preserve"> </w:t>
      </w:r>
      <w:r>
        <w:rPr>
          <w:color w:val="231F20"/>
          <w:w w:val="105"/>
        </w:rPr>
        <w:t>to</w:t>
      </w:r>
      <w:r>
        <w:rPr>
          <w:color w:val="231F20"/>
          <w:spacing w:val="-4"/>
          <w:w w:val="105"/>
        </w:rPr>
        <w:t xml:space="preserve"> </w:t>
      </w:r>
      <w:r>
        <w:rPr>
          <w:color w:val="231F20"/>
          <w:spacing w:val="2"/>
          <w:w w:val="105"/>
        </w:rPr>
        <w:t>the</w:t>
      </w:r>
      <w:r>
        <w:rPr>
          <w:color w:val="231F20"/>
          <w:spacing w:val="-3"/>
          <w:w w:val="105"/>
        </w:rPr>
        <w:t xml:space="preserve"> </w:t>
      </w:r>
      <w:r>
        <w:rPr>
          <w:color w:val="231F20"/>
          <w:spacing w:val="3"/>
          <w:w w:val="105"/>
        </w:rPr>
        <w:t>passengers</w:t>
      </w:r>
      <w:r>
        <w:rPr>
          <w:color w:val="231F20"/>
          <w:spacing w:val="-4"/>
          <w:w w:val="105"/>
        </w:rPr>
        <w:t xml:space="preserve"> </w:t>
      </w:r>
      <w:r>
        <w:rPr>
          <w:color w:val="231F20"/>
          <w:w w:val="105"/>
        </w:rPr>
        <w:t>as</w:t>
      </w:r>
      <w:r>
        <w:rPr>
          <w:color w:val="231F20"/>
          <w:spacing w:val="-3"/>
          <w:w w:val="105"/>
        </w:rPr>
        <w:t xml:space="preserve"> </w:t>
      </w:r>
      <w:r>
        <w:rPr>
          <w:color w:val="231F20"/>
          <w:spacing w:val="3"/>
          <w:w w:val="105"/>
        </w:rPr>
        <w:t>well</w:t>
      </w:r>
      <w:r>
        <w:rPr>
          <w:color w:val="231F20"/>
          <w:spacing w:val="-4"/>
          <w:w w:val="105"/>
        </w:rPr>
        <w:t xml:space="preserve"> </w:t>
      </w:r>
      <w:r>
        <w:rPr>
          <w:color w:val="231F20"/>
          <w:w w:val="105"/>
        </w:rPr>
        <w:t>as</w:t>
      </w:r>
      <w:r>
        <w:rPr>
          <w:color w:val="231F20"/>
          <w:spacing w:val="-3"/>
          <w:w w:val="105"/>
        </w:rPr>
        <w:t xml:space="preserve"> </w:t>
      </w:r>
      <w:r>
        <w:rPr>
          <w:color w:val="231F20"/>
          <w:spacing w:val="4"/>
          <w:w w:val="105"/>
        </w:rPr>
        <w:t>tourists.</w:t>
      </w:r>
    </w:p>
    <w:p w:rsidR="000D3991" w:rsidRDefault="000D3991">
      <w:pPr>
        <w:pStyle w:val="BodyText"/>
        <w:rPr>
          <w:sz w:val="32"/>
        </w:rPr>
      </w:pPr>
    </w:p>
    <w:p w:rsidR="000D3991" w:rsidRDefault="000D3991">
      <w:pPr>
        <w:pStyle w:val="BodyText"/>
        <w:rPr>
          <w:sz w:val="32"/>
        </w:rPr>
      </w:pPr>
    </w:p>
    <w:p w:rsidR="000D3991" w:rsidRDefault="000D3991">
      <w:pPr>
        <w:pStyle w:val="BodyText"/>
        <w:rPr>
          <w:sz w:val="32"/>
        </w:rPr>
      </w:pPr>
    </w:p>
    <w:p w:rsidR="000D3991" w:rsidRDefault="00D12952">
      <w:pPr>
        <w:pStyle w:val="BodyText"/>
        <w:spacing w:before="288"/>
        <w:ind w:left="2584" w:right="1279"/>
        <w:jc w:val="center"/>
      </w:pPr>
      <w:r>
        <w:rPr>
          <w:color w:val="231F20"/>
          <w:w w:val="90"/>
        </w:rPr>
        <w:t>****</w:t>
      </w:r>
    </w:p>
    <w:p w:rsidR="000D3991" w:rsidRDefault="000D3991">
      <w:pPr>
        <w:jc w:val="center"/>
        <w:sectPr w:rsidR="000D3991">
          <w:pgSz w:w="11910" w:h="16840"/>
          <w:pgMar w:top="1240" w:right="900" w:bottom="820" w:left="1300" w:header="929" w:footer="548" w:gutter="0"/>
          <w:cols w:space="720"/>
        </w:sectPr>
      </w:pPr>
    </w:p>
    <w:p w:rsidR="000D3991" w:rsidRDefault="000D3991">
      <w:pPr>
        <w:pStyle w:val="BodyText"/>
        <w:rPr>
          <w:sz w:val="20"/>
        </w:rPr>
      </w:pPr>
      <w:r w:rsidRPr="000D3991">
        <w:lastRenderedPageBreak/>
        <w:pict>
          <v:group id="_x0000_s1114" style="position:absolute;margin-left:70.85pt;margin-top:69.45pt;width:376.7pt;height:701.6pt;z-index:-18264064;mso-position-horizontal-relative:page;mso-position-vertical-relative:page" coordorigin="1417,1389" coordsize="7534,14032">
            <v:line id="_x0000_s1117" style="position:absolute" from="8901,1389" to="8901,15420" strokecolor="#d7d9da" strokeweight="5pt"/>
            <v:line id="_x0000_s1116" style="position:absolute" from="1417,1427" to="8787,1427" strokecolor="#231f20" strokeweight="1pt"/>
            <v:line id="_x0000_s1115" style="position:absolute" from="1417,2411" to="8787,2411" strokecolor="#231f20" strokeweight="1pt"/>
            <w10:wrap anchorx="page" anchory="page"/>
          </v:group>
        </w:pict>
      </w:r>
    </w:p>
    <w:p w:rsidR="000D3991" w:rsidRDefault="00D12952">
      <w:pPr>
        <w:pStyle w:val="Heading1"/>
        <w:spacing w:before="233"/>
        <w:ind w:left="1475"/>
        <w:rPr>
          <w:rFonts w:ascii="Trebuchet MS"/>
        </w:rPr>
      </w:pPr>
      <w:r>
        <w:rPr>
          <w:rFonts w:ascii="Trebuchet MS"/>
          <w:color w:val="231F20"/>
        </w:rPr>
        <w:t>Lesson 4.2 - Indian Tourism Organizations</w:t>
      </w:r>
    </w:p>
    <w:p w:rsidR="000D3991" w:rsidRDefault="000D3991">
      <w:pPr>
        <w:pStyle w:val="BodyText"/>
        <w:rPr>
          <w:rFonts w:ascii="Trebuchet MS"/>
          <w:b/>
          <w:sz w:val="30"/>
        </w:rPr>
      </w:pPr>
    </w:p>
    <w:p w:rsidR="000D3991" w:rsidRDefault="000D3991">
      <w:pPr>
        <w:pStyle w:val="BodyText"/>
        <w:rPr>
          <w:rFonts w:ascii="Trebuchet MS"/>
          <w:b/>
          <w:sz w:val="30"/>
        </w:rPr>
      </w:pPr>
    </w:p>
    <w:p w:rsidR="000D3991" w:rsidRDefault="000D3991">
      <w:pPr>
        <w:pStyle w:val="BodyText"/>
        <w:rPr>
          <w:rFonts w:ascii="Trebuchet MS"/>
          <w:b/>
          <w:sz w:val="30"/>
        </w:rPr>
      </w:pPr>
    </w:p>
    <w:p w:rsidR="000D3991" w:rsidRDefault="000D3991">
      <w:pPr>
        <w:pStyle w:val="BodyText"/>
        <w:rPr>
          <w:rFonts w:ascii="Trebuchet MS"/>
          <w:b/>
          <w:sz w:val="41"/>
        </w:rPr>
      </w:pPr>
    </w:p>
    <w:p w:rsidR="000D3991" w:rsidRDefault="00D12952">
      <w:pPr>
        <w:ind w:left="117"/>
        <w:rPr>
          <w:rFonts w:ascii="Trebuchet MS"/>
          <w:b/>
          <w:sz w:val="24"/>
        </w:rPr>
      </w:pPr>
      <w:r>
        <w:rPr>
          <w:rFonts w:ascii="Trebuchet MS"/>
          <w:b/>
          <w:color w:val="231F20"/>
          <w:sz w:val="24"/>
        </w:rPr>
        <w:t>Introduction</w:t>
      </w:r>
    </w:p>
    <w:p w:rsidR="000D3991" w:rsidRDefault="000D3991">
      <w:pPr>
        <w:pStyle w:val="BodyText"/>
        <w:spacing w:before="10"/>
        <w:rPr>
          <w:rFonts w:ascii="Trebuchet MS"/>
          <w:b/>
          <w:sz w:val="38"/>
        </w:rPr>
      </w:pPr>
    </w:p>
    <w:p w:rsidR="000D3991" w:rsidRDefault="00D12952">
      <w:pPr>
        <w:pStyle w:val="BodyText"/>
        <w:spacing w:line="300" w:lineRule="auto"/>
        <w:ind w:left="117" w:right="2210" w:firstLine="720"/>
        <w:jc w:val="both"/>
      </w:pPr>
      <w:r>
        <w:rPr>
          <w:color w:val="231F20"/>
          <w:w w:val="105"/>
        </w:rPr>
        <w:t>The formations of Tourism Organisations in India were begun even before the independence to India. It is important for every tourism administrator of the present generation to know about the fledgling stages of the Department and Ministry of Tourism in the</w:t>
      </w:r>
      <w:r>
        <w:rPr>
          <w:color w:val="231F20"/>
          <w:w w:val="105"/>
        </w:rPr>
        <w:t xml:space="preserve"> Government of India to appreciate the amount of work needed for a successful conduct of Tourism Service.</w:t>
      </w:r>
    </w:p>
    <w:p w:rsidR="000D3991" w:rsidRDefault="000D3991">
      <w:pPr>
        <w:pStyle w:val="BodyText"/>
        <w:spacing w:before="2"/>
        <w:rPr>
          <w:sz w:val="29"/>
        </w:rPr>
      </w:pPr>
    </w:p>
    <w:p w:rsidR="000D3991" w:rsidRDefault="00D12952">
      <w:pPr>
        <w:pStyle w:val="Heading1"/>
        <w:rPr>
          <w:rFonts w:ascii="Trebuchet MS"/>
        </w:rPr>
      </w:pPr>
      <w:r>
        <w:rPr>
          <w:rFonts w:ascii="Trebuchet MS"/>
          <w:color w:val="231F20"/>
        </w:rPr>
        <w:t>Department of Tourism, Government of India</w:t>
      </w:r>
    </w:p>
    <w:p w:rsidR="000D3991" w:rsidRDefault="000D3991">
      <w:pPr>
        <w:pStyle w:val="BodyText"/>
        <w:spacing w:before="10"/>
        <w:rPr>
          <w:rFonts w:ascii="Trebuchet MS"/>
          <w:b/>
          <w:sz w:val="38"/>
        </w:rPr>
      </w:pPr>
    </w:p>
    <w:p w:rsidR="000D3991" w:rsidRDefault="00D12952">
      <w:pPr>
        <w:pStyle w:val="BodyText"/>
        <w:spacing w:line="300" w:lineRule="auto"/>
        <w:ind w:left="117" w:right="2210" w:firstLine="720"/>
        <w:jc w:val="both"/>
      </w:pPr>
      <w:r>
        <w:rPr>
          <w:color w:val="231F20"/>
          <w:spacing w:val="2"/>
          <w:w w:val="105"/>
        </w:rPr>
        <w:t xml:space="preserve">The </w:t>
      </w:r>
      <w:r>
        <w:rPr>
          <w:color w:val="231F20"/>
          <w:spacing w:val="3"/>
          <w:w w:val="105"/>
        </w:rPr>
        <w:t xml:space="preserve">base work </w:t>
      </w:r>
      <w:r>
        <w:rPr>
          <w:color w:val="231F20"/>
          <w:spacing w:val="2"/>
          <w:w w:val="105"/>
        </w:rPr>
        <w:t xml:space="preserve">for the </w:t>
      </w:r>
      <w:r>
        <w:rPr>
          <w:color w:val="231F20"/>
          <w:spacing w:val="3"/>
          <w:w w:val="105"/>
        </w:rPr>
        <w:t xml:space="preserve">formation </w:t>
      </w:r>
      <w:r>
        <w:rPr>
          <w:color w:val="231F20"/>
          <w:w w:val="105"/>
        </w:rPr>
        <w:t xml:space="preserve">of </w:t>
      </w:r>
      <w:r>
        <w:rPr>
          <w:color w:val="231F20"/>
          <w:spacing w:val="3"/>
          <w:w w:val="105"/>
        </w:rPr>
        <w:t xml:space="preserve">Department </w:t>
      </w:r>
      <w:r>
        <w:rPr>
          <w:color w:val="231F20"/>
          <w:w w:val="105"/>
        </w:rPr>
        <w:t xml:space="preserve">of </w:t>
      </w:r>
      <w:r>
        <w:rPr>
          <w:color w:val="231F20"/>
          <w:spacing w:val="3"/>
          <w:w w:val="105"/>
        </w:rPr>
        <w:t xml:space="preserve">Tourism </w:t>
      </w:r>
      <w:r>
        <w:rPr>
          <w:color w:val="231F20"/>
          <w:spacing w:val="4"/>
          <w:w w:val="105"/>
        </w:rPr>
        <w:t xml:space="preserve">in </w:t>
      </w:r>
      <w:r>
        <w:rPr>
          <w:color w:val="231F20"/>
          <w:spacing w:val="3"/>
          <w:w w:val="105"/>
        </w:rPr>
        <w:t xml:space="preserve">Government </w:t>
      </w:r>
      <w:r>
        <w:rPr>
          <w:color w:val="231F20"/>
          <w:w w:val="105"/>
        </w:rPr>
        <w:t xml:space="preserve">of </w:t>
      </w:r>
      <w:r>
        <w:rPr>
          <w:color w:val="231F20"/>
          <w:spacing w:val="3"/>
          <w:w w:val="105"/>
        </w:rPr>
        <w:t xml:space="preserve">India </w:t>
      </w:r>
      <w:r>
        <w:rPr>
          <w:color w:val="231F20"/>
          <w:spacing w:val="2"/>
          <w:w w:val="105"/>
        </w:rPr>
        <w:t xml:space="preserve">was </w:t>
      </w:r>
      <w:r>
        <w:rPr>
          <w:color w:val="231F20"/>
          <w:spacing w:val="3"/>
          <w:w w:val="105"/>
        </w:rPr>
        <w:t xml:space="preserve">through </w:t>
      </w:r>
      <w:r>
        <w:rPr>
          <w:color w:val="231F20"/>
          <w:spacing w:val="2"/>
          <w:w w:val="105"/>
        </w:rPr>
        <w:t xml:space="preserve">the </w:t>
      </w:r>
      <w:r>
        <w:rPr>
          <w:color w:val="231F20"/>
          <w:spacing w:val="3"/>
          <w:w w:val="105"/>
        </w:rPr>
        <w:t>recommend</w:t>
      </w:r>
      <w:r>
        <w:rPr>
          <w:color w:val="231F20"/>
          <w:spacing w:val="3"/>
          <w:w w:val="105"/>
        </w:rPr>
        <w:t xml:space="preserve">ations </w:t>
      </w:r>
      <w:r>
        <w:rPr>
          <w:color w:val="231F20"/>
          <w:w w:val="105"/>
        </w:rPr>
        <w:t xml:space="preserve">of </w:t>
      </w:r>
      <w:r>
        <w:rPr>
          <w:color w:val="231F20"/>
          <w:spacing w:val="2"/>
          <w:w w:val="105"/>
        </w:rPr>
        <w:t xml:space="preserve">Sir </w:t>
      </w:r>
      <w:r>
        <w:rPr>
          <w:color w:val="231F20"/>
          <w:spacing w:val="4"/>
          <w:w w:val="105"/>
        </w:rPr>
        <w:t xml:space="preserve">John </w:t>
      </w:r>
      <w:r>
        <w:rPr>
          <w:color w:val="231F20"/>
          <w:spacing w:val="3"/>
          <w:w w:val="105"/>
        </w:rPr>
        <w:t xml:space="preserve">Sargent’s Committee whose primary suggestion </w:t>
      </w:r>
      <w:r>
        <w:rPr>
          <w:color w:val="231F20"/>
          <w:spacing w:val="2"/>
          <w:w w:val="105"/>
        </w:rPr>
        <w:t xml:space="preserve">was </w:t>
      </w:r>
      <w:r>
        <w:rPr>
          <w:color w:val="231F20"/>
          <w:w w:val="105"/>
        </w:rPr>
        <w:t xml:space="preserve">to </w:t>
      </w:r>
      <w:r>
        <w:rPr>
          <w:color w:val="231F20"/>
          <w:spacing w:val="3"/>
          <w:w w:val="105"/>
        </w:rPr>
        <w:t xml:space="preserve">have </w:t>
      </w:r>
      <w:r>
        <w:rPr>
          <w:color w:val="231F20"/>
          <w:w w:val="105"/>
        </w:rPr>
        <w:t xml:space="preserve">a </w:t>
      </w:r>
      <w:r>
        <w:rPr>
          <w:color w:val="231F20"/>
          <w:spacing w:val="4"/>
          <w:w w:val="105"/>
        </w:rPr>
        <w:t>separate</w:t>
      </w:r>
      <w:r>
        <w:rPr>
          <w:color w:val="231F20"/>
          <w:spacing w:val="71"/>
          <w:w w:val="105"/>
        </w:rPr>
        <w:t xml:space="preserve"> </w:t>
      </w:r>
      <w:r>
        <w:rPr>
          <w:color w:val="231F20"/>
          <w:spacing w:val="3"/>
          <w:w w:val="105"/>
        </w:rPr>
        <w:t>organisation</w:t>
      </w:r>
      <w:r>
        <w:rPr>
          <w:color w:val="231F20"/>
          <w:spacing w:val="-17"/>
          <w:w w:val="105"/>
        </w:rPr>
        <w:t xml:space="preserve"> </w:t>
      </w:r>
      <w:r>
        <w:rPr>
          <w:color w:val="231F20"/>
          <w:w w:val="105"/>
        </w:rPr>
        <w:t>to</w:t>
      </w:r>
      <w:r>
        <w:rPr>
          <w:color w:val="231F20"/>
          <w:spacing w:val="-16"/>
          <w:w w:val="105"/>
        </w:rPr>
        <w:t xml:space="preserve"> </w:t>
      </w:r>
      <w:r>
        <w:rPr>
          <w:color w:val="231F20"/>
          <w:spacing w:val="3"/>
          <w:w w:val="105"/>
        </w:rPr>
        <w:t>look</w:t>
      </w:r>
      <w:r>
        <w:rPr>
          <w:color w:val="231F20"/>
          <w:spacing w:val="-16"/>
          <w:w w:val="105"/>
        </w:rPr>
        <w:t xml:space="preserve"> </w:t>
      </w:r>
      <w:r>
        <w:rPr>
          <w:color w:val="231F20"/>
          <w:spacing w:val="3"/>
          <w:w w:val="105"/>
        </w:rPr>
        <w:t>into</w:t>
      </w:r>
      <w:r>
        <w:rPr>
          <w:color w:val="231F20"/>
          <w:spacing w:val="-17"/>
          <w:w w:val="105"/>
        </w:rPr>
        <w:t xml:space="preserve"> </w:t>
      </w:r>
      <w:r>
        <w:rPr>
          <w:color w:val="231F20"/>
          <w:spacing w:val="2"/>
          <w:w w:val="105"/>
        </w:rPr>
        <w:t>the</w:t>
      </w:r>
      <w:r>
        <w:rPr>
          <w:color w:val="231F20"/>
          <w:spacing w:val="-16"/>
          <w:w w:val="105"/>
        </w:rPr>
        <w:t xml:space="preserve"> </w:t>
      </w:r>
      <w:r>
        <w:rPr>
          <w:color w:val="231F20"/>
          <w:spacing w:val="3"/>
          <w:w w:val="105"/>
        </w:rPr>
        <w:t>development</w:t>
      </w:r>
      <w:r>
        <w:rPr>
          <w:color w:val="231F20"/>
          <w:spacing w:val="-16"/>
          <w:w w:val="105"/>
        </w:rPr>
        <w:t xml:space="preserve"> </w:t>
      </w:r>
      <w:r>
        <w:rPr>
          <w:color w:val="231F20"/>
          <w:w w:val="105"/>
        </w:rPr>
        <w:t>of</w:t>
      </w:r>
      <w:r>
        <w:rPr>
          <w:color w:val="231F20"/>
          <w:spacing w:val="-17"/>
          <w:w w:val="105"/>
        </w:rPr>
        <w:t xml:space="preserve"> </w:t>
      </w:r>
      <w:r>
        <w:rPr>
          <w:color w:val="231F20"/>
          <w:spacing w:val="3"/>
          <w:w w:val="105"/>
        </w:rPr>
        <w:t>Tourism</w:t>
      </w:r>
      <w:r>
        <w:rPr>
          <w:color w:val="231F20"/>
          <w:spacing w:val="-16"/>
          <w:w w:val="105"/>
        </w:rPr>
        <w:t xml:space="preserve"> </w:t>
      </w:r>
      <w:r>
        <w:rPr>
          <w:color w:val="231F20"/>
          <w:w w:val="105"/>
        </w:rPr>
        <w:t>in</w:t>
      </w:r>
      <w:r>
        <w:rPr>
          <w:color w:val="231F20"/>
          <w:spacing w:val="-16"/>
          <w:w w:val="105"/>
        </w:rPr>
        <w:t xml:space="preserve"> </w:t>
      </w:r>
      <w:r>
        <w:rPr>
          <w:color w:val="231F20"/>
          <w:spacing w:val="3"/>
          <w:w w:val="105"/>
        </w:rPr>
        <w:t>India.</w:t>
      </w:r>
      <w:r>
        <w:rPr>
          <w:color w:val="231F20"/>
          <w:spacing w:val="-17"/>
          <w:w w:val="105"/>
        </w:rPr>
        <w:t xml:space="preserve"> </w:t>
      </w:r>
      <w:r>
        <w:rPr>
          <w:color w:val="231F20"/>
          <w:w w:val="105"/>
        </w:rPr>
        <w:t>In</w:t>
      </w:r>
      <w:r>
        <w:rPr>
          <w:color w:val="231F20"/>
          <w:spacing w:val="-16"/>
          <w:w w:val="105"/>
        </w:rPr>
        <w:t xml:space="preserve"> </w:t>
      </w:r>
      <w:r>
        <w:rPr>
          <w:color w:val="231F20"/>
          <w:spacing w:val="2"/>
          <w:w w:val="105"/>
        </w:rPr>
        <w:t>the</w:t>
      </w:r>
      <w:r>
        <w:rPr>
          <w:color w:val="231F20"/>
          <w:spacing w:val="-16"/>
          <w:w w:val="105"/>
        </w:rPr>
        <w:t xml:space="preserve"> </w:t>
      </w:r>
      <w:r>
        <w:rPr>
          <w:color w:val="231F20"/>
          <w:spacing w:val="4"/>
          <w:w w:val="105"/>
        </w:rPr>
        <w:t xml:space="preserve">year </w:t>
      </w:r>
      <w:r>
        <w:rPr>
          <w:color w:val="231F20"/>
          <w:spacing w:val="3"/>
          <w:w w:val="105"/>
        </w:rPr>
        <w:t>1948,</w:t>
      </w:r>
      <w:r>
        <w:rPr>
          <w:color w:val="231F20"/>
          <w:spacing w:val="-13"/>
          <w:w w:val="105"/>
        </w:rPr>
        <w:t xml:space="preserve"> </w:t>
      </w:r>
      <w:r>
        <w:rPr>
          <w:color w:val="231F20"/>
          <w:w w:val="105"/>
        </w:rPr>
        <w:t>an</w:t>
      </w:r>
      <w:r>
        <w:rPr>
          <w:color w:val="231F20"/>
          <w:spacing w:val="-12"/>
          <w:w w:val="105"/>
        </w:rPr>
        <w:t xml:space="preserve"> </w:t>
      </w:r>
      <w:r>
        <w:rPr>
          <w:color w:val="231F20"/>
          <w:spacing w:val="3"/>
          <w:w w:val="105"/>
        </w:rPr>
        <w:t>ad-hoc</w:t>
      </w:r>
      <w:r>
        <w:rPr>
          <w:color w:val="231F20"/>
          <w:spacing w:val="-12"/>
          <w:w w:val="105"/>
        </w:rPr>
        <w:t xml:space="preserve"> </w:t>
      </w:r>
      <w:r>
        <w:rPr>
          <w:color w:val="231F20"/>
          <w:spacing w:val="3"/>
          <w:w w:val="105"/>
        </w:rPr>
        <w:t>tourist</w:t>
      </w:r>
      <w:r>
        <w:rPr>
          <w:color w:val="231F20"/>
          <w:spacing w:val="-12"/>
          <w:w w:val="105"/>
        </w:rPr>
        <w:t xml:space="preserve"> </w:t>
      </w:r>
      <w:r>
        <w:rPr>
          <w:color w:val="231F20"/>
          <w:spacing w:val="3"/>
          <w:w w:val="105"/>
        </w:rPr>
        <w:t>traffic</w:t>
      </w:r>
      <w:r>
        <w:rPr>
          <w:color w:val="231F20"/>
          <w:spacing w:val="-12"/>
          <w:w w:val="105"/>
        </w:rPr>
        <w:t xml:space="preserve"> </w:t>
      </w:r>
      <w:r>
        <w:rPr>
          <w:color w:val="231F20"/>
          <w:spacing w:val="3"/>
          <w:w w:val="105"/>
        </w:rPr>
        <w:t>committee</w:t>
      </w:r>
      <w:r>
        <w:rPr>
          <w:color w:val="231F20"/>
          <w:spacing w:val="-12"/>
          <w:w w:val="105"/>
        </w:rPr>
        <w:t xml:space="preserve"> </w:t>
      </w:r>
      <w:r>
        <w:rPr>
          <w:color w:val="231F20"/>
          <w:spacing w:val="2"/>
          <w:w w:val="105"/>
        </w:rPr>
        <w:t>was</w:t>
      </w:r>
      <w:r>
        <w:rPr>
          <w:color w:val="231F20"/>
          <w:spacing w:val="-12"/>
          <w:w w:val="105"/>
        </w:rPr>
        <w:t xml:space="preserve"> </w:t>
      </w:r>
      <w:r>
        <w:rPr>
          <w:color w:val="231F20"/>
          <w:spacing w:val="3"/>
          <w:w w:val="105"/>
        </w:rPr>
        <w:t>constituted</w:t>
      </w:r>
      <w:r>
        <w:rPr>
          <w:color w:val="231F20"/>
          <w:spacing w:val="-12"/>
          <w:w w:val="105"/>
        </w:rPr>
        <w:t xml:space="preserve"> </w:t>
      </w:r>
      <w:r>
        <w:rPr>
          <w:color w:val="231F20"/>
          <w:w w:val="105"/>
        </w:rPr>
        <w:t>in</w:t>
      </w:r>
      <w:r>
        <w:rPr>
          <w:color w:val="231F20"/>
          <w:spacing w:val="-12"/>
          <w:w w:val="105"/>
        </w:rPr>
        <w:t xml:space="preserve"> </w:t>
      </w:r>
      <w:r>
        <w:rPr>
          <w:color w:val="231F20"/>
          <w:spacing w:val="2"/>
          <w:w w:val="105"/>
        </w:rPr>
        <w:t>the</w:t>
      </w:r>
      <w:r>
        <w:rPr>
          <w:color w:val="231F20"/>
          <w:spacing w:val="-13"/>
          <w:w w:val="105"/>
        </w:rPr>
        <w:t xml:space="preserve"> </w:t>
      </w:r>
      <w:r>
        <w:rPr>
          <w:color w:val="231F20"/>
          <w:spacing w:val="4"/>
          <w:w w:val="105"/>
        </w:rPr>
        <w:t xml:space="preserve">Ministry </w:t>
      </w:r>
      <w:r>
        <w:rPr>
          <w:color w:val="231F20"/>
          <w:w w:val="105"/>
        </w:rPr>
        <w:t xml:space="preserve">of </w:t>
      </w:r>
      <w:r>
        <w:rPr>
          <w:color w:val="231F20"/>
          <w:spacing w:val="3"/>
          <w:w w:val="105"/>
        </w:rPr>
        <w:t xml:space="preserve">Transport </w:t>
      </w:r>
      <w:r>
        <w:rPr>
          <w:color w:val="231F20"/>
          <w:spacing w:val="2"/>
          <w:w w:val="105"/>
        </w:rPr>
        <w:t xml:space="preserve">for the </w:t>
      </w:r>
      <w:r>
        <w:rPr>
          <w:color w:val="231F20"/>
          <w:spacing w:val="3"/>
          <w:w w:val="105"/>
        </w:rPr>
        <w:t xml:space="preserve">purpose </w:t>
      </w:r>
      <w:r>
        <w:rPr>
          <w:color w:val="231F20"/>
          <w:w w:val="105"/>
        </w:rPr>
        <w:t xml:space="preserve">of </w:t>
      </w:r>
      <w:r>
        <w:rPr>
          <w:color w:val="231F20"/>
          <w:spacing w:val="3"/>
          <w:w w:val="105"/>
        </w:rPr>
        <w:t xml:space="preserve">development </w:t>
      </w:r>
      <w:r>
        <w:rPr>
          <w:color w:val="231F20"/>
          <w:w w:val="105"/>
        </w:rPr>
        <w:t xml:space="preserve">of </w:t>
      </w:r>
      <w:r>
        <w:rPr>
          <w:color w:val="231F20"/>
          <w:spacing w:val="3"/>
          <w:w w:val="105"/>
        </w:rPr>
        <w:t xml:space="preserve">Tourism </w:t>
      </w:r>
      <w:r>
        <w:rPr>
          <w:color w:val="231F20"/>
          <w:w w:val="105"/>
        </w:rPr>
        <w:t xml:space="preserve">in </w:t>
      </w:r>
      <w:r>
        <w:rPr>
          <w:color w:val="231F20"/>
          <w:spacing w:val="3"/>
          <w:w w:val="105"/>
        </w:rPr>
        <w:t xml:space="preserve">India. </w:t>
      </w:r>
      <w:r>
        <w:rPr>
          <w:color w:val="231F20"/>
          <w:spacing w:val="4"/>
          <w:w w:val="105"/>
        </w:rPr>
        <w:t>The</w:t>
      </w:r>
      <w:r>
        <w:rPr>
          <w:color w:val="231F20"/>
          <w:spacing w:val="71"/>
          <w:w w:val="105"/>
        </w:rPr>
        <w:t xml:space="preserve"> </w:t>
      </w:r>
      <w:r>
        <w:rPr>
          <w:color w:val="231F20"/>
          <w:spacing w:val="3"/>
          <w:w w:val="105"/>
        </w:rPr>
        <w:t>committee</w:t>
      </w:r>
      <w:r>
        <w:rPr>
          <w:color w:val="231F20"/>
          <w:spacing w:val="-29"/>
          <w:w w:val="105"/>
        </w:rPr>
        <w:t xml:space="preserve"> </w:t>
      </w:r>
      <w:r>
        <w:rPr>
          <w:color w:val="231F20"/>
          <w:spacing w:val="3"/>
          <w:w w:val="105"/>
        </w:rPr>
        <w:t>consisted</w:t>
      </w:r>
      <w:r>
        <w:rPr>
          <w:color w:val="231F20"/>
          <w:spacing w:val="-28"/>
          <w:w w:val="105"/>
        </w:rPr>
        <w:t xml:space="preserve"> </w:t>
      </w:r>
      <w:r>
        <w:rPr>
          <w:color w:val="231F20"/>
          <w:w w:val="105"/>
        </w:rPr>
        <w:t>of</w:t>
      </w:r>
      <w:r>
        <w:rPr>
          <w:color w:val="231F20"/>
          <w:spacing w:val="-28"/>
          <w:w w:val="105"/>
        </w:rPr>
        <w:t xml:space="preserve"> </w:t>
      </w:r>
      <w:r>
        <w:rPr>
          <w:color w:val="231F20"/>
          <w:spacing w:val="3"/>
          <w:w w:val="105"/>
        </w:rPr>
        <w:t>members</w:t>
      </w:r>
      <w:r>
        <w:rPr>
          <w:color w:val="231F20"/>
          <w:spacing w:val="-28"/>
          <w:w w:val="105"/>
        </w:rPr>
        <w:t xml:space="preserve"> </w:t>
      </w:r>
      <w:r>
        <w:rPr>
          <w:color w:val="231F20"/>
          <w:spacing w:val="3"/>
          <w:w w:val="105"/>
        </w:rPr>
        <w:t>from</w:t>
      </w:r>
      <w:r>
        <w:rPr>
          <w:color w:val="231F20"/>
          <w:spacing w:val="-28"/>
          <w:w w:val="105"/>
        </w:rPr>
        <w:t xml:space="preserve"> </w:t>
      </w:r>
      <w:r>
        <w:rPr>
          <w:color w:val="231F20"/>
          <w:spacing w:val="3"/>
          <w:w w:val="105"/>
        </w:rPr>
        <w:t>transport</w:t>
      </w:r>
      <w:r>
        <w:rPr>
          <w:color w:val="231F20"/>
          <w:spacing w:val="-28"/>
          <w:w w:val="105"/>
        </w:rPr>
        <w:t xml:space="preserve"> </w:t>
      </w:r>
      <w:r>
        <w:rPr>
          <w:color w:val="231F20"/>
          <w:spacing w:val="2"/>
          <w:w w:val="105"/>
        </w:rPr>
        <w:t>and</w:t>
      </w:r>
      <w:r>
        <w:rPr>
          <w:color w:val="231F20"/>
          <w:spacing w:val="-28"/>
          <w:w w:val="105"/>
        </w:rPr>
        <w:t xml:space="preserve"> </w:t>
      </w:r>
      <w:r>
        <w:rPr>
          <w:color w:val="231F20"/>
          <w:spacing w:val="3"/>
          <w:w w:val="105"/>
        </w:rPr>
        <w:t>hotel</w:t>
      </w:r>
      <w:r>
        <w:rPr>
          <w:color w:val="231F20"/>
          <w:spacing w:val="-28"/>
          <w:w w:val="105"/>
        </w:rPr>
        <w:t xml:space="preserve"> </w:t>
      </w:r>
      <w:r>
        <w:rPr>
          <w:color w:val="231F20"/>
          <w:spacing w:val="3"/>
          <w:w w:val="105"/>
        </w:rPr>
        <w:t>industries.</w:t>
      </w:r>
      <w:r>
        <w:rPr>
          <w:color w:val="231F20"/>
          <w:spacing w:val="-28"/>
          <w:w w:val="105"/>
        </w:rPr>
        <w:t xml:space="preserve"> </w:t>
      </w:r>
      <w:r>
        <w:rPr>
          <w:color w:val="231F20"/>
          <w:spacing w:val="4"/>
          <w:w w:val="105"/>
        </w:rPr>
        <w:t xml:space="preserve">This </w:t>
      </w:r>
      <w:r>
        <w:rPr>
          <w:color w:val="231F20"/>
          <w:spacing w:val="3"/>
          <w:w w:val="105"/>
        </w:rPr>
        <w:t xml:space="preserve">ad-hoc committee aimed </w:t>
      </w:r>
      <w:r>
        <w:rPr>
          <w:color w:val="231F20"/>
          <w:w w:val="105"/>
        </w:rPr>
        <w:t xml:space="preserve">to </w:t>
      </w:r>
      <w:r>
        <w:rPr>
          <w:color w:val="231F20"/>
          <w:spacing w:val="3"/>
          <w:w w:val="105"/>
        </w:rPr>
        <w:t xml:space="preserve">measure </w:t>
      </w:r>
      <w:r>
        <w:rPr>
          <w:color w:val="231F20"/>
          <w:spacing w:val="2"/>
          <w:w w:val="105"/>
        </w:rPr>
        <w:t xml:space="preserve">the </w:t>
      </w:r>
      <w:r>
        <w:rPr>
          <w:color w:val="231F20"/>
          <w:spacing w:val="3"/>
          <w:w w:val="105"/>
        </w:rPr>
        <w:t xml:space="preserve">number </w:t>
      </w:r>
      <w:r>
        <w:rPr>
          <w:color w:val="231F20"/>
          <w:w w:val="105"/>
        </w:rPr>
        <w:t xml:space="preserve">of </w:t>
      </w:r>
      <w:r>
        <w:rPr>
          <w:color w:val="231F20"/>
          <w:spacing w:val="3"/>
          <w:w w:val="105"/>
        </w:rPr>
        <w:t xml:space="preserve">arrivals </w:t>
      </w:r>
      <w:r>
        <w:rPr>
          <w:color w:val="231F20"/>
          <w:w w:val="105"/>
        </w:rPr>
        <w:t xml:space="preserve">of </w:t>
      </w:r>
      <w:r>
        <w:rPr>
          <w:color w:val="231F20"/>
          <w:spacing w:val="4"/>
          <w:w w:val="105"/>
        </w:rPr>
        <w:t>tourists</w:t>
      </w:r>
      <w:r>
        <w:rPr>
          <w:color w:val="231F20"/>
          <w:spacing w:val="71"/>
          <w:w w:val="105"/>
        </w:rPr>
        <w:t xml:space="preserve"> </w:t>
      </w:r>
      <w:r>
        <w:rPr>
          <w:color w:val="231F20"/>
          <w:w w:val="105"/>
        </w:rPr>
        <w:t xml:space="preserve">in </w:t>
      </w:r>
      <w:r>
        <w:rPr>
          <w:color w:val="231F20"/>
          <w:spacing w:val="3"/>
          <w:w w:val="105"/>
        </w:rPr>
        <w:t xml:space="preserve">India </w:t>
      </w:r>
      <w:r>
        <w:rPr>
          <w:color w:val="231F20"/>
          <w:spacing w:val="2"/>
          <w:w w:val="105"/>
        </w:rPr>
        <w:t xml:space="preserve">and </w:t>
      </w:r>
      <w:r>
        <w:rPr>
          <w:color w:val="231F20"/>
          <w:w w:val="105"/>
        </w:rPr>
        <w:t xml:space="preserve">to </w:t>
      </w:r>
      <w:r>
        <w:rPr>
          <w:color w:val="231F20"/>
          <w:spacing w:val="3"/>
          <w:w w:val="105"/>
        </w:rPr>
        <w:t xml:space="preserve">attract tourist from foreign countries. </w:t>
      </w:r>
      <w:r>
        <w:rPr>
          <w:color w:val="231F20"/>
          <w:spacing w:val="2"/>
          <w:w w:val="105"/>
        </w:rPr>
        <w:t>Th</w:t>
      </w:r>
      <w:r>
        <w:rPr>
          <w:color w:val="231F20"/>
          <w:spacing w:val="2"/>
          <w:w w:val="105"/>
        </w:rPr>
        <w:t xml:space="preserve">e </w:t>
      </w:r>
      <w:r>
        <w:rPr>
          <w:color w:val="231F20"/>
          <w:spacing w:val="4"/>
          <w:w w:val="105"/>
        </w:rPr>
        <w:t xml:space="preserve">Committee </w:t>
      </w:r>
      <w:r>
        <w:rPr>
          <w:color w:val="231F20"/>
          <w:spacing w:val="3"/>
          <w:w w:val="105"/>
        </w:rPr>
        <w:t xml:space="preserve">decided </w:t>
      </w:r>
      <w:r>
        <w:rPr>
          <w:color w:val="231F20"/>
          <w:w w:val="105"/>
        </w:rPr>
        <w:t xml:space="preserve">to go </w:t>
      </w:r>
      <w:r>
        <w:rPr>
          <w:color w:val="231F20"/>
          <w:spacing w:val="2"/>
          <w:w w:val="105"/>
        </w:rPr>
        <w:t xml:space="preserve">for </w:t>
      </w:r>
      <w:r>
        <w:rPr>
          <w:color w:val="231F20"/>
          <w:spacing w:val="3"/>
          <w:w w:val="105"/>
        </w:rPr>
        <w:t xml:space="preserve">some form </w:t>
      </w:r>
      <w:r>
        <w:rPr>
          <w:color w:val="231F20"/>
          <w:w w:val="105"/>
        </w:rPr>
        <w:t xml:space="preserve">of </w:t>
      </w:r>
      <w:r>
        <w:rPr>
          <w:color w:val="231F20"/>
          <w:spacing w:val="3"/>
          <w:w w:val="105"/>
        </w:rPr>
        <w:t xml:space="preserve">marketing </w:t>
      </w:r>
      <w:r>
        <w:rPr>
          <w:color w:val="231F20"/>
          <w:w w:val="105"/>
        </w:rPr>
        <w:t xml:space="preserve">or </w:t>
      </w:r>
      <w:r>
        <w:rPr>
          <w:color w:val="231F20"/>
          <w:spacing w:val="3"/>
          <w:w w:val="105"/>
        </w:rPr>
        <w:t xml:space="preserve">awareness creation </w:t>
      </w:r>
      <w:r>
        <w:rPr>
          <w:color w:val="231F20"/>
          <w:spacing w:val="4"/>
          <w:w w:val="105"/>
        </w:rPr>
        <w:t xml:space="preserve">about </w:t>
      </w:r>
      <w:r>
        <w:rPr>
          <w:color w:val="231F20"/>
          <w:spacing w:val="3"/>
          <w:w w:val="105"/>
        </w:rPr>
        <w:t xml:space="preserve">India among </w:t>
      </w:r>
      <w:r>
        <w:rPr>
          <w:color w:val="231F20"/>
          <w:spacing w:val="2"/>
          <w:w w:val="105"/>
        </w:rPr>
        <w:t xml:space="preserve">the </w:t>
      </w:r>
      <w:r>
        <w:rPr>
          <w:color w:val="231F20"/>
          <w:spacing w:val="3"/>
          <w:w w:val="105"/>
        </w:rPr>
        <w:t xml:space="preserve">citizens </w:t>
      </w:r>
      <w:r>
        <w:rPr>
          <w:color w:val="231F20"/>
          <w:w w:val="105"/>
        </w:rPr>
        <w:t xml:space="preserve">of </w:t>
      </w:r>
      <w:r>
        <w:rPr>
          <w:color w:val="231F20"/>
          <w:spacing w:val="3"/>
          <w:w w:val="105"/>
        </w:rPr>
        <w:t xml:space="preserve">America </w:t>
      </w:r>
      <w:r>
        <w:rPr>
          <w:color w:val="231F20"/>
          <w:w w:val="105"/>
        </w:rPr>
        <w:t xml:space="preserve">by </w:t>
      </w:r>
      <w:r>
        <w:rPr>
          <w:color w:val="231F20"/>
          <w:spacing w:val="3"/>
          <w:w w:val="105"/>
        </w:rPr>
        <w:t xml:space="preserve">opening </w:t>
      </w:r>
      <w:r>
        <w:rPr>
          <w:color w:val="231F20"/>
          <w:w w:val="105"/>
        </w:rPr>
        <w:t xml:space="preserve">a </w:t>
      </w:r>
      <w:r>
        <w:rPr>
          <w:color w:val="231F20"/>
          <w:spacing w:val="3"/>
          <w:w w:val="105"/>
        </w:rPr>
        <w:t xml:space="preserve">tourist Office </w:t>
      </w:r>
      <w:r>
        <w:rPr>
          <w:color w:val="231F20"/>
          <w:w w:val="105"/>
        </w:rPr>
        <w:t xml:space="preserve">in </w:t>
      </w:r>
      <w:r>
        <w:rPr>
          <w:color w:val="231F20"/>
          <w:spacing w:val="4"/>
          <w:w w:val="105"/>
        </w:rPr>
        <w:t xml:space="preserve">New </w:t>
      </w:r>
      <w:r>
        <w:rPr>
          <w:color w:val="231F20"/>
          <w:spacing w:val="3"/>
          <w:w w:val="105"/>
        </w:rPr>
        <w:t>York,</w:t>
      </w:r>
      <w:r>
        <w:rPr>
          <w:color w:val="231F20"/>
          <w:spacing w:val="-17"/>
          <w:w w:val="105"/>
        </w:rPr>
        <w:t xml:space="preserve"> </w:t>
      </w:r>
      <w:r>
        <w:rPr>
          <w:color w:val="231F20"/>
          <w:spacing w:val="3"/>
          <w:w w:val="105"/>
        </w:rPr>
        <w:t>USA.</w:t>
      </w:r>
      <w:r>
        <w:rPr>
          <w:color w:val="231F20"/>
          <w:spacing w:val="-16"/>
          <w:w w:val="105"/>
        </w:rPr>
        <w:t xml:space="preserve"> </w:t>
      </w:r>
      <w:r>
        <w:rPr>
          <w:color w:val="231F20"/>
          <w:spacing w:val="2"/>
          <w:w w:val="105"/>
        </w:rPr>
        <w:t>The</w:t>
      </w:r>
      <w:r>
        <w:rPr>
          <w:color w:val="231F20"/>
          <w:spacing w:val="-17"/>
          <w:w w:val="105"/>
        </w:rPr>
        <w:t xml:space="preserve"> </w:t>
      </w:r>
      <w:r>
        <w:rPr>
          <w:color w:val="231F20"/>
          <w:spacing w:val="3"/>
          <w:w w:val="105"/>
        </w:rPr>
        <w:t>work</w:t>
      </w:r>
      <w:r>
        <w:rPr>
          <w:color w:val="231F20"/>
          <w:spacing w:val="-16"/>
          <w:w w:val="105"/>
        </w:rPr>
        <w:t xml:space="preserve"> </w:t>
      </w:r>
      <w:r>
        <w:rPr>
          <w:color w:val="231F20"/>
          <w:w w:val="105"/>
        </w:rPr>
        <w:t>of</w:t>
      </w:r>
      <w:r>
        <w:rPr>
          <w:color w:val="231F20"/>
          <w:spacing w:val="-16"/>
          <w:w w:val="105"/>
        </w:rPr>
        <w:t xml:space="preserve"> </w:t>
      </w:r>
      <w:r>
        <w:rPr>
          <w:color w:val="231F20"/>
          <w:spacing w:val="3"/>
          <w:w w:val="105"/>
        </w:rPr>
        <w:t>ad-hoc</w:t>
      </w:r>
      <w:r>
        <w:rPr>
          <w:color w:val="231F20"/>
          <w:spacing w:val="-17"/>
          <w:w w:val="105"/>
        </w:rPr>
        <w:t xml:space="preserve"> </w:t>
      </w:r>
      <w:r>
        <w:rPr>
          <w:color w:val="231F20"/>
          <w:spacing w:val="3"/>
          <w:w w:val="105"/>
        </w:rPr>
        <w:t>tourist</w:t>
      </w:r>
      <w:r>
        <w:rPr>
          <w:color w:val="231F20"/>
          <w:spacing w:val="-16"/>
          <w:w w:val="105"/>
        </w:rPr>
        <w:t xml:space="preserve"> </w:t>
      </w:r>
      <w:r>
        <w:rPr>
          <w:color w:val="231F20"/>
          <w:spacing w:val="3"/>
          <w:w w:val="105"/>
        </w:rPr>
        <w:t>traffic</w:t>
      </w:r>
      <w:r>
        <w:rPr>
          <w:color w:val="231F20"/>
          <w:spacing w:val="-17"/>
          <w:w w:val="105"/>
        </w:rPr>
        <w:t xml:space="preserve"> </w:t>
      </w:r>
      <w:r>
        <w:rPr>
          <w:color w:val="231F20"/>
          <w:spacing w:val="3"/>
          <w:w w:val="105"/>
        </w:rPr>
        <w:t>committee</w:t>
      </w:r>
      <w:r>
        <w:rPr>
          <w:color w:val="231F20"/>
          <w:spacing w:val="-16"/>
          <w:w w:val="105"/>
        </w:rPr>
        <w:t xml:space="preserve"> </w:t>
      </w:r>
      <w:r>
        <w:rPr>
          <w:color w:val="231F20"/>
          <w:w w:val="105"/>
        </w:rPr>
        <w:t>of</w:t>
      </w:r>
      <w:r>
        <w:rPr>
          <w:color w:val="231F20"/>
          <w:spacing w:val="-16"/>
          <w:w w:val="105"/>
        </w:rPr>
        <w:t xml:space="preserve"> </w:t>
      </w:r>
      <w:r>
        <w:rPr>
          <w:color w:val="231F20"/>
          <w:spacing w:val="2"/>
          <w:w w:val="105"/>
        </w:rPr>
        <w:t>the</w:t>
      </w:r>
      <w:r>
        <w:rPr>
          <w:color w:val="231F20"/>
          <w:spacing w:val="-17"/>
          <w:w w:val="105"/>
        </w:rPr>
        <w:t xml:space="preserve"> </w:t>
      </w:r>
      <w:r>
        <w:rPr>
          <w:color w:val="231F20"/>
          <w:spacing w:val="4"/>
          <w:w w:val="105"/>
        </w:rPr>
        <w:t xml:space="preserve">Ministry </w:t>
      </w:r>
      <w:r>
        <w:rPr>
          <w:color w:val="231F20"/>
          <w:w w:val="105"/>
        </w:rPr>
        <w:t xml:space="preserve">of </w:t>
      </w:r>
      <w:r>
        <w:rPr>
          <w:color w:val="231F20"/>
          <w:spacing w:val="3"/>
          <w:w w:val="105"/>
        </w:rPr>
        <w:t xml:space="preserve">Transport, Government </w:t>
      </w:r>
      <w:r>
        <w:rPr>
          <w:color w:val="231F20"/>
          <w:w w:val="105"/>
        </w:rPr>
        <w:t xml:space="preserve">of </w:t>
      </w:r>
      <w:r>
        <w:rPr>
          <w:color w:val="231F20"/>
          <w:spacing w:val="3"/>
          <w:w w:val="105"/>
        </w:rPr>
        <w:t xml:space="preserve">India </w:t>
      </w:r>
      <w:r>
        <w:rPr>
          <w:color w:val="231F20"/>
          <w:spacing w:val="2"/>
          <w:w w:val="105"/>
        </w:rPr>
        <w:t xml:space="preserve">was </w:t>
      </w:r>
      <w:r>
        <w:rPr>
          <w:color w:val="231F20"/>
          <w:w w:val="105"/>
        </w:rPr>
        <w:t xml:space="preserve">so </w:t>
      </w:r>
      <w:r>
        <w:rPr>
          <w:color w:val="231F20"/>
          <w:spacing w:val="3"/>
          <w:w w:val="105"/>
        </w:rPr>
        <w:t xml:space="preserve">good that </w:t>
      </w:r>
      <w:r>
        <w:rPr>
          <w:color w:val="231F20"/>
          <w:spacing w:val="2"/>
          <w:w w:val="105"/>
        </w:rPr>
        <w:t xml:space="preserve">the </w:t>
      </w:r>
      <w:r>
        <w:rPr>
          <w:color w:val="231F20"/>
          <w:spacing w:val="3"/>
          <w:w w:val="105"/>
        </w:rPr>
        <w:t xml:space="preserve">Government </w:t>
      </w:r>
      <w:r>
        <w:rPr>
          <w:color w:val="231F20"/>
          <w:spacing w:val="4"/>
          <w:w w:val="105"/>
        </w:rPr>
        <w:t xml:space="preserve">of </w:t>
      </w:r>
      <w:r>
        <w:rPr>
          <w:color w:val="231F20"/>
          <w:spacing w:val="3"/>
          <w:w w:val="105"/>
        </w:rPr>
        <w:t>India</w:t>
      </w:r>
      <w:r>
        <w:rPr>
          <w:color w:val="231F20"/>
          <w:spacing w:val="-19"/>
          <w:w w:val="105"/>
        </w:rPr>
        <w:t xml:space="preserve"> </w:t>
      </w:r>
      <w:r>
        <w:rPr>
          <w:color w:val="231F20"/>
          <w:spacing w:val="3"/>
          <w:w w:val="105"/>
        </w:rPr>
        <w:t>took</w:t>
      </w:r>
      <w:r>
        <w:rPr>
          <w:color w:val="231F20"/>
          <w:spacing w:val="-18"/>
          <w:w w:val="105"/>
        </w:rPr>
        <w:t xml:space="preserve"> </w:t>
      </w:r>
      <w:r>
        <w:rPr>
          <w:color w:val="231F20"/>
          <w:spacing w:val="3"/>
          <w:w w:val="105"/>
        </w:rPr>
        <w:t>development</w:t>
      </w:r>
      <w:r>
        <w:rPr>
          <w:color w:val="231F20"/>
          <w:spacing w:val="-18"/>
          <w:w w:val="105"/>
        </w:rPr>
        <w:t xml:space="preserve"> </w:t>
      </w:r>
      <w:r>
        <w:rPr>
          <w:color w:val="231F20"/>
          <w:w w:val="105"/>
        </w:rPr>
        <w:t>of</w:t>
      </w:r>
      <w:r>
        <w:rPr>
          <w:color w:val="231F20"/>
          <w:spacing w:val="-18"/>
          <w:w w:val="105"/>
        </w:rPr>
        <w:t xml:space="preserve"> </w:t>
      </w:r>
      <w:r>
        <w:rPr>
          <w:color w:val="231F20"/>
          <w:spacing w:val="3"/>
          <w:w w:val="105"/>
        </w:rPr>
        <w:t>tourism</w:t>
      </w:r>
      <w:r>
        <w:rPr>
          <w:color w:val="231F20"/>
          <w:spacing w:val="-18"/>
          <w:w w:val="105"/>
        </w:rPr>
        <w:t xml:space="preserve"> </w:t>
      </w:r>
      <w:r>
        <w:rPr>
          <w:color w:val="231F20"/>
          <w:spacing w:val="3"/>
          <w:w w:val="105"/>
        </w:rPr>
        <w:t>more</w:t>
      </w:r>
      <w:r>
        <w:rPr>
          <w:color w:val="231F20"/>
          <w:spacing w:val="-18"/>
          <w:w w:val="105"/>
        </w:rPr>
        <w:t xml:space="preserve"> </w:t>
      </w:r>
      <w:r>
        <w:rPr>
          <w:color w:val="231F20"/>
          <w:spacing w:val="3"/>
          <w:w w:val="105"/>
        </w:rPr>
        <w:t>sincerely.</w:t>
      </w:r>
      <w:r>
        <w:rPr>
          <w:color w:val="231F20"/>
          <w:spacing w:val="-18"/>
          <w:w w:val="105"/>
        </w:rPr>
        <w:t xml:space="preserve"> </w:t>
      </w:r>
      <w:r>
        <w:rPr>
          <w:color w:val="231F20"/>
          <w:spacing w:val="3"/>
          <w:w w:val="105"/>
        </w:rPr>
        <w:t>Therefore,</w:t>
      </w:r>
      <w:r>
        <w:rPr>
          <w:color w:val="231F20"/>
          <w:spacing w:val="-18"/>
          <w:w w:val="105"/>
        </w:rPr>
        <w:t xml:space="preserve"> </w:t>
      </w:r>
      <w:r>
        <w:rPr>
          <w:color w:val="231F20"/>
          <w:spacing w:val="2"/>
          <w:w w:val="105"/>
        </w:rPr>
        <w:t>the</w:t>
      </w:r>
      <w:r>
        <w:rPr>
          <w:color w:val="231F20"/>
          <w:spacing w:val="-19"/>
          <w:w w:val="105"/>
        </w:rPr>
        <w:t xml:space="preserve"> </w:t>
      </w:r>
      <w:r>
        <w:rPr>
          <w:color w:val="231F20"/>
          <w:spacing w:val="4"/>
          <w:w w:val="105"/>
        </w:rPr>
        <w:t xml:space="preserve">ad-hoc </w:t>
      </w:r>
      <w:r>
        <w:rPr>
          <w:color w:val="231F20"/>
          <w:spacing w:val="3"/>
          <w:w w:val="105"/>
        </w:rPr>
        <w:t xml:space="preserve">tourist traffic committee </w:t>
      </w:r>
      <w:r>
        <w:rPr>
          <w:color w:val="231F20"/>
          <w:spacing w:val="2"/>
          <w:w w:val="105"/>
        </w:rPr>
        <w:t xml:space="preserve">was </w:t>
      </w:r>
      <w:r>
        <w:rPr>
          <w:color w:val="231F20"/>
          <w:spacing w:val="3"/>
          <w:w w:val="105"/>
        </w:rPr>
        <w:t xml:space="preserve">upgraded </w:t>
      </w:r>
      <w:r>
        <w:rPr>
          <w:color w:val="231F20"/>
          <w:w w:val="105"/>
        </w:rPr>
        <w:t xml:space="preserve">to </w:t>
      </w:r>
      <w:r>
        <w:rPr>
          <w:color w:val="231F20"/>
          <w:spacing w:val="2"/>
          <w:w w:val="105"/>
        </w:rPr>
        <w:t xml:space="preserve">the </w:t>
      </w:r>
      <w:r>
        <w:rPr>
          <w:color w:val="231F20"/>
          <w:spacing w:val="3"/>
          <w:w w:val="105"/>
        </w:rPr>
        <w:t xml:space="preserve">status </w:t>
      </w:r>
      <w:r>
        <w:rPr>
          <w:color w:val="231F20"/>
          <w:w w:val="105"/>
        </w:rPr>
        <w:t xml:space="preserve">of a </w:t>
      </w:r>
      <w:r>
        <w:rPr>
          <w:color w:val="231F20"/>
          <w:spacing w:val="3"/>
          <w:w w:val="105"/>
        </w:rPr>
        <w:t xml:space="preserve">Branch </w:t>
      </w:r>
      <w:r>
        <w:rPr>
          <w:color w:val="231F20"/>
          <w:spacing w:val="4"/>
          <w:w w:val="105"/>
        </w:rPr>
        <w:t xml:space="preserve">namely </w:t>
      </w:r>
      <w:r>
        <w:rPr>
          <w:color w:val="231F20"/>
          <w:spacing w:val="3"/>
          <w:w w:val="105"/>
        </w:rPr>
        <w:t>Tourist</w:t>
      </w:r>
      <w:r>
        <w:rPr>
          <w:color w:val="231F20"/>
          <w:spacing w:val="-14"/>
          <w:w w:val="105"/>
        </w:rPr>
        <w:t xml:space="preserve"> </w:t>
      </w:r>
      <w:r>
        <w:rPr>
          <w:color w:val="231F20"/>
          <w:spacing w:val="3"/>
          <w:w w:val="105"/>
        </w:rPr>
        <w:t>Traffic</w:t>
      </w:r>
      <w:r>
        <w:rPr>
          <w:color w:val="231F20"/>
          <w:spacing w:val="-13"/>
          <w:w w:val="105"/>
        </w:rPr>
        <w:t xml:space="preserve"> </w:t>
      </w:r>
      <w:r>
        <w:rPr>
          <w:color w:val="231F20"/>
          <w:spacing w:val="3"/>
          <w:w w:val="105"/>
        </w:rPr>
        <w:t>Branch</w:t>
      </w:r>
      <w:r>
        <w:rPr>
          <w:color w:val="231F20"/>
          <w:spacing w:val="-14"/>
          <w:w w:val="105"/>
        </w:rPr>
        <w:t xml:space="preserve"> </w:t>
      </w:r>
      <w:r>
        <w:rPr>
          <w:color w:val="231F20"/>
          <w:w w:val="105"/>
        </w:rPr>
        <w:t>in</w:t>
      </w:r>
      <w:r>
        <w:rPr>
          <w:color w:val="231F20"/>
          <w:spacing w:val="-13"/>
          <w:w w:val="105"/>
        </w:rPr>
        <w:t xml:space="preserve"> </w:t>
      </w:r>
      <w:r>
        <w:rPr>
          <w:color w:val="231F20"/>
          <w:spacing w:val="2"/>
          <w:w w:val="105"/>
        </w:rPr>
        <w:t>the</w:t>
      </w:r>
      <w:r>
        <w:rPr>
          <w:color w:val="231F20"/>
          <w:spacing w:val="-14"/>
          <w:w w:val="105"/>
        </w:rPr>
        <w:t xml:space="preserve"> </w:t>
      </w:r>
      <w:r>
        <w:rPr>
          <w:color w:val="231F20"/>
          <w:spacing w:val="3"/>
          <w:w w:val="105"/>
        </w:rPr>
        <w:t>Ministry</w:t>
      </w:r>
      <w:r>
        <w:rPr>
          <w:color w:val="231F20"/>
          <w:spacing w:val="-13"/>
          <w:w w:val="105"/>
        </w:rPr>
        <w:t xml:space="preserve"> </w:t>
      </w:r>
      <w:r>
        <w:rPr>
          <w:color w:val="231F20"/>
          <w:w w:val="105"/>
        </w:rPr>
        <w:t>of</w:t>
      </w:r>
      <w:r>
        <w:rPr>
          <w:color w:val="231F20"/>
          <w:spacing w:val="-14"/>
          <w:w w:val="105"/>
        </w:rPr>
        <w:t xml:space="preserve"> </w:t>
      </w:r>
      <w:r>
        <w:rPr>
          <w:color w:val="231F20"/>
          <w:spacing w:val="3"/>
          <w:w w:val="105"/>
        </w:rPr>
        <w:t>Transport</w:t>
      </w:r>
      <w:r>
        <w:rPr>
          <w:color w:val="231F20"/>
          <w:spacing w:val="-13"/>
          <w:w w:val="105"/>
        </w:rPr>
        <w:t xml:space="preserve"> </w:t>
      </w:r>
      <w:r>
        <w:rPr>
          <w:color w:val="231F20"/>
          <w:w w:val="105"/>
        </w:rPr>
        <w:t>in</w:t>
      </w:r>
      <w:r>
        <w:rPr>
          <w:color w:val="231F20"/>
          <w:spacing w:val="-14"/>
          <w:w w:val="105"/>
        </w:rPr>
        <w:t xml:space="preserve"> </w:t>
      </w:r>
      <w:r>
        <w:rPr>
          <w:color w:val="231F20"/>
          <w:spacing w:val="3"/>
          <w:w w:val="105"/>
        </w:rPr>
        <w:t>1949.</w:t>
      </w:r>
      <w:r>
        <w:rPr>
          <w:color w:val="231F20"/>
          <w:spacing w:val="-13"/>
          <w:w w:val="105"/>
        </w:rPr>
        <w:t xml:space="preserve"> </w:t>
      </w:r>
      <w:r>
        <w:rPr>
          <w:color w:val="231F20"/>
          <w:spacing w:val="3"/>
          <w:w w:val="105"/>
        </w:rPr>
        <w:t>This</w:t>
      </w:r>
      <w:r>
        <w:rPr>
          <w:color w:val="231F20"/>
          <w:spacing w:val="-14"/>
          <w:w w:val="105"/>
        </w:rPr>
        <w:t xml:space="preserve"> </w:t>
      </w:r>
      <w:r>
        <w:rPr>
          <w:color w:val="231F20"/>
          <w:spacing w:val="4"/>
          <w:w w:val="105"/>
        </w:rPr>
        <w:t xml:space="preserve">Tourist </w:t>
      </w:r>
      <w:r>
        <w:rPr>
          <w:color w:val="231F20"/>
          <w:spacing w:val="3"/>
          <w:w w:val="105"/>
        </w:rPr>
        <w:t>Traffic</w:t>
      </w:r>
      <w:r>
        <w:rPr>
          <w:color w:val="231F20"/>
          <w:spacing w:val="-23"/>
          <w:w w:val="105"/>
        </w:rPr>
        <w:t xml:space="preserve"> </w:t>
      </w:r>
      <w:r>
        <w:rPr>
          <w:color w:val="231F20"/>
          <w:spacing w:val="3"/>
          <w:w w:val="105"/>
        </w:rPr>
        <w:t>Branch</w:t>
      </w:r>
      <w:r>
        <w:rPr>
          <w:color w:val="231F20"/>
          <w:spacing w:val="-22"/>
          <w:w w:val="105"/>
        </w:rPr>
        <w:t xml:space="preserve"> </w:t>
      </w:r>
      <w:r>
        <w:rPr>
          <w:color w:val="231F20"/>
          <w:spacing w:val="2"/>
          <w:w w:val="105"/>
        </w:rPr>
        <w:t>had</w:t>
      </w:r>
      <w:r>
        <w:rPr>
          <w:color w:val="231F20"/>
          <w:spacing w:val="-22"/>
          <w:w w:val="105"/>
        </w:rPr>
        <w:t xml:space="preserve"> </w:t>
      </w:r>
      <w:r>
        <w:rPr>
          <w:color w:val="231F20"/>
          <w:spacing w:val="2"/>
          <w:w w:val="105"/>
        </w:rPr>
        <w:t>the</w:t>
      </w:r>
      <w:r>
        <w:rPr>
          <w:color w:val="231F20"/>
          <w:spacing w:val="-22"/>
          <w:w w:val="105"/>
        </w:rPr>
        <w:t xml:space="preserve"> </w:t>
      </w:r>
      <w:r>
        <w:rPr>
          <w:color w:val="231F20"/>
          <w:spacing w:val="3"/>
          <w:w w:val="105"/>
        </w:rPr>
        <w:t>additional</w:t>
      </w:r>
      <w:r>
        <w:rPr>
          <w:color w:val="231F20"/>
          <w:spacing w:val="-22"/>
          <w:w w:val="105"/>
        </w:rPr>
        <w:t xml:space="preserve"> </w:t>
      </w:r>
      <w:r>
        <w:rPr>
          <w:color w:val="231F20"/>
          <w:spacing w:val="3"/>
          <w:w w:val="105"/>
        </w:rPr>
        <w:t>objective</w:t>
      </w:r>
      <w:r>
        <w:rPr>
          <w:color w:val="231F20"/>
          <w:spacing w:val="-22"/>
          <w:w w:val="105"/>
        </w:rPr>
        <w:t xml:space="preserve"> </w:t>
      </w:r>
      <w:r>
        <w:rPr>
          <w:color w:val="231F20"/>
          <w:w w:val="105"/>
        </w:rPr>
        <w:t>of</w:t>
      </w:r>
      <w:r>
        <w:rPr>
          <w:color w:val="231F20"/>
          <w:spacing w:val="-22"/>
          <w:w w:val="105"/>
        </w:rPr>
        <w:t xml:space="preserve"> </w:t>
      </w:r>
      <w:r>
        <w:rPr>
          <w:color w:val="231F20"/>
          <w:spacing w:val="3"/>
          <w:w w:val="105"/>
        </w:rPr>
        <w:t>disseminating</w:t>
      </w:r>
      <w:r>
        <w:rPr>
          <w:color w:val="231F20"/>
          <w:spacing w:val="-22"/>
          <w:w w:val="105"/>
        </w:rPr>
        <w:t xml:space="preserve"> </w:t>
      </w:r>
      <w:r>
        <w:rPr>
          <w:color w:val="231F20"/>
          <w:w w:val="105"/>
        </w:rPr>
        <w:t>or</w:t>
      </w:r>
      <w:r>
        <w:rPr>
          <w:color w:val="231F20"/>
          <w:spacing w:val="-22"/>
          <w:w w:val="105"/>
        </w:rPr>
        <w:t xml:space="preserve"> </w:t>
      </w:r>
      <w:r>
        <w:rPr>
          <w:color w:val="231F20"/>
          <w:spacing w:val="4"/>
          <w:w w:val="105"/>
        </w:rPr>
        <w:t xml:space="preserve">providing </w:t>
      </w:r>
      <w:r>
        <w:rPr>
          <w:color w:val="231F20"/>
          <w:spacing w:val="2"/>
          <w:w w:val="105"/>
        </w:rPr>
        <w:t>the</w:t>
      </w:r>
      <w:r>
        <w:rPr>
          <w:color w:val="231F20"/>
          <w:spacing w:val="-7"/>
          <w:w w:val="105"/>
        </w:rPr>
        <w:t xml:space="preserve"> </w:t>
      </w:r>
      <w:r>
        <w:rPr>
          <w:color w:val="231F20"/>
          <w:spacing w:val="3"/>
          <w:w w:val="105"/>
        </w:rPr>
        <w:t>information</w:t>
      </w:r>
      <w:r>
        <w:rPr>
          <w:color w:val="231F20"/>
          <w:spacing w:val="-7"/>
          <w:w w:val="105"/>
        </w:rPr>
        <w:t xml:space="preserve"> </w:t>
      </w:r>
      <w:r>
        <w:rPr>
          <w:color w:val="231F20"/>
          <w:w w:val="105"/>
        </w:rPr>
        <w:t>on</w:t>
      </w:r>
      <w:r>
        <w:rPr>
          <w:color w:val="231F20"/>
          <w:spacing w:val="-7"/>
          <w:w w:val="105"/>
        </w:rPr>
        <w:t xml:space="preserve"> </w:t>
      </w:r>
      <w:r>
        <w:rPr>
          <w:color w:val="231F20"/>
          <w:spacing w:val="3"/>
          <w:w w:val="105"/>
        </w:rPr>
        <w:t>tourism</w:t>
      </w:r>
      <w:r>
        <w:rPr>
          <w:color w:val="231F20"/>
          <w:spacing w:val="-7"/>
          <w:w w:val="105"/>
        </w:rPr>
        <w:t xml:space="preserve"> </w:t>
      </w:r>
      <w:r>
        <w:rPr>
          <w:color w:val="231F20"/>
          <w:w w:val="105"/>
        </w:rPr>
        <w:t>in</w:t>
      </w:r>
      <w:r>
        <w:rPr>
          <w:color w:val="231F20"/>
          <w:spacing w:val="-7"/>
          <w:w w:val="105"/>
        </w:rPr>
        <w:t xml:space="preserve"> </w:t>
      </w:r>
      <w:r>
        <w:rPr>
          <w:color w:val="231F20"/>
          <w:spacing w:val="3"/>
          <w:w w:val="105"/>
        </w:rPr>
        <w:t>India</w:t>
      </w:r>
      <w:r>
        <w:rPr>
          <w:color w:val="231F20"/>
          <w:spacing w:val="-7"/>
          <w:w w:val="105"/>
        </w:rPr>
        <w:t xml:space="preserve"> </w:t>
      </w:r>
      <w:r>
        <w:rPr>
          <w:color w:val="231F20"/>
          <w:spacing w:val="3"/>
          <w:w w:val="105"/>
        </w:rPr>
        <w:t>with</w:t>
      </w:r>
      <w:r>
        <w:rPr>
          <w:color w:val="231F20"/>
          <w:spacing w:val="-7"/>
          <w:w w:val="105"/>
        </w:rPr>
        <w:t xml:space="preserve"> </w:t>
      </w:r>
      <w:r>
        <w:rPr>
          <w:color w:val="231F20"/>
          <w:spacing w:val="2"/>
          <w:w w:val="105"/>
        </w:rPr>
        <w:t>the</w:t>
      </w:r>
      <w:r>
        <w:rPr>
          <w:color w:val="231F20"/>
          <w:spacing w:val="-7"/>
          <w:w w:val="105"/>
        </w:rPr>
        <w:t xml:space="preserve"> </w:t>
      </w:r>
      <w:r>
        <w:rPr>
          <w:color w:val="231F20"/>
          <w:spacing w:val="3"/>
          <w:w w:val="105"/>
        </w:rPr>
        <w:t>places</w:t>
      </w:r>
      <w:r>
        <w:rPr>
          <w:color w:val="231F20"/>
          <w:spacing w:val="-7"/>
          <w:w w:val="105"/>
        </w:rPr>
        <w:t xml:space="preserve"> </w:t>
      </w:r>
      <w:r>
        <w:rPr>
          <w:color w:val="231F20"/>
          <w:w w:val="105"/>
        </w:rPr>
        <w:t>of</w:t>
      </w:r>
      <w:r>
        <w:rPr>
          <w:color w:val="231F20"/>
          <w:spacing w:val="-7"/>
          <w:w w:val="105"/>
        </w:rPr>
        <w:t xml:space="preserve"> </w:t>
      </w:r>
      <w:r>
        <w:rPr>
          <w:color w:val="231F20"/>
          <w:spacing w:val="3"/>
          <w:w w:val="105"/>
        </w:rPr>
        <w:t>attractions,</w:t>
      </w:r>
      <w:r>
        <w:rPr>
          <w:color w:val="231F20"/>
          <w:spacing w:val="-7"/>
          <w:w w:val="105"/>
        </w:rPr>
        <w:t xml:space="preserve"> </w:t>
      </w:r>
      <w:r>
        <w:rPr>
          <w:color w:val="231F20"/>
          <w:spacing w:val="4"/>
          <w:w w:val="105"/>
        </w:rPr>
        <w:t xml:space="preserve">modes </w:t>
      </w:r>
      <w:r>
        <w:rPr>
          <w:color w:val="231F20"/>
          <w:w w:val="105"/>
        </w:rPr>
        <w:t xml:space="preserve">of </w:t>
      </w:r>
      <w:r>
        <w:rPr>
          <w:color w:val="231F20"/>
          <w:spacing w:val="3"/>
          <w:w w:val="105"/>
        </w:rPr>
        <w:t xml:space="preserve">accessibilities </w:t>
      </w:r>
      <w:r>
        <w:rPr>
          <w:color w:val="231F20"/>
          <w:spacing w:val="2"/>
          <w:w w:val="105"/>
        </w:rPr>
        <w:t xml:space="preserve">and </w:t>
      </w:r>
      <w:r>
        <w:rPr>
          <w:color w:val="231F20"/>
          <w:spacing w:val="3"/>
          <w:w w:val="105"/>
        </w:rPr>
        <w:t xml:space="preserve">approved centres </w:t>
      </w:r>
      <w:r>
        <w:rPr>
          <w:color w:val="231F20"/>
          <w:w w:val="105"/>
        </w:rPr>
        <w:t xml:space="preserve">of </w:t>
      </w:r>
      <w:r>
        <w:rPr>
          <w:color w:val="231F20"/>
          <w:spacing w:val="3"/>
          <w:w w:val="105"/>
        </w:rPr>
        <w:t xml:space="preserve">accommodation. </w:t>
      </w:r>
      <w:r>
        <w:rPr>
          <w:color w:val="231F20"/>
          <w:spacing w:val="2"/>
          <w:w w:val="105"/>
        </w:rPr>
        <w:t xml:space="preserve">The </w:t>
      </w:r>
      <w:r>
        <w:rPr>
          <w:color w:val="231F20"/>
          <w:spacing w:val="4"/>
          <w:w w:val="105"/>
        </w:rPr>
        <w:t xml:space="preserve">efforts </w:t>
      </w:r>
      <w:r>
        <w:rPr>
          <w:color w:val="231F20"/>
          <w:w w:val="105"/>
        </w:rPr>
        <w:t xml:space="preserve">of </w:t>
      </w:r>
      <w:r>
        <w:rPr>
          <w:color w:val="231F20"/>
          <w:spacing w:val="3"/>
          <w:w w:val="105"/>
        </w:rPr>
        <w:t xml:space="preserve">this tourist traffic Brach were useful </w:t>
      </w:r>
      <w:r>
        <w:rPr>
          <w:color w:val="231F20"/>
          <w:w w:val="105"/>
        </w:rPr>
        <w:t xml:space="preserve">in </w:t>
      </w:r>
      <w:r>
        <w:rPr>
          <w:color w:val="231F20"/>
          <w:spacing w:val="3"/>
          <w:w w:val="105"/>
        </w:rPr>
        <w:t xml:space="preserve">knowing </w:t>
      </w:r>
      <w:r>
        <w:rPr>
          <w:color w:val="231F20"/>
          <w:spacing w:val="2"/>
          <w:w w:val="105"/>
        </w:rPr>
        <w:t xml:space="preserve">the </w:t>
      </w:r>
      <w:r>
        <w:rPr>
          <w:color w:val="231F20"/>
          <w:spacing w:val="3"/>
          <w:w w:val="105"/>
        </w:rPr>
        <w:t xml:space="preserve">magnitude </w:t>
      </w:r>
      <w:r>
        <w:rPr>
          <w:color w:val="231F20"/>
          <w:spacing w:val="4"/>
          <w:w w:val="105"/>
        </w:rPr>
        <w:t xml:space="preserve">of </w:t>
      </w:r>
      <w:r>
        <w:rPr>
          <w:color w:val="231F20"/>
          <w:spacing w:val="2"/>
          <w:w w:val="105"/>
        </w:rPr>
        <w:t xml:space="preserve">the </w:t>
      </w:r>
      <w:r>
        <w:rPr>
          <w:color w:val="231F20"/>
          <w:spacing w:val="3"/>
          <w:w w:val="105"/>
        </w:rPr>
        <w:t xml:space="preserve">tourist traffic </w:t>
      </w:r>
      <w:r>
        <w:rPr>
          <w:color w:val="231F20"/>
          <w:w w:val="105"/>
        </w:rPr>
        <w:t xml:space="preserve">to </w:t>
      </w:r>
      <w:r>
        <w:rPr>
          <w:color w:val="231F20"/>
          <w:spacing w:val="3"/>
          <w:w w:val="105"/>
        </w:rPr>
        <w:t xml:space="preserve">India. </w:t>
      </w:r>
      <w:r>
        <w:rPr>
          <w:color w:val="231F20"/>
          <w:w w:val="105"/>
        </w:rPr>
        <w:t xml:space="preserve">In </w:t>
      </w:r>
      <w:r>
        <w:rPr>
          <w:color w:val="231F20"/>
          <w:spacing w:val="2"/>
          <w:w w:val="105"/>
        </w:rPr>
        <w:t xml:space="preserve">the </w:t>
      </w:r>
      <w:r>
        <w:rPr>
          <w:color w:val="231F20"/>
          <w:spacing w:val="3"/>
          <w:w w:val="105"/>
        </w:rPr>
        <w:t xml:space="preserve">year 1951, </w:t>
      </w:r>
      <w:r>
        <w:rPr>
          <w:color w:val="231F20"/>
          <w:spacing w:val="2"/>
          <w:w w:val="105"/>
        </w:rPr>
        <w:t xml:space="preserve">the </w:t>
      </w:r>
      <w:r>
        <w:rPr>
          <w:color w:val="231F20"/>
          <w:spacing w:val="3"/>
          <w:w w:val="105"/>
        </w:rPr>
        <w:t xml:space="preserve">number </w:t>
      </w:r>
      <w:r>
        <w:rPr>
          <w:color w:val="231F20"/>
          <w:w w:val="105"/>
        </w:rPr>
        <w:t xml:space="preserve">of </w:t>
      </w:r>
      <w:r>
        <w:rPr>
          <w:color w:val="231F20"/>
          <w:spacing w:val="4"/>
          <w:w w:val="105"/>
        </w:rPr>
        <w:t xml:space="preserve">international </w:t>
      </w:r>
      <w:r>
        <w:rPr>
          <w:color w:val="231F20"/>
          <w:spacing w:val="3"/>
          <w:w w:val="105"/>
        </w:rPr>
        <w:t>tourist</w:t>
      </w:r>
      <w:r>
        <w:rPr>
          <w:color w:val="231F20"/>
          <w:spacing w:val="-5"/>
          <w:w w:val="105"/>
        </w:rPr>
        <w:t xml:space="preserve"> </w:t>
      </w:r>
      <w:r>
        <w:rPr>
          <w:color w:val="231F20"/>
          <w:spacing w:val="3"/>
          <w:w w:val="105"/>
        </w:rPr>
        <w:t>traffic</w:t>
      </w:r>
      <w:r>
        <w:rPr>
          <w:color w:val="231F20"/>
          <w:spacing w:val="-4"/>
          <w:w w:val="105"/>
        </w:rPr>
        <w:t xml:space="preserve"> </w:t>
      </w:r>
      <w:r>
        <w:rPr>
          <w:color w:val="231F20"/>
          <w:w w:val="105"/>
        </w:rPr>
        <w:t>to</w:t>
      </w:r>
      <w:r>
        <w:rPr>
          <w:color w:val="231F20"/>
          <w:spacing w:val="-4"/>
          <w:w w:val="105"/>
        </w:rPr>
        <w:t xml:space="preserve"> </w:t>
      </w:r>
      <w:r>
        <w:rPr>
          <w:color w:val="231F20"/>
          <w:spacing w:val="3"/>
          <w:w w:val="105"/>
        </w:rPr>
        <w:t>India</w:t>
      </w:r>
      <w:r>
        <w:rPr>
          <w:color w:val="231F20"/>
          <w:spacing w:val="-5"/>
          <w:w w:val="105"/>
        </w:rPr>
        <w:t xml:space="preserve"> </w:t>
      </w:r>
      <w:r>
        <w:rPr>
          <w:color w:val="231F20"/>
          <w:spacing w:val="2"/>
          <w:w w:val="105"/>
        </w:rPr>
        <w:t>was</w:t>
      </w:r>
      <w:r>
        <w:rPr>
          <w:color w:val="231F20"/>
          <w:spacing w:val="-4"/>
          <w:w w:val="105"/>
        </w:rPr>
        <w:t xml:space="preserve"> </w:t>
      </w:r>
      <w:r>
        <w:rPr>
          <w:color w:val="231F20"/>
          <w:spacing w:val="3"/>
          <w:w w:val="105"/>
        </w:rPr>
        <w:t>measured</w:t>
      </w:r>
      <w:r>
        <w:rPr>
          <w:color w:val="231F20"/>
          <w:spacing w:val="-4"/>
          <w:w w:val="105"/>
        </w:rPr>
        <w:t xml:space="preserve"> </w:t>
      </w:r>
      <w:r>
        <w:rPr>
          <w:color w:val="231F20"/>
          <w:w w:val="105"/>
        </w:rPr>
        <w:t>as</w:t>
      </w:r>
      <w:r>
        <w:rPr>
          <w:color w:val="231F20"/>
          <w:spacing w:val="-5"/>
          <w:w w:val="105"/>
        </w:rPr>
        <w:t xml:space="preserve"> </w:t>
      </w:r>
      <w:r>
        <w:rPr>
          <w:color w:val="231F20"/>
          <w:spacing w:val="3"/>
          <w:w w:val="105"/>
        </w:rPr>
        <w:t>16,829.</w:t>
      </w:r>
      <w:r>
        <w:rPr>
          <w:color w:val="231F20"/>
          <w:spacing w:val="-4"/>
          <w:w w:val="105"/>
        </w:rPr>
        <w:t xml:space="preserve"> </w:t>
      </w:r>
      <w:r>
        <w:rPr>
          <w:color w:val="231F20"/>
          <w:spacing w:val="3"/>
          <w:w w:val="105"/>
        </w:rPr>
        <w:t>This</w:t>
      </w:r>
      <w:r>
        <w:rPr>
          <w:color w:val="231F20"/>
          <w:spacing w:val="-4"/>
          <w:w w:val="105"/>
        </w:rPr>
        <w:t xml:space="preserve"> </w:t>
      </w:r>
      <w:r>
        <w:rPr>
          <w:color w:val="231F20"/>
          <w:spacing w:val="3"/>
          <w:w w:val="105"/>
        </w:rPr>
        <w:t>measurement</w:t>
      </w:r>
      <w:r>
        <w:rPr>
          <w:color w:val="231F20"/>
          <w:spacing w:val="-4"/>
          <w:w w:val="105"/>
        </w:rPr>
        <w:t xml:space="preserve"> </w:t>
      </w:r>
      <w:r>
        <w:rPr>
          <w:color w:val="231F20"/>
          <w:spacing w:val="2"/>
          <w:w w:val="105"/>
        </w:rPr>
        <w:t>was</w:t>
      </w:r>
      <w:r>
        <w:rPr>
          <w:color w:val="231F20"/>
          <w:spacing w:val="-5"/>
          <w:w w:val="105"/>
        </w:rPr>
        <w:t xml:space="preserve"> </w:t>
      </w:r>
      <w:r>
        <w:rPr>
          <w:color w:val="231F20"/>
          <w:w w:val="105"/>
        </w:rPr>
        <w:t>a</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113" style="position:absolute;left:0;text-align:left;z-index:15837696;mso-position-horizontal-relative:page;mso-position-vertical-relative:page" from="148.45pt,69.45pt" to="148.45pt,771pt" strokecolor="#d7d9da" strokeweight="5pt">
            <w10:wrap anchorx="page" anchory="page"/>
          </v:line>
        </w:pict>
      </w:r>
      <w:r w:rsidR="00D12952">
        <w:rPr>
          <w:color w:val="231F20"/>
          <w:spacing w:val="3"/>
        </w:rPr>
        <w:t xml:space="preserve">revelation </w:t>
      </w:r>
      <w:r w:rsidR="00D12952">
        <w:rPr>
          <w:color w:val="231F20"/>
          <w:spacing w:val="2"/>
        </w:rPr>
        <w:t xml:space="preserve">for the </w:t>
      </w:r>
      <w:r w:rsidR="00D12952">
        <w:rPr>
          <w:color w:val="231F20"/>
          <w:spacing w:val="3"/>
        </w:rPr>
        <w:t xml:space="preserve">tourism planners </w:t>
      </w:r>
      <w:r w:rsidR="00D12952">
        <w:rPr>
          <w:color w:val="231F20"/>
        </w:rPr>
        <w:t xml:space="preserve">of </w:t>
      </w:r>
      <w:r w:rsidR="00D12952">
        <w:rPr>
          <w:color w:val="231F20"/>
          <w:spacing w:val="2"/>
        </w:rPr>
        <w:t xml:space="preserve">the </w:t>
      </w:r>
      <w:r w:rsidR="00D12952">
        <w:rPr>
          <w:color w:val="231F20"/>
          <w:spacing w:val="3"/>
        </w:rPr>
        <w:t xml:space="preserve">Nation. </w:t>
      </w:r>
      <w:r w:rsidR="00D12952">
        <w:rPr>
          <w:color w:val="231F20"/>
        </w:rPr>
        <w:t xml:space="preserve">It </w:t>
      </w:r>
      <w:r w:rsidR="00D12952">
        <w:rPr>
          <w:color w:val="231F20"/>
          <w:spacing w:val="3"/>
        </w:rPr>
        <w:t xml:space="preserve">revealed that </w:t>
      </w:r>
      <w:r w:rsidR="00D12952">
        <w:rPr>
          <w:color w:val="231F20"/>
          <w:spacing w:val="4"/>
        </w:rPr>
        <w:t xml:space="preserve">even  </w:t>
      </w:r>
      <w:r w:rsidR="00D12952">
        <w:rPr>
          <w:color w:val="231F20"/>
          <w:spacing w:val="3"/>
        </w:rPr>
        <w:t xml:space="preserve">with such </w:t>
      </w:r>
      <w:r w:rsidR="00D12952">
        <w:rPr>
          <w:color w:val="231F20"/>
        </w:rPr>
        <w:t xml:space="preserve">a </w:t>
      </w:r>
      <w:r w:rsidR="00D12952">
        <w:rPr>
          <w:color w:val="231F20"/>
          <w:spacing w:val="3"/>
        </w:rPr>
        <w:t xml:space="preserve">minimal infrastructure </w:t>
      </w:r>
      <w:r w:rsidR="00D12952">
        <w:rPr>
          <w:color w:val="231F20"/>
          <w:spacing w:val="2"/>
        </w:rPr>
        <w:t xml:space="preserve">for </w:t>
      </w:r>
      <w:r w:rsidR="00D12952">
        <w:rPr>
          <w:color w:val="231F20"/>
          <w:spacing w:val="3"/>
        </w:rPr>
        <w:t xml:space="preserve">tourism, </w:t>
      </w:r>
      <w:r w:rsidR="00D12952">
        <w:rPr>
          <w:color w:val="231F20"/>
          <w:spacing w:val="2"/>
        </w:rPr>
        <w:t xml:space="preserve">the </w:t>
      </w:r>
      <w:r w:rsidR="00D12952">
        <w:rPr>
          <w:color w:val="231F20"/>
          <w:spacing w:val="3"/>
        </w:rPr>
        <w:t xml:space="preserve">number </w:t>
      </w:r>
      <w:r w:rsidR="00D12952">
        <w:rPr>
          <w:color w:val="231F20"/>
        </w:rPr>
        <w:t xml:space="preserve">of </w:t>
      </w:r>
      <w:r w:rsidR="00D12952">
        <w:rPr>
          <w:color w:val="231F20"/>
          <w:spacing w:val="3"/>
        </w:rPr>
        <w:t xml:space="preserve">arrivals </w:t>
      </w:r>
      <w:r w:rsidR="00D12952">
        <w:rPr>
          <w:color w:val="231F20"/>
          <w:spacing w:val="4"/>
        </w:rPr>
        <w:t xml:space="preserve">was </w:t>
      </w:r>
      <w:r w:rsidR="00D12952">
        <w:rPr>
          <w:color w:val="231F20"/>
          <w:spacing w:val="3"/>
        </w:rPr>
        <w:t xml:space="preserve">substantial. </w:t>
      </w:r>
      <w:r w:rsidR="00D12952">
        <w:rPr>
          <w:color w:val="231F20"/>
        </w:rPr>
        <w:t xml:space="preserve">On </w:t>
      </w:r>
      <w:r w:rsidR="00D12952">
        <w:rPr>
          <w:color w:val="231F20"/>
          <w:spacing w:val="2"/>
        </w:rPr>
        <w:t xml:space="preserve">the </w:t>
      </w:r>
      <w:r w:rsidR="00D12952">
        <w:rPr>
          <w:color w:val="231F20"/>
          <w:spacing w:val="3"/>
        </w:rPr>
        <w:t xml:space="preserve">other hand, </w:t>
      </w:r>
      <w:r w:rsidR="00D12952">
        <w:rPr>
          <w:color w:val="231F20"/>
        </w:rPr>
        <w:t xml:space="preserve">if </w:t>
      </w:r>
      <w:r w:rsidR="00D12952">
        <w:rPr>
          <w:color w:val="231F20"/>
          <w:spacing w:val="2"/>
        </w:rPr>
        <w:t xml:space="preserve">the </w:t>
      </w:r>
      <w:r w:rsidR="00D12952">
        <w:rPr>
          <w:color w:val="231F20"/>
          <w:spacing w:val="3"/>
        </w:rPr>
        <w:t xml:space="preserve">arrival </w:t>
      </w:r>
      <w:r w:rsidR="00D12952">
        <w:rPr>
          <w:color w:val="231F20"/>
          <w:spacing w:val="2"/>
        </w:rPr>
        <w:t xml:space="preserve">was </w:t>
      </w:r>
      <w:r w:rsidR="00D12952">
        <w:rPr>
          <w:color w:val="231F20"/>
        </w:rPr>
        <w:t xml:space="preserve">so </w:t>
      </w:r>
      <w:r w:rsidR="00D12952">
        <w:rPr>
          <w:color w:val="231F20"/>
          <w:spacing w:val="3"/>
        </w:rPr>
        <w:t xml:space="preserve">good even without </w:t>
      </w:r>
      <w:r w:rsidR="00D12952">
        <w:rPr>
          <w:color w:val="231F20"/>
          <w:spacing w:val="4"/>
        </w:rPr>
        <w:t xml:space="preserve">any </w:t>
      </w:r>
      <w:r w:rsidR="00D12952">
        <w:rPr>
          <w:color w:val="231F20"/>
          <w:spacing w:val="3"/>
        </w:rPr>
        <w:t xml:space="preserve">appropriate agency </w:t>
      </w:r>
      <w:r w:rsidR="00D12952">
        <w:rPr>
          <w:color w:val="231F20"/>
          <w:spacing w:val="2"/>
        </w:rPr>
        <w:t xml:space="preserve">for the </w:t>
      </w:r>
      <w:r w:rsidR="00D12952">
        <w:rPr>
          <w:color w:val="231F20"/>
          <w:spacing w:val="3"/>
        </w:rPr>
        <w:t xml:space="preserve">dissemination </w:t>
      </w:r>
      <w:r w:rsidR="00D12952">
        <w:rPr>
          <w:color w:val="231F20"/>
        </w:rPr>
        <w:t xml:space="preserve">of </w:t>
      </w:r>
      <w:r w:rsidR="00D12952">
        <w:rPr>
          <w:color w:val="231F20"/>
          <w:spacing w:val="3"/>
        </w:rPr>
        <w:t xml:space="preserve">tourism information </w:t>
      </w:r>
      <w:r w:rsidR="00D12952">
        <w:rPr>
          <w:color w:val="231F20"/>
          <w:spacing w:val="4"/>
        </w:rPr>
        <w:t xml:space="preserve">about </w:t>
      </w:r>
      <w:r w:rsidR="00D12952">
        <w:rPr>
          <w:color w:val="231F20"/>
          <w:spacing w:val="3"/>
        </w:rPr>
        <w:t xml:space="preserve">India </w:t>
      </w:r>
      <w:r w:rsidR="00D12952">
        <w:rPr>
          <w:color w:val="231F20"/>
        </w:rPr>
        <w:t xml:space="preserve">in </w:t>
      </w:r>
      <w:r w:rsidR="00D12952">
        <w:rPr>
          <w:color w:val="231F20"/>
          <w:spacing w:val="2"/>
        </w:rPr>
        <w:t xml:space="preserve">the </w:t>
      </w:r>
      <w:r w:rsidR="00D12952">
        <w:rPr>
          <w:color w:val="231F20"/>
          <w:spacing w:val="3"/>
        </w:rPr>
        <w:t xml:space="preserve">foreign countries then </w:t>
      </w:r>
      <w:r w:rsidR="00D12952">
        <w:rPr>
          <w:color w:val="231F20"/>
        </w:rPr>
        <w:t xml:space="preserve">it  </w:t>
      </w:r>
      <w:r w:rsidR="00D12952">
        <w:rPr>
          <w:color w:val="231F20"/>
          <w:spacing w:val="3"/>
        </w:rPr>
        <w:t xml:space="preserve">will certainly </w:t>
      </w:r>
      <w:r w:rsidR="00D12952">
        <w:rPr>
          <w:color w:val="231F20"/>
        </w:rPr>
        <w:t xml:space="preserve">be  </w:t>
      </w:r>
      <w:r w:rsidR="00D12952">
        <w:rPr>
          <w:color w:val="231F20"/>
          <w:spacing w:val="3"/>
        </w:rPr>
        <w:t xml:space="preserve">much higher </w:t>
      </w:r>
      <w:r w:rsidR="00D12952">
        <w:rPr>
          <w:color w:val="231F20"/>
          <w:spacing w:val="4"/>
        </w:rPr>
        <w:t xml:space="preserve">with  </w:t>
      </w:r>
      <w:r w:rsidR="00D12952">
        <w:rPr>
          <w:color w:val="231F20"/>
        </w:rPr>
        <w:t xml:space="preserve">an </w:t>
      </w:r>
      <w:r w:rsidR="00D12952">
        <w:rPr>
          <w:color w:val="231F20"/>
          <w:spacing w:val="3"/>
        </w:rPr>
        <w:t>organised</w:t>
      </w:r>
      <w:r w:rsidR="00D12952">
        <w:rPr>
          <w:color w:val="231F20"/>
          <w:spacing w:val="9"/>
        </w:rPr>
        <w:t xml:space="preserve"> </w:t>
      </w:r>
      <w:r w:rsidR="00D12952">
        <w:rPr>
          <w:color w:val="231F20"/>
          <w:spacing w:val="4"/>
        </w:rPr>
        <w:t>approach.</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rPr>
        <w:t xml:space="preserve">In </w:t>
      </w:r>
      <w:r>
        <w:rPr>
          <w:color w:val="231F20"/>
          <w:spacing w:val="3"/>
        </w:rPr>
        <w:t xml:space="preserve">1952, ‘India Tourist Office’, </w:t>
      </w:r>
      <w:r>
        <w:rPr>
          <w:color w:val="231F20"/>
          <w:spacing w:val="2"/>
        </w:rPr>
        <w:t xml:space="preserve">the </w:t>
      </w:r>
      <w:r>
        <w:rPr>
          <w:color w:val="231F20"/>
          <w:spacing w:val="3"/>
        </w:rPr>
        <w:t xml:space="preserve">first tourism promotional </w:t>
      </w:r>
      <w:r>
        <w:rPr>
          <w:color w:val="231F20"/>
          <w:spacing w:val="4"/>
        </w:rPr>
        <w:t xml:space="preserve">office </w:t>
      </w:r>
      <w:r>
        <w:rPr>
          <w:color w:val="231F20"/>
          <w:spacing w:val="2"/>
        </w:rPr>
        <w:t xml:space="preserve">for </w:t>
      </w:r>
      <w:r>
        <w:rPr>
          <w:color w:val="231F20"/>
          <w:spacing w:val="3"/>
        </w:rPr>
        <w:t xml:space="preserve">India </w:t>
      </w:r>
      <w:r>
        <w:rPr>
          <w:color w:val="231F20"/>
        </w:rPr>
        <w:t xml:space="preserve">in </w:t>
      </w:r>
      <w:r>
        <w:rPr>
          <w:color w:val="231F20"/>
          <w:spacing w:val="3"/>
        </w:rPr>
        <w:t xml:space="preserve">abroad </w:t>
      </w:r>
      <w:r>
        <w:rPr>
          <w:color w:val="231F20"/>
          <w:spacing w:val="2"/>
        </w:rPr>
        <w:t xml:space="preserve">was </w:t>
      </w:r>
      <w:r>
        <w:rPr>
          <w:color w:val="231F20"/>
          <w:spacing w:val="3"/>
        </w:rPr>
        <w:t xml:space="preserve">opened </w:t>
      </w:r>
      <w:r>
        <w:rPr>
          <w:color w:val="231F20"/>
        </w:rPr>
        <w:t xml:space="preserve">in </w:t>
      </w:r>
      <w:r>
        <w:rPr>
          <w:color w:val="231F20"/>
          <w:spacing w:val="2"/>
        </w:rPr>
        <w:t xml:space="preserve">New </w:t>
      </w:r>
      <w:r>
        <w:rPr>
          <w:color w:val="231F20"/>
          <w:spacing w:val="3"/>
        </w:rPr>
        <w:t>York. Through this of</w:t>
      </w:r>
      <w:r>
        <w:rPr>
          <w:color w:val="231F20"/>
          <w:spacing w:val="3"/>
        </w:rPr>
        <w:t xml:space="preserve">fice, </w:t>
      </w:r>
      <w:r>
        <w:rPr>
          <w:color w:val="231F20"/>
          <w:spacing w:val="4"/>
        </w:rPr>
        <w:t xml:space="preserve">the </w:t>
      </w:r>
      <w:r>
        <w:rPr>
          <w:color w:val="231F20"/>
          <w:spacing w:val="3"/>
        </w:rPr>
        <w:t xml:space="preserve">citizens </w:t>
      </w:r>
      <w:r>
        <w:rPr>
          <w:color w:val="231F20"/>
        </w:rPr>
        <w:t xml:space="preserve">of </w:t>
      </w:r>
      <w:r>
        <w:rPr>
          <w:color w:val="231F20"/>
          <w:spacing w:val="3"/>
        </w:rPr>
        <w:t xml:space="preserve">United States </w:t>
      </w:r>
      <w:r>
        <w:rPr>
          <w:color w:val="231F20"/>
        </w:rPr>
        <w:t xml:space="preserve">of </w:t>
      </w:r>
      <w:r>
        <w:rPr>
          <w:color w:val="231F20"/>
          <w:spacing w:val="3"/>
        </w:rPr>
        <w:t xml:space="preserve">America were given information </w:t>
      </w:r>
      <w:r>
        <w:rPr>
          <w:color w:val="231F20"/>
        </w:rPr>
        <w:t xml:space="preserve">on </w:t>
      </w:r>
      <w:r>
        <w:rPr>
          <w:color w:val="231F20"/>
          <w:spacing w:val="2"/>
        </w:rPr>
        <w:t xml:space="preserve">the </w:t>
      </w:r>
      <w:r>
        <w:rPr>
          <w:color w:val="231F20"/>
          <w:spacing w:val="4"/>
        </w:rPr>
        <w:t xml:space="preserve">places </w:t>
      </w:r>
      <w:r>
        <w:rPr>
          <w:color w:val="231F20"/>
        </w:rPr>
        <w:t xml:space="preserve">of </w:t>
      </w:r>
      <w:r>
        <w:rPr>
          <w:color w:val="231F20"/>
          <w:spacing w:val="3"/>
        </w:rPr>
        <w:t xml:space="preserve">tourist attractions </w:t>
      </w:r>
      <w:r>
        <w:rPr>
          <w:color w:val="231F20"/>
        </w:rPr>
        <w:t xml:space="preserve">in </w:t>
      </w:r>
      <w:r>
        <w:rPr>
          <w:color w:val="231F20"/>
          <w:spacing w:val="3"/>
        </w:rPr>
        <w:t xml:space="preserve">India, </w:t>
      </w:r>
      <w:r>
        <w:rPr>
          <w:color w:val="231F20"/>
          <w:spacing w:val="2"/>
        </w:rPr>
        <w:t xml:space="preserve">the </w:t>
      </w:r>
      <w:r>
        <w:rPr>
          <w:color w:val="231F20"/>
          <w:spacing w:val="3"/>
        </w:rPr>
        <w:t xml:space="preserve">accessibility </w:t>
      </w:r>
      <w:r>
        <w:rPr>
          <w:color w:val="231F20"/>
          <w:spacing w:val="2"/>
        </w:rPr>
        <w:t xml:space="preserve">and the </w:t>
      </w:r>
      <w:r>
        <w:rPr>
          <w:color w:val="231F20"/>
          <w:spacing w:val="4"/>
        </w:rPr>
        <w:t xml:space="preserve">accommodation </w:t>
      </w:r>
      <w:r>
        <w:rPr>
          <w:color w:val="231F20"/>
          <w:spacing w:val="3"/>
        </w:rPr>
        <w:t xml:space="preserve">centres through well designed brochures </w:t>
      </w:r>
      <w:r>
        <w:rPr>
          <w:color w:val="231F20"/>
          <w:spacing w:val="2"/>
        </w:rPr>
        <w:t xml:space="preserve">and </w:t>
      </w:r>
      <w:r>
        <w:rPr>
          <w:color w:val="231F20"/>
          <w:spacing w:val="3"/>
        </w:rPr>
        <w:t xml:space="preserve">pamphlets. Similarly, </w:t>
      </w:r>
      <w:r>
        <w:rPr>
          <w:color w:val="231F20"/>
        </w:rPr>
        <w:t xml:space="preserve">a </w:t>
      </w:r>
      <w:r>
        <w:rPr>
          <w:color w:val="231F20"/>
          <w:spacing w:val="3"/>
        </w:rPr>
        <w:t xml:space="preserve">special staff </w:t>
      </w:r>
      <w:r>
        <w:rPr>
          <w:color w:val="231F20"/>
          <w:spacing w:val="2"/>
        </w:rPr>
        <w:t xml:space="preserve">was </w:t>
      </w:r>
      <w:r>
        <w:rPr>
          <w:color w:val="231F20"/>
          <w:spacing w:val="3"/>
        </w:rPr>
        <w:t xml:space="preserve">appointed </w:t>
      </w:r>
      <w:r>
        <w:rPr>
          <w:color w:val="231F20"/>
        </w:rPr>
        <w:t xml:space="preserve">in </w:t>
      </w:r>
      <w:r>
        <w:rPr>
          <w:color w:val="231F20"/>
          <w:spacing w:val="2"/>
        </w:rPr>
        <w:t xml:space="preserve">the </w:t>
      </w:r>
      <w:r>
        <w:rPr>
          <w:color w:val="231F20"/>
          <w:spacing w:val="3"/>
        </w:rPr>
        <w:t xml:space="preserve">office </w:t>
      </w:r>
      <w:r>
        <w:rPr>
          <w:color w:val="231F20"/>
        </w:rPr>
        <w:t xml:space="preserve">of </w:t>
      </w:r>
      <w:r>
        <w:rPr>
          <w:color w:val="231F20"/>
          <w:spacing w:val="3"/>
        </w:rPr>
        <w:t xml:space="preserve">High Commission </w:t>
      </w:r>
      <w:r>
        <w:rPr>
          <w:color w:val="231F20"/>
          <w:spacing w:val="2"/>
        </w:rPr>
        <w:t xml:space="preserve">for </w:t>
      </w:r>
      <w:r>
        <w:rPr>
          <w:color w:val="231F20"/>
          <w:spacing w:val="3"/>
        </w:rPr>
        <w:t xml:space="preserve">India </w:t>
      </w:r>
      <w:r>
        <w:rPr>
          <w:color w:val="231F20"/>
          <w:spacing w:val="4"/>
        </w:rPr>
        <w:t xml:space="preserve">in </w:t>
      </w:r>
      <w:r>
        <w:rPr>
          <w:color w:val="231F20"/>
          <w:spacing w:val="3"/>
        </w:rPr>
        <w:t xml:space="preserve">Srilanka </w:t>
      </w:r>
      <w:r>
        <w:rPr>
          <w:color w:val="231F20"/>
          <w:spacing w:val="2"/>
        </w:rPr>
        <w:t xml:space="preserve">and </w:t>
      </w:r>
      <w:r>
        <w:rPr>
          <w:color w:val="231F20"/>
        </w:rPr>
        <w:t xml:space="preserve">in </w:t>
      </w:r>
      <w:r>
        <w:rPr>
          <w:color w:val="231F20"/>
          <w:spacing w:val="2"/>
        </w:rPr>
        <w:t xml:space="preserve">the </w:t>
      </w:r>
      <w:r>
        <w:rPr>
          <w:color w:val="231F20"/>
          <w:spacing w:val="3"/>
        </w:rPr>
        <w:t xml:space="preserve">office </w:t>
      </w:r>
      <w:r>
        <w:rPr>
          <w:color w:val="231F20"/>
        </w:rPr>
        <w:t xml:space="preserve">of </w:t>
      </w:r>
      <w:r>
        <w:rPr>
          <w:color w:val="231F20"/>
          <w:spacing w:val="3"/>
        </w:rPr>
        <w:t xml:space="preserve">High Commission </w:t>
      </w:r>
      <w:r>
        <w:rPr>
          <w:color w:val="231F20"/>
          <w:spacing w:val="2"/>
        </w:rPr>
        <w:t xml:space="preserve">for </w:t>
      </w:r>
      <w:r>
        <w:rPr>
          <w:color w:val="231F20"/>
          <w:spacing w:val="3"/>
        </w:rPr>
        <w:t xml:space="preserve">India </w:t>
      </w:r>
      <w:r>
        <w:rPr>
          <w:color w:val="231F20"/>
        </w:rPr>
        <w:t xml:space="preserve">in </w:t>
      </w:r>
      <w:r>
        <w:rPr>
          <w:color w:val="231F20"/>
          <w:spacing w:val="3"/>
        </w:rPr>
        <w:t xml:space="preserve">Australia </w:t>
      </w:r>
      <w:r>
        <w:rPr>
          <w:color w:val="231F20"/>
          <w:spacing w:val="4"/>
        </w:rPr>
        <w:t xml:space="preserve">for </w:t>
      </w:r>
      <w:r>
        <w:rPr>
          <w:color w:val="231F20"/>
          <w:spacing w:val="2"/>
        </w:rPr>
        <w:t xml:space="preserve">the </w:t>
      </w:r>
      <w:r>
        <w:rPr>
          <w:color w:val="231F20"/>
          <w:spacing w:val="3"/>
        </w:rPr>
        <w:t xml:space="preserve">purpose </w:t>
      </w:r>
      <w:r>
        <w:rPr>
          <w:color w:val="231F20"/>
        </w:rPr>
        <w:t xml:space="preserve">of </w:t>
      </w:r>
      <w:r>
        <w:rPr>
          <w:color w:val="231F20"/>
          <w:spacing w:val="3"/>
        </w:rPr>
        <w:t xml:space="preserve">Tourism Promotion among </w:t>
      </w:r>
      <w:r>
        <w:rPr>
          <w:color w:val="231F20"/>
          <w:spacing w:val="2"/>
        </w:rPr>
        <w:t xml:space="preserve">the </w:t>
      </w:r>
      <w:r>
        <w:rPr>
          <w:color w:val="231F20"/>
          <w:spacing w:val="3"/>
        </w:rPr>
        <w:t xml:space="preserve">citizens </w:t>
      </w:r>
      <w:r>
        <w:rPr>
          <w:color w:val="231F20"/>
        </w:rPr>
        <w:t xml:space="preserve">of </w:t>
      </w:r>
      <w:r>
        <w:rPr>
          <w:color w:val="231F20"/>
          <w:spacing w:val="3"/>
        </w:rPr>
        <w:t xml:space="preserve">Srilanka </w:t>
      </w:r>
      <w:r>
        <w:rPr>
          <w:color w:val="231F20"/>
          <w:spacing w:val="4"/>
        </w:rPr>
        <w:t xml:space="preserve">and </w:t>
      </w:r>
      <w:r>
        <w:rPr>
          <w:color w:val="231F20"/>
          <w:spacing w:val="3"/>
        </w:rPr>
        <w:t>Australia</w:t>
      </w:r>
      <w:r>
        <w:rPr>
          <w:color w:val="231F20"/>
          <w:spacing w:val="4"/>
        </w:rPr>
        <w:t xml:space="preserve"> respectively.</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rPr>
        <w:t>In July 1955, the first ‘India Tourist Office’ in Europe was opened in London. It certainly was the beginning of a new phase for the development of the organised tourism in India. Continuing on this several offices of India Tourist offices were opened in v</w:t>
      </w:r>
      <w:r>
        <w:rPr>
          <w:color w:val="231F20"/>
        </w:rPr>
        <w:t>arious international cities of Europe. They were, one in Paris, France in February 1956, one in Frankfort, Germany in September 1956, one in Melbourne, Australia in September 1956, and the other in New Zealand also in September 1956. Similarly on the occas</w:t>
      </w:r>
      <w:r>
        <w:rPr>
          <w:color w:val="231F20"/>
        </w:rPr>
        <w:t>ion of the 2500</w:t>
      </w:r>
      <w:r>
        <w:rPr>
          <w:color w:val="231F20"/>
          <w:position w:val="8"/>
          <w:sz w:val="14"/>
        </w:rPr>
        <w:t xml:space="preserve">th </w:t>
      </w:r>
      <w:r>
        <w:rPr>
          <w:color w:val="231F20"/>
        </w:rPr>
        <w:t>year of Lord Buddha in 1956, the Buddhist Pilgrims were gifted with a full-fledged India Tourist office at Colombo, the capital of Srilanka to help on their pilgrimage to the Buddhist sites in India.</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rPr>
        <w:t>Thus, the tourist traffic branch of M</w:t>
      </w:r>
      <w:r>
        <w:rPr>
          <w:color w:val="231F20"/>
        </w:rPr>
        <w:t>inistry of Transports, Government of India was made as a division called Tourist Traffic Division. This Tourist Traffic Division had four sections namely:</w:t>
      </w:r>
    </w:p>
    <w:p w:rsidR="000D3991" w:rsidRDefault="000D3991">
      <w:pPr>
        <w:pStyle w:val="BodyText"/>
        <w:spacing w:before="11"/>
        <w:rPr>
          <w:sz w:val="29"/>
        </w:rPr>
      </w:pPr>
    </w:p>
    <w:p w:rsidR="000D3991" w:rsidRDefault="00D12952" w:rsidP="00D12952">
      <w:pPr>
        <w:pStyle w:val="ListParagraph"/>
        <w:numPr>
          <w:ilvl w:val="1"/>
          <w:numId w:val="26"/>
        </w:numPr>
        <w:tabs>
          <w:tab w:val="left" w:pos="2725"/>
          <w:tab w:val="left" w:pos="2726"/>
        </w:tabs>
        <w:ind w:hanging="625"/>
        <w:rPr>
          <w:sz w:val="24"/>
        </w:rPr>
      </w:pPr>
      <w:r>
        <w:rPr>
          <w:color w:val="231F20"/>
          <w:spacing w:val="3"/>
          <w:sz w:val="24"/>
        </w:rPr>
        <w:t>Tourist Traffic</w:t>
      </w:r>
      <w:r>
        <w:rPr>
          <w:color w:val="231F20"/>
          <w:spacing w:val="4"/>
          <w:sz w:val="24"/>
        </w:rPr>
        <w:t xml:space="preserve"> Section</w:t>
      </w:r>
    </w:p>
    <w:p w:rsidR="000D3991" w:rsidRDefault="00D12952" w:rsidP="00D12952">
      <w:pPr>
        <w:pStyle w:val="ListParagraph"/>
        <w:numPr>
          <w:ilvl w:val="1"/>
          <w:numId w:val="26"/>
        </w:numPr>
        <w:tabs>
          <w:tab w:val="left" w:pos="2725"/>
          <w:tab w:val="left" w:pos="2726"/>
        </w:tabs>
        <w:spacing w:before="72"/>
        <w:ind w:hanging="625"/>
        <w:rPr>
          <w:sz w:val="24"/>
        </w:rPr>
      </w:pPr>
      <w:r>
        <w:rPr>
          <w:color w:val="231F20"/>
          <w:spacing w:val="3"/>
          <w:sz w:val="24"/>
        </w:rPr>
        <w:t>Tourist Administration</w:t>
      </w:r>
      <w:r>
        <w:rPr>
          <w:color w:val="231F20"/>
          <w:spacing w:val="7"/>
          <w:sz w:val="24"/>
        </w:rPr>
        <w:t xml:space="preserve"> </w:t>
      </w:r>
      <w:r>
        <w:rPr>
          <w:color w:val="231F20"/>
          <w:spacing w:val="4"/>
          <w:sz w:val="24"/>
        </w:rPr>
        <w:t>Section</w:t>
      </w:r>
    </w:p>
    <w:p w:rsidR="000D3991" w:rsidRDefault="00D12952" w:rsidP="00D12952">
      <w:pPr>
        <w:pStyle w:val="ListParagraph"/>
        <w:numPr>
          <w:ilvl w:val="1"/>
          <w:numId w:val="26"/>
        </w:numPr>
        <w:tabs>
          <w:tab w:val="left" w:pos="2725"/>
          <w:tab w:val="left" w:pos="2726"/>
        </w:tabs>
        <w:spacing w:before="129"/>
        <w:ind w:hanging="625"/>
        <w:rPr>
          <w:sz w:val="24"/>
        </w:rPr>
      </w:pPr>
      <w:r>
        <w:rPr>
          <w:color w:val="231F20"/>
          <w:spacing w:val="3"/>
          <w:w w:val="105"/>
          <w:sz w:val="24"/>
        </w:rPr>
        <w:t>Tourist publicity section</w:t>
      </w:r>
      <w:r>
        <w:rPr>
          <w:color w:val="231F20"/>
          <w:spacing w:val="-6"/>
          <w:w w:val="105"/>
          <w:sz w:val="24"/>
        </w:rPr>
        <w:t xml:space="preserve"> </w:t>
      </w:r>
      <w:r>
        <w:rPr>
          <w:color w:val="231F20"/>
          <w:spacing w:val="4"/>
          <w:w w:val="105"/>
          <w:sz w:val="24"/>
        </w:rPr>
        <w:t>and</w:t>
      </w:r>
    </w:p>
    <w:p w:rsidR="000D3991" w:rsidRDefault="00D12952" w:rsidP="00D12952">
      <w:pPr>
        <w:pStyle w:val="ListParagraph"/>
        <w:numPr>
          <w:ilvl w:val="1"/>
          <w:numId w:val="26"/>
        </w:numPr>
        <w:tabs>
          <w:tab w:val="left" w:pos="2725"/>
          <w:tab w:val="left" w:pos="2726"/>
        </w:tabs>
        <w:spacing w:before="129"/>
        <w:ind w:hanging="625"/>
        <w:rPr>
          <w:sz w:val="24"/>
        </w:rPr>
      </w:pPr>
      <w:r>
        <w:rPr>
          <w:color w:val="231F20"/>
          <w:spacing w:val="3"/>
          <w:sz w:val="24"/>
        </w:rPr>
        <w:t>Distribution</w:t>
      </w:r>
      <w:r>
        <w:rPr>
          <w:color w:val="231F20"/>
          <w:spacing w:val="4"/>
          <w:sz w:val="24"/>
        </w:rPr>
        <w:t xml:space="preserve"> se</w:t>
      </w:r>
      <w:r>
        <w:rPr>
          <w:color w:val="231F20"/>
          <w:spacing w:val="4"/>
          <w:sz w:val="24"/>
        </w:rPr>
        <w:t>ction.</w:t>
      </w:r>
    </w:p>
    <w:p w:rsidR="000D3991" w:rsidRDefault="000D3991">
      <w:pPr>
        <w:pStyle w:val="BodyText"/>
        <w:rPr>
          <w:sz w:val="36"/>
        </w:rPr>
      </w:pPr>
    </w:p>
    <w:p w:rsidR="000D3991" w:rsidRDefault="00D12952">
      <w:pPr>
        <w:pStyle w:val="BodyText"/>
        <w:spacing w:line="300" w:lineRule="auto"/>
        <w:ind w:left="1818" w:right="510" w:firstLine="720"/>
        <w:jc w:val="both"/>
      </w:pPr>
      <w:r>
        <w:rPr>
          <w:color w:val="231F20"/>
        </w:rPr>
        <w:t>The performance of these four branches or the sections of the Tourist Traffic Division from their inception in 1955 – 1956 to 1957 –</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BodyText"/>
        <w:spacing w:before="123" w:line="300" w:lineRule="auto"/>
        <w:ind w:left="117" w:right="2210"/>
        <w:jc w:val="both"/>
      </w:pPr>
      <w:r>
        <w:lastRenderedPageBreak/>
        <w:pict>
          <v:line id="_x0000_s1112" style="position:absolute;left:0;text-align:left;z-index:15841792;mso-position-horizontal-relative:page;mso-position-vertical-relative:page" from="445.05pt,69.45pt" to="445.05pt,771pt" strokecolor="#d7d9da" strokeweight="5pt">
            <w10:wrap anchorx="page" anchory="page"/>
          </v:line>
        </w:pict>
      </w:r>
      <w:r>
        <w:pict>
          <v:line id="_x0000_s1111" style="position:absolute;left:0;text-align:left;z-index:15842304;mso-position-horizontal-relative:page" from="264.2pt,112.35pt" to="264.2pt,128.05pt" strokeweight=".23019mm">
            <w10:wrap anchorx="page"/>
          </v:line>
        </w:pict>
      </w:r>
      <w:r w:rsidR="00D12952">
        <w:rPr>
          <w:color w:val="231F20"/>
          <w:spacing w:val="3"/>
          <w:w w:val="105"/>
        </w:rPr>
        <w:t>1958,</w:t>
      </w:r>
      <w:r w:rsidR="00D12952">
        <w:rPr>
          <w:color w:val="231F20"/>
          <w:spacing w:val="-8"/>
          <w:w w:val="105"/>
        </w:rPr>
        <w:t xml:space="preserve"> </w:t>
      </w:r>
      <w:r w:rsidR="00D12952">
        <w:rPr>
          <w:color w:val="231F20"/>
          <w:w w:val="105"/>
        </w:rPr>
        <w:t>a</w:t>
      </w:r>
      <w:r w:rsidR="00D12952">
        <w:rPr>
          <w:color w:val="231F20"/>
          <w:spacing w:val="-7"/>
          <w:w w:val="105"/>
        </w:rPr>
        <w:t xml:space="preserve"> </w:t>
      </w:r>
      <w:r w:rsidR="00D12952">
        <w:rPr>
          <w:color w:val="231F20"/>
          <w:spacing w:val="3"/>
          <w:w w:val="105"/>
        </w:rPr>
        <w:t>period</w:t>
      </w:r>
      <w:r w:rsidR="00D12952">
        <w:rPr>
          <w:color w:val="231F20"/>
          <w:spacing w:val="-8"/>
          <w:w w:val="105"/>
        </w:rPr>
        <w:t xml:space="preserve"> </w:t>
      </w:r>
      <w:r w:rsidR="00D12952">
        <w:rPr>
          <w:color w:val="231F20"/>
          <w:w w:val="105"/>
        </w:rPr>
        <w:t>of</w:t>
      </w:r>
      <w:r w:rsidR="00D12952">
        <w:rPr>
          <w:color w:val="231F20"/>
          <w:spacing w:val="-8"/>
          <w:w w:val="105"/>
        </w:rPr>
        <w:t xml:space="preserve"> </w:t>
      </w:r>
      <w:r w:rsidR="00D12952">
        <w:rPr>
          <w:color w:val="231F20"/>
          <w:spacing w:val="2"/>
          <w:w w:val="105"/>
        </w:rPr>
        <w:t>two</w:t>
      </w:r>
      <w:r w:rsidR="00D12952">
        <w:rPr>
          <w:color w:val="231F20"/>
          <w:spacing w:val="-7"/>
          <w:w w:val="105"/>
        </w:rPr>
        <w:t xml:space="preserve"> </w:t>
      </w:r>
      <w:r w:rsidR="00D12952">
        <w:rPr>
          <w:color w:val="231F20"/>
          <w:spacing w:val="3"/>
          <w:w w:val="105"/>
        </w:rPr>
        <w:t>years</w:t>
      </w:r>
      <w:r w:rsidR="00D12952">
        <w:rPr>
          <w:color w:val="231F20"/>
          <w:spacing w:val="-8"/>
          <w:w w:val="105"/>
        </w:rPr>
        <w:t xml:space="preserve"> </w:t>
      </w:r>
      <w:r w:rsidR="00D12952">
        <w:rPr>
          <w:color w:val="231F20"/>
          <w:spacing w:val="2"/>
          <w:w w:val="105"/>
        </w:rPr>
        <w:t>was</w:t>
      </w:r>
      <w:r w:rsidR="00D12952">
        <w:rPr>
          <w:color w:val="231F20"/>
          <w:spacing w:val="-7"/>
          <w:w w:val="105"/>
        </w:rPr>
        <w:t xml:space="preserve"> </w:t>
      </w:r>
      <w:r w:rsidR="00D12952">
        <w:rPr>
          <w:color w:val="231F20"/>
          <w:w w:val="105"/>
        </w:rPr>
        <w:t>so</w:t>
      </w:r>
      <w:r w:rsidR="00D12952">
        <w:rPr>
          <w:color w:val="231F20"/>
          <w:spacing w:val="-8"/>
          <w:w w:val="105"/>
        </w:rPr>
        <w:t xml:space="preserve"> </w:t>
      </w:r>
      <w:r w:rsidR="00D12952">
        <w:rPr>
          <w:color w:val="231F20"/>
          <w:spacing w:val="3"/>
          <w:w w:val="105"/>
        </w:rPr>
        <w:t>massive</w:t>
      </w:r>
      <w:r w:rsidR="00D12952">
        <w:rPr>
          <w:color w:val="231F20"/>
          <w:spacing w:val="-7"/>
          <w:w w:val="105"/>
        </w:rPr>
        <w:t xml:space="preserve"> </w:t>
      </w:r>
      <w:r w:rsidR="00D12952">
        <w:rPr>
          <w:color w:val="231F20"/>
          <w:spacing w:val="3"/>
          <w:w w:val="105"/>
        </w:rPr>
        <w:t>that</w:t>
      </w:r>
      <w:r w:rsidR="00D12952">
        <w:rPr>
          <w:color w:val="231F20"/>
          <w:spacing w:val="-8"/>
          <w:w w:val="105"/>
        </w:rPr>
        <w:t xml:space="preserve"> </w:t>
      </w:r>
      <w:r w:rsidR="00D12952">
        <w:rPr>
          <w:color w:val="231F20"/>
          <w:spacing w:val="2"/>
          <w:w w:val="105"/>
        </w:rPr>
        <w:t>the</w:t>
      </w:r>
      <w:r w:rsidR="00D12952">
        <w:rPr>
          <w:color w:val="231F20"/>
          <w:spacing w:val="-7"/>
          <w:w w:val="105"/>
        </w:rPr>
        <w:t xml:space="preserve"> </w:t>
      </w:r>
      <w:r w:rsidR="00D12952">
        <w:rPr>
          <w:color w:val="231F20"/>
          <w:spacing w:val="3"/>
          <w:w w:val="105"/>
        </w:rPr>
        <w:t>Government</w:t>
      </w:r>
      <w:r w:rsidR="00D12952">
        <w:rPr>
          <w:color w:val="231F20"/>
          <w:spacing w:val="-8"/>
          <w:w w:val="105"/>
        </w:rPr>
        <w:t xml:space="preserve"> </w:t>
      </w:r>
      <w:r w:rsidR="00D12952">
        <w:rPr>
          <w:color w:val="231F20"/>
          <w:w w:val="105"/>
        </w:rPr>
        <w:t>of</w:t>
      </w:r>
      <w:r w:rsidR="00D12952">
        <w:rPr>
          <w:color w:val="231F20"/>
          <w:spacing w:val="-7"/>
          <w:w w:val="105"/>
        </w:rPr>
        <w:t xml:space="preserve"> </w:t>
      </w:r>
      <w:r w:rsidR="00D12952">
        <w:rPr>
          <w:color w:val="231F20"/>
          <w:spacing w:val="4"/>
          <w:w w:val="105"/>
        </w:rPr>
        <w:t xml:space="preserve">India </w:t>
      </w:r>
      <w:r w:rsidR="00D12952">
        <w:rPr>
          <w:color w:val="231F20"/>
          <w:spacing w:val="3"/>
          <w:w w:val="105"/>
        </w:rPr>
        <w:t xml:space="preserve">decided </w:t>
      </w:r>
      <w:r w:rsidR="00D12952">
        <w:rPr>
          <w:color w:val="231F20"/>
          <w:w w:val="105"/>
        </w:rPr>
        <w:t xml:space="preserve">to </w:t>
      </w:r>
      <w:r w:rsidR="00D12952">
        <w:rPr>
          <w:color w:val="231F20"/>
          <w:spacing w:val="3"/>
          <w:w w:val="105"/>
        </w:rPr>
        <w:t xml:space="preserve">formulate </w:t>
      </w:r>
      <w:r w:rsidR="00D12952">
        <w:rPr>
          <w:color w:val="231F20"/>
          <w:w w:val="105"/>
        </w:rPr>
        <w:t xml:space="preserve">a </w:t>
      </w:r>
      <w:r w:rsidR="00D12952">
        <w:rPr>
          <w:color w:val="231F20"/>
          <w:spacing w:val="3"/>
          <w:w w:val="105"/>
        </w:rPr>
        <w:t xml:space="preserve">separate Department </w:t>
      </w:r>
      <w:r w:rsidR="00D12952">
        <w:rPr>
          <w:color w:val="231F20"/>
          <w:spacing w:val="2"/>
          <w:w w:val="105"/>
        </w:rPr>
        <w:t xml:space="preserve">for </w:t>
      </w:r>
      <w:r w:rsidR="00D12952">
        <w:rPr>
          <w:color w:val="231F20"/>
          <w:spacing w:val="3"/>
          <w:w w:val="105"/>
        </w:rPr>
        <w:t xml:space="preserve">Tourism. </w:t>
      </w:r>
      <w:r w:rsidR="00D12952">
        <w:rPr>
          <w:color w:val="231F20"/>
          <w:w w:val="105"/>
        </w:rPr>
        <w:t xml:space="preserve">On </w:t>
      </w:r>
      <w:r w:rsidR="00D12952">
        <w:rPr>
          <w:color w:val="231F20"/>
          <w:spacing w:val="3"/>
          <w:w w:val="105"/>
        </w:rPr>
        <w:t xml:space="preserve">March </w:t>
      </w:r>
      <w:r w:rsidR="00D12952">
        <w:rPr>
          <w:color w:val="231F20"/>
          <w:spacing w:val="4"/>
          <w:w w:val="105"/>
        </w:rPr>
        <w:t xml:space="preserve">1, </w:t>
      </w:r>
      <w:r w:rsidR="00D12952">
        <w:rPr>
          <w:color w:val="231F20"/>
          <w:spacing w:val="3"/>
          <w:w w:val="105"/>
        </w:rPr>
        <w:t xml:space="preserve">1958, </w:t>
      </w:r>
      <w:r w:rsidR="00D12952">
        <w:rPr>
          <w:color w:val="231F20"/>
          <w:w w:val="105"/>
        </w:rPr>
        <w:t xml:space="preserve">a </w:t>
      </w:r>
      <w:r w:rsidR="00D12952">
        <w:rPr>
          <w:color w:val="231F20"/>
          <w:spacing w:val="3"/>
          <w:w w:val="105"/>
        </w:rPr>
        <w:t xml:space="preserve">separate Tourist Department </w:t>
      </w:r>
      <w:r w:rsidR="00D12952">
        <w:rPr>
          <w:color w:val="231F20"/>
          <w:w w:val="105"/>
        </w:rPr>
        <w:t xml:space="preserve">in </w:t>
      </w:r>
      <w:r w:rsidR="00D12952">
        <w:rPr>
          <w:color w:val="231F20"/>
          <w:spacing w:val="2"/>
          <w:w w:val="105"/>
        </w:rPr>
        <w:t xml:space="preserve">the </w:t>
      </w:r>
      <w:r w:rsidR="00D12952">
        <w:rPr>
          <w:color w:val="231F20"/>
          <w:spacing w:val="3"/>
          <w:w w:val="105"/>
        </w:rPr>
        <w:t xml:space="preserve">Ministry </w:t>
      </w:r>
      <w:r w:rsidR="00D12952">
        <w:rPr>
          <w:color w:val="231F20"/>
          <w:w w:val="105"/>
        </w:rPr>
        <w:t xml:space="preserve">of </w:t>
      </w:r>
      <w:r w:rsidR="00D12952">
        <w:rPr>
          <w:color w:val="231F20"/>
          <w:spacing w:val="3"/>
          <w:w w:val="105"/>
        </w:rPr>
        <w:t xml:space="preserve">Transport </w:t>
      </w:r>
      <w:r w:rsidR="00D12952">
        <w:rPr>
          <w:color w:val="231F20"/>
          <w:spacing w:val="4"/>
          <w:w w:val="105"/>
        </w:rPr>
        <w:t xml:space="preserve">and </w:t>
      </w:r>
      <w:r w:rsidR="00D12952">
        <w:rPr>
          <w:color w:val="231F20"/>
          <w:spacing w:val="3"/>
          <w:w w:val="105"/>
        </w:rPr>
        <w:t>communication</w:t>
      </w:r>
      <w:r w:rsidR="00D12952">
        <w:rPr>
          <w:color w:val="231F20"/>
          <w:spacing w:val="-33"/>
          <w:w w:val="105"/>
        </w:rPr>
        <w:t xml:space="preserve"> </w:t>
      </w:r>
      <w:r w:rsidR="00D12952">
        <w:rPr>
          <w:color w:val="231F20"/>
          <w:spacing w:val="3"/>
          <w:w w:val="105"/>
        </w:rPr>
        <w:t>came</w:t>
      </w:r>
      <w:r w:rsidR="00D12952">
        <w:rPr>
          <w:color w:val="231F20"/>
          <w:spacing w:val="-32"/>
          <w:w w:val="105"/>
        </w:rPr>
        <w:t xml:space="preserve"> </w:t>
      </w:r>
      <w:r w:rsidR="00D12952">
        <w:rPr>
          <w:color w:val="231F20"/>
          <w:spacing w:val="3"/>
          <w:w w:val="105"/>
        </w:rPr>
        <w:t>into</w:t>
      </w:r>
      <w:r w:rsidR="00D12952">
        <w:rPr>
          <w:color w:val="231F20"/>
          <w:spacing w:val="-33"/>
          <w:w w:val="105"/>
        </w:rPr>
        <w:t xml:space="preserve"> </w:t>
      </w:r>
      <w:r w:rsidR="00D12952">
        <w:rPr>
          <w:color w:val="231F20"/>
          <w:spacing w:val="3"/>
          <w:w w:val="105"/>
        </w:rPr>
        <w:t>existence</w:t>
      </w:r>
      <w:r w:rsidR="00D12952">
        <w:rPr>
          <w:color w:val="231F20"/>
          <w:spacing w:val="-32"/>
          <w:w w:val="105"/>
        </w:rPr>
        <w:t xml:space="preserve"> </w:t>
      </w:r>
      <w:r w:rsidR="00D12952">
        <w:rPr>
          <w:color w:val="231F20"/>
          <w:w w:val="105"/>
        </w:rPr>
        <w:t>in</w:t>
      </w:r>
      <w:r w:rsidR="00D12952">
        <w:rPr>
          <w:color w:val="231F20"/>
          <w:spacing w:val="-33"/>
          <w:w w:val="105"/>
        </w:rPr>
        <w:t xml:space="preserve"> </w:t>
      </w:r>
      <w:r w:rsidR="00D12952">
        <w:rPr>
          <w:color w:val="231F20"/>
          <w:spacing w:val="3"/>
          <w:w w:val="105"/>
        </w:rPr>
        <w:t>place</w:t>
      </w:r>
      <w:r w:rsidR="00D12952">
        <w:rPr>
          <w:color w:val="231F20"/>
          <w:spacing w:val="-32"/>
          <w:w w:val="105"/>
        </w:rPr>
        <w:t xml:space="preserve"> </w:t>
      </w:r>
      <w:r w:rsidR="00D12952">
        <w:rPr>
          <w:color w:val="231F20"/>
          <w:w w:val="105"/>
        </w:rPr>
        <w:t>of</w:t>
      </w:r>
      <w:r w:rsidR="00D12952">
        <w:rPr>
          <w:color w:val="231F20"/>
          <w:spacing w:val="-33"/>
          <w:w w:val="105"/>
        </w:rPr>
        <w:t xml:space="preserve"> </w:t>
      </w:r>
      <w:r w:rsidR="00D12952">
        <w:rPr>
          <w:color w:val="231F20"/>
          <w:spacing w:val="2"/>
          <w:w w:val="105"/>
        </w:rPr>
        <w:t>the</w:t>
      </w:r>
      <w:r w:rsidR="00D12952">
        <w:rPr>
          <w:color w:val="231F20"/>
          <w:spacing w:val="-32"/>
          <w:w w:val="105"/>
        </w:rPr>
        <w:t xml:space="preserve"> </w:t>
      </w:r>
      <w:r w:rsidR="00D12952">
        <w:rPr>
          <w:color w:val="231F20"/>
          <w:spacing w:val="3"/>
          <w:w w:val="105"/>
        </w:rPr>
        <w:t>Tourist</w:t>
      </w:r>
      <w:r w:rsidR="00D12952">
        <w:rPr>
          <w:color w:val="231F20"/>
          <w:spacing w:val="-33"/>
          <w:w w:val="105"/>
        </w:rPr>
        <w:t xml:space="preserve"> </w:t>
      </w:r>
      <w:r w:rsidR="00D12952">
        <w:rPr>
          <w:color w:val="231F20"/>
          <w:spacing w:val="3"/>
          <w:w w:val="105"/>
        </w:rPr>
        <w:t>Traffic</w:t>
      </w:r>
      <w:r w:rsidR="00D12952">
        <w:rPr>
          <w:color w:val="231F20"/>
          <w:spacing w:val="-32"/>
          <w:w w:val="105"/>
        </w:rPr>
        <w:t xml:space="preserve"> </w:t>
      </w:r>
      <w:r w:rsidR="00D12952">
        <w:rPr>
          <w:color w:val="231F20"/>
          <w:spacing w:val="4"/>
          <w:w w:val="105"/>
        </w:rPr>
        <w:t>Branch.</w:t>
      </w:r>
    </w:p>
    <w:p w:rsidR="000D3991" w:rsidRDefault="000D3991">
      <w:pPr>
        <w:pStyle w:val="BodyText"/>
        <w:spacing w:before="7"/>
        <w:rPr>
          <w:sz w:val="14"/>
        </w:rPr>
      </w:pPr>
      <w:r w:rsidRPr="000D3991">
        <w:pict>
          <v:shape id="_x0000_s1110" type="#_x0000_t202" style="position:absolute;margin-left:209.4pt;margin-top:11.1pt;width:109.65pt;height:23.1pt;z-index:-15619072;mso-wrap-distance-left:0;mso-wrap-distance-right:0;mso-position-horizontal-relative:page" filled="f" strokeweight=".23056mm">
            <v:textbox inset="0,0,0,0">
              <w:txbxContent>
                <w:p w:rsidR="000D3991" w:rsidRDefault="00D12952">
                  <w:pPr>
                    <w:spacing w:before="66"/>
                    <w:ind w:left="308"/>
                    <w:rPr>
                      <w:rFonts w:ascii="Carlito"/>
                      <w:sz w:val="19"/>
                    </w:rPr>
                  </w:pPr>
                  <w:r>
                    <w:rPr>
                      <w:rFonts w:ascii="Carlito"/>
                      <w:sz w:val="19"/>
                    </w:rPr>
                    <w:t>DIRECTOR GENERAL</w:t>
                  </w:r>
                </w:p>
              </w:txbxContent>
            </v:textbox>
            <w10:wrap type="topAndBottom" anchorx="page"/>
          </v:shape>
        </w:pict>
      </w:r>
      <w:r w:rsidRPr="000D3991">
        <w:pict>
          <v:group id="_x0000_s1098" style="position:absolute;margin-left:70.85pt;margin-top:49.55pt;width:368.7pt;height:118.05pt;z-index:-15616000;mso-wrap-distance-left:0;mso-wrap-distance-right:0;mso-position-horizontal-relative:page" coordorigin="1417,991" coordsize="7374,2361">
            <v:line id="_x0000_s1109" style="position:absolute" from="2257,2251" to="7935,2252" strokeweight=".23056mm"/>
            <v:line id="_x0000_s1108" style="position:absolute" from="7935,2263" to="7935,2576" strokeweight=".23019mm"/>
            <v:line id="_x0000_s1107" style="position:absolute" from="5717,2252" to="5717,2566" strokeweight=".23019mm"/>
            <v:line id="_x0000_s1106" style="position:absolute" from="3920,2252" to="3920,2566" strokeweight=".23019mm"/>
            <v:line id="_x0000_s1105" style="position:absolute" from="2257,2251" to="2257,2565" strokeweight=".23019mm"/>
            <v:line id="_x0000_s1104" style="position:absolute" from="5284,2252" to="5284,1782" strokeweight=".23019mm"/>
            <v:shape id="_x0000_s1103" type="#_x0000_t202" style="position:absolute;left:7046;top:2558;width:1737;height:783" filled="f" strokeweight=".2305mm">
              <v:textbox inset="0,0,0,0">
                <w:txbxContent>
                  <w:p w:rsidR="000D3991" w:rsidRDefault="00D12952">
                    <w:pPr>
                      <w:spacing w:before="59" w:line="280" w:lineRule="auto"/>
                      <w:ind w:left="427" w:right="142" w:hanging="278"/>
                      <w:rPr>
                        <w:rFonts w:ascii="Carlito"/>
                        <w:sz w:val="19"/>
                      </w:rPr>
                    </w:pPr>
                    <w:r>
                      <w:rPr>
                        <w:rFonts w:ascii="Carlito"/>
                        <w:sz w:val="19"/>
                      </w:rPr>
                      <w:t>DIRECTOR TRAVEL RELATIONS</w:t>
                    </w:r>
                  </w:p>
                </w:txbxContent>
              </v:textbox>
            </v:shape>
            <v:shape id="_x0000_s1102" type="#_x0000_t202" style="position:absolute;left:4743;top:2558;width:2036;height:783" filled="f" strokeweight=".2305mm">
              <v:textbox inset="0,0,0,0">
                <w:txbxContent>
                  <w:p w:rsidR="000D3991" w:rsidRDefault="00D12952">
                    <w:pPr>
                      <w:spacing w:before="59" w:line="280" w:lineRule="auto"/>
                      <w:ind w:left="217" w:right="173" w:hanging="38"/>
                      <w:rPr>
                        <w:rFonts w:ascii="Carlito"/>
                        <w:sz w:val="19"/>
                      </w:rPr>
                    </w:pPr>
                    <w:r>
                      <w:rPr>
                        <w:rFonts w:ascii="Carlito"/>
                        <w:sz w:val="19"/>
                      </w:rPr>
                      <w:t>DIRECTOR PLANNING AND DEVELOPMENT</w:t>
                    </w:r>
                  </w:p>
                </w:txbxContent>
              </v:textbox>
            </v:shape>
            <v:shape id="_x0000_s1101" type="#_x0000_t202" style="position:absolute;left:3342;top:2558;width:1136;height:784" filled="f" strokeweight=".23044mm">
              <v:textbox inset="0,0,0,0">
                <w:txbxContent>
                  <w:p w:rsidR="000D3991" w:rsidRDefault="00D12952">
                    <w:pPr>
                      <w:spacing w:before="59" w:line="280" w:lineRule="auto"/>
                      <w:ind w:left="164" w:right="153"/>
                      <w:rPr>
                        <w:rFonts w:ascii="Carlito"/>
                        <w:sz w:val="19"/>
                      </w:rPr>
                    </w:pPr>
                    <w:r>
                      <w:rPr>
                        <w:rFonts w:ascii="Carlito"/>
                        <w:sz w:val="19"/>
                      </w:rPr>
                      <w:t>DIRECTOR PUBLICITY</w:t>
                    </w:r>
                  </w:p>
                </w:txbxContent>
              </v:textbox>
            </v:shape>
            <v:shape id="_x0000_s1100" type="#_x0000_t202" style="position:absolute;left:1423;top:2558;width:1687;height:787" filled="f" strokeweight=".2305mm">
              <v:textbox inset="0,0,0,0">
                <w:txbxContent>
                  <w:p w:rsidR="000D3991" w:rsidRDefault="00D12952">
                    <w:pPr>
                      <w:spacing w:before="72" w:line="278" w:lineRule="auto"/>
                      <w:ind w:left="137" w:right="127" w:firstLine="302"/>
                      <w:rPr>
                        <w:rFonts w:ascii="Carlito"/>
                        <w:sz w:val="19"/>
                      </w:rPr>
                    </w:pPr>
                    <w:r>
                      <w:rPr>
                        <w:rFonts w:ascii="Carlito"/>
                        <w:sz w:val="19"/>
                      </w:rPr>
                      <w:t>DIRECTOR ADMINISTRATION</w:t>
                    </w:r>
                  </w:p>
                </w:txbxContent>
              </v:textbox>
            </v:shape>
            <v:shape id="_x0000_s1099" type="#_x0000_t202" style="position:absolute;left:4188;top:997;width:2193;height:785" filled="f" strokeweight=".23053mm">
              <v:textbox inset="0,0,0,0">
                <w:txbxContent>
                  <w:p w:rsidR="000D3991" w:rsidRDefault="00D12952">
                    <w:pPr>
                      <w:spacing w:before="64" w:line="278" w:lineRule="auto"/>
                      <w:ind w:left="726" w:right="356" w:hanging="364"/>
                      <w:rPr>
                        <w:rFonts w:ascii="Carlito"/>
                        <w:sz w:val="19"/>
                      </w:rPr>
                    </w:pPr>
                    <w:r>
                      <w:rPr>
                        <w:rFonts w:ascii="Carlito"/>
                        <w:sz w:val="19"/>
                      </w:rPr>
                      <w:t>DEPUTY DIRECTOR GENERAL</w:t>
                    </w:r>
                  </w:p>
                </w:txbxContent>
              </v:textbox>
            </v:shape>
            <w10:wrap type="topAndBottom" anchorx="page"/>
          </v:group>
        </w:pict>
      </w:r>
    </w:p>
    <w:p w:rsidR="000D3991" w:rsidRDefault="000D3991">
      <w:pPr>
        <w:pStyle w:val="BodyText"/>
        <w:spacing w:before="3"/>
        <w:rPr>
          <w:sz w:val="19"/>
        </w:rPr>
      </w:pPr>
    </w:p>
    <w:p w:rsidR="000D3991" w:rsidRDefault="000D3991">
      <w:pPr>
        <w:pStyle w:val="BodyText"/>
        <w:spacing w:before="10"/>
        <w:rPr>
          <w:sz w:val="16"/>
        </w:rPr>
      </w:pPr>
    </w:p>
    <w:p w:rsidR="000D3991" w:rsidRDefault="00D12952">
      <w:pPr>
        <w:pStyle w:val="Heading1"/>
        <w:spacing w:before="122"/>
        <w:ind w:left="994"/>
      </w:pPr>
      <w:r>
        <w:rPr>
          <w:color w:val="231F20"/>
        </w:rPr>
        <w:t>Original Structure of Department of Tourism in 1958</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spacing w:val="3"/>
        </w:rPr>
        <w:t xml:space="preserve">From </w:t>
      </w:r>
      <w:r>
        <w:rPr>
          <w:color w:val="231F20"/>
          <w:spacing w:val="2"/>
        </w:rPr>
        <w:t xml:space="preserve">the </w:t>
      </w:r>
      <w:r>
        <w:rPr>
          <w:color w:val="231F20"/>
          <w:spacing w:val="3"/>
        </w:rPr>
        <w:t xml:space="preserve">Fig, </w:t>
      </w:r>
      <w:r>
        <w:rPr>
          <w:color w:val="231F20"/>
        </w:rPr>
        <w:t xml:space="preserve">it is </w:t>
      </w:r>
      <w:r>
        <w:rPr>
          <w:color w:val="231F20"/>
          <w:spacing w:val="3"/>
        </w:rPr>
        <w:t xml:space="preserve">clear that </w:t>
      </w:r>
      <w:r>
        <w:rPr>
          <w:color w:val="231F20"/>
          <w:spacing w:val="2"/>
        </w:rPr>
        <w:t xml:space="preserve">the </w:t>
      </w:r>
      <w:r>
        <w:rPr>
          <w:color w:val="231F20"/>
          <w:spacing w:val="3"/>
        </w:rPr>
        <w:t xml:space="preserve">Department </w:t>
      </w:r>
      <w:r>
        <w:rPr>
          <w:color w:val="231F20"/>
        </w:rPr>
        <w:t xml:space="preserve">of </w:t>
      </w:r>
      <w:r>
        <w:rPr>
          <w:color w:val="231F20"/>
          <w:spacing w:val="3"/>
        </w:rPr>
        <w:t xml:space="preserve">tourism </w:t>
      </w:r>
      <w:r>
        <w:rPr>
          <w:color w:val="231F20"/>
          <w:spacing w:val="2"/>
        </w:rPr>
        <w:t xml:space="preserve">has </w:t>
      </w:r>
      <w:r>
        <w:rPr>
          <w:color w:val="231F20"/>
          <w:spacing w:val="4"/>
        </w:rPr>
        <w:t xml:space="preserve">its </w:t>
      </w:r>
      <w:r>
        <w:rPr>
          <w:color w:val="231F20"/>
          <w:spacing w:val="3"/>
        </w:rPr>
        <w:t xml:space="preserve">highest officers </w:t>
      </w:r>
      <w:r>
        <w:rPr>
          <w:color w:val="231F20"/>
        </w:rPr>
        <w:t xml:space="preserve">as </w:t>
      </w:r>
      <w:r>
        <w:rPr>
          <w:color w:val="231F20"/>
          <w:spacing w:val="3"/>
        </w:rPr>
        <w:t xml:space="preserve">Director </w:t>
      </w:r>
      <w:r>
        <w:rPr>
          <w:color w:val="231F20"/>
        </w:rPr>
        <w:t xml:space="preserve">– </w:t>
      </w:r>
      <w:r>
        <w:rPr>
          <w:color w:val="231F20"/>
          <w:spacing w:val="3"/>
        </w:rPr>
        <w:t xml:space="preserve">General </w:t>
      </w:r>
      <w:r>
        <w:rPr>
          <w:color w:val="231F20"/>
        </w:rPr>
        <w:t xml:space="preserve">of </w:t>
      </w:r>
      <w:r>
        <w:rPr>
          <w:color w:val="231F20"/>
          <w:spacing w:val="3"/>
        </w:rPr>
        <w:t xml:space="preserve">Tourism. </w:t>
      </w:r>
      <w:r>
        <w:rPr>
          <w:color w:val="231F20"/>
        </w:rPr>
        <w:t xml:space="preserve">He is </w:t>
      </w:r>
      <w:r>
        <w:rPr>
          <w:color w:val="231F20"/>
          <w:spacing w:val="3"/>
        </w:rPr>
        <w:t xml:space="preserve">assisted  </w:t>
      </w:r>
      <w:r>
        <w:rPr>
          <w:color w:val="231F20"/>
          <w:spacing w:val="4"/>
        </w:rPr>
        <w:t xml:space="preserve">by </w:t>
      </w:r>
      <w:r>
        <w:rPr>
          <w:color w:val="231F20"/>
          <w:spacing w:val="3"/>
        </w:rPr>
        <w:t xml:space="preserve">Deputy Director </w:t>
      </w:r>
      <w:r>
        <w:rPr>
          <w:color w:val="231F20"/>
        </w:rPr>
        <w:t xml:space="preserve">–  </w:t>
      </w:r>
      <w:r>
        <w:rPr>
          <w:color w:val="231F20"/>
          <w:spacing w:val="3"/>
        </w:rPr>
        <w:t xml:space="preserve">General </w:t>
      </w:r>
      <w:r>
        <w:rPr>
          <w:color w:val="231F20"/>
        </w:rPr>
        <w:t xml:space="preserve">of  </w:t>
      </w:r>
      <w:r>
        <w:rPr>
          <w:color w:val="231F20"/>
          <w:spacing w:val="3"/>
        </w:rPr>
        <w:t xml:space="preserve">Tourism </w:t>
      </w:r>
      <w:r>
        <w:rPr>
          <w:color w:val="231F20"/>
        </w:rPr>
        <w:t xml:space="preserve">to  </w:t>
      </w:r>
      <w:r>
        <w:rPr>
          <w:color w:val="231F20"/>
          <w:spacing w:val="3"/>
        </w:rPr>
        <w:t xml:space="preserve">whom </w:t>
      </w:r>
      <w:r>
        <w:rPr>
          <w:color w:val="231F20"/>
          <w:spacing w:val="2"/>
        </w:rPr>
        <w:t xml:space="preserve">the </w:t>
      </w:r>
      <w:r>
        <w:rPr>
          <w:color w:val="231F20"/>
          <w:spacing w:val="3"/>
        </w:rPr>
        <w:t xml:space="preserve">Directors </w:t>
      </w:r>
      <w:r>
        <w:rPr>
          <w:color w:val="231F20"/>
        </w:rPr>
        <w:t xml:space="preserve">of  </w:t>
      </w:r>
      <w:r>
        <w:rPr>
          <w:color w:val="231F20"/>
          <w:spacing w:val="4"/>
        </w:rPr>
        <w:t xml:space="preserve">each   </w:t>
      </w:r>
      <w:r>
        <w:rPr>
          <w:color w:val="231F20"/>
        </w:rPr>
        <w:t xml:space="preserve">of </w:t>
      </w:r>
      <w:r>
        <w:rPr>
          <w:color w:val="231F20"/>
          <w:spacing w:val="2"/>
        </w:rPr>
        <w:t xml:space="preserve">the </w:t>
      </w:r>
      <w:r>
        <w:rPr>
          <w:color w:val="231F20"/>
          <w:spacing w:val="3"/>
        </w:rPr>
        <w:t xml:space="preserve">Divisions namely Administration, Publicity, Planning </w:t>
      </w:r>
      <w:r>
        <w:rPr>
          <w:color w:val="231F20"/>
          <w:spacing w:val="4"/>
        </w:rPr>
        <w:t xml:space="preserve">and </w:t>
      </w:r>
      <w:r>
        <w:rPr>
          <w:color w:val="231F20"/>
          <w:spacing w:val="3"/>
        </w:rPr>
        <w:t xml:space="preserve">Development, </w:t>
      </w:r>
      <w:r>
        <w:rPr>
          <w:color w:val="231F20"/>
          <w:spacing w:val="2"/>
        </w:rPr>
        <w:t xml:space="preserve">and  </w:t>
      </w:r>
      <w:r>
        <w:rPr>
          <w:color w:val="231F20"/>
          <w:spacing w:val="3"/>
        </w:rPr>
        <w:t xml:space="preserve">Travel Relations report their work </w:t>
      </w:r>
      <w:r>
        <w:rPr>
          <w:color w:val="231F20"/>
          <w:spacing w:val="2"/>
        </w:rPr>
        <w:t>and</w:t>
      </w:r>
      <w:r>
        <w:rPr>
          <w:color w:val="231F20"/>
          <w:spacing w:val="64"/>
        </w:rPr>
        <w:t xml:space="preserve"> </w:t>
      </w:r>
      <w:r>
        <w:rPr>
          <w:color w:val="231F20"/>
          <w:spacing w:val="2"/>
        </w:rPr>
        <w:t>the</w:t>
      </w:r>
      <w:r>
        <w:rPr>
          <w:color w:val="231F20"/>
          <w:spacing w:val="64"/>
        </w:rPr>
        <w:t xml:space="preserve"> </w:t>
      </w:r>
      <w:r>
        <w:rPr>
          <w:color w:val="231F20"/>
          <w:spacing w:val="4"/>
        </w:rPr>
        <w:t xml:space="preserve">progress </w:t>
      </w:r>
      <w:r>
        <w:rPr>
          <w:color w:val="231F20"/>
          <w:spacing w:val="68"/>
        </w:rPr>
        <w:t xml:space="preserve"> </w:t>
      </w:r>
      <w:r>
        <w:rPr>
          <w:color w:val="231F20"/>
        </w:rPr>
        <w:t xml:space="preserve">of </w:t>
      </w:r>
      <w:r>
        <w:rPr>
          <w:color w:val="231F20"/>
          <w:spacing w:val="3"/>
        </w:rPr>
        <w:t xml:space="preserve">these divisions. </w:t>
      </w:r>
      <w:r>
        <w:rPr>
          <w:color w:val="231F20"/>
        </w:rPr>
        <w:t xml:space="preserve">By </w:t>
      </w:r>
      <w:r>
        <w:rPr>
          <w:color w:val="231F20"/>
          <w:spacing w:val="2"/>
        </w:rPr>
        <w:t xml:space="preserve">the </w:t>
      </w:r>
      <w:r>
        <w:rPr>
          <w:color w:val="231F20"/>
          <w:spacing w:val="3"/>
        </w:rPr>
        <w:t xml:space="preserve">establishment </w:t>
      </w:r>
      <w:r>
        <w:rPr>
          <w:color w:val="231F20"/>
        </w:rPr>
        <w:t xml:space="preserve">of </w:t>
      </w:r>
      <w:r>
        <w:rPr>
          <w:color w:val="231F20"/>
          <w:spacing w:val="3"/>
        </w:rPr>
        <w:t xml:space="preserve">this Department </w:t>
      </w:r>
      <w:r>
        <w:rPr>
          <w:color w:val="231F20"/>
        </w:rPr>
        <w:t xml:space="preserve">of  </w:t>
      </w:r>
      <w:r>
        <w:rPr>
          <w:color w:val="231F20"/>
          <w:spacing w:val="4"/>
        </w:rPr>
        <w:t xml:space="preserve">tourism,  </w:t>
      </w:r>
      <w:r>
        <w:rPr>
          <w:color w:val="231F20"/>
          <w:spacing w:val="2"/>
        </w:rPr>
        <w:t xml:space="preserve">the </w:t>
      </w:r>
      <w:r>
        <w:rPr>
          <w:color w:val="231F20"/>
          <w:spacing w:val="3"/>
        </w:rPr>
        <w:t xml:space="preserve">work </w:t>
      </w:r>
      <w:r>
        <w:rPr>
          <w:color w:val="231F20"/>
        </w:rPr>
        <w:t xml:space="preserve">of </w:t>
      </w:r>
      <w:r>
        <w:rPr>
          <w:color w:val="231F20"/>
          <w:spacing w:val="3"/>
        </w:rPr>
        <w:t xml:space="preserve">promotions when </w:t>
      </w:r>
      <w:r>
        <w:rPr>
          <w:color w:val="231F20"/>
        </w:rPr>
        <w:t xml:space="preserve">it </w:t>
      </w:r>
      <w:r>
        <w:rPr>
          <w:color w:val="231F20"/>
          <w:spacing w:val="2"/>
        </w:rPr>
        <w:t xml:space="preserve">was </w:t>
      </w:r>
      <w:r>
        <w:rPr>
          <w:color w:val="231F20"/>
        </w:rPr>
        <w:t xml:space="preserve">a </w:t>
      </w:r>
      <w:r>
        <w:rPr>
          <w:color w:val="231F20"/>
          <w:spacing w:val="3"/>
        </w:rPr>
        <w:t xml:space="preserve">Tourist Traffic Division </w:t>
      </w:r>
      <w:r>
        <w:rPr>
          <w:color w:val="231F20"/>
          <w:spacing w:val="2"/>
        </w:rPr>
        <w:t xml:space="preserve">has </w:t>
      </w:r>
      <w:r>
        <w:rPr>
          <w:color w:val="231F20"/>
          <w:spacing w:val="4"/>
        </w:rPr>
        <w:t xml:space="preserve">got </w:t>
      </w:r>
      <w:r>
        <w:rPr>
          <w:color w:val="231F20"/>
          <w:spacing w:val="3"/>
        </w:rPr>
        <w:t xml:space="preserve">increased </w:t>
      </w:r>
      <w:r>
        <w:rPr>
          <w:color w:val="231F20"/>
        </w:rPr>
        <w:t xml:space="preserve">to </w:t>
      </w:r>
      <w:r>
        <w:rPr>
          <w:color w:val="231F20"/>
          <w:spacing w:val="2"/>
        </w:rPr>
        <w:t xml:space="preserve">the </w:t>
      </w:r>
      <w:r>
        <w:rPr>
          <w:color w:val="231F20"/>
          <w:spacing w:val="3"/>
        </w:rPr>
        <w:t xml:space="preserve">stage </w:t>
      </w:r>
      <w:r>
        <w:rPr>
          <w:color w:val="231F20"/>
        </w:rPr>
        <w:t xml:space="preserve">of </w:t>
      </w:r>
      <w:r>
        <w:rPr>
          <w:color w:val="231F20"/>
          <w:spacing w:val="3"/>
        </w:rPr>
        <w:t xml:space="preserve">promotional </w:t>
      </w:r>
      <w:r>
        <w:rPr>
          <w:color w:val="231F20"/>
          <w:spacing w:val="2"/>
        </w:rPr>
        <w:t xml:space="preserve">and </w:t>
      </w:r>
      <w:r>
        <w:rPr>
          <w:color w:val="231F20"/>
          <w:spacing w:val="3"/>
        </w:rPr>
        <w:t xml:space="preserve">organisational. </w:t>
      </w:r>
      <w:r>
        <w:rPr>
          <w:color w:val="231F20"/>
        </w:rPr>
        <w:t xml:space="preserve">It  </w:t>
      </w:r>
      <w:r>
        <w:rPr>
          <w:color w:val="231F20"/>
          <w:spacing w:val="2"/>
        </w:rPr>
        <w:t xml:space="preserve">was  </w:t>
      </w:r>
      <w:r>
        <w:rPr>
          <w:color w:val="231F20"/>
          <w:spacing w:val="4"/>
        </w:rPr>
        <w:t xml:space="preserve">carried </w:t>
      </w:r>
      <w:r>
        <w:rPr>
          <w:color w:val="231F20"/>
          <w:spacing w:val="2"/>
        </w:rPr>
        <w:t xml:space="preserve">out </w:t>
      </w:r>
      <w:r>
        <w:rPr>
          <w:color w:val="231F20"/>
          <w:spacing w:val="3"/>
        </w:rPr>
        <w:t>with separate divisions</w:t>
      </w:r>
      <w:r>
        <w:rPr>
          <w:color w:val="231F20"/>
          <w:spacing w:val="13"/>
        </w:rPr>
        <w:t xml:space="preserve"> </w:t>
      </w:r>
      <w:r>
        <w:rPr>
          <w:color w:val="231F20"/>
          <w:spacing w:val="4"/>
        </w:rPr>
        <w:t>namely</w:t>
      </w:r>
    </w:p>
    <w:p w:rsidR="000D3991" w:rsidRDefault="000D3991">
      <w:pPr>
        <w:pStyle w:val="BodyText"/>
        <w:rPr>
          <w:sz w:val="30"/>
        </w:rPr>
      </w:pPr>
    </w:p>
    <w:p w:rsidR="000D3991" w:rsidRDefault="00D12952" w:rsidP="00D12952">
      <w:pPr>
        <w:pStyle w:val="ListParagraph"/>
        <w:numPr>
          <w:ilvl w:val="0"/>
          <w:numId w:val="25"/>
        </w:numPr>
        <w:tabs>
          <w:tab w:val="left" w:pos="1024"/>
          <w:tab w:val="left" w:pos="1025"/>
        </w:tabs>
        <w:rPr>
          <w:sz w:val="24"/>
        </w:rPr>
      </w:pPr>
      <w:r>
        <w:rPr>
          <w:color w:val="231F20"/>
          <w:spacing w:val="3"/>
          <w:w w:val="105"/>
          <w:sz w:val="24"/>
        </w:rPr>
        <w:t xml:space="preserve">Planning </w:t>
      </w:r>
      <w:r>
        <w:rPr>
          <w:color w:val="231F20"/>
          <w:spacing w:val="2"/>
          <w:w w:val="105"/>
          <w:sz w:val="24"/>
        </w:rPr>
        <w:t>and</w:t>
      </w:r>
      <w:r>
        <w:rPr>
          <w:color w:val="231F20"/>
          <w:spacing w:val="-2"/>
          <w:w w:val="105"/>
          <w:sz w:val="24"/>
        </w:rPr>
        <w:t xml:space="preserve"> </w:t>
      </w:r>
      <w:r>
        <w:rPr>
          <w:color w:val="231F20"/>
          <w:spacing w:val="4"/>
          <w:w w:val="105"/>
          <w:sz w:val="24"/>
        </w:rPr>
        <w:t>Programming</w:t>
      </w:r>
    </w:p>
    <w:p w:rsidR="000D3991" w:rsidRDefault="00D12952" w:rsidP="00D12952">
      <w:pPr>
        <w:pStyle w:val="ListParagraph"/>
        <w:numPr>
          <w:ilvl w:val="0"/>
          <w:numId w:val="25"/>
        </w:numPr>
        <w:tabs>
          <w:tab w:val="left" w:pos="1024"/>
          <w:tab w:val="left" w:pos="1025"/>
        </w:tabs>
        <w:spacing w:before="129"/>
        <w:ind w:hanging="625"/>
        <w:rPr>
          <w:sz w:val="24"/>
        </w:rPr>
      </w:pPr>
      <w:r>
        <w:rPr>
          <w:color w:val="231F20"/>
          <w:spacing w:val="3"/>
          <w:sz w:val="24"/>
        </w:rPr>
        <w:t xml:space="preserve">Publicity </w:t>
      </w:r>
      <w:r>
        <w:rPr>
          <w:color w:val="231F20"/>
          <w:spacing w:val="2"/>
          <w:sz w:val="24"/>
        </w:rPr>
        <w:t>and</w:t>
      </w:r>
      <w:r>
        <w:rPr>
          <w:color w:val="231F20"/>
          <w:spacing w:val="5"/>
          <w:sz w:val="24"/>
        </w:rPr>
        <w:t xml:space="preserve"> </w:t>
      </w:r>
      <w:r>
        <w:rPr>
          <w:color w:val="231F20"/>
          <w:spacing w:val="4"/>
          <w:sz w:val="24"/>
        </w:rPr>
        <w:t>Conference</w:t>
      </w:r>
    </w:p>
    <w:p w:rsidR="000D3991" w:rsidRDefault="00D12952" w:rsidP="00D12952">
      <w:pPr>
        <w:pStyle w:val="ListParagraph"/>
        <w:numPr>
          <w:ilvl w:val="0"/>
          <w:numId w:val="25"/>
        </w:numPr>
        <w:tabs>
          <w:tab w:val="left" w:pos="1024"/>
          <w:tab w:val="left" w:pos="1025"/>
        </w:tabs>
        <w:spacing w:before="128"/>
        <w:ind w:hanging="625"/>
        <w:rPr>
          <w:sz w:val="24"/>
        </w:rPr>
      </w:pPr>
      <w:r>
        <w:rPr>
          <w:color w:val="231F20"/>
          <w:spacing w:val="3"/>
          <w:w w:val="105"/>
          <w:sz w:val="24"/>
        </w:rPr>
        <w:t xml:space="preserve">Travel Trade </w:t>
      </w:r>
      <w:r>
        <w:rPr>
          <w:color w:val="231F20"/>
          <w:spacing w:val="2"/>
          <w:w w:val="105"/>
          <w:sz w:val="24"/>
        </w:rPr>
        <w:t>and</w:t>
      </w:r>
      <w:r>
        <w:rPr>
          <w:color w:val="231F20"/>
          <w:spacing w:val="-5"/>
          <w:w w:val="105"/>
          <w:sz w:val="24"/>
        </w:rPr>
        <w:t xml:space="preserve"> </w:t>
      </w:r>
      <w:r>
        <w:rPr>
          <w:color w:val="231F20"/>
          <w:spacing w:val="4"/>
          <w:w w:val="105"/>
          <w:sz w:val="24"/>
        </w:rPr>
        <w:t>Hospitality</w:t>
      </w:r>
    </w:p>
    <w:p w:rsidR="000D3991" w:rsidRDefault="00D12952" w:rsidP="00D12952">
      <w:pPr>
        <w:pStyle w:val="ListParagraph"/>
        <w:numPr>
          <w:ilvl w:val="0"/>
          <w:numId w:val="25"/>
        </w:numPr>
        <w:tabs>
          <w:tab w:val="left" w:pos="1024"/>
          <w:tab w:val="left" w:pos="1025"/>
        </w:tabs>
        <w:spacing w:before="129"/>
        <w:ind w:hanging="625"/>
        <w:rPr>
          <w:sz w:val="24"/>
        </w:rPr>
      </w:pPr>
      <w:r>
        <w:rPr>
          <w:color w:val="231F20"/>
          <w:spacing w:val="4"/>
          <w:w w:val="105"/>
          <w:sz w:val="24"/>
        </w:rPr>
        <w:t>Accommodation</w:t>
      </w:r>
    </w:p>
    <w:p w:rsidR="000D3991" w:rsidRDefault="00D12952" w:rsidP="00D12952">
      <w:pPr>
        <w:pStyle w:val="ListParagraph"/>
        <w:numPr>
          <w:ilvl w:val="0"/>
          <w:numId w:val="25"/>
        </w:numPr>
        <w:tabs>
          <w:tab w:val="left" w:pos="1024"/>
          <w:tab w:val="left" w:pos="1025"/>
        </w:tabs>
        <w:spacing w:before="129"/>
        <w:ind w:hanging="625"/>
        <w:rPr>
          <w:sz w:val="24"/>
        </w:rPr>
      </w:pPr>
      <w:r>
        <w:rPr>
          <w:color w:val="231F20"/>
          <w:spacing w:val="3"/>
          <w:sz w:val="24"/>
        </w:rPr>
        <w:t xml:space="preserve">Supplementary accommodation </w:t>
      </w:r>
      <w:r>
        <w:rPr>
          <w:color w:val="231F20"/>
          <w:spacing w:val="2"/>
          <w:sz w:val="24"/>
        </w:rPr>
        <w:t xml:space="preserve">and </w:t>
      </w:r>
      <w:r>
        <w:rPr>
          <w:color w:val="231F20"/>
          <w:spacing w:val="3"/>
          <w:sz w:val="24"/>
        </w:rPr>
        <w:t>Wild</w:t>
      </w:r>
      <w:r>
        <w:rPr>
          <w:color w:val="231F20"/>
          <w:spacing w:val="13"/>
          <w:sz w:val="24"/>
        </w:rPr>
        <w:t xml:space="preserve"> </w:t>
      </w:r>
      <w:r>
        <w:rPr>
          <w:color w:val="231F20"/>
          <w:spacing w:val="4"/>
          <w:sz w:val="24"/>
        </w:rPr>
        <w:t>life.</w:t>
      </w:r>
    </w:p>
    <w:p w:rsidR="000D3991" w:rsidRDefault="00D12952" w:rsidP="00D12952">
      <w:pPr>
        <w:pStyle w:val="ListParagraph"/>
        <w:numPr>
          <w:ilvl w:val="0"/>
          <w:numId w:val="25"/>
        </w:numPr>
        <w:tabs>
          <w:tab w:val="left" w:pos="1024"/>
          <w:tab w:val="left" w:pos="1025"/>
        </w:tabs>
        <w:spacing w:before="128"/>
        <w:ind w:hanging="625"/>
        <w:rPr>
          <w:sz w:val="24"/>
        </w:rPr>
      </w:pPr>
      <w:r>
        <w:rPr>
          <w:color w:val="231F20"/>
          <w:spacing w:val="3"/>
          <w:sz w:val="24"/>
        </w:rPr>
        <w:t>Market Research</w:t>
      </w:r>
      <w:r>
        <w:rPr>
          <w:color w:val="231F20"/>
          <w:spacing w:val="5"/>
          <w:sz w:val="24"/>
        </w:rPr>
        <w:t xml:space="preserve"> </w:t>
      </w:r>
      <w:r>
        <w:rPr>
          <w:color w:val="231F20"/>
          <w:spacing w:val="4"/>
          <w:sz w:val="24"/>
        </w:rPr>
        <w:t>and</w:t>
      </w:r>
    </w:p>
    <w:p w:rsidR="000D3991" w:rsidRDefault="00D12952" w:rsidP="00D12952">
      <w:pPr>
        <w:pStyle w:val="ListParagraph"/>
        <w:numPr>
          <w:ilvl w:val="0"/>
          <w:numId w:val="25"/>
        </w:numPr>
        <w:tabs>
          <w:tab w:val="left" w:pos="1025"/>
        </w:tabs>
        <w:spacing w:before="129"/>
        <w:ind w:hanging="625"/>
        <w:rPr>
          <w:sz w:val="24"/>
        </w:rPr>
      </w:pPr>
      <w:r>
        <w:rPr>
          <w:color w:val="231F20"/>
          <w:spacing w:val="4"/>
          <w:w w:val="105"/>
          <w:sz w:val="24"/>
        </w:rPr>
        <w:t>Administration</w:t>
      </w:r>
    </w:p>
    <w:p w:rsidR="000D3991" w:rsidRDefault="000D3991">
      <w:pPr>
        <w:pStyle w:val="BodyText"/>
        <w:rPr>
          <w:sz w:val="36"/>
        </w:rPr>
      </w:pPr>
    </w:p>
    <w:p w:rsidR="000D3991" w:rsidRDefault="00D12952">
      <w:pPr>
        <w:pStyle w:val="BodyText"/>
        <w:ind w:left="117"/>
      </w:pPr>
      <w:r>
        <w:rPr>
          <w:color w:val="231F20"/>
        </w:rPr>
        <w:t>These divisions were engaging themselves in the activities.</w:t>
      </w:r>
    </w:p>
    <w:p w:rsidR="000D3991" w:rsidRDefault="000D3991">
      <w:pPr>
        <w:pStyle w:val="BodyText"/>
        <w:rPr>
          <w:sz w:val="36"/>
        </w:rPr>
      </w:pPr>
    </w:p>
    <w:p w:rsidR="000D3991" w:rsidRDefault="00D12952" w:rsidP="00D12952">
      <w:pPr>
        <w:pStyle w:val="ListParagraph"/>
        <w:numPr>
          <w:ilvl w:val="0"/>
          <w:numId w:val="24"/>
        </w:numPr>
        <w:tabs>
          <w:tab w:val="left" w:pos="1024"/>
          <w:tab w:val="left" w:pos="1025"/>
        </w:tabs>
        <w:spacing w:line="300" w:lineRule="auto"/>
        <w:ind w:right="2211"/>
        <w:jc w:val="left"/>
        <w:rPr>
          <w:sz w:val="24"/>
        </w:rPr>
      </w:pPr>
      <w:r>
        <w:rPr>
          <w:color w:val="231F20"/>
          <w:spacing w:val="3"/>
          <w:w w:val="105"/>
          <w:sz w:val="24"/>
        </w:rPr>
        <w:t xml:space="preserve">Dissemination </w:t>
      </w:r>
      <w:r>
        <w:rPr>
          <w:color w:val="231F20"/>
          <w:w w:val="105"/>
          <w:sz w:val="24"/>
        </w:rPr>
        <w:t xml:space="preserve">of </w:t>
      </w:r>
      <w:r>
        <w:rPr>
          <w:color w:val="231F20"/>
          <w:spacing w:val="3"/>
          <w:w w:val="105"/>
          <w:sz w:val="24"/>
        </w:rPr>
        <w:t xml:space="preserve">tourist information about India both </w:t>
      </w:r>
      <w:r>
        <w:rPr>
          <w:color w:val="231F20"/>
          <w:spacing w:val="4"/>
          <w:w w:val="105"/>
          <w:sz w:val="24"/>
        </w:rPr>
        <w:t xml:space="preserve">within </w:t>
      </w:r>
      <w:r>
        <w:rPr>
          <w:color w:val="231F20"/>
          <w:spacing w:val="2"/>
          <w:w w:val="105"/>
          <w:sz w:val="24"/>
        </w:rPr>
        <w:t xml:space="preserve">the </w:t>
      </w:r>
      <w:r>
        <w:rPr>
          <w:color w:val="231F20"/>
          <w:spacing w:val="3"/>
          <w:w w:val="105"/>
          <w:sz w:val="24"/>
        </w:rPr>
        <w:t xml:space="preserve">nation </w:t>
      </w:r>
      <w:r>
        <w:rPr>
          <w:color w:val="231F20"/>
          <w:spacing w:val="2"/>
          <w:w w:val="105"/>
          <w:sz w:val="24"/>
        </w:rPr>
        <w:t xml:space="preserve">and </w:t>
      </w:r>
      <w:r>
        <w:rPr>
          <w:color w:val="231F20"/>
          <w:w w:val="105"/>
          <w:sz w:val="24"/>
        </w:rPr>
        <w:t xml:space="preserve">at </w:t>
      </w:r>
      <w:r>
        <w:rPr>
          <w:color w:val="231F20"/>
          <w:spacing w:val="3"/>
          <w:w w:val="105"/>
          <w:sz w:val="24"/>
        </w:rPr>
        <w:t>International</w:t>
      </w:r>
      <w:r>
        <w:rPr>
          <w:color w:val="231F20"/>
          <w:spacing w:val="-5"/>
          <w:w w:val="105"/>
          <w:sz w:val="24"/>
        </w:rPr>
        <w:t xml:space="preserve"> </w:t>
      </w:r>
      <w:r>
        <w:rPr>
          <w:color w:val="231F20"/>
          <w:spacing w:val="4"/>
          <w:w w:val="105"/>
          <w:sz w:val="24"/>
        </w:rPr>
        <w:t>cities.</w:t>
      </w:r>
    </w:p>
    <w:p w:rsidR="000D3991" w:rsidRDefault="000D3991">
      <w:pPr>
        <w:spacing w:line="300" w:lineRule="auto"/>
        <w:rPr>
          <w:sz w:val="24"/>
        </w:rPr>
        <w:sectPr w:rsidR="000D3991">
          <w:pgSz w:w="11910" w:h="16840"/>
          <w:pgMar w:top="1240" w:right="900" w:bottom="820" w:left="1300" w:header="929" w:footer="628" w:gutter="0"/>
          <w:cols w:space="720"/>
        </w:sectPr>
      </w:pPr>
    </w:p>
    <w:p w:rsidR="000D3991" w:rsidRDefault="000D3991" w:rsidP="00D12952">
      <w:pPr>
        <w:pStyle w:val="ListParagraph"/>
        <w:numPr>
          <w:ilvl w:val="0"/>
          <w:numId w:val="24"/>
        </w:numPr>
        <w:tabs>
          <w:tab w:val="left" w:pos="2725"/>
          <w:tab w:val="left" w:pos="2726"/>
        </w:tabs>
        <w:spacing w:before="123"/>
        <w:ind w:left="2725" w:hanging="625"/>
        <w:jc w:val="left"/>
        <w:rPr>
          <w:sz w:val="24"/>
        </w:rPr>
      </w:pPr>
      <w:r w:rsidRPr="000D3991">
        <w:lastRenderedPageBreak/>
        <w:pict>
          <v:line id="_x0000_s1097" style="position:absolute;left:0;text-align:left;z-index:15842816;mso-position-horizontal-relative:page;mso-position-vertical-relative:page" from="148.45pt,69.45pt" to="148.45pt,771pt" strokecolor="#d7d9da" strokeweight="5pt">
            <w10:wrap anchorx="page" anchory="page"/>
          </v:line>
        </w:pict>
      </w:r>
      <w:r w:rsidR="00D12952">
        <w:rPr>
          <w:color w:val="231F20"/>
          <w:spacing w:val="3"/>
          <w:w w:val="105"/>
          <w:sz w:val="24"/>
        </w:rPr>
        <w:t>Liaison</w:t>
      </w:r>
      <w:r w:rsidR="00D12952">
        <w:rPr>
          <w:color w:val="231F20"/>
          <w:spacing w:val="-21"/>
          <w:w w:val="105"/>
          <w:sz w:val="24"/>
        </w:rPr>
        <w:t xml:space="preserve"> </w:t>
      </w:r>
      <w:r w:rsidR="00D12952">
        <w:rPr>
          <w:color w:val="231F20"/>
          <w:spacing w:val="3"/>
          <w:w w:val="105"/>
          <w:sz w:val="24"/>
        </w:rPr>
        <w:t>with</w:t>
      </w:r>
      <w:r w:rsidR="00D12952">
        <w:rPr>
          <w:color w:val="231F20"/>
          <w:spacing w:val="-20"/>
          <w:w w:val="105"/>
          <w:sz w:val="24"/>
        </w:rPr>
        <w:t xml:space="preserve"> </w:t>
      </w:r>
      <w:r w:rsidR="00D12952">
        <w:rPr>
          <w:color w:val="231F20"/>
          <w:spacing w:val="3"/>
          <w:w w:val="105"/>
          <w:sz w:val="24"/>
        </w:rPr>
        <w:t>travel</w:t>
      </w:r>
      <w:r w:rsidR="00D12952">
        <w:rPr>
          <w:color w:val="231F20"/>
          <w:spacing w:val="-21"/>
          <w:w w:val="105"/>
          <w:sz w:val="24"/>
        </w:rPr>
        <w:t xml:space="preserve"> </w:t>
      </w:r>
      <w:r w:rsidR="00D12952">
        <w:rPr>
          <w:color w:val="231F20"/>
          <w:spacing w:val="3"/>
          <w:w w:val="105"/>
          <w:sz w:val="24"/>
        </w:rPr>
        <w:t>organisation</w:t>
      </w:r>
      <w:r w:rsidR="00D12952">
        <w:rPr>
          <w:color w:val="231F20"/>
          <w:spacing w:val="-20"/>
          <w:w w:val="105"/>
          <w:sz w:val="24"/>
        </w:rPr>
        <w:t xml:space="preserve"> </w:t>
      </w:r>
      <w:r w:rsidR="00D12952">
        <w:rPr>
          <w:color w:val="231F20"/>
          <w:w w:val="105"/>
          <w:sz w:val="24"/>
        </w:rPr>
        <w:t>of</w:t>
      </w:r>
      <w:r w:rsidR="00D12952">
        <w:rPr>
          <w:color w:val="231F20"/>
          <w:spacing w:val="-20"/>
          <w:w w:val="105"/>
          <w:sz w:val="24"/>
        </w:rPr>
        <w:t xml:space="preserve"> </w:t>
      </w:r>
      <w:r w:rsidR="00D12952">
        <w:rPr>
          <w:color w:val="231F20"/>
          <w:spacing w:val="3"/>
          <w:w w:val="105"/>
          <w:sz w:val="24"/>
        </w:rPr>
        <w:t>private</w:t>
      </w:r>
      <w:r w:rsidR="00D12952">
        <w:rPr>
          <w:color w:val="231F20"/>
          <w:spacing w:val="-21"/>
          <w:w w:val="105"/>
          <w:sz w:val="24"/>
        </w:rPr>
        <w:t xml:space="preserve"> </w:t>
      </w:r>
      <w:r w:rsidR="00D12952">
        <w:rPr>
          <w:color w:val="231F20"/>
          <w:spacing w:val="2"/>
          <w:w w:val="105"/>
          <w:sz w:val="24"/>
        </w:rPr>
        <w:t>and</w:t>
      </w:r>
      <w:r w:rsidR="00D12952">
        <w:rPr>
          <w:color w:val="231F20"/>
          <w:spacing w:val="-20"/>
          <w:w w:val="105"/>
          <w:sz w:val="24"/>
        </w:rPr>
        <w:t xml:space="preserve"> </w:t>
      </w:r>
      <w:r w:rsidR="00D12952">
        <w:rPr>
          <w:color w:val="231F20"/>
          <w:w w:val="105"/>
          <w:sz w:val="24"/>
        </w:rPr>
        <w:t>of</w:t>
      </w:r>
      <w:r w:rsidR="00D12952">
        <w:rPr>
          <w:color w:val="231F20"/>
          <w:spacing w:val="-20"/>
          <w:w w:val="105"/>
          <w:sz w:val="24"/>
        </w:rPr>
        <w:t xml:space="preserve"> </w:t>
      </w:r>
      <w:r w:rsidR="00D12952">
        <w:rPr>
          <w:color w:val="231F20"/>
          <w:spacing w:val="3"/>
          <w:w w:val="105"/>
          <w:sz w:val="24"/>
        </w:rPr>
        <w:t>other</w:t>
      </w:r>
      <w:r w:rsidR="00D12952">
        <w:rPr>
          <w:color w:val="231F20"/>
          <w:spacing w:val="-21"/>
          <w:w w:val="105"/>
          <w:sz w:val="24"/>
        </w:rPr>
        <w:t xml:space="preserve"> </w:t>
      </w:r>
      <w:r w:rsidR="00D12952">
        <w:rPr>
          <w:color w:val="231F20"/>
          <w:spacing w:val="4"/>
          <w:w w:val="105"/>
          <w:sz w:val="24"/>
        </w:rPr>
        <w:t>countries.</w:t>
      </w:r>
    </w:p>
    <w:p w:rsidR="000D3991" w:rsidRDefault="00D12952" w:rsidP="00D12952">
      <w:pPr>
        <w:pStyle w:val="ListParagraph"/>
        <w:numPr>
          <w:ilvl w:val="0"/>
          <w:numId w:val="24"/>
        </w:numPr>
        <w:tabs>
          <w:tab w:val="left" w:pos="2725"/>
          <w:tab w:val="left" w:pos="2726"/>
        </w:tabs>
        <w:spacing w:before="128"/>
        <w:ind w:left="2725" w:hanging="625"/>
        <w:jc w:val="left"/>
        <w:rPr>
          <w:sz w:val="24"/>
        </w:rPr>
      </w:pPr>
      <w:r>
        <w:rPr>
          <w:color w:val="231F20"/>
          <w:spacing w:val="3"/>
          <w:sz w:val="24"/>
        </w:rPr>
        <w:t xml:space="preserve">Development </w:t>
      </w:r>
      <w:r>
        <w:rPr>
          <w:color w:val="231F20"/>
          <w:sz w:val="24"/>
        </w:rPr>
        <w:t xml:space="preserve">of </w:t>
      </w:r>
      <w:r>
        <w:rPr>
          <w:color w:val="231F20"/>
          <w:spacing w:val="3"/>
          <w:sz w:val="24"/>
        </w:rPr>
        <w:t xml:space="preserve">tourist facilities </w:t>
      </w:r>
      <w:r>
        <w:rPr>
          <w:color w:val="231F20"/>
          <w:sz w:val="24"/>
        </w:rPr>
        <w:t xml:space="preserve">to </w:t>
      </w:r>
      <w:r>
        <w:rPr>
          <w:color w:val="231F20"/>
          <w:spacing w:val="3"/>
          <w:sz w:val="24"/>
        </w:rPr>
        <w:t>international</w:t>
      </w:r>
      <w:r>
        <w:rPr>
          <w:color w:val="231F20"/>
          <w:spacing w:val="46"/>
          <w:sz w:val="24"/>
        </w:rPr>
        <w:t xml:space="preserve"> </w:t>
      </w:r>
      <w:r>
        <w:rPr>
          <w:color w:val="231F20"/>
          <w:spacing w:val="4"/>
          <w:sz w:val="24"/>
        </w:rPr>
        <w:t>tourists.</w:t>
      </w:r>
    </w:p>
    <w:p w:rsidR="000D3991" w:rsidRDefault="00D12952" w:rsidP="00D12952">
      <w:pPr>
        <w:pStyle w:val="ListParagraph"/>
        <w:numPr>
          <w:ilvl w:val="0"/>
          <w:numId w:val="24"/>
        </w:numPr>
        <w:tabs>
          <w:tab w:val="left" w:pos="2725"/>
          <w:tab w:val="left" w:pos="2726"/>
        </w:tabs>
        <w:spacing w:before="129" w:line="300" w:lineRule="auto"/>
        <w:ind w:left="2725" w:right="509"/>
        <w:jc w:val="left"/>
        <w:rPr>
          <w:sz w:val="24"/>
        </w:rPr>
      </w:pPr>
      <w:r>
        <w:rPr>
          <w:color w:val="231F20"/>
          <w:spacing w:val="3"/>
          <w:sz w:val="24"/>
        </w:rPr>
        <w:t xml:space="preserve">Publicity </w:t>
      </w:r>
      <w:r>
        <w:rPr>
          <w:color w:val="231F20"/>
          <w:sz w:val="24"/>
        </w:rPr>
        <w:t xml:space="preserve">of </w:t>
      </w:r>
      <w:r>
        <w:rPr>
          <w:color w:val="231F20"/>
          <w:spacing w:val="3"/>
          <w:sz w:val="24"/>
        </w:rPr>
        <w:t xml:space="preserve">tourism importance </w:t>
      </w:r>
      <w:r>
        <w:rPr>
          <w:color w:val="231F20"/>
          <w:sz w:val="24"/>
        </w:rPr>
        <w:t xml:space="preserve">of </w:t>
      </w:r>
      <w:r>
        <w:rPr>
          <w:color w:val="231F20"/>
          <w:spacing w:val="2"/>
          <w:sz w:val="24"/>
        </w:rPr>
        <w:t xml:space="preserve">the </w:t>
      </w:r>
      <w:r>
        <w:rPr>
          <w:color w:val="231F20"/>
          <w:spacing w:val="3"/>
          <w:sz w:val="24"/>
        </w:rPr>
        <w:t xml:space="preserve">Nation both among </w:t>
      </w:r>
      <w:r>
        <w:rPr>
          <w:color w:val="231F20"/>
          <w:spacing w:val="4"/>
          <w:sz w:val="24"/>
        </w:rPr>
        <w:t xml:space="preserve">the </w:t>
      </w:r>
      <w:r>
        <w:rPr>
          <w:color w:val="231F20"/>
          <w:spacing w:val="3"/>
          <w:sz w:val="24"/>
        </w:rPr>
        <w:t xml:space="preserve">citizens </w:t>
      </w:r>
      <w:r>
        <w:rPr>
          <w:color w:val="231F20"/>
          <w:spacing w:val="2"/>
          <w:sz w:val="24"/>
        </w:rPr>
        <w:t>and</w:t>
      </w:r>
      <w:r>
        <w:rPr>
          <w:color w:val="231F20"/>
          <w:spacing w:val="5"/>
          <w:sz w:val="24"/>
        </w:rPr>
        <w:t xml:space="preserve"> </w:t>
      </w:r>
      <w:r>
        <w:rPr>
          <w:color w:val="231F20"/>
          <w:spacing w:val="4"/>
          <w:sz w:val="24"/>
        </w:rPr>
        <w:t>foreigners.</w:t>
      </w:r>
    </w:p>
    <w:p w:rsidR="000D3991" w:rsidRDefault="00D12952" w:rsidP="00D12952">
      <w:pPr>
        <w:pStyle w:val="ListParagraph"/>
        <w:numPr>
          <w:ilvl w:val="0"/>
          <w:numId w:val="24"/>
        </w:numPr>
        <w:tabs>
          <w:tab w:val="left" w:pos="2725"/>
          <w:tab w:val="left" w:pos="2726"/>
        </w:tabs>
        <w:spacing w:before="57" w:line="300" w:lineRule="auto"/>
        <w:ind w:left="2725" w:right="509"/>
        <w:jc w:val="left"/>
        <w:rPr>
          <w:sz w:val="24"/>
        </w:rPr>
      </w:pPr>
      <w:r>
        <w:rPr>
          <w:color w:val="231F20"/>
          <w:spacing w:val="3"/>
          <w:sz w:val="24"/>
        </w:rPr>
        <w:t xml:space="preserve">Provision </w:t>
      </w:r>
      <w:r>
        <w:rPr>
          <w:color w:val="231F20"/>
          <w:sz w:val="24"/>
        </w:rPr>
        <w:t xml:space="preserve">of </w:t>
      </w:r>
      <w:r>
        <w:rPr>
          <w:color w:val="231F20"/>
          <w:spacing w:val="3"/>
          <w:sz w:val="24"/>
        </w:rPr>
        <w:t xml:space="preserve">easier passage </w:t>
      </w:r>
      <w:r>
        <w:rPr>
          <w:color w:val="231F20"/>
          <w:sz w:val="24"/>
        </w:rPr>
        <w:t xml:space="preserve">to </w:t>
      </w:r>
      <w:r>
        <w:rPr>
          <w:color w:val="231F20"/>
          <w:spacing w:val="3"/>
          <w:sz w:val="24"/>
        </w:rPr>
        <w:t xml:space="preserve">foreign tourists </w:t>
      </w:r>
      <w:r>
        <w:rPr>
          <w:color w:val="231F20"/>
          <w:sz w:val="24"/>
        </w:rPr>
        <w:t xml:space="preserve">by </w:t>
      </w:r>
      <w:r>
        <w:rPr>
          <w:color w:val="231F20"/>
          <w:spacing w:val="4"/>
          <w:sz w:val="24"/>
        </w:rPr>
        <w:t xml:space="preserve">simplifying </w:t>
      </w:r>
      <w:r>
        <w:rPr>
          <w:color w:val="231F20"/>
          <w:spacing w:val="3"/>
          <w:sz w:val="24"/>
        </w:rPr>
        <w:t>travel</w:t>
      </w:r>
      <w:r>
        <w:rPr>
          <w:color w:val="231F20"/>
          <w:spacing w:val="4"/>
          <w:sz w:val="24"/>
        </w:rPr>
        <w:t xml:space="preserve"> formalities.</w:t>
      </w:r>
    </w:p>
    <w:p w:rsidR="000D3991" w:rsidRDefault="00D12952" w:rsidP="00D12952">
      <w:pPr>
        <w:pStyle w:val="ListParagraph"/>
        <w:numPr>
          <w:ilvl w:val="0"/>
          <w:numId w:val="24"/>
        </w:numPr>
        <w:tabs>
          <w:tab w:val="left" w:pos="2725"/>
          <w:tab w:val="left" w:pos="2726"/>
        </w:tabs>
        <w:spacing w:before="56"/>
        <w:ind w:left="2725" w:hanging="625"/>
        <w:jc w:val="left"/>
        <w:rPr>
          <w:sz w:val="24"/>
        </w:rPr>
      </w:pPr>
      <w:r>
        <w:rPr>
          <w:color w:val="231F20"/>
          <w:spacing w:val="3"/>
          <w:w w:val="105"/>
          <w:sz w:val="24"/>
        </w:rPr>
        <w:t xml:space="preserve">Monitoring </w:t>
      </w:r>
      <w:r>
        <w:rPr>
          <w:color w:val="231F20"/>
          <w:spacing w:val="2"/>
          <w:w w:val="105"/>
          <w:sz w:val="24"/>
        </w:rPr>
        <w:t xml:space="preserve">and </w:t>
      </w:r>
      <w:r>
        <w:rPr>
          <w:color w:val="231F20"/>
          <w:spacing w:val="3"/>
          <w:w w:val="105"/>
          <w:sz w:val="24"/>
        </w:rPr>
        <w:t xml:space="preserve">Regulating </w:t>
      </w:r>
      <w:r>
        <w:rPr>
          <w:color w:val="231F20"/>
          <w:spacing w:val="2"/>
          <w:w w:val="105"/>
          <w:sz w:val="24"/>
        </w:rPr>
        <w:t xml:space="preserve">the </w:t>
      </w:r>
      <w:r>
        <w:rPr>
          <w:color w:val="231F20"/>
          <w:spacing w:val="3"/>
          <w:w w:val="105"/>
          <w:sz w:val="24"/>
        </w:rPr>
        <w:t>tourist</w:t>
      </w:r>
      <w:r>
        <w:rPr>
          <w:color w:val="231F20"/>
          <w:spacing w:val="-11"/>
          <w:w w:val="105"/>
          <w:sz w:val="24"/>
        </w:rPr>
        <w:t xml:space="preserve"> </w:t>
      </w:r>
      <w:r>
        <w:rPr>
          <w:color w:val="231F20"/>
          <w:spacing w:val="4"/>
          <w:w w:val="105"/>
          <w:sz w:val="24"/>
        </w:rPr>
        <w:t>trade.</w:t>
      </w:r>
    </w:p>
    <w:p w:rsidR="000D3991" w:rsidRDefault="00D12952" w:rsidP="00D12952">
      <w:pPr>
        <w:pStyle w:val="ListParagraph"/>
        <w:numPr>
          <w:ilvl w:val="0"/>
          <w:numId w:val="24"/>
        </w:numPr>
        <w:tabs>
          <w:tab w:val="left" w:pos="2726"/>
        </w:tabs>
        <w:spacing w:before="129"/>
        <w:ind w:left="2725" w:hanging="625"/>
        <w:jc w:val="left"/>
        <w:rPr>
          <w:sz w:val="24"/>
        </w:rPr>
      </w:pPr>
      <w:r>
        <w:rPr>
          <w:color w:val="231F20"/>
          <w:spacing w:val="3"/>
          <w:sz w:val="24"/>
        </w:rPr>
        <w:t xml:space="preserve">Collection </w:t>
      </w:r>
      <w:r>
        <w:rPr>
          <w:color w:val="231F20"/>
          <w:spacing w:val="2"/>
          <w:sz w:val="24"/>
        </w:rPr>
        <w:t xml:space="preserve">and </w:t>
      </w:r>
      <w:r>
        <w:rPr>
          <w:color w:val="231F20"/>
          <w:spacing w:val="3"/>
          <w:sz w:val="24"/>
        </w:rPr>
        <w:t xml:space="preserve">compilation </w:t>
      </w:r>
      <w:r>
        <w:rPr>
          <w:color w:val="231F20"/>
          <w:sz w:val="24"/>
        </w:rPr>
        <w:t xml:space="preserve">of </w:t>
      </w:r>
      <w:r>
        <w:rPr>
          <w:color w:val="231F20"/>
          <w:spacing w:val="3"/>
          <w:sz w:val="24"/>
        </w:rPr>
        <w:t>tourist traffic</w:t>
      </w:r>
      <w:r>
        <w:rPr>
          <w:color w:val="231F20"/>
          <w:spacing w:val="25"/>
          <w:sz w:val="24"/>
        </w:rPr>
        <w:t xml:space="preserve"> </w:t>
      </w:r>
      <w:r>
        <w:rPr>
          <w:color w:val="231F20"/>
          <w:spacing w:val="4"/>
          <w:sz w:val="24"/>
        </w:rPr>
        <w:t>static.</w:t>
      </w:r>
    </w:p>
    <w:p w:rsidR="000D3991" w:rsidRDefault="000D3991">
      <w:pPr>
        <w:pStyle w:val="BodyText"/>
        <w:rPr>
          <w:sz w:val="36"/>
        </w:rPr>
      </w:pPr>
    </w:p>
    <w:p w:rsidR="000D3991" w:rsidRDefault="00D12952">
      <w:pPr>
        <w:pStyle w:val="BodyText"/>
        <w:spacing w:line="300" w:lineRule="auto"/>
        <w:ind w:left="1818" w:right="509" w:firstLine="720"/>
        <w:jc w:val="both"/>
      </w:pPr>
      <w:r>
        <w:rPr>
          <w:color w:val="231F20"/>
          <w:w w:val="105"/>
        </w:rPr>
        <w:t>In 1963, the tourist arrivals dropped to just of 5,444/- in one year. Hence an ad-hoc committee on Tourism under the chairmanship of L.K.Jha in 1963 was formulated. The Jha committee through its careful analysis made a 15 point suggestion as listed below.</w:t>
      </w:r>
    </w:p>
    <w:p w:rsidR="000D3991" w:rsidRDefault="000D3991">
      <w:pPr>
        <w:pStyle w:val="BodyText"/>
        <w:rPr>
          <w:sz w:val="30"/>
        </w:rPr>
      </w:pPr>
    </w:p>
    <w:p w:rsidR="000D3991" w:rsidRDefault="00D12952" w:rsidP="00D12952">
      <w:pPr>
        <w:pStyle w:val="ListParagraph"/>
        <w:numPr>
          <w:ilvl w:val="1"/>
          <w:numId w:val="24"/>
        </w:numPr>
        <w:tabs>
          <w:tab w:val="left" w:pos="2612"/>
        </w:tabs>
        <w:spacing w:line="300" w:lineRule="auto"/>
        <w:ind w:right="510"/>
        <w:jc w:val="left"/>
        <w:rPr>
          <w:sz w:val="24"/>
        </w:rPr>
      </w:pPr>
      <w:r>
        <w:rPr>
          <w:color w:val="231F20"/>
          <w:spacing w:val="3"/>
          <w:w w:val="105"/>
          <w:sz w:val="24"/>
        </w:rPr>
        <w:t xml:space="preserve">Grant </w:t>
      </w:r>
      <w:r>
        <w:rPr>
          <w:color w:val="231F20"/>
          <w:w w:val="105"/>
          <w:sz w:val="24"/>
        </w:rPr>
        <w:t xml:space="preserve">of </w:t>
      </w:r>
      <w:r>
        <w:rPr>
          <w:color w:val="231F20"/>
          <w:spacing w:val="3"/>
          <w:w w:val="105"/>
          <w:sz w:val="24"/>
        </w:rPr>
        <w:t xml:space="preserve">landing permits </w:t>
      </w:r>
      <w:r>
        <w:rPr>
          <w:color w:val="231F20"/>
          <w:spacing w:val="2"/>
          <w:w w:val="105"/>
          <w:sz w:val="24"/>
        </w:rPr>
        <w:t xml:space="preserve">for the </w:t>
      </w:r>
      <w:r>
        <w:rPr>
          <w:color w:val="231F20"/>
          <w:spacing w:val="3"/>
          <w:w w:val="105"/>
          <w:sz w:val="24"/>
        </w:rPr>
        <w:t xml:space="preserve">international flights </w:t>
      </w:r>
      <w:r>
        <w:rPr>
          <w:color w:val="231F20"/>
          <w:spacing w:val="2"/>
          <w:w w:val="105"/>
          <w:sz w:val="24"/>
        </w:rPr>
        <w:t xml:space="preserve">for </w:t>
      </w:r>
      <w:r>
        <w:rPr>
          <w:color w:val="231F20"/>
          <w:spacing w:val="4"/>
          <w:w w:val="105"/>
          <w:sz w:val="24"/>
        </w:rPr>
        <w:t>more</w:t>
      </w:r>
      <w:r>
        <w:rPr>
          <w:color w:val="231F20"/>
          <w:spacing w:val="71"/>
          <w:w w:val="105"/>
          <w:sz w:val="24"/>
        </w:rPr>
        <w:t xml:space="preserve"> </w:t>
      </w:r>
      <w:r>
        <w:rPr>
          <w:color w:val="231F20"/>
          <w:spacing w:val="3"/>
          <w:w w:val="105"/>
          <w:sz w:val="24"/>
        </w:rPr>
        <w:t xml:space="preserve">than </w:t>
      </w:r>
      <w:r>
        <w:rPr>
          <w:color w:val="231F20"/>
          <w:w w:val="105"/>
          <w:sz w:val="24"/>
        </w:rPr>
        <w:t>72</w:t>
      </w:r>
      <w:r>
        <w:rPr>
          <w:color w:val="231F20"/>
          <w:spacing w:val="-2"/>
          <w:w w:val="105"/>
          <w:sz w:val="24"/>
        </w:rPr>
        <w:t xml:space="preserve"> </w:t>
      </w:r>
      <w:r>
        <w:rPr>
          <w:color w:val="231F20"/>
          <w:spacing w:val="4"/>
          <w:w w:val="105"/>
          <w:sz w:val="24"/>
        </w:rPr>
        <w:t>hours.</w:t>
      </w:r>
    </w:p>
    <w:p w:rsidR="000D3991" w:rsidRDefault="00D12952" w:rsidP="00D12952">
      <w:pPr>
        <w:pStyle w:val="ListParagraph"/>
        <w:numPr>
          <w:ilvl w:val="1"/>
          <w:numId w:val="24"/>
        </w:numPr>
        <w:tabs>
          <w:tab w:val="left" w:pos="2612"/>
        </w:tabs>
        <w:spacing w:before="113"/>
        <w:jc w:val="left"/>
        <w:rPr>
          <w:sz w:val="24"/>
        </w:rPr>
      </w:pPr>
      <w:r>
        <w:rPr>
          <w:color w:val="231F20"/>
          <w:spacing w:val="3"/>
          <w:sz w:val="24"/>
        </w:rPr>
        <w:t xml:space="preserve">Opening </w:t>
      </w:r>
      <w:r>
        <w:rPr>
          <w:color w:val="231F20"/>
          <w:sz w:val="24"/>
        </w:rPr>
        <w:t xml:space="preserve">of </w:t>
      </w:r>
      <w:r>
        <w:rPr>
          <w:color w:val="231F20"/>
          <w:spacing w:val="3"/>
          <w:sz w:val="24"/>
        </w:rPr>
        <w:t>additional tourist offices</w:t>
      </w:r>
      <w:r>
        <w:rPr>
          <w:color w:val="231F20"/>
          <w:spacing w:val="18"/>
          <w:sz w:val="24"/>
        </w:rPr>
        <w:t xml:space="preserve"> </w:t>
      </w:r>
      <w:r>
        <w:rPr>
          <w:color w:val="231F20"/>
          <w:spacing w:val="4"/>
          <w:sz w:val="24"/>
        </w:rPr>
        <w:t>abroad.</w:t>
      </w:r>
    </w:p>
    <w:p w:rsidR="000D3991" w:rsidRDefault="00D12952" w:rsidP="00D12952">
      <w:pPr>
        <w:pStyle w:val="ListParagraph"/>
        <w:numPr>
          <w:ilvl w:val="1"/>
          <w:numId w:val="24"/>
        </w:numPr>
        <w:tabs>
          <w:tab w:val="left" w:pos="2612"/>
        </w:tabs>
        <w:spacing w:before="186"/>
        <w:jc w:val="left"/>
        <w:rPr>
          <w:sz w:val="24"/>
        </w:rPr>
      </w:pPr>
      <w:r>
        <w:rPr>
          <w:color w:val="231F20"/>
          <w:spacing w:val="3"/>
          <w:w w:val="105"/>
          <w:sz w:val="24"/>
        </w:rPr>
        <w:t>Provision</w:t>
      </w:r>
      <w:r>
        <w:rPr>
          <w:color w:val="231F20"/>
          <w:spacing w:val="-22"/>
          <w:w w:val="105"/>
          <w:sz w:val="24"/>
        </w:rPr>
        <w:t xml:space="preserve"> </w:t>
      </w:r>
      <w:r>
        <w:rPr>
          <w:color w:val="231F20"/>
          <w:w w:val="105"/>
          <w:sz w:val="24"/>
        </w:rPr>
        <w:t>of</w:t>
      </w:r>
      <w:r>
        <w:rPr>
          <w:color w:val="231F20"/>
          <w:spacing w:val="-22"/>
          <w:w w:val="105"/>
          <w:sz w:val="24"/>
        </w:rPr>
        <w:t xml:space="preserve"> </w:t>
      </w:r>
      <w:r>
        <w:rPr>
          <w:color w:val="231F20"/>
          <w:spacing w:val="3"/>
          <w:w w:val="105"/>
          <w:sz w:val="24"/>
        </w:rPr>
        <w:t>shopping</w:t>
      </w:r>
      <w:r>
        <w:rPr>
          <w:color w:val="231F20"/>
          <w:spacing w:val="-22"/>
          <w:w w:val="105"/>
          <w:sz w:val="24"/>
        </w:rPr>
        <w:t xml:space="preserve"> </w:t>
      </w:r>
      <w:r>
        <w:rPr>
          <w:color w:val="231F20"/>
          <w:spacing w:val="2"/>
          <w:w w:val="105"/>
          <w:sz w:val="24"/>
        </w:rPr>
        <w:t>and</w:t>
      </w:r>
      <w:r>
        <w:rPr>
          <w:color w:val="231F20"/>
          <w:spacing w:val="-22"/>
          <w:w w:val="105"/>
          <w:sz w:val="24"/>
        </w:rPr>
        <w:t xml:space="preserve"> </w:t>
      </w:r>
      <w:r>
        <w:rPr>
          <w:color w:val="231F20"/>
          <w:spacing w:val="3"/>
          <w:w w:val="105"/>
          <w:sz w:val="24"/>
        </w:rPr>
        <w:t>entertainment</w:t>
      </w:r>
      <w:r>
        <w:rPr>
          <w:color w:val="231F20"/>
          <w:spacing w:val="-22"/>
          <w:w w:val="105"/>
          <w:sz w:val="24"/>
        </w:rPr>
        <w:t xml:space="preserve"> </w:t>
      </w:r>
      <w:r>
        <w:rPr>
          <w:color w:val="231F20"/>
          <w:spacing w:val="4"/>
          <w:w w:val="105"/>
          <w:sz w:val="24"/>
        </w:rPr>
        <w:t>facilities.</w:t>
      </w:r>
    </w:p>
    <w:p w:rsidR="000D3991" w:rsidRDefault="00D12952" w:rsidP="00D12952">
      <w:pPr>
        <w:pStyle w:val="ListParagraph"/>
        <w:numPr>
          <w:ilvl w:val="1"/>
          <w:numId w:val="24"/>
        </w:numPr>
        <w:tabs>
          <w:tab w:val="left" w:pos="2612"/>
        </w:tabs>
        <w:spacing w:before="185" w:line="300" w:lineRule="auto"/>
        <w:ind w:right="510"/>
        <w:jc w:val="left"/>
        <w:rPr>
          <w:sz w:val="24"/>
        </w:rPr>
      </w:pPr>
      <w:r>
        <w:rPr>
          <w:color w:val="231F20"/>
          <w:spacing w:val="3"/>
          <w:w w:val="105"/>
          <w:sz w:val="24"/>
        </w:rPr>
        <w:t xml:space="preserve">Setting </w:t>
      </w:r>
      <w:r>
        <w:rPr>
          <w:color w:val="231F20"/>
          <w:w w:val="105"/>
          <w:sz w:val="24"/>
        </w:rPr>
        <w:t xml:space="preserve">up of </w:t>
      </w:r>
      <w:r>
        <w:rPr>
          <w:color w:val="231F20"/>
          <w:spacing w:val="3"/>
          <w:w w:val="105"/>
          <w:sz w:val="24"/>
        </w:rPr>
        <w:t xml:space="preserve">three Government corporations </w:t>
      </w:r>
      <w:r>
        <w:rPr>
          <w:color w:val="231F20"/>
          <w:w w:val="105"/>
          <w:sz w:val="24"/>
        </w:rPr>
        <w:t xml:space="preserve">to </w:t>
      </w:r>
      <w:r>
        <w:rPr>
          <w:color w:val="231F20"/>
          <w:spacing w:val="3"/>
          <w:w w:val="105"/>
          <w:sz w:val="24"/>
        </w:rPr>
        <w:t xml:space="preserve">develop </w:t>
      </w:r>
      <w:r>
        <w:rPr>
          <w:color w:val="231F20"/>
          <w:spacing w:val="4"/>
          <w:w w:val="105"/>
          <w:sz w:val="24"/>
        </w:rPr>
        <w:t xml:space="preserve">hotels, </w:t>
      </w:r>
      <w:r>
        <w:rPr>
          <w:color w:val="231F20"/>
          <w:spacing w:val="3"/>
          <w:w w:val="105"/>
          <w:sz w:val="24"/>
        </w:rPr>
        <w:t xml:space="preserve">transport </w:t>
      </w:r>
      <w:r>
        <w:rPr>
          <w:color w:val="231F20"/>
          <w:spacing w:val="2"/>
          <w:w w:val="105"/>
          <w:sz w:val="24"/>
        </w:rPr>
        <w:t xml:space="preserve">and </w:t>
      </w:r>
      <w:r>
        <w:rPr>
          <w:color w:val="231F20"/>
          <w:spacing w:val="3"/>
          <w:w w:val="105"/>
          <w:sz w:val="24"/>
        </w:rPr>
        <w:t>entertainment</w:t>
      </w:r>
      <w:r>
        <w:rPr>
          <w:color w:val="231F20"/>
          <w:spacing w:val="-6"/>
          <w:w w:val="105"/>
          <w:sz w:val="24"/>
        </w:rPr>
        <w:t xml:space="preserve"> </w:t>
      </w:r>
      <w:r>
        <w:rPr>
          <w:color w:val="231F20"/>
          <w:spacing w:val="4"/>
          <w:w w:val="105"/>
          <w:sz w:val="24"/>
        </w:rPr>
        <w:t>facilities.</w:t>
      </w:r>
    </w:p>
    <w:p w:rsidR="000D3991" w:rsidRDefault="00D12952" w:rsidP="00D12952">
      <w:pPr>
        <w:pStyle w:val="ListParagraph"/>
        <w:numPr>
          <w:ilvl w:val="1"/>
          <w:numId w:val="24"/>
        </w:numPr>
        <w:tabs>
          <w:tab w:val="left" w:pos="2612"/>
        </w:tabs>
        <w:spacing w:before="114" w:line="300" w:lineRule="auto"/>
        <w:ind w:right="510"/>
        <w:jc w:val="left"/>
        <w:rPr>
          <w:sz w:val="24"/>
        </w:rPr>
      </w:pPr>
      <w:r>
        <w:rPr>
          <w:color w:val="231F20"/>
          <w:spacing w:val="3"/>
          <w:w w:val="105"/>
          <w:sz w:val="24"/>
        </w:rPr>
        <w:t xml:space="preserve">Need </w:t>
      </w:r>
      <w:r>
        <w:rPr>
          <w:color w:val="231F20"/>
          <w:w w:val="105"/>
          <w:sz w:val="24"/>
        </w:rPr>
        <w:t xml:space="preserve">to </w:t>
      </w:r>
      <w:r>
        <w:rPr>
          <w:color w:val="231F20"/>
          <w:spacing w:val="3"/>
          <w:w w:val="105"/>
          <w:sz w:val="24"/>
        </w:rPr>
        <w:t xml:space="preserve">build 5,500 additional hotel rooms within </w:t>
      </w:r>
      <w:r>
        <w:rPr>
          <w:color w:val="231F20"/>
          <w:spacing w:val="2"/>
          <w:w w:val="105"/>
          <w:sz w:val="24"/>
        </w:rPr>
        <w:t xml:space="preserve">the </w:t>
      </w:r>
      <w:r>
        <w:rPr>
          <w:color w:val="231F20"/>
          <w:spacing w:val="3"/>
          <w:w w:val="105"/>
          <w:sz w:val="24"/>
        </w:rPr>
        <w:t xml:space="preserve">next </w:t>
      </w:r>
      <w:r>
        <w:rPr>
          <w:color w:val="231F20"/>
          <w:spacing w:val="4"/>
          <w:w w:val="105"/>
          <w:sz w:val="24"/>
        </w:rPr>
        <w:t>five years.</w:t>
      </w:r>
    </w:p>
    <w:p w:rsidR="000D3991" w:rsidRDefault="00D12952" w:rsidP="00D12952">
      <w:pPr>
        <w:pStyle w:val="ListParagraph"/>
        <w:numPr>
          <w:ilvl w:val="1"/>
          <w:numId w:val="24"/>
        </w:numPr>
        <w:tabs>
          <w:tab w:val="left" w:pos="2612"/>
        </w:tabs>
        <w:spacing w:before="113"/>
        <w:jc w:val="left"/>
        <w:rPr>
          <w:sz w:val="24"/>
        </w:rPr>
      </w:pPr>
      <w:r>
        <w:rPr>
          <w:color w:val="231F20"/>
          <w:spacing w:val="3"/>
          <w:sz w:val="24"/>
        </w:rPr>
        <w:t xml:space="preserve">Official approval </w:t>
      </w:r>
      <w:r>
        <w:rPr>
          <w:color w:val="231F20"/>
          <w:sz w:val="24"/>
        </w:rPr>
        <w:t xml:space="preserve">of </w:t>
      </w:r>
      <w:r>
        <w:rPr>
          <w:color w:val="231F20"/>
          <w:spacing w:val="3"/>
          <w:sz w:val="24"/>
        </w:rPr>
        <w:t xml:space="preserve">restaurants, carriers, shops </w:t>
      </w:r>
      <w:r>
        <w:rPr>
          <w:color w:val="231F20"/>
          <w:spacing w:val="2"/>
          <w:sz w:val="24"/>
        </w:rPr>
        <w:t>and</w:t>
      </w:r>
      <w:r>
        <w:rPr>
          <w:color w:val="231F20"/>
          <w:spacing w:val="35"/>
          <w:sz w:val="24"/>
        </w:rPr>
        <w:t xml:space="preserve"> </w:t>
      </w:r>
      <w:r>
        <w:rPr>
          <w:color w:val="231F20"/>
          <w:spacing w:val="4"/>
          <w:sz w:val="24"/>
        </w:rPr>
        <w:t>guides.</w:t>
      </w:r>
    </w:p>
    <w:p w:rsidR="000D3991" w:rsidRDefault="00D12952" w:rsidP="00D12952">
      <w:pPr>
        <w:pStyle w:val="ListParagraph"/>
        <w:numPr>
          <w:ilvl w:val="1"/>
          <w:numId w:val="24"/>
        </w:numPr>
        <w:tabs>
          <w:tab w:val="left" w:pos="2612"/>
        </w:tabs>
        <w:spacing w:before="185"/>
        <w:jc w:val="left"/>
        <w:rPr>
          <w:sz w:val="24"/>
        </w:rPr>
      </w:pPr>
      <w:r>
        <w:rPr>
          <w:color w:val="231F20"/>
          <w:spacing w:val="3"/>
          <w:w w:val="105"/>
          <w:sz w:val="24"/>
        </w:rPr>
        <w:t>Improvement</w:t>
      </w:r>
      <w:r>
        <w:rPr>
          <w:color w:val="231F20"/>
          <w:spacing w:val="-20"/>
          <w:w w:val="105"/>
          <w:sz w:val="24"/>
        </w:rPr>
        <w:t xml:space="preserve"> </w:t>
      </w:r>
      <w:r>
        <w:rPr>
          <w:color w:val="231F20"/>
          <w:w w:val="105"/>
          <w:sz w:val="24"/>
        </w:rPr>
        <w:t>of</w:t>
      </w:r>
      <w:r>
        <w:rPr>
          <w:color w:val="231F20"/>
          <w:spacing w:val="-20"/>
          <w:w w:val="105"/>
          <w:sz w:val="24"/>
        </w:rPr>
        <w:t xml:space="preserve"> </w:t>
      </w:r>
      <w:r>
        <w:rPr>
          <w:color w:val="231F20"/>
          <w:spacing w:val="3"/>
          <w:w w:val="105"/>
          <w:sz w:val="24"/>
        </w:rPr>
        <w:t>facilities</w:t>
      </w:r>
      <w:r>
        <w:rPr>
          <w:color w:val="231F20"/>
          <w:spacing w:val="-19"/>
          <w:w w:val="105"/>
          <w:sz w:val="24"/>
        </w:rPr>
        <w:t xml:space="preserve"> </w:t>
      </w:r>
      <w:r>
        <w:rPr>
          <w:color w:val="231F20"/>
          <w:w w:val="105"/>
          <w:sz w:val="24"/>
        </w:rPr>
        <w:t>at</w:t>
      </w:r>
      <w:r>
        <w:rPr>
          <w:color w:val="231F20"/>
          <w:spacing w:val="-20"/>
          <w:w w:val="105"/>
          <w:sz w:val="24"/>
        </w:rPr>
        <w:t xml:space="preserve"> </w:t>
      </w:r>
      <w:r>
        <w:rPr>
          <w:color w:val="231F20"/>
          <w:spacing w:val="3"/>
          <w:w w:val="105"/>
          <w:sz w:val="24"/>
        </w:rPr>
        <w:t>International</w:t>
      </w:r>
      <w:r>
        <w:rPr>
          <w:color w:val="231F20"/>
          <w:spacing w:val="-19"/>
          <w:w w:val="105"/>
          <w:sz w:val="24"/>
        </w:rPr>
        <w:t xml:space="preserve"> </w:t>
      </w:r>
      <w:r>
        <w:rPr>
          <w:color w:val="231F20"/>
          <w:spacing w:val="4"/>
          <w:w w:val="105"/>
          <w:sz w:val="24"/>
        </w:rPr>
        <w:t>airports.</w:t>
      </w:r>
    </w:p>
    <w:p w:rsidR="000D3991" w:rsidRDefault="00D12952" w:rsidP="00D12952">
      <w:pPr>
        <w:pStyle w:val="ListParagraph"/>
        <w:numPr>
          <w:ilvl w:val="1"/>
          <w:numId w:val="24"/>
        </w:numPr>
        <w:tabs>
          <w:tab w:val="left" w:pos="2612"/>
        </w:tabs>
        <w:spacing w:before="186"/>
        <w:jc w:val="left"/>
        <w:rPr>
          <w:sz w:val="24"/>
        </w:rPr>
      </w:pPr>
      <w:r>
        <w:rPr>
          <w:color w:val="231F20"/>
          <w:spacing w:val="3"/>
          <w:sz w:val="24"/>
        </w:rPr>
        <w:t xml:space="preserve">Provision </w:t>
      </w:r>
      <w:r>
        <w:rPr>
          <w:color w:val="231F20"/>
          <w:sz w:val="24"/>
        </w:rPr>
        <w:t xml:space="preserve">of </w:t>
      </w:r>
      <w:r>
        <w:rPr>
          <w:color w:val="231F20"/>
          <w:spacing w:val="3"/>
          <w:sz w:val="24"/>
        </w:rPr>
        <w:t xml:space="preserve">adequate facilities </w:t>
      </w:r>
      <w:r>
        <w:rPr>
          <w:color w:val="231F20"/>
          <w:sz w:val="24"/>
        </w:rPr>
        <w:t xml:space="preserve">by </w:t>
      </w:r>
      <w:r>
        <w:rPr>
          <w:color w:val="231F20"/>
          <w:spacing w:val="3"/>
          <w:sz w:val="24"/>
        </w:rPr>
        <w:t xml:space="preserve">Indian  </w:t>
      </w:r>
      <w:r>
        <w:rPr>
          <w:color w:val="231F20"/>
          <w:spacing w:val="4"/>
          <w:sz w:val="24"/>
        </w:rPr>
        <w:t>Airlines.</w:t>
      </w:r>
    </w:p>
    <w:p w:rsidR="000D3991" w:rsidRDefault="00D12952" w:rsidP="00D12952">
      <w:pPr>
        <w:pStyle w:val="ListParagraph"/>
        <w:numPr>
          <w:ilvl w:val="1"/>
          <w:numId w:val="24"/>
        </w:numPr>
        <w:tabs>
          <w:tab w:val="left" w:pos="2612"/>
        </w:tabs>
        <w:spacing w:before="185" w:line="300" w:lineRule="auto"/>
        <w:ind w:right="510"/>
        <w:jc w:val="left"/>
        <w:rPr>
          <w:sz w:val="24"/>
        </w:rPr>
      </w:pPr>
      <w:r>
        <w:rPr>
          <w:color w:val="231F20"/>
          <w:spacing w:val="3"/>
          <w:sz w:val="24"/>
        </w:rPr>
        <w:t xml:space="preserve">Introduction </w:t>
      </w:r>
      <w:r>
        <w:rPr>
          <w:color w:val="231F20"/>
          <w:sz w:val="24"/>
        </w:rPr>
        <w:t xml:space="preserve">of </w:t>
      </w:r>
      <w:r>
        <w:rPr>
          <w:color w:val="231F20"/>
          <w:spacing w:val="2"/>
          <w:sz w:val="24"/>
        </w:rPr>
        <w:t xml:space="preserve">the </w:t>
      </w:r>
      <w:r>
        <w:rPr>
          <w:color w:val="231F20"/>
          <w:spacing w:val="3"/>
          <w:sz w:val="24"/>
        </w:rPr>
        <w:t xml:space="preserve">permit room system </w:t>
      </w:r>
      <w:r>
        <w:rPr>
          <w:color w:val="231F20"/>
          <w:sz w:val="24"/>
        </w:rPr>
        <w:t xml:space="preserve">in </w:t>
      </w:r>
      <w:r>
        <w:rPr>
          <w:color w:val="231F20"/>
          <w:spacing w:val="3"/>
          <w:sz w:val="24"/>
        </w:rPr>
        <w:t xml:space="preserve">Delhi, which </w:t>
      </w:r>
      <w:r>
        <w:rPr>
          <w:color w:val="231F20"/>
          <w:sz w:val="24"/>
        </w:rPr>
        <w:t xml:space="preserve">is </w:t>
      </w:r>
      <w:r>
        <w:rPr>
          <w:color w:val="231F20"/>
          <w:spacing w:val="4"/>
          <w:sz w:val="24"/>
        </w:rPr>
        <w:t xml:space="preserve">mainly </w:t>
      </w:r>
      <w:r>
        <w:rPr>
          <w:color w:val="231F20"/>
          <w:spacing w:val="2"/>
          <w:sz w:val="24"/>
        </w:rPr>
        <w:t xml:space="preserve">for the </w:t>
      </w:r>
      <w:r>
        <w:rPr>
          <w:color w:val="231F20"/>
          <w:spacing w:val="3"/>
          <w:sz w:val="24"/>
        </w:rPr>
        <w:t xml:space="preserve">regulation </w:t>
      </w:r>
      <w:r>
        <w:rPr>
          <w:color w:val="231F20"/>
          <w:sz w:val="24"/>
        </w:rPr>
        <w:t xml:space="preserve">of </w:t>
      </w:r>
      <w:r>
        <w:rPr>
          <w:color w:val="231F20"/>
          <w:spacing w:val="3"/>
          <w:sz w:val="24"/>
        </w:rPr>
        <w:t xml:space="preserve">users </w:t>
      </w:r>
      <w:r>
        <w:rPr>
          <w:color w:val="231F20"/>
          <w:sz w:val="24"/>
        </w:rPr>
        <w:t xml:space="preserve">of </w:t>
      </w:r>
      <w:r>
        <w:rPr>
          <w:color w:val="231F20"/>
          <w:spacing w:val="3"/>
          <w:sz w:val="24"/>
        </w:rPr>
        <w:t>alcoholic</w:t>
      </w:r>
      <w:r>
        <w:rPr>
          <w:color w:val="231F20"/>
          <w:spacing w:val="25"/>
          <w:sz w:val="24"/>
        </w:rPr>
        <w:t xml:space="preserve"> </w:t>
      </w:r>
      <w:r>
        <w:rPr>
          <w:color w:val="231F20"/>
          <w:spacing w:val="4"/>
          <w:sz w:val="24"/>
        </w:rPr>
        <w:t>beverages.</w:t>
      </w:r>
    </w:p>
    <w:p w:rsidR="000D3991" w:rsidRDefault="00D12952" w:rsidP="00D12952">
      <w:pPr>
        <w:pStyle w:val="ListParagraph"/>
        <w:numPr>
          <w:ilvl w:val="1"/>
          <w:numId w:val="24"/>
        </w:numPr>
        <w:tabs>
          <w:tab w:val="left" w:pos="2612"/>
        </w:tabs>
        <w:spacing w:before="113"/>
        <w:ind w:hanging="454"/>
        <w:jc w:val="left"/>
        <w:rPr>
          <w:sz w:val="24"/>
        </w:rPr>
      </w:pPr>
      <w:r>
        <w:rPr>
          <w:color w:val="231F20"/>
          <w:spacing w:val="3"/>
          <w:sz w:val="24"/>
        </w:rPr>
        <w:t xml:space="preserve">Import </w:t>
      </w:r>
      <w:r>
        <w:rPr>
          <w:color w:val="231F20"/>
          <w:sz w:val="24"/>
        </w:rPr>
        <w:t>of</w:t>
      </w:r>
      <w:r>
        <w:rPr>
          <w:color w:val="231F20"/>
          <w:spacing w:val="5"/>
          <w:sz w:val="24"/>
        </w:rPr>
        <w:t xml:space="preserve"> </w:t>
      </w:r>
      <w:r>
        <w:rPr>
          <w:color w:val="231F20"/>
          <w:spacing w:val="4"/>
          <w:sz w:val="24"/>
        </w:rPr>
        <w:t>cars.</w:t>
      </w:r>
    </w:p>
    <w:p w:rsidR="000D3991" w:rsidRDefault="00D12952" w:rsidP="00D12952">
      <w:pPr>
        <w:pStyle w:val="ListParagraph"/>
        <w:numPr>
          <w:ilvl w:val="1"/>
          <w:numId w:val="24"/>
        </w:numPr>
        <w:tabs>
          <w:tab w:val="left" w:pos="2612"/>
        </w:tabs>
        <w:spacing w:before="186"/>
        <w:ind w:hanging="454"/>
        <w:jc w:val="left"/>
        <w:rPr>
          <w:sz w:val="24"/>
        </w:rPr>
      </w:pPr>
      <w:r>
        <w:rPr>
          <w:color w:val="231F20"/>
          <w:spacing w:val="3"/>
          <w:sz w:val="24"/>
        </w:rPr>
        <w:t xml:space="preserve">Training </w:t>
      </w:r>
      <w:r>
        <w:rPr>
          <w:color w:val="231F20"/>
          <w:sz w:val="24"/>
        </w:rPr>
        <w:t xml:space="preserve">of </w:t>
      </w:r>
      <w:r>
        <w:rPr>
          <w:color w:val="231F20"/>
          <w:spacing w:val="3"/>
          <w:sz w:val="24"/>
        </w:rPr>
        <w:t xml:space="preserve">immigration </w:t>
      </w:r>
      <w:r>
        <w:rPr>
          <w:color w:val="231F20"/>
          <w:spacing w:val="2"/>
          <w:sz w:val="24"/>
        </w:rPr>
        <w:t xml:space="preserve">and </w:t>
      </w:r>
      <w:r>
        <w:rPr>
          <w:color w:val="231F20"/>
          <w:spacing w:val="3"/>
          <w:sz w:val="24"/>
        </w:rPr>
        <w:t>custom</w:t>
      </w:r>
      <w:r>
        <w:rPr>
          <w:color w:val="231F20"/>
          <w:spacing w:val="21"/>
          <w:sz w:val="24"/>
        </w:rPr>
        <w:t xml:space="preserve"> </w:t>
      </w:r>
      <w:r>
        <w:rPr>
          <w:color w:val="231F20"/>
          <w:spacing w:val="4"/>
          <w:sz w:val="24"/>
        </w:rPr>
        <w:t>staff.</w:t>
      </w:r>
    </w:p>
    <w:p w:rsidR="000D3991" w:rsidRDefault="00D12952" w:rsidP="00D12952">
      <w:pPr>
        <w:pStyle w:val="ListParagraph"/>
        <w:numPr>
          <w:ilvl w:val="1"/>
          <w:numId w:val="24"/>
        </w:numPr>
        <w:tabs>
          <w:tab w:val="left" w:pos="2612"/>
        </w:tabs>
        <w:spacing w:before="185"/>
        <w:ind w:hanging="454"/>
        <w:jc w:val="left"/>
        <w:rPr>
          <w:sz w:val="24"/>
        </w:rPr>
      </w:pPr>
      <w:r>
        <w:rPr>
          <w:color w:val="231F20"/>
          <w:spacing w:val="3"/>
          <w:sz w:val="24"/>
        </w:rPr>
        <w:t xml:space="preserve">Increase </w:t>
      </w:r>
      <w:r>
        <w:rPr>
          <w:color w:val="231F20"/>
          <w:sz w:val="24"/>
        </w:rPr>
        <w:t xml:space="preserve">of </w:t>
      </w:r>
      <w:r>
        <w:rPr>
          <w:color w:val="231F20"/>
          <w:spacing w:val="3"/>
          <w:sz w:val="24"/>
        </w:rPr>
        <w:t>Tourist</w:t>
      </w:r>
      <w:r>
        <w:rPr>
          <w:color w:val="231F20"/>
          <w:spacing w:val="10"/>
          <w:sz w:val="24"/>
        </w:rPr>
        <w:t xml:space="preserve"> </w:t>
      </w:r>
      <w:r>
        <w:rPr>
          <w:color w:val="231F20"/>
          <w:spacing w:val="4"/>
          <w:sz w:val="24"/>
        </w:rPr>
        <w:t>publicity.</w:t>
      </w:r>
    </w:p>
    <w:p w:rsidR="000D3991" w:rsidRDefault="00D12952" w:rsidP="00D12952">
      <w:pPr>
        <w:pStyle w:val="ListParagraph"/>
        <w:numPr>
          <w:ilvl w:val="1"/>
          <w:numId w:val="24"/>
        </w:numPr>
        <w:tabs>
          <w:tab w:val="left" w:pos="2612"/>
        </w:tabs>
        <w:spacing w:before="186"/>
        <w:ind w:hanging="454"/>
        <w:jc w:val="left"/>
        <w:rPr>
          <w:sz w:val="24"/>
        </w:rPr>
      </w:pPr>
      <w:r>
        <w:rPr>
          <w:color w:val="231F20"/>
          <w:spacing w:val="3"/>
          <w:sz w:val="24"/>
        </w:rPr>
        <w:t xml:space="preserve">Integrated development </w:t>
      </w:r>
      <w:r>
        <w:rPr>
          <w:color w:val="231F20"/>
          <w:sz w:val="24"/>
        </w:rPr>
        <w:t xml:space="preserve">of a </w:t>
      </w:r>
      <w:r>
        <w:rPr>
          <w:color w:val="231F20"/>
          <w:spacing w:val="2"/>
          <w:sz w:val="24"/>
        </w:rPr>
        <w:t xml:space="preserve">few </w:t>
      </w:r>
      <w:r>
        <w:rPr>
          <w:color w:val="231F20"/>
          <w:spacing w:val="3"/>
          <w:sz w:val="24"/>
        </w:rPr>
        <w:t>selected tourist</w:t>
      </w:r>
      <w:r>
        <w:rPr>
          <w:color w:val="231F20"/>
          <w:spacing w:val="35"/>
          <w:sz w:val="24"/>
        </w:rPr>
        <w:t xml:space="preserve"> </w:t>
      </w:r>
      <w:r>
        <w:rPr>
          <w:color w:val="231F20"/>
          <w:spacing w:val="4"/>
          <w:sz w:val="24"/>
        </w:rPr>
        <w:t>centres.</w:t>
      </w:r>
    </w:p>
    <w:p w:rsidR="000D3991" w:rsidRDefault="00D12952" w:rsidP="00D12952">
      <w:pPr>
        <w:pStyle w:val="ListParagraph"/>
        <w:numPr>
          <w:ilvl w:val="1"/>
          <w:numId w:val="24"/>
        </w:numPr>
        <w:tabs>
          <w:tab w:val="left" w:pos="2612"/>
        </w:tabs>
        <w:spacing w:before="185"/>
        <w:ind w:hanging="454"/>
        <w:jc w:val="left"/>
        <w:rPr>
          <w:sz w:val="24"/>
        </w:rPr>
      </w:pPr>
      <w:r>
        <w:rPr>
          <w:color w:val="231F20"/>
          <w:spacing w:val="3"/>
          <w:sz w:val="24"/>
        </w:rPr>
        <w:t xml:space="preserve">Stoppage </w:t>
      </w:r>
      <w:r>
        <w:rPr>
          <w:color w:val="231F20"/>
          <w:sz w:val="24"/>
        </w:rPr>
        <w:t xml:space="preserve">of </w:t>
      </w:r>
      <w:r>
        <w:rPr>
          <w:color w:val="231F20"/>
          <w:spacing w:val="3"/>
          <w:sz w:val="24"/>
        </w:rPr>
        <w:t xml:space="preserve">leakage </w:t>
      </w:r>
      <w:r>
        <w:rPr>
          <w:color w:val="231F20"/>
          <w:sz w:val="24"/>
        </w:rPr>
        <w:t xml:space="preserve">of </w:t>
      </w:r>
      <w:r>
        <w:rPr>
          <w:color w:val="231F20"/>
          <w:spacing w:val="3"/>
          <w:sz w:val="24"/>
        </w:rPr>
        <w:t>foreign exchange</w:t>
      </w:r>
      <w:r>
        <w:rPr>
          <w:color w:val="231F20"/>
          <w:spacing w:val="16"/>
          <w:sz w:val="24"/>
        </w:rPr>
        <w:t xml:space="preserve"> </w:t>
      </w:r>
      <w:r>
        <w:rPr>
          <w:color w:val="231F20"/>
          <w:spacing w:val="4"/>
          <w:sz w:val="24"/>
        </w:rPr>
        <w:t>and</w:t>
      </w:r>
    </w:p>
    <w:p w:rsidR="000D3991" w:rsidRDefault="00D12952" w:rsidP="00D12952">
      <w:pPr>
        <w:pStyle w:val="ListParagraph"/>
        <w:numPr>
          <w:ilvl w:val="1"/>
          <w:numId w:val="24"/>
        </w:numPr>
        <w:tabs>
          <w:tab w:val="left" w:pos="2612"/>
          <w:tab w:val="left" w:pos="3722"/>
          <w:tab w:val="left" w:pos="5069"/>
          <w:tab w:val="left" w:pos="5486"/>
          <w:tab w:val="left" w:pos="6217"/>
          <w:tab w:val="left" w:pos="7697"/>
          <w:tab w:val="left" w:pos="8208"/>
        </w:tabs>
        <w:spacing w:before="185" w:line="300" w:lineRule="auto"/>
        <w:ind w:right="510" w:hanging="454"/>
        <w:jc w:val="left"/>
        <w:rPr>
          <w:sz w:val="24"/>
        </w:rPr>
      </w:pPr>
      <w:r>
        <w:rPr>
          <w:color w:val="231F20"/>
          <w:spacing w:val="3"/>
          <w:sz w:val="24"/>
        </w:rPr>
        <w:t>Standing</w:t>
      </w:r>
      <w:r>
        <w:rPr>
          <w:color w:val="231F20"/>
          <w:spacing w:val="3"/>
          <w:sz w:val="24"/>
        </w:rPr>
        <w:tab/>
        <w:t>Committee</w:t>
      </w:r>
      <w:r>
        <w:rPr>
          <w:color w:val="231F20"/>
          <w:spacing w:val="3"/>
          <w:sz w:val="24"/>
        </w:rPr>
        <w:tab/>
      </w:r>
      <w:r>
        <w:rPr>
          <w:color w:val="231F20"/>
          <w:sz w:val="24"/>
        </w:rPr>
        <w:t>of</w:t>
      </w:r>
      <w:r>
        <w:rPr>
          <w:color w:val="231F20"/>
          <w:sz w:val="24"/>
        </w:rPr>
        <w:tab/>
      </w:r>
      <w:r>
        <w:rPr>
          <w:color w:val="231F20"/>
          <w:spacing w:val="3"/>
          <w:sz w:val="24"/>
        </w:rPr>
        <w:t>main</w:t>
      </w:r>
      <w:r>
        <w:rPr>
          <w:color w:val="231F20"/>
          <w:spacing w:val="3"/>
          <w:sz w:val="24"/>
        </w:rPr>
        <w:tab/>
        <w:t>departments</w:t>
      </w:r>
      <w:r>
        <w:rPr>
          <w:color w:val="231F20"/>
          <w:spacing w:val="3"/>
          <w:sz w:val="24"/>
        </w:rPr>
        <w:tab/>
      </w:r>
      <w:r>
        <w:rPr>
          <w:color w:val="231F20"/>
          <w:spacing w:val="2"/>
          <w:sz w:val="24"/>
        </w:rPr>
        <w:t>for</w:t>
      </w:r>
      <w:r>
        <w:rPr>
          <w:color w:val="231F20"/>
          <w:spacing w:val="2"/>
          <w:sz w:val="24"/>
        </w:rPr>
        <w:tab/>
      </w:r>
      <w:r>
        <w:rPr>
          <w:color w:val="231F20"/>
          <w:spacing w:val="4"/>
          <w:sz w:val="24"/>
        </w:rPr>
        <w:t>reviewing inadequacies.</w:t>
      </w:r>
    </w:p>
    <w:p w:rsidR="000D3991" w:rsidRDefault="000D3991">
      <w:pPr>
        <w:spacing w:line="300" w:lineRule="auto"/>
        <w:rPr>
          <w:sz w:val="24"/>
        </w:rPr>
        <w:sectPr w:rsidR="000D3991">
          <w:pgSz w:w="11910" w:h="16840"/>
          <w:pgMar w:top="1240" w:right="900" w:bottom="820" w:left="1300" w:header="929" w:footer="548" w:gutter="0"/>
          <w:cols w:space="720"/>
        </w:sectPr>
      </w:pPr>
    </w:p>
    <w:p w:rsidR="000D3991" w:rsidRDefault="000D3991">
      <w:pPr>
        <w:pStyle w:val="BodyText"/>
        <w:spacing w:before="123" w:line="300" w:lineRule="auto"/>
        <w:ind w:left="117" w:right="2211" w:firstLine="720"/>
        <w:jc w:val="both"/>
      </w:pPr>
      <w:r>
        <w:lastRenderedPageBreak/>
        <w:pict>
          <v:line id="_x0000_s1096" style="position:absolute;left:0;text-align:left;z-index:15843328;mso-position-horizontal-relative:page;mso-position-vertical-relative:page" from="445.05pt,69.45pt" to="445.05pt,771pt" strokecolor="#d7d9da" strokeweight="5pt">
            <w10:wrap anchorx="page" anchory="page"/>
          </v:line>
        </w:pict>
      </w:r>
      <w:r w:rsidR="00D12952">
        <w:rPr>
          <w:color w:val="231F20"/>
          <w:spacing w:val="3"/>
          <w:w w:val="105"/>
        </w:rPr>
        <w:t xml:space="preserve">Thus, </w:t>
      </w:r>
      <w:r w:rsidR="00D12952">
        <w:rPr>
          <w:color w:val="231F20"/>
          <w:spacing w:val="2"/>
          <w:w w:val="105"/>
        </w:rPr>
        <w:t xml:space="preserve">the Jha </w:t>
      </w:r>
      <w:r w:rsidR="00D12952">
        <w:rPr>
          <w:color w:val="231F20"/>
          <w:spacing w:val="3"/>
          <w:w w:val="105"/>
        </w:rPr>
        <w:t xml:space="preserve">committee gave </w:t>
      </w:r>
      <w:r w:rsidR="00D12952">
        <w:rPr>
          <w:color w:val="231F20"/>
          <w:w w:val="105"/>
        </w:rPr>
        <w:t xml:space="preserve">a </w:t>
      </w:r>
      <w:r w:rsidR="00D12952">
        <w:rPr>
          <w:color w:val="231F20"/>
          <w:spacing w:val="3"/>
          <w:w w:val="105"/>
        </w:rPr>
        <w:t xml:space="preserve">complete dimension </w:t>
      </w:r>
      <w:r w:rsidR="00D12952">
        <w:rPr>
          <w:color w:val="231F20"/>
          <w:w w:val="105"/>
        </w:rPr>
        <w:t xml:space="preserve">to </w:t>
      </w:r>
      <w:r w:rsidR="00D12952">
        <w:rPr>
          <w:color w:val="231F20"/>
          <w:spacing w:val="4"/>
          <w:w w:val="105"/>
        </w:rPr>
        <w:t>tourism</w:t>
      </w:r>
      <w:r w:rsidR="00D12952">
        <w:rPr>
          <w:color w:val="231F20"/>
          <w:spacing w:val="71"/>
          <w:w w:val="105"/>
        </w:rPr>
        <w:t xml:space="preserve"> </w:t>
      </w:r>
      <w:r w:rsidR="00D12952">
        <w:rPr>
          <w:color w:val="231F20"/>
          <w:spacing w:val="3"/>
          <w:w w:val="105"/>
        </w:rPr>
        <w:t xml:space="preserve">operations </w:t>
      </w:r>
      <w:r w:rsidR="00D12952">
        <w:rPr>
          <w:color w:val="231F20"/>
          <w:w w:val="105"/>
        </w:rPr>
        <w:t xml:space="preserve">in </w:t>
      </w:r>
      <w:r w:rsidR="00D12952">
        <w:rPr>
          <w:color w:val="231F20"/>
          <w:spacing w:val="3"/>
          <w:w w:val="105"/>
        </w:rPr>
        <w:t xml:space="preserve">India </w:t>
      </w:r>
      <w:r w:rsidR="00D12952">
        <w:rPr>
          <w:color w:val="231F20"/>
          <w:w w:val="105"/>
        </w:rPr>
        <w:t xml:space="preserve">by </w:t>
      </w:r>
      <w:r w:rsidR="00D12952">
        <w:rPr>
          <w:color w:val="231F20"/>
          <w:spacing w:val="2"/>
          <w:w w:val="105"/>
        </w:rPr>
        <w:t xml:space="preserve">the </w:t>
      </w:r>
      <w:r w:rsidR="00D12952">
        <w:rPr>
          <w:color w:val="231F20"/>
          <w:spacing w:val="4"/>
          <w:w w:val="105"/>
        </w:rPr>
        <w:t>Government.</w:t>
      </w:r>
    </w:p>
    <w:p w:rsidR="000D3991" w:rsidRDefault="000D3991">
      <w:pPr>
        <w:pStyle w:val="BodyText"/>
        <w:spacing w:before="11"/>
        <w:rPr>
          <w:sz w:val="29"/>
        </w:rPr>
      </w:pPr>
    </w:p>
    <w:p w:rsidR="000D3991" w:rsidRDefault="00D12952">
      <w:pPr>
        <w:pStyle w:val="BodyText"/>
        <w:spacing w:before="1" w:line="300" w:lineRule="auto"/>
        <w:ind w:left="117" w:right="2212" w:firstLine="720"/>
        <w:jc w:val="both"/>
      </w:pPr>
      <w:r>
        <w:rPr>
          <w:color w:val="231F20"/>
        </w:rPr>
        <w:t>Further to these developments, the Department of Tourism in the Ministry of Transport was renamed as the Department of Transport and Shipping and Tourism under the newly formulated Ministry of Transport and Civil Aviation.</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spacing w:val="2"/>
          <w:w w:val="105"/>
        </w:rPr>
        <w:t xml:space="preserve">The </w:t>
      </w:r>
      <w:r>
        <w:rPr>
          <w:color w:val="231F20"/>
          <w:spacing w:val="3"/>
          <w:w w:val="105"/>
        </w:rPr>
        <w:t xml:space="preserve">next major move </w:t>
      </w:r>
      <w:r>
        <w:rPr>
          <w:color w:val="231F20"/>
          <w:w w:val="105"/>
        </w:rPr>
        <w:t xml:space="preserve">by </w:t>
      </w:r>
      <w:r>
        <w:rPr>
          <w:color w:val="231F20"/>
          <w:spacing w:val="2"/>
          <w:w w:val="105"/>
        </w:rPr>
        <w:t xml:space="preserve">the </w:t>
      </w:r>
      <w:r>
        <w:rPr>
          <w:color w:val="231F20"/>
          <w:spacing w:val="3"/>
          <w:w w:val="105"/>
        </w:rPr>
        <w:t>Gove</w:t>
      </w:r>
      <w:r>
        <w:rPr>
          <w:color w:val="231F20"/>
          <w:spacing w:val="3"/>
          <w:w w:val="105"/>
        </w:rPr>
        <w:t xml:space="preserve">rnment </w:t>
      </w:r>
      <w:r>
        <w:rPr>
          <w:color w:val="231F20"/>
          <w:w w:val="105"/>
        </w:rPr>
        <w:t xml:space="preserve">of </w:t>
      </w:r>
      <w:r>
        <w:rPr>
          <w:color w:val="231F20"/>
          <w:spacing w:val="3"/>
          <w:w w:val="105"/>
        </w:rPr>
        <w:t xml:space="preserve">India towards </w:t>
      </w:r>
      <w:r>
        <w:rPr>
          <w:color w:val="231F20"/>
          <w:spacing w:val="4"/>
          <w:w w:val="105"/>
        </w:rPr>
        <w:t xml:space="preserve">the </w:t>
      </w:r>
      <w:r>
        <w:rPr>
          <w:color w:val="231F20"/>
          <w:spacing w:val="3"/>
          <w:w w:val="105"/>
        </w:rPr>
        <w:t>implementation</w:t>
      </w:r>
      <w:r>
        <w:rPr>
          <w:color w:val="231F20"/>
          <w:spacing w:val="-26"/>
          <w:w w:val="105"/>
        </w:rPr>
        <w:t xml:space="preserve"> </w:t>
      </w:r>
      <w:r>
        <w:rPr>
          <w:color w:val="231F20"/>
          <w:w w:val="105"/>
        </w:rPr>
        <w:t>of</w:t>
      </w:r>
      <w:r>
        <w:rPr>
          <w:color w:val="231F20"/>
          <w:spacing w:val="-26"/>
          <w:w w:val="105"/>
        </w:rPr>
        <w:t xml:space="preserve"> </w:t>
      </w:r>
      <w:r>
        <w:rPr>
          <w:color w:val="231F20"/>
          <w:spacing w:val="2"/>
          <w:w w:val="105"/>
        </w:rPr>
        <w:t>the</w:t>
      </w:r>
      <w:r>
        <w:rPr>
          <w:color w:val="231F20"/>
          <w:spacing w:val="-26"/>
          <w:w w:val="105"/>
        </w:rPr>
        <w:t xml:space="preserve"> </w:t>
      </w:r>
      <w:r>
        <w:rPr>
          <w:color w:val="231F20"/>
          <w:spacing w:val="2"/>
          <w:w w:val="105"/>
        </w:rPr>
        <w:t>Jha</w:t>
      </w:r>
      <w:r>
        <w:rPr>
          <w:color w:val="231F20"/>
          <w:spacing w:val="-26"/>
          <w:w w:val="105"/>
        </w:rPr>
        <w:t xml:space="preserve"> </w:t>
      </w:r>
      <w:r>
        <w:rPr>
          <w:color w:val="231F20"/>
          <w:spacing w:val="3"/>
          <w:w w:val="105"/>
        </w:rPr>
        <w:t>Committee</w:t>
      </w:r>
      <w:r>
        <w:rPr>
          <w:color w:val="231F20"/>
          <w:spacing w:val="-25"/>
          <w:w w:val="105"/>
        </w:rPr>
        <w:t xml:space="preserve"> </w:t>
      </w:r>
      <w:r>
        <w:rPr>
          <w:color w:val="231F20"/>
          <w:spacing w:val="2"/>
          <w:w w:val="105"/>
        </w:rPr>
        <w:t>was</w:t>
      </w:r>
      <w:r>
        <w:rPr>
          <w:color w:val="231F20"/>
          <w:spacing w:val="-26"/>
          <w:w w:val="105"/>
        </w:rPr>
        <w:t xml:space="preserve"> </w:t>
      </w:r>
      <w:r>
        <w:rPr>
          <w:color w:val="231F20"/>
          <w:spacing w:val="3"/>
          <w:w w:val="105"/>
        </w:rPr>
        <w:t>establishment</w:t>
      </w:r>
      <w:r>
        <w:rPr>
          <w:color w:val="231F20"/>
          <w:spacing w:val="-26"/>
          <w:w w:val="105"/>
        </w:rPr>
        <w:t xml:space="preserve"> </w:t>
      </w:r>
      <w:r>
        <w:rPr>
          <w:color w:val="231F20"/>
          <w:w w:val="105"/>
        </w:rPr>
        <w:t>of</w:t>
      </w:r>
      <w:r>
        <w:rPr>
          <w:color w:val="231F20"/>
          <w:spacing w:val="-26"/>
          <w:w w:val="105"/>
        </w:rPr>
        <w:t xml:space="preserve"> </w:t>
      </w:r>
      <w:r>
        <w:rPr>
          <w:color w:val="231F20"/>
          <w:spacing w:val="3"/>
          <w:w w:val="105"/>
        </w:rPr>
        <w:t>three</w:t>
      </w:r>
      <w:r>
        <w:rPr>
          <w:color w:val="231F20"/>
          <w:spacing w:val="-25"/>
          <w:w w:val="105"/>
        </w:rPr>
        <w:t xml:space="preserve"> </w:t>
      </w:r>
      <w:r>
        <w:rPr>
          <w:color w:val="231F20"/>
          <w:spacing w:val="4"/>
          <w:w w:val="105"/>
        </w:rPr>
        <w:t xml:space="preserve">separate </w:t>
      </w:r>
      <w:r>
        <w:rPr>
          <w:color w:val="231F20"/>
          <w:spacing w:val="3"/>
          <w:w w:val="105"/>
        </w:rPr>
        <w:t>corporations</w:t>
      </w:r>
      <w:r>
        <w:rPr>
          <w:color w:val="231F20"/>
          <w:spacing w:val="-16"/>
          <w:w w:val="105"/>
        </w:rPr>
        <w:t xml:space="preserve"> </w:t>
      </w:r>
      <w:r>
        <w:rPr>
          <w:color w:val="231F20"/>
          <w:spacing w:val="3"/>
          <w:w w:val="105"/>
        </w:rPr>
        <w:t>exclusively</w:t>
      </w:r>
      <w:r>
        <w:rPr>
          <w:color w:val="231F20"/>
          <w:spacing w:val="-15"/>
          <w:w w:val="105"/>
        </w:rPr>
        <w:t xml:space="preserve"> </w:t>
      </w:r>
      <w:r>
        <w:rPr>
          <w:color w:val="231F20"/>
          <w:w w:val="105"/>
        </w:rPr>
        <w:t>to</w:t>
      </w:r>
      <w:r>
        <w:rPr>
          <w:color w:val="231F20"/>
          <w:spacing w:val="-14"/>
          <w:w w:val="105"/>
        </w:rPr>
        <w:t xml:space="preserve"> </w:t>
      </w:r>
      <w:r>
        <w:rPr>
          <w:color w:val="231F20"/>
          <w:spacing w:val="3"/>
          <w:w w:val="105"/>
        </w:rPr>
        <w:t>attend</w:t>
      </w:r>
      <w:r>
        <w:rPr>
          <w:color w:val="231F20"/>
          <w:spacing w:val="-14"/>
          <w:w w:val="105"/>
        </w:rPr>
        <w:t xml:space="preserve"> </w:t>
      </w:r>
      <w:r>
        <w:rPr>
          <w:color w:val="231F20"/>
          <w:w w:val="105"/>
        </w:rPr>
        <w:t>to</w:t>
      </w:r>
      <w:r>
        <w:rPr>
          <w:color w:val="231F20"/>
          <w:spacing w:val="-15"/>
          <w:w w:val="105"/>
        </w:rPr>
        <w:t xml:space="preserve"> </w:t>
      </w:r>
      <w:r>
        <w:rPr>
          <w:color w:val="231F20"/>
          <w:spacing w:val="2"/>
          <w:w w:val="105"/>
        </w:rPr>
        <w:t>the</w:t>
      </w:r>
      <w:r>
        <w:rPr>
          <w:color w:val="231F20"/>
          <w:spacing w:val="-15"/>
          <w:w w:val="105"/>
        </w:rPr>
        <w:t xml:space="preserve"> </w:t>
      </w:r>
      <w:r>
        <w:rPr>
          <w:color w:val="231F20"/>
          <w:spacing w:val="3"/>
          <w:w w:val="105"/>
        </w:rPr>
        <w:t>development</w:t>
      </w:r>
      <w:r>
        <w:rPr>
          <w:color w:val="231F20"/>
          <w:spacing w:val="-15"/>
          <w:w w:val="105"/>
        </w:rPr>
        <w:t xml:space="preserve"> </w:t>
      </w:r>
      <w:r>
        <w:rPr>
          <w:color w:val="231F20"/>
          <w:w w:val="105"/>
        </w:rPr>
        <w:t>of</w:t>
      </w:r>
      <w:r>
        <w:rPr>
          <w:color w:val="231F20"/>
          <w:spacing w:val="-14"/>
          <w:w w:val="105"/>
        </w:rPr>
        <w:t xml:space="preserve"> </w:t>
      </w:r>
      <w:r>
        <w:rPr>
          <w:color w:val="231F20"/>
          <w:spacing w:val="3"/>
          <w:w w:val="105"/>
        </w:rPr>
        <w:t>hotels,</w:t>
      </w:r>
      <w:r>
        <w:rPr>
          <w:color w:val="231F20"/>
          <w:spacing w:val="-14"/>
          <w:w w:val="105"/>
        </w:rPr>
        <w:t xml:space="preserve"> </w:t>
      </w:r>
      <w:r>
        <w:rPr>
          <w:color w:val="231F20"/>
          <w:spacing w:val="4"/>
          <w:w w:val="105"/>
        </w:rPr>
        <w:t xml:space="preserve">transport </w:t>
      </w:r>
      <w:r>
        <w:rPr>
          <w:color w:val="231F20"/>
          <w:spacing w:val="2"/>
          <w:w w:val="105"/>
        </w:rPr>
        <w:t xml:space="preserve">and </w:t>
      </w:r>
      <w:r>
        <w:rPr>
          <w:color w:val="231F20"/>
          <w:spacing w:val="3"/>
          <w:w w:val="105"/>
        </w:rPr>
        <w:t xml:space="preserve">entertainment facilities. </w:t>
      </w:r>
      <w:r>
        <w:rPr>
          <w:color w:val="231F20"/>
          <w:spacing w:val="2"/>
          <w:w w:val="105"/>
        </w:rPr>
        <w:t xml:space="preserve">The </w:t>
      </w:r>
      <w:r>
        <w:rPr>
          <w:color w:val="231F20"/>
          <w:spacing w:val="3"/>
          <w:w w:val="105"/>
        </w:rPr>
        <w:t xml:space="preserve">three corporations were started </w:t>
      </w:r>
      <w:r>
        <w:rPr>
          <w:color w:val="231F20"/>
          <w:spacing w:val="4"/>
          <w:w w:val="105"/>
        </w:rPr>
        <w:t>in</w:t>
      </w:r>
      <w:r>
        <w:rPr>
          <w:color w:val="231F20"/>
          <w:spacing w:val="71"/>
          <w:w w:val="105"/>
        </w:rPr>
        <w:t xml:space="preserve"> </w:t>
      </w:r>
      <w:r>
        <w:rPr>
          <w:color w:val="231F20"/>
          <w:spacing w:val="3"/>
          <w:w w:val="105"/>
        </w:rPr>
        <w:t xml:space="preserve">1966, they were named India Tourism Hotel Corporation, which </w:t>
      </w:r>
      <w:r>
        <w:rPr>
          <w:color w:val="231F20"/>
          <w:spacing w:val="4"/>
          <w:w w:val="105"/>
        </w:rPr>
        <w:t xml:space="preserve">was </w:t>
      </w:r>
      <w:r>
        <w:rPr>
          <w:color w:val="231F20"/>
          <w:spacing w:val="3"/>
          <w:w w:val="105"/>
        </w:rPr>
        <w:t>subsequently</w:t>
      </w:r>
      <w:r>
        <w:rPr>
          <w:color w:val="231F20"/>
          <w:spacing w:val="-10"/>
          <w:w w:val="105"/>
        </w:rPr>
        <w:t xml:space="preserve"> </w:t>
      </w:r>
      <w:r>
        <w:rPr>
          <w:color w:val="231F20"/>
          <w:spacing w:val="3"/>
          <w:w w:val="105"/>
        </w:rPr>
        <w:t>renamed</w:t>
      </w:r>
      <w:r>
        <w:rPr>
          <w:color w:val="231F20"/>
          <w:spacing w:val="-10"/>
          <w:w w:val="105"/>
        </w:rPr>
        <w:t xml:space="preserve"> </w:t>
      </w:r>
      <w:r>
        <w:rPr>
          <w:color w:val="231F20"/>
          <w:w w:val="105"/>
        </w:rPr>
        <w:t>as</w:t>
      </w:r>
      <w:r>
        <w:rPr>
          <w:color w:val="231F20"/>
          <w:spacing w:val="-10"/>
          <w:w w:val="105"/>
        </w:rPr>
        <w:t xml:space="preserve"> </w:t>
      </w:r>
      <w:r>
        <w:rPr>
          <w:color w:val="231F20"/>
          <w:spacing w:val="3"/>
          <w:w w:val="105"/>
        </w:rPr>
        <w:t>Hotel</w:t>
      </w:r>
      <w:r>
        <w:rPr>
          <w:color w:val="231F20"/>
          <w:spacing w:val="-10"/>
          <w:w w:val="105"/>
        </w:rPr>
        <w:t xml:space="preserve"> </w:t>
      </w:r>
      <w:r>
        <w:rPr>
          <w:color w:val="231F20"/>
          <w:spacing w:val="3"/>
          <w:w w:val="105"/>
        </w:rPr>
        <w:t>Corporation</w:t>
      </w:r>
      <w:r>
        <w:rPr>
          <w:color w:val="231F20"/>
          <w:spacing w:val="-10"/>
          <w:w w:val="105"/>
        </w:rPr>
        <w:t xml:space="preserve"> </w:t>
      </w:r>
      <w:r>
        <w:rPr>
          <w:color w:val="231F20"/>
          <w:w w:val="105"/>
        </w:rPr>
        <w:t>of</w:t>
      </w:r>
      <w:r>
        <w:rPr>
          <w:color w:val="231F20"/>
          <w:spacing w:val="-10"/>
          <w:w w:val="105"/>
        </w:rPr>
        <w:t xml:space="preserve"> </w:t>
      </w:r>
      <w:r>
        <w:rPr>
          <w:color w:val="231F20"/>
          <w:spacing w:val="3"/>
          <w:w w:val="105"/>
        </w:rPr>
        <w:t>India</w:t>
      </w:r>
      <w:r>
        <w:rPr>
          <w:color w:val="231F20"/>
          <w:spacing w:val="-10"/>
          <w:w w:val="105"/>
        </w:rPr>
        <w:t xml:space="preserve"> </w:t>
      </w:r>
      <w:r>
        <w:rPr>
          <w:color w:val="231F20"/>
          <w:spacing w:val="3"/>
          <w:w w:val="105"/>
        </w:rPr>
        <w:t>Ltd.,</w:t>
      </w:r>
      <w:r>
        <w:rPr>
          <w:color w:val="231F20"/>
          <w:spacing w:val="-9"/>
          <w:w w:val="105"/>
        </w:rPr>
        <w:t xml:space="preserve"> </w:t>
      </w:r>
      <w:r>
        <w:rPr>
          <w:color w:val="231F20"/>
          <w:spacing w:val="3"/>
          <w:w w:val="105"/>
        </w:rPr>
        <w:t>India</w:t>
      </w:r>
      <w:r>
        <w:rPr>
          <w:color w:val="231F20"/>
          <w:spacing w:val="-10"/>
          <w:w w:val="105"/>
        </w:rPr>
        <w:t xml:space="preserve"> </w:t>
      </w:r>
      <w:r>
        <w:rPr>
          <w:color w:val="231F20"/>
          <w:spacing w:val="4"/>
          <w:w w:val="105"/>
        </w:rPr>
        <w:t xml:space="preserve">Tourism </w:t>
      </w:r>
      <w:r>
        <w:rPr>
          <w:color w:val="231F20"/>
          <w:spacing w:val="3"/>
          <w:w w:val="105"/>
        </w:rPr>
        <w:t xml:space="preserve">Corporation Ltd., </w:t>
      </w:r>
      <w:r>
        <w:rPr>
          <w:color w:val="231F20"/>
          <w:spacing w:val="2"/>
          <w:w w:val="105"/>
        </w:rPr>
        <w:t xml:space="preserve">and </w:t>
      </w:r>
      <w:r>
        <w:rPr>
          <w:color w:val="231F20"/>
          <w:spacing w:val="3"/>
          <w:w w:val="105"/>
        </w:rPr>
        <w:t xml:space="preserve">India Tourism Transport undertaking Ltd., </w:t>
      </w:r>
      <w:r>
        <w:rPr>
          <w:color w:val="231F20"/>
          <w:spacing w:val="4"/>
          <w:w w:val="105"/>
        </w:rPr>
        <w:t xml:space="preserve">These </w:t>
      </w:r>
      <w:r>
        <w:rPr>
          <w:color w:val="231F20"/>
          <w:spacing w:val="3"/>
          <w:w w:val="105"/>
        </w:rPr>
        <w:t>corporations</w:t>
      </w:r>
      <w:r>
        <w:rPr>
          <w:color w:val="231F20"/>
          <w:spacing w:val="-8"/>
          <w:w w:val="105"/>
        </w:rPr>
        <w:t xml:space="preserve"> </w:t>
      </w:r>
      <w:r>
        <w:rPr>
          <w:color w:val="231F20"/>
          <w:spacing w:val="3"/>
          <w:w w:val="105"/>
        </w:rPr>
        <w:t>gave</w:t>
      </w:r>
      <w:r>
        <w:rPr>
          <w:color w:val="231F20"/>
          <w:spacing w:val="-8"/>
          <w:w w:val="105"/>
        </w:rPr>
        <w:t xml:space="preserve"> </w:t>
      </w:r>
      <w:r>
        <w:rPr>
          <w:color w:val="231F20"/>
          <w:spacing w:val="3"/>
          <w:w w:val="105"/>
        </w:rPr>
        <w:t>ample</w:t>
      </w:r>
      <w:r>
        <w:rPr>
          <w:color w:val="231F20"/>
          <w:spacing w:val="-7"/>
          <w:w w:val="105"/>
        </w:rPr>
        <w:t xml:space="preserve"> </w:t>
      </w:r>
      <w:r>
        <w:rPr>
          <w:color w:val="231F20"/>
          <w:spacing w:val="3"/>
          <w:w w:val="105"/>
        </w:rPr>
        <w:t>activities</w:t>
      </w:r>
      <w:r>
        <w:rPr>
          <w:color w:val="231F20"/>
          <w:spacing w:val="-8"/>
          <w:w w:val="105"/>
        </w:rPr>
        <w:t xml:space="preserve"> </w:t>
      </w:r>
      <w:r>
        <w:rPr>
          <w:color w:val="231F20"/>
          <w:spacing w:val="2"/>
          <w:w w:val="105"/>
        </w:rPr>
        <w:t>for</w:t>
      </w:r>
      <w:r>
        <w:rPr>
          <w:color w:val="231F20"/>
          <w:spacing w:val="-8"/>
          <w:w w:val="105"/>
        </w:rPr>
        <w:t xml:space="preserve"> </w:t>
      </w:r>
      <w:r>
        <w:rPr>
          <w:color w:val="231F20"/>
          <w:spacing w:val="2"/>
          <w:w w:val="105"/>
        </w:rPr>
        <w:t>the</w:t>
      </w:r>
      <w:r>
        <w:rPr>
          <w:color w:val="231F20"/>
          <w:spacing w:val="-7"/>
          <w:w w:val="105"/>
        </w:rPr>
        <w:t xml:space="preserve"> </w:t>
      </w:r>
      <w:r>
        <w:rPr>
          <w:color w:val="231F20"/>
          <w:spacing w:val="3"/>
          <w:w w:val="105"/>
        </w:rPr>
        <w:t>Government</w:t>
      </w:r>
      <w:r>
        <w:rPr>
          <w:color w:val="231F20"/>
          <w:spacing w:val="-8"/>
          <w:w w:val="105"/>
        </w:rPr>
        <w:t xml:space="preserve"> </w:t>
      </w:r>
      <w:r>
        <w:rPr>
          <w:color w:val="231F20"/>
          <w:w w:val="105"/>
        </w:rPr>
        <w:t>of</w:t>
      </w:r>
      <w:r>
        <w:rPr>
          <w:color w:val="231F20"/>
          <w:spacing w:val="-7"/>
          <w:w w:val="105"/>
        </w:rPr>
        <w:t xml:space="preserve"> </w:t>
      </w:r>
      <w:r>
        <w:rPr>
          <w:color w:val="231F20"/>
          <w:spacing w:val="3"/>
          <w:w w:val="105"/>
        </w:rPr>
        <w:t>India</w:t>
      </w:r>
      <w:r>
        <w:rPr>
          <w:color w:val="231F20"/>
          <w:spacing w:val="-8"/>
          <w:w w:val="105"/>
        </w:rPr>
        <w:t xml:space="preserve"> </w:t>
      </w:r>
      <w:r>
        <w:rPr>
          <w:color w:val="231F20"/>
          <w:w w:val="105"/>
        </w:rPr>
        <w:t>to</w:t>
      </w:r>
      <w:r>
        <w:rPr>
          <w:color w:val="231F20"/>
          <w:spacing w:val="-8"/>
          <w:w w:val="105"/>
        </w:rPr>
        <w:t xml:space="preserve"> </w:t>
      </w:r>
      <w:r>
        <w:rPr>
          <w:color w:val="231F20"/>
          <w:spacing w:val="4"/>
          <w:w w:val="105"/>
        </w:rPr>
        <w:t xml:space="preserve">attend </w:t>
      </w:r>
      <w:r>
        <w:rPr>
          <w:color w:val="231F20"/>
          <w:spacing w:val="3"/>
          <w:w w:val="105"/>
        </w:rPr>
        <w:t xml:space="preserve">towards tourism development. This increase </w:t>
      </w:r>
      <w:r>
        <w:rPr>
          <w:color w:val="231F20"/>
          <w:w w:val="105"/>
        </w:rPr>
        <w:t xml:space="preserve">in </w:t>
      </w:r>
      <w:r>
        <w:rPr>
          <w:color w:val="231F20"/>
          <w:spacing w:val="2"/>
          <w:w w:val="105"/>
        </w:rPr>
        <w:t xml:space="preserve">the </w:t>
      </w:r>
      <w:r>
        <w:rPr>
          <w:color w:val="231F20"/>
          <w:spacing w:val="3"/>
          <w:w w:val="105"/>
        </w:rPr>
        <w:t xml:space="preserve">number </w:t>
      </w:r>
      <w:r>
        <w:rPr>
          <w:color w:val="231F20"/>
          <w:w w:val="105"/>
        </w:rPr>
        <w:t xml:space="preserve">of </w:t>
      </w:r>
      <w:r>
        <w:rPr>
          <w:color w:val="231F20"/>
          <w:spacing w:val="4"/>
          <w:w w:val="105"/>
        </w:rPr>
        <w:t xml:space="preserve">activities </w:t>
      </w:r>
      <w:r>
        <w:rPr>
          <w:color w:val="231F20"/>
          <w:spacing w:val="2"/>
          <w:w w:val="105"/>
        </w:rPr>
        <w:t xml:space="preserve">for </w:t>
      </w:r>
      <w:r>
        <w:rPr>
          <w:color w:val="231F20"/>
          <w:spacing w:val="3"/>
          <w:w w:val="105"/>
        </w:rPr>
        <w:t xml:space="preserve">development </w:t>
      </w:r>
      <w:r>
        <w:rPr>
          <w:color w:val="231F20"/>
          <w:w w:val="105"/>
        </w:rPr>
        <w:t xml:space="preserve">of </w:t>
      </w:r>
      <w:r>
        <w:rPr>
          <w:color w:val="231F20"/>
          <w:spacing w:val="3"/>
          <w:w w:val="105"/>
        </w:rPr>
        <w:t xml:space="preserve">tourism through these corporations found that </w:t>
      </w:r>
      <w:r>
        <w:rPr>
          <w:color w:val="231F20"/>
          <w:spacing w:val="4"/>
          <w:w w:val="105"/>
        </w:rPr>
        <w:t xml:space="preserve">the </w:t>
      </w:r>
      <w:r>
        <w:rPr>
          <w:color w:val="231F20"/>
          <w:spacing w:val="3"/>
          <w:w w:val="105"/>
        </w:rPr>
        <w:t xml:space="preserve">majority </w:t>
      </w:r>
      <w:r>
        <w:rPr>
          <w:color w:val="231F20"/>
          <w:w w:val="105"/>
        </w:rPr>
        <w:t xml:space="preserve">of </w:t>
      </w:r>
      <w:r>
        <w:rPr>
          <w:color w:val="231F20"/>
          <w:spacing w:val="3"/>
          <w:w w:val="105"/>
        </w:rPr>
        <w:t xml:space="preserve">tourists reach India only </w:t>
      </w:r>
      <w:r>
        <w:rPr>
          <w:color w:val="231F20"/>
          <w:spacing w:val="2"/>
          <w:w w:val="105"/>
        </w:rPr>
        <w:t xml:space="preserve">Via </w:t>
      </w:r>
      <w:r>
        <w:rPr>
          <w:color w:val="231F20"/>
          <w:spacing w:val="3"/>
          <w:w w:val="105"/>
        </w:rPr>
        <w:t xml:space="preserve">Air-Travel </w:t>
      </w:r>
      <w:r>
        <w:rPr>
          <w:color w:val="231F20"/>
          <w:spacing w:val="2"/>
          <w:w w:val="105"/>
        </w:rPr>
        <w:t xml:space="preserve">and </w:t>
      </w:r>
      <w:r>
        <w:rPr>
          <w:color w:val="231F20"/>
          <w:spacing w:val="3"/>
          <w:w w:val="105"/>
        </w:rPr>
        <w:t xml:space="preserve">also </w:t>
      </w:r>
      <w:r>
        <w:rPr>
          <w:color w:val="231F20"/>
          <w:spacing w:val="2"/>
          <w:w w:val="105"/>
        </w:rPr>
        <w:t xml:space="preserve">the </w:t>
      </w:r>
      <w:r>
        <w:rPr>
          <w:color w:val="231F20"/>
          <w:spacing w:val="4"/>
          <w:w w:val="105"/>
        </w:rPr>
        <w:t xml:space="preserve">tourist </w:t>
      </w:r>
      <w:r>
        <w:rPr>
          <w:color w:val="231F20"/>
          <w:spacing w:val="3"/>
          <w:w w:val="105"/>
        </w:rPr>
        <w:t>prefer</w:t>
      </w:r>
      <w:r>
        <w:rPr>
          <w:color w:val="231F20"/>
          <w:spacing w:val="-9"/>
          <w:w w:val="105"/>
        </w:rPr>
        <w:t xml:space="preserve"> </w:t>
      </w:r>
      <w:r>
        <w:rPr>
          <w:color w:val="231F20"/>
          <w:spacing w:val="3"/>
          <w:w w:val="105"/>
        </w:rPr>
        <w:t>air-t</w:t>
      </w:r>
      <w:r>
        <w:rPr>
          <w:color w:val="231F20"/>
          <w:spacing w:val="3"/>
          <w:w w:val="105"/>
        </w:rPr>
        <w:t>ravel</w:t>
      </w:r>
      <w:r>
        <w:rPr>
          <w:color w:val="231F20"/>
          <w:spacing w:val="-9"/>
          <w:w w:val="105"/>
        </w:rPr>
        <w:t xml:space="preserve"> </w:t>
      </w:r>
      <w:r>
        <w:rPr>
          <w:color w:val="231F20"/>
          <w:spacing w:val="3"/>
          <w:w w:val="105"/>
        </w:rPr>
        <w:t>within</w:t>
      </w:r>
      <w:r>
        <w:rPr>
          <w:color w:val="231F20"/>
          <w:spacing w:val="-8"/>
          <w:w w:val="105"/>
        </w:rPr>
        <w:t xml:space="preserve"> </w:t>
      </w:r>
      <w:r>
        <w:rPr>
          <w:color w:val="231F20"/>
          <w:spacing w:val="3"/>
          <w:w w:val="105"/>
        </w:rPr>
        <w:t>India</w:t>
      </w:r>
      <w:r>
        <w:rPr>
          <w:color w:val="231F20"/>
          <w:spacing w:val="-9"/>
          <w:w w:val="105"/>
        </w:rPr>
        <w:t xml:space="preserve"> </w:t>
      </w:r>
      <w:r>
        <w:rPr>
          <w:color w:val="231F20"/>
          <w:spacing w:val="2"/>
          <w:w w:val="105"/>
        </w:rPr>
        <w:t>for</w:t>
      </w:r>
      <w:r>
        <w:rPr>
          <w:color w:val="231F20"/>
          <w:spacing w:val="-9"/>
          <w:w w:val="105"/>
        </w:rPr>
        <w:t xml:space="preserve"> </w:t>
      </w:r>
      <w:r>
        <w:rPr>
          <w:color w:val="231F20"/>
          <w:spacing w:val="2"/>
          <w:w w:val="105"/>
        </w:rPr>
        <w:t>the</w:t>
      </w:r>
      <w:r>
        <w:rPr>
          <w:color w:val="231F20"/>
          <w:spacing w:val="-8"/>
          <w:w w:val="105"/>
        </w:rPr>
        <w:t xml:space="preserve"> </w:t>
      </w:r>
      <w:r>
        <w:rPr>
          <w:color w:val="231F20"/>
          <w:spacing w:val="3"/>
          <w:w w:val="105"/>
        </w:rPr>
        <w:t>purpose</w:t>
      </w:r>
      <w:r>
        <w:rPr>
          <w:color w:val="231F20"/>
          <w:spacing w:val="-9"/>
          <w:w w:val="105"/>
        </w:rPr>
        <w:t xml:space="preserve"> </w:t>
      </w:r>
      <w:r>
        <w:rPr>
          <w:color w:val="231F20"/>
          <w:w w:val="105"/>
        </w:rPr>
        <w:t>of</w:t>
      </w:r>
      <w:r>
        <w:rPr>
          <w:color w:val="231F20"/>
          <w:spacing w:val="-8"/>
          <w:w w:val="105"/>
        </w:rPr>
        <w:t xml:space="preserve"> </w:t>
      </w:r>
      <w:r>
        <w:rPr>
          <w:color w:val="231F20"/>
          <w:spacing w:val="3"/>
          <w:w w:val="105"/>
        </w:rPr>
        <w:t>Tourism.</w:t>
      </w:r>
      <w:r>
        <w:rPr>
          <w:color w:val="231F20"/>
          <w:spacing w:val="-9"/>
          <w:w w:val="105"/>
        </w:rPr>
        <w:t xml:space="preserve"> </w:t>
      </w:r>
      <w:r>
        <w:rPr>
          <w:color w:val="231F20"/>
          <w:spacing w:val="3"/>
          <w:w w:val="105"/>
        </w:rPr>
        <w:t>This</w:t>
      </w:r>
      <w:r>
        <w:rPr>
          <w:color w:val="231F20"/>
          <w:spacing w:val="-9"/>
          <w:w w:val="105"/>
        </w:rPr>
        <w:t xml:space="preserve"> </w:t>
      </w:r>
      <w:r>
        <w:rPr>
          <w:color w:val="231F20"/>
          <w:spacing w:val="4"/>
          <w:w w:val="105"/>
        </w:rPr>
        <w:t xml:space="preserve">prompted </w:t>
      </w:r>
      <w:r>
        <w:rPr>
          <w:color w:val="231F20"/>
          <w:spacing w:val="2"/>
          <w:w w:val="105"/>
        </w:rPr>
        <w:t xml:space="preserve">the </w:t>
      </w:r>
      <w:r>
        <w:rPr>
          <w:color w:val="231F20"/>
          <w:spacing w:val="3"/>
          <w:w w:val="105"/>
        </w:rPr>
        <w:t xml:space="preserve">Government </w:t>
      </w:r>
      <w:r>
        <w:rPr>
          <w:color w:val="231F20"/>
          <w:w w:val="105"/>
        </w:rPr>
        <w:t xml:space="preserve">of </w:t>
      </w:r>
      <w:r>
        <w:rPr>
          <w:color w:val="231F20"/>
          <w:spacing w:val="3"/>
          <w:w w:val="105"/>
        </w:rPr>
        <w:t xml:space="preserve">India </w:t>
      </w:r>
      <w:r>
        <w:rPr>
          <w:color w:val="231F20"/>
          <w:w w:val="105"/>
        </w:rPr>
        <w:t xml:space="preserve">to </w:t>
      </w:r>
      <w:r>
        <w:rPr>
          <w:color w:val="231F20"/>
          <w:spacing w:val="3"/>
          <w:w w:val="105"/>
        </w:rPr>
        <w:t xml:space="preserve">join </w:t>
      </w:r>
      <w:r>
        <w:rPr>
          <w:color w:val="231F20"/>
          <w:spacing w:val="2"/>
          <w:w w:val="105"/>
        </w:rPr>
        <w:t xml:space="preserve">the </w:t>
      </w:r>
      <w:r>
        <w:rPr>
          <w:color w:val="231F20"/>
          <w:spacing w:val="3"/>
          <w:w w:val="105"/>
        </w:rPr>
        <w:t xml:space="preserve">activities </w:t>
      </w:r>
      <w:r>
        <w:rPr>
          <w:color w:val="231F20"/>
          <w:w w:val="105"/>
        </w:rPr>
        <w:t xml:space="preserve">of </w:t>
      </w:r>
      <w:r>
        <w:rPr>
          <w:color w:val="231F20"/>
          <w:spacing w:val="2"/>
          <w:w w:val="105"/>
        </w:rPr>
        <w:t xml:space="preserve">the </w:t>
      </w:r>
      <w:r>
        <w:rPr>
          <w:color w:val="231F20"/>
          <w:spacing w:val="3"/>
          <w:w w:val="105"/>
        </w:rPr>
        <w:t xml:space="preserve">organising </w:t>
      </w:r>
      <w:r>
        <w:rPr>
          <w:color w:val="231F20"/>
          <w:spacing w:val="4"/>
          <w:w w:val="105"/>
        </w:rPr>
        <w:t xml:space="preserve">tourism </w:t>
      </w:r>
      <w:r>
        <w:rPr>
          <w:color w:val="231F20"/>
          <w:w w:val="105"/>
        </w:rPr>
        <w:t>in</w:t>
      </w:r>
      <w:r>
        <w:rPr>
          <w:color w:val="231F20"/>
          <w:spacing w:val="-10"/>
          <w:w w:val="105"/>
        </w:rPr>
        <w:t xml:space="preserve"> </w:t>
      </w:r>
      <w:r>
        <w:rPr>
          <w:color w:val="231F20"/>
          <w:spacing w:val="3"/>
          <w:w w:val="105"/>
        </w:rPr>
        <w:t>India</w:t>
      </w:r>
      <w:r>
        <w:rPr>
          <w:color w:val="231F20"/>
          <w:spacing w:val="-10"/>
          <w:w w:val="105"/>
        </w:rPr>
        <w:t xml:space="preserve"> </w:t>
      </w:r>
      <w:r>
        <w:rPr>
          <w:color w:val="231F20"/>
          <w:w w:val="105"/>
        </w:rPr>
        <w:t>to</w:t>
      </w:r>
      <w:r>
        <w:rPr>
          <w:color w:val="231F20"/>
          <w:spacing w:val="-10"/>
          <w:w w:val="105"/>
        </w:rPr>
        <w:t xml:space="preserve"> </w:t>
      </w:r>
      <w:r>
        <w:rPr>
          <w:color w:val="231F20"/>
          <w:spacing w:val="2"/>
          <w:w w:val="105"/>
        </w:rPr>
        <w:t>the</w:t>
      </w:r>
      <w:r>
        <w:rPr>
          <w:color w:val="231F20"/>
          <w:spacing w:val="-9"/>
          <w:w w:val="105"/>
        </w:rPr>
        <w:t xml:space="preserve"> </w:t>
      </w:r>
      <w:r>
        <w:rPr>
          <w:color w:val="231F20"/>
          <w:spacing w:val="3"/>
          <w:w w:val="105"/>
        </w:rPr>
        <w:t>Department</w:t>
      </w:r>
      <w:r>
        <w:rPr>
          <w:color w:val="231F20"/>
          <w:spacing w:val="-10"/>
          <w:w w:val="105"/>
        </w:rPr>
        <w:t xml:space="preserve"> </w:t>
      </w:r>
      <w:r>
        <w:rPr>
          <w:color w:val="231F20"/>
          <w:w w:val="105"/>
        </w:rPr>
        <w:t>of</w:t>
      </w:r>
      <w:r>
        <w:rPr>
          <w:color w:val="231F20"/>
          <w:spacing w:val="-10"/>
          <w:w w:val="105"/>
        </w:rPr>
        <w:t xml:space="preserve"> </w:t>
      </w:r>
      <w:r>
        <w:rPr>
          <w:color w:val="231F20"/>
          <w:spacing w:val="3"/>
          <w:w w:val="105"/>
        </w:rPr>
        <w:t>Aviation.</w:t>
      </w:r>
      <w:r>
        <w:rPr>
          <w:color w:val="231F20"/>
          <w:spacing w:val="-10"/>
          <w:w w:val="105"/>
        </w:rPr>
        <w:t xml:space="preserve"> </w:t>
      </w:r>
      <w:r>
        <w:rPr>
          <w:color w:val="231F20"/>
          <w:spacing w:val="3"/>
          <w:w w:val="105"/>
        </w:rPr>
        <w:t>Thus</w:t>
      </w:r>
      <w:r>
        <w:rPr>
          <w:color w:val="231F20"/>
          <w:spacing w:val="-9"/>
          <w:w w:val="105"/>
        </w:rPr>
        <w:t xml:space="preserve"> </w:t>
      </w:r>
      <w:r>
        <w:rPr>
          <w:color w:val="231F20"/>
          <w:w w:val="105"/>
        </w:rPr>
        <w:t>on</w:t>
      </w:r>
      <w:r>
        <w:rPr>
          <w:color w:val="231F20"/>
          <w:spacing w:val="-10"/>
          <w:w w:val="105"/>
        </w:rPr>
        <w:t xml:space="preserve"> </w:t>
      </w:r>
      <w:r>
        <w:rPr>
          <w:color w:val="231F20"/>
          <w:spacing w:val="3"/>
          <w:w w:val="105"/>
        </w:rPr>
        <w:t>September</w:t>
      </w:r>
      <w:r>
        <w:rPr>
          <w:color w:val="231F20"/>
          <w:spacing w:val="-10"/>
          <w:w w:val="105"/>
        </w:rPr>
        <w:t xml:space="preserve"> </w:t>
      </w:r>
      <w:r>
        <w:rPr>
          <w:color w:val="231F20"/>
          <w:spacing w:val="2"/>
          <w:w w:val="105"/>
        </w:rPr>
        <w:t>18,</w:t>
      </w:r>
      <w:r>
        <w:rPr>
          <w:color w:val="231F20"/>
          <w:spacing w:val="-9"/>
          <w:w w:val="105"/>
        </w:rPr>
        <w:t xml:space="preserve"> </w:t>
      </w:r>
      <w:r>
        <w:rPr>
          <w:color w:val="231F20"/>
          <w:spacing w:val="3"/>
          <w:w w:val="105"/>
        </w:rPr>
        <w:t>1966,</w:t>
      </w:r>
      <w:r>
        <w:rPr>
          <w:color w:val="231F20"/>
          <w:spacing w:val="-10"/>
          <w:w w:val="105"/>
        </w:rPr>
        <w:t xml:space="preserve"> </w:t>
      </w:r>
      <w:r>
        <w:rPr>
          <w:color w:val="231F20"/>
          <w:spacing w:val="4"/>
          <w:w w:val="105"/>
        </w:rPr>
        <w:t xml:space="preserve">the </w:t>
      </w:r>
      <w:r>
        <w:rPr>
          <w:color w:val="231F20"/>
          <w:spacing w:val="3"/>
          <w:w w:val="105"/>
        </w:rPr>
        <w:t xml:space="preserve">Department </w:t>
      </w:r>
      <w:r>
        <w:rPr>
          <w:color w:val="231F20"/>
          <w:w w:val="105"/>
        </w:rPr>
        <w:t xml:space="preserve">of </w:t>
      </w:r>
      <w:r>
        <w:rPr>
          <w:color w:val="231F20"/>
          <w:spacing w:val="3"/>
          <w:w w:val="105"/>
        </w:rPr>
        <w:t xml:space="preserve">Aviation </w:t>
      </w:r>
      <w:r>
        <w:rPr>
          <w:color w:val="231F20"/>
          <w:spacing w:val="2"/>
          <w:w w:val="105"/>
        </w:rPr>
        <w:t xml:space="preserve">and </w:t>
      </w:r>
      <w:r>
        <w:rPr>
          <w:color w:val="231F20"/>
          <w:spacing w:val="3"/>
          <w:w w:val="105"/>
        </w:rPr>
        <w:t xml:space="preserve">Tourism under </w:t>
      </w:r>
      <w:r>
        <w:rPr>
          <w:color w:val="231F20"/>
          <w:spacing w:val="2"/>
          <w:w w:val="105"/>
        </w:rPr>
        <w:t xml:space="preserve">the </w:t>
      </w:r>
      <w:r>
        <w:rPr>
          <w:color w:val="231F20"/>
          <w:spacing w:val="3"/>
          <w:w w:val="105"/>
        </w:rPr>
        <w:t xml:space="preserve">Ministry </w:t>
      </w:r>
      <w:r>
        <w:rPr>
          <w:color w:val="231F20"/>
          <w:w w:val="105"/>
        </w:rPr>
        <w:t xml:space="preserve">of </w:t>
      </w:r>
      <w:r>
        <w:rPr>
          <w:color w:val="231F20"/>
          <w:spacing w:val="4"/>
          <w:w w:val="105"/>
        </w:rPr>
        <w:t xml:space="preserve">Transports </w:t>
      </w:r>
      <w:r>
        <w:rPr>
          <w:color w:val="231F20"/>
          <w:spacing w:val="2"/>
          <w:w w:val="105"/>
        </w:rPr>
        <w:t xml:space="preserve">and </w:t>
      </w:r>
      <w:r>
        <w:rPr>
          <w:color w:val="231F20"/>
          <w:spacing w:val="3"/>
          <w:w w:val="105"/>
        </w:rPr>
        <w:t xml:space="preserve">Aviation </w:t>
      </w:r>
      <w:r>
        <w:rPr>
          <w:color w:val="231F20"/>
          <w:spacing w:val="2"/>
          <w:w w:val="105"/>
        </w:rPr>
        <w:t>was</w:t>
      </w:r>
      <w:r>
        <w:rPr>
          <w:color w:val="231F20"/>
          <w:spacing w:val="-4"/>
          <w:w w:val="105"/>
        </w:rPr>
        <w:t xml:space="preserve"> </w:t>
      </w:r>
      <w:r>
        <w:rPr>
          <w:color w:val="231F20"/>
          <w:spacing w:val="4"/>
          <w:w w:val="105"/>
        </w:rPr>
        <w:t>born.</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spacing w:val="3"/>
          <w:w w:val="105"/>
        </w:rPr>
        <w:t xml:space="preserve">Further </w:t>
      </w:r>
      <w:r>
        <w:rPr>
          <w:color w:val="231F20"/>
          <w:w w:val="105"/>
        </w:rPr>
        <w:t xml:space="preserve">to </w:t>
      </w:r>
      <w:r>
        <w:rPr>
          <w:color w:val="231F20"/>
          <w:spacing w:val="3"/>
          <w:w w:val="105"/>
        </w:rPr>
        <w:t xml:space="preserve">this, there </w:t>
      </w:r>
      <w:r>
        <w:rPr>
          <w:color w:val="231F20"/>
          <w:spacing w:val="2"/>
          <w:w w:val="105"/>
        </w:rPr>
        <w:t xml:space="preserve">was </w:t>
      </w:r>
      <w:r>
        <w:rPr>
          <w:color w:val="231F20"/>
          <w:spacing w:val="3"/>
          <w:w w:val="105"/>
        </w:rPr>
        <w:t xml:space="preserve">another change </w:t>
      </w:r>
      <w:r>
        <w:rPr>
          <w:color w:val="231F20"/>
          <w:w w:val="105"/>
        </w:rPr>
        <w:t xml:space="preserve">in </w:t>
      </w:r>
      <w:r>
        <w:rPr>
          <w:color w:val="231F20"/>
          <w:spacing w:val="2"/>
          <w:w w:val="105"/>
        </w:rPr>
        <w:t xml:space="preserve">the  </w:t>
      </w:r>
      <w:r>
        <w:rPr>
          <w:color w:val="231F20"/>
          <w:spacing w:val="4"/>
          <w:w w:val="105"/>
        </w:rPr>
        <w:t xml:space="preserve">nomenclature  </w:t>
      </w:r>
      <w:r>
        <w:rPr>
          <w:color w:val="231F20"/>
          <w:w w:val="105"/>
        </w:rPr>
        <w:t xml:space="preserve">of </w:t>
      </w:r>
      <w:r>
        <w:rPr>
          <w:color w:val="231F20"/>
          <w:spacing w:val="3"/>
          <w:w w:val="105"/>
        </w:rPr>
        <w:t xml:space="preserve">Department </w:t>
      </w:r>
      <w:r>
        <w:rPr>
          <w:color w:val="231F20"/>
          <w:w w:val="105"/>
        </w:rPr>
        <w:t xml:space="preserve">of </w:t>
      </w:r>
      <w:r>
        <w:rPr>
          <w:color w:val="231F20"/>
          <w:spacing w:val="3"/>
          <w:w w:val="105"/>
        </w:rPr>
        <w:t xml:space="preserve">Tourism. This happened </w:t>
      </w:r>
      <w:r>
        <w:rPr>
          <w:color w:val="231F20"/>
          <w:w w:val="105"/>
        </w:rPr>
        <w:t xml:space="preserve">on </w:t>
      </w:r>
      <w:r>
        <w:rPr>
          <w:color w:val="231F20"/>
          <w:spacing w:val="3"/>
          <w:w w:val="105"/>
        </w:rPr>
        <w:t xml:space="preserve">March </w:t>
      </w:r>
      <w:r>
        <w:rPr>
          <w:color w:val="231F20"/>
          <w:spacing w:val="2"/>
          <w:w w:val="105"/>
        </w:rPr>
        <w:t xml:space="preserve">13, </w:t>
      </w:r>
      <w:r>
        <w:rPr>
          <w:color w:val="231F20"/>
          <w:spacing w:val="3"/>
          <w:w w:val="105"/>
        </w:rPr>
        <w:t xml:space="preserve">1967 when </w:t>
      </w:r>
      <w:r>
        <w:rPr>
          <w:color w:val="231F20"/>
          <w:spacing w:val="4"/>
          <w:w w:val="105"/>
        </w:rPr>
        <w:t xml:space="preserve">the </w:t>
      </w:r>
      <w:r>
        <w:rPr>
          <w:color w:val="231F20"/>
          <w:spacing w:val="3"/>
          <w:w w:val="105"/>
        </w:rPr>
        <w:t>Department</w:t>
      </w:r>
      <w:r>
        <w:rPr>
          <w:color w:val="231F20"/>
          <w:spacing w:val="-14"/>
          <w:w w:val="105"/>
        </w:rPr>
        <w:t xml:space="preserve"> </w:t>
      </w:r>
      <w:r>
        <w:rPr>
          <w:color w:val="231F20"/>
          <w:w w:val="105"/>
        </w:rPr>
        <w:t>of</w:t>
      </w:r>
      <w:r>
        <w:rPr>
          <w:color w:val="231F20"/>
          <w:spacing w:val="-14"/>
          <w:w w:val="105"/>
        </w:rPr>
        <w:t xml:space="preserve"> </w:t>
      </w:r>
      <w:r>
        <w:rPr>
          <w:color w:val="231F20"/>
          <w:spacing w:val="3"/>
          <w:w w:val="105"/>
        </w:rPr>
        <w:t>Aviation</w:t>
      </w:r>
      <w:r>
        <w:rPr>
          <w:color w:val="231F20"/>
          <w:spacing w:val="-13"/>
          <w:w w:val="105"/>
        </w:rPr>
        <w:t xml:space="preserve"> </w:t>
      </w:r>
      <w:r>
        <w:rPr>
          <w:color w:val="231F20"/>
          <w:spacing w:val="2"/>
          <w:w w:val="105"/>
        </w:rPr>
        <w:t>and</w:t>
      </w:r>
      <w:r>
        <w:rPr>
          <w:color w:val="231F20"/>
          <w:spacing w:val="-14"/>
          <w:w w:val="105"/>
        </w:rPr>
        <w:t xml:space="preserve"> </w:t>
      </w:r>
      <w:r>
        <w:rPr>
          <w:color w:val="231F20"/>
          <w:spacing w:val="3"/>
          <w:w w:val="105"/>
        </w:rPr>
        <w:t>Tourism</w:t>
      </w:r>
      <w:r>
        <w:rPr>
          <w:color w:val="231F20"/>
          <w:spacing w:val="-13"/>
          <w:w w:val="105"/>
        </w:rPr>
        <w:t xml:space="preserve"> </w:t>
      </w:r>
      <w:r>
        <w:rPr>
          <w:color w:val="231F20"/>
          <w:spacing w:val="2"/>
          <w:w w:val="105"/>
        </w:rPr>
        <w:t>was</w:t>
      </w:r>
      <w:r>
        <w:rPr>
          <w:color w:val="231F20"/>
          <w:spacing w:val="-14"/>
          <w:w w:val="105"/>
        </w:rPr>
        <w:t xml:space="preserve"> </w:t>
      </w:r>
      <w:r>
        <w:rPr>
          <w:color w:val="231F20"/>
          <w:spacing w:val="3"/>
          <w:w w:val="105"/>
        </w:rPr>
        <w:t>separated</w:t>
      </w:r>
      <w:r>
        <w:rPr>
          <w:color w:val="231F20"/>
          <w:spacing w:val="-13"/>
          <w:w w:val="105"/>
        </w:rPr>
        <w:t xml:space="preserve"> </w:t>
      </w:r>
      <w:r>
        <w:rPr>
          <w:color w:val="231F20"/>
          <w:spacing w:val="3"/>
          <w:w w:val="105"/>
        </w:rPr>
        <w:t>from</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3"/>
          <w:w w:val="105"/>
        </w:rPr>
        <w:t>Ministry</w:t>
      </w:r>
      <w:r>
        <w:rPr>
          <w:color w:val="231F20"/>
          <w:spacing w:val="-13"/>
          <w:w w:val="105"/>
        </w:rPr>
        <w:t xml:space="preserve"> </w:t>
      </w:r>
      <w:r>
        <w:rPr>
          <w:color w:val="231F20"/>
          <w:spacing w:val="4"/>
          <w:w w:val="105"/>
        </w:rPr>
        <w:t xml:space="preserve">of </w:t>
      </w:r>
      <w:r>
        <w:rPr>
          <w:color w:val="231F20"/>
          <w:spacing w:val="3"/>
          <w:w w:val="105"/>
        </w:rPr>
        <w:t>Transport</w:t>
      </w:r>
      <w:r>
        <w:rPr>
          <w:color w:val="231F20"/>
          <w:spacing w:val="-20"/>
          <w:w w:val="105"/>
        </w:rPr>
        <w:t xml:space="preserve"> </w:t>
      </w:r>
      <w:r>
        <w:rPr>
          <w:color w:val="231F20"/>
          <w:w w:val="105"/>
        </w:rPr>
        <w:t>so</w:t>
      </w:r>
      <w:r>
        <w:rPr>
          <w:color w:val="231F20"/>
          <w:spacing w:val="-19"/>
          <w:w w:val="105"/>
        </w:rPr>
        <w:t xml:space="preserve"> </w:t>
      </w:r>
      <w:r>
        <w:rPr>
          <w:color w:val="231F20"/>
          <w:w w:val="105"/>
        </w:rPr>
        <w:t>as</w:t>
      </w:r>
      <w:r>
        <w:rPr>
          <w:color w:val="231F20"/>
          <w:spacing w:val="-19"/>
          <w:w w:val="105"/>
        </w:rPr>
        <w:t xml:space="preserve"> </w:t>
      </w:r>
      <w:r>
        <w:rPr>
          <w:color w:val="231F20"/>
          <w:w w:val="105"/>
        </w:rPr>
        <w:t>to</w:t>
      </w:r>
      <w:r>
        <w:rPr>
          <w:color w:val="231F20"/>
          <w:spacing w:val="-19"/>
          <w:w w:val="105"/>
        </w:rPr>
        <w:t xml:space="preserve"> </w:t>
      </w:r>
      <w:r>
        <w:rPr>
          <w:color w:val="231F20"/>
          <w:w w:val="105"/>
        </w:rPr>
        <w:t>be</w:t>
      </w:r>
      <w:r>
        <w:rPr>
          <w:color w:val="231F20"/>
          <w:spacing w:val="-19"/>
          <w:w w:val="105"/>
        </w:rPr>
        <w:t xml:space="preserve"> </w:t>
      </w:r>
      <w:r>
        <w:rPr>
          <w:color w:val="231F20"/>
          <w:spacing w:val="3"/>
          <w:w w:val="105"/>
        </w:rPr>
        <w:t>named</w:t>
      </w:r>
      <w:r>
        <w:rPr>
          <w:color w:val="231F20"/>
          <w:spacing w:val="-19"/>
          <w:w w:val="105"/>
        </w:rPr>
        <w:t xml:space="preserve"> </w:t>
      </w:r>
      <w:r>
        <w:rPr>
          <w:color w:val="231F20"/>
          <w:w w:val="105"/>
        </w:rPr>
        <w:t>as</w:t>
      </w:r>
      <w:r>
        <w:rPr>
          <w:color w:val="231F20"/>
          <w:spacing w:val="-19"/>
          <w:w w:val="105"/>
        </w:rPr>
        <w:t xml:space="preserve"> </w:t>
      </w:r>
      <w:r>
        <w:rPr>
          <w:color w:val="231F20"/>
          <w:spacing w:val="3"/>
          <w:w w:val="105"/>
        </w:rPr>
        <w:t>Department</w:t>
      </w:r>
      <w:r>
        <w:rPr>
          <w:color w:val="231F20"/>
          <w:spacing w:val="-19"/>
          <w:w w:val="105"/>
        </w:rPr>
        <w:t xml:space="preserve"> </w:t>
      </w:r>
      <w:r>
        <w:rPr>
          <w:color w:val="231F20"/>
          <w:w w:val="105"/>
        </w:rPr>
        <w:t>of</w:t>
      </w:r>
      <w:r>
        <w:rPr>
          <w:color w:val="231F20"/>
          <w:spacing w:val="-20"/>
          <w:w w:val="105"/>
        </w:rPr>
        <w:t xml:space="preserve"> </w:t>
      </w:r>
      <w:r>
        <w:rPr>
          <w:color w:val="231F20"/>
          <w:spacing w:val="3"/>
          <w:w w:val="105"/>
        </w:rPr>
        <w:t>Tourism</w:t>
      </w:r>
      <w:r>
        <w:rPr>
          <w:color w:val="231F20"/>
          <w:spacing w:val="-19"/>
          <w:w w:val="105"/>
        </w:rPr>
        <w:t xml:space="preserve"> </w:t>
      </w:r>
      <w:r>
        <w:rPr>
          <w:color w:val="231F20"/>
          <w:spacing w:val="2"/>
          <w:w w:val="105"/>
        </w:rPr>
        <w:t>and</w:t>
      </w:r>
      <w:r>
        <w:rPr>
          <w:color w:val="231F20"/>
          <w:spacing w:val="-19"/>
          <w:w w:val="105"/>
        </w:rPr>
        <w:t xml:space="preserve"> </w:t>
      </w:r>
      <w:r>
        <w:rPr>
          <w:color w:val="231F20"/>
          <w:spacing w:val="3"/>
          <w:w w:val="105"/>
        </w:rPr>
        <w:t>Civil</w:t>
      </w:r>
      <w:r>
        <w:rPr>
          <w:color w:val="231F20"/>
          <w:spacing w:val="-19"/>
          <w:w w:val="105"/>
        </w:rPr>
        <w:t xml:space="preserve"> </w:t>
      </w:r>
      <w:r>
        <w:rPr>
          <w:color w:val="231F20"/>
          <w:spacing w:val="4"/>
          <w:w w:val="105"/>
        </w:rPr>
        <w:t xml:space="preserve">Aviation </w:t>
      </w:r>
      <w:r>
        <w:rPr>
          <w:color w:val="231F20"/>
          <w:spacing w:val="3"/>
          <w:w w:val="105"/>
        </w:rPr>
        <w:t>under</w:t>
      </w:r>
      <w:r>
        <w:rPr>
          <w:color w:val="231F20"/>
          <w:spacing w:val="-22"/>
          <w:w w:val="105"/>
        </w:rPr>
        <w:t xml:space="preserve"> </w:t>
      </w:r>
      <w:r>
        <w:rPr>
          <w:color w:val="231F20"/>
          <w:spacing w:val="2"/>
          <w:w w:val="105"/>
        </w:rPr>
        <w:t>the</w:t>
      </w:r>
      <w:r>
        <w:rPr>
          <w:color w:val="231F20"/>
          <w:spacing w:val="-22"/>
          <w:w w:val="105"/>
        </w:rPr>
        <w:t xml:space="preserve"> </w:t>
      </w:r>
      <w:r>
        <w:rPr>
          <w:color w:val="231F20"/>
          <w:spacing w:val="3"/>
          <w:w w:val="105"/>
        </w:rPr>
        <w:t>newly</w:t>
      </w:r>
      <w:r>
        <w:rPr>
          <w:color w:val="231F20"/>
          <w:spacing w:val="-21"/>
          <w:w w:val="105"/>
        </w:rPr>
        <w:t xml:space="preserve"> </w:t>
      </w:r>
      <w:r>
        <w:rPr>
          <w:color w:val="231F20"/>
          <w:spacing w:val="3"/>
          <w:w w:val="105"/>
        </w:rPr>
        <w:t>formulated</w:t>
      </w:r>
      <w:r>
        <w:rPr>
          <w:color w:val="231F20"/>
          <w:spacing w:val="-22"/>
          <w:w w:val="105"/>
        </w:rPr>
        <w:t xml:space="preserve"> </w:t>
      </w:r>
      <w:r>
        <w:rPr>
          <w:color w:val="231F20"/>
          <w:spacing w:val="3"/>
          <w:w w:val="105"/>
        </w:rPr>
        <w:t>Ministry</w:t>
      </w:r>
      <w:r>
        <w:rPr>
          <w:color w:val="231F20"/>
          <w:spacing w:val="-21"/>
          <w:w w:val="105"/>
        </w:rPr>
        <w:t xml:space="preserve"> </w:t>
      </w:r>
      <w:r>
        <w:rPr>
          <w:color w:val="231F20"/>
          <w:w w:val="105"/>
        </w:rPr>
        <w:t>of</w:t>
      </w:r>
      <w:r>
        <w:rPr>
          <w:color w:val="231F20"/>
          <w:spacing w:val="-22"/>
          <w:w w:val="105"/>
        </w:rPr>
        <w:t xml:space="preserve"> </w:t>
      </w:r>
      <w:r>
        <w:rPr>
          <w:color w:val="231F20"/>
          <w:spacing w:val="3"/>
          <w:w w:val="105"/>
        </w:rPr>
        <w:t>Tourism</w:t>
      </w:r>
      <w:r>
        <w:rPr>
          <w:color w:val="231F20"/>
          <w:spacing w:val="-21"/>
          <w:w w:val="105"/>
        </w:rPr>
        <w:t xml:space="preserve"> </w:t>
      </w:r>
      <w:r>
        <w:rPr>
          <w:color w:val="231F20"/>
          <w:spacing w:val="2"/>
          <w:w w:val="105"/>
        </w:rPr>
        <w:t>and</w:t>
      </w:r>
      <w:r>
        <w:rPr>
          <w:color w:val="231F20"/>
          <w:spacing w:val="-22"/>
          <w:w w:val="105"/>
        </w:rPr>
        <w:t xml:space="preserve"> </w:t>
      </w:r>
      <w:r>
        <w:rPr>
          <w:color w:val="231F20"/>
          <w:spacing w:val="3"/>
          <w:w w:val="105"/>
        </w:rPr>
        <w:t>Civil</w:t>
      </w:r>
      <w:r>
        <w:rPr>
          <w:color w:val="231F20"/>
          <w:spacing w:val="-21"/>
          <w:w w:val="105"/>
        </w:rPr>
        <w:t xml:space="preserve"> </w:t>
      </w:r>
      <w:r>
        <w:rPr>
          <w:color w:val="231F20"/>
          <w:spacing w:val="3"/>
          <w:w w:val="105"/>
        </w:rPr>
        <w:t>Aviation</w:t>
      </w:r>
      <w:r>
        <w:rPr>
          <w:color w:val="231F20"/>
          <w:spacing w:val="-22"/>
          <w:w w:val="105"/>
        </w:rPr>
        <w:t xml:space="preserve"> </w:t>
      </w:r>
      <w:r>
        <w:rPr>
          <w:color w:val="231F20"/>
          <w:w w:val="105"/>
        </w:rPr>
        <w:t>in</w:t>
      </w:r>
      <w:r>
        <w:rPr>
          <w:color w:val="231F20"/>
          <w:spacing w:val="-21"/>
          <w:w w:val="105"/>
        </w:rPr>
        <w:t xml:space="preserve"> </w:t>
      </w:r>
      <w:r>
        <w:rPr>
          <w:color w:val="231F20"/>
          <w:spacing w:val="4"/>
          <w:w w:val="105"/>
        </w:rPr>
        <w:t xml:space="preserve">the </w:t>
      </w:r>
      <w:r>
        <w:rPr>
          <w:color w:val="231F20"/>
          <w:spacing w:val="3"/>
          <w:w w:val="105"/>
        </w:rPr>
        <w:t xml:space="preserve">charge </w:t>
      </w:r>
      <w:r>
        <w:rPr>
          <w:color w:val="231F20"/>
          <w:w w:val="105"/>
        </w:rPr>
        <w:t xml:space="preserve">of a </w:t>
      </w:r>
      <w:r>
        <w:rPr>
          <w:color w:val="231F20"/>
          <w:spacing w:val="3"/>
          <w:w w:val="105"/>
        </w:rPr>
        <w:t xml:space="preserve">Cabinet minister. Thus Tourism </w:t>
      </w:r>
      <w:r>
        <w:rPr>
          <w:color w:val="231F20"/>
          <w:spacing w:val="2"/>
          <w:w w:val="105"/>
        </w:rPr>
        <w:t xml:space="preserve">got </w:t>
      </w:r>
      <w:r>
        <w:rPr>
          <w:color w:val="231F20"/>
          <w:w w:val="105"/>
        </w:rPr>
        <w:t xml:space="preserve">a </w:t>
      </w:r>
      <w:r>
        <w:rPr>
          <w:color w:val="231F20"/>
          <w:spacing w:val="3"/>
          <w:w w:val="105"/>
        </w:rPr>
        <w:t xml:space="preserve">separate </w:t>
      </w:r>
      <w:r>
        <w:rPr>
          <w:color w:val="231F20"/>
          <w:spacing w:val="4"/>
          <w:w w:val="105"/>
        </w:rPr>
        <w:t xml:space="preserve">Department </w:t>
      </w:r>
      <w:r>
        <w:rPr>
          <w:color w:val="231F20"/>
          <w:spacing w:val="2"/>
          <w:w w:val="105"/>
        </w:rPr>
        <w:t xml:space="preserve">and </w:t>
      </w:r>
      <w:r>
        <w:rPr>
          <w:color w:val="231F20"/>
          <w:w w:val="105"/>
        </w:rPr>
        <w:t xml:space="preserve">a </w:t>
      </w:r>
      <w:r>
        <w:rPr>
          <w:color w:val="231F20"/>
          <w:spacing w:val="3"/>
          <w:w w:val="105"/>
        </w:rPr>
        <w:t xml:space="preserve">Ministry </w:t>
      </w:r>
      <w:r>
        <w:rPr>
          <w:color w:val="231F20"/>
          <w:spacing w:val="2"/>
          <w:w w:val="105"/>
        </w:rPr>
        <w:t xml:space="preserve">for the </w:t>
      </w:r>
      <w:r>
        <w:rPr>
          <w:color w:val="231F20"/>
          <w:spacing w:val="3"/>
          <w:w w:val="105"/>
        </w:rPr>
        <w:t xml:space="preserve">purpose </w:t>
      </w:r>
      <w:r>
        <w:rPr>
          <w:color w:val="231F20"/>
          <w:w w:val="105"/>
        </w:rPr>
        <w:t xml:space="preserve">of </w:t>
      </w:r>
      <w:r>
        <w:rPr>
          <w:color w:val="231F20"/>
          <w:spacing w:val="2"/>
          <w:w w:val="105"/>
        </w:rPr>
        <w:t xml:space="preserve">its </w:t>
      </w:r>
      <w:r>
        <w:rPr>
          <w:color w:val="231F20"/>
          <w:spacing w:val="3"/>
          <w:w w:val="105"/>
        </w:rPr>
        <w:t xml:space="preserve">development </w:t>
      </w:r>
      <w:r>
        <w:rPr>
          <w:color w:val="231F20"/>
          <w:w w:val="105"/>
        </w:rPr>
        <w:t xml:space="preserve">in </w:t>
      </w:r>
      <w:r>
        <w:rPr>
          <w:color w:val="231F20"/>
          <w:spacing w:val="3"/>
          <w:w w:val="105"/>
        </w:rPr>
        <w:t xml:space="preserve">India. </w:t>
      </w:r>
      <w:r>
        <w:rPr>
          <w:color w:val="231F20"/>
          <w:w w:val="105"/>
        </w:rPr>
        <w:t xml:space="preserve">It </w:t>
      </w:r>
      <w:r>
        <w:rPr>
          <w:color w:val="231F20"/>
          <w:spacing w:val="2"/>
          <w:w w:val="105"/>
        </w:rPr>
        <w:t xml:space="preserve">may </w:t>
      </w:r>
      <w:r>
        <w:rPr>
          <w:color w:val="231F20"/>
          <w:spacing w:val="4"/>
          <w:w w:val="105"/>
        </w:rPr>
        <w:t xml:space="preserve">be </w:t>
      </w:r>
      <w:r>
        <w:rPr>
          <w:color w:val="231F20"/>
          <w:spacing w:val="3"/>
          <w:w w:val="105"/>
        </w:rPr>
        <w:t>noted</w:t>
      </w:r>
      <w:r>
        <w:rPr>
          <w:color w:val="231F20"/>
          <w:spacing w:val="-23"/>
          <w:w w:val="105"/>
        </w:rPr>
        <w:t xml:space="preserve"> </w:t>
      </w:r>
      <w:r>
        <w:rPr>
          <w:color w:val="231F20"/>
          <w:spacing w:val="3"/>
          <w:w w:val="105"/>
        </w:rPr>
        <w:t>here</w:t>
      </w:r>
      <w:r>
        <w:rPr>
          <w:color w:val="231F20"/>
          <w:spacing w:val="-22"/>
          <w:w w:val="105"/>
        </w:rPr>
        <w:t xml:space="preserve"> </w:t>
      </w:r>
      <w:r>
        <w:rPr>
          <w:color w:val="231F20"/>
          <w:spacing w:val="3"/>
          <w:w w:val="105"/>
        </w:rPr>
        <w:t>that</w:t>
      </w:r>
      <w:r>
        <w:rPr>
          <w:color w:val="231F20"/>
          <w:spacing w:val="-23"/>
          <w:w w:val="105"/>
        </w:rPr>
        <w:t xml:space="preserve"> </w:t>
      </w:r>
      <w:r>
        <w:rPr>
          <w:color w:val="231F20"/>
          <w:spacing w:val="2"/>
          <w:w w:val="105"/>
        </w:rPr>
        <w:t>Dr.</w:t>
      </w:r>
      <w:r>
        <w:rPr>
          <w:color w:val="231F20"/>
          <w:spacing w:val="-22"/>
          <w:w w:val="105"/>
        </w:rPr>
        <w:t xml:space="preserve"> </w:t>
      </w:r>
      <w:r>
        <w:rPr>
          <w:color w:val="231F20"/>
          <w:spacing w:val="3"/>
          <w:w w:val="105"/>
        </w:rPr>
        <w:t>Karan</w:t>
      </w:r>
      <w:r>
        <w:rPr>
          <w:color w:val="231F20"/>
          <w:spacing w:val="-23"/>
          <w:w w:val="105"/>
        </w:rPr>
        <w:t xml:space="preserve"> </w:t>
      </w:r>
      <w:r>
        <w:rPr>
          <w:color w:val="231F20"/>
          <w:spacing w:val="3"/>
          <w:w w:val="105"/>
        </w:rPr>
        <w:t>Singh</w:t>
      </w:r>
      <w:r>
        <w:rPr>
          <w:color w:val="231F20"/>
          <w:spacing w:val="-22"/>
          <w:w w:val="105"/>
        </w:rPr>
        <w:t xml:space="preserve"> </w:t>
      </w:r>
      <w:r>
        <w:rPr>
          <w:color w:val="231F20"/>
          <w:w w:val="105"/>
        </w:rPr>
        <w:t>of</w:t>
      </w:r>
      <w:r>
        <w:rPr>
          <w:color w:val="231F20"/>
          <w:spacing w:val="-22"/>
          <w:w w:val="105"/>
        </w:rPr>
        <w:t xml:space="preserve"> </w:t>
      </w:r>
      <w:r>
        <w:rPr>
          <w:color w:val="231F20"/>
          <w:spacing w:val="3"/>
          <w:w w:val="105"/>
        </w:rPr>
        <w:t>Kashmir</w:t>
      </w:r>
      <w:r>
        <w:rPr>
          <w:color w:val="231F20"/>
          <w:spacing w:val="-23"/>
          <w:w w:val="105"/>
        </w:rPr>
        <w:t xml:space="preserve"> </w:t>
      </w:r>
      <w:r>
        <w:rPr>
          <w:color w:val="231F20"/>
          <w:spacing w:val="2"/>
          <w:w w:val="105"/>
        </w:rPr>
        <w:t>was</w:t>
      </w:r>
      <w:r>
        <w:rPr>
          <w:color w:val="231F20"/>
          <w:spacing w:val="-22"/>
          <w:w w:val="105"/>
        </w:rPr>
        <w:t xml:space="preserve"> </w:t>
      </w:r>
      <w:r>
        <w:rPr>
          <w:color w:val="231F20"/>
          <w:spacing w:val="2"/>
          <w:w w:val="105"/>
        </w:rPr>
        <w:t>the</w:t>
      </w:r>
      <w:r>
        <w:rPr>
          <w:color w:val="231F20"/>
          <w:spacing w:val="-23"/>
          <w:w w:val="105"/>
        </w:rPr>
        <w:t xml:space="preserve"> </w:t>
      </w:r>
      <w:r>
        <w:rPr>
          <w:color w:val="231F20"/>
          <w:spacing w:val="3"/>
          <w:w w:val="105"/>
        </w:rPr>
        <w:t>first</w:t>
      </w:r>
      <w:r>
        <w:rPr>
          <w:color w:val="231F20"/>
          <w:spacing w:val="-22"/>
          <w:w w:val="105"/>
        </w:rPr>
        <w:t xml:space="preserve"> </w:t>
      </w:r>
      <w:r>
        <w:rPr>
          <w:color w:val="231F20"/>
          <w:spacing w:val="3"/>
          <w:w w:val="105"/>
        </w:rPr>
        <w:t>Cabinet</w:t>
      </w:r>
      <w:r>
        <w:rPr>
          <w:color w:val="231F20"/>
          <w:spacing w:val="-23"/>
          <w:w w:val="105"/>
        </w:rPr>
        <w:t xml:space="preserve"> </w:t>
      </w:r>
      <w:r>
        <w:rPr>
          <w:color w:val="231F20"/>
          <w:spacing w:val="4"/>
          <w:w w:val="105"/>
        </w:rPr>
        <w:t xml:space="preserve">Minister </w:t>
      </w:r>
      <w:r>
        <w:rPr>
          <w:color w:val="231F20"/>
          <w:spacing w:val="2"/>
          <w:w w:val="105"/>
        </w:rPr>
        <w:t>for</w:t>
      </w:r>
      <w:r>
        <w:rPr>
          <w:color w:val="231F20"/>
          <w:w w:val="105"/>
        </w:rPr>
        <w:t xml:space="preserve"> </w:t>
      </w:r>
      <w:r>
        <w:rPr>
          <w:color w:val="231F20"/>
          <w:spacing w:val="4"/>
          <w:w w:val="105"/>
        </w:rPr>
        <w:t>Tourism.</w:t>
      </w:r>
    </w:p>
    <w:p w:rsidR="000D3991" w:rsidRDefault="00D12952">
      <w:pPr>
        <w:pStyle w:val="BodyText"/>
        <w:spacing w:before="226" w:line="300" w:lineRule="auto"/>
        <w:ind w:left="117" w:right="2211" w:firstLine="720"/>
        <w:jc w:val="both"/>
      </w:pPr>
      <w:r>
        <w:rPr>
          <w:color w:val="231F20"/>
          <w:spacing w:val="2"/>
        </w:rPr>
        <w:t xml:space="preserve">The </w:t>
      </w:r>
      <w:r>
        <w:rPr>
          <w:color w:val="231F20"/>
          <w:spacing w:val="3"/>
        </w:rPr>
        <w:t xml:space="preserve">activities </w:t>
      </w:r>
      <w:r>
        <w:rPr>
          <w:color w:val="231F20"/>
        </w:rPr>
        <w:t xml:space="preserve">of </w:t>
      </w:r>
      <w:r>
        <w:rPr>
          <w:color w:val="231F20"/>
          <w:spacing w:val="3"/>
        </w:rPr>
        <w:t xml:space="preserve">Department </w:t>
      </w:r>
      <w:r>
        <w:rPr>
          <w:color w:val="231F20"/>
        </w:rPr>
        <w:t xml:space="preserve">of </w:t>
      </w:r>
      <w:r>
        <w:rPr>
          <w:color w:val="231F20"/>
          <w:spacing w:val="3"/>
        </w:rPr>
        <w:t xml:space="preserve">Tourism </w:t>
      </w:r>
      <w:r>
        <w:rPr>
          <w:color w:val="231F20"/>
          <w:spacing w:val="2"/>
        </w:rPr>
        <w:t xml:space="preserve">and </w:t>
      </w:r>
      <w:r>
        <w:rPr>
          <w:color w:val="231F20"/>
          <w:spacing w:val="3"/>
        </w:rPr>
        <w:t xml:space="preserve">Civil Aviation </w:t>
      </w:r>
      <w:r>
        <w:rPr>
          <w:color w:val="231F20"/>
          <w:spacing w:val="4"/>
        </w:rPr>
        <w:t xml:space="preserve">under </w:t>
      </w:r>
      <w:r>
        <w:rPr>
          <w:color w:val="231F20"/>
          <w:spacing w:val="2"/>
        </w:rPr>
        <w:t xml:space="preserve">the </w:t>
      </w:r>
      <w:r>
        <w:rPr>
          <w:color w:val="231F20"/>
          <w:spacing w:val="3"/>
        </w:rPr>
        <w:t xml:space="preserve">Ministry </w:t>
      </w:r>
      <w:r>
        <w:rPr>
          <w:color w:val="231F20"/>
        </w:rPr>
        <w:t xml:space="preserve">of </w:t>
      </w:r>
      <w:r>
        <w:rPr>
          <w:color w:val="231F20"/>
          <w:spacing w:val="3"/>
        </w:rPr>
        <w:t xml:space="preserve">Tourism </w:t>
      </w:r>
      <w:r>
        <w:rPr>
          <w:color w:val="231F20"/>
          <w:spacing w:val="2"/>
        </w:rPr>
        <w:t xml:space="preserve">and </w:t>
      </w:r>
      <w:r>
        <w:rPr>
          <w:color w:val="231F20"/>
          <w:spacing w:val="3"/>
        </w:rPr>
        <w:t xml:space="preserve">Civil Aviation </w:t>
      </w:r>
      <w:r>
        <w:rPr>
          <w:color w:val="231F20"/>
          <w:spacing w:val="2"/>
        </w:rPr>
        <w:t xml:space="preserve">are </w:t>
      </w:r>
      <w:r>
        <w:rPr>
          <w:color w:val="231F20"/>
        </w:rPr>
        <w:t xml:space="preserve">as </w:t>
      </w:r>
      <w:r>
        <w:rPr>
          <w:color w:val="231F20"/>
          <w:spacing w:val="3"/>
        </w:rPr>
        <w:t>listed</w:t>
      </w:r>
      <w:r>
        <w:rPr>
          <w:color w:val="231F20"/>
          <w:spacing w:val="59"/>
        </w:rPr>
        <w:t xml:space="preserve"> </w:t>
      </w:r>
      <w:r>
        <w:rPr>
          <w:color w:val="231F20"/>
          <w:spacing w:val="4"/>
        </w:rPr>
        <w:t>below.</w:t>
      </w:r>
    </w:p>
    <w:p w:rsidR="000D3991" w:rsidRDefault="00D12952" w:rsidP="00D12952">
      <w:pPr>
        <w:pStyle w:val="ListParagraph"/>
        <w:numPr>
          <w:ilvl w:val="0"/>
          <w:numId w:val="23"/>
        </w:numPr>
        <w:tabs>
          <w:tab w:val="left" w:pos="910"/>
          <w:tab w:val="left" w:pos="912"/>
        </w:tabs>
        <w:spacing w:before="227" w:line="300" w:lineRule="auto"/>
        <w:ind w:right="2210"/>
        <w:jc w:val="left"/>
        <w:rPr>
          <w:sz w:val="24"/>
        </w:rPr>
      </w:pPr>
      <w:r>
        <w:rPr>
          <w:color w:val="231F20"/>
          <w:spacing w:val="3"/>
          <w:w w:val="105"/>
          <w:sz w:val="24"/>
        </w:rPr>
        <w:t>Compilation,</w:t>
      </w:r>
      <w:r>
        <w:rPr>
          <w:color w:val="231F20"/>
          <w:spacing w:val="-14"/>
          <w:w w:val="105"/>
          <w:sz w:val="24"/>
        </w:rPr>
        <w:t xml:space="preserve"> </w:t>
      </w:r>
      <w:r>
        <w:rPr>
          <w:color w:val="231F20"/>
          <w:spacing w:val="3"/>
          <w:w w:val="105"/>
          <w:sz w:val="24"/>
        </w:rPr>
        <w:t>collection</w:t>
      </w:r>
      <w:r>
        <w:rPr>
          <w:color w:val="231F20"/>
          <w:spacing w:val="-14"/>
          <w:w w:val="105"/>
          <w:sz w:val="24"/>
        </w:rPr>
        <w:t xml:space="preserve"> </w:t>
      </w:r>
      <w:r>
        <w:rPr>
          <w:color w:val="231F20"/>
          <w:spacing w:val="2"/>
          <w:w w:val="105"/>
          <w:sz w:val="24"/>
        </w:rPr>
        <w:t>and</w:t>
      </w:r>
      <w:r>
        <w:rPr>
          <w:color w:val="231F20"/>
          <w:spacing w:val="-14"/>
          <w:w w:val="105"/>
          <w:sz w:val="24"/>
        </w:rPr>
        <w:t xml:space="preserve"> </w:t>
      </w:r>
      <w:r>
        <w:rPr>
          <w:color w:val="231F20"/>
          <w:spacing w:val="3"/>
          <w:w w:val="105"/>
          <w:sz w:val="24"/>
        </w:rPr>
        <w:t>dissemination</w:t>
      </w:r>
      <w:r>
        <w:rPr>
          <w:color w:val="231F20"/>
          <w:spacing w:val="-13"/>
          <w:w w:val="105"/>
          <w:sz w:val="24"/>
        </w:rPr>
        <w:t xml:space="preserve"> </w:t>
      </w:r>
      <w:r>
        <w:rPr>
          <w:color w:val="231F20"/>
          <w:w w:val="105"/>
          <w:sz w:val="24"/>
        </w:rPr>
        <w:t>of</w:t>
      </w:r>
      <w:r>
        <w:rPr>
          <w:color w:val="231F20"/>
          <w:spacing w:val="-14"/>
          <w:w w:val="105"/>
          <w:sz w:val="24"/>
        </w:rPr>
        <w:t xml:space="preserve"> </w:t>
      </w:r>
      <w:r>
        <w:rPr>
          <w:color w:val="231F20"/>
          <w:spacing w:val="3"/>
          <w:w w:val="105"/>
          <w:sz w:val="24"/>
        </w:rPr>
        <w:t>tourist</w:t>
      </w:r>
      <w:r>
        <w:rPr>
          <w:color w:val="231F20"/>
          <w:spacing w:val="-14"/>
          <w:w w:val="105"/>
          <w:sz w:val="24"/>
        </w:rPr>
        <w:t xml:space="preserve"> </w:t>
      </w:r>
      <w:r>
        <w:rPr>
          <w:color w:val="231F20"/>
          <w:spacing w:val="4"/>
          <w:w w:val="105"/>
          <w:sz w:val="24"/>
        </w:rPr>
        <w:t xml:space="preserve">information </w:t>
      </w:r>
      <w:r>
        <w:rPr>
          <w:color w:val="231F20"/>
          <w:w w:val="105"/>
          <w:sz w:val="24"/>
        </w:rPr>
        <w:t>in</w:t>
      </w:r>
      <w:r>
        <w:rPr>
          <w:color w:val="231F20"/>
          <w:spacing w:val="-11"/>
          <w:w w:val="105"/>
          <w:sz w:val="24"/>
        </w:rPr>
        <w:t xml:space="preserve"> </w:t>
      </w:r>
      <w:r>
        <w:rPr>
          <w:color w:val="231F20"/>
          <w:spacing w:val="3"/>
          <w:w w:val="105"/>
          <w:sz w:val="24"/>
        </w:rPr>
        <w:t>India</w:t>
      </w:r>
      <w:r>
        <w:rPr>
          <w:color w:val="231F20"/>
          <w:spacing w:val="-11"/>
          <w:w w:val="105"/>
          <w:sz w:val="24"/>
        </w:rPr>
        <w:t xml:space="preserve"> </w:t>
      </w:r>
      <w:r>
        <w:rPr>
          <w:color w:val="231F20"/>
          <w:spacing w:val="2"/>
          <w:w w:val="105"/>
          <w:sz w:val="24"/>
        </w:rPr>
        <w:t>and</w:t>
      </w:r>
      <w:r>
        <w:rPr>
          <w:color w:val="231F20"/>
          <w:spacing w:val="-11"/>
          <w:w w:val="105"/>
          <w:sz w:val="24"/>
        </w:rPr>
        <w:t xml:space="preserve"> </w:t>
      </w:r>
      <w:r>
        <w:rPr>
          <w:color w:val="231F20"/>
          <w:spacing w:val="3"/>
          <w:w w:val="105"/>
          <w:sz w:val="24"/>
        </w:rPr>
        <w:t>abroad</w:t>
      </w:r>
      <w:r>
        <w:rPr>
          <w:color w:val="231F20"/>
          <w:spacing w:val="-10"/>
          <w:w w:val="105"/>
          <w:sz w:val="24"/>
        </w:rPr>
        <w:t xml:space="preserve"> </w:t>
      </w:r>
      <w:r>
        <w:rPr>
          <w:color w:val="231F20"/>
          <w:spacing w:val="2"/>
          <w:w w:val="105"/>
          <w:sz w:val="24"/>
        </w:rPr>
        <w:t>and</w:t>
      </w:r>
      <w:r>
        <w:rPr>
          <w:color w:val="231F20"/>
          <w:spacing w:val="-11"/>
          <w:w w:val="105"/>
          <w:sz w:val="24"/>
        </w:rPr>
        <w:t xml:space="preserve"> </w:t>
      </w:r>
      <w:r>
        <w:rPr>
          <w:color w:val="231F20"/>
          <w:spacing w:val="3"/>
          <w:w w:val="105"/>
          <w:sz w:val="24"/>
        </w:rPr>
        <w:t>attending</w:t>
      </w:r>
      <w:r>
        <w:rPr>
          <w:color w:val="231F20"/>
          <w:spacing w:val="-11"/>
          <w:w w:val="105"/>
          <w:sz w:val="24"/>
        </w:rPr>
        <w:t xml:space="preserve"> </w:t>
      </w:r>
      <w:r>
        <w:rPr>
          <w:color w:val="231F20"/>
          <w:w w:val="105"/>
          <w:sz w:val="24"/>
        </w:rPr>
        <w:t>to</w:t>
      </w:r>
      <w:r>
        <w:rPr>
          <w:color w:val="231F20"/>
          <w:spacing w:val="-10"/>
          <w:w w:val="105"/>
          <w:sz w:val="24"/>
        </w:rPr>
        <w:t xml:space="preserve"> </w:t>
      </w:r>
      <w:r>
        <w:rPr>
          <w:color w:val="231F20"/>
          <w:spacing w:val="3"/>
          <w:w w:val="105"/>
          <w:sz w:val="24"/>
        </w:rPr>
        <w:t>enquiries</w:t>
      </w:r>
      <w:r>
        <w:rPr>
          <w:color w:val="231F20"/>
          <w:spacing w:val="-11"/>
          <w:w w:val="105"/>
          <w:sz w:val="24"/>
        </w:rPr>
        <w:t xml:space="preserve"> </w:t>
      </w:r>
      <w:r>
        <w:rPr>
          <w:color w:val="231F20"/>
          <w:spacing w:val="3"/>
          <w:w w:val="105"/>
          <w:sz w:val="24"/>
        </w:rPr>
        <w:t>from</w:t>
      </w:r>
      <w:r>
        <w:rPr>
          <w:color w:val="231F20"/>
          <w:spacing w:val="-11"/>
          <w:w w:val="105"/>
          <w:sz w:val="24"/>
        </w:rPr>
        <w:t xml:space="preserve"> </w:t>
      </w:r>
      <w:r>
        <w:rPr>
          <w:color w:val="231F20"/>
          <w:spacing w:val="4"/>
          <w:w w:val="105"/>
          <w:sz w:val="24"/>
        </w:rPr>
        <w:t>International</w:t>
      </w:r>
    </w:p>
    <w:p w:rsidR="000D3991" w:rsidRDefault="000D3991">
      <w:pPr>
        <w:spacing w:line="300" w:lineRule="auto"/>
        <w:rPr>
          <w:sz w:val="24"/>
        </w:rPr>
        <w:sectPr w:rsidR="000D3991">
          <w:pgSz w:w="11910" w:h="16840"/>
          <w:pgMar w:top="1240" w:right="900" w:bottom="820" w:left="1300" w:header="929" w:footer="628" w:gutter="0"/>
          <w:cols w:space="720"/>
        </w:sectPr>
      </w:pPr>
    </w:p>
    <w:p w:rsidR="000D3991" w:rsidRDefault="000D3991">
      <w:pPr>
        <w:pStyle w:val="BodyText"/>
        <w:spacing w:before="123" w:line="300" w:lineRule="auto"/>
        <w:ind w:left="2611" w:right="510"/>
        <w:jc w:val="both"/>
      </w:pPr>
      <w:r>
        <w:lastRenderedPageBreak/>
        <w:pict>
          <v:line id="_x0000_s1095" style="position:absolute;left:0;text-align:left;z-index:15843840;mso-position-horizontal-relative:page;mso-position-vertical-relative:page" from="148.45pt,69.45pt" to="148.45pt,771pt" strokecolor="#d7d9da" strokeweight="5pt">
            <w10:wrap anchorx="page" anchory="page"/>
          </v:line>
        </w:pict>
      </w:r>
      <w:r w:rsidR="00D12952">
        <w:rPr>
          <w:color w:val="231F20"/>
          <w:w w:val="105"/>
        </w:rPr>
        <w:t>Tourists, tour operators and the travel industry such as airlines, steamship companies and hotels.</w:t>
      </w:r>
    </w:p>
    <w:p w:rsidR="000D3991" w:rsidRDefault="00D12952" w:rsidP="00D12952">
      <w:pPr>
        <w:pStyle w:val="ListParagraph"/>
        <w:numPr>
          <w:ilvl w:val="0"/>
          <w:numId w:val="23"/>
        </w:numPr>
        <w:tabs>
          <w:tab w:val="left" w:pos="2612"/>
        </w:tabs>
        <w:spacing w:before="170" w:line="300" w:lineRule="auto"/>
        <w:ind w:left="2611" w:right="511"/>
        <w:jc w:val="both"/>
        <w:rPr>
          <w:sz w:val="24"/>
        </w:rPr>
      </w:pPr>
      <w:r>
        <w:rPr>
          <w:color w:val="231F20"/>
          <w:spacing w:val="3"/>
          <w:w w:val="105"/>
          <w:sz w:val="24"/>
        </w:rPr>
        <w:t xml:space="preserve">Co-operation with international travel </w:t>
      </w:r>
      <w:r>
        <w:rPr>
          <w:color w:val="231F20"/>
          <w:spacing w:val="2"/>
          <w:w w:val="105"/>
          <w:sz w:val="24"/>
        </w:rPr>
        <w:t xml:space="preserve">and </w:t>
      </w:r>
      <w:r>
        <w:rPr>
          <w:color w:val="231F20"/>
          <w:spacing w:val="3"/>
          <w:w w:val="105"/>
          <w:sz w:val="24"/>
        </w:rPr>
        <w:t xml:space="preserve">tourist </w:t>
      </w:r>
      <w:r>
        <w:rPr>
          <w:color w:val="231F20"/>
          <w:spacing w:val="4"/>
          <w:w w:val="105"/>
          <w:sz w:val="24"/>
        </w:rPr>
        <w:t xml:space="preserve">organisations </w:t>
      </w:r>
      <w:r>
        <w:rPr>
          <w:color w:val="231F20"/>
          <w:w w:val="105"/>
          <w:sz w:val="24"/>
        </w:rPr>
        <w:t xml:space="preserve">at </w:t>
      </w:r>
      <w:r>
        <w:rPr>
          <w:color w:val="231F20"/>
          <w:spacing w:val="3"/>
          <w:w w:val="105"/>
          <w:sz w:val="24"/>
        </w:rPr>
        <w:t xml:space="preserve">Government </w:t>
      </w:r>
      <w:r>
        <w:rPr>
          <w:color w:val="231F20"/>
          <w:spacing w:val="2"/>
          <w:w w:val="105"/>
          <w:sz w:val="24"/>
        </w:rPr>
        <w:t xml:space="preserve">and </w:t>
      </w:r>
      <w:r>
        <w:rPr>
          <w:color w:val="231F20"/>
          <w:spacing w:val="3"/>
          <w:w w:val="105"/>
          <w:sz w:val="24"/>
        </w:rPr>
        <w:t>non-Government</w:t>
      </w:r>
      <w:r>
        <w:rPr>
          <w:color w:val="231F20"/>
          <w:spacing w:val="-6"/>
          <w:w w:val="105"/>
          <w:sz w:val="24"/>
        </w:rPr>
        <w:t xml:space="preserve"> </w:t>
      </w:r>
      <w:r>
        <w:rPr>
          <w:color w:val="231F20"/>
          <w:spacing w:val="4"/>
          <w:w w:val="105"/>
          <w:sz w:val="24"/>
        </w:rPr>
        <w:t>levels.</w:t>
      </w:r>
    </w:p>
    <w:p w:rsidR="000D3991" w:rsidRDefault="00D12952" w:rsidP="00D12952">
      <w:pPr>
        <w:pStyle w:val="ListParagraph"/>
        <w:numPr>
          <w:ilvl w:val="0"/>
          <w:numId w:val="23"/>
        </w:numPr>
        <w:tabs>
          <w:tab w:val="left" w:pos="2612"/>
        </w:tabs>
        <w:spacing w:before="170" w:line="300" w:lineRule="auto"/>
        <w:ind w:left="2611" w:right="510"/>
        <w:jc w:val="both"/>
        <w:rPr>
          <w:sz w:val="24"/>
        </w:rPr>
      </w:pPr>
      <w:r>
        <w:rPr>
          <w:color w:val="231F20"/>
          <w:spacing w:val="3"/>
          <w:sz w:val="24"/>
        </w:rPr>
        <w:t xml:space="preserve">Facilitation work such </w:t>
      </w:r>
      <w:r>
        <w:rPr>
          <w:color w:val="231F20"/>
          <w:sz w:val="24"/>
        </w:rPr>
        <w:t xml:space="preserve">as </w:t>
      </w:r>
      <w:r>
        <w:rPr>
          <w:color w:val="231F20"/>
          <w:spacing w:val="3"/>
          <w:sz w:val="24"/>
        </w:rPr>
        <w:t xml:space="preserve">simplification </w:t>
      </w:r>
      <w:r>
        <w:rPr>
          <w:color w:val="231F20"/>
          <w:sz w:val="24"/>
        </w:rPr>
        <w:t xml:space="preserve">of </w:t>
      </w:r>
      <w:r>
        <w:rPr>
          <w:color w:val="231F20"/>
          <w:spacing w:val="3"/>
          <w:sz w:val="24"/>
        </w:rPr>
        <w:t xml:space="preserve">frontier formalities </w:t>
      </w:r>
      <w:r>
        <w:rPr>
          <w:color w:val="231F20"/>
          <w:spacing w:val="4"/>
          <w:sz w:val="24"/>
        </w:rPr>
        <w:t xml:space="preserve">for </w:t>
      </w:r>
      <w:r>
        <w:rPr>
          <w:color w:val="231F20"/>
          <w:spacing w:val="3"/>
          <w:sz w:val="24"/>
        </w:rPr>
        <w:t>international</w:t>
      </w:r>
      <w:r>
        <w:rPr>
          <w:color w:val="231F20"/>
          <w:spacing w:val="5"/>
          <w:sz w:val="24"/>
        </w:rPr>
        <w:t xml:space="preserve"> </w:t>
      </w:r>
      <w:r>
        <w:rPr>
          <w:color w:val="231F20"/>
          <w:spacing w:val="4"/>
          <w:sz w:val="24"/>
        </w:rPr>
        <w:t>tourists.</w:t>
      </w:r>
    </w:p>
    <w:p w:rsidR="000D3991" w:rsidRDefault="00D12952" w:rsidP="00D12952">
      <w:pPr>
        <w:pStyle w:val="ListParagraph"/>
        <w:numPr>
          <w:ilvl w:val="0"/>
          <w:numId w:val="23"/>
        </w:numPr>
        <w:tabs>
          <w:tab w:val="left" w:pos="2612"/>
        </w:tabs>
        <w:spacing w:before="170" w:line="300" w:lineRule="auto"/>
        <w:ind w:left="2611" w:right="510"/>
        <w:jc w:val="both"/>
        <w:rPr>
          <w:sz w:val="24"/>
        </w:rPr>
      </w:pPr>
      <w:r>
        <w:rPr>
          <w:color w:val="231F20"/>
          <w:spacing w:val="3"/>
          <w:w w:val="105"/>
          <w:sz w:val="24"/>
        </w:rPr>
        <w:t xml:space="preserve">Development </w:t>
      </w:r>
      <w:r>
        <w:rPr>
          <w:color w:val="231F20"/>
          <w:w w:val="105"/>
          <w:sz w:val="24"/>
        </w:rPr>
        <w:t xml:space="preserve">of </w:t>
      </w:r>
      <w:r>
        <w:rPr>
          <w:color w:val="231F20"/>
          <w:spacing w:val="3"/>
          <w:w w:val="105"/>
          <w:sz w:val="24"/>
        </w:rPr>
        <w:t xml:space="preserve">tourist facilities </w:t>
      </w:r>
      <w:r>
        <w:rPr>
          <w:color w:val="231F20"/>
          <w:w w:val="105"/>
          <w:sz w:val="24"/>
        </w:rPr>
        <w:t xml:space="preserve">of </w:t>
      </w:r>
      <w:r>
        <w:rPr>
          <w:color w:val="231F20"/>
          <w:spacing w:val="3"/>
          <w:w w:val="105"/>
          <w:sz w:val="24"/>
        </w:rPr>
        <w:t xml:space="preserve">interest </w:t>
      </w:r>
      <w:r>
        <w:rPr>
          <w:color w:val="231F20"/>
          <w:w w:val="105"/>
          <w:sz w:val="24"/>
        </w:rPr>
        <w:t xml:space="preserve">to </w:t>
      </w:r>
      <w:r>
        <w:rPr>
          <w:color w:val="231F20"/>
          <w:spacing w:val="4"/>
          <w:w w:val="105"/>
          <w:sz w:val="24"/>
        </w:rPr>
        <w:t>internat</w:t>
      </w:r>
      <w:r>
        <w:rPr>
          <w:color w:val="231F20"/>
          <w:spacing w:val="4"/>
          <w:w w:val="105"/>
          <w:sz w:val="24"/>
        </w:rPr>
        <w:t>ional tourists.</w:t>
      </w:r>
    </w:p>
    <w:p w:rsidR="000D3991" w:rsidRDefault="00D12952" w:rsidP="00D12952">
      <w:pPr>
        <w:pStyle w:val="ListParagraph"/>
        <w:numPr>
          <w:ilvl w:val="0"/>
          <w:numId w:val="23"/>
        </w:numPr>
        <w:tabs>
          <w:tab w:val="left" w:pos="2612"/>
        </w:tabs>
        <w:spacing w:before="170" w:line="300" w:lineRule="auto"/>
        <w:ind w:left="2611" w:right="511"/>
        <w:jc w:val="both"/>
        <w:rPr>
          <w:sz w:val="24"/>
        </w:rPr>
      </w:pPr>
      <w:r>
        <w:rPr>
          <w:color w:val="231F20"/>
          <w:spacing w:val="3"/>
          <w:w w:val="105"/>
          <w:sz w:val="24"/>
        </w:rPr>
        <w:t>Publicity</w:t>
      </w:r>
      <w:r>
        <w:rPr>
          <w:color w:val="231F20"/>
          <w:spacing w:val="-27"/>
          <w:w w:val="105"/>
          <w:sz w:val="24"/>
        </w:rPr>
        <w:t xml:space="preserve"> </w:t>
      </w:r>
      <w:r>
        <w:rPr>
          <w:color w:val="231F20"/>
          <w:w w:val="105"/>
          <w:sz w:val="24"/>
        </w:rPr>
        <w:t>at</w:t>
      </w:r>
      <w:r>
        <w:rPr>
          <w:color w:val="231F20"/>
          <w:spacing w:val="-26"/>
          <w:w w:val="105"/>
          <w:sz w:val="24"/>
        </w:rPr>
        <w:t xml:space="preserve"> </w:t>
      </w:r>
      <w:r>
        <w:rPr>
          <w:color w:val="231F20"/>
          <w:spacing w:val="3"/>
          <w:w w:val="105"/>
          <w:sz w:val="24"/>
        </w:rPr>
        <w:t>home</w:t>
      </w:r>
      <w:r>
        <w:rPr>
          <w:color w:val="231F20"/>
          <w:spacing w:val="-26"/>
          <w:w w:val="105"/>
          <w:sz w:val="24"/>
        </w:rPr>
        <w:t xml:space="preserve"> </w:t>
      </w:r>
      <w:r>
        <w:rPr>
          <w:color w:val="231F20"/>
          <w:spacing w:val="2"/>
          <w:w w:val="105"/>
          <w:sz w:val="24"/>
        </w:rPr>
        <w:t>and</w:t>
      </w:r>
      <w:r>
        <w:rPr>
          <w:color w:val="231F20"/>
          <w:spacing w:val="-26"/>
          <w:w w:val="105"/>
          <w:sz w:val="24"/>
        </w:rPr>
        <w:t xml:space="preserve"> </w:t>
      </w:r>
      <w:r>
        <w:rPr>
          <w:color w:val="231F20"/>
          <w:spacing w:val="3"/>
          <w:w w:val="105"/>
          <w:sz w:val="24"/>
        </w:rPr>
        <w:t>abroad</w:t>
      </w:r>
      <w:r>
        <w:rPr>
          <w:color w:val="231F20"/>
          <w:spacing w:val="-26"/>
          <w:w w:val="105"/>
          <w:sz w:val="24"/>
        </w:rPr>
        <w:t xml:space="preserve"> </w:t>
      </w:r>
      <w:r>
        <w:rPr>
          <w:color w:val="231F20"/>
          <w:spacing w:val="3"/>
          <w:w w:val="105"/>
          <w:sz w:val="24"/>
        </w:rPr>
        <w:t>with</w:t>
      </w:r>
      <w:r>
        <w:rPr>
          <w:color w:val="231F20"/>
          <w:spacing w:val="-26"/>
          <w:w w:val="105"/>
          <w:sz w:val="24"/>
        </w:rPr>
        <w:t xml:space="preserve"> </w:t>
      </w:r>
      <w:r>
        <w:rPr>
          <w:color w:val="231F20"/>
          <w:spacing w:val="2"/>
          <w:w w:val="105"/>
          <w:sz w:val="24"/>
        </w:rPr>
        <w:t>the</w:t>
      </w:r>
      <w:r>
        <w:rPr>
          <w:color w:val="231F20"/>
          <w:spacing w:val="-26"/>
          <w:w w:val="105"/>
          <w:sz w:val="24"/>
        </w:rPr>
        <w:t xml:space="preserve"> </w:t>
      </w:r>
      <w:r>
        <w:rPr>
          <w:color w:val="231F20"/>
          <w:spacing w:val="3"/>
          <w:w w:val="105"/>
          <w:sz w:val="24"/>
        </w:rPr>
        <w:t>object</w:t>
      </w:r>
      <w:r>
        <w:rPr>
          <w:color w:val="231F20"/>
          <w:spacing w:val="-26"/>
          <w:w w:val="105"/>
          <w:sz w:val="24"/>
        </w:rPr>
        <w:t xml:space="preserve"> </w:t>
      </w:r>
      <w:r>
        <w:rPr>
          <w:color w:val="231F20"/>
          <w:w w:val="105"/>
          <w:sz w:val="24"/>
        </w:rPr>
        <w:t>of</w:t>
      </w:r>
      <w:r>
        <w:rPr>
          <w:color w:val="231F20"/>
          <w:spacing w:val="-26"/>
          <w:w w:val="105"/>
          <w:sz w:val="24"/>
        </w:rPr>
        <w:t xml:space="preserve"> </w:t>
      </w:r>
      <w:r>
        <w:rPr>
          <w:color w:val="231F20"/>
          <w:spacing w:val="3"/>
          <w:w w:val="105"/>
          <w:sz w:val="24"/>
        </w:rPr>
        <w:t>creating</w:t>
      </w:r>
      <w:r>
        <w:rPr>
          <w:color w:val="231F20"/>
          <w:spacing w:val="-26"/>
          <w:w w:val="105"/>
          <w:sz w:val="24"/>
        </w:rPr>
        <w:t xml:space="preserve"> </w:t>
      </w:r>
      <w:r>
        <w:rPr>
          <w:color w:val="231F20"/>
          <w:w w:val="105"/>
          <w:sz w:val="24"/>
        </w:rPr>
        <w:t>an</w:t>
      </w:r>
      <w:r>
        <w:rPr>
          <w:color w:val="231F20"/>
          <w:spacing w:val="-26"/>
          <w:w w:val="105"/>
          <w:sz w:val="24"/>
        </w:rPr>
        <w:t xml:space="preserve"> </w:t>
      </w:r>
      <w:r>
        <w:rPr>
          <w:color w:val="231F20"/>
          <w:spacing w:val="4"/>
          <w:w w:val="105"/>
          <w:sz w:val="24"/>
        </w:rPr>
        <w:t xml:space="preserve">overall </w:t>
      </w:r>
      <w:r>
        <w:rPr>
          <w:color w:val="231F20"/>
          <w:spacing w:val="3"/>
          <w:w w:val="105"/>
          <w:sz w:val="24"/>
        </w:rPr>
        <w:t xml:space="preserve">awareness </w:t>
      </w:r>
      <w:r>
        <w:rPr>
          <w:color w:val="231F20"/>
          <w:w w:val="105"/>
          <w:sz w:val="24"/>
        </w:rPr>
        <w:t xml:space="preserve">on </w:t>
      </w:r>
      <w:r>
        <w:rPr>
          <w:color w:val="231F20"/>
          <w:spacing w:val="2"/>
          <w:w w:val="105"/>
          <w:sz w:val="24"/>
        </w:rPr>
        <w:t xml:space="preserve">the </w:t>
      </w:r>
      <w:r>
        <w:rPr>
          <w:color w:val="231F20"/>
          <w:spacing w:val="3"/>
          <w:w w:val="105"/>
          <w:sz w:val="24"/>
        </w:rPr>
        <w:t xml:space="preserve">importance </w:t>
      </w:r>
      <w:r>
        <w:rPr>
          <w:color w:val="231F20"/>
          <w:w w:val="105"/>
          <w:sz w:val="24"/>
        </w:rPr>
        <w:t>of</w:t>
      </w:r>
      <w:r>
        <w:rPr>
          <w:color w:val="231F20"/>
          <w:spacing w:val="-11"/>
          <w:w w:val="105"/>
          <w:sz w:val="24"/>
        </w:rPr>
        <w:t xml:space="preserve"> </w:t>
      </w:r>
      <w:r>
        <w:rPr>
          <w:color w:val="231F20"/>
          <w:spacing w:val="4"/>
          <w:w w:val="105"/>
          <w:sz w:val="24"/>
        </w:rPr>
        <w:t>tourism.</w:t>
      </w:r>
    </w:p>
    <w:p w:rsidR="000D3991" w:rsidRDefault="00D12952" w:rsidP="00D12952">
      <w:pPr>
        <w:pStyle w:val="ListParagraph"/>
        <w:numPr>
          <w:ilvl w:val="0"/>
          <w:numId w:val="23"/>
        </w:numPr>
        <w:tabs>
          <w:tab w:val="left" w:pos="2612"/>
        </w:tabs>
        <w:spacing w:before="170" w:line="300" w:lineRule="auto"/>
        <w:ind w:left="2611" w:right="510"/>
        <w:jc w:val="both"/>
        <w:rPr>
          <w:sz w:val="24"/>
        </w:rPr>
      </w:pPr>
      <w:r>
        <w:rPr>
          <w:color w:val="231F20"/>
          <w:spacing w:val="3"/>
          <w:sz w:val="24"/>
        </w:rPr>
        <w:t xml:space="preserve">Regulation </w:t>
      </w:r>
      <w:r>
        <w:rPr>
          <w:color w:val="231F20"/>
          <w:sz w:val="24"/>
        </w:rPr>
        <w:t xml:space="preserve">of </w:t>
      </w:r>
      <w:r>
        <w:rPr>
          <w:color w:val="231F20"/>
          <w:spacing w:val="2"/>
          <w:sz w:val="24"/>
        </w:rPr>
        <w:t xml:space="preserve">the </w:t>
      </w:r>
      <w:r>
        <w:rPr>
          <w:color w:val="231F20"/>
          <w:spacing w:val="3"/>
          <w:sz w:val="24"/>
        </w:rPr>
        <w:t xml:space="preserve">activities </w:t>
      </w:r>
      <w:r>
        <w:rPr>
          <w:color w:val="231F20"/>
          <w:sz w:val="24"/>
        </w:rPr>
        <w:t xml:space="preserve">of </w:t>
      </w:r>
      <w:r>
        <w:rPr>
          <w:color w:val="231F20"/>
          <w:spacing w:val="3"/>
          <w:sz w:val="24"/>
        </w:rPr>
        <w:t xml:space="preserve">various segments </w:t>
      </w:r>
      <w:r>
        <w:rPr>
          <w:color w:val="231F20"/>
          <w:sz w:val="24"/>
        </w:rPr>
        <w:t xml:space="preserve">of </w:t>
      </w:r>
      <w:r>
        <w:rPr>
          <w:color w:val="231F20"/>
          <w:spacing w:val="2"/>
          <w:sz w:val="24"/>
        </w:rPr>
        <w:t xml:space="preserve">the </w:t>
      </w:r>
      <w:r>
        <w:rPr>
          <w:color w:val="231F20"/>
          <w:spacing w:val="3"/>
          <w:sz w:val="24"/>
        </w:rPr>
        <w:t xml:space="preserve">travel </w:t>
      </w:r>
      <w:r>
        <w:rPr>
          <w:color w:val="231F20"/>
          <w:spacing w:val="4"/>
          <w:sz w:val="24"/>
        </w:rPr>
        <w:t xml:space="preserve">trade, </w:t>
      </w:r>
      <w:r>
        <w:rPr>
          <w:color w:val="231F20"/>
          <w:spacing w:val="3"/>
          <w:sz w:val="24"/>
        </w:rPr>
        <w:t xml:space="preserve">such </w:t>
      </w:r>
      <w:r>
        <w:rPr>
          <w:color w:val="231F20"/>
          <w:sz w:val="24"/>
        </w:rPr>
        <w:t xml:space="preserve">as </w:t>
      </w:r>
      <w:r>
        <w:rPr>
          <w:color w:val="231F20"/>
          <w:spacing w:val="3"/>
          <w:sz w:val="24"/>
        </w:rPr>
        <w:t xml:space="preserve">hotels, youth hostels, travel agents, wild life, </w:t>
      </w:r>
      <w:r>
        <w:rPr>
          <w:color w:val="231F20"/>
          <w:spacing w:val="2"/>
          <w:sz w:val="24"/>
        </w:rPr>
        <w:t xml:space="preserve">out </w:t>
      </w:r>
      <w:r>
        <w:rPr>
          <w:color w:val="231F20"/>
          <w:spacing w:val="4"/>
          <w:sz w:val="24"/>
        </w:rPr>
        <w:t xml:space="preserve">fitters, </w:t>
      </w:r>
      <w:r>
        <w:rPr>
          <w:color w:val="231F20"/>
          <w:spacing w:val="3"/>
          <w:sz w:val="24"/>
        </w:rPr>
        <w:t xml:space="preserve">guides, tourist </w:t>
      </w:r>
      <w:r>
        <w:rPr>
          <w:color w:val="231F20"/>
          <w:spacing w:val="2"/>
          <w:sz w:val="24"/>
        </w:rPr>
        <w:t xml:space="preserve">car </w:t>
      </w:r>
      <w:r>
        <w:rPr>
          <w:color w:val="231F20"/>
          <w:spacing w:val="3"/>
          <w:sz w:val="24"/>
        </w:rPr>
        <w:t xml:space="preserve">operators </w:t>
      </w:r>
      <w:r>
        <w:rPr>
          <w:color w:val="231F20"/>
          <w:spacing w:val="2"/>
          <w:sz w:val="24"/>
        </w:rPr>
        <w:t xml:space="preserve">and </w:t>
      </w:r>
      <w:r>
        <w:rPr>
          <w:color w:val="231F20"/>
          <w:spacing w:val="3"/>
          <w:sz w:val="24"/>
        </w:rPr>
        <w:t xml:space="preserve">shopkeepers catering </w:t>
      </w:r>
      <w:r>
        <w:rPr>
          <w:color w:val="231F20"/>
          <w:sz w:val="24"/>
        </w:rPr>
        <w:t xml:space="preserve">to </w:t>
      </w:r>
      <w:r>
        <w:rPr>
          <w:color w:val="231F20"/>
          <w:spacing w:val="4"/>
          <w:sz w:val="24"/>
        </w:rPr>
        <w:t>tourist needs.</w:t>
      </w:r>
    </w:p>
    <w:p w:rsidR="000D3991" w:rsidRDefault="00D12952" w:rsidP="00D12952">
      <w:pPr>
        <w:pStyle w:val="ListParagraph"/>
        <w:numPr>
          <w:ilvl w:val="0"/>
          <w:numId w:val="23"/>
        </w:numPr>
        <w:tabs>
          <w:tab w:val="left" w:pos="2612"/>
        </w:tabs>
        <w:spacing w:before="170" w:line="300" w:lineRule="auto"/>
        <w:ind w:left="2611" w:right="510"/>
        <w:jc w:val="both"/>
        <w:rPr>
          <w:sz w:val="24"/>
        </w:rPr>
      </w:pPr>
      <w:r>
        <w:rPr>
          <w:color w:val="231F20"/>
          <w:spacing w:val="3"/>
          <w:w w:val="105"/>
          <w:sz w:val="24"/>
        </w:rPr>
        <w:t xml:space="preserve">Compilation </w:t>
      </w:r>
      <w:r>
        <w:rPr>
          <w:color w:val="231F20"/>
          <w:w w:val="105"/>
          <w:sz w:val="24"/>
        </w:rPr>
        <w:t xml:space="preserve">of </w:t>
      </w:r>
      <w:r>
        <w:rPr>
          <w:color w:val="231F20"/>
          <w:spacing w:val="3"/>
          <w:w w:val="105"/>
          <w:sz w:val="24"/>
        </w:rPr>
        <w:t xml:space="preserve">statistics </w:t>
      </w:r>
      <w:r>
        <w:rPr>
          <w:color w:val="231F20"/>
          <w:spacing w:val="2"/>
          <w:w w:val="105"/>
          <w:sz w:val="24"/>
        </w:rPr>
        <w:t xml:space="preserve">and </w:t>
      </w:r>
      <w:r>
        <w:rPr>
          <w:color w:val="231F20"/>
          <w:spacing w:val="3"/>
          <w:w w:val="105"/>
          <w:sz w:val="24"/>
        </w:rPr>
        <w:t xml:space="preserve">market research </w:t>
      </w:r>
      <w:r>
        <w:rPr>
          <w:color w:val="231F20"/>
          <w:w w:val="105"/>
          <w:sz w:val="24"/>
        </w:rPr>
        <w:t xml:space="preserve">on </w:t>
      </w:r>
      <w:r>
        <w:rPr>
          <w:color w:val="231F20"/>
          <w:spacing w:val="4"/>
          <w:w w:val="105"/>
          <w:sz w:val="24"/>
        </w:rPr>
        <w:t xml:space="preserve">international </w:t>
      </w:r>
      <w:r>
        <w:rPr>
          <w:color w:val="231F20"/>
          <w:spacing w:val="3"/>
          <w:w w:val="105"/>
          <w:sz w:val="24"/>
        </w:rPr>
        <w:t xml:space="preserve">tourist traffic </w:t>
      </w:r>
      <w:r>
        <w:rPr>
          <w:color w:val="231F20"/>
          <w:w w:val="105"/>
          <w:sz w:val="24"/>
        </w:rPr>
        <w:t xml:space="preserve">to </w:t>
      </w:r>
      <w:r>
        <w:rPr>
          <w:color w:val="231F20"/>
          <w:spacing w:val="3"/>
          <w:w w:val="105"/>
          <w:sz w:val="24"/>
        </w:rPr>
        <w:t xml:space="preserve">India </w:t>
      </w:r>
      <w:r>
        <w:rPr>
          <w:color w:val="231F20"/>
          <w:spacing w:val="2"/>
          <w:w w:val="105"/>
          <w:sz w:val="24"/>
        </w:rPr>
        <w:t xml:space="preserve">and </w:t>
      </w:r>
      <w:r>
        <w:rPr>
          <w:color w:val="231F20"/>
          <w:spacing w:val="3"/>
          <w:w w:val="105"/>
          <w:sz w:val="24"/>
        </w:rPr>
        <w:t xml:space="preserve">their utilisation </w:t>
      </w:r>
      <w:r>
        <w:rPr>
          <w:color w:val="231F20"/>
          <w:spacing w:val="2"/>
          <w:w w:val="105"/>
          <w:sz w:val="24"/>
        </w:rPr>
        <w:t xml:space="preserve">for </w:t>
      </w:r>
      <w:r>
        <w:rPr>
          <w:color w:val="231F20"/>
          <w:spacing w:val="3"/>
          <w:w w:val="105"/>
          <w:sz w:val="24"/>
        </w:rPr>
        <w:t xml:space="preserve">more </w:t>
      </w:r>
      <w:r>
        <w:rPr>
          <w:color w:val="231F20"/>
          <w:spacing w:val="4"/>
          <w:w w:val="105"/>
          <w:sz w:val="24"/>
        </w:rPr>
        <w:t xml:space="preserve">effective </w:t>
      </w:r>
      <w:r>
        <w:rPr>
          <w:color w:val="231F20"/>
          <w:spacing w:val="3"/>
          <w:w w:val="105"/>
          <w:sz w:val="24"/>
        </w:rPr>
        <w:t>tourist</w:t>
      </w:r>
      <w:r>
        <w:rPr>
          <w:color w:val="231F20"/>
          <w:w w:val="105"/>
          <w:sz w:val="24"/>
        </w:rPr>
        <w:t xml:space="preserve"> </w:t>
      </w:r>
      <w:r>
        <w:rPr>
          <w:color w:val="231F20"/>
          <w:spacing w:val="4"/>
          <w:w w:val="105"/>
          <w:sz w:val="24"/>
        </w:rPr>
        <w:t>promotion.</w:t>
      </w:r>
    </w:p>
    <w:p w:rsidR="000D3991" w:rsidRDefault="000D3991">
      <w:pPr>
        <w:pStyle w:val="BodyText"/>
        <w:rPr>
          <w:sz w:val="30"/>
        </w:rPr>
      </w:pPr>
    </w:p>
    <w:p w:rsidR="000D3991" w:rsidRDefault="00D12952">
      <w:pPr>
        <w:pStyle w:val="BodyText"/>
        <w:spacing w:line="300" w:lineRule="auto"/>
        <w:ind w:left="1818" w:right="510" w:firstLine="720"/>
        <w:jc w:val="both"/>
      </w:pPr>
      <w:r>
        <w:rPr>
          <w:color w:val="231F20"/>
        </w:rPr>
        <w:t>These developments provid</w:t>
      </w:r>
      <w:r>
        <w:rPr>
          <w:color w:val="231F20"/>
        </w:rPr>
        <w:t>ed a perfect platform for the Government of Tourism to form the Ministry of Tourism at the apex level in 1966.</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rPr>
        <w:t xml:space="preserve">The Fig </w:t>
      </w:r>
      <w:r>
        <w:rPr>
          <w:color w:val="231F20"/>
          <w:spacing w:val="3"/>
        </w:rPr>
        <w:t xml:space="preserve">shows </w:t>
      </w:r>
      <w:r>
        <w:rPr>
          <w:color w:val="231F20"/>
          <w:spacing w:val="2"/>
        </w:rPr>
        <w:t xml:space="preserve">the </w:t>
      </w:r>
      <w:r>
        <w:rPr>
          <w:color w:val="231F20"/>
          <w:spacing w:val="3"/>
        </w:rPr>
        <w:t xml:space="preserve">major differences  between  these  </w:t>
      </w:r>
      <w:r>
        <w:rPr>
          <w:color w:val="231F20"/>
          <w:spacing w:val="2"/>
        </w:rPr>
        <w:t xml:space="preserve">two  </w:t>
      </w:r>
      <w:r>
        <w:rPr>
          <w:color w:val="231F20"/>
          <w:spacing w:val="4"/>
        </w:rPr>
        <w:t xml:space="preserve">levels </w:t>
      </w:r>
      <w:r>
        <w:rPr>
          <w:color w:val="231F20"/>
          <w:spacing w:val="2"/>
        </w:rPr>
        <w:t xml:space="preserve">are </w:t>
      </w:r>
      <w:r>
        <w:rPr>
          <w:color w:val="231F20"/>
        </w:rPr>
        <w:t xml:space="preserve">at </w:t>
      </w:r>
      <w:r>
        <w:rPr>
          <w:color w:val="231F20"/>
          <w:spacing w:val="2"/>
        </w:rPr>
        <w:t xml:space="preserve">the </w:t>
      </w:r>
      <w:r>
        <w:rPr>
          <w:color w:val="231F20"/>
          <w:spacing w:val="3"/>
        </w:rPr>
        <w:t xml:space="preserve">ministerial level </w:t>
      </w:r>
      <w:r>
        <w:rPr>
          <w:color w:val="231F20"/>
          <w:spacing w:val="2"/>
        </w:rPr>
        <w:t xml:space="preserve">the </w:t>
      </w:r>
      <w:r>
        <w:rPr>
          <w:color w:val="231F20"/>
          <w:spacing w:val="3"/>
        </w:rPr>
        <w:t xml:space="preserve">policy matters </w:t>
      </w:r>
      <w:r>
        <w:rPr>
          <w:color w:val="231F20"/>
          <w:spacing w:val="2"/>
        </w:rPr>
        <w:t xml:space="preserve">are </w:t>
      </w:r>
      <w:r>
        <w:rPr>
          <w:color w:val="231F20"/>
          <w:spacing w:val="3"/>
        </w:rPr>
        <w:t xml:space="preserve">decided whereas </w:t>
      </w:r>
      <w:r>
        <w:rPr>
          <w:color w:val="231F20"/>
        </w:rPr>
        <w:t xml:space="preserve">in </w:t>
      </w:r>
      <w:r>
        <w:rPr>
          <w:color w:val="231F20"/>
          <w:spacing w:val="4"/>
        </w:rPr>
        <w:t xml:space="preserve">the </w:t>
      </w:r>
      <w:r>
        <w:rPr>
          <w:color w:val="231F20"/>
          <w:spacing w:val="3"/>
        </w:rPr>
        <w:t xml:space="preserve">Department level </w:t>
      </w:r>
      <w:r>
        <w:rPr>
          <w:color w:val="231F20"/>
        </w:rPr>
        <w:t xml:space="preserve">it is </w:t>
      </w:r>
      <w:r>
        <w:rPr>
          <w:color w:val="231F20"/>
          <w:spacing w:val="3"/>
        </w:rPr>
        <w:t xml:space="preserve">only </w:t>
      </w:r>
      <w:r>
        <w:rPr>
          <w:color w:val="231F20"/>
          <w:spacing w:val="2"/>
        </w:rPr>
        <w:t xml:space="preserve">the </w:t>
      </w:r>
      <w:r>
        <w:rPr>
          <w:color w:val="231F20"/>
          <w:spacing w:val="3"/>
        </w:rPr>
        <w:t>operational</w:t>
      </w:r>
      <w:r>
        <w:rPr>
          <w:color w:val="231F20"/>
          <w:spacing w:val="30"/>
        </w:rPr>
        <w:t xml:space="preserve"> </w:t>
      </w:r>
      <w:r>
        <w:rPr>
          <w:color w:val="231F20"/>
          <w:spacing w:val="4"/>
        </w:rPr>
        <w:t>level.</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rPr>
        <w:t>Every Directorate or the office of the Director is given exclusive issues of concern. The Joint – Director General was dealing matters concerning Hotels. The Deputy Director General:</w:t>
      </w:r>
    </w:p>
    <w:p w:rsidR="000D3991" w:rsidRDefault="000D3991">
      <w:pPr>
        <w:pStyle w:val="BodyText"/>
        <w:spacing w:before="4"/>
        <w:rPr>
          <w:sz w:val="28"/>
        </w:rPr>
      </w:pPr>
    </w:p>
    <w:p w:rsidR="000D3991" w:rsidRDefault="00D12952" w:rsidP="00D12952">
      <w:pPr>
        <w:pStyle w:val="ListParagraph"/>
        <w:numPr>
          <w:ilvl w:val="0"/>
          <w:numId w:val="22"/>
        </w:numPr>
        <w:tabs>
          <w:tab w:val="left" w:pos="2612"/>
        </w:tabs>
        <w:spacing w:line="300" w:lineRule="auto"/>
        <w:ind w:right="510"/>
        <w:jc w:val="left"/>
        <w:rPr>
          <w:sz w:val="24"/>
        </w:rPr>
      </w:pPr>
      <w:r>
        <w:rPr>
          <w:color w:val="231F20"/>
          <w:spacing w:val="2"/>
          <w:sz w:val="24"/>
        </w:rPr>
        <w:t xml:space="preserve">Was </w:t>
      </w:r>
      <w:r>
        <w:rPr>
          <w:color w:val="231F20"/>
          <w:sz w:val="24"/>
        </w:rPr>
        <w:t xml:space="preserve">in </w:t>
      </w:r>
      <w:r>
        <w:rPr>
          <w:color w:val="231F20"/>
          <w:spacing w:val="3"/>
          <w:sz w:val="24"/>
        </w:rPr>
        <w:t xml:space="preserve">charge </w:t>
      </w:r>
      <w:r>
        <w:rPr>
          <w:color w:val="231F20"/>
          <w:sz w:val="24"/>
        </w:rPr>
        <w:t xml:space="preserve">of </w:t>
      </w:r>
      <w:r>
        <w:rPr>
          <w:color w:val="231F20"/>
          <w:spacing w:val="3"/>
          <w:sz w:val="24"/>
        </w:rPr>
        <w:t xml:space="preserve">Publicity, Promotion, Training Programmes </w:t>
      </w:r>
      <w:r>
        <w:rPr>
          <w:color w:val="231F20"/>
          <w:spacing w:val="4"/>
          <w:sz w:val="24"/>
        </w:rPr>
        <w:t xml:space="preserve">and </w:t>
      </w:r>
      <w:r>
        <w:rPr>
          <w:color w:val="231F20"/>
          <w:spacing w:val="3"/>
          <w:sz w:val="24"/>
        </w:rPr>
        <w:t xml:space="preserve">Conferences. </w:t>
      </w:r>
      <w:r>
        <w:rPr>
          <w:color w:val="231F20"/>
          <w:spacing w:val="2"/>
          <w:sz w:val="24"/>
        </w:rPr>
        <w:t xml:space="preserve">The </w:t>
      </w:r>
      <w:r>
        <w:rPr>
          <w:color w:val="231F20"/>
          <w:spacing w:val="3"/>
          <w:sz w:val="24"/>
        </w:rPr>
        <w:t>Deputy Director</w:t>
      </w:r>
      <w:r>
        <w:rPr>
          <w:color w:val="231F20"/>
          <w:spacing w:val="13"/>
          <w:sz w:val="24"/>
        </w:rPr>
        <w:t xml:space="preserve"> </w:t>
      </w:r>
      <w:r>
        <w:rPr>
          <w:color w:val="231F20"/>
          <w:spacing w:val="4"/>
          <w:sz w:val="24"/>
        </w:rPr>
        <w:t>General</w:t>
      </w:r>
    </w:p>
    <w:p w:rsidR="000D3991" w:rsidRDefault="00D12952" w:rsidP="00D12952">
      <w:pPr>
        <w:pStyle w:val="ListParagraph"/>
        <w:numPr>
          <w:ilvl w:val="0"/>
          <w:numId w:val="22"/>
        </w:numPr>
        <w:tabs>
          <w:tab w:val="left" w:pos="2612"/>
        </w:tabs>
        <w:spacing w:before="114" w:line="300" w:lineRule="auto"/>
        <w:ind w:right="509"/>
        <w:jc w:val="left"/>
        <w:rPr>
          <w:sz w:val="24"/>
        </w:rPr>
      </w:pPr>
      <w:r>
        <w:rPr>
          <w:color w:val="231F20"/>
          <w:spacing w:val="2"/>
          <w:sz w:val="24"/>
        </w:rPr>
        <w:t xml:space="preserve">Was </w:t>
      </w:r>
      <w:r>
        <w:rPr>
          <w:color w:val="231F20"/>
          <w:spacing w:val="3"/>
          <w:sz w:val="24"/>
        </w:rPr>
        <w:t xml:space="preserve">taking care </w:t>
      </w:r>
      <w:r>
        <w:rPr>
          <w:color w:val="231F20"/>
          <w:sz w:val="24"/>
        </w:rPr>
        <w:t xml:space="preserve">of </w:t>
      </w:r>
      <w:r>
        <w:rPr>
          <w:color w:val="231F20"/>
          <w:spacing w:val="3"/>
          <w:sz w:val="24"/>
        </w:rPr>
        <w:t xml:space="preserve">Travel Trade Hospitality Programmes. </w:t>
      </w:r>
      <w:r>
        <w:rPr>
          <w:color w:val="231F20"/>
          <w:spacing w:val="4"/>
          <w:sz w:val="24"/>
        </w:rPr>
        <w:t xml:space="preserve">The </w:t>
      </w:r>
      <w:r>
        <w:rPr>
          <w:color w:val="231F20"/>
          <w:spacing w:val="3"/>
          <w:sz w:val="24"/>
        </w:rPr>
        <w:t>Deputy Director</w:t>
      </w:r>
      <w:r>
        <w:rPr>
          <w:color w:val="231F20"/>
          <w:spacing w:val="6"/>
          <w:sz w:val="24"/>
        </w:rPr>
        <w:t xml:space="preserve"> </w:t>
      </w:r>
      <w:r>
        <w:rPr>
          <w:color w:val="231F20"/>
          <w:spacing w:val="4"/>
          <w:sz w:val="24"/>
        </w:rPr>
        <w:t>General</w:t>
      </w:r>
    </w:p>
    <w:p w:rsidR="000D3991" w:rsidRDefault="00D12952" w:rsidP="00D12952">
      <w:pPr>
        <w:pStyle w:val="ListParagraph"/>
        <w:numPr>
          <w:ilvl w:val="0"/>
          <w:numId w:val="22"/>
        </w:numPr>
        <w:tabs>
          <w:tab w:val="left" w:pos="2612"/>
        </w:tabs>
        <w:spacing w:before="113" w:line="300" w:lineRule="auto"/>
        <w:ind w:right="511"/>
        <w:jc w:val="left"/>
        <w:rPr>
          <w:sz w:val="24"/>
        </w:rPr>
      </w:pPr>
      <w:r>
        <w:rPr>
          <w:color w:val="231F20"/>
          <w:spacing w:val="2"/>
          <w:sz w:val="24"/>
        </w:rPr>
        <w:t xml:space="preserve">Was </w:t>
      </w:r>
      <w:r>
        <w:rPr>
          <w:color w:val="231F20"/>
          <w:spacing w:val="3"/>
          <w:sz w:val="24"/>
        </w:rPr>
        <w:t xml:space="preserve">looking after Planning </w:t>
      </w:r>
      <w:r>
        <w:rPr>
          <w:color w:val="231F20"/>
          <w:spacing w:val="2"/>
          <w:sz w:val="24"/>
        </w:rPr>
        <w:t xml:space="preserve">and </w:t>
      </w:r>
      <w:r>
        <w:rPr>
          <w:color w:val="231F20"/>
          <w:spacing w:val="3"/>
          <w:sz w:val="24"/>
        </w:rPr>
        <w:t xml:space="preserve">Programming. </w:t>
      </w:r>
      <w:r>
        <w:rPr>
          <w:color w:val="231F20"/>
          <w:spacing w:val="2"/>
          <w:sz w:val="24"/>
        </w:rPr>
        <w:t xml:space="preserve">The </w:t>
      </w:r>
      <w:r>
        <w:rPr>
          <w:color w:val="231F20"/>
          <w:spacing w:val="4"/>
          <w:sz w:val="24"/>
        </w:rPr>
        <w:t xml:space="preserve">Deputy </w:t>
      </w:r>
      <w:r>
        <w:rPr>
          <w:color w:val="231F20"/>
          <w:spacing w:val="3"/>
          <w:sz w:val="24"/>
        </w:rPr>
        <w:t>Director</w:t>
      </w:r>
      <w:r>
        <w:rPr>
          <w:color w:val="231F20"/>
          <w:spacing w:val="4"/>
          <w:sz w:val="24"/>
        </w:rPr>
        <w:t xml:space="preserve"> General</w:t>
      </w:r>
    </w:p>
    <w:p w:rsidR="000D3991" w:rsidRDefault="000D3991">
      <w:pPr>
        <w:spacing w:line="300" w:lineRule="auto"/>
        <w:rPr>
          <w:sz w:val="24"/>
        </w:rPr>
        <w:sectPr w:rsidR="000D3991">
          <w:pgSz w:w="11910" w:h="16840"/>
          <w:pgMar w:top="1240" w:right="900" w:bottom="820" w:left="1300" w:header="929" w:footer="548" w:gutter="0"/>
          <w:cols w:space="720"/>
        </w:sectPr>
      </w:pPr>
    </w:p>
    <w:p w:rsidR="000D3991" w:rsidRDefault="00D12952" w:rsidP="00D12952">
      <w:pPr>
        <w:pStyle w:val="ListParagraph"/>
        <w:numPr>
          <w:ilvl w:val="0"/>
          <w:numId w:val="22"/>
        </w:numPr>
        <w:tabs>
          <w:tab w:val="left" w:pos="912"/>
        </w:tabs>
        <w:spacing w:before="98" w:line="300" w:lineRule="auto"/>
        <w:ind w:left="911" w:right="2210"/>
        <w:jc w:val="both"/>
        <w:rPr>
          <w:sz w:val="24"/>
        </w:rPr>
      </w:pPr>
      <w:r>
        <w:rPr>
          <w:color w:val="231F20"/>
          <w:spacing w:val="2"/>
          <w:sz w:val="24"/>
        </w:rPr>
        <w:lastRenderedPageBreak/>
        <w:t xml:space="preserve">Was </w:t>
      </w:r>
      <w:r>
        <w:rPr>
          <w:color w:val="231F20"/>
          <w:spacing w:val="3"/>
          <w:sz w:val="24"/>
        </w:rPr>
        <w:t xml:space="preserve">responsible </w:t>
      </w:r>
      <w:r>
        <w:rPr>
          <w:color w:val="231F20"/>
          <w:spacing w:val="2"/>
          <w:sz w:val="24"/>
        </w:rPr>
        <w:t xml:space="preserve">for </w:t>
      </w:r>
      <w:r>
        <w:rPr>
          <w:color w:val="231F20"/>
          <w:spacing w:val="3"/>
          <w:sz w:val="24"/>
        </w:rPr>
        <w:t xml:space="preserve">Supplementary Accommodation, Wild </w:t>
      </w:r>
      <w:r>
        <w:rPr>
          <w:color w:val="231F20"/>
          <w:spacing w:val="4"/>
          <w:sz w:val="24"/>
        </w:rPr>
        <w:t xml:space="preserve">life.   </w:t>
      </w:r>
      <w:r>
        <w:rPr>
          <w:color w:val="231F20"/>
          <w:sz w:val="24"/>
        </w:rPr>
        <w:t xml:space="preserve">In </w:t>
      </w:r>
      <w:r>
        <w:rPr>
          <w:color w:val="231F20"/>
          <w:spacing w:val="2"/>
          <w:sz w:val="24"/>
        </w:rPr>
        <w:t xml:space="preserve">the </w:t>
      </w:r>
      <w:r>
        <w:rPr>
          <w:color w:val="231F20"/>
          <w:spacing w:val="3"/>
          <w:sz w:val="24"/>
        </w:rPr>
        <w:t xml:space="preserve">case </w:t>
      </w:r>
      <w:r>
        <w:rPr>
          <w:color w:val="231F20"/>
          <w:sz w:val="24"/>
        </w:rPr>
        <w:t xml:space="preserve">of </w:t>
      </w:r>
      <w:r>
        <w:rPr>
          <w:color w:val="231F20"/>
          <w:spacing w:val="3"/>
          <w:sz w:val="24"/>
        </w:rPr>
        <w:t xml:space="preserve">Director Tourist Administration </w:t>
      </w:r>
      <w:r>
        <w:rPr>
          <w:color w:val="231F20"/>
          <w:spacing w:val="2"/>
          <w:sz w:val="24"/>
        </w:rPr>
        <w:t xml:space="preserve">the </w:t>
      </w:r>
      <w:r>
        <w:rPr>
          <w:color w:val="231F20"/>
          <w:spacing w:val="3"/>
          <w:sz w:val="24"/>
        </w:rPr>
        <w:t xml:space="preserve">actives </w:t>
      </w:r>
      <w:r>
        <w:rPr>
          <w:color w:val="231F20"/>
          <w:spacing w:val="4"/>
          <w:sz w:val="24"/>
        </w:rPr>
        <w:t xml:space="preserve">were </w:t>
      </w:r>
      <w:r>
        <w:rPr>
          <w:color w:val="231F20"/>
          <w:spacing w:val="3"/>
          <w:sz w:val="24"/>
        </w:rPr>
        <w:t xml:space="preserve">relating </w:t>
      </w:r>
      <w:r>
        <w:rPr>
          <w:color w:val="231F20"/>
          <w:sz w:val="24"/>
        </w:rPr>
        <w:t xml:space="preserve">to </w:t>
      </w:r>
      <w:r>
        <w:rPr>
          <w:color w:val="231F20"/>
          <w:spacing w:val="3"/>
          <w:sz w:val="24"/>
        </w:rPr>
        <w:t xml:space="preserve">Administration, Finance  </w:t>
      </w:r>
      <w:r>
        <w:rPr>
          <w:color w:val="231F20"/>
          <w:spacing w:val="2"/>
          <w:sz w:val="24"/>
        </w:rPr>
        <w:t xml:space="preserve">and  </w:t>
      </w:r>
      <w:r>
        <w:rPr>
          <w:color w:val="231F20"/>
          <w:spacing w:val="3"/>
          <w:sz w:val="24"/>
        </w:rPr>
        <w:t xml:space="preserve">Co-ordination.  </w:t>
      </w:r>
      <w:r>
        <w:rPr>
          <w:color w:val="231F20"/>
          <w:spacing w:val="4"/>
          <w:sz w:val="24"/>
        </w:rPr>
        <w:t xml:space="preserve">Finally </w:t>
      </w:r>
      <w:r>
        <w:rPr>
          <w:color w:val="231F20"/>
          <w:spacing w:val="2"/>
          <w:sz w:val="24"/>
        </w:rPr>
        <w:t xml:space="preserve">for the </w:t>
      </w:r>
      <w:r>
        <w:rPr>
          <w:color w:val="231F20"/>
          <w:spacing w:val="3"/>
          <w:sz w:val="24"/>
        </w:rPr>
        <w:t xml:space="preserve">Director Market Research </w:t>
      </w:r>
      <w:r>
        <w:rPr>
          <w:color w:val="231F20"/>
          <w:spacing w:val="2"/>
          <w:sz w:val="24"/>
        </w:rPr>
        <w:t xml:space="preserve">the </w:t>
      </w:r>
      <w:r>
        <w:rPr>
          <w:color w:val="231F20"/>
          <w:spacing w:val="3"/>
          <w:sz w:val="24"/>
        </w:rPr>
        <w:t>assignme</w:t>
      </w:r>
      <w:r>
        <w:rPr>
          <w:color w:val="231F20"/>
          <w:spacing w:val="3"/>
          <w:sz w:val="24"/>
        </w:rPr>
        <w:t xml:space="preserve">nt </w:t>
      </w:r>
      <w:r>
        <w:rPr>
          <w:color w:val="231F20"/>
          <w:spacing w:val="2"/>
          <w:sz w:val="24"/>
        </w:rPr>
        <w:t xml:space="preserve">was </w:t>
      </w:r>
      <w:r>
        <w:rPr>
          <w:color w:val="231F20"/>
          <w:sz w:val="24"/>
        </w:rPr>
        <w:t xml:space="preserve">to </w:t>
      </w:r>
      <w:r>
        <w:rPr>
          <w:color w:val="231F20"/>
          <w:spacing w:val="4"/>
          <w:sz w:val="24"/>
        </w:rPr>
        <w:t xml:space="preserve">collect </w:t>
      </w:r>
      <w:r>
        <w:rPr>
          <w:color w:val="231F20"/>
          <w:spacing w:val="2"/>
          <w:sz w:val="24"/>
        </w:rPr>
        <w:t xml:space="preserve">and </w:t>
      </w:r>
      <w:r>
        <w:rPr>
          <w:color w:val="231F20"/>
          <w:spacing w:val="3"/>
          <w:sz w:val="24"/>
        </w:rPr>
        <w:t xml:space="preserve">compile </w:t>
      </w:r>
      <w:r>
        <w:rPr>
          <w:color w:val="231F20"/>
          <w:spacing w:val="2"/>
          <w:sz w:val="24"/>
        </w:rPr>
        <w:t xml:space="preserve">the </w:t>
      </w:r>
      <w:r>
        <w:rPr>
          <w:color w:val="231F20"/>
          <w:spacing w:val="3"/>
          <w:sz w:val="24"/>
        </w:rPr>
        <w:t>travel</w:t>
      </w:r>
      <w:r>
        <w:rPr>
          <w:color w:val="231F20"/>
          <w:spacing w:val="12"/>
          <w:sz w:val="24"/>
        </w:rPr>
        <w:t xml:space="preserve"> </w:t>
      </w:r>
      <w:r>
        <w:rPr>
          <w:color w:val="231F20"/>
          <w:spacing w:val="4"/>
          <w:sz w:val="24"/>
        </w:rPr>
        <w:t>statistics.</w:t>
      </w:r>
    </w:p>
    <w:p w:rsidR="000D3991" w:rsidRDefault="000D3991">
      <w:pPr>
        <w:pStyle w:val="BodyText"/>
        <w:rPr>
          <w:sz w:val="20"/>
        </w:rPr>
      </w:pPr>
    </w:p>
    <w:p w:rsidR="000D3991" w:rsidRDefault="000D3991">
      <w:pPr>
        <w:pStyle w:val="BodyText"/>
        <w:spacing w:before="8"/>
        <w:rPr>
          <w:sz w:val="14"/>
        </w:rPr>
      </w:pPr>
      <w:r w:rsidRPr="000D3991">
        <w:pict>
          <v:shape id="_x0000_s1094" style="position:absolute;margin-left:330.75pt;margin-top:11.1pt;width:8.4pt;height:.1pt;z-index:-15612928;mso-wrap-distance-left:0;mso-wrap-distance-right:0;mso-position-horizontal-relative:page" coordorigin="6615,222" coordsize="168,0" path="m6615,222r167,e" filled="f" strokeweight=".24644mm">
            <v:path arrowok="t"/>
            <w10:wrap type="topAndBottom" anchorx="page"/>
          </v:shape>
        </w:pict>
      </w:r>
    </w:p>
    <w:p w:rsidR="000D3991" w:rsidRDefault="000D3991">
      <w:pPr>
        <w:pStyle w:val="BodyText"/>
        <w:rPr>
          <w:sz w:val="20"/>
        </w:rPr>
      </w:pPr>
    </w:p>
    <w:p w:rsidR="000D3991" w:rsidRDefault="000D3991">
      <w:pPr>
        <w:pStyle w:val="BodyText"/>
        <w:rPr>
          <w:sz w:val="20"/>
        </w:rPr>
      </w:pPr>
    </w:p>
    <w:p w:rsidR="000D3991" w:rsidRDefault="000D3991">
      <w:pPr>
        <w:pStyle w:val="BodyText"/>
        <w:rPr>
          <w:sz w:val="20"/>
        </w:rPr>
      </w:pPr>
    </w:p>
    <w:p w:rsidR="000D3991" w:rsidRDefault="000D3991">
      <w:pPr>
        <w:pStyle w:val="BodyText"/>
        <w:rPr>
          <w:sz w:val="20"/>
        </w:rPr>
      </w:pPr>
    </w:p>
    <w:p w:rsidR="000D3991" w:rsidRDefault="000D3991">
      <w:pPr>
        <w:pStyle w:val="BodyText"/>
        <w:rPr>
          <w:sz w:val="20"/>
        </w:rPr>
      </w:pPr>
    </w:p>
    <w:p w:rsidR="000D3991" w:rsidRDefault="000D3991">
      <w:pPr>
        <w:pStyle w:val="BodyText"/>
        <w:rPr>
          <w:sz w:val="20"/>
        </w:rPr>
      </w:pPr>
    </w:p>
    <w:p w:rsidR="000D3991" w:rsidRDefault="000D3991">
      <w:pPr>
        <w:pStyle w:val="BodyText"/>
        <w:spacing w:before="2"/>
        <w:rPr>
          <w:sz w:val="16"/>
        </w:rPr>
      </w:pPr>
    </w:p>
    <w:p w:rsidR="000D3991" w:rsidRDefault="000D3991">
      <w:pPr>
        <w:spacing w:before="99" w:line="283" w:lineRule="auto"/>
        <w:ind w:left="6353" w:right="2253" w:hanging="324"/>
        <w:rPr>
          <w:rFonts w:ascii="Arial"/>
          <w:b/>
          <w:sz w:val="20"/>
        </w:rPr>
      </w:pPr>
      <w:r w:rsidRPr="000D3991">
        <w:pict>
          <v:shape id="_x0000_s1093" type="#_x0000_t202" style="position:absolute;left:0;text-align:left;margin-left:70.95pt;margin-top:-84.35pt;width:333.55pt;height:370.15pt;z-index:15845888;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66"/>
                    <w:gridCol w:w="782"/>
                    <w:gridCol w:w="412"/>
                    <w:gridCol w:w="316"/>
                    <w:gridCol w:w="146"/>
                    <w:gridCol w:w="251"/>
                    <w:gridCol w:w="634"/>
                    <w:gridCol w:w="164"/>
                    <w:gridCol w:w="232"/>
                    <w:gridCol w:w="744"/>
                    <w:gridCol w:w="146"/>
                    <w:gridCol w:w="357"/>
                    <w:gridCol w:w="101"/>
                    <w:gridCol w:w="439"/>
                    <w:gridCol w:w="378"/>
                    <w:gridCol w:w="973"/>
                  </w:tblGrid>
                  <w:tr w:rsidR="000D3991">
                    <w:trPr>
                      <w:trHeight w:val="487"/>
                    </w:trPr>
                    <w:tc>
                      <w:tcPr>
                        <w:tcW w:w="2076" w:type="dxa"/>
                        <w:gridSpan w:val="4"/>
                        <w:tcBorders>
                          <w:top w:val="nil"/>
                          <w:left w:val="nil"/>
                          <w:bottom w:val="nil"/>
                        </w:tcBorders>
                      </w:tcPr>
                      <w:p w:rsidR="000D3991" w:rsidRDefault="000D3991">
                        <w:pPr>
                          <w:pStyle w:val="TableParagraph"/>
                          <w:rPr>
                            <w:rFonts w:ascii="Times New Roman"/>
                          </w:rPr>
                        </w:pPr>
                      </w:p>
                    </w:tc>
                    <w:tc>
                      <w:tcPr>
                        <w:tcW w:w="2674" w:type="dxa"/>
                        <w:gridSpan w:val="8"/>
                      </w:tcPr>
                      <w:p w:rsidR="000D3991" w:rsidRDefault="00D12952">
                        <w:pPr>
                          <w:pStyle w:val="TableParagraph"/>
                          <w:spacing w:before="122"/>
                          <w:ind w:left="805"/>
                          <w:rPr>
                            <w:rFonts w:ascii="Arial"/>
                          </w:rPr>
                        </w:pPr>
                        <w:r>
                          <w:rPr>
                            <w:rFonts w:ascii="Arial"/>
                          </w:rPr>
                          <w:t>MINISTER</w:t>
                        </w:r>
                      </w:p>
                    </w:tc>
                    <w:tc>
                      <w:tcPr>
                        <w:tcW w:w="1891" w:type="dxa"/>
                        <w:gridSpan w:val="4"/>
                        <w:tcBorders>
                          <w:top w:val="nil"/>
                          <w:bottom w:val="nil"/>
                          <w:right w:val="nil"/>
                        </w:tcBorders>
                      </w:tcPr>
                      <w:p w:rsidR="000D3991" w:rsidRDefault="000D3991">
                        <w:pPr>
                          <w:pStyle w:val="TableParagraph"/>
                          <w:rPr>
                            <w:rFonts w:ascii="Times New Roman"/>
                          </w:rPr>
                        </w:pPr>
                      </w:p>
                    </w:tc>
                  </w:tr>
                  <w:tr w:rsidR="000D3991">
                    <w:trPr>
                      <w:trHeight w:val="376"/>
                    </w:trPr>
                    <w:tc>
                      <w:tcPr>
                        <w:tcW w:w="3271" w:type="dxa"/>
                        <w:gridSpan w:val="8"/>
                        <w:tcBorders>
                          <w:top w:val="nil"/>
                          <w:left w:val="nil"/>
                          <w:bottom w:val="nil"/>
                        </w:tcBorders>
                      </w:tcPr>
                      <w:p w:rsidR="000D3991" w:rsidRDefault="000D3991">
                        <w:pPr>
                          <w:pStyle w:val="TableParagraph"/>
                          <w:rPr>
                            <w:rFonts w:ascii="Times New Roman"/>
                          </w:rPr>
                        </w:pPr>
                      </w:p>
                    </w:tc>
                    <w:tc>
                      <w:tcPr>
                        <w:tcW w:w="3370" w:type="dxa"/>
                        <w:gridSpan w:val="8"/>
                        <w:tcBorders>
                          <w:top w:val="nil"/>
                          <w:bottom w:val="nil"/>
                          <w:right w:val="nil"/>
                        </w:tcBorders>
                      </w:tcPr>
                      <w:p w:rsidR="000D3991" w:rsidRDefault="000D3991">
                        <w:pPr>
                          <w:pStyle w:val="TableParagraph"/>
                          <w:rPr>
                            <w:rFonts w:ascii="Times New Roman"/>
                          </w:rPr>
                        </w:pPr>
                      </w:p>
                    </w:tc>
                  </w:tr>
                  <w:tr w:rsidR="000D3991">
                    <w:trPr>
                      <w:trHeight w:val="487"/>
                    </w:trPr>
                    <w:tc>
                      <w:tcPr>
                        <w:tcW w:w="2076" w:type="dxa"/>
                        <w:gridSpan w:val="4"/>
                        <w:tcBorders>
                          <w:top w:val="nil"/>
                          <w:left w:val="nil"/>
                          <w:bottom w:val="nil"/>
                        </w:tcBorders>
                      </w:tcPr>
                      <w:p w:rsidR="000D3991" w:rsidRDefault="000D3991">
                        <w:pPr>
                          <w:pStyle w:val="TableParagraph"/>
                          <w:rPr>
                            <w:rFonts w:ascii="Times New Roman"/>
                          </w:rPr>
                        </w:pPr>
                      </w:p>
                    </w:tc>
                    <w:tc>
                      <w:tcPr>
                        <w:tcW w:w="2674" w:type="dxa"/>
                        <w:gridSpan w:val="8"/>
                      </w:tcPr>
                      <w:p w:rsidR="000D3991" w:rsidRDefault="00D12952">
                        <w:pPr>
                          <w:pStyle w:val="TableParagraph"/>
                          <w:spacing w:before="122"/>
                          <w:ind w:left="321"/>
                          <w:rPr>
                            <w:rFonts w:ascii="Arial"/>
                          </w:rPr>
                        </w:pPr>
                        <w:r>
                          <w:rPr>
                            <w:rFonts w:ascii="Arial"/>
                          </w:rPr>
                          <w:t>DEPUTY MINISTER</w:t>
                        </w:r>
                      </w:p>
                    </w:tc>
                    <w:tc>
                      <w:tcPr>
                        <w:tcW w:w="1891" w:type="dxa"/>
                        <w:gridSpan w:val="4"/>
                        <w:tcBorders>
                          <w:top w:val="nil"/>
                          <w:bottom w:val="nil"/>
                          <w:right w:val="nil"/>
                        </w:tcBorders>
                      </w:tcPr>
                      <w:p w:rsidR="000D3991" w:rsidRDefault="000D3991">
                        <w:pPr>
                          <w:pStyle w:val="TableParagraph"/>
                          <w:rPr>
                            <w:rFonts w:ascii="Times New Roman"/>
                          </w:rPr>
                        </w:pPr>
                      </w:p>
                    </w:tc>
                  </w:tr>
                  <w:tr w:rsidR="000D3991">
                    <w:trPr>
                      <w:trHeight w:val="267"/>
                    </w:trPr>
                    <w:tc>
                      <w:tcPr>
                        <w:tcW w:w="3271" w:type="dxa"/>
                        <w:gridSpan w:val="8"/>
                        <w:tcBorders>
                          <w:top w:val="nil"/>
                          <w:left w:val="nil"/>
                          <w:bottom w:val="nil"/>
                        </w:tcBorders>
                      </w:tcPr>
                      <w:p w:rsidR="000D3991" w:rsidRDefault="000D3991">
                        <w:pPr>
                          <w:pStyle w:val="TableParagraph"/>
                          <w:rPr>
                            <w:rFonts w:ascii="Times New Roman"/>
                            <w:sz w:val="18"/>
                          </w:rPr>
                        </w:pPr>
                      </w:p>
                    </w:tc>
                    <w:tc>
                      <w:tcPr>
                        <w:tcW w:w="3370" w:type="dxa"/>
                        <w:gridSpan w:val="8"/>
                        <w:tcBorders>
                          <w:top w:val="nil"/>
                          <w:bottom w:val="nil"/>
                          <w:right w:val="nil"/>
                        </w:tcBorders>
                      </w:tcPr>
                      <w:p w:rsidR="000D3991" w:rsidRDefault="000D3991">
                        <w:pPr>
                          <w:pStyle w:val="TableParagraph"/>
                          <w:rPr>
                            <w:rFonts w:ascii="Times New Roman"/>
                            <w:sz w:val="18"/>
                          </w:rPr>
                        </w:pPr>
                      </w:p>
                    </w:tc>
                  </w:tr>
                  <w:tr w:rsidR="000D3991">
                    <w:trPr>
                      <w:trHeight w:val="487"/>
                    </w:trPr>
                    <w:tc>
                      <w:tcPr>
                        <w:tcW w:w="2076" w:type="dxa"/>
                        <w:gridSpan w:val="4"/>
                        <w:tcBorders>
                          <w:top w:val="nil"/>
                          <w:left w:val="nil"/>
                          <w:bottom w:val="nil"/>
                        </w:tcBorders>
                      </w:tcPr>
                      <w:p w:rsidR="000D3991" w:rsidRDefault="000D3991">
                        <w:pPr>
                          <w:pStyle w:val="TableParagraph"/>
                          <w:rPr>
                            <w:rFonts w:ascii="Times New Roman"/>
                          </w:rPr>
                        </w:pPr>
                      </w:p>
                    </w:tc>
                    <w:tc>
                      <w:tcPr>
                        <w:tcW w:w="2674" w:type="dxa"/>
                        <w:gridSpan w:val="8"/>
                      </w:tcPr>
                      <w:p w:rsidR="000D3991" w:rsidRDefault="00D12952">
                        <w:pPr>
                          <w:pStyle w:val="TableParagraph"/>
                          <w:spacing w:before="122"/>
                          <w:ind w:left="656"/>
                          <w:rPr>
                            <w:rFonts w:ascii="Arial"/>
                          </w:rPr>
                        </w:pPr>
                        <w:r>
                          <w:rPr>
                            <w:rFonts w:ascii="Arial"/>
                          </w:rPr>
                          <w:t>SECRETARY</w:t>
                        </w:r>
                      </w:p>
                    </w:tc>
                    <w:tc>
                      <w:tcPr>
                        <w:tcW w:w="1891" w:type="dxa"/>
                        <w:gridSpan w:val="4"/>
                        <w:tcBorders>
                          <w:top w:val="nil"/>
                          <w:bottom w:val="nil"/>
                          <w:right w:val="nil"/>
                        </w:tcBorders>
                      </w:tcPr>
                      <w:p w:rsidR="000D3991" w:rsidRDefault="000D3991">
                        <w:pPr>
                          <w:pStyle w:val="TableParagraph"/>
                          <w:rPr>
                            <w:rFonts w:ascii="Times New Roman"/>
                          </w:rPr>
                        </w:pPr>
                      </w:p>
                    </w:tc>
                  </w:tr>
                  <w:tr w:rsidR="000D3991">
                    <w:trPr>
                      <w:trHeight w:val="275"/>
                    </w:trPr>
                    <w:tc>
                      <w:tcPr>
                        <w:tcW w:w="3271" w:type="dxa"/>
                        <w:gridSpan w:val="8"/>
                        <w:tcBorders>
                          <w:top w:val="nil"/>
                          <w:left w:val="nil"/>
                          <w:bottom w:val="nil"/>
                        </w:tcBorders>
                      </w:tcPr>
                      <w:p w:rsidR="000D3991" w:rsidRDefault="000D3991">
                        <w:pPr>
                          <w:pStyle w:val="TableParagraph"/>
                          <w:rPr>
                            <w:rFonts w:ascii="Times New Roman"/>
                            <w:sz w:val="20"/>
                          </w:rPr>
                        </w:pPr>
                      </w:p>
                    </w:tc>
                    <w:tc>
                      <w:tcPr>
                        <w:tcW w:w="3370" w:type="dxa"/>
                        <w:gridSpan w:val="8"/>
                        <w:tcBorders>
                          <w:top w:val="nil"/>
                          <w:bottom w:val="nil"/>
                          <w:right w:val="nil"/>
                        </w:tcBorders>
                      </w:tcPr>
                      <w:p w:rsidR="000D3991" w:rsidRDefault="000D3991">
                        <w:pPr>
                          <w:pStyle w:val="TableParagraph"/>
                          <w:rPr>
                            <w:rFonts w:ascii="Times New Roman"/>
                            <w:sz w:val="20"/>
                          </w:rPr>
                        </w:pPr>
                      </w:p>
                    </w:tc>
                  </w:tr>
                  <w:tr w:rsidR="000D3991">
                    <w:trPr>
                      <w:trHeight w:val="487"/>
                    </w:trPr>
                    <w:tc>
                      <w:tcPr>
                        <w:tcW w:w="2076" w:type="dxa"/>
                        <w:gridSpan w:val="4"/>
                        <w:tcBorders>
                          <w:top w:val="nil"/>
                          <w:left w:val="nil"/>
                          <w:bottom w:val="nil"/>
                        </w:tcBorders>
                      </w:tcPr>
                      <w:p w:rsidR="000D3991" w:rsidRDefault="000D3991">
                        <w:pPr>
                          <w:pStyle w:val="TableParagraph"/>
                          <w:rPr>
                            <w:rFonts w:ascii="Times New Roman"/>
                          </w:rPr>
                        </w:pPr>
                      </w:p>
                    </w:tc>
                    <w:tc>
                      <w:tcPr>
                        <w:tcW w:w="2674" w:type="dxa"/>
                        <w:gridSpan w:val="8"/>
                      </w:tcPr>
                      <w:p w:rsidR="000D3991" w:rsidRDefault="00D12952">
                        <w:pPr>
                          <w:pStyle w:val="TableParagraph"/>
                          <w:spacing w:before="122"/>
                          <w:ind w:left="191"/>
                          <w:rPr>
                            <w:rFonts w:ascii="Arial"/>
                          </w:rPr>
                        </w:pPr>
                        <w:r>
                          <w:rPr>
                            <w:rFonts w:ascii="Arial"/>
                          </w:rPr>
                          <w:t>DIRECTOR GENERAL</w:t>
                        </w:r>
                      </w:p>
                    </w:tc>
                    <w:tc>
                      <w:tcPr>
                        <w:tcW w:w="1891" w:type="dxa"/>
                        <w:gridSpan w:val="4"/>
                        <w:tcBorders>
                          <w:top w:val="nil"/>
                          <w:bottom w:val="nil"/>
                          <w:right w:val="nil"/>
                        </w:tcBorders>
                      </w:tcPr>
                      <w:p w:rsidR="000D3991" w:rsidRDefault="000D3991">
                        <w:pPr>
                          <w:pStyle w:val="TableParagraph"/>
                          <w:rPr>
                            <w:rFonts w:ascii="Times New Roman"/>
                          </w:rPr>
                        </w:pPr>
                      </w:p>
                    </w:tc>
                  </w:tr>
                  <w:tr w:rsidR="000D3991">
                    <w:trPr>
                      <w:trHeight w:val="408"/>
                    </w:trPr>
                    <w:tc>
                      <w:tcPr>
                        <w:tcW w:w="3271" w:type="dxa"/>
                        <w:gridSpan w:val="8"/>
                        <w:tcBorders>
                          <w:top w:val="nil"/>
                          <w:left w:val="nil"/>
                          <w:bottom w:val="nil"/>
                        </w:tcBorders>
                      </w:tcPr>
                      <w:p w:rsidR="000D3991" w:rsidRDefault="000D3991">
                        <w:pPr>
                          <w:pStyle w:val="TableParagraph"/>
                          <w:rPr>
                            <w:rFonts w:ascii="Times New Roman"/>
                          </w:rPr>
                        </w:pPr>
                      </w:p>
                    </w:tc>
                    <w:tc>
                      <w:tcPr>
                        <w:tcW w:w="3370" w:type="dxa"/>
                        <w:gridSpan w:val="8"/>
                        <w:tcBorders>
                          <w:top w:val="nil"/>
                          <w:bottom w:val="nil"/>
                          <w:right w:val="nil"/>
                        </w:tcBorders>
                      </w:tcPr>
                      <w:p w:rsidR="000D3991" w:rsidRDefault="000D3991">
                        <w:pPr>
                          <w:pStyle w:val="TableParagraph"/>
                          <w:rPr>
                            <w:rFonts w:ascii="Times New Roman"/>
                          </w:rPr>
                        </w:pPr>
                      </w:p>
                    </w:tc>
                  </w:tr>
                  <w:tr w:rsidR="000D3991">
                    <w:trPr>
                      <w:trHeight w:val="776"/>
                    </w:trPr>
                    <w:tc>
                      <w:tcPr>
                        <w:tcW w:w="2076" w:type="dxa"/>
                        <w:gridSpan w:val="4"/>
                        <w:tcBorders>
                          <w:top w:val="nil"/>
                          <w:left w:val="nil"/>
                          <w:bottom w:val="nil"/>
                        </w:tcBorders>
                      </w:tcPr>
                      <w:p w:rsidR="000D3991" w:rsidRDefault="000D3991">
                        <w:pPr>
                          <w:pStyle w:val="TableParagraph"/>
                          <w:rPr>
                            <w:rFonts w:ascii="Times New Roman"/>
                          </w:rPr>
                        </w:pPr>
                      </w:p>
                    </w:tc>
                    <w:tc>
                      <w:tcPr>
                        <w:tcW w:w="2674" w:type="dxa"/>
                        <w:gridSpan w:val="8"/>
                      </w:tcPr>
                      <w:p w:rsidR="000D3991" w:rsidRDefault="00D12952">
                        <w:pPr>
                          <w:pStyle w:val="TableParagraph"/>
                          <w:spacing w:before="123" w:line="247" w:lineRule="auto"/>
                          <w:ind w:left="191" w:firstLine="475"/>
                          <w:rPr>
                            <w:rFonts w:ascii="Arial"/>
                          </w:rPr>
                        </w:pPr>
                        <w:r>
                          <w:rPr>
                            <w:rFonts w:ascii="Arial"/>
                          </w:rPr>
                          <w:t>ADDITIONAL DIRECTOR GENERAL</w:t>
                        </w:r>
                      </w:p>
                    </w:tc>
                    <w:tc>
                      <w:tcPr>
                        <w:tcW w:w="1891" w:type="dxa"/>
                        <w:gridSpan w:val="4"/>
                        <w:tcBorders>
                          <w:top w:val="nil"/>
                          <w:bottom w:val="nil"/>
                          <w:right w:val="nil"/>
                        </w:tcBorders>
                      </w:tcPr>
                      <w:p w:rsidR="000D3991" w:rsidRDefault="000D3991">
                        <w:pPr>
                          <w:pStyle w:val="TableParagraph"/>
                          <w:rPr>
                            <w:rFonts w:ascii="Times New Roman"/>
                          </w:rPr>
                        </w:pPr>
                      </w:p>
                    </w:tc>
                  </w:tr>
                  <w:tr w:rsidR="000D3991">
                    <w:trPr>
                      <w:trHeight w:val="533"/>
                    </w:trPr>
                    <w:tc>
                      <w:tcPr>
                        <w:tcW w:w="3271" w:type="dxa"/>
                        <w:gridSpan w:val="8"/>
                        <w:tcBorders>
                          <w:top w:val="nil"/>
                          <w:left w:val="nil"/>
                          <w:bottom w:val="nil"/>
                        </w:tcBorders>
                      </w:tcPr>
                      <w:p w:rsidR="000D3991" w:rsidRDefault="000D3991">
                        <w:pPr>
                          <w:pStyle w:val="TableParagraph"/>
                          <w:rPr>
                            <w:rFonts w:ascii="Times New Roman"/>
                          </w:rPr>
                        </w:pPr>
                      </w:p>
                    </w:tc>
                    <w:tc>
                      <w:tcPr>
                        <w:tcW w:w="3370" w:type="dxa"/>
                        <w:gridSpan w:val="8"/>
                        <w:tcBorders>
                          <w:top w:val="nil"/>
                          <w:bottom w:val="nil"/>
                          <w:right w:val="nil"/>
                        </w:tcBorders>
                      </w:tcPr>
                      <w:p w:rsidR="000D3991" w:rsidRDefault="000D3991">
                        <w:pPr>
                          <w:pStyle w:val="TableParagraph"/>
                          <w:rPr>
                            <w:rFonts w:ascii="Times New Roman"/>
                          </w:rPr>
                        </w:pPr>
                      </w:p>
                    </w:tc>
                  </w:tr>
                  <w:tr w:rsidR="000D3991">
                    <w:trPr>
                      <w:trHeight w:val="392"/>
                    </w:trPr>
                    <w:tc>
                      <w:tcPr>
                        <w:tcW w:w="566" w:type="dxa"/>
                        <w:tcBorders>
                          <w:top w:val="nil"/>
                          <w:left w:val="nil"/>
                        </w:tcBorders>
                      </w:tcPr>
                      <w:p w:rsidR="000D3991" w:rsidRDefault="000D3991">
                        <w:pPr>
                          <w:pStyle w:val="TableParagraph"/>
                          <w:rPr>
                            <w:rFonts w:ascii="Times New Roman"/>
                          </w:rPr>
                        </w:pPr>
                      </w:p>
                    </w:tc>
                    <w:tc>
                      <w:tcPr>
                        <w:tcW w:w="1907" w:type="dxa"/>
                        <w:gridSpan w:val="5"/>
                      </w:tcPr>
                      <w:p w:rsidR="000D3991" w:rsidRDefault="000D3991">
                        <w:pPr>
                          <w:pStyle w:val="TableParagraph"/>
                          <w:rPr>
                            <w:rFonts w:ascii="Times New Roman"/>
                          </w:rPr>
                        </w:pPr>
                      </w:p>
                    </w:tc>
                    <w:tc>
                      <w:tcPr>
                        <w:tcW w:w="1920" w:type="dxa"/>
                        <w:gridSpan w:val="5"/>
                      </w:tcPr>
                      <w:p w:rsidR="000D3991" w:rsidRDefault="000D3991">
                        <w:pPr>
                          <w:pStyle w:val="TableParagraph"/>
                          <w:rPr>
                            <w:rFonts w:ascii="Times New Roman"/>
                          </w:rPr>
                        </w:pPr>
                      </w:p>
                    </w:tc>
                    <w:tc>
                      <w:tcPr>
                        <w:tcW w:w="1275" w:type="dxa"/>
                        <w:gridSpan w:val="4"/>
                      </w:tcPr>
                      <w:p w:rsidR="000D3991" w:rsidRDefault="000D3991">
                        <w:pPr>
                          <w:pStyle w:val="TableParagraph"/>
                          <w:rPr>
                            <w:rFonts w:ascii="Times New Roman"/>
                          </w:rPr>
                        </w:pPr>
                      </w:p>
                    </w:tc>
                    <w:tc>
                      <w:tcPr>
                        <w:tcW w:w="973" w:type="dxa"/>
                        <w:tcBorders>
                          <w:top w:val="nil"/>
                          <w:right w:val="nil"/>
                        </w:tcBorders>
                      </w:tcPr>
                      <w:p w:rsidR="000D3991" w:rsidRDefault="000D3991">
                        <w:pPr>
                          <w:pStyle w:val="TableParagraph"/>
                          <w:rPr>
                            <w:rFonts w:ascii="Times New Roman"/>
                          </w:rPr>
                        </w:pPr>
                      </w:p>
                    </w:tc>
                  </w:tr>
                  <w:tr w:rsidR="000D3991">
                    <w:trPr>
                      <w:trHeight w:val="961"/>
                    </w:trPr>
                    <w:tc>
                      <w:tcPr>
                        <w:tcW w:w="1348" w:type="dxa"/>
                        <w:gridSpan w:val="2"/>
                      </w:tcPr>
                      <w:p w:rsidR="000D3991" w:rsidRDefault="00D12952">
                        <w:pPr>
                          <w:pStyle w:val="TableParagraph"/>
                          <w:spacing w:before="127" w:line="247" w:lineRule="auto"/>
                          <w:ind w:left="187" w:right="172" w:hanging="1"/>
                          <w:jc w:val="center"/>
                          <w:rPr>
                            <w:rFonts w:ascii="Arial"/>
                            <w:sz w:val="18"/>
                          </w:rPr>
                        </w:pPr>
                        <w:r>
                          <w:rPr>
                            <w:rFonts w:ascii="Arial"/>
                            <w:w w:val="105"/>
                            <w:sz w:val="18"/>
                          </w:rPr>
                          <w:t xml:space="preserve">JOINT </w:t>
                        </w:r>
                        <w:r>
                          <w:rPr>
                            <w:rFonts w:ascii="Arial"/>
                            <w:sz w:val="18"/>
                          </w:rPr>
                          <w:t xml:space="preserve">DIRECTOR </w:t>
                        </w:r>
                        <w:r>
                          <w:rPr>
                            <w:rFonts w:ascii="Arial"/>
                            <w:w w:val="105"/>
                            <w:sz w:val="18"/>
                          </w:rPr>
                          <w:t>GENERAL</w:t>
                        </w:r>
                      </w:p>
                    </w:tc>
                    <w:tc>
                      <w:tcPr>
                        <w:tcW w:w="412" w:type="dxa"/>
                        <w:tcBorders>
                          <w:top w:val="nil"/>
                          <w:bottom w:val="nil"/>
                        </w:tcBorders>
                      </w:tcPr>
                      <w:p w:rsidR="000D3991" w:rsidRDefault="000D3991">
                        <w:pPr>
                          <w:pStyle w:val="TableParagraph"/>
                          <w:rPr>
                            <w:rFonts w:ascii="Times New Roman"/>
                          </w:rPr>
                        </w:pPr>
                      </w:p>
                    </w:tc>
                    <w:tc>
                      <w:tcPr>
                        <w:tcW w:w="1347" w:type="dxa"/>
                        <w:gridSpan w:val="4"/>
                      </w:tcPr>
                      <w:p w:rsidR="000D3991" w:rsidRDefault="00D12952">
                        <w:pPr>
                          <w:pStyle w:val="TableParagraph"/>
                          <w:spacing w:before="127" w:line="247" w:lineRule="auto"/>
                          <w:ind w:left="153" w:right="134" w:firstLine="2"/>
                          <w:jc w:val="center"/>
                          <w:rPr>
                            <w:rFonts w:ascii="Arial"/>
                            <w:sz w:val="18"/>
                          </w:rPr>
                        </w:pPr>
                        <w:r>
                          <w:rPr>
                            <w:rFonts w:ascii="Arial"/>
                            <w:w w:val="105"/>
                            <w:sz w:val="18"/>
                          </w:rPr>
                          <w:t xml:space="preserve">DEPUTY DIRECTOR GENERAL </w:t>
                        </w:r>
                        <w:r>
                          <w:rPr>
                            <w:rFonts w:ascii="Arial"/>
                            <w:spacing w:val="-16"/>
                            <w:w w:val="105"/>
                            <w:sz w:val="18"/>
                          </w:rPr>
                          <w:t>1</w:t>
                        </w:r>
                      </w:p>
                    </w:tc>
                    <w:tc>
                      <w:tcPr>
                        <w:tcW w:w="396" w:type="dxa"/>
                        <w:gridSpan w:val="2"/>
                        <w:tcBorders>
                          <w:top w:val="nil"/>
                          <w:bottom w:val="nil"/>
                        </w:tcBorders>
                      </w:tcPr>
                      <w:p w:rsidR="000D3991" w:rsidRDefault="000D3991">
                        <w:pPr>
                          <w:pStyle w:val="TableParagraph"/>
                          <w:rPr>
                            <w:rFonts w:ascii="Times New Roman"/>
                          </w:rPr>
                        </w:pPr>
                      </w:p>
                    </w:tc>
                    <w:tc>
                      <w:tcPr>
                        <w:tcW w:w="1348" w:type="dxa"/>
                        <w:gridSpan w:val="4"/>
                      </w:tcPr>
                      <w:p w:rsidR="000D3991" w:rsidRDefault="00D12952">
                        <w:pPr>
                          <w:pStyle w:val="TableParagraph"/>
                          <w:spacing w:before="127" w:line="247" w:lineRule="auto"/>
                          <w:ind w:left="155" w:right="132" w:firstLine="2"/>
                          <w:jc w:val="center"/>
                          <w:rPr>
                            <w:rFonts w:ascii="Arial"/>
                            <w:sz w:val="18"/>
                          </w:rPr>
                        </w:pPr>
                        <w:r>
                          <w:rPr>
                            <w:rFonts w:ascii="Arial"/>
                            <w:w w:val="105"/>
                            <w:sz w:val="18"/>
                          </w:rPr>
                          <w:t xml:space="preserve">DEPUTY DIRECTOR GENERAL </w:t>
                        </w:r>
                        <w:r>
                          <w:rPr>
                            <w:rFonts w:ascii="Arial"/>
                            <w:spacing w:val="-15"/>
                            <w:w w:val="105"/>
                            <w:sz w:val="18"/>
                          </w:rPr>
                          <w:t>2</w:t>
                        </w:r>
                      </w:p>
                    </w:tc>
                    <w:tc>
                      <w:tcPr>
                        <w:tcW w:w="439" w:type="dxa"/>
                        <w:tcBorders>
                          <w:top w:val="nil"/>
                          <w:bottom w:val="nil"/>
                        </w:tcBorders>
                      </w:tcPr>
                      <w:p w:rsidR="000D3991" w:rsidRDefault="000D3991">
                        <w:pPr>
                          <w:pStyle w:val="TableParagraph"/>
                          <w:rPr>
                            <w:rFonts w:ascii="Times New Roman"/>
                          </w:rPr>
                        </w:pPr>
                      </w:p>
                    </w:tc>
                    <w:tc>
                      <w:tcPr>
                        <w:tcW w:w="1351" w:type="dxa"/>
                        <w:gridSpan w:val="2"/>
                      </w:tcPr>
                      <w:p w:rsidR="000D3991" w:rsidRDefault="00D12952">
                        <w:pPr>
                          <w:pStyle w:val="TableParagraph"/>
                          <w:spacing w:before="127" w:line="247" w:lineRule="auto"/>
                          <w:ind w:left="160" w:right="130" w:firstLine="2"/>
                          <w:jc w:val="center"/>
                          <w:rPr>
                            <w:rFonts w:ascii="Arial"/>
                            <w:sz w:val="18"/>
                          </w:rPr>
                        </w:pPr>
                        <w:r>
                          <w:rPr>
                            <w:rFonts w:ascii="Arial"/>
                            <w:w w:val="105"/>
                            <w:sz w:val="18"/>
                          </w:rPr>
                          <w:t xml:space="preserve">DEPUTY DIRECTOR GENERAL </w:t>
                        </w:r>
                        <w:r>
                          <w:rPr>
                            <w:rFonts w:ascii="Arial"/>
                            <w:spacing w:val="-15"/>
                            <w:w w:val="105"/>
                            <w:sz w:val="18"/>
                          </w:rPr>
                          <w:t>3</w:t>
                        </w:r>
                      </w:p>
                    </w:tc>
                  </w:tr>
                  <w:tr w:rsidR="000D3991">
                    <w:trPr>
                      <w:trHeight w:val="273"/>
                    </w:trPr>
                    <w:tc>
                      <w:tcPr>
                        <w:tcW w:w="566" w:type="dxa"/>
                        <w:tcBorders>
                          <w:left w:val="nil"/>
                        </w:tcBorders>
                      </w:tcPr>
                      <w:p w:rsidR="000D3991" w:rsidRDefault="000D3991">
                        <w:pPr>
                          <w:pStyle w:val="TableParagraph"/>
                          <w:rPr>
                            <w:rFonts w:ascii="Times New Roman"/>
                            <w:sz w:val="20"/>
                          </w:rPr>
                        </w:pPr>
                      </w:p>
                    </w:tc>
                    <w:tc>
                      <w:tcPr>
                        <w:tcW w:w="1907" w:type="dxa"/>
                        <w:gridSpan w:val="5"/>
                      </w:tcPr>
                      <w:p w:rsidR="000D3991" w:rsidRDefault="000D3991">
                        <w:pPr>
                          <w:pStyle w:val="TableParagraph"/>
                          <w:rPr>
                            <w:rFonts w:ascii="Times New Roman"/>
                            <w:sz w:val="20"/>
                          </w:rPr>
                        </w:pPr>
                      </w:p>
                    </w:tc>
                    <w:tc>
                      <w:tcPr>
                        <w:tcW w:w="3195" w:type="dxa"/>
                        <w:gridSpan w:val="9"/>
                      </w:tcPr>
                      <w:p w:rsidR="000D3991" w:rsidRDefault="000D3991">
                        <w:pPr>
                          <w:pStyle w:val="TableParagraph"/>
                          <w:rPr>
                            <w:rFonts w:ascii="Times New Roman"/>
                            <w:sz w:val="20"/>
                          </w:rPr>
                        </w:pPr>
                      </w:p>
                    </w:tc>
                    <w:tc>
                      <w:tcPr>
                        <w:tcW w:w="973" w:type="dxa"/>
                        <w:tcBorders>
                          <w:right w:val="nil"/>
                        </w:tcBorders>
                      </w:tcPr>
                      <w:p w:rsidR="000D3991" w:rsidRDefault="000D3991">
                        <w:pPr>
                          <w:pStyle w:val="TableParagraph"/>
                          <w:rPr>
                            <w:rFonts w:ascii="Times New Roman"/>
                            <w:sz w:val="20"/>
                          </w:rPr>
                        </w:pPr>
                      </w:p>
                    </w:tc>
                  </w:tr>
                  <w:tr w:rsidR="000D3991">
                    <w:trPr>
                      <w:trHeight w:val="918"/>
                    </w:trPr>
                    <w:tc>
                      <w:tcPr>
                        <w:tcW w:w="2076" w:type="dxa"/>
                        <w:gridSpan w:val="4"/>
                      </w:tcPr>
                      <w:p w:rsidR="000D3991" w:rsidRDefault="00D12952">
                        <w:pPr>
                          <w:pStyle w:val="TableParagraph"/>
                          <w:spacing w:before="125" w:line="249" w:lineRule="auto"/>
                          <w:ind w:left="515" w:hanging="367"/>
                          <w:rPr>
                            <w:rFonts w:ascii="Arial"/>
                            <w:sz w:val="18"/>
                          </w:rPr>
                        </w:pPr>
                        <w:r>
                          <w:rPr>
                            <w:rFonts w:ascii="Arial"/>
                            <w:w w:val="105"/>
                            <w:sz w:val="18"/>
                          </w:rPr>
                          <w:t>DEPUTY DIRECTOR GENERAL 4</w:t>
                        </w:r>
                      </w:p>
                    </w:tc>
                    <w:tc>
                      <w:tcPr>
                        <w:tcW w:w="146" w:type="dxa"/>
                        <w:tcBorders>
                          <w:top w:val="nil"/>
                          <w:bottom w:val="nil"/>
                        </w:tcBorders>
                      </w:tcPr>
                      <w:p w:rsidR="000D3991" w:rsidRDefault="000D3991">
                        <w:pPr>
                          <w:pStyle w:val="TableParagraph"/>
                          <w:rPr>
                            <w:rFonts w:ascii="Times New Roman"/>
                          </w:rPr>
                        </w:pPr>
                      </w:p>
                    </w:tc>
                    <w:tc>
                      <w:tcPr>
                        <w:tcW w:w="2025" w:type="dxa"/>
                        <w:gridSpan w:val="5"/>
                      </w:tcPr>
                      <w:p w:rsidR="000D3991" w:rsidRDefault="00D12952">
                        <w:pPr>
                          <w:pStyle w:val="TableParagraph"/>
                          <w:spacing w:before="125" w:line="247" w:lineRule="auto"/>
                          <w:ind w:left="224" w:right="206"/>
                          <w:jc w:val="center"/>
                          <w:rPr>
                            <w:rFonts w:ascii="Arial"/>
                            <w:sz w:val="18"/>
                          </w:rPr>
                        </w:pPr>
                        <w:r>
                          <w:rPr>
                            <w:rFonts w:ascii="Arial"/>
                            <w:w w:val="105"/>
                            <w:sz w:val="18"/>
                          </w:rPr>
                          <w:t xml:space="preserve">DIRECTOR TOURIST </w:t>
                        </w:r>
                        <w:r>
                          <w:rPr>
                            <w:rFonts w:ascii="Arial"/>
                            <w:sz w:val="18"/>
                          </w:rPr>
                          <w:t>ADMINISTRATION</w:t>
                        </w:r>
                      </w:p>
                    </w:tc>
                    <w:tc>
                      <w:tcPr>
                        <w:tcW w:w="146" w:type="dxa"/>
                        <w:tcBorders>
                          <w:top w:val="nil"/>
                          <w:bottom w:val="nil"/>
                        </w:tcBorders>
                      </w:tcPr>
                      <w:p w:rsidR="000D3991" w:rsidRDefault="000D3991">
                        <w:pPr>
                          <w:pStyle w:val="TableParagraph"/>
                          <w:rPr>
                            <w:rFonts w:ascii="Times New Roman"/>
                          </w:rPr>
                        </w:pPr>
                      </w:p>
                    </w:tc>
                    <w:tc>
                      <w:tcPr>
                        <w:tcW w:w="2248" w:type="dxa"/>
                        <w:gridSpan w:val="5"/>
                      </w:tcPr>
                      <w:p w:rsidR="000D3991" w:rsidRDefault="00D12952">
                        <w:pPr>
                          <w:pStyle w:val="TableParagraph"/>
                          <w:spacing w:before="125" w:line="249" w:lineRule="auto"/>
                          <w:ind w:left="334" w:hanging="125"/>
                          <w:rPr>
                            <w:rFonts w:ascii="Arial"/>
                            <w:sz w:val="18"/>
                          </w:rPr>
                        </w:pPr>
                        <w:r>
                          <w:rPr>
                            <w:rFonts w:ascii="Arial"/>
                            <w:w w:val="105"/>
                            <w:sz w:val="18"/>
                          </w:rPr>
                          <w:t>DIRECTOR TOURIST ADMINISTRATION</w:t>
                        </w:r>
                      </w:p>
                    </w:tc>
                  </w:tr>
                </w:tbl>
                <w:p w:rsidR="000D3991" w:rsidRDefault="000D3991">
                  <w:pPr>
                    <w:pStyle w:val="BodyText"/>
                  </w:pPr>
                </w:p>
              </w:txbxContent>
            </v:textbox>
            <w10:wrap anchorx="page"/>
          </v:shape>
        </w:pict>
      </w:r>
      <w:r w:rsidR="00D12952">
        <w:rPr>
          <w:rFonts w:ascii="Arial"/>
          <w:b/>
          <w:sz w:val="20"/>
        </w:rPr>
        <w:t xml:space="preserve">MINISTERIAL </w:t>
      </w:r>
      <w:r w:rsidR="00D12952">
        <w:rPr>
          <w:rFonts w:ascii="Arial"/>
          <w:b/>
          <w:w w:val="105"/>
          <w:sz w:val="20"/>
        </w:rPr>
        <w:t>LEVEL</w:t>
      </w:r>
    </w:p>
    <w:p w:rsidR="000D3991" w:rsidRDefault="000D3991">
      <w:pPr>
        <w:pStyle w:val="BodyText"/>
        <w:rPr>
          <w:rFonts w:ascii="Arial"/>
          <w:b/>
          <w:sz w:val="20"/>
        </w:rPr>
      </w:pPr>
    </w:p>
    <w:p w:rsidR="000D3991" w:rsidRDefault="000D3991">
      <w:pPr>
        <w:pStyle w:val="BodyText"/>
        <w:rPr>
          <w:rFonts w:ascii="Arial"/>
          <w:b/>
          <w:sz w:val="20"/>
        </w:rPr>
      </w:pPr>
    </w:p>
    <w:p w:rsidR="000D3991" w:rsidRDefault="000D3991">
      <w:pPr>
        <w:pStyle w:val="BodyText"/>
        <w:rPr>
          <w:rFonts w:ascii="Arial"/>
          <w:b/>
          <w:sz w:val="20"/>
        </w:rPr>
      </w:pPr>
    </w:p>
    <w:p w:rsidR="000D3991" w:rsidRDefault="000D3991">
      <w:pPr>
        <w:pStyle w:val="BodyText"/>
        <w:rPr>
          <w:rFonts w:ascii="Arial"/>
          <w:b/>
          <w:sz w:val="20"/>
        </w:rPr>
      </w:pPr>
    </w:p>
    <w:p w:rsidR="000D3991" w:rsidRDefault="000D3991">
      <w:pPr>
        <w:pStyle w:val="BodyText"/>
        <w:rPr>
          <w:rFonts w:ascii="Arial"/>
          <w:b/>
          <w:sz w:val="20"/>
        </w:rPr>
      </w:pPr>
    </w:p>
    <w:p w:rsidR="000D3991" w:rsidRDefault="000D3991">
      <w:pPr>
        <w:pStyle w:val="BodyText"/>
        <w:rPr>
          <w:rFonts w:ascii="Arial"/>
          <w:b/>
          <w:sz w:val="20"/>
        </w:rPr>
      </w:pPr>
    </w:p>
    <w:p w:rsidR="000D3991" w:rsidRDefault="000D3991">
      <w:pPr>
        <w:pStyle w:val="BodyText"/>
        <w:rPr>
          <w:rFonts w:ascii="Arial"/>
          <w:b/>
          <w:sz w:val="20"/>
        </w:rPr>
      </w:pPr>
    </w:p>
    <w:p w:rsidR="000D3991" w:rsidRDefault="000D3991">
      <w:pPr>
        <w:pStyle w:val="BodyText"/>
        <w:spacing w:before="9"/>
        <w:rPr>
          <w:rFonts w:ascii="Arial"/>
          <w:b/>
          <w:sz w:val="15"/>
        </w:rPr>
      </w:pPr>
      <w:r w:rsidRPr="000D3991">
        <w:pict>
          <v:shape id="_x0000_s1092" style="position:absolute;margin-left:330.75pt;margin-top:11.4pt;width:8.4pt;height:.1pt;z-index:-15612416;mso-wrap-distance-left:0;mso-wrap-distance-right:0;mso-position-horizontal-relative:page" coordorigin="6615,228" coordsize="168,0" path="m6615,228r167,e" filled="f" strokeweight=".24644mm">
            <v:path arrowok="t"/>
            <w10:wrap type="topAndBottom" anchorx="page"/>
          </v:shape>
        </w:pict>
      </w:r>
    </w:p>
    <w:p w:rsidR="000D3991" w:rsidRDefault="000D3991">
      <w:pPr>
        <w:pStyle w:val="BodyText"/>
        <w:rPr>
          <w:rFonts w:ascii="Arial"/>
          <w:b/>
          <w:sz w:val="22"/>
        </w:rPr>
      </w:pPr>
    </w:p>
    <w:p w:rsidR="000D3991" w:rsidRDefault="000D3991">
      <w:pPr>
        <w:pStyle w:val="BodyText"/>
        <w:rPr>
          <w:rFonts w:ascii="Arial"/>
          <w:b/>
          <w:sz w:val="22"/>
        </w:rPr>
      </w:pPr>
    </w:p>
    <w:p w:rsidR="000D3991" w:rsidRDefault="000D3991">
      <w:pPr>
        <w:pStyle w:val="BodyText"/>
        <w:rPr>
          <w:rFonts w:ascii="Arial"/>
          <w:b/>
          <w:sz w:val="22"/>
        </w:rPr>
      </w:pPr>
    </w:p>
    <w:p w:rsidR="000D3991" w:rsidRDefault="000D3991">
      <w:pPr>
        <w:pStyle w:val="BodyText"/>
        <w:rPr>
          <w:rFonts w:ascii="Arial"/>
          <w:b/>
          <w:sz w:val="22"/>
        </w:rPr>
      </w:pPr>
    </w:p>
    <w:p w:rsidR="000D3991" w:rsidRDefault="000D3991">
      <w:pPr>
        <w:pStyle w:val="BodyText"/>
        <w:rPr>
          <w:rFonts w:ascii="Arial"/>
          <w:b/>
          <w:sz w:val="22"/>
        </w:rPr>
      </w:pPr>
    </w:p>
    <w:p w:rsidR="000D3991" w:rsidRDefault="000D3991">
      <w:pPr>
        <w:pStyle w:val="BodyText"/>
        <w:rPr>
          <w:rFonts w:ascii="Arial"/>
          <w:b/>
          <w:sz w:val="22"/>
        </w:rPr>
      </w:pPr>
    </w:p>
    <w:p w:rsidR="000D3991" w:rsidRDefault="000D3991">
      <w:pPr>
        <w:spacing w:before="154" w:line="283" w:lineRule="auto"/>
        <w:ind w:left="7569" w:right="596" w:hanging="380"/>
        <w:rPr>
          <w:rFonts w:ascii="Arial"/>
          <w:b/>
          <w:sz w:val="20"/>
        </w:rPr>
      </w:pPr>
      <w:r w:rsidRPr="000D3991">
        <w:pict>
          <v:group id="_x0000_s1088" style="position:absolute;left:0;text-align:left;margin-left:401.45pt;margin-top:-72.95pt;width:8.75pt;height:168.35pt;z-index:15845376;mso-position-horizontal-relative:page" coordorigin="8029,-1459" coordsize="175,3367">
            <v:line id="_x0000_s1091" style="position:absolute" from="8196,-1452" to="8196,1901" strokeweight=".24606mm"/>
            <v:line id="_x0000_s1090" style="position:absolute" from="8029,-1452" to="8196,-1452" strokeweight=".24644mm"/>
            <v:line id="_x0000_s1089" style="position:absolute" from="8029,1900" to="8196,1900" strokeweight=".24644mm"/>
            <w10:wrap anchorx="page"/>
          </v:group>
        </w:pict>
      </w:r>
      <w:r w:rsidR="00D12952">
        <w:rPr>
          <w:rFonts w:ascii="Arial"/>
          <w:b/>
          <w:sz w:val="20"/>
        </w:rPr>
        <w:t xml:space="preserve">DEPARTMENT </w:t>
      </w:r>
      <w:r w:rsidR="00D12952">
        <w:rPr>
          <w:rFonts w:ascii="Arial"/>
          <w:b/>
          <w:w w:val="105"/>
          <w:sz w:val="20"/>
        </w:rPr>
        <w:t>LEVEL</w:t>
      </w:r>
    </w:p>
    <w:p w:rsidR="000D3991" w:rsidRDefault="000D3991">
      <w:pPr>
        <w:pStyle w:val="BodyText"/>
        <w:rPr>
          <w:rFonts w:ascii="Arial"/>
          <w:b/>
          <w:sz w:val="22"/>
        </w:rPr>
      </w:pPr>
    </w:p>
    <w:p w:rsidR="000D3991" w:rsidRDefault="000D3991">
      <w:pPr>
        <w:pStyle w:val="BodyText"/>
        <w:rPr>
          <w:rFonts w:ascii="Arial"/>
          <w:b/>
          <w:sz w:val="22"/>
        </w:rPr>
      </w:pPr>
    </w:p>
    <w:p w:rsidR="000D3991" w:rsidRDefault="000D3991">
      <w:pPr>
        <w:pStyle w:val="BodyText"/>
        <w:rPr>
          <w:rFonts w:ascii="Arial"/>
          <w:b/>
          <w:sz w:val="22"/>
        </w:rPr>
      </w:pPr>
    </w:p>
    <w:p w:rsidR="000D3991" w:rsidRDefault="000D3991">
      <w:pPr>
        <w:pStyle w:val="BodyText"/>
        <w:rPr>
          <w:rFonts w:ascii="Arial"/>
          <w:b/>
          <w:sz w:val="22"/>
        </w:rPr>
      </w:pPr>
    </w:p>
    <w:p w:rsidR="000D3991" w:rsidRDefault="00D12952">
      <w:pPr>
        <w:pStyle w:val="Heading1"/>
        <w:spacing w:before="131"/>
        <w:ind w:left="1290"/>
      </w:pPr>
      <w:r>
        <w:rPr>
          <w:color w:val="231F20"/>
        </w:rPr>
        <w:t>Ministry of Tourism and Civil Aviation in 1966.</w:t>
      </w:r>
    </w:p>
    <w:p w:rsidR="000D3991" w:rsidRDefault="000D3991">
      <w:pPr>
        <w:pStyle w:val="BodyText"/>
        <w:spacing w:before="3"/>
        <w:rPr>
          <w:rFonts w:ascii="Times New Roman"/>
          <w:b/>
          <w:sz w:val="39"/>
        </w:rPr>
      </w:pPr>
    </w:p>
    <w:p w:rsidR="000D3991" w:rsidRDefault="00D12952">
      <w:pPr>
        <w:pStyle w:val="BodyText"/>
        <w:spacing w:before="1" w:line="300" w:lineRule="auto"/>
        <w:ind w:left="117" w:right="2212" w:firstLine="720"/>
        <w:jc w:val="both"/>
      </w:pPr>
      <w:r>
        <w:rPr>
          <w:color w:val="231F20"/>
          <w:w w:val="105"/>
        </w:rPr>
        <w:t>The Ministries the Department of Tourism and civil aviation is given a representation in various committees and advisory bodies. They are,</w:t>
      </w:r>
    </w:p>
    <w:p w:rsidR="000D3991" w:rsidRDefault="000D3991">
      <w:pPr>
        <w:pStyle w:val="BodyText"/>
        <w:spacing w:before="11"/>
        <w:rPr>
          <w:sz w:val="29"/>
        </w:rPr>
      </w:pPr>
    </w:p>
    <w:p w:rsidR="000D3991" w:rsidRDefault="00D12952" w:rsidP="00D12952">
      <w:pPr>
        <w:pStyle w:val="ListParagraph"/>
        <w:numPr>
          <w:ilvl w:val="0"/>
          <w:numId w:val="21"/>
        </w:numPr>
        <w:tabs>
          <w:tab w:val="left" w:pos="911"/>
        </w:tabs>
        <w:spacing w:before="1" w:line="300" w:lineRule="auto"/>
        <w:ind w:right="2211"/>
        <w:jc w:val="left"/>
        <w:rPr>
          <w:sz w:val="24"/>
        </w:rPr>
      </w:pPr>
      <w:r>
        <w:rPr>
          <w:color w:val="231F20"/>
          <w:spacing w:val="3"/>
          <w:sz w:val="24"/>
        </w:rPr>
        <w:t xml:space="preserve">Standing Facilitation committee </w:t>
      </w:r>
      <w:r>
        <w:rPr>
          <w:color w:val="231F20"/>
          <w:sz w:val="24"/>
        </w:rPr>
        <w:t xml:space="preserve">of </w:t>
      </w:r>
      <w:r>
        <w:rPr>
          <w:color w:val="231F20"/>
          <w:spacing w:val="2"/>
          <w:sz w:val="24"/>
        </w:rPr>
        <w:t xml:space="preserve">the </w:t>
      </w:r>
      <w:r>
        <w:rPr>
          <w:color w:val="231F20"/>
          <w:spacing w:val="3"/>
          <w:sz w:val="24"/>
        </w:rPr>
        <w:t xml:space="preserve">Director General </w:t>
      </w:r>
      <w:r>
        <w:rPr>
          <w:color w:val="231F20"/>
          <w:sz w:val="24"/>
        </w:rPr>
        <w:t xml:space="preserve">of </w:t>
      </w:r>
      <w:r>
        <w:rPr>
          <w:color w:val="231F20"/>
          <w:spacing w:val="4"/>
          <w:sz w:val="24"/>
        </w:rPr>
        <w:t xml:space="preserve">Civil </w:t>
      </w:r>
      <w:r>
        <w:rPr>
          <w:color w:val="231F20"/>
          <w:spacing w:val="3"/>
          <w:sz w:val="24"/>
        </w:rPr>
        <w:t>Av</w:t>
      </w:r>
      <w:r>
        <w:rPr>
          <w:color w:val="231F20"/>
          <w:spacing w:val="3"/>
          <w:sz w:val="24"/>
        </w:rPr>
        <w:t>iation</w:t>
      </w:r>
      <w:r>
        <w:rPr>
          <w:color w:val="231F20"/>
          <w:spacing w:val="4"/>
          <w:sz w:val="24"/>
        </w:rPr>
        <w:t xml:space="preserve"> (DGCA).</w:t>
      </w:r>
    </w:p>
    <w:p w:rsidR="000D3991" w:rsidRDefault="00D12952" w:rsidP="00D12952">
      <w:pPr>
        <w:pStyle w:val="ListParagraph"/>
        <w:numPr>
          <w:ilvl w:val="0"/>
          <w:numId w:val="21"/>
        </w:numPr>
        <w:tabs>
          <w:tab w:val="left" w:pos="911"/>
        </w:tabs>
        <w:spacing w:before="56"/>
        <w:ind w:left="910"/>
        <w:jc w:val="left"/>
        <w:rPr>
          <w:sz w:val="24"/>
        </w:rPr>
      </w:pPr>
      <w:r>
        <w:rPr>
          <w:color w:val="231F20"/>
          <w:spacing w:val="3"/>
          <w:sz w:val="24"/>
        </w:rPr>
        <w:t xml:space="preserve">Advisory committee </w:t>
      </w:r>
      <w:r>
        <w:rPr>
          <w:color w:val="231F20"/>
          <w:sz w:val="24"/>
        </w:rPr>
        <w:t xml:space="preserve">of </w:t>
      </w:r>
      <w:r>
        <w:rPr>
          <w:color w:val="231F20"/>
          <w:spacing w:val="2"/>
          <w:sz w:val="24"/>
        </w:rPr>
        <w:t xml:space="preserve">the </w:t>
      </w:r>
      <w:r>
        <w:rPr>
          <w:color w:val="231F20"/>
          <w:spacing w:val="3"/>
          <w:sz w:val="24"/>
        </w:rPr>
        <w:t>Indian</w:t>
      </w:r>
      <w:r>
        <w:rPr>
          <w:color w:val="231F20"/>
          <w:spacing w:val="16"/>
          <w:sz w:val="24"/>
        </w:rPr>
        <w:t xml:space="preserve"> </w:t>
      </w:r>
      <w:r>
        <w:rPr>
          <w:color w:val="231F20"/>
          <w:spacing w:val="4"/>
          <w:sz w:val="24"/>
        </w:rPr>
        <w:t>Airlines.</w:t>
      </w:r>
    </w:p>
    <w:p w:rsidR="000D3991" w:rsidRDefault="00D12952" w:rsidP="00D12952">
      <w:pPr>
        <w:pStyle w:val="ListParagraph"/>
        <w:numPr>
          <w:ilvl w:val="0"/>
          <w:numId w:val="21"/>
        </w:numPr>
        <w:tabs>
          <w:tab w:val="left" w:pos="911"/>
        </w:tabs>
        <w:spacing w:before="129"/>
        <w:ind w:left="910"/>
        <w:jc w:val="left"/>
        <w:rPr>
          <w:sz w:val="24"/>
        </w:rPr>
      </w:pPr>
      <w:r>
        <w:rPr>
          <w:color w:val="231F20"/>
          <w:spacing w:val="3"/>
          <w:sz w:val="24"/>
        </w:rPr>
        <w:t>Civil Aviation Development Fund</w:t>
      </w:r>
      <w:r>
        <w:rPr>
          <w:color w:val="231F20"/>
          <w:spacing w:val="11"/>
          <w:sz w:val="24"/>
        </w:rPr>
        <w:t xml:space="preserve"> </w:t>
      </w:r>
      <w:r>
        <w:rPr>
          <w:color w:val="231F20"/>
          <w:spacing w:val="4"/>
          <w:sz w:val="24"/>
        </w:rPr>
        <w:t>Committee.</w:t>
      </w:r>
    </w:p>
    <w:p w:rsidR="000D3991" w:rsidRDefault="00D12952" w:rsidP="00D12952">
      <w:pPr>
        <w:pStyle w:val="ListParagraph"/>
        <w:numPr>
          <w:ilvl w:val="0"/>
          <w:numId w:val="21"/>
        </w:numPr>
        <w:tabs>
          <w:tab w:val="left" w:pos="911"/>
        </w:tabs>
        <w:spacing w:before="129"/>
        <w:ind w:left="910"/>
        <w:jc w:val="left"/>
        <w:rPr>
          <w:sz w:val="24"/>
        </w:rPr>
      </w:pPr>
      <w:r>
        <w:rPr>
          <w:color w:val="231F20"/>
          <w:spacing w:val="3"/>
          <w:w w:val="105"/>
          <w:sz w:val="24"/>
        </w:rPr>
        <w:t xml:space="preserve">Export </w:t>
      </w:r>
      <w:r>
        <w:rPr>
          <w:color w:val="231F20"/>
          <w:w w:val="105"/>
          <w:sz w:val="24"/>
        </w:rPr>
        <w:t xml:space="preserve">– </w:t>
      </w:r>
      <w:r>
        <w:rPr>
          <w:color w:val="231F20"/>
          <w:spacing w:val="3"/>
          <w:w w:val="105"/>
          <w:sz w:val="24"/>
        </w:rPr>
        <w:t>Import Advisory</w:t>
      </w:r>
      <w:r>
        <w:rPr>
          <w:color w:val="231F20"/>
          <w:spacing w:val="-6"/>
          <w:w w:val="105"/>
          <w:sz w:val="24"/>
        </w:rPr>
        <w:t xml:space="preserve"> </w:t>
      </w:r>
      <w:r>
        <w:rPr>
          <w:color w:val="231F20"/>
          <w:spacing w:val="4"/>
          <w:w w:val="105"/>
          <w:sz w:val="24"/>
        </w:rPr>
        <w:t>Council.</w:t>
      </w:r>
    </w:p>
    <w:p w:rsidR="000D3991" w:rsidRDefault="000D3991">
      <w:pPr>
        <w:rPr>
          <w:sz w:val="24"/>
        </w:rPr>
        <w:sectPr w:rsidR="000D3991">
          <w:headerReference w:type="default" r:id="rId34"/>
          <w:footerReference w:type="even" r:id="rId35"/>
          <w:footerReference w:type="default" r:id="rId36"/>
          <w:pgSz w:w="11910" w:h="16840"/>
          <w:pgMar w:top="1260" w:right="900" w:bottom="820" w:left="1300" w:header="0" w:footer="628" w:gutter="0"/>
          <w:pgNumType w:start="151"/>
          <w:cols w:space="720"/>
        </w:sectPr>
      </w:pPr>
    </w:p>
    <w:p w:rsidR="000D3991" w:rsidRDefault="000D3991" w:rsidP="00D12952">
      <w:pPr>
        <w:pStyle w:val="ListParagraph"/>
        <w:numPr>
          <w:ilvl w:val="0"/>
          <w:numId w:val="21"/>
        </w:numPr>
        <w:tabs>
          <w:tab w:val="left" w:pos="2612"/>
        </w:tabs>
        <w:spacing w:before="123"/>
        <w:ind w:left="2611"/>
        <w:jc w:val="both"/>
        <w:rPr>
          <w:sz w:val="24"/>
        </w:rPr>
      </w:pPr>
      <w:r w:rsidRPr="000D3991">
        <w:lastRenderedPageBreak/>
        <w:pict>
          <v:line id="_x0000_s1087" style="position:absolute;left:0;text-align:left;z-index:15846400;mso-position-horizontal-relative:page;mso-position-vertical-relative:page" from="148.45pt,69.45pt" to="148.45pt,771pt" strokecolor="#d7d9da" strokeweight="5pt">
            <w10:wrap anchorx="page" anchory="page"/>
          </v:line>
        </w:pict>
      </w:r>
      <w:r w:rsidR="00D12952">
        <w:rPr>
          <w:color w:val="231F20"/>
          <w:spacing w:val="3"/>
          <w:sz w:val="24"/>
        </w:rPr>
        <w:t xml:space="preserve">Central Advisory Board </w:t>
      </w:r>
      <w:r w:rsidR="00D12952">
        <w:rPr>
          <w:color w:val="231F20"/>
          <w:sz w:val="24"/>
        </w:rPr>
        <w:t>of</w:t>
      </w:r>
      <w:r w:rsidR="00D12952">
        <w:rPr>
          <w:color w:val="231F20"/>
          <w:spacing w:val="9"/>
          <w:sz w:val="24"/>
        </w:rPr>
        <w:t xml:space="preserve"> </w:t>
      </w:r>
      <w:r w:rsidR="00D12952">
        <w:rPr>
          <w:color w:val="231F20"/>
          <w:spacing w:val="4"/>
          <w:sz w:val="24"/>
        </w:rPr>
        <w:t>Archaeology.</w:t>
      </w:r>
    </w:p>
    <w:p w:rsidR="000D3991" w:rsidRDefault="00D12952" w:rsidP="00D12952">
      <w:pPr>
        <w:pStyle w:val="ListParagraph"/>
        <w:numPr>
          <w:ilvl w:val="0"/>
          <w:numId w:val="21"/>
        </w:numPr>
        <w:tabs>
          <w:tab w:val="left" w:pos="2612"/>
        </w:tabs>
        <w:spacing w:before="128"/>
        <w:ind w:left="2611"/>
        <w:jc w:val="both"/>
        <w:rPr>
          <w:sz w:val="24"/>
        </w:rPr>
      </w:pPr>
      <w:r>
        <w:rPr>
          <w:color w:val="231F20"/>
          <w:spacing w:val="3"/>
          <w:sz w:val="24"/>
        </w:rPr>
        <w:t xml:space="preserve">Indian Board </w:t>
      </w:r>
      <w:r>
        <w:rPr>
          <w:color w:val="231F20"/>
          <w:spacing w:val="2"/>
          <w:sz w:val="24"/>
        </w:rPr>
        <w:t xml:space="preserve">for </w:t>
      </w:r>
      <w:r>
        <w:rPr>
          <w:color w:val="231F20"/>
          <w:spacing w:val="3"/>
          <w:sz w:val="24"/>
        </w:rPr>
        <w:t>Wild</w:t>
      </w:r>
      <w:r>
        <w:rPr>
          <w:color w:val="231F20"/>
          <w:spacing w:val="9"/>
          <w:sz w:val="24"/>
        </w:rPr>
        <w:t xml:space="preserve"> </w:t>
      </w:r>
      <w:r>
        <w:rPr>
          <w:color w:val="231F20"/>
          <w:spacing w:val="4"/>
          <w:sz w:val="24"/>
        </w:rPr>
        <w:t>life.</w:t>
      </w:r>
    </w:p>
    <w:p w:rsidR="000D3991" w:rsidRDefault="00D12952" w:rsidP="00D12952">
      <w:pPr>
        <w:pStyle w:val="ListParagraph"/>
        <w:numPr>
          <w:ilvl w:val="0"/>
          <w:numId w:val="21"/>
        </w:numPr>
        <w:tabs>
          <w:tab w:val="left" w:pos="2612"/>
        </w:tabs>
        <w:spacing w:before="129" w:line="300" w:lineRule="auto"/>
        <w:ind w:left="2611" w:right="511"/>
        <w:jc w:val="both"/>
        <w:rPr>
          <w:sz w:val="24"/>
        </w:rPr>
      </w:pPr>
      <w:r>
        <w:rPr>
          <w:color w:val="231F20"/>
          <w:spacing w:val="3"/>
          <w:sz w:val="24"/>
        </w:rPr>
        <w:t xml:space="preserve">Hotel Industry study Groups </w:t>
      </w:r>
      <w:r>
        <w:rPr>
          <w:color w:val="231F20"/>
          <w:sz w:val="24"/>
        </w:rPr>
        <w:t xml:space="preserve">of </w:t>
      </w:r>
      <w:r>
        <w:rPr>
          <w:color w:val="231F20"/>
          <w:spacing w:val="2"/>
          <w:sz w:val="24"/>
        </w:rPr>
        <w:t xml:space="preserve">the </w:t>
      </w:r>
      <w:r>
        <w:rPr>
          <w:color w:val="231F20"/>
          <w:spacing w:val="3"/>
          <w:sz w:val="24"/>
        </w:rPr>
        <w:t xml:space="preserve">Ministry </w:t>
      </w:r>
      <w:r>
        <w:rPr>
          <w:color w:val="231F20"/>
          <w:sz w:val="24"/>
        </w:rPr>
        <w:t xml:space="preserve">of </w:t>
      </w:r>
      <w:r>
        <w:rPr>
          <w:color w:val="231F20"/>
          <w:spacing w:val="3"/>
          <w:sz w:val="24"/>
        </w:rPr>
        <w:t xml:space="preserve">Labour </w:t>
      </w:r>
      <w:r>
        <w:rPr>
          <w:color w:val="231F20"/>
          <w:spacing w:val="4"/>
          <w:sz w:val="24"/>
        </w:rPr>
        <w:t>and Employment.</w:t>
      </w:r>
    </w:p>
    <w:p w:rsidR="000D3991" w:rsidRDefault="00D12952" w:rsidP="00D12952">
      <w:pPr>
        <w:pStyle w:val="ListParagraph"/>
        <w:numPr>
          <w:ilvl w:val="0"/>
          <w:numId w:val="21"/>
        </w:numPr>
        <w:tabs>
          <w:tab w:val="left" w:pos="2612"/>
        </w:tabs>
        <w:spacing w:before="57"/>
        <w:ind w:left="2611"/>
        <w:jc w:val="both"/>
        <w:rPr>
          <w:sz w:val="24"/>
        </w:rPr>
      </w:pPr>
      <w:r>
        <w:rPr>
          <w:color w:val="231F20"/>
          <w:spacing w:val="3"/>
          <w:w w:val="105"/>
          <w:sz w:val="24"/>
        </w:rPr>
        <w:t>Aerodrome planning</w:t>
      </w:r>
      <w:r>
        <w:rPr>
          <w:color w:val="231F20"/>
          <w:spacing w:val="-2"/>
          <w:w w:val="105"/>
          <w:sz w:val="24"/>
        </w:rPr>
        <w:t xml:space="preserve"> </w:t>
      </w:r>
      <w:r>
        <w:rPr>
          <w:color w:val="231F20"/>
          <w:spacing w:val="4"/>
          <w:w w:val="105"/>
          <w:sz w:val="24"/>
        </w:rPr>
        <w:t>Group.</w:t>
      </w:r>
    </w:p>
    <w:p w:rsidR="000D3991" w:rsidRDefault="00D12952" w:rsidP="00D12952">
      <w:pPr>
        <w:pStyle w:val="ListParagraph"/>
        <w:numPr>
          <w:ilvl w:val="0"/>
          <w:numId w:val="21"/>
        </w:numPr>
        <w:tabs>
          <w:tab w:val="left" w:pos="2612"/>
        </w:tabs>
        <w:spacing w:before="128" w:line="300" w:lineRule="auto"/>
        <w:ind w:left="2611" w:right="509"/>
        <w:jc w:val="both"/>
        <w:rPr>
          <w:sz w:val="24"/>
        </w:rPr>
      </w:pPr>
      <w:r>
        <w:rPr>
          <w:color w:val="231F20"/>
          <w:spacing w:val="3"/>
          <w:w w:val="105"/>
          <w:sz w:val="24"/>
        </w:rPr>
        <w:t xml:space="preserve">Ad-hoc committee </w:t>
      </w:r>
      <w:r>
        <w:rPr>
          <w:color w:val="231F20"/>
          <w:w w:val="105"/>
          <w:sz w:val="24"/>
        </w:rPr>
        <w:t xml:space="preserve">to </w:t>
      </w:r>
      <w:r>
        <w:rPr>
          <w:color w:val="231F20"/>
          <w:spacing w:val="3"/>
          <w:w w:val="105"/>
          <w:sz w:val="24"/>
        </w:rPr>
        <w:t xml:space="preserve">review statutory rules regarding </w:t>
      </w:r>
      <w:r>
        <w:rPr>
          <w:color w:val="231F20"/>
          <w:spacing w:val="2"/>
          <w:w w:val="105"/>
          <w:sz w:val="24"/>
        </w:rPr>
        <w:t xml:space="preserve">the </w:t>
      </w:r>
      <w:r>
        <w:rPr>
          <w:color w:val="231F20"/>
          <w:spacing w:val="4"/>
          <w:w w:val="105"/>
          <w:sz w:val="24"/>
        </w:rPr>
        <w:t xml:space="preserve">use  </w:t>
      </w:r>
      <w:r>
        <w:rPr>
          <w:color w:val="231F20"/>
          <w:w w:val="105"/>
          <w:sz w:val="24"/>
        </w:rPr>
        <w:t xml:space="preserve">of </w:t>
      </w:r>
      <w:r>
        <w:rPr>
          <w:color w:val="231F20"/>
          <w:spacing w:val="3"/>
          <w:w w:val="105"/>
          <w:sz w:val="24"/>
        </w:rPr>
        <w:t xml:space="preserve">protected monuments </w:t>
      </w:r>
      <w:r>
        <w:rPr>
          <w:color w:val="231F20"/>
          <w:spacing w:val="2"/>
          <w:w w:val="105"/>
          <w:sz w:val="24"/>
        </w:rPr>
        <w:t xml:space="preserve">and </w:t>
      </w:r>
      <w:r>
        <w:rPr>
          <w:color w:val="231F20"/>
          <w:spacing w:val="3"/>
          <w:w w:val="105"/>
          <w:sz w:val="24"/>
        </w:rPr>
        <w:t xml:space="preserve">sites </w:t>
      </w:r>
      <w:r>
        <w:rPr>
          <w:color w:val="231F20"/>
          <w:spacing w:val="2"/>
          <w:w w:val="105"/>
          <w:sz w:val="24"/>
        </w:rPr>
        <w:t xml:space="preserve">for </w:t>
      </w:r>
      <w:r>
        <w:rPr>
          <w:color w:val="231F20"/>
          <w:spacing w:val="3"/>
          <w:w w:val="105"/>
          <w:sz w:val="24"/>
        </w:rPr>
        <w:t xml:space="preserve">holding public </w:t>
      </w:r>
      <w:r>
        <w:rPr>
          <w:color w:val="231F20"/>
          <w:spacing w:val="4"/>
          <w:w w:val="105"/>
          <w:sz w:val="24"/>
        </w:rPr>
        <w:t>functions</w:t>
      </w:r>
      <w:r>
        <w:rPr>
          <w:color w:val="231F20"/>
          <w:spacing w:val="71"/>
          <w:w w:val="105"/>
          <w:sz w:val="24"/>
        </w:rPr>
        <w:t xml:space="preserve"> </w:t>
      </w:r>
      <w:r>
        <w:rPr>
          <w:color w:val="231F20"/>
          <w:spacing w:val="3"/>
          <w:w w:val="105"/>
          <w:sz w:val="24"/>
        </w:rPr>
        <w:t xml:space="preserve">sponsored </w:t>
      </w:r>
      <w:r>
        <w:rPr>
          <w:color w:val="231F20"/>
          <w:w w:val="105"/>
          <w:sz w:val="24"/>
        </w:rPr>
        <w:t xml:space="preserve">by </w:t>
      </w:r>
      <w:r>
        <w:rPr>
          <w:color w:val="231F20"/>
          <w:spacing w:val="2"/>
          <w:w w:val="105"/>
          <w:sz w:val="24"/>
        </w:rPr>
        <w:t xml:space="preserve">the </w:t>
      </w:r>
      <w:r>
        <w:rPr>
          <w:color w:val="231F20"/>
          <w:spacing w:val="3"/>
          <w:w w:val="105"/>
          <w:sz w:val="24"/>
        </w:rPr>
        <w:t xml:space="preserve">Government </w:t>
      </w:r>
      <w:r>
        <w:rPr>
          <w:color w:val="231F20"/>
          <w:spacing w:val="2"/>
          <w:w w:val="105"/>
          <w:sz w:val="24"/>
        </w:rPr>
        <w:t xml:space="preserve">and non </w:t>
      </w:r>
      <w:r>
        <w:rPr>
          <w:color w:val="231F20"/>
          <w:w w:val="105"/>
          <w:sz w:val="24"/>
        </w:rPr>
        <w:t xml:space="preserve">– </w:t>
      </w:r>
      <w:r>
        <w:rPr>
          <w:color w:val="231F20"/>
          <w:spacing w:val="3"/>
          <w:w w:val="105"/>
          <w:sz w:val="24"/>
        </w:rPr>
        <w:t>Government organisa- tion</w:t>
      </w:r>
      <w:r>
        <w:rPr>
          <w:color w:val="231F20"/>
          <w:w w:val="105"/>
          <w:sz w:val="24"/>
        </w:rPr>
        <w:t xml:space="preserve"> </w:t>
      </w:r>
      <w:r>
        <w:rPr>
          <w:color w:val="231F20"/>
          <w:spacing w:val="4"/>
          <w:w w:val="105"/>
          <w:sz w:val="24"/>
        </w:rPr>
        <w:t>etc.</w:t>
      </w:r>
    </w:p>
    <w:p w:rsidR="000D3991" w:rsidRDefault="00D12952" w:rsidP="00D12952">
      <w:pPr>
        <w:pStyle w:val="ListParagraph"/>
        <w:numPr>
          <w:ilvl w:val="0"/>
          <w:numId w:val="21"/>
        </w:numPr>
        <w:tabs>
          <w:tab w:val="left" w:pos="2612"/>
        </w:tabs>
        <w:spacing w:before="57" w:line="300" w:lineRule="auto"/>
        <w:ind w:left="2611" w:right="509" w:hanging="454"/>
        <w:jc w:val="both"/>
        <w:rPr>
          <w:sz w:val="24"/>
        </w:rPr>
      </w:pPr>
      <w:r>
        <w:rPr>
          <w:color w:val="231F20"/>
          <w:spacing w:val="3"/>
          <w:sz w:val="24"/>
        </w:rPr>
        <w:t xml:space="preserve">Governing Body </w:t>
      </w:r>
      <w:r>
        <w:rPr>
          <w:color w:val="231F20"/>
          <w:sz w:val="24"/>
        </w:rPr>
        <w:t xml:space="preserve">of </w:t>
      </w:r>
      <w:r>
        <w:rPr>
          <w:color w:val="231F20"/>
          <w:spacing w:val="2"/>
          <w:sz w:val="24"/>
        </w:rPr>
        <w:t xml:space="preserve">the </w:t>
      </w:r>
      <w:r>
        <w:rPr>
          <w:color w:val="231F20"/>
          <w:spacing w:val="3"/>
          <w:sz w:val="24"/>
        </w:rPr>
        <w:t xml:space="preserve">Institute </w:t>
      </w:r>
      <w:r>
        <w:rPr>
          <w:color w:val="231F20"/>
          <w:sz w:val="24"/>
        </w:rPr>
        <w:t xml:space="preserve">of </w:t>
      </w:r>
      <w:r>
        <w:rPr>
          <w:color w:val="231F20"/>
          <w:spacing w:val="3"/>
          <w:sz w:val="24"/>
        </w:rPr>
        <w:t xml:space="preserve">Hotel Management, </w:t>
      </w:r>
      <w:r>
        <w:rPr>
          <w:color w:val="231F20"/>
          <w:spacing w:val="4"/>
          <w:sz w:val="24"/>
        </w:rPr>
        <w:t xml:space="preserve">Catering </w:t>
      </w:r>
      <w:r>
        <w:rPr>
          <w:color w:val="231F20"/>
          <w:spacing w:val="3"/>
          <w:sz w:val="24"/>
        </w:rPr>
        <w:t xml:space="preserve">Technology </w:t>
      </w:r>
      <w:r>
        <w:rPr>
          <w:color w:val="231F20"/>
          <w:spacing w:val="2"/>
          <w:sz w:val="24"/>
        </w:rPr>
        <w:t xml:space="preserve">and </w:t>
      </w:r>
      <w:r>
        <w:rPr>
          <w:color w:val="231F20"/>
          <w:spacing w:val="3"/>
          <w:sz w:val="24"/>
        </w:rPr>
        <w:t xml:space="preserve">Nutrition location </w:t>
      </w:r>
      <w:r>
        <w:rPr>
          <w:color w:val="231F20"/>
          <w:sz w:val="24"/>
        </w:rPr>
        <w:t xml:space="preserve">at </w:t>
      </w:r>
      <w:r>
        <w:rPr>
          <w:color w:val="231F20"/>
          <w:spacing w:val="3"/>
          <w:sz w:val="24"/>
        </w:rPr>
        <w:t xml:space="preserve">various places namely </w:t>
      </w:r>
      <w:r>
        <w:rPr>
          <w:color w:val="231F20"/>
          <w:spacing w:val="4"/>
          <w:sz w:val="24"/>
        </w:rPr>
        <w:t xml:space="preserve">New </w:t>
      </w:r>
      <w:r>
        <w:rPr>
          <w:color w:val="231F20"/>
          <w:spacing w:val="3"/>
          <w:sz w:val="24"/>
        </w:rPr>
        <w:t xml:space="preserve">Delhi, Mumbai, Kolkotta </w:t>
      </w:r>
      <w:r>
        <w:rPr>
          <w:color w:val="231F20"/>
          <w:spacing w:val="2"/>
          <w:sz w:val="24"/>
        </w:rPr>
        <w:t>and</w:t>
      </w:r>
      <w:r>
        <w:rPr>
          <w:color w:val="231F20"/>
          <w:spacing w:val="13"/>
          <w:sz w:val="24"/>
        </w:rPr>
        <w:t xml:space="preserve"> </w:t>
      </w:r>
      <w:r>
        <w:rPr>
          <w:color w:val="231F20"/>
          <w:spacing w:val="4"/>
          <w:sz w:val="24"/>
        </w:rPr>
        <w:t>Chennai.</w:t>
      </w:r>
    </w:p>
    <w:p w:rsidR="000D3991" w:rsidRDefault="00D12952" w:rsidP="00D12952">
      <w:pPr>
        <w:pStyle w:val="ListParagraph"/>
        <w:numPr>
          <w:ilvl w:val="0"/>
          <w:numId w:val="21"/>
        </w:numPr>
        <w:tabs>
          <w:tab w:val="left" w:pos="2612"/>
        </w:tabs>
        <w:spacing w:before="57"/>
        <w:ind w:left="2611" w:hanging="454"/>
        <w:jc w:val="both"/>
        <w:rPr>
          <w:sz w:val="24"/>
        </w:rPr>
      </w:pPr>
      <w:r>
        <w:rPr>
          <w:color w:val="231F20"/>
          <w:spacing w:val="3"/>
          <w:w w:val="105"/>
          <w:sz w:val="24"/>
        </w:rPr>
        <w:t>India Tourism Development Corporation</w:t>
      </w:r>
      <w:r>
        <w:rPr>
          <w:color w:val="231F20"/>
          <w:spacing w:val="-13"/>
          <w:w w:val="105"/>
          <w:sz w:val="24"/>
        </w:rPr>
        <w:t xml:space="preserve"> </w:t>
      </w:r>
      <w:r>
        <w:rPr>
          <w:color w:val="231F20"/>
          <w:spacing w:val="4"/>
          <w:w w:val="105"/>
          <w:sz w:val="24"/>
        </w:rPr>
        <w:t>(ITDC).</w:t>
      </w:r>
    </w:p>
    <w:p w:rsidR="000D3991" w:rsidRDefault="00D12952" w:rsidP="00D12952">
      <w:pPr>
        <w:pStyle w:val="ListParagraph"/>
        <w:numPr>
          <w:ilvl w:val="0"/>
          <w:numId w:val="21"/>
        </w:numPr>
        <w:tabs>
          <w:tab w:val="left" w:pos="2612"/>
        </w:tabs>
        <w:spacing w:before="128"/>
        <w:ind w:left="2611" w:hanging="454"/>
        <w:jc w:val="both"/>
        <w:rPr>
          <w:sz w:val="24"/>
        </w:rPr>
      </w:pPr>
      <w:r>
        <w:rPr>
          <w:color w:val="231F20"/>
          <w:spacing w:val="3"/>
          <w:sz w:val="24"/>
        </w:rPr>
        <w:t xml:space="preserve">Central Post </w:t>
      </w:r>
      <w:r>
        <w:rPr>
          <w:color w:val="231F20"/>
          <w:spacing w:val="2"/>
          <w:sz w:val="24"/>
        </w:rPr>
        <w:t xml:space="preserve">and </w:t>
      </w:r>
      <w:r>
        <w:rPr>
          <w:color w:val="231F20"/>
          <w:spacing w:val="3"/>
          <w:sz w:val="24"/>
        </w:rPr>
        <w:t>Telegraph Advisory</w:t>
      </w:r>
      <w:r>
        <w:rPr>
          <w:color w:val="231F20"/>
          <w:spacing w:val="19"/>
          <w:sz w:val="24"/>
        </w:rPr>
        <w:t xml:space="preserve"> </w:t>
      </w:r>
      <w:r>
        <w:rPr>
          <w:color w:val="231F20"/>
          <w:spacing w:val="4"/>
          <w:sz w:val="24"/>
        </w:rPr>
        <w:t>Council.</w:t>
      </w:r>
    </w:p>
    <w:p w:rsidR="000D3991" w:rsidRDefault="000D3991">
      <w:pPr>
        <w:pStyle w:val="BodyText"/>
        <w:rPr>
          <w:sz w:val="36"/>
        </w:rPr>
      </w:pPr>
    </w:p>
    <w:p w:rsidR="000D3991" w:rsidRDefault="00D12952">
      <w:pPr>
        <w:pStyle w:val="BodyText"/>
        <w:spacing w:line="300" w:lineRule="auto"/>
        <w:ind w:left="1818" w:right="510" w:firstLine="720"/>
        <w:jc w:val="both"/>
      </w:pPr>
      <w:r>
        <w:rPr>
          <w:color w:val="231F20"/>
          <w:spacing w:val="3"/>
        </w:rPr>
        <w:t xml:space="preserve">Thus  </w:t>
      </w:r>
      <w:r>
        <w:rPr>
          <w:color w:val="231F20"/>
        </w:rPr>
        <w:t xml:space="preserve">in  </w:t>
      </w:r>
      <w:r>
        <w:rPr>
          <w:color w:val="231F20"/>
          <w:spacing w:val="3"/>
        </w:rPr>
        <w:t xml:space="preserve">just  nearly  twenty  years  </w:t>
      </w:r>
      <w:r>
        <w:rPr>
          <w:color w:val="231F20"/>
          <w:spacing w:val="2"/>
        </w:rPr>
        <w:t xml:space="preserve">the  </w:t>
      </w:r>
      <w:r>
        <w:rPr>
          <w:color w:val="231F20"/>
          <w:spacing w:val="3"/>
        </w:rPr>
        <w:t xml:space="preserve">activities  </w:t>
      </w:r>
      <w:r>
        <w:rPr>
          <w:color w:val="231F20"/>
        </w:rPr>
        <w:t xml:space="preserve">of  </w:t>
      </w:r>
      <w:r>
        <w:rPr>
          <w:color w:val="231F20"/>
          <w:spacing w:val="4"/>
        </w:rPr>
        <w:t xml:space="preserve">promotion  </w:t>
      </w:r>
      <w:r>
        <w:rPr>
          <w:color w:val="231F20"/>
        </w:rPr>
        <w:t xml:space="preserve">of </w:t>
      </w:r>
      <w:r>
        <w:rPr>
          <w:color w:val="231F20"/>
          <w:spacing w:val="3"/>
        </w:rPr>
        <w:t xml:space="preserve">Tourism </w:t>
      </w:r>
      <w:r>
        <w:rPr>
          <w:color w:val="231F20"/>
          <w:spacing w:val="2"/>
        </w:rPr>
        <w:t xml:space="preserve">was </w:t>
      </w:r>
      <w:r>
        <w:rPr>
          <w:color w:val="231F20"/>
          <w:spacing w:val="3"/>
        </w:rPr>
        <w:t xml:space="preserve">well formulated </w:t>
      </w:r>
      <w:r>
        <w:rPr>
          <w:color w:val="231F20"/>
        </w:rPr>
        <w:t xml:space="preserve">as </w:t>
      </w:r>
      <w:r>
        <w:rPr>
          <w:color w:val="231F20"/>
          <w:spacing w:val="3"/>
        </w:rPr>
        <w:t xml:space="preserve">Department </w:t>
      </w:r>
      <w:r>
        <w:rPr>
          <w:color w:val="231F20"/>
        </w:rPr>
        <w:t xml:space="preserve">of </w:t>
      </w:r>
      <w:r>
        <w:rPr>
          <w:color w:val="231F20"/>
          <w:spacing w:val="3"/>
        </w:rPr>
        <w:t xml:space="preserve">Tourism </w:t>
      </w:r>
      <w:r>
        <w:rPr>
          <w:color w:val="231F20"/>
          <w:spacing w:val="2"/>
        </w:rPr>
        <w:t xml:space="preserve">and </w:t>
      </w:r>
      <w:r>
        <w:rPr>
          <w:color w:val="231F20"/>
          <w:spacing w:val="4"/>
        </w:rPr>
        <w:t>Civil Aviation.</w:t>
      </w:r>
    </w:p>
    <w:p w:rsidR="000D3991" w:rsidRDefault="000D3991">
      <w:pPr>
        <w:pStyle w:val="BodyText"/>
        <w:spacing w:before="3"/>
        <w:rPr>
          <w:sz w:val="29"/>
        </w:rPr>
      </w:pPr>
    </w:p>
    <w:p w:rsidR="000D3991" w:rsidRDefault="00D12952">
      <w:pPr>
        <w:pStyle w:val="Heading1"/>
        <w:ind w:left="1818"/>
        <w:rPr>
          <w:rFonts w:ascii="Trebuchet MS"/>
        </w:rPr>
      </w:pPr>
      <w:r>
        <w:rPr>
          <w:rFonts w:ascii="Trebuchet MS"/>
          <w:color w:val="231F20"/>
        </w:rPr>
        <w:t>India Tourism Development Corporation (ITDC)</w:t>
      </w:r>
    </w:p>
    <w:p w:rsidR="000D3991" w:rsidRDefault="000D3991">
      <w:pPr>
        <w:pStyle w:val="BodyText"/>
        <w:spacing w:before="1"/>
        <w:rPr>
          <w:rFonts w:ascii="Trebuchet MS"/>
          <w:b/>
          <w:sz w:val="38"/>
        </w:rPr>
      </w:pPr>
    </w:p>
    <w:p w:rsidR="000D3991" w:rsidRDefault="00D12952">
      <w:pPr>
        <w:pStyle w:val="BodyText"/>
        <w:spacing w:line="300" w:lineRule="auto"/>
        <w:ind w:left="1818" w:right="509" w:firstLine="720"/>
        <w:jc w:val="both"/>
      </w:pPr>
      <w:r>
        <w:rPr>
          <w:color w:val="231F20"/>
          <w:spacing w:val="2"/>
        </w:rPr>
        <w:t xml:space="preserve">The </w:t>
      </w:r>
      <w:r>
        <w:rPr>
          <w:rFonts w:ascii="Times New Roman"/>
          <w:b/>
          <w:color w:val="231F20"/>
          <w:spacing w:val="3"/>
        </w:rPr>
        <w:t>Indi</w:t>
      </w:r>
      <w:r>
        <w:rPr>
          <w:rFonts w:ascii="Times New Roman"/>
          <w:b/>
          <w:color w:val="231F20"/>
          <w:spacing w:val="3"/>
        </w:rPr>
        <w:t xml:space="preserve">a Tourism Development Corporation Limited </w:t>
      </w:r>
      <w:r>
        <w:rPr>
          <w:color w:val="231F20"/>
          <w:spacing w:val="3"/>
        </w:rPr>
        <w:t>(</w:t>
      </w:r>
      <w:r>
        <w:rPr>
          <w:rFonts w:ascii="Times New Roman"/>
          <w:b/>
          <w:color w:val="231F20"/>
          <w:spacing w:val="3"/>
        </w:rPr>
        <w:t>ITDC</w:t>
      </w:r>
      <w:r>
        <w:rPr>
          <w:color w:val="231F20"/>
          <w:spacing w:val="3"/>
        </w:rPr>
        <w:t xml:space="preserve">) </w:t>
      </w:r>
      <w:r>
        <w:rPr>
          <w:color w:val="231F20"/>
        </w:rPr>
        <w:t xml:space="preserve">is </w:t>
      </w:r>
      <w:r>
        <w:rPr>
          <w:color w:val="231F20"/>
          <w:spacing w:val="3"/>
        </w:rPr>
        <w:t xml:space="preserve">Hospitality, retail </w:t>
      </w:r>
      <w:r>
        <w:rPr>
          <w:color w:val="231F20"/>
          <w:spacing w:val="2"/>
        </w:rPr>
        <w:t xml:space="preserve">and </w:t>
      </w:r>
      <w:r>
        <w:rPr>
          <w:color w:val="231F20"/>
          <w:spacing w:val="3"/>
        </w:rPr>
        <w:t xml:space="preserve">Education company owned </w:t>
      </w:r>
      <w:r>
        <w:rPr>
          <w:color w:val="231F20"/>
        </w:rPr>
        <w:t xml:space="preserve">by </w:t>
      </w:r>
      <w:r>
        <w:rPr>
          <w:color w:val="231F20"/>
          <w:spacing w:val="3"/>
        </w:rPr>
        <w:t xml:space="preserve">Government </w:t>
      </w:r>
      <w:r>
        <w:rPr>
          <w:color w:val="231F20"/>
          <w:spacing w:val="4"/>
        </w:rPr>
        <w:t xml:space="preserve">of </w:t>
      </w:r>
      <w:r>
        <w:rPr>
          <w:color w:val="231F20"/>
          <w:spacing w:val="3"/>
        </w:rPr>
        <w:t xml:space="preserve">India, under Ministry </w:t>
      </w:r>
      <w:r>
        <w:rPr>
          <w:color w:val="231F20"/>
        </w:rPr>
        <w:t xml:space="preserve">of </w:t>
      </w:r>
      <w:r>
        <w:rPr>
          <w:color w:val="231F20"/>
          <w:spacing w:val="3"/>
        </w:rPr>
        <w:t xml:space="preserve">Tourism. Established </w:t>
      </w:r>
      <w:r>
        <w:rPr>
          <w:color w:val="231F20"/>
        </w:rPr>
        <w:t xml:space="preserve">in </w:t>
      </w:r>
      <w:r>
        <w:rPr>
          <w:color w:val="231F20"/>
          <w:spacing w:val="3"/>
        </w:rPr>
        <w:t xml:space="preserve">1966, </w:t>
      </w:r>
      <w:r>
        <w:rPr>
          <w:color w:val="231F20"/>
        </w:rPr>
        <w:t xml:space="preserve">it </w:t>
      </w:r>
      <w:r>
        <w:rPr>
          <w:color w:val="231F20"/>
          <w:spacing w:val="3"/>
        </w:rPr>
        <w:t xml:space="preserve">owns over </w:t>
      </w:r>
      <w:r>
        <w:rPr>
          <w:color w:val="231F20"/>
          <w:spacing w:val="4"/>
        </w:rPr>
        <w:t xml:space="preserve">17 </w:t>
      </w:r>
      <w:r>
        <w:rPr>
          <w:color w:val="231F20"/>
          <w:spacing w:val="3"/>
        </w:rPr>
        <w:t xml:space="preserve">properties under </w:t>
      </w:r>
      <w:r>
        <w:rPr>
          <w:color w:val="231F20"/>
          <w:spacing w:val="2"/>
        </w:rPr>
        <w:t xml:space="preserve">the </w:t>
      </w:r>
      <w:r>
        <w:rPr>
          <w:color w:val="231F20"/>
          <w:spacing w:val="3"/>
        </w:rPr>
        <w:t xml:space="preserve">Ashok Group </w:t>
      </w:r>
      <w:r>
        <w:rPr>
          <w:color w:val="231F20"/>
        </w:rPr>
        <w:t xml:space="preserve">of </w:t>
      </w:r>
      <w:r>
        <w:rPr>
          <w:color w:val="231F20"/>
          <w:spacing w:val="3"/>
        </w:rPr>
        <w:t xml:space="preserve">Hotels brand, across India. </w:t>
      </w:r>
      <w:r>
        <w:rPr>
          <w:color w:val="231F20"/>
          <w:spacing w:val="4"/>
        </w:rPr>
        <w:t xml:space="preserve">ITDC </w:t>
      </w:r>
      <w:r>
        <w:rPr>
          <w:color w:val="231F20"/>
          <w:spacing w:val="3"/>
        </w:rPr>
        <w:t xml:space="preserve">came into existence </w:t>
      </w:r>
      <w:r>
        <w:rPr>
          <w:color w:val="231F20"/>
        </w:rPr>
        <w:t xml:space="preserve">in  </w:t>
      </w:r>
      <w:r>
        <w:rPr>
          <w:color w:val="231F20"/>
          <w:spacing w:val="3"/>
        </w:rPr>
        <w:t xml:space="preserve">October 1966 </w:t>
      </w:r>
      <w:r>
        <w:rPr>
          <w:color w:val="231F20"/>
          <w:spacing w:val="2"/>
        </w:rPr>
        <w:t xml:space="preserve">and has </w:t>
      </w:r>
      <w:r>
        <w:rPr>
          <w:color w:val="231F20"/>
          <w:spacing w:val="3"/>
        </w:rPr>
        <w:t xml:space="preserve">been </w:t>
      </w:r>
      <w:r>
        <w:rPr>
          <w:color w:val="231F20"/>
          <w:spacing w:val="2"/>
        </w:rPr>
        <w:t xml:space="preserve">the </w:t>
      </w:r>
      <w:r>
        <w:rPr>
          <w:color w:val="231F20"/>
          <w:spacing w:val="3"/>
        </w:rPr>
        <w:t xml:space="preserve">prime mover </w:t>
      </w:r>
      <w:r>
        <w:rPr>
          <w:color w:val="231F20"/>
          <w:spacing w:val="4"/>
        </w:rPr>
        <w:t xml:space="preserve">in   </w:t>
      </w:r>
      <w:r>
        <w:rPr>
          <w:color w:val="231F20"/>
          <w:spacing w:val="2"/>
        </w:rPr>
        <w:t xml:space="preserve">the </w:t>
      </w:r>
      <w:r>
        <w:rPr>
          <w:color w:val="231F20"/>
          <w:spacing w:val="3"/>
        </w:rPr>
        <w:t xml:space="preserve">progressive development, promotion </w:t>
      </w:r>
      <w:r>
        <w:rPr>
          <w:color w:val="231F20"/>
          <w:spacing w:val="2"/>
        </w:rPr>
        <w:t xml:space="preserve">and </w:t>
      </w:r>
      <w:r>
        <w:rPr>
          <w:color w:val="231F20"/>
          <w:spacing w:val="3"/>
        </w:rPr>
        <w:t xml:space="preserve">expansion </w:t>
      </w:r>
      <w:r>
        <w:rPr>
          <w:color w:val="231F20"/>
        </w:rPr>
        <w:t xml:space="preserve">of </w:t>
      </w:r>
      <w:r>
        <w:rPr>
          <w:color w:val="231F20"/>
          <w:spacing w:val="3"/>
        </w:rPr>
        <w:t xml:space="preserve">tourism </w:t>
      </w:r>
      <w:r>
        <w:rPr>
          <w:color w:val="231F20"/>
        </w:rPr>
        <w:t xml:space="preserve">in </w:t>
      </w:r>
      <w:r>
        <w:rPr>
          <w:color w:val="231F20"/>
          <w:spacing w:val="4"/>
        </w:rPr>
        <w:t xml:space="preserve">the </w:t>
      </w:r>
      <w:r>
        <w:rPr>
          <w:color w:val="231F20"/>
          <w:spacing w:val="3"/>
        </w:rPr>
        <w:t xml:space="preserve">country. Mission Statement: </w:t>
      </w:r>
      <w:r>
        <w:rPr>
          <w:color w:val="231F20"/>
        </w:rPr>
        <w:t xml:space="preserve">To </w:t>
      </w:r>
      <w:r>
        <w:rPr>
          <w:color w:val="231F20"/>
          <w:spacing w:val="3"/>
        </w:rPr>
        <w:t xml:space="preserve">provide leadership </w:t>
      </w:r>
      <w:r>
        <w:rPr>
          <w:color w:val="231F20"/>
          <w:spacing w:val="2"/>
        </w:rPr>
        <w:t xml:space="preserve">and </w:t>
      </w:r>
      <w:r>
        <w:rPr>
          <w:color w:val="231F20"/>
          <w:spacing w:val="3"/>
        </w:rPr>
        <w:t xml:space="preserve">play </w:t>
      </w:r>
      <w:r>
        <w:rPr>
          <w:color w:val="231F20"/>
        </w:rPr>
        <w:t xml:space="preserve">a </w:t>
      </w:r>
      <w:r>
        <w:rPr>
          <w:color w:val="231F20"/>
          <w:spacing w:val="4"/>
        </w:rPr>
        <w:t xml:space="preserve">catalytic  </w:t>
      </w:r>
      <w:r>
        <w:rPr>
          <w:color w:val="231F20"/>
          <w:spacing w:val="3"/>
        </w:rPr>
        <w:t xml:space="preserve">role </w:t>
      </w:r>
      <w:r>
        <w:rPr>
          <w:color w:val="231F20"/>
        </w:rPr>
        <w:t xml:space="preserve">in </w:t>
      </w:r>
      <w:r>
        <w:rPr>
          <w:color w:val="231F20"/>
          <w:spacing w:val="2"/>
        </w:rPr>
        <w:t xml:space="preserve">the </w:t>
      </w:r>
      <w:r>
        <w:rPr>
          <w:color w:val="231F20"/>
          <w:spacing w:val="3"/>
        </w:rPr>
        <w:t xml:space="preserve">development </w:t>
      </w:r>
      <w:r>
        <w:rPr>
          <w:color w:val="231F20"/>
        </w:rPr>
        <w:t xml:space="preserve">of </w:t>
      </w:r>
      <w:r>
        <w:rPr>
          <w:color w:val="231F20"/>
          <w:spacing w:val="3"/>
        </w:rPr>
        <w:t>tourism in</w:t>
      </w:r>
      <w:r>
        <w:rPr>
          <w:color w:val="231F20"/>
          <w:spacing w:val="3"/>
        </w:rPr>
        <w:t xml:space="preserve">frastructure </w:t>
      </w:r>
      <w:r>
        <w:rPr>
          <w:color w:val="231F20"/>
        </w:rPr>
        <w:t xml:space="preserve">in </w:t>
      </w:r>
      <w:r>
        <w:rPr>
          <w:color w:val="231F20"/>
          <w:spacing w:val="2"/>
        </w:rPr>
        <w:t xml:space="preserve">the </w:t>
      </w:r>
      <w:r>
        <w:rPr>
          <w:color w:val="231F20"/>
          <w:spacing w:val="3"/>
        </w:rPr>
        <w:t xml:space="preserve">country </w:t>
      </w:r>
      <w:r>
        <w:rPr>
          <w:color w:val="231F20"/>
          <w:spacing w:val="2"/>
        </w:rPr>
        <w:t xml:space="preserve">and </w:t>
      </w:r>
      <w:r>
        <w:rPr>
          <w:color w:val="231F20"/>
          <w:spacing w:val="4"/>
        </w:rPr>
        <w:t xml:space="preserve">to </w:t>
      </w:r>
      <w:r>
        <w:rPr>
          <w:color w:val="231F20"/>
          <w:spacing w:val="3"/>
        </w:rPr>
        <w:t xml:space="preserve">achieve excellence </w:t>
      </w:r>
      <w:r>
        <w:rPr>
          <w:color w:val="231F20"/>
        </w:rPr>
        <w:t xml:space="preserve">in </w:t>
      </w:r>
      <w:r>
        <w:rPr>
          <w:color w:val="231F20"/>
          <w:spacing w:val="2"/>
        </w:rPr>
        <w:t xml:space="preserve">its </w:t>
      </w:r>
      <w:r>
        <w:rPr>
          <w:color w:val="231F20"/>
          <w:spacing w:val="3"/>
        </w:rPr>
        <w:t xml:space="preserve">strategic business units through </w:t>
      </w:r>
      <w:r>
        <w:rPr>
          <w:color w:val="231F20"/>
          <w:spacing w:val="4"/>
        </w:rPr>
        <w:t xml:space="preserve">professionalism, </w:t>
      </w:r>
      <w:r>
        <w:rPr>
          <w:color w:val="231F20"/>
          <w:spacing w:val="3"/>
        </w:rPr>
        <w:t xml:space="preserve">efficiency, value </w:t>
      </w:r>
      <w:r>
        <w:rPr>
          <w:color w:val="231F20"/>
          <w:spacing w:val="2"/>
        </w:rPr>
        <w:t xml:space="preserve">for </w:t>
      </w:r>
      <w:r>
        <w:rPr>
          <w:color w:val="231F20"/>
          <w:spacing w:val="3"/>
        </w:rPr>
        <w:t xml:space="preserve">money </w:t>
      </w:r>
      <w:r>
        <w:rPr>
          <w:color w:val="231F20"/>
          <w:spacing w:val="2"/>
        </w:rPr>
        <w:t xml:space="preserve">and </w:t>
      </w:r>
      <w:r>
        <w:rPr>
          <w:color w:val="231F20"/>
          <w:spacing w:val="3"/>
        </w:rPr>
        <w:t>customer focused</w:t>
      </w:r>
      <w:r>
        <w:rPr>
          <w:color w:val="231F20"/>
          <w:spacing w:val="13"/>
        </w:rPr>
        <w:t xml:space="preserve"> </w:t>
      </w:r>
      <w:r>
        <w:rPr>
          <w:color w:val="231F20"/>
          <w:spacing w:val="4"/>
        </w:rPr>
        <w:t>service.</w:t>
      </w:r>
    </w:p>
    <w:p w:rsidR="000D3991" w:rsidRDefault="000D3991">
      <w:pPr>
        <w:pStyle w:val="BodyText"/>
        <w:spacing w:before="4"/>
        <w:rPr>
          <w:sz w:val="28"/>
        </w:rPr>
      </w:pPr>
    </w:p>
    <w:p w:rsidR="000D3991" w:rsidRDefault="00D12952">
      <w:pPr>
        <w:pStyle w:val="BodyText"/>
        <w:spacing w:before="1"/>
        <w:ind w:left="1818"/>
      </w:pPr>
      <w:r>
        <w:rPr>
          <w:color w:val="231F20"/>
          <w:w w:val="105"/>
        </w:rPr>
        <w:t>Broadly, the main objectives of the Corporation are:</w:t>
      </w:r>
    </w:p>
    <w:p w:rsidR="000D3991" w:rsidRDefault="000D3991">
      <w:pPr>
        <w:pStyle w:val="BodyText"/>
        <w:spacing w:before="11"/>
        <w:rPr>
          <w:sz w:val="35"/>
        </w:rPr>
      </w:pPr>
    </w:p>
    <w:p w:rsidR="000D3991" w:rsidRDefault="00D12952" w:rsidP="00D12952">
      <w:pPr>
        <w:pStyle w:val="ListParagraph"/>
        <w:numPr>
          <w:ilvl w:val="0"/>
          <w:numId w:val="20"/>
        </w:numPr>
        <w:tabs>
          <w:tab w:val="left" w:pos="2498"/>
          <w:tab w:val="left" w:pos="2499"/>
        </w:tabs>
        <w:spacing w:before="1" w:line="300" w:lineRule="auto"/>
        <w:ind w:right="510"/>
        <w:rPr>
          <w:sz w:val="24"/>
        </w:rPr>
      </w:pPr>
      <w:r>
        <w:rPr>
          <w:color w:val="231F20"/>
          <w:sz w:val="24"/>
        </w:rPr>
        <w:t xml:space="preserve">To </w:t>
      </w:r>
      <w:r>
        <w:rPr>
          <w:color w:val="231F20"/>
          <w:spacing w:val="3"/>
          <w:sz w:val="24"/>
        </w:rPr>
        <w:t xml:space="preserve">function </w:t>
      </w:r>
      <w:r>
        <w:rPr>
          <w:color w:val="231F20"/>
          <w:sz w:val="24"/>
        </w:rPr>
        <w:t xml:space="preserve">as an </w:t>
      </w:r>
      <w:r>
        <w:rPr>
          <w:color w:val="231F20"/>
          <w:spacing w:val="3"/>
          <w:sz w:val="24"/>
        </w:rPr>
        <w:t xml:space="preserve">efficient corporate house with </w:t>
      </w:r>
      <w:r>
        <w:rPr>
          <w:color w:val="231F20"/>
          <w:spacing w:val="4"/>
          <w:sz w:val="24"/>
        </w:rPr>
        <w:t xml:space="preserve">improved </w:t>
      </w:r>
      <w:r>
        <w:rPr>
          <w:color w:val="231F20"/>
          <w:spacing w:val="3"/>
          <w:sz w:val="24"/>
        </w:rPr>
        <w:t xml:space="preserve">productivity levels </w:t>
      </w:r>
      <w:r>
        <w:rPr>
          <w:color w:val="231F20"/>
          <w:spacing w:val="2"/>
          <w:sz w:val="24"/>
        </w:rPr>
        <w:t xml:space="preserve">and </w:t>
      </w:r>
      <w:r>
        <w:rPr>
          <w:color w:val="231F20"/>
          <w:spacing w:val="3"/>
          <w:sz w:val="24"/>
        </w:rPr>
        <w:t>profit</w:t>
      </w:r>
      <w:r>
        <w:rPr>
          <w:color w:val="231F20"/>
          <w:spacing w:val="14"/>
          <w:sz w:val="24"/>
        </w:rPr>
        <w:t xml:space="preserve"> </w:t>
      </w:r>
      <w:r>
        <w:rPr>
          <w:color w:val="231F20"/>
          <w:spacing w:val="4"/>
          <w:sz w:val="24"/>
        </w:rPr>
        <w:t>margins.</w:t>
      </w:r>
    </w:p>
    <w:p w:rsidR="000D3991" w:rsidRDefault="00D12952" w:rsidP="00D12952">
      <w:pPr>
        <w:pStyle w:val="ListParagraph"/>
        <w:numPr>
          <w:ilvl w:val="0"/>
          <w:numId w:val="20"/>
        </w:numPr>
        <w:tabs>
          <w:tab w:val="left" w:pos="2498"/>
          <w:tab w:val="left" w:pos="2499"/>
        </w:tabs>
        <w:spacing w:before="113" w:line="300" w:lineRule="auto"/>
        <w:ind w:right="510"/>
        <w:rPr>
          <w:sz w:val="24"/>
        </w:rPr>
      </w:pPr>
      <w:r>
        <w:rPr>
          <w:color w:val="231F20"/>
          <w:sz w:val="24"/>
        </w:rPr>
        <w:t xml:space="preserve">To be a </w:t>
      </w:r>
      <w:r>
        <w:rPr>
          <w:color w:val="231F20"/>
          <w:spacing w:val="3"/>
          <w:sz w:val="24"/>
        </w:rPr>
        <w:t xml:space="preserve">major player </w:t>
      </w:r>
      <w:r>
        <w:rPr>
          <w:color w:val="231F20"/>
          <w:sz w:val="24"/>
        </w:rPr>
        <w:t xml:space="preserve">in </w:t>
      </w:r>
      <w:r>
        <w:rPr>
          <w:color w:val="231F20"/>
          <w:spacing w:val="2"/>
          <w:sz w:val="24"/>
        </w:rPr>
        <w:t xml:space="preserve">the </w:t>
      </w:r>
      <w:r>
        <w:rPr>
          <w:color w:val="231F20"/>
          <w:spacing w:val="3"/>
          <w:sz w:val="24"/>
        </w:rPr>
        <w:t xml:space="preserve">development </w:t>
      </w:r>
      <w:r>
        <w:rPr>
          <w:color w:val="231F20"/>
          <w:sz w:val="24"/>
        </w:rPr>
        <w:t xml:space="preserve">of </w:t>
      </w:r>
      <w:r>
        <w:rPr>
          <w:color w:val="231F20"/>
          <w:spacing w:val="3"/>
          <w:sz w:val="24"/>
        </w:rPr>
        <w:t xml:space="preserve">tourism </w:t>
      </w:r>
      <w:r>
        <w:rPr>
          <w:color w:val="231F20"/>
          <w:spacing w:val="4"/>
          <w:sz w:val="24"/>
        </w:rPr>
        <w:t xml:space="preserve">infrastructure </w:t>
      </w:r>
      <w:r>
        <w:rPr>
          <w:color w:val="231F20"/>
          <w:sz w:val="24"/>
        </w:rPr>
        <w:t xml:space="preserve">in </w:t>
      </w:r>
      <w:r>
        <w:rPr>
          <w:color w:val="231F20"/>
          <w:spacing w:val="2"/>
          <w:sz w:val="24"/>
        </w:rPr>
        <w:t>the</w:t>
      </w:r>
      <w:r>
        <w:rPr>
          <w:color w:val="231F20"/>
          <w:spacing w:val="9"/>
          <w:sz w:val="24"/>
        </w:rPr>
        <w:t xml:space="preserve"> </w:t>
      </w:r>
      <w:r>
        <w:rPr>
          <w:color w:val="231F20"/>
          <w:spacing w:val="4"/>
          <w:sz w:val="24"/>
        </w:rPr>
        <w:t>country.</w:t>
      </w:r>
    </w:p>
    <w:p w:rsidR="000D3991" w:rsidRDefault="000D3991">
      <w:pPr>
        <w:spacing w:line="300" w:lineRule="auto"/>
        <w:rPr>
          <w:sz w:val="24"/>
        </w:rPr>
        <w:sectPr w:rsidR="000D3991">
          <w:headerReference w:type="even" r:id="rId37"/>
          <w:headerReference w:type="default" r:id="rId38"/>
          <w:pgSz w:w="11910" w:h="16840"/>
          <w:pgMar w:top="1240" w:right="900" w:bottom="820" w:left="1300" w:header="929" w:footer="628" w:gutter="0"/>
          <w:cols w:space="720"/>
        </w:sectPr>
      </w:pPr>
    </w:p>
    <w:p w:rsidR="000D3991" w:rsidRDefault="000D3991" w:rsidP="00D12952">
      <w:pPr>
        <w:pStyle w:val="ListParagraph"/>
        <w:numPr>
          <w:ilvl w:val="0"/>
          <w:numId w:val="28"/>
        </w:numPr>
        <w:tabs>
          <w:tab w:val="left" w:pos="798"/>
        </w:tabs>
        <w:spacing w:before="123" w:line="300" w:lineRule="auto"/>
        <w:ind w:right="2210"/>
        <w:jc w:val="both"/>
        <w:rPr>
          <w:sz w:val="24"/>
        </w:rPr>
      </w:pPr>
      <w:r w:rsidRPr="000D3991">
        <w:lastRenderedPageBreak/>
        <w:pict>
          <v:line id="_x0000_s1086" style="position:absolute;left:0;text-align:left;z-index:15846912;mso-position-horizontal-relative:page;mso-position-vertical-relative:page" from="445.05pt,69.45pt" to="445.05pt,771pt" strokecolor="#d7d9da" strokeweight="5pt">
            <w10:wrap anchorx="page" anchory="page"/>
          </v:line>
        </w:pict>
      </w:r>
      <w:r w:rsidR="00D12952">
        <w:rPr>
          <w:color w:val="231F20"/>
          <w:spacing w:val="3"/>
          <w:sz w:val="24"/>
        </w:rPr>
        <w:t xml:space="preserve">Achieve high level </w:t>
      </w:r>
      <w:r w:rsidR="00D12952">
        <w:rPr>
          <w:color w:val="231F20"/>
          <w:sz w:val="24"/>
        </w:rPr>
        <w:t xml:space="preserve">of </w:t>
      </w:r>
      <w:r w:rsidR="00D12952">
        <w:rPr>
          <w:color w:val="231F20"/>
          <w:spacing w:val="3"/>
          <w:sz w:val="24"/>
        </w:rPr>
        <w:t xml:space="preserve">productivity </w:t>
      </w:r>
      <w:r w:rsidR="00D12952">
        <w:rPr>
          <w:color w:val="231F20"/>
          <w:sz w:val="24"/>
        </w:rPr>
        <w:t xml:space="preserve">of </w:t>
      </w:r>
      <w:r w:rsidR="00D12952">
        <w:rPr>
          <w:color w:val="231F20"/>
          <w:spacing w:val="2"/>
          <w:sz w:val="24"/>
        </w:rPr>
        <w:t xml:space="preserve">its </w:t>
      </w:r>
      <w:r w:rsidR="00D12952">
        <w:rPr>
          <w:color w:val="231F20"/>
          <w:spacing w:val="3"/>
          <w:sz w:val="24"/>
        </w:rPr>
        <w:t xml:space="preserve">employees </w:t>
      </w:r>
      <w:r w:rsidR="00D12952">
        <w:rPr>
          <w:color w:val="231F20"/>
          <w:sz w:val="24"/>
        </w:rPr>
        <w:t xml:space="preserve">by </w:t>
      </w:r>
      <w:r w:rsidR="00D12952">
        <w:rPr>
          <w:color w:val="231F20"/>
          <w:spacing w:val="2"/>
          <w:sz w:val="24"/>
        </w:rPr>
        <w:t xml:space="preserve">way </w:t>
      </w:r>
      <w:r w:rsidR="00D12952">
        <w:rPr>
          <w:color w:val="231F20"/>
          <w:sz w:val="24"/>
        </w:rPr>
        <w:t xml:space="preserve">of </w:t>
      </w:r>
      <w:r w:rsidR="00D12952">
        <w:rPr>
          <w:color w:val="231F20"/>
          <w:spacing w:val="4"/>
          <w:sz w:val="24"/>
        </w:rPr>
        <w:t xml:space="preserve">better </w:t>
      </w:r>
      <w:r w:rsidR="00D12952">
        <w:rPr>
          <w:color w:val="231F20"/>
          <w:spacing w:val="3"/>
          <w:sz w:val="24"/>
        </w:rPr>
        <w:t xml:space="preserve">training, motivation, </w:t>
      </w:r>
      <w:r w:rsidR="00D12952">
        <w:rPr>
          <w:color w:val="231F20"/>
          <w:spacing w:val="2"/>
          <w:sz w:val="24"/>
        </w:rPr>
        <w:t>and HRD</w:t>
      </w:r>
      <w:r w:rsidR="00D12952">
        <w:rPr>
          <w:color w:val="231F20"/>
          <w:spacing w:val="20"/>
          <w:sz w:val="24"/>
        </w:rPr>
        <w:t xml:space="preserve"> </w:t>
      </w:r>
      <w:r w:rsidR="00D12952">
        <w:rPr>
          <w:color w:val="231F20"/>
          <w:spacing w:val="4"/>
          <w:sz w:val="24"/>
        </w:rPr>
        <w:t>techniques.</w:t>
      </w:r>
    </w:p>
    <w:p w:rsidR="000D3991" w:rsidRDefault="00D12952" w:rsidP="00D12952">
      <w:pPr>
        <w:pStyle w:val="ListParagraph"/>
        <w:numPr>
          <w:ilvl w:val="0"/>
          <w:numId w:val="28"/>
        </w:numPr>
        <w:tabs>
          <w:tab w:val="left" w:pos="798"/>
        </w:tabs>
        <w:spacing w:before="170" w:line="300" w:lineRule="auto"/>
        <w:ind w:right="2210"/>
        <w:jc w:val="both"/>
        <w:rPr>
          <w:sz w:val="24"/>
        </w:rPr>
      </w:pPr>
      <w:r>
        <w:rPr>
          <w:color w:val="231F20"/>
          <w:sz w:val="24"/>
        </w:rPr>
        <w:t xml:space="preserve">To </w:t>
      </w:r>
      <w:r>
        <w:rPr>
          <w:color w:val="231F20"/>
          <w:spacing w:val="3"/>
          <w:sz w:val="24"/>
        </w:rPr>
        <w:t xml:space="preserve">play </w:t>
      </w:r>
      <w:r>
        <w:rPr>
          <w:color w:val="231F20"/>
          <w:sz w:val="24"/>
        </w:rPr>
        <w:t xml:space="preserve">an </w:t>
      </w:r>
      <w:r>
        <w:rPr>
          <w:color w:val="231F20"/>
          <w:spacing w:val="3"/>
          <w:sz w:val="24"/>
        </w:rPr>
        <w:t xml:space="preserve">active role </w:t>
      </w:r>
      <w:r>
        <w:rPr>
          <w:color w:val="231F20"/>
          <w:sz w:val="24"/>
        </w:rPr>
        <w:t xml:space="preserve">in </w:t>
      </w:r>
      <w:r>
        <w:rPr>
          <w:color w:val="231F20"/>
          <w:spacing w:val="3"/>
          <w:sz w:val="24"/>
        </w:rPr>
        <w:t xml:space="preserve">associating State Governments </w:t>
      </w:r>
      <w:r>
        <w:rPr>
          <w:color w:val="231F20"/>
          <w:spacing w:val="2"/>
          <w:sz w:val="24"/>
        </w:rPr>
        <w:t xml:space="preserve">and </w:t>
      </w:r>
      <w:r>
        <w:rPr>
          <w:color w:val="231F20"/>
          <w:spacing w:val="4"/>
          <w:sz w:val="24"/>
        </w:rPr>
        <w:t xml:space="preserve">State </w:t>
      </w:r>
      <w:r>
        <w:rPr>
          <w:color w:val="231F20"/>
          <w:spacing w:val="3"/>
          <w:sz w:val="24"/>
        </w:rPr>
        <w:t xml:space="preserve">Tourism Development Corporations </w:t>
      </w:r>
      <w:r>
        <w:rPr>
          <w:color w:val="231F20"/>
          <w:sz w:val="24"/>
        </w:rPr>
        <w:t xml:space="preserve">in </w:t>
      </w:r>
      <w:r>
        <w:rPr>
          <w:color w:val="231F20"/>
          <w:spacing w:val="3"/>
          <w:sz w:val="24"/>
        </w:rPr>
        <w:t xml:space="preserve">conceptualizing </w:t>
      </w:r>
      <w:r>
        <w:rPr>
          <w:color w:val="231F20"/>
          <w:spacing w:val="4"/>
          <w:sz w:val="24"/>
        </w:rPr>
        <w:t xml:space="preserve">and </w:t>
      </w:r>
      <w:r>
        <w:rPr>
          <w:color w:val="231F20"/>
          <w:spacing w:val="3"/>
          <w:sz w:val="24"/>
        </w:rPr>
        <w:t>execution</w:t>
      </w:r>
      <w:r>
        <w:rPr>
          <w:color w:val="231F20"/>
          <w:spacing w:val="19"/>
          <w:sz w:val="24"/>
        </w:rPr>
        <w:t xml:space="preserve"> </w:t>
      </w:r>
      <w:r>
        <w:rPr>
          <w:color w:val="231F20"/>
          <w:sz w:val="24"/>
        </w:rPr>
        <w:t>of</w:t>
      </w:r>
      <w:r>
        <w:rPr>
          <w:color w:val="231F20"/>
          <w:spacing w:val="19"/>
          <w:sz w:val="24"/>
        </w:rPr>
        <w:t xml:space="preserve"> </w:t>
      </w:r>
      <w:r>
        <w:rPr>
          <w:color w:val="231F20"/>
          <w:spacing w:val="3"/>
          <w:sz w:val="24"/>
        </w:rPr>
        <w:t>tourism</w:t>
      </w:r>
      <w:r>
        <w:rPr>
          <w:color w:val="231F20"/>
          <w:spacing w:val="20"/>
          <w:sz w:val="24"/>
        </w:rPr>
        <w:t xml:space="preserve"> </w:t>
      </w:r>
      <w:r>
        <w:rPr>
          <w:color w:val="231F20"/>
          <w:spacing w:val="3"/>
          <w:sz w:val="24"/>
        </w:rPr>
        <w:t>projects,</w:t>
      </w:r>
      <w:r>
        <w:rPr>
          <w:color w:val="231F20"/>
          <w:spacing w:val="19"/>
          <w:sz w:val="24"/>
        </w:rPr>
        <w:t xml:space="preserve"> </w:t>
      </w:r>
      <w:r>
        <w:rPr>
          <w:color w:val="231F20"/>
          <w:spacing w:val="3"/>
          <w:sz w:val="24"/>
        </w:rPr>
        <w:t>publicity,</w:t>
      </w:r>
      <w:r>
        <w:rPr>
          <w:color w:val="231F20"/>
          <w:spacing w:val="20"/>
          <w:sz w:val="24"/>
        </w:rPr>
        <w:t xml:space="preserve"> </w:t>
      </w:r>
      <w:r>
        <w:rPr>
          <w:color w:val="231F20"/>
          <w:spacing w:val="3"/>
          <w:sz w:val="24"/>
        </w:rPr>
        <w:t>promotion</w:t>
      </w:r>
      <w:r>
        <w:rPr>
          <w:color w:val="231F20"/>
          <w:spacing w:val="19"/>
          <w:sz w:val="24"/>
        </w:rPr>
        <w:t xml:space="preserve"> </w:t>
      </w:r>
      <w:r>
        <w:rPr>
          <w:color w:val="231F20"/>
          <w:spacing w:val="2"/>
          <w:sz w:val="24"/>
        </w:rPr>
        <w:t>and</w:t>
      </w:r>
      <w:r>
        <w:rPr>
          <w:color w:val="231F20"/>
          <w:spacing w:val="20"/>
          <w:sz w:val="24"/>
        </w:rPr>
        <w:t xml:space="preserve"> </w:t>
      </w:r>
      <w:r>
        <w:rPr>
          <w:color w:val="231F20"/>
          <w:spacing w:val="4"/>
          <w:sz w:val="24"/>
        </w:rPr>
        <w:t>training.</w:t>
      </w:r>
    </w:p>
    <w:p w:rsidR="000D3991" w:rsidRDefault="00D12952" w:rsidP="00D12952">
      <w:pPr>
        <w:pStyle w:val="ListParagraph"/>
        <w:numPr>
          <w:ilvl w:val="0"/>
          <w:numId w:val="28"/>
        </w:numPr>
        <w:tabs>
          <w:tab w:val="left" w:pos="798"/>
        </w:tabs>
        <w:spacing w:before="170" w:line="300" w:lineRule="auto"/>
        <w:ind w:right="2211"/>
        <w:jc w:val="both"/>
        <w:rPr>
          <w:sz w:val="24"/>
        </w:rPr>
      </w:pPr>
      <w:r>
        <w:rPr>
          <w:color w:val="231F20"/>
          <w:w w:val="105"/>
          <w:sz w:val="24"/>
        </w:rPr>
        <w:t xml:space="preserve">To </w:t>
      </w:r>
      <w:r>
        <w:rPr>
          <w:color w:val="231F20"/>
          <w:spacing w:val="3"/>
          <w:w w:val="105"/>
          <w:sz w:val="24"/>
        </w:rPr>
        <w:t xml:space="preserve">rationalize/ right-size </w:t>
      </w:r>
      <w:r>
        <w:rPr>
          <w:color w:val="231F20"/>
          <w:spacing w:val="2"/>
          <w:w w:val="105"/>
          <w:sz w:val="24"/>
        </w:rPr>
        <w:t xml:space="preserve">the </w:t>
      </w:r>
      <w:r>
        <w:rPr>
          <w:color w:val="231F20"/>
          <w:spacing w:val="3"/>
          <w:w w:val="105"/>
          <w:sz w:val="24"/>
        </w:rPr>
        <w:t xml:space="preserve">manpower </w:t>
      </w:r>
      <w:r>
        <w:rPr>
          <w:color w:val="231F20"/>
          <w:w w:val="105"/>
          <w:sz w:val="24"/>
        </w:rPr>
        <w:t xml:space="preserve">to </w:t>
      </w:r>
      <w:r>
        <w:rPr>
          <w:color w:val="231F20"/>
          <w:spacing w:val="3"/>
          <w:w w:val="105"/>
          <w:sz w:val="24"/>
        </w:rPr>
        <w:t xml:space="preserve">have </w:t>
      </w:r>
      <w:r>
        <w:rPr>
          <w:color w:val="231F20"/>
          <w:w w:val="105"/>
          <w:sz w:val="24"/>
        </w:rPr>
        <w:t xml:space="preserve">a </w:t>
      </w:r>
      <w:r>
        <w:rPr>
          <w:color w:val="231F20"/>
          <w:spacing w:val="3"/>
          <w:w w:val="105"/>
          <w:sz w:val="24"/>
        </w:rPr>
        <w:t xml:space="preserve">lean, thin </w:t>
      </w:r>
      <w:r>
        <w:rPr>
          <w:color w:val="231F20"/>
          <w:spacing w:val="4"/>
          <w:w w:val="105"/>
          <w:sz w:val="24"/>
        </w:rPr>
        <w:t>and</w:t>
      </w:r>
      <w:r>
        <w:rPr>
          <w:color w:val="231F20"/>
          <w:spacing w:val="71"/>
          <w:w w:val="105"/>
          <w:sz w:val="24"/>
        </w:rPr>
        <w:t xml:space="preserve"> </w:t>
      </w:r>
      <w:r>
        <w:rPr>
          <w:color w:val="231F20"/>
          <w:spacing w:val="3"/>
          <w:w w:val="105"/>
          <w:sz w:val="24"/>
        </w:rPr>
        <w:t>efficient</w:t>
      </w:r>
      <w:r>
        <w:rPr>
          <w:color w:val="231F20"/>
          <w:spacing w:val="-1"/>
          <w:w w:val="105"/>
          <w:sz w:val="24"/>
        </w:rPr>
        <w:t xml:space="preserve"> </w:t>
      </w:r>
      <w:r>
        <w:rPr>
          <w:color w:val="231F20"/>
          <w:spacing w:val="4"/>
          <w:w w:val="105"/>
          <w:sz w:val="24"/>
        </w:rPr>
        <w:t>organization.</w:t>
      </w:r>
    </w:p>
    <w:p w:rsidR="000D3991" w:rsidRDefault="00D12952" w:rsidP="00D12952">
      <w:pPr>
        <w:pStyle w:val="ListParagraph"/>
        <w:numPr>
          <w:ilvl w:val="0"/>
          <w:numId w:val="28"/>
        </w:numPr>
        <w:tabs>
          <w:tab w:val="left" w:pos="798"/>
        </w:tabs>
        <w:spacing w:before="113"/>
        <w:ind w:hanging="398"/>
        <w:jc w:val="both"/>
        <w:rPr>
          <w:sz w:val="24"/>
        </w:rPr>
      </w:pPr>
      <w:r>
        <w:rPr>
          <w:color w:val="231F20"/>
          <w:sz w:val="24"/>
        </w:rPr>
        <w:t xml:space="preserve">To </w:t>
      </w:r>
      <w:r>
        <w:rPr>
          <w:color w:val="231F20"/>
          <w:spacing w:val="3"/>
          <w:sz w:val="24"/>
        </w:rPr>
        <w:t xml:space="preserve">create value </w:t>
      </w:r>
      <w:r>
        <w:rPr>
          <w:color w:val="231F20"/>
          <w:spacing w:val="2"/>
          <w:sz w:val="24"/>
        </w:rPr>
        <w:t>for the</w:t>
      </w:r>
      <w:r>
        <w:rPr>
          <w:color w:val="231F20"/>
          <w:spacing w:val="14"/>
          <w:sz w:val="24"/>
        </w:rPr>
        <w:t xml:space="preserve"> </w:t>
      </w:r>
      <w:r>
        <w:rPr>
          <w:color w:val="231F20"/>
          <w:spacing w:val="4"/>
          <w:sz w:val="24"/>
        </w:rPr>
        <w:t>shareholders.</w:t>
      </w:r>
    </w:p>
    <w:p w:rsidR="000D3991" w:rsidRDefault="00D12952" w:rsidP="00D12952">
      <w:pPr>
        <w:pStyle w:val="ListParagraph"/>
        <w:numPr>
          <w:ilvl w:val="0"/>
          <w:numId w:val="28"/>
        </w:numPr>
        <w:tabs>
          <w:tab w:val="left" w:pos="798"/>
        </w:tabs>
        <w:spacing w:before="185"/>
        <w:ind w:hanging="398"/>
        <w:jc w:val="both"/>
        <w:rPr>
          <w:sz w:val="24"/>
        </w:rPr>
      </w:pPr>
      <w:r>
        <w:rPr>
          <w:color w:val="231F20"/>
          <w:sz w:val="24"/>
        </w:rPr>
        <w:t xml:space="preserve">To </w:t>
      </w:r>
      <w:r>
        <w:rPr>
          <w:color w:val="231F20"/>
          <w:spacing w:val="3"/>
          <w:sz w:val="24"/>
        </w:rPr>
        <w:t xml:space="preserve">ensure customer delight </w:t>
      </w:r>
      <w:r>
        <w:rPr>
          <w:color w:val="231F20"/>
          <w:sz w:val="24"/>
        </w:rPr>
        <w:t xml:space="preserve">by </w:t>
      </w:r>
      <w:r>
        <w:rPr>
          <w:color w:val="231F20"/>
          <w:spacing w:val="3"/>
          <w:sz w:val="24"/>
        </w:rPr>
        <w:t xml:space="preserve">providing value </w:t>
      </w:r>
      <w:r>
        <w:rPr>
          <w:color w:val="231F20"/>
          <w:spacing w:val="2"/>
          <w:sz w:val="24"/>
        </w:rPr>
        <w:t>for</w:t>
      </w:r>
      <w:r>
        <w:rPr>
          <w:color w:val="231F20"/>
          <w:spacing w:val="36"/>
          <w:sz w:val="24"/>
        </w:rPr>
        <w:t xml:space="preserve"> </w:t>
      </w:r>
      <w:r>
        <w:rPr>
          <w:color w:val="231F20"/>
          <w:spacing w:val="4"/>
          <w:sz w:val="24"/>
        </w:rPr>
        <w:t>money.</w:t>
      </w:r>
    </w:p>
    <w:p w:rsidR="000D3991" w:rsidRDefault="00D12952" w:rsidP="00D12952">
      <w:pPr>
        <w:pStyle w:val="ListParagraph"/>
        <w:numPr>
          <w:ilvl w:val="0"/>
          <w:numId w:val="28"/>
        </w:numPr>
        <w:tabs>
          <w:tab w:val="left" w:pos="797"/>
          <w:tab w:val="left" w:pos="798"/>
        </w:tabs>
        <w:spacing w:before="243" w:line="300" w:lineRule="auto"/>
        <w:ind w:right="2210"/>
        <w:rPr>
          <w:sz w:val="24"/>
        </w:rPr>
      </w:pPr>
      <w:r>
        <w:rPr>
          <w:color w:val="231F20"/>
          <w:sz w:val="24"/>
        </w:rPr>
        <w:t xml:space="preserve">To </w:t>
      </w:r>
      <w:r>
        <w:rPr>
          <w:color w:val="231F20"/>
          <w:spacing w:val="3"/>
          <w:sz w:val="24"/>
        </w:rPr>
        <w:t xml:space="preserve">construct, take over </w:t>
      </w:r>
      <w:r>
        <w:rPr>
          <w:color w:val="231F20"/>
          <w:spacing w:val="2"/>
          <w:sz w:val="24"/>
        </w:rPr>
        <w:t xml:space="preserve">and </w:t>
      </w:r>
      <w:r>
        <w:rPr>
          <w:color w:val="231F20"/>
          <w:spacing w:val="3"/>
          <w:sz w:val="24"/>
        </w:rPr>
        <w:t xml:space="preserve">manage existing hotels </w:t>
      </w:r>
      <w:r>
        <w:rPr>
          <w:color w:val="231F20"/>
          <w:spacing w:val="2"/>
          <w:sz w:val="24"/>
        </w:rPr>
        <w:t xml:space="preserve">and </w:t>
      </w:r>
      <w:r>
        <w:rPr>
          <w:color w:val="231F20"/>
          <w:spacing w:val="4"/>
          <w:sz w:val="24"/>
        </w:rPr>
        <w:t xml:space="preserve">market </w:t>
      </w:r>
      <w:r>
        <w:rPr>
          <w:color w:val="231F20"/>
          <w:spacing w:val="3"/>
          <w:sz w:val="24"/>
        </w:rPr>
        <w:t>hotels, Beach Resorts Travellers’</w:t>
      </w:r>
      <w:r>
        <w:rPr>
          <w:color w:val="231F20"/>
          <w:spacing w:val="13"/>
          <w:sz w:val="24"/>
        </w:rPr>
        <w:t xml:space="preserve"> </w:t>
      </w:r>
      <w:r>
        <w:rPr>
          <w:color w:val="231F20"/>
          <w:spacing w:val="4"/>
          <w:sz w:val="24"/>
        </w:rPr>
        <w:t>Lodges/Restaurants;</w:t>
      </w:r>
    </w:p>
    <w:p w:rsidR="000D3991" w:rsidRDefault="00D12952" w:rsidP="00D12952">
      <w:pPr>
        <w:pStyle w:val="ListParagraph"/>
        <w:numPr>
          <w:ilvl w:val="0"/>
          <w:numId w:val="28"/>
        </w:numPr>
        <w:tabs>
          <w:tab w:val="left" w:pos="797"/>
          <w:tab w:val="left" w:pos="798"/>
        </w:tabs>
        <w:spacing w:before="170" w:line="300" w:lineRule="auto"/>
        <w:ind w:right="2211"/>
        <w:rPr>
          <w:sz w:val="24"/>
        </w:rPr>
      </w:pPr>
      <w:r>
        <w:rPr>
          <w:color w:val="231F20"/>
          <w:w w:val="105"/>
          <w:sz w:val="24"/>
        </w:rPr>
        <w:t xml:space="preserve">To </w:t>
      </w:r>
      <w:r>
        <w:rPr>
          <w:color w:val="231F20"/>
          <w:spacing w:val="3"/>
          <w:w w:val="105"/>
          <w:sz w:val="24"/>
        </w:rPr>
        <w:t xml:space="preserve">provide transport, entertainment, shopping </w:t>
      </w:r>
      <w:r>
        <w:rPr>
          <w:color w:val="231F20"/>
          <w:spacing w:val="2"/>
          <w:w w:val="105"/>
          <w:sz w:val="24"/>
        </w:rPr>
        <w:t xml:space="preserve">and </w:t>
      </w:r>
      <w:r>
        <w:rPr>
          <w:color w:val="231F20"/>
          <w:spacing w:val="4"/>
          <w:w w:val="105"/>
          <w:sz w:val="24"/>
        </w:rPr>
        <w:t>conventional services;</w:t>
      </w:r>
    </w:p>
    <w:p w:rsidR="000D3991" w:rsidRDefault="00D12952" w:rsidP="00D12952">
      <w:pPr>
        <w:pStyle w:val="ListParagraph"/>
        <w:numPr>
          <w:ilvl w:val="0"/>
          <w:numId w:val="28"/>
        </w:numPr>
        <w:tabs>
          <w:tab w:val="left" w:pos="797"/>
          <w:tab w:val="left" w:pos="798"/>
        </w:tabs>
        <w:spacing w:before="113"/>
        <w:ind w:hanging="398"/>
        <w:rPr>
          <w:sz w:val="24"/>
        </w:rPr>
      </w:pPr>
      <w:r>
        <w:rPr>
          <w:color w:val="231F20"/>
          <w:sz w:val="24"/>
        </w:rPr>
        <w:t xml:space="preserve">To </w:t>
      </w:r>
      <w:r>
        <w:rPr>
          <w:color w:val="231F20"/>
          <w:spacing w:val="3"/>
          <w:sz w:val="24"/>
        </w:rPr>
        <w:t>produce, distribute, tourist publicity</w:t>
      </w:r>
      <w:r>
        <w:rPr>
          <w:color w:val="231F20"/>
          <w:spacing w:val="19"/>
          <w:sz w:val="24"/>
        </w:rPr>
        <w:t xml:space="preserve"> </w:t>
      </w:r>
      <w:r>
        <w:rPr>
          <w:color w:val="231F20"/>
          <w:spacing w:val="4"/>
          <w:sz w:val="24"/>
        </w:rPr>
        <w:t>material;</w:t>
      </w:r>
    </w:p>
    <w:p w:rsidR="000D3991" w:rsidRDefault="00D12952" w:rsidP="00D12952">
      <w:pPr>
        <w:pStyle w:val="ListParagraph"/>
        <w:numPr>
          <w:ilvl w:val="0"/>
          <w:numId w:val="28"/>
        </w:numPr>
        <w:tabs>
          <w:tab w:val="left" w:pos="798"/>
        </w:tabs>
        <w:spacing w:before="242" w:line="300" w:lineRule="auto"/>
        <w:ind w:right="2210"/>
        <w:jc w:val="both"/>
        <w:rPr>
          <w:sz w:val="24"/>
        </w:rPr>
      </w:pPr>
      <w:r>
        <w:rPr>
          <w:color w:val="231F20"/>
          <w:w w:val="105"/>
          <w:sz w:val="24"/>
        </w:rPr>
        <w:t xml:space="preserve">To </w:t>
      </w:r>
      <w:r>
        <w:rPr>
          <w:color w:val="231F20"/>
          <w:spacing w:val="3"/>
          <w:w w:val="105"/>
          <w:sz w:val="24"/>
        </w:rPr>
        <w:t xml:space="preserve">render consultancy-cum-managerial services </w:t>
      </w:r>
      <w:r>
        <w:rPr>
          <w:color w:val="231F20"/>
          <w:w w:val="105"/>
          <w:sz w:val="24"/>
        </w:rPr>
        <w:t xml:space="preserve">in </w:t>
      </w:r>
      <w:r>
        <w:rPr>
          <w:color w:val="231F20"/>
          <w:spacing w:val="3"/>
          <w:w w:val="105"/>
          <w:sz w:val="24"/>
        </w:rPr>
        <w:t xml:space="preserve">India </w:t>
      </w:r>
      <w:r>
        <w:rPr>
          <w:color w:val="231F20"/>
          <w:spacing w:val="4"/>
          <w:w w:val="105"/>
          <w:sz w:val="24"/>
        </w:rPr>
        <w:t>and abroad;</w:t>
      </w:r>
    </w:p>
    <w:p w:rsidR="000D3991" w:rsidRDefault="00D12952" w:rsidP="00D12952">
      <w:pPr>
        <w:pStyle w:val="ListParagraph"/>
        <w:numPr>
          <w:ilvl w:val="0"/>
          <w:numId w:val="28"/>
        </w:numPr>
        <w:tabs>
          <w:tab w:val="left" w:pos="798"/>
        </w:tabs>
        <w:spacing w:before="170" w:line="300" w:lineRule="auto"/>
        <w:ind w:right="2211"/>
        <w:jc w:val="both"/>
        <w:rPr>
          <w:sz w:val="24"/>
        </w:rPr>
      </w:pPr>
      <w:r>
        <w:rPr>
          <w:color w:val="231F20"/>
          <w:sz w:val="24"/>
        </w:rPr>
        <w:t xml:space="preserve">To </w:t>
      </w:r>
      <w:r>
        <w:rPr>
          <w:color w:val="231F20"/>
          <w:spacing w:val="3"/>
          <w:sz w:val="24"/>
        </w:rPr>
        <w:t xml:space="preserve">carry </w:t>
      </w:r>
      <w:r>
        <w:rPr>
          <w:color w:val="231F20"/>
          <w:sz w:val="24"/>
        </w:rPr>
        <w:t>o</w:t>
      </w:r>
      <w:r>
        <w:rPr>
          <w:color w:val="231F20"/>
          <w:sz w:val="24"/>
        </w:rPr>
        <w:t xml:space="preserve">n </w:t>
      </w:r>
      <w:r>
        <w:rPr>
          <w:color w:val="231F20"/>
          <w:spacing w:val="2"/>
          <w:sz w:val="24"/>
        </w:rPr>
        <w:t xml:space="preserve">the </w:t>
      </w:r>
      <w:r>
        <w:rPr>
          <w:color w:val="231F20"/>
          <w:spacing w:val="3"/>
          <w:sz w:val="24"/>
        </w:rPr>
        <w:t xml:space="preserve">business </w:t>
      </w:r>
      <w:r>
        <w:rPr>
          <w:color w:val="231F20"/>
          <w:sz w:val="24"/>
        </w:rPr>
        <w:t xml:space="preserve">as </w:t>
      </w:r>
      <w:r>
        <w:rPr>
          <w:color w:val="231F20"/>
          <w:spacing w:val="3"/>
          <w:sz w:val="24"/>
        </w:rPr>
        <w:t xml:space="preserve">Full-Fledged Money Changers </w:t>
      </w:r>
      <w:r>
        <w:rPr>
          <w:color w:val="231F20"/>
          <w:spacing w:val="4"/>
          <w:sz w:val="24"/>
        </w:rPr>
        <w:t xml:space="preserve">(FFMC), </w:t>
      </w:r>
      <w:r>
        <w:rPr>
          <w:color w:val="231F20"/>
          <w:spacing w:val="3"/>
          <w:sz w:val="24"/>
        </w:rPr>
        <w:t>restricted money changers</w:t>
      </w:r>
      <w:r>
        <w:rPr>
          <w:color w:val="231F20"/>
          <w:spacing w:val="9"/>
          <w:sz w:val="24"/>
        </w:rPr>
        <w:t xml:space="preserve"> </w:t>
      </w:r>
      <w:r>
        <w:rPr>
          <w:color w:val="231F20"/>
          <w:spacing w:val="4"/>
          <w:sz w:val="24"/>
        </w:rPr>
        <w:t>etc</w:t>
      </w:r>
    </w:p>
    <w:p w:rsidR="000D3991" w:rsidRDefault="00D12952" w:rsidP="00D12952">
      <w:pPr>
        <w:pStyle w:val="ListParagraph"/>
        <w:numPr>
          <w:ilvl w:val="0"/>
          <w:numId w:val="28"/>
        </w:numPr>
        <w:tabs>
          <w:tab w:val="left" w:pos="798"/>
        </w:tabs>
        <w:spacing w:before="170" w:line="300" w:lineRule="auto"/>
        <w:ind w:right="2210"/>
        <w:jc w:val="both"/>
        <w:rPr>
          <w:sz w:val="24"/>
        </w:rPr>
      </w:pPr>
      <w:r>
        <w:rPr>
          <w:color w:val="231F20"/>
          <w:w w:val="105"/>
          <w:sz w:val="24"/>
        </w:rPr>
        <w:t>To</w:t>
      </w:r>
      <w:r>
        <w:rPr>
          <w:color w:val="231F20"/>
          <w:spacing w:val="-6"/>
          <w:w w:val="105"/>
          <w:sz w:val="24"/>
        </w:rPr>
        <w:t xml:space="preserve"> </w:t>
      </w:r>
      <w:r>
        <w:rPr>
          <w:color w:val="231F20"/>
          <w:spacing w:val="3"/>
          <w:w w:val="105"/>
          <w:sz w:val="24"/>
        </w:rPr>
        <w:t>provide</w:t>
      </w:r>
      <w:r>
        <w:rPr>
          <w:color w:val="231F20"/>
          <w:spacing w:val="-6"/>
          <w:w w:val="105"/>
          <w:sz w:val="24"/>
        </w:rPr>
        <w:t xml:space="preserve"> </w:t>
      </w:r>
      <w:r>
        <w:rPr>
          <w:color w:val="231F20"/>
          <w:spacing w:val="3"/>
          <w:w w:val="105"/>
          <w:sz w:val="24"/>
        </w:rPr>
        <w:t>innovating,</w:t>
      </w:r>
      <w:r>
        <w:rPr>
          <w:color w:val="231F20"/>
          <w:spacing w:val="-6"/>
          <w:w w:val="105"/>
          <w:sz w:val="24"/>
        </w:rPr>
        <w:t xml:space="preserve"> </w:t>
      </w:r>
      <w:r>
        <w:rPr>
          <w:color w:val="231F20"/>
          <w:spacing w:val="3"/>
          <w:w w:val="105"/>
          <w:sz w:val="24"/>
        </w:rPr>
        <w:t>dependable</w:t>
      </w:r>
      <w:r>
        <w:rPr>
          <w:color w:val="231F20"/>
          <w:spacing w:val="-5"/>
          <w:w w:val="105"/>
          <w:sz w:val="24"/>
        </w:rPr>
        <w:t xml:space="preserve"> </w:t>
      </w:r>
      <w:r>
        <w:rPr>
          <w:color w:val="231F20"/>
          <w:spacing w:val="2"/>
          <w:w w:val="105"/>
          <w:sz w:val="24"/>
        </w:rPr>
        <w:t>and</w:t>
      </w:r>
      <w:r>
        <w:rPr>
          <w:color w:val="231F20"/>
          <w:spacing w:val="-6"/>
          <w:w w:val="105"/>
          <w:sz w:val="24"/>
        </w:rPr>
        <w:t xml:space="preserve"> </w:t>
      </w:r>
      <w:r>
        <w:rPr>
          <w:color w:val="231F20"/>
          <w:spacing w:val="3"/>
          <w:w w:val="105"/>
          <w:sz w:val="24"/>
        </w:rPr>
        <w:t>value</w:t>
      </w:r>
      <w:r>
        <w:rPr>
          <w:color w:val="231F20"/>
          <w:spacing w:val="-6"/>
          <w:w w:val="105"/>
          <w:sz w:val="24"/>
        </w:rPr>
        <w:t xml:space="preserve"> </w:t>
      </w:r>
      <w:r>
        <w:rPr>
          <w:color w:val="231F20"/>
          <w:spacing w:val="2"/>
          <w:w w:val="105"/>
          <w:sz w:val="24"/>
        </w:rPr>
        <w:t>for</w:t>
      </w:r>
      <w:r>
        <w:rPr>
          <w:color w:val="231F20"/>
          <w:spacing w:val="-6"/>
          <w:w w:val="105"/>
          <w:sz w:val="24"/>
        </w:rPr>
        <w:t xml:space="preserve"> </w:t>
      </w:r>
      <w:r>
        <w:rPr>
          <w:color w:val="231F20"/>
          <w:spacing w:val="3"/>
          <w:w w:val="105"/>
          <w:sz w:val="24"/>
        </w:rPr>
        <w:t>money</w:t>
      </w:r>
      <w:r>
        <w:rPr>
          <w:color w:val="231F20"/>
          <w:spacing w:val="-5"/>
          <w:w w:val="105"/>
          <w:sz w:val="24"/>
        </w:rPr>
        <w:t xml:space="preserve"> </w:t>
      </w:r>
      <w:r>
        <w:rPr>
          <w:color w:val="231F20"/>
          <w:spacing w:val="4"/>
          <w:w w:val="105"/>
          <w:sz w:val="24"/>
        </w:rPr>
        <w:t xml:space="preserve">solutions </w:t>
      </w:r>
      <w:r>
        <w:rPr>
          <w:color w:val="231F20"/>
          <w:w w:val="105"/>
          <w:sz w:val="24"/>
        </w:rPr>
        <w:t xml:space="preserve">to </w:t>
      </w:r>
      <w:r>
        <w:rPr>
          <w:color w:val="231F20"/>
          <w:spacing w:val="2"/>
          <w:w w:val="105"/>
          <w:sz w:val="24"/>
        </w:rPr>
        <w:t xml:space="preserve">the </w:t>
      </w:r>
      <w:r>
        <w:rPr>
          <w:color w:val="231F20"/>
          <w:spacing w:val="3"/>
          <w:w w:val="105"/>
          <w:sz w:val="24"/>
        </w:rPr>
        <w:t xml:space="preserve">needs </w:t>
      </w:r>
      <w:r>
        <w:rPr>
          <w:color w:val="231F20"/>
          <w:w w:val="105"/>
          <w:sz w:val="24"/>
        </w:rPr>
        <w:t xml:space="preserve">of </w:t>
      </w:r>
      <w:r>
        <w:rPr>
          <w:color w:val="231F20"/>
          <w:spacing w:val="3"/>
          <w:w w:val="105"/>
          <w:sz w:val="24"/>
        </w:rPr>
        <w:t xml:space="preserve">tourism development </w:t>
      </w:r>
      <w:r>
        <w:rPr>
          <w:color w:val="231F20"/>
          <w:spacing w:val="2"/>
          <w:w w:val="105"/>
          <w:sz w:val="24"/>
        </w:rPr>
        <w:t xml:space="preserve">and </w:t>
      </w:r>
      <w:r>
        <w:rPr>
          <w:color w:val="231F20"/>
          <w:spacing w:val="3"/>
          <w:w w:val="105"/>
          <w:sz w:val="24"/>
        </w:rPr>
        <w:t xml:space="preserve">engineering </w:t>
      </w:r>
      <w:r>
        <w:rPr>
          <w:color w:val="231F20"/>
          <w:spacing w:val="4"/>
          <w:w w:val="105"/>
          <w:sz w:val="24"/>
        </w:rPr>
        <w:t>industry</w:t>
      </w:r>
      <w:r>
        <w:rPr>
          <w:color w:val="231F20"/>
          <w:spacing w:val="71"/>
          <w:w w:val="105"/>
          <w:sz w:val="24"/>
        </w:rPr>
        <w:t xml:space="preserve"> </w:t>
      </w:r>
      <w:r>
        <w:rPr>
          <w:color w:val="231F20"/>
          <w:spacing w:val="3"/>
          <w:w w:val="105"/>
          <w:sz w:val="24"/>
        </w:rPr>
        <w:t xml:space="preserve">including providing consultancy </w:t>
      </w:r>
      <w:r>
        <w:rPr>
          <w:color w:val="231F20"/>
          <w:spacing w:val="2"/>
          <w:w w:val="105"/>
          <w:sz w:val="24"/>
        </w:rPr>
        <w:t xml:space="preserve">and </w:t>
      </w:r>
      <w:r>
        <w:rPr>
          <w:color w:val="231F20"/>
          <w:spacing w:val="3"/>
          <w:w w:val="105"/>
          <w:sz w:val="24"/>
        </w:rPr>
        <w:t>project</w:t>
      </w:r>
      <w:r>
        <w:rPr>
          <w:color w:val="231F20"/>
          <w:spacing w:val="-42"/>
          <w:w w:val="105"/>
          <w:sz w:val="24"/>
        </w:rPr>
        <w:t xml:space="preserve"> </w:t>
      </w:r>
      <w:r>
        <w:rPr>
          <w:color w:val="231F20"/>
          <w:spacing w:val="4"/>
          <w:w w:val="105"/>
          <w:sz w:val="24"/>
        </w:rPr>
        <w:t>implementation.</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2"/>
          <w:w w:val="105"/>
        </w:rPr>
        <w:t xml:space="preserve">The </w:t>
      </w:r>
      <w:r>
        <w:rPr>
          <w:color w:val="231F20"/>
          <w:spacing w:val="3"/>
          <w:w w:val="105"/>
        </w:rPr>
        <w:t xml:space="preserve">Corporation </w:t>
      </w:r>
      <w:r>
        <w:rPr>
          <w:color w:val="231F20"/>
          <w:w w:val="105"/>
        </w:rPr>
        <w:t xml:space="preserve">is </w:t>
      </w:r>
      <w:r>
        <w:rPr>
          <w:color w:val="231F20"/>
          <w:spacing w:val="3"/>
          <w:w w:val="105"/>
        </w:rPr>
        <w:t xml:space="preserve">running hotels, restaurants </w:t>
      </w:r>
      <w:r>
        <w:rPr>
          <w:color w:val="231F20"/>
          <w:w w:val="105"/>
        </w:rPr>
        <w:t xml:space="preserve">at </w:t>
      </w:r>
      <w:r>
        <w:rPr>
          <w:color w:val="231F20"/>
          <w:spacing w:val="3"/>
          <w:w w:val="105"/>
        </w:rPr>
        <w:t xml:space="preserve">various </w:t>
      </w:r>
      <w:r>
        <w:rPr>
          <w:color w:val="231F20"/>
          <w:spacing w:val="4"/>
          <w:w w:val="105"/>
        </w:rPr>
        <w:t>places</w:t>
      </w:r>
      <w:r>
        <w:rPr>
          <w:color w:val="231F20"/>
          <w:spacing w:val="71"/>
          <w:w w:val="105"/>
        </w:rPr>
        <w:t xml:space="preserve"> </w:t>
      </w:r>
      <w:r>
        <w:rPr>
          <w:color w:val="231F20"/>
          <w:spacing w:val="2"/>
          <w:w w:val="105"/>
        </w:rPr>
        <w:t>for</w:t>
      </w:r>
      <w:r>
        <w:rPr>
          <w:color w:val="231F20"/>
          <w:spacing w:val="-17"/>
          <w:w w:val="105"/>
        </w:rPr>
        <w:t xml:space="preserve"> </w:t>
      </w:r>
      <w:r>
        <w:rPr>
          <w:color w:val="231F20"/>
          <w:spacing w:val="3"/>
          <w:w w:val="105"/>
        </w:rPr>
        <w:t>tourists,</w:t>
      </w:r>
      <w:r>
        <w:rPr>
          <w:color w:val="231F20"/>
          <w:spacing w:val="-16"/>
          <w:w w:val="105"/>
        </w:rPr>
        <w:t xml:space="preserve"> </w:t>
      </w:r>
      <w:r>
        <w:rPr>
          <w:color w:val="231F20"/>
          <w:spacing w:val="3"/>
          <w:w w:val="105"/>
        </w:rPr>
        <w:t>besides</w:t>
      </w:r>
      <w:r>
        <w:rPr>
          <w:color w:val="231F20"/>
          <w:spacing w:val="-16"/>
          <w:w w:val="105"/>
        </w:rPr>
        <w:t xml:space="preserve"> </w:t>
      </w:r>
      <w:r>
        <w:rPr>
          <w:color w:val="231F20"/>
          <w:spacing w:val="3"/>
          <w:w w:val="105"/>
        </w:rPr>
        <w:t>providing</w:t>
      </w:r>
      <w:r>
        <w:rPr>
          <w:color w:val="231F20"/>
          <w:spacing w:val="-16"/>
          <w:w w:val="105"/>
        </w:rPr>
        <w:t xml:space="preserve"> </w:t>
      </w:r>
      <w:r>
        <w:rPr>
          <w:color w:val="231F20"/>
          <w:spacing w:val="3"/>
          <w:w w:val="105"/>
        </w:rPr>
        <w:t>transport</w:t>
      </w:r>
      <w:r>
        <w:rPr>
          <w:color w:val="231F20"/>
          <w:spacing w:val="-16"/>
          <w:w w:val="105"/>
        </w:rPr>
        <w:t xml:space="preserve"> </w:t>
      </w:r>
      <w:r>
        <w:rPr>
          <w:color w:val="231F20"/>
          <w:spacing w:val="3"/>
          <w:w w:val="105"/>
        </w:rPr>
        <w:t>facilities.</w:t>
      </w:r>
      <w:r>
        <w:rPr>
          <w:color w:val="231F20"/>
          <w:spacing w:val="-16"/>
          <w:w w:val="105"/>
        </w:rPr>
        <w:t xml:space="preserve"> </w:t>
      </w:r>
      <w:r>
        <w:rPr>
          <w:color w:val="231F20"/>
          <w:w w:val="105"/>
        </w:rPr>
        <w:t>In</w:t>
      </w:r>
      <w:r>
        <w:rPr>
          <w:color w:val="231F20"/>
          <w:spacing w:val="-16"/>
          <w:w w:val="105"/>
        </w:rPr>
        <w:t xml:space="preserve"> </w:t>
      </w:r>
      <w:r>
        <w:rPr>
          <w:color w:val="231F20"/>
          <w:spacing w:val="3"/>
          <w:w w:val="105"/>
        </w:rPr>
        <w:t>addition,</w:t>
      </w:r>
      <w:r>
        <w:rPr>
          <w:color w:val="231F20"/>
          <w:spacing w:val="-16"/>
          <w:w w:val="105"/>
        </w:rPr>
        <w:t xml:space="preserve"> </w:t>
      </w:r>
      <w:r>
        <w:rPr>
          <w:color w:val="231F20"/>
          <w:spacing w:val="2"/>
          <w:w w:val="105"/>
        </w:rPr>
        <w:t>the</w:t>
      </w:r>
      <w:r>
        <w:rPr>
          <w:color w:val="231F20"/>
          <w:spacing w:val="-16"/>
          <w:w w:val="105"/>
        </w:rPr>
        <w:t xml:space="preserve"> </w:t>
      </w:r>
      <w:r>
        <w:rPr>
          <w:color w:val="231F20"/>
          <w:spacing w:val="3"/>
          <w:w w:val="105"/>
        </w:rPr>
        <w:t xml:space="preserve">Corpo- ration </w:t>
      </w:r>
      <w:r>
        <w:rPr>
          <w:color w:val="231F20"/>
          <w:w w:val="105"/>
        </w:rPr>
        <w:t xml:space="preserve">is </w:t>
      </w:r>
      <w:r>
        <w:rPr>
          <w:color w:val="231F20"/>
          <w:spacing w:val="3"/>
          <w:w w:val="105"/>
        </w:rPr>
        <w:t xml:space="preserve">engaged </w:t>
      </w:r>
      <w:r>
        <w:rPr>
          <w:color w:val="231F20"/>
          <w:w w:val="105"/>
        </w:rPr>
        <w:t xml:space="preserve">in </w:t>
      </w:r>
      <w:r>
        <w:rPr>
          <w:color w:val="231F20"/>
          <w:spacing w:val="3"/>
          <w:w w:val="105"/>
        </w:rPr>
        <w:t xml:space="preserve">production, distribution </w:t>
      </w:r>
      <w:r>
        <w:rPr>
          <w:color w:val="231F20"/>
          <w:spacing w:val="2"/>
          <w:w w:val="105"/>
        </w:rPr>
        <w:t xml:space="preserve">and </w:t>
      </w:r>
      <w:r>
        <w:rPr>
          <w:color w:val="231F20"/>
          <w:spacing w:val="3"/>
          <w:w w:val="105"/>
        </w:rPr>
        <w:t xml:space="preserve">sale </w:t>
      </w:r>
      <w:r>
        <w:rPr>
          <w:color w:val="231F20"/>
          <w:w w:val="105"/>
        </w:rPr>
        <w:t xml:space="preserve">of </w:t>
      </w:r>
      <w:r>
        <w:rPr>
          <w:color w:val="231F20"/>
          <w:spacing w:val="3"/>
          <w:w w:val="105"/>
        </w:rPr>
        <w:t xml:space="preserve">tourist </w:t>
      </w:r>
      <w:r>
        <w:rPr>
          <w:color w:val="231F20"/>
          <w:spacing w:val="4"/>
          <w:w w:val="105"/>
        </w:rPr>
        <w:t xml:space="preserve">publicity </w:t>
      </w:r>
      <w:r>
        <w:rPr>
          <w:color w:val="231F20"/>
          <w:spacing w:val="3"/>
          <w:w w:val="105"/>
        </w:rPr>
        <w:t xml:space="preserve">literature </w:t>
      </w:r>
      <w:r>
        <w:rPr>
          <w:color w:val="231F20"/>
          <w:spacing w:val="2"/>
          <w:w w:val="105"/>
        </w:rPr>
        <w:t xml:space="preserve">and </w:t>
      </w:r>
      <w:r>
        <w:rPr>
          <w:color w:val="231F20"/>
          <w:spacing w:val="3"/>
          <w:w w:val="105"/>
        </w:rPr>
        <w:t xml:space="preserve">providing entertainment </w:t>
      </w:r>
      <w:r>
        <w:rPr>
          <w:color w:val="231F20"/>
          <w:spacing w:val="2"/>
          <w:w w:val="105"/>
        </w:rPr>
        <w:t xml:space="preserve">and </w:t>
      </w:r>
      <w:r>
        <w:rPr>
          <w:color w:val="231F20"/>
          <w:spacing w:val="3"/>
          <w:w w:val="105"/>
        </w:rPr>
        <w:t xml:space="preserve">duty free shopping </w:t>
      </w:r>
      <w:r>
        <w:rPr>
          <w:color w:val="231F20"/>
          <w:spacing w:val="4"/>
          <w:w w:val="105"/>
        </w:rPr>
        <w:t xml:space="preserve">facilities </w:t>
      </w:r>
      <w:r>
        <w:rPr>
          <w:color w:val="231F20"/>
          <w:w w:val="105"/>
        </w:rPr>
        <w:t>to</w:t>
      </w:r>
      <w:r>
        <w:rPr>
          <w:color w:val="231F20"/>
          <w:spacing w:val="-15"/>
          <w:w w:val="105"/>
        </w:rPr>
        <w:t xml:space="preserve"> </w:t>
      </w:r>
      <w:r>
        <w:rPr>
          <w:color w:val="231F20"/>
          <w:spacing w:val="2"/>
          <w:w w:val="105"/>
        </w:rPr>
        <w:t>the</w:t>
      </w:r>
      <w:r>
        <w:rPr>
          <w:color w:val="231F20"/>
          <w:spacing w:val="-14"/>
          <w:w w:val="105"/>
        </w:rPr>
        <w:t xml:space="preserve"> </w:t>
      </w:r>
      <w:r>
        <w:rPr>
          <w:color w:val="231F20"/>
          <w:spacing w:val="3"/>
          <w:w w:val="105"/>
        </w:rPr>
        <w:t>tourists.</w:t>
      </w:r>
      <w:r>
        <w:rPr>
          <w:color w:val="231F20"/>
          <w:spacing w:val="-14"/>
          <w:w w:val="105"/>
        </w:rPr>
        <w:t xml:space="preserve"> </w:t>
      </w:r>
      <w:r>
        <w:rPr>
          <w:color w:val="231F20"/>
          <w:spacing w:val="2"/>
          <w:w w:val="105"/>
        </w:rPr>
        <w:t>The</w:t>
      </w:r>
      <w:r>
        <w:rPr>
          <w:color w:val="231F20"/>
          <w:spacing w:val="-15"/>
          <w:w w:val="105"/>
        </w:rPr>
        <w:t xml:space="preserve"> </w:t>
      </w:r>
      <w:r>
        <w:rPr>
          <w:color w:val="231F20"/>
          <w:spacing w:val="3"/>
          <w:w w:val="105"/>
        </w:rPr>
        <w:t>Corporation</w:t>
      </w:r>
      <w:r>
        <w:rPr>
          <w:color w:val="231F20"/>
          <w:spacing w:val="-14"/>
          <w:w w:val="105"/>
        </w:rPr>
        <w:t xml:space="preserve"> </w:t>
      </w:r>
      <w:r>
        <w:rPr>
          <w:color w:val="231F20"/>
          <w:spacing w:val="2"/>
          <w:w w:val="105"/>
        </w:rPr>
        <w:t>has</w:t>
      </w:r>
      <w:r>
        <w:rPr>
          <w:color w:val="231F20"/>
          <w:spacing w:val="-14"/>
          <w:w w:val="105"/>
        </w:rPr>
        <w:t xml:space="preserve"> </w:t>
      </w:r>
      <w:r>
        <w:rPr>
          <w:color w:val="231F20"/>
          <w:spacing w:val="3"/>
          <w:w w:val="105"/>
        </w:rPr>
        <w:t>diversified</w:t>
      </w:r>
      <w:r>
        <w:rPr>
          <w:color w:val="231F20"/>
          <w:spacing w:val="-14"/>
          <w:w w:val="105"/>
        </w:rPr>
        <w:t xml:space="preserve"> </w:t>
      </w:r>
      <w:r>
        <w:rPr>
          <w:color w:val="231F20"/>
          <w:spacing w:val="3"/>
          <w:w w:val="105"/>
        </w:rPr>
        <w:t>into</w:t>
      </w:r>
      <w:r>
        <w:rPr>
          <w:color w:val="231F20"/>
          <w:spacing w:val="-15"/>
          <w:w w:val="105"/>
        </w:rPr>
        <w:t xml:space="preserve"> </w:t>
      </w:r>
      <w:r>
        <w:rPr>
          <w:color w:val="231F20"/>
          <w:spacing w:val="2"/>
          <w:w w:val="105"/>
        </w:rPr>
        <w:t>new</w:t>
      </w:r>
      <w:r>
        <w:rPr>
          <w:color w:val="231F20"/>
          <w:spacing w:val="-14"/>
          <w:w w:val="105"/>
        </w:rPr>
        <w:t xml:space="preserve"> </w:t>
      </w:r>
      <w:r>
        <w:rPr>
          <w:color w:val="231F20"/>
          <w:spacing w:val="3"/>
          <w:w w:val="105"/>
        </w:rPr>
        <w:t>avenues/innova- tive</w:t>
      </w:r>
      <w:r>
        <w:rPr>
          <w:color w:val="231F20"/>
          <w:spacing w:val="-44"/>
          <w:w w:val="105"/>
        </w:rPr>
        <w:t xml:space="preserve"> </w:t>
      </w:r>
      <w:r>
        <w:rPr>
          <w:color w:val="231F20"/>
          <w:spacing w:val="3"/>
          <w:w w:val="105"/>
        </w:rPr>
        <w:t>services</w:t>
      </w:r>
      <w:r>
        <w:rPr>
          <w:color w:val="231F20"/>
          <w:spacing w:val="-43"/>
          <w:w w:val="105"/>
        </w:rPr>
        <w:t xml:space="preserve"> </w:t>
      </w:r>
      <w:r>
        <w:rPr>
          <w:color w:val="231F20"/>
          <w:spacing w:val="3"/>
          <w:w w:val="105"/>
        </w:rPr>
        <w:t>like</w:t>
      </w:r>
      <w:r>
        <w:rPr>
          <w:color w:val="231F20"/>
          <w:spacing w:val="-43"/>
          <w:w w:val="105"/>
        </w:rPr>
        <w:t xml:space="preserve"> </w:t>
      </w:r>
      <w:r>
        <w:rPr>
          <w:color w:val="231F20"/>
          <w:spacing w:val="3"/>
          <w:w w:val="105"/>
        </w:rPr>
        <w:t>Full-Fledged</w:t>
      </w:r>
      <w:r>
        <w:rPr>
          <w:color w:val="231F20"/>
          <w:spacing w:val="-43"/>
          <w:w w:val="105"/>
        </w:rPr>
        <w:t xml:space="preserve"> </w:t>
      </w:r>
      <w:r>
        <w:rPr>
          <w:color w:val="231F20"/>
          <w:spacing w:val="3"/>
          <w:w w:val="105"/>
        </w:rPr>
        <w:t>Money</w:t>
      </w:r>
      <w:r>
        <w:rPr>
          <w:color w:val="231F20"/>
          <w:spacing w:val="-43"/>
          <w:w w:val="105"/>
        </w:rPr>
        <w:t xml:space="preserve"> </w:t>
      </w:r>
      <w:r>
        <w:rPr>
          <w:color w:val="231F20"/>
          <w:spacing w:val="3"/>
          <w:w w:val="105"/>
        </w:rPr>
        <w:t>Changer</w:t>
      </w:r>
      <w:r>
        <w:rPr>
          <w:color w:val="231F20"/>
          <w:spacing w:val="-43"/>
          <w:w w:val="105"/>
        </w:rPr>
        <w:t xml:space="preserve"> </w:t>
      </w:r>
      <w:r>
        <w:rPr>
          <w:color w:val="231F20"/>
          <w:spacing w:val="3"/>
          <w:w w:val="105"/>
        </w:rPr>
        <w:t>(FFMC)</w:t>
      </w:r>
      <w:r>
        <w:rPr>
          <w:color w:val="231F20"/>
          <w:spacing w:val="-44"/>
          <w:w w:val="105"/>
        </w:rPr>
        <w:t xml:space="preserve"> </w:t>
      </w:r>
      <w:r>
        <w:rPr>
          <w:color w:val="231F20"/>
          <w:spacing w:val="3"/>
          <w:w w:val="105"/>
        </w:rPr>
        <w:t>services,</w:t>
      </w:r>
      <w:r>
        <w:rPr>
          <w:color w:val="231F20"/>
          <w:spacing w:val="-43"/>
          <w:w w:val="105"/>
        </w:rPr>
        <w:t xml:space="preserve"> </w:t>
      </w:r>
      <w:r>
        <w:rPr>
          <w:color w:val="231F20"/>
          <w:spacing w:val="3"/>
          <w:w w:val="105"/>
        </w:rPr>
        <w:t xml:space="preserve">engineer- </w:t>
      </w:r>
      <w:r>
        <w:rPr>
          <w:color w:val="231F20"/>
          <w:spacing w:val="2"/>
          <w:w w:val="105"/>
        </w:rPr>
        <w:t>ing</w:t>
      </w:r>
      <w:r>
        <w:rPr>
          <w:color w:val="231F20"/>
          <w:spacing w:val="-17"/>
          <w:w w:val="105"/>
        </w:rPr>
        <w:t xml:space="preserve"> </w:t>
      </w:r>
      <w:r>
        <w:rPr>
          <w:color w:val="231F20"/>
          <w:spacing w:val="3"/>
          <w:w w:val="105"/>
        </w:rPr>
        <w:t>related</w:t>
      </w:r>
      <w:r>
        <w:rPr>
          <w:color w:val="231F20"/>
          <w:spacing w:val="-16"/>
          <w:w w:val="105"/>
        </w:rPr>
        <w:t xml:space="preserve"> </w:t>
      </w:r>
      <w:r>
        <w:rPr>
          <w:color w:val="231F20"/>
          <w:spacing w:val="3"/>
          <w:w w:val="105"/>
        </w:rPr>
        <w:t>consultancy</w:t>
      </w:r>
      <w:r>
        <w:rPr>
          <w:color w:val="231F20"/>
          <w:spacing w:val="-16"/>
          <w:w w:val="105"/>
        </w:rPr>
        <w:t xml:space="preserve"> </w:t>
      </w:r>
      <w:r>
        <w:rPr>
          <w:color w:val="231F20"/>
          <w:spacing w:val="3"/>
          <w:w w:val="105"/>
        </w:rPr>
        <w:t>services</w:t>
      </w:r>
      <w:r>
        <w:rPr>
          <w:color w:val="231F20"/>
          <w:spacing w:val="-16"/>
          <w:w w:val="105"/>
        </w:rPr>
        <w:t xml:space="preserve"> </w:t>
      </w:r>
      <w:r>
        <w:rPr>
          <w:color w:val="231F20"/>
          <w:spacing w:val="3"/>
          <w:w w:val="105"/>
        </w:rPr>
        <w:t>etc.</w:t>
      </w:r>
      <w:r>
        <w:rPr>
          <w:color w:val="231F20"/>
          <w:spacing w:val="-16"/>
          <w:w w:val="105"/>
        </w:rPr>
        <w:t xml:space="preserve"> </w:t>
      </w:r>
      <w:r>
        <w:rPr>
          <w:color w:val="231F20"/>
          <w:spacing w:val="2"/>
          <w:w w:val="105"/>
        </w:rPr>
        <w:t>The</w:t>
      </w:r>
      <w:r>
        <w:rPr>
          <w:color w:val="231F20"/>
          <w:spacing w:val="-16"/>
          <w:w w:val="105"/>
        </w:rPr>
        <w:t xml:space="preserve"> </w:t>
      </w:r>
      <w:r>
        <w:rPr>
          <w:color w:val="231F20"/>
          <w:spacing w:val="3"/>
          <w:w w:val="105"/>
        </w:rPr>
        <w:t>Ashok</w:t>
      </w:r>
      <w:r>
        <w:rPr>
          <w:color w:val="231F20"/>
          <w:spacing w:val="-17"/>
          <w:w w:val="105"/>
        </w:rPr>
        <w:t xml:space="preserve"> </w:t>
      </w:r>
      <w:r>
        <w:rPr>
          <w:color w:val="231F20"/>
          <w:spacing w:val="3"/>
          <w:w w:val="105"/>
        </w:rPr>
        <w:t>Institute</w:t>
      </w:r>
      <w:r>
        <w:rPr>
          <w:color w:val="231F20"/>
          <w:spacing w:val="-16"/>
          <w:w w:val="105"/>
        </w:rPr>
        <w:t xml:space="preserve"> </w:t>
      </w:r>
      <w:r>
        <w:rPr>
          <w:color w:val="231F20"/>
          <w:w w:val="105"/>
        </w:rPr>
        <w:t>of</w:t>
      </w:r>
      <w:r>
        <w:rPr>
          <w:color w:val="231F20"/>
          <w:spacing w:val="-16"/>
          <w:w w:val="105"/>
        </w:rPr>
        <w:t xml:space="preserve"> </w:t>
      </w:r>
      <w:r>
        <w:rPr>
          <w:color w:val="231F20"/>
          <w:spacing w:val="3"/>
          <w:w w:val="105"/>
        </w:rPr>
        <w:t>Hospitality</w:t>
      </w:r>
      <w:r>
        <w:rPr>
          <w:color w:val="231F20"/>
          <w:spacing w:val="-16"/>
          <w:w w:val="105"/>
        </w:rPr>
        <w:t xml:space="preserve"> </w:t>
      </w:r>
      <w:r>
        <w:rPr>
          <w:color w:val="231F20"/>
          <w:w w:val="105"/>
        </w:rPr>
        <w:t xml:space="preserve">&amp; </w:t>
      </w:r>
      <w:r>
        <w:rPr>
          <w:color w:val="231F20"/>
          <w:spacing w:val="3"/>
          <w:w w:val="105"/>
        </w:rPr>
        <w:t>Tourism</w:t>
      </w:r>
      <w:r>
        <w:rPr>
          <w:color w:val="231F20"/>
          <w:spacing w:val="-11"/>
          <w:w w:val="105"/>
        </w:rPr>
        <w:t xml:space="preserve"> </w:t>
      </w:r>
      <w:r>
        <w:rPr>
          <w:color w:val="231F20"/>
          <w:spacing w:val="3"/>
          <w:w w:val="105"/>
        </w:rPr>
        <w:t>Management</w:t>
      </w:r>
      <w:r>
        <w:rPr>
          <w:color w:val="231F20"/>
          <w:spacing w:val="-10"/>
          <w:w w:val="105"/>
        </w:rPr>
        <w:t xml:space="preserve"> </w:t>
      </w:r>
      <w:r>
        <w:rPr>
          <w:color w:val="231F20"/>
          <w:w w:val="105"/>
        </w:rPr>
        <w:t>of</w:t>
      </w:r>
      <w:r>
        <w:rPr>
          <w:color w:val="231F20"/>
          <w:spacing w:val="-10"/>
          <w:w w:val="105"/>
        </w:rPr>
        <w:t xml:space="preserve"> </w:t>
      </w:r>
      <w:r>
        <w:rPr>
          <w:color w:val="231F20"/>
          <w:spacing w:val="2"/>
          <w:w w:val="105"/>
        </w:rPr>
        <w:t>the</w:t>
      </w:r>
      <w:r>
        <w:rPr>
          <w:color w:val="231F20"/>
          <w:spacing w:val="-11"/>
          <w:w w:val="105"/>
        </w:rPr>
        <w:t xml:space="preserve"> </w:t>
      </w:r>
      <w:r>
        <w:rPr>
          <w:color w:val="231F20"/>
          <w:spacing w:val="3"/>
          <w:w w:val="105"/>
        </w:rPr>
        <w:t>Corporation</w:t>
      </w:r>
      <w:r>
        <w:rPr>
          <w:color w:val="231F20"/>
          <w:spacing w:val="-10"/>
          <w:w w:val="105"/>
        </w:rPr>
        <w:t xml:space="preserve"> </w:t>
      </w:r>
      <w:r>
        <w:rPr>
          <w:color w:val="231F20"/>
          <w:spacing w:val="3"/>
          <w:w w:val="105"/>
        </w:rPr>
        <w:t>imparts</w:t>
      </w:r>
      <w:r>
        <w:rPr>
          <w:color w:val="231F20"/>
          <w:spacing w:val="-10"/>
          <w:w w:val="105"/>
        </w:rPr>
        <w:t xml:space="preserve"> </w:t>
      </w:r>
      <w:r>
        <w:rPr>
          <w:color w:val="231F20"/>
          <w:spacing w:val="3"/>
          <w:w w:val="105"/>
        </w:rPr>
        <w:t>training</w:t>
      </w:r>
      <w:r>
        <w:rPr>
          <w:color w:val="231F20"/>
          <w:spacing w:val="-10"/>
          <w:w w:val="105"/>
        </w:rPr>
        <w:t xml:space="preserve"> </w:t>
      </w:r>
      <w:r>
        <w:rPr>
          <w:color w:val="231F20"/>
          <w:spacing w:val="2"/>
          <w:w w:val="105"/>
        </w:rPr>
        <w:t>and</w:t>
      </w:r>
      <w:r>
        <w:rPr>
          <w:color w:val="231F20"/>
          <w:spacing w:val="-11"/>
          <w:w w:val="105"/>
        </w:rPr>
        <w:t xml:space="preserve"> </w:t>
      </w:r>
      <w:r>
        <w:rPr>
          <w:color w:val="231F20"/>
          <w:spacing w:val="4"/>
          <w:w w:val="105"/>
        </w:rPr>
        <w:t xml:space="preserve">education </w:t>
      </w:r>
      <w:r>
        <w:rPr>
          <w:color w:val="231F20"/>
          <w:w w:val="105"/>
        </w:rPr>
        <w:t>in</w:t>
      </w:r>
      <w:r>
        <w:rPr>
          <w:color w:val="231F20"/>
          <w:spacing w:val="-4"/>
          <w:w w:val="105"/>
        </w:rPr>
        <w:t xml:space="preserve"> </w:t>
      </w:r>
      <w:r>
        <w:rPr>
          <w:color w:val="231F20"/>
          <w:spacing w:val="2"/>
          <w:w w:val="105"/>
        </w:rPr>
        <w:t>the</w:t>
      </w:r>
      <w:r>
        <w:rPr>
          <w:color w:val="231F20"/>
          <w:spacing w:val="-3"/>
          <w:w w:val="105"/>
        </w:rPr>
        <w:t xml:space="preserve"> </w:t>
      </w:r>
      <w:r>
        <w:rPr>
          <w:color w:val="231F20"/>
          <w:spacing w:val="3"/>
          <w:w w:val="105"/>
        </w:rPr>
        <w:t>field</w:t>
      </w:r>
      <w:r>
        <w:rPr>
          <w:color w:val="231F20"/>
          <w:spacing w:val="-4"/>
          <w:w w:val="105"/>
        </w:rPr>
        <w:t xml:space="preserve"> </w:t>
      </w:r>
      <w:r>
        <w:rPr>
          <w:color w:val="231F20"/>
          <w:w w:val="105"/>
        </w:rPr>
        <w:t>of</w:t>
      </w:r>
      <w:r>
        <w:rPr>
          <w:color w:val="231F20"/>
          <w:spacing w:val="-3"/>
          <w:w w:val="105"/>
        </w:rPr>
        <w:t xml:space="preserve"> </w:t>
      </w:r>
      <w:r>
        <w:rPr>
          <w:color w:val="231F20"/>
          <w:spacing w:val="3"/>
          <w:w w:val="105"/>
        </w:rPr>
        <w:t>tourism</w:t>
      </w:r>
      <w:r>
        <w:rPr>
          <w:color w:val="231F20"/>
          <w:spacing w:val="-4"/>
          <w:w w:val="105"/>
        </w:rPr>
        <w:t xml:space="preserve"> </w:t>
      </w:r>
      <w:r>
        <w:rPr>
          <w:color w:val="231F20"/>
          <w:spacing w:val="2"/>
          <w:w w:val="105"/>
        </w:rPr>
        <w:t>and</w:t>
      </w:r>
      <w:r>
        <w:rPr>
          <w:color w:val="231F20"/>
          <w:spacing w:val="-3"/>
          <w:w w:val="105"/>
        </w:rPr>
        <w:t xml:space="preserve"> </w:t>
      </w:r>
      <w:r>
        <w:rPr>
          <w:color w:val="231F20"/>
          <w:spacing w:val="3"/>
          <w:w w:val="105"/>
        </w:rPr>
        <w:t>hospitality.</w:t>
      </w:r>
      <w:r>
        <w:rPr>
          <w:color w:val="231F20"/>
          <w:spacing w:val="-3"/>
          <w:w w:val="105"/>
        </w:rPr>
        <w:t xml:space="preserve"> </w:t>
      </w:r>
      <w:r>
        <w:rPr>
          <w:color w:val="231F20"/>
          <w:spacing w:val="3"/>
          <w:w w:val="105"/>
        </w:rPr>
        <w:t>Presently,</w:t>
      </w:r>
      <w:r>
        <w:rPr>
          <w:color w:val="231F20"/>
          <w:spacing w:val="-4"/>
          <w:w w:val="105"/>
        </w:rPr>
        <w:t xml:space="preserve"> </w:t>
      </w:r>
      <w:r>
        <w:rPr>
          <w:color w:val="231F20"/>
          <w:spacing w:val="3"/>
          <w:w w:val="105"/>
        </w:rPr>
        <w:t>ITDC</w:t>
      </w:r>
      <w:r>
        <w:rPr>
          <w:color w:val="231F20"/>
          <w:spacing w:val="-3"/>
          <w:w w:val="105"/>
        </w:rPr>
        <w:t xml:space="preserve"> </w:t>
      </w:r>
      <w:r>
        <w:rPr>
          <w:color w:val="231F20"/>
          <w:spacing w:val="2"/>
          <w:w w:val="105"/>
        </w:rPr>
        <w:t>has</w:t>
      </w:r>
      <w:r>
        <w:rPr>
          <w:color w:val="231F20"/>
          <w:spacing w:val="-4"/>
          <w:w w:val="105"/>
        </w:rPr>
        <w:t xml:space="preserve"> </w:t>
      </w:r>
      <w:r>
        <w:rPr>
          <w:color w:val="231F20"/>
          <w:w w:val="105"/>
        </w:rPr>
        <w:t>a</w:t>
      </w:r>
      <w:r>
        <w:rPr>
          <w:color w:val="231F20"/>
          <w:spacing w:val="-3"/>
          <w:w w:val="105"/>
        </w:rPr>
        <w:t xml:space="preserve"> </w:t>
      </w:r>
      <w:r>
        <w:rPr>
          <w:color w:val="231F20"/>
          <w:spacing w:val="3"/>
          <w:w w:val="105"/>
        </w:rPr>
        <w:t>network</w:t>
      </w:r>
      <w:r>
        <w:rPr>
          <w:color w:val="231F20"/>
          <w:spacing w:val="-3"/>
          <w:w w:val="105"/>
        </w:rPr>
        <w:t xml:space="preserve"> </w:t>
      </w:r>
      <w:r>
        <w:rPr>
          <w:color w:val="231F20"/>
          <w:spacing w:val="4"/>
          <w:w w:val="105"/>
        </w:rPr>
        <w:t xml:space="preserve">of </w:t>
      </w:r>
      <w:r>
        <w:rPr>
          <w:color w:val="231F20"/>
          <w:spacing w:val="3"/>
          <w:w w:val="105"/>
        </w:rPr>
        <w:t>eight</w:t>
      </w:r>
      <w:r>
        <w:rPr>
          <w:color w:val="231F20"/>
          <w:spacing w:val="-16"/>
          <w:w w:val="105"/>
        </w:rPr>
        <w:t xml:space="preserve"> </w:t>
      </w:r>
      <w:r>
        <w:rPr>
          <w:color w:val="231F20"/>
          <w:spacing w:val="3"/>
          <w:w w:val="105"/>
        </w:rPr>
        <w:t>Ashok</w:t>
      </w:r>
      <w:r>
        <w:rPr>
          <w:color w:val="231F20"/>
          <w:spacing w:val="-16"/>
          <w:w w:val="105"/>
        </w:rPr>
        <w:t xml:space="preserve"> </w:t>
      </w:r>
      <w:r>
        <w:rPr>
          <w:color w:val="231F20"/>
          <w:spacing w:val="3"/>
          <w:w w:val="105"/>
        </w:rPr>
        <w:t>Group</w:t>
      </w:r>
      <w:r>
        <w:rPr>
          <w:color w:val="231F20"/>
          <w:spacing w:val="-16"/>
          <w:w w:val="105"/>
        </w:rPr>
        <w:t xml:space="preserve"> </w:t>
      </w:r>
      <w:r>
        <w:rPr>
          <w:color w:val="231F20"/>
          <w:w w:val="105"/>
        </w:rPr>
        <w:t>of</w:t>
      </w:r>
      <w:r>
        <w:rPr>
          <w:color w:val="231F20"/>
          <w:spacing w:val="-16"/>
          <w:w w:val="105"/>
        </w:rPr>
        <w:t xml:space="preserve"> </w:t>
      </w:r>
      <w:r>
        <w:rPr>
          <w:color w:val="231F20"/>
          <w:spacing w:val="3"/>
          <w:w w:val="105"/>
        </w:rPr>
        <w:t>Hotels,</w:t>
      </w:r>
      <w:r>
        <w:rPr>
          <w:color w:val="231F20"/>
          <w:spacing w:val="-15"/>
          <w:w w:val="105"/>
        </w:rPr>
        <w:t xml:space="preserve"> </w:t>
      </w:r>
      <w:r>
        <w:rPr>
          <w:color w:val="231F20"/>
          <w:spacing w:val="2"/>
          <w:w w:val="105"/>
        </w:rPr>
        <w:t>six</w:t>
      </w:r>
      <w:r>
        <w:rPr>
          <w:color w:val="231F20"/>
          <w:spacing w:val="-16"/>
          <w:w w:val="105"/>
        </w:rPr>
        <w:t xml:space="preserve"> </w:t>
      </w:r>
      <w:r>
        <w:rPr>
          <w:color w:val="231F20"/>
          <w:spacing w:val="3"/>
          <w:w w:val="105"/>
        </w:rPr>
        <w:t>Joint</w:t>
      </w:r>
      <w:r>
        <w:rPr>
          <w:color w:val="231F20"/>
          <w:spacing w:val="-16"/>
          <w:w w:val="105"/>
        </w:rPr>
        <w:t xml:space="preserve"> </w:t>
      </w:r>
      <w:r>
        <w:rPr>
          <w:color w:val="231F20"/>
          <w:spacing w:val="3"/>
          <w:w w:val="105"/>
        </w:rPr>
        <w:t>Venture</w:t>
      </w:r>
      <w:r>
        <w:rPr>
          <w:color w:val="231F20"/>
          <w:spacing w:val="-16"/>
          <w:w w:val="105"/>
        </w:rPr>
        <w:t xml:space="preserve"> </w:t>
      </w:r>
      <w:r>
        <w:rPr>
          <w:color w:val="231F20"/>
          <w:spacing w:val="3"/>
          <w:w w:val="105"/>
        </w:rPr>
        <w:t>Hotels,</w:t>
      </w:r>
      <w:r>
        <w:rPr>
          <w:color w:val="231F20"/>
          <w:spacing w:val="-15"/>
          <w:w w:val="105"/>
        </w:rPr>
        <w:t xml:space="preserve"> </w:t>
      </w:r>
      <w:r>
        <w:rPr>
          <w:color w:val="231F20"/>
          <w:w w:val="105"/>
        </w:rPr>
        <w:t>2</w:t>
      </w:r>
      <w:r>
        <w:rPr>
          <w:color w:val="231F20"/>
          <w:spacing w:val="-16"/>
          <w:w w:val="105"/>
        </w:rPr>
        <w:t xml:space="preserve"> </w:t>
      </w:r>
      <w:r>
        <w:rPr>
          <w:color w:val="231F20"/>
          <w:spacing w:val="3"/>
          <w:w w:val="105"/>
        </w:rPr>
        <w:t>Restaurants</w:t>
      </w:r>
      <w:r>
        <w:rPr>
          <w:color w:val="231F20"/>
          <w:spacing w:val="-16"/>
          <w:w w:val="105"/>
        </w:rPr>
        <w:t xml:space="preserve"> </w:t>
      </w:r>
      <w:r>
        <w:rPr>
          <w:color w:val="231F20"/>
          <w:spacing w:val="3"/>
          <w:w w:val="105"/>
        </w:rPr>
        <w:t>(in- cluding</w:t>
      </w:r>
      <w:r>
        <w:rPr>
          <w:color w:val="231F20"/>
          <w:spacing w:val="-14"/>
          <w:w w:val="105"/>
        </w:rPr>
        <w:t xml:space="preserve"> </w:t>
      </w:r>
      <w:r>
        <w:rPr>
          <w:color w:val="231F20"/>
          <w:spacing w:val="2"/>
          <w:w w:val="105"/>
        </w:rPr>
        <w:t>one</w:t>
      </w:r>
      <w:r>
        <w:rPr>
          <w:color w:val="231F20"/>
          <w:spacing w:val="-13"/>
          <w:w w:val="105"/>
        </w:rPr>
        <w:t xml:space="preserve"> </w:t>
      </w:r>
      <w:r>
        <w:rPr>
          <w:color w:val="231F20"/>
          <w:spacing w:val="3"/>
          <w:w w:val="105"/>
        </w:rPr>
        <w:t>Airport</w:t>
      </w:r>
      <w:r>
        <w:rPr>
          <w:color w:val="231F20"/>
          <w:spacing w:val="-13"/>
          <w:w w:val="105"/>
        </w:rPr>
        <w:t xml:space="preserve"> </w:t>
      </w:r>
      <w:r>
        <w:rPr>
          <w:color w:val="231F20"/>
          <w:spacing w:val="3"/>
          <w:w w:val="105"/>
        </w:rPr>
        <w:t>Restaurant),</w:t>
      </w:r>
      <w:r>
        <w:rPr>
          <w:color w:val="231F20"/>
          <w:spacing w:val="-14"/>
          <w:w w:val="105"/>
        </w:rPr>
        <w:t xml:space="preserve"> </w:t>
      </w:r>
      <w:r>
        <w:rPr>
          <w:color w:val="231F20"/>
          <w:w w:val="105"/>
        </w:rPr>
        <w:t>12</w:t>
      </w:r>
      <w:r>
        <w:rPr>
          <w:color w:val="231F20"/>
          <w:spacing w:val="-13"/>
          <w:w w:val="105"/>
        </w:rPr>
        <w:t xml:space="preserve"> </w:t>
      </w:r>
      <w:r>
        <w:rPr>
          <w:color w:val="231F20"/>
          <w:spacing w:val="3"/>
          <w:w w:val="105"/>
        </w:rPr>
        <w:t>Transport</w:t>
      </w:r>
      <w:r>
        <w:rPr>
          <w:color w:val="231F20"/>
          <w:spacing w:val="-13"/>
          <w:w w:val="105"/>
        </w:rPr>
        <w:t xml:space="preserve"> </w:t>
      </w:r>
      <w:r>
        <w:rPr>
          <w:color w:val="231F20"/>
          <w:spacing w:val="3"/>
          <w:w w:val="105"/>
        </w:rPr>
        <w:t>Units,</w:t>
      </w:r>
      <w:r>
        <w:rPr>
          <w:color w:val="231F20"/>
          <w:spacing w:val="-14"/>
          <w:w w:val="105"/>
        </w:rPr>
        <w:t xml:space="preserve"> </w:t>
      </w:r>
      <w:r>
        <w:rPr>
          <w:color w:val="231F20"/>
          <w:spacing w:val="2"/>
          <w:w w:val="105"/>
        </w:rPr>
        <w:t>one</w:t>
      </w:r>
      <w:r>
        <w:rPr>
          <w:color w:val="231F20"/>
          <w:spacing w:val="-13"/>
          <w:w w:val="105"/>
        </w:rPr>
        <w:t xml:space="preserve"> </w:t>
      </w:r>
      <w:r>
        <w:rPr>
          <w:color w:val="231F20"/>
          <w:spacing w:val="3"/>
          <w:w w:val="105"/>
        </w:rPr>
        <w:t>Tourist</w:t>
      </w:r>
      <w:r>
        <w:rPr>
          <w:color w:val="231F20"/>
          <w:spacing w:val="-13"/>
          <w:w w:val="105"/>
        </w:rPr>
        <w:t xml:space="preserve"> </w:t>
      </w:r>
      <w:r>
        <w:rPr>
          <w:color w:val="231F20"/>
          <w:spacing w:val="4"/>
          <w:w w:val="105"/>
        </w:rPr>
        <w:t xml:space="preserve">Service </w:t>
      </w:r>
      <w:r>
        <w:rPr>
          <w:color w:val="231F20"/>
          <w:spacing w:val="3"/>
          <w:w w:val="105"/>
        </w:rPr>
        <w:t>Station,</w:t>
      </w:r>
      <w:r>
        <w:rPr>
          <w:color w:val="231F20"/>
          <w:spacing w:val="-17"/>
          <w:w w:val="105"/>
        </w:rPr>
        <w:t xml:space="preserve"> </w:t>
      </w:r>
      <w:r>
        <w:rPr>
          <w:color w:val="231F20"/>
          <w:w w:val="105"/>
        </w:rPr>
        <w:t>37</w:t>
      </w:r>
      <w:r>
        <w:rPr>
          <w:color w:val="231F20"/>
          <w:spacing w:val="-16"/>
          <w:w w:val="105"/>
        </w:rPr>
        <w:t xml:space="preserve"> </w:t>
      </w:r>
      <w:r>
        <w:rPr>
          <w:color w:val="231F20"/>
          <w:spacing w:val="3"/>
          <w:w w:val="105"/>
        </w:rPr>
        <w:t>Duty</w:t>
      </w:r>
      <w:r>
        <w:rPr>
          <w:color w:val="231F20"/>
          <w:spacing w:val="-17"/>
          <w:w w:val="105"/>
        </w:rPr>
        <w:t xml:space="preserve"> </w:t>
      </w:r>
      <w:r>
        <w:rPr>
          <w:color w:val="231F20"/>
          <w:spacing w:val="3"/>
          <w:w w:val="105"/>
        </w:rPr>
        <w:t>Free</w:t>
      </w:r>
      <w:r>
        <w:rPr>
          <w:color w:val="231F20"/>
          <w:spacing w:val="-16"/>
          <w:w w:val="105"/>
        </w:rPr>
        <w:t xml:space="preserve"> </w:t>
      </w:r>
      <w:r>
        <w:rPr>
          <w:color w:val="231F20"/>
          <w:spacing w:val="3"/>
          <w:w w:val="105"/>
        </w:rPr>
        <w:t>Shops</w:t>
      </w:r>
      <w:r>
        <w:rPr>
          <w:color w:val="231F20"/>
          <w:spacing w:val="-17"/>
          <w:w w:val="105"/>
        </w:rPr>
        <w:t xml:space="preserve"> </w:t>
      </w:r>
      <w:r>
        <w:rPr>
          <w:color w:val="231F20"/>
          <w:w w:val="105"/>
        </w:rPr>
        <w:t>at</w:t>
      </w:r>
      <w:r>
        <w:rPr>
          <w:color w:val="231F20"/>
          <w:spacing w:val="-16"/>
          <w:w w:val="105"/>
        </w:rPr>
        <w:t xml:space="preserve"> </w:t>
      </w:r>
      <w:r>
        <w:rPr>
          <w:color w:val="231F20"/>
          <w:spacing w:val="3"/>
          <w:w w:val="105"/>
        </w:rPr>
        <w:t>International</w:t>
      </w:r>
      <w:r>
        <w:rPr>
          <w:color w:val="231F20"/>
          <w:spacing w:val="-17"/>
          <w:w w:val="105"/>
        </w:rPr>
        <w:t xml:space="preserve"> </w:t>
      </w:r>
      <w:r>
        <w:rPr>
          <w:color w:val="231F20"/>
          <w:w w:val="105"/>
        </w:rPr>
        <w:t>as</w:t>
      </w:r>
      <w:r>
        <w:rPr>
          <w:color w:val="231F20"/>
          <w:spacing w:val="-16"/>
          <w:w w:val="105"/>
        </w:rPr>
        <w:t xml:space="preserve"> </w:t>
      </w:r>
      <w:r>
        <w:rPr>
          <w:color w:val="231F20"/>
          <w:spacing w:val="3"/>
          <w:w w:val="105"/>
        </w:rPr>
        <w:t>well</w:t>
      </w:r>
      <w:r>
        <w:rPr>
          <w:color w:val="231F20"/>
          <w:spacing w:val="-17"/>
          <w:w w:val="105"/>
        </w:rPr>
        <w:t xml:space="preserve"> </w:t>
      </w:r>
      <w:r>
        <w:rPr>
          <w:color w:val="231F20"/>
          <w:w w:val="105"/>
        </w:rPr>
        <w:t>as</w:t>
      </w:r>
      <w:r>
        <w:rPr>
          <w:color w:val="231F20"/>
          <w:spacing w:val="-16"/>
          <w:w w:val="105"/>
        </w:rPr>
        <w:t xml:space="preserve"> </w:t>
      </w:r>
      <w:r>
        <w:rPr>
          <w:color w:val="231F20"/>
          <w:spacing w:val="3"/>
          <w:w w:val="105"/>
        </w:rPr>
        <w:t>Domestic</w:t>
      </w:r>
      <w:r>
        <w:rPr>
          <w:color w:val="231F20"/>
          <w:spacing w:val="-17"/>
          <w:w w:val="105"/>
        </w:rPr>
        <w:t xml:space="preserve"> </w:t>
      </w:r>
      <w:r>
        <w:rPr>
          <w:color w:val="231F20"/>
          <w:spacing w:val="4"/>
          <w:w w:val="105"/>
        </w:rPr>
        <w:t xml:space="preserve">Customs </w:t>
      </w:r>
      <w:r>
        <w:rPr>
          <w:color w:val="231F20"/>
          <w:spacing w:val="3"/>
          <w:w w:val="105"/>
        </w:rPr>
        <w:t>Airports,</w:t>
      </w:r>
      <w:r>
        <w:rPr>
          <w:color w:val="231F20"/>
          <w:spacing w:val="-5"/>
          <w:w w:val="105"/>
        </w:rPr>
        <w:t xml:space="preserve"> </w:t>
      </w:r>
      <w:r>
        <w:rPr>
          <w:color w:val="231F20"/>
          <w:spacing w:val="2"/>
          <w:w w:val="105"/>
        </w:rPr>
        <w:t>one</w:t>
      </w:r>
      <w:r>
        <w:rPr>
          <w:color w:val="231F20"/>
          <w:spacing w:val="-5"/>
          <w:w w:val="105"/>
        </w:rPr>
        <w:t xml:space="preserve"> </w:t>
      </w:r>
      <w:r>
        <w:rPr>
          <w:color w:val="231F20"/>
          <w:spacing w:val="2"/>
          <w:w w:val="105"/>
        </w:rPr>
        <w:t>Tax</w:t>
      </w:r>
      <w:r>
        <w:rPr>
          <w:color w:val="231F20"/>
          <w:spacing w:val="-5"/>
          <w:w w:val="105"/>
        </w:rPr>
        <w:t xml:space="preserve"> </w:t>
      </w:r>
      <w:r>
        <w:rPr>
          <w:color w:val="231F20"/>
          <w:spacing w:val="3"/>
          <w:w w:val="105"/>
        </w:rPr>
        <w:t>Free</w:t>
      </w:r>
      <w:r>
        <w:rPr>
          <w:color w:val="231F20"/>
          <w:spacing w:val="-5"/>
          <w:w w:val="105"/>
        </w:rPr>
        <w:t xml:space="preserve"> </w:t>
      </w:r>
      <w:r>
        <w:rPr>
          <w:color w:val="231F20"/>
          <w:spacing w:val="3"/>
          <w:w w:val="105"/>
        </w:rPr>
        <w:t>outlet</w:t>
      </w:r>
      <w:r>
        <w:rPr>
          <w:color w:val="231F20"/>
          <w:spacing w:val="-5"/>
          <w:w w:val="105"/>
        </w:rPr>
        <w:t xml:space="preserve"> </w:t>
      </w:r>
      <w:r>
        <w:rPr>
          <w:color w:val="231F20"/>
          <w:spacing w:val="2"/>
          <w:w w:val="105"/>
        </w:rPr>
        <w:t>and</w:t>
      </w:r>
      <w:r>
        <w:rPr>
          <w:color w:val="231F20"/>
          <w:spacing w:val="-5"/>
          <w:w w:val="105"/>
        </w:rPr>
        <w:t xml:space="preserve"> </w:t>
      </w:r>
      <w:r>
        <w:rPr>
          <w:color w:val="231F20"/>
          <w:spacing w:val="2"/>
          <w:w w:val="105"/>
        </w:rPr>
        <w:t>two</w:t>
      </w:r>
      <w:r>
        <w:rPr>
          <w:color w:val="231F20"/>
          <w:spacing w:val="-4"/>
          <w:w w:val="105"/>
        </w:rPr>
        <w:t xml:space="preserve"> </w:t>
      </w:r>
      <w:r>
        <w:rPr>
          <w:color w:val="231F20"/>
          <w:spacing w:val="3"/>
          <w:w w:val="105"/>
        </w:rPr>
        <w:t>Sound</w:t>
      </w:r>
      <w:r>
        <w:rPr>
          <w:color w:val="231F20"/>
          <w:spacing w:val="-5"/>
          <w:w w:val="105"/>
        </w:rPr>
        <w:t xml:space="preserve"> </w:t>
      </w:r>
      <w:r>
        <w:rPr>
          <w:color w:val="231F20"/>
          <w:w w:val="105"/>
        </w:rPr>
        <w:t>&amp;</w:t>
      </w:r>
      <w:r>
        <w:rPr>
          <w:color w:val="231F20"/>
          <w:spacing w:val="-5"/>
          <w:w w:val="105"/>
        </w:rPr>
        <w:t xml:space="preserve"> </w:t>
      </w:r>
      <w:r>
        <w:rPr>
          <w:color w:val="231F20"/>
          <w:spacing w:val="3"/>
          <w:w w:val="105"/>
        </w:rPr>
        <w:t>Light</w:t>
      </w:r>
      <w:r>
        <w:rPr>
          <w:color w:val="231F20"/>
          <w:spacing w:val="-5"/>
          <w:w w:val="105"/>
        </w:rPr>
        <w:t xml:space="preserve"> </w:t>
      </w:r>
      <w:r>
        <w:rPr>
          <w:color w:val="231F20"/>
          <w:spacing w:val="4"/>
          <w:w w:val="105"/>
        </w:rPr>
        <w:t>Shows.</w:t>
      </w:r>
    </w:p>
    <w:p w:rsidR="000D3991" w:rsidRDefault="000D3991">
      <w:pPr>
        <w:spacing w:line="300" w:lineRule="auto"/>
        <w:jc w:val="both"/>
        <w:sectPr w:rsidR="000D3991">
          <w:footerReference w:type="even" r:id="rId39"/>
          <w:footerReference w:type="default" r:id="rId40"/>
          <w:pgSz w:w="11910" w:h="16840"/>
          <w:pgMar w:top="1240" w:right="900" w:bottom="820" w:left="1300" w:header="929" w:footer="628" w:gutter="0"/>
          <w:pgNumType w:start="153"/>
          <w:cols w:space="720"/>
        </w:sectPr>
      </w:pPr>
    </w:p>
    <w:p w:rsidR="000D3991" w:rsidRDefault="000D3991">
      <w:pPr>
        <w:pStyle w:val="Heading1"/>
        <w:spacing w:before="119"/>
        <w:ind w:left="1818"/>
        <w:rPr>
          <w:rFonts w:ascii="Trebuchet MS"/>
        </w:rPr>
      </w:pPr>
      <w:r w:rsidRPr="000D3991">
        <w:lastRenderedPageBreak/>
        <w:pict>
          <v:line id="_x0000_s1085" style="position:absolute;left:0;text-align:left;z-index:15847424;mso-position-horizontal-relative:page;mso-position-vertical-relative:page" from="148.45pt,69.45pt" to="148.45pt,771pt" strokecolor="#d7d9da" strokeweight="5pt">
            <w10:wrap anchorx="page" anchory="page"/>
          </v:line>
        </w:pict>
      </w:r>
      <w:r w:rsidR="00D12952">
        <w:rPr>
          <w:rFonts w:ascii="Trebuchet MS"/>
          <w:color w:val="231F20"/>
        </w:rPr>
        <w:t>Indian Association of Tour Operators (IATO)</w:t>
      </w:r>
    </w:p>
    <w:p w:rsidR="000D3991" w:rsidRDefault="000D3991">
      <w:pPr>
        <w:pStyle w:val="BodyText"/>
        <w:spacing w:before="9"/>
        <w:rPr>
          <w:rFonts w:ascii="Trebuchet MS"/>
          <w:b/>
          <w:sz w:val="38"/>
        </w:rPr>
      </w:pPr>
    </w:p>
    <w:p w:rsidR="000D3991" w:rsidRDefault="00D12952">
      <w:pPr>
        <w:pStyle w:val="BodyText"/>
        <w:spacing w:line="300" w:lineRule="auto"/>
        <w:ind w:left="1818" w:right="510" w:firstLine="720"/>
        <w:jc w:val="both"/>
      </w:pPr>
      <w:r>
        <w:rPr>
          <w:color w:val="231F20"/>
          <w:spacing w:val="3"/>
          <w:w w:val="105"/>
        </w:rPr>
        <w:t xml:space="preserve">Indian Association </w:t>
      </w:r>
      <w:r>
        <w:rPr>
          <w:color w:val="231F20"/>
          <w:w w:val="105"/>
        </w:rPr>
        <w:t xml:space="preserve">of </w:t>
      </w:r>
      <w:r>
        <w:rPr>
          <w:color w:val="231F20"/>
          <w:spacing w:val="3"/>
          <w:w w:val="105"/>
        </w:rPr>
        <w:t xml:space="preserve">Tour Operators (IATO) </w:t>
      </w:r>
      <w:r>
        <w:rPr>
          <w:color w:val="231F20"/>
          <w:w w:val="105"/>
        </w:rPr>
        <w:t xml:space="preserve">is </w:t>
      </w:r>
      <w:r>
        <w:rPr>
          <w:color w:val="231F20"/>
          <w:spacing w:val="2"/>
          <w:w w:val="105"/>
        </w:rPr>
        <w:t xml:space="preserve">the </w:t>
      </w:r>
      <w:r>
        <w:rPr>
          <w:color w:val="231F20"/>
          <w:spacing w:val="4"/>
          <w:w w:val="105"/>
        </w:rPr>
        <w:t xml:space="preserve">national </w:t>
      </w:r>
      <w:r>
        <w:rPr>
          <w:color w:val="231F20"/>
          <w:spacing w:val="3"/>
          <w:w w:val="105"/>
        </w:rPr>
        <w:t xml:space="preserve">association </w:t>
      </w:r>
      <w:r>
        <w:rPr>
          <w:color w:val="231F20"/>
          <w:w w:val="105"/>
        </w:rPr>
        <w:t xml:space="preserve">of </w:t>
      </w:r>
      <w:r>
        <w:rPr>
          <w:color w:val="231F20"/>
          <w:spacing w:val="3"/>
          <w:w w:val="105"/>
        </w:rPr>
        <w:t xml:space="preserve">tour operators. Founded </w:t>
      </w:r>
      <w:r>
        <w:rPr>
          <w:color w:val="231F20"/>
          <w:w w:val="105"/>
        </w:rPr>
        <w:t xml:space="preserve">on </w:t>
      </w:r>
      <w:r>
        <w:rPr>
          <w:color w:val="231F20"/>
          <w:spacing w:val="3"/>
          <w:w w:val="105"/>
        </w:rPr>
        <w:t xml:space="preserve">13th January1982 with </w:t>
      </w:r>
      <w:r>
        <w:rPr>
          <w:color w:val="231F20"/>
          <w:spacing w:val="4"/>
          <w:w w:val="105"/>
        </w:rPr>
        <w:t xml:space="preserve">just </w:t>
      </w:r>
      <w:r>
        <w:rPr>
          <w:color w:val="231F20"/>
          <w:spacing w:val="3"/>
          <w:w w:val="105"/>
        </w:rPr>
        <w:t>seven</w:t>
      </w:r>
      <w:r>
        <w:rPr>
          <w:color w:val="231F20"/>
          <w:spacing w:val="-6"/>
          <w:w w:val="105"/>
        </w:rPr>
        <w:t xml:space="preserve"> </w:t>
      </w:r>
      <w:r>
        <w:rPr>
          <w:color w:val="231F20"/>
          <w:spacing w:val="3"/>
          <w:w w:val="105"/>
        </w:rPr>
        <w:t>members,</w:t>
      </w:r>
      <w:r>
        <w:rPr>
          <w:color w:val="231F20"/>
          <w:spacing w:val="-5"/>
          <w:w w:val="105"/>
        </w:rPr>
        <w:t xml:space="preserve"> </w:t>
      </w:r>
      <w:r>
        <w:rPr>
          <w:color w:val="231F20"/>
          <w:w w:val="105"/>
        </w:rPr>
        <w:t>it</w:t>
      </w:r>
      <w:r>
        <w:rPr>
          <w:color w:val="231F20"/>
          <w:spacing w:val="-5"/>
          <w:w w:val="105"/>
        </w:rPr>
        <w:t xml:space="preserve"> </w:t>
      </w:r>
      <w:r>
        <w:rPr>
          <w:color w:val="231F20"/>
          <w:spacing w:val="2"/>
          <w:w w:val="105"/>
        </w:rPr>
        <w:t>has</w:t>
      </w:r>
      <w:r>
        <w:rPr>
          <w:color w:val="231F20"/>
          <w:spacing w:val="-6"/>
          <w:w w:val="105"/>
        </w:rPr>
        <w:t xml:space="preserve"> </w:t>
      </w:r>
      <w:r>
        <w:rPr>
          <w:color w:val="231F20"/>
          <w:spacing w:val="2"/>
          <w:w w:val="105"/>
        </w:rPr>
        <w:t>now</w:t>
      </w:r>
      <w:r>
        <w:rPr>
          <w:color w:val="231F20"/>
          <w:spacing w:val="-5"/>
          <w:w w:val="105"/>
        </w:rPr>
        <w:t xml:space="preserve"> </w:t>
      </w:r>
      <w:r>
        <w:rPr>
          <w:color w:val="231F20"/>
          <w:spacing w:val="3"/>
          <w:w w:val="105"/>
        </w:rPr>
        <w:t>over</w:t>
      </w:r>
      <w:r>
        <w:rPr>
          <w:color w:val="231F20"/>
          <w:spacing w:val="-5"/>
          <w:w w:val="105"/>
        </w:rPr>
        <w:t xml:space="preserve"> </w:t>
      </w:r>
      <w:r>
        <w:rPr>
          <w:color w:val="231F20"/>
          <w:spacing w:val="3"/>
          <w:w w:val="105"/>
        </w:rPr>
        <w:t>4000</w:t>
      </w:r>
      <w:r>
        <w:rPr>
          <w:color w:val="231F20"/>
          <w:spacing w:val="-5"/>
          <w:w w:val="105"/>
        </w:rPr>
        <w:t xml:space="preserve"> </w:t>
      </w:r>
      <w:r>
        <w:rPr>
          <w:color w:val="231F20"/>
          <w:spacing w:val="3"/>
          <w:w w:val="105"/>
        </w:rPr>
        <w:t>members</w:t>
      </w:r>
      <w:r>
        <w:rPr>
          <w:color w:val="231F20"/>
          <w:spacing w:val="-6"/>
          <w:w w:val="105"/>
        </w:rPr>
        <w:t xml:space="preserve"> </w:t>
      </w:r>
      <w:r>
        <w:rPr>
          <w:color w:val="231F20"/>
          <w:spacing w:val="3"/>
          <w:w w:val="105"/>
        </w:rPr>
        <w:t>from</w:t>
      </w:r>
      <w:r>
        <w:rPr>
          <w:color w:val="231F20"/>
          <w:spacing w:val="-5"/>
          <w:w w:val="105"/>
        </w:rPr>
        <w:t xml:space="preserve"> </w:t>
      </w:r>
      <w:r>
        <w:rPr>
          <w:color w:val="231F20"/>
          <w:spacing w:val="3"/>
          <w:w w:val="105"/>
        </w:rPr>
        <w:t>different</w:t>
      </w:r>
      <w:r>
        <w:rPr>
          <w:color w:val="231F20"/>
          <w:spacing w:val="-5"/>
          <w:w w:val="105"/>
        </w:rPr>
        <w:t xml:space="preserve"> </w:t>
      </w:r>
      <w:r>
        <w:rPr>
          <w:color w:val="231F20"/>
          <w:spacing w:val="4"/>
          <w:w w:val="105"/>
        </w:rPr>
        <w:t xml:space="preserve">segments </w:t>
      </w:r>
      <w:r>
        <w:rPr>
          <w:color w:val="231F20"/>
          <w:w w:val="105"/>
        </w:rPr>
        <w:t xml:space="preserve">of </w:t>
      </w:r>
      <w:r>
        <w:rPr>
          <w:color w:val="231F20"/>
          <w:spacing w:val="2"/>
          <w:w w:val="105"/>
        </w:rPr>
        <w:t xml:space="preserve">the </w:t>
      </w:r>
      <w:r>
        <w:rPr>
          <w:color w:val="231F20"/>
          <w:spacing w:val="3"/>
          <w:w w:val="105"/>
        </w:rPr>
        <w:t xml:space="preserve">tourism industry like travel agents, hotels, airlines, </w:t>
      </w:r>
      <w:r>
        <w:rPr>
          <w:color w:val="231F20"/>
          <w:spacing w:val="4"/>
          <w:w w:val="105"/>
        </w:rPr>
        <w:t xml:space="preserve">government </w:t>
      </w:r>
      <w:r>
        <w:rPr>
          <w:color w:val="231F20"/>
          <w:spacing w:val="3"/>
          <w:w w:val="105"/>
        </w:rPr>
        <w:t>tourism</w:t>
      </w:r>
      <w:r>
        <w:rPr>
          <w:color w:val="231F20"/>
          <w:spacing w:val="-34"/>
          <w:w w:val="105"/>
        </w:rPr>
        <w:t xml:space="preserve"> </w:t>
      </w:r>
      <w:r>
        <w:rPr>
          <w:color w:val="231F20"/>
          <w:spacing w:val="3"/>
          <w:w w:val="105"/>
        </w:rPr>
        <w:t>departments/</w:t>
      </w:r>
      <w:r>
        <w:rPr>
          <w:color w:val="231F20"/>
          <w:spacing w:val="-33"/>
          <w:w w:val="105"/>
        </w:rPr>
        <w:t xml:space="preserve"> </w:t>
      </w:r>
      <w:r>
        <w:rPr>
          <w:color w:val="231F20"/>
          <w:spacing w:val="3"/>
          <w:w w:val="105"/>
        </w:rPr>
        <w:t>development</w:t>
      </w:r>
      <w:r>
        <w:rPr>
          <w:color w:val="231F20"/>
          <w:spacing w:val="-34"/>
          <w:w w:val="105"/>
        </w:rPr>
        <w:t xml:space="preserve"> </w:t>
      </w:r>
      <w:r>
        <w:rPr>
          <w:color w:val="231F20"/>
          <w:spacing w:val="3"/>
          <w:w w:val="105"/>
        </w:rPr>
        <w:t>corporations,</w:t>
      </w:r>
      <w:r>
        <w:rPr>
          <w:color w:val="231F20"/>
          <w:spacing w:val="-33"/>
          <w:w w:val="105"/>
        </w:rPr>
        <w:t xml:space="preserve"> </w:t>
      </w:r>
      <w:r>
        <w:rPr>
          <w:color w:val="231F20"/>
          <w:spacing w:val="3"/>
          <w:w w:val="105"/>
        </w:rPr>
        <w:t>educational</w:t>
      </w:r>
      <w:r>
        <w:rPr>
          <w:color w:val="231F20"/>
          <w:spacing w:val="-33"/>
          <w:w w:val="105"/>
        </w:rPr>
        <w:t xml:space="preserve"> </w:t>
      </w:r>
      <w:r>
        <w:rPr>
          <w:color w:val="231F20"/>
          <w:spacing w:val="4"/>
          <w:w w:val="105"/>
        </w:rPr>
        <w:t xml:space="preserve">institutions, </w:t>
      </w:r>
      <w:r>
        <w:rPr>
          <w:color w:val="231F20"/>
          <w:spacing w:val="3"/>
          <w:w w:val="105"/>
        </w:rPr>
        <w:t xml:space="preserve">transport operators </w:t>
      </w:r>
      <w:r>
        <w:rPr>
          <w:color w:val="231F20"/>
          <w:spacing w:val="2"/>
          <w:w w:val="105"/>
        </w:rPr>
        <w:t xml:space="preserve">and </w:t>
      </w:r>
      <w:r>
        <w:rPr>
          <w:color w:val="231F20"/>
          <w:spacing w:val="3"/>
          <w:w w:val="105"/>
        </w:rPr>
        <w:t xml:space="preserve">both national </w:t>
      </w:r>
      <w:r>
        <w:rPr>
          <w:color w:val="231F20"/>
          <w:spacing w:val="2"/>
          <w:w w:val="105"/>
        </w:rPr>
        <w:t xml:space="preserve">and </w:t>
      </w:r>
      <w:r>
        <w:rPr>
          <w:color w:val="231F20"/>
          <w:spacing w:val="3"/>
          <w:w w:val="105"/>
        </w:rPr>
        <w:t xml:space="preserve">international tour </w:t>
      </w:r>
      <w:r>
        <w:rPr>
          <w:color w:val="231F20"/>
          <w:spacing w:val="4"/>
          <w:w w:val="105"/>
        </w:rPr>
        <w:t>operators.</w:t>
      </w:r>
      <w:r>
        <w:rPr>
          <w:color w:val="231F20"/>
          <w:spacing w:val="71"/>
          <w:w w:val="105"/>
        </w:rPr>
        <w:t xml:space="preserve"> </w:t>
      </w:r>
      <w:r>
        <w:rPr>
          <w:color w:val="231F20"/>
          <w:spacing w:val="3"/>
          <w:w w:val="105"/>
        </w:rPr>
        <w:t>IATO</w:t>
      </w:r>
      <w:r>
        <w:rPr>
          <w:color w:val="231F20"/>
          <w:spacing w:val="-16"/>
          <w:w w:val="105"/>
        </w:rPr>
        <w:t xml:space="preserve"> </w:t>
      </w:r>
      <w:r>
        <w:rPr>
          <w:color w:val="231F20"/>
          <w:spacing w:val="2"/>
          <w:w w:val="105"/>
        </w:rPr>
        <w:t>has</w:t>
      </w:r>
      <w:r>
        <w:rPr>
          <w:color w:val="231F20"/>
          <w:spacing w:val="-16"/>
          <w:w w:val="105"/>
        </w:rPr>
        <w:t xml:space="preserve"> </w:t>
      </w:r>
      <w:r>
        <w:rPr>
          <w:color w:val="231F20"/>
          <w:spacing w:val="3"/>
          <w:w w:val="105"/>
        </w:rPr>
        <w:t>been</w:t>
      </w:r>
      <w:r>
        <w:rPr>
          <w:color w:val="231F20"/>
          <w:spacing w:val="-16"/>
          <w:w w:val="105"/>
        </w:rPr>
        <w:t xml:space="preserve"> </w:t>
      </w:r>
      <w:r>
        <w:rPr>
          <w:color w:val="231F20"/>
          <w:spacing w:val="2"/>
          <w:w w:val="105"/>
        </w:rPr>
        <w:t>the</w:t>
      </w:r>
      <w:r>
        <w:rPr>
          <w:color w:val="231F20"/>
          <w:spacing w:val="-16"/>
          <w:w w:val="105"/>
        </w:rPr>
        <w:t xml:space="preserve"> </w:t>
      </w:r>
      <w:r>
        <w:rPr>
          <w:color w:val="231F20"/>
          <w:spacing w:val="3"/>
          <w:w w:val="105"/>
        </w:rPr>
        <w:t>forum</w:t>
      </w:r>
      <w:r>
        <w:rPr>
          <w:color w:val="231F20"/>
          <w:spacing w:val="-16"/>
          <w:w w:val="105"/>
        </w:rPr>
        <w:t xml:space="preserve"> </w:t>
      </w:r>
      <w:r>
        <w:rPr>
          <w:color w:val="231F20"/>
          <w:spacing w:val="2"/>
          <w:w w:val="105"/>
        </w:rPr>
        <w:t>for</w:t>
      </w:r>
      <w:r>
        <w:rPr>
          <w:color w:val="231F20"/>
          <w:spacing w:val="-16"/>
          <w:w w:val="105"/>
        </w:rPr>
        <w:t xml:space="preserve"> </w:t>
      </w:r>
      <w:r>
        <w:rPr>
          <w:color w:val="231F20"/>
          <w:spacing w:val="2"/>
          <w:w w:val="105"/>
        </w:rPr>
        <w:t>the</w:t>
      </w:r>
      <w:r>
        <w:rPr>
          <w:color w:val="231F20"/>
          <w:spacing w:val="-16"/>
          <w:w w:val="105"/>
        </w:rPr>
        <w:t xml:space="preserve"> </w:t>
      </w:r>
      <w:r>
        <w:rPr>
          <w:color w:val="231F20"/>
          <w:spacing w:val="3"/>
          <w:w w:val="105"/>
        </w:rPr>
        <w:t>Tourism</w:t>
      </w:r>
      <w:r>
        <w:rPr>
          <w:color w:val="231F20"/>
          <w:spacing w:val="-16"/>
          <w:w w:val="105"/>
        </w:rPr>
        <w:t xml:space="preserve"> </w:t>
      </w:r>
      <w:r>
        <w:rPr>
          <w:color w:val="231F20"/>
          <w:spacing w:val="3"/>
          <w:w w:val="105"/>
        </w:rPr>
        <w:t>Indus</w:t>
      </w:r>
      <w:r>
        <w:rPr>
          <w:color w:val="231F20"/>
          <w:spacing w:val="3"/>
          <w:w w:val="105"/>
        </w:rPr>
        <w:t>try</w:t>
      </w:r>
      <w:r>
        <w:rPr>
          <w:color w:val="231F20"/>
          <w:spacing w:val="-16"/>
          <w:w w:val="105"/>
        </w:rPr>
        <w:t xml:space="preserve"> </w:t>
      </w:r>
      <w:r>
        <w:rPr>
          <w:color w:val="231F20"/>
          <w:spacing w:val="2"/>
          <w:w w:val="105"/>
        </w:rPr>
        <w:t>for</w:t>
      </w:r>
      <w:r>
        <w:rPr>
          <w:color w:val="231F20"/>
          <w:spacing w:val="-16"/>
          <w:w w:val="105"/>
        </w:rPr>
        <w:t xml:space="preserve"> </w:t>
      </w:r>
      <w:r>
        <w:rPr>
          <w:color w:val="231F20"/>
          <w:spacing w:val="3"/>
          <w:w w:val="105"/>
        </w:rPr>
        <w:t>addressing</w:t>
      </w:r>
      <w:r>
        <w:rPr>
          <w:color w:val="231F20"/>
          <w:spacing w:val="-16"/>
          <w:w w:val="105"/>
        </w:rPr>
        <w:t xml:space="preserve"> </w:t>
      </w:r>
      <w:r>
        <w:rPr>
          <w:color w:val="231F20"/>
          <w:spacing w:val="4"/>
          <w:w w:val="105"/>
        </w:rPr>
        <w:t xml:space="preserve">crucial </w:t>
      </w:r>
      <w:r>
        <w:rPr>
          <w:color w:val="231F20"/>
          <w:spacing w:val="3"/>
          <w:w w:val="105"/>
        </w:rPr>
        <w:t xml:space="preserve">industry issues, </w:t>
      </w:r>
      <w:r>
        <w:rPr>
          <w:color w:val="231F20"/>
          <w:w w:val="105"/>
        </w:rPr>
        <w:t xml:space="preserve">at </w:t>
      </w:r>
      <w:r>
        <w:rPr>
          <w:color w:val="231F20"/>
          <w:spacing w:val="3"/>
          <w:w w:val="105"/>
        </w:rPr>
        <w:t xml:space="preserve">various levels. During </w:t>
      </w:r>
      <w:r>
        <w:rPr>
          <w:color w:val="231F20"/>
          <w:spacing w:val="2"/>
          <w:w w:val="105"/>
        </w:rPr>
        <w:t xml:space="preserve">the </w:t>
      </w:r>
      <w:r>
        <w:rPr>
          <w:color w:val="231F20"/>
          <w:spacing w:val="3"/>
          <w:w w:val="105"/>
        </w:rPr>
        <w:t xml:space="preserve">1982 convention, </w:t>
      </w:r>
      <w:r>
        <w:rPr>
          <w:color w:val="231F20"/>
          <w:spacing w:val="4"/>
          <w:w w:val="105"/>
        </w:rPr>
        <w:t>IATO’s</w:t>
      </w:r>
      <w:r>
        <w:rPr>
          <w:color w:val="231F20"/>
          <w:spacing w:val="71"/>
          <w:w w:val="105"/>
        </w:rPr>
        <w:t xml:space="preserve"> </w:t>
      </w:r>
      <w:r>
        <w:rPr>
          <w:color w:val="231F20"/>
          <w:spacing w:val="3"/>
          <w:w w:val="105"/>
        </w:rPr>
        <w:t xml:space="preserve">demand </w:t>
      </w:r>
      <w:r>
        <w:rPr>
          <w:color w:val="231F20"/>
          <w:spacing w:val="2"/>
          <w:w w:val="105"/>
        </w:rPr>
        <w:t xml:space="preserve">for the </w:t>
      </w:r>
      <w:r>
        <w:rPr>
          <w:color w:val="231F20"/>
          <w:spacing w:val="3"/>
          <w:w w:val="105"/>
        </w:rPr>
        <w:t xml:space="preserve">Tourism Industry’s recognition </w:t>
      </w:r>
      <w:r>
        <w:rPr>
          <w:color w:val="231F20"/>
          <w:w w:val="105"/>
        </w:rPr>
        <w:t xml:space="preserve">as </w:t>
      </w:r>
      <w:r>
        <w:rPr>
          <w:color w:val="231F20"/>
          <w:spacing w:val="3"/>
          <w:w w:val="105"/>
        </w:rPr>
        <w:t xml:space="preserve">EXPORTERS </w:t>
      </w:r>
      <w:r>
        <w:rPr>
          <w:color w:val="231F20"/>
          <w:spacing w:val="4"/>
          <w:w w:val="105"/>
        </w:rPr>
        <w:t xml:space="preserve">was </w:t>
      </w:r>
      <w:r>
        <w:rPr>
          <w:color w:val="231F20"/>
          <w:spacing w:val="3"/>
          <w:w w:val="105"/>
        </w:rPr>
        <w:t xml:space="preserve">finally accepted </w:t>
      </w:r>
      <w:r>
        <w:rPr>
          <w:color w:val="231F20"/>
          <w:w w:val="105"/>
        </w:rPr>
        <w:t xml:space="preserve">by </w:t>
      </w:r>
      <w:r>
        <w:rPr>
          <w:color w:val="231F20"/>
          <w:spacing w:val="2"/>
          <w:w w:val="105"/>
        </w:rPr>
        <w:t xml:space="preserve">the </w:t>
      </w:r>
      <w:r>
        <w:rPr>
          <w:color w:val="231F20"/>
          <w:spacing w:val="3"/>
          <w:w w:val="105"/>
        </w:rPr>
        <w:t xml:space="preserve">Government </w:t>
      </w:r>
      <w:r>
        <w:rPr>
          <w:color w:val="231F20"/>
          <w:w w:val="105"/>
        </w:rPr>
        <w:t xml:space="preserve">in </w:t>
      </w:r>
      <w:r>
        <w:rPr>
          <w:color w:val="231F20"/>
          <w:spacing w:val="3"/>
          <w:w w:val="105"/>
        </w:rPr>
        <w:t xml:space="preserve">2002. IATO </w:t>
      </w:r>
      <w:r>
        <w:rPr>
          <w:color w:val="231F20"/>
          <w:spacing w:val="2"/>
          <w:w w:val="105"/>
        </w:rPr>
        <w:t xml:space="preserve">has </w:t>
      </w:r>
      <w:r>
        <w:rPr>
          <w:color w:val="231F20"/>
          <w:spacing w:val="3"/>
          <w:w w:val="105"/>
        </w:rPr>
        <w:t xml:space="preserve">constantly </w:t>
      </w:r>
      <w:r>
        <w:rPr>
          <w:color w:val="231F20"/>
          <w:spacing w:val="4"/>
          <w:w w:val="105"/>
        </w:rPr>
        <w:t xml:space="preserve">been </w:t>
      </w:r>
      <w:r>
        <w:rPr>
          <w:color w:val="231F20"/>
          <w:spacing w:val="3"/>
          <w:w w:val="105"/>
        </w:rPr>
        <w:t>discussing</w:t>
      </w:r>
      <w:r>
        <w:rPr>
          <w:color w:val="231F20"/>
          <w:spacing w:val="-35"/>
          <w:w w:val="105"/>
        </w:rPr>
        <w:t xml:space="preserve"> </w:t>
      </w:r>
      <w:r>
        <w:rPr>
          <w:color w:val="231F20"/>
          <w:spacing w:val="3"/>
          <w:w w:val="105"/>
        </w:rPr>
        <w:t>important</w:t>
      </w:r>
      <w:r>
        <w:rPr>
          <w:color w:val="231F20"/>
          <w:spacing w:val="-34"/>
          <w:w w:val="105"/>
        </w:rPr>
        <w:t xml:space="preserve"> </w:t>
      </w:r>
      <w:r>
        <w:rPr>
          <w:color w:val="231F20"/>
          <w:spacing w:val="3"/>
          <w:w w:val="105"/>
        </w:rPr>
        <w:t>issues</w:t>
      </w:r>
      <w:r>
        <w:rPr>
          <w:color w:val="231F20"/>
          <w:spacing w:val="-34"/>
          <w:w w:val="105"/>
        </w:rPr>
        <w:t xml:space="preserve"> </w:t>
      </w:r>
      <w:r>
        <w:rPr>
          <w:color w:val="231F20"/>
          <w:w w:val="105"/>
        </w:rPr>
        <w:t>at</w:t>
      </w:r>
      <w:r>
        <w:rPr>
          <w:color w:val="231F20"/>
          <w:spacing w:val="-34"/>
          <w:w w:val="105"/>
        </w:rPr>
        <w:t xml:space="preserve"> </w:t>
      </w:r>
      <w:r>
        <w:rPr>
          <w:color w:val="231F20"/>
          <w:spacing w:val="3"/>
          <w:w w:val="105"/>
        </w:rPr>
        <w:t>different</w:t>
      </w:r>
      <w:r>
        <w:rPr>
          <w:color w:val="231F20"/>
          <w:spacing w:val="-35"/>
          <w:w w:val="105"/>
        </w:rPr>
        <w:t xml:space="preserve"> </w:t>
      </w:r>
      <w:r>
        <w:rPr>
          <w:color w:val="231F20"/>
          <w:spacing w:val="3"/>
          <w:w w:val="105"/>
        </w:rPr>
        <w:t>fora</w:t>
      </w:r>
      <w:r>
        <w:rPr>
          <w:color w:val="231F20"/>
          <w:spacing w:val="-34"/>
          <w:w w:val="105"/>
        </w:rPr>
        <w:t xml:space="preserve"> </w:t>
      </w:r>
      <w:r>
        <w:rPr>
          <w:color w:val="231F20"/>
          <w:spacing w:val="2"/>
          <w:w w:val="105"/>
        </w:rPr>
        <w:t>and</w:t>
      </w:r>
      <w:r>
        <w:rPr>
          <w:color w:val="231F20"/>
          <w:spacing w:val="-34"/>
          <w:w w:val="105"/>
        </w:rPr>
        <w:t xml:space="preserve"> </w:t>
      </w:r>
      <w:r>
        <w:rPr>
          <w:color w:val="231F20"/>
          <w:spacing w:val="3"/>
          <w:w w:val="105"/>
        </w:rPr>
        <w:t>with</w:t>
      </w:r>
      <w:r>
        <w:rPr>
          <w:color w:val="231F20"/>
          <w:spacing w:val="-34"/>
          <w:w w:val="105"/>
        </w:rPr>
        <w:t xml:space="preserve"> </w:t>
      </w:r>
      <w:r>
        <w:rPr>
          <w:color w:val="231F20"/>
          <w:spacing w:val="3"/>
          <w:w w:val="105"/>
        </w:rPr>
        <w:t>persistent</w:t>
      </w:r>
      <w:r>
        <w:rPr>
          <w:color w:val="231F20"/>
          <w:spacing w:val="-34"/>
          <w:w w:val="105"/>
        </w:rPr>
        <w:t xml:space="preserve"> </w:t>
      </w:r>
      <w:r>
        <w:rPr>
          <w:color w:val="231F20"/>
          <w:spacing w:val="4"/>
          <w:w w:val="105"/>
        </w:rPr>
        <w:t xml:space="preserve">persuasion </w:t>
      </w:r>
      <w:r>
        <w:rPr>
          <w:color w:val="231F20"/>
          <w:spacing w:val="3"/>
          <w:w w:val="105"/>
        </w:rPr>
        <w:t xml:space="preserve">have attained </w:t>
      </w:r>
      <w:r>
        <w:rPr>
          <w:color w:val="231F20"/>
          <w:spacing w:val="2"/>
          <w:w w:val="105"/>
        </w:rPr>
        <w:t xml:space="preserve">the </w:t>
      </w:r>
      <w:r>
        <w:rPr>
          <w:color w:val="231F20"/>
          <w:spacing w:val="3"/>
          <w:w w:val="105"/>
        </w:rPr>
        <w:t xml:space="preserve">unique position </w:t>
      </w:r>
      <w:r>
        <w:rPr>
          <w:color w:val="231F20"/>
          <w:w w:val="105"/>
        </w:rPr>
        <w:t xml:space="preserve">of </w:t>
      </w:r>
      <w:r>
        <w:rPr>
          <w:color w:val="231F20"/>
          <w:spacing w:val="3"/>
          <w:w w:val="105"/>
        </w:rPr>
        <w:t xml:space="preserve">being </w:t>
      </w:r>
      <w:r>
        <w:rPr>
          <w:color w:val="231F20"/>
          <w:spacing w:val="2"/>
          <w:w w:val="105"/>
        </w:rPr>
        <w:t xml:space="preserve">the </w:t>
      </w:r>
      <w:r>
        <w:rPr>
          <w:color w:val="231F20"/>
          <w:spacing w:val="3"/>
          <w:w w:val="105"/>
        </w:rPr>
        <w:t xml:space="preserve">Industry’s prime </w:t>
      </w:r>
      <w:r>
        <w:rPr>
          <w:color w:val="231F20"/>
          <w:spacing w:val="4"/>
          <w:w w:val="105"/>
        </w:rPr>
        <w:t xml:space="preserve">contact </w:t>
      </w:r>
      <w:r>
        <w:rPr>
          <w:color w:val="231F20"/>
          <w:spacing w:val="3"/>
          <w:w w:val="105"/>
        </w:rPr>
        <w:t xml:space="preserve">with </w:t>
      </w:r>
      <w:r>
        <w:rPr>
          <w:color w:val="231F20"/>
          <w:spacing w:val="2"/>
          <w:w w:val="105"/>
        </w:rPr>
        <w:t>the</w:t>
      </w:r>
      <w:r>
        <w:rPr>
          <w:color w:val="231F20"/>
          <w:spacing w:val="-2"/>
          <w:w w:val="105"/>
        </w:rPr>
        <w:t xml:space="preserve"> </w:t>
      </w:r>
      <w:r>
        <w:rPr>
          <w:color w:val="231F20"/>
          <w:spacing w:val="4"/>
          <w:w w:val="105"/>
        </w:rPr>
        <w:t>Government.</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rPr>
        <w:t xml:space="preserve">While </w:t>
      </w:r>
      <w:r>
        <w:rPr>
          <w:color w:val="231F20"/>
          <w:spacing w:val="2"/>
        </w:rPr>
        <w:t xml:space="preserve">the </w:t>
      </w:r>
      <w:r>
        <w:rPr>
          <w:color w:val="231F20"/>
          <w:spacing w:val="3"/>
        </w:rPr>
        <w:t xml:space="preserve">Industry’s issues </w:t>
      </w:r>
      <w:r>
        <w:rPr>
          <w:color w:val="231F20"/>
          <w:spacing w:val="2"/>
        </w:rPr>
        <w:t xml:space="preserve">are the </w:t>
      </w:r>
      <w:r>
        <w:rPr>
          <w:color w:val="231F20"/>
          <w:spacing w:val="3"/>
        </w:rPr>
        <w:t xml:space="preserve">prime focus </w:t>
      </w:r>
      <w:r>
        <w:rPr>
          <w:color w:val="231F20"/>
        </w:rPr>
        <w:t xml:space="preserve">of </w:t>
      </w:r>
      <w:r>
        <w:rPr>
          <w:color w:val="231F20"/>
          <w:spacing w:val="3"/>
        </w:rPr>
        <w:t xml:space="preserve">IATO </w:t>
      </w:r>
      <w:r>
        <w:rPr>
          <w:color w:val="231F20"/>
        </w:rPr>
        <w:t xml:space="preserve">as </w:t>
      </w:r>
      <w:r>
        <w:rPr>
          <w:color w:val="231F20"/>
          <w:spacing w:val="4"/>
        </w:rPr>
        <w:t xml:space="preserve">the </w:t>
      </w:r>
      <w:r>
        <w:rPr>
          <w:color w:val="231F20"/>
          <w:spacing w:val="3"/>
        </w:rPr>
        <w:t xml:space="preserve">National apex Body, IATO </w:t>
      </w:r>
      <w:r>
        <w:rPr>
          <w:color w:val="231F20"/>
          <w:spacing w:val="2"/>
        </w:rPr>
        <w:t xml:space="preserve">has </w:t>
      </w:r>
      <w:r>
        <w:rPr>
          <w:color w:val="231F20"/>
          <w:spacing w:val="3"/>
        </w:rPr>
        <w:t xml:space="preserve">whole heartedly participated </w:t>
      </w:r>
      <w:r>
        <w:rPr>
          <w:color w:val="231F20"/>
        </w:rPr>
        <w:t xml:space="preserve">in </w:t>
      </w:r>
      <w:r>
        <w:rPr>
          <w:color w:val="231F20"/>
          <w:spacing w:val="2"/>
        </w:rPr>
        <w:t xml:space="preserve">its </w:t>
      </w:r>
      <w:r>
        <w:rPr>
          <w:color w:val="231F20"/>
          <w:spacing w:val="4"/>
        </w:rPr>
        <w:t xml:space="preserve">Social </w:t>
      </w:r>
      <w:r>
        <w:rPr>
          <w:color w:val="231F20"/>
          <w:spacing w:val="3"/>
        </w:rPr>
        <w:t xml:space="preserve">Obligations. IATO </w:t>
      </w:r>
      <w:r>
        <w:rPr>
          <w:color w:val="231F20"/>
          <w:spacing w:val="2"/>
        </w:rPr>
        <w:t xml:space="preserve">has </w:t>
      </w:r>
      <w:r>
        <w:rPr>
          <w:color w:val="231F20"/>
          <w:spacing w:val="3"/>
        </w:rPr>
        <w:t xml:space="preserve">supported </w:t>
      </w:r>
      <w:r>
        <w:rPr>
          <w:color w:val="231F20"/>
          <w:spacing w:val="2"/>
        </w:rPr>
        <w:t xml:space="preserve">all </w:t>
      </w:r>
      <w:r>
        <w:rPr>
          <w:color w:val="231F20"/>
          <w:spacing w:val="3"/>
        </w:rPr>
        <w:t xml:space="preserve">major National Causes, </w:t>
      </w:r>
      <w:r>
        <w:rPr>
          <w:color w:val="231F20"/>
          <w:spacing w:val="4"/>
        </w:rPr>
        <w:t xml:space="preserve">contributed </w:t>
      </w:r>
      <w:r>
        <w:rPr>
          <w:color w:val="231F20"/>
        </w:rPr>
        <w:t xml:space="preserve">by </w:t>
      </w:r>
      <w:r>
        <w:rPr>
          <w:color w:val="231F20"/>
          <w:spacing w:val="3"/>
        </w:rPr>
        <w:t xml:space="preserve">Relief emergency operations </w:t>
      </w:r>
      <w:r>
        <w:rPr>
          <w:color w:val="231F20"/>
        </w:rPr>
        <w:t xml:space="preserve">in </w:t>
      </w:r>
      <w:r>
        <w:rPr>
          <w:color w:val="231F20"/>
          <w:spacing w:val="3"/>
        </w:rPr>
        <w:t xml:space="preserve">National Crisis </w:t>
      </w:r>
      <w:r>
        <w:rPr>
          <w:color w:val="231F20"/>
          <w:spacing w:val="2"/>
        </w:rPr>
        <w:t xml:space="preserve">and </w:t>
      </w:r>
      <w:r>
        <w:rPr>
          <w:color w:val="231F20"/>
          <w:spacing w:val="3"/>
        </w:rPr>
        <w:t xml:space="preserve">calamities. </w:t>
      </w:r>
      <w:r>
        <w:rPr>
          <w:color w:val="231F20"/>
          <w:spacing w:val="4"/>
        </w:rPr>
        <w:t xml:space="preserve">IATO </w:t>
      </w:r>
      <w:r>
        <w:rPr>
          <w:color w:val="231F20"/>
          <w:spacing w:val="2"/>
        </w:rPr>
        <w:t xml:space="preserve">has </w:t>
      </w:r>
      <w:r>
        <w:rPr>
          <w:color w:val="231F20"/>
          <w:spacing w:val="3"/>
        </w:rPr>
        <w:t xml:space="preserve">also been actively involved </w:t>
      </w:r>
      <w:r>
        <w:rPr>
          <w:color w:val="231F20"/>
        </w:rPr>
        <w:t xml:space="preserve">in </w:t>
      </w:r>
      <w:r>
        <w:rPr>
          <w:color w:val="231F20"/>
          <w:spacing w:val="3"/>
        </w:rPr>
        <w:t xml:space="preserve">development </w:t>
      </w:r>
      <w:r>
        <w:rPr>
          <w:color w:val="231F20"/>
        </w:rPr>
        <w:t xml:space="preserve">of </w:t>
      </w:r>
      <w:r>
        <w:rPr>
          <w:color w:val="231F20"/>
          <w:spacing w:val="3"/>
        </w:rPr>
        <w:t xml:space="preserve">Professional </w:t>
      </w:r>
      <w:r>
        <w:rPr>
          <w:color w:val="231F20"/>
          <w:spacing w:val="4"/>
        </w:rPr>
        <w:t xml:space="preserve">Human </w:t>
      </w:r>
      <w:r>
        <w:rPr>
          <w:color w:val="231F20"/>
          <w:spacing w:val="3"/>
        </w:rPr>
        <w:t>Re</w:t>
      </w:r>
      <w:r>
        <w:rPr>
          <w:color w:val="231F20"/>
          <w:spacing w:val="3"/>
        </w:rPr>
        <w:t xml:space="preserve">sources </w:t>
      </w:r>
      <w:r>
        <w:rPr>
          <w:color w:val="231F20"/>
        </w:rPr>
        <w:t xml:space="preserve">in </w:t>
      </w:r>
      <w:r>
        <w:rPr>
          <w:color w:val="231F20"/>
          <w:spacing w:val="2"/>
        </w:rPr>
        <w:t xml:space="preserve">the </w:t>
      </w:r>
      <w:r>
        <w:rPr>
          <w:color w:val="231F20"/>
          <w:spacing w:val="3"/>
        </w:rPr>
        <w:t xml:space="preserve">Tourism Industry, </w:t>
      </w:r>
      <w:r>
        <w:rPr>
          <w:color w:val="231F20"/>
        </w:rPr>
        <w:t xml:space="preserve">by </w:t>
      </w:r>
      <w:r>
        <w:rPr>
          <w:color w:val="231F20"/>
          <w:spacing w:val="3"/>
        </w:rPr>
        <w:t xml:space="preserve">providing </w:t>
      </w:r>
      <w:r>
        <w:rPr>
          <w:color w:val="231F20"/>
        </w:rPr>
        <w:t xml:space="preserve">on  </w:t>
      </w:r>
      <w:r>
        <w:rPr>
          <w:color w:val="231F20"/>
          <w:spacing w:val="2"/>
        </w:rPr>
        <w:t xml:space="preserve">the Job </w:t>
      </w:r>
      <w:r>
        <w:rPr>
          <w:color w:val="231F20"/>
          <w:spacing w:val="3"/>
        </w:rPr>
        <w:t xml:space="preserve">Training </w:t>
      </w:r>
      <w:r>
        <w:rPr>
          <w:color w:val="231F20"/>
          <w:spacing w:val="4"/>
        </w:rPr>
        <w:t xml:space="preserve">to  </w:t>
      </w:r>
      <w:r>
        <w:rPr>
          <w:color w:val="231F20"/>
          <w:spacing w:val="2"/>
        </w:rPr>
        <w:t xml:space="preserve">the </w:t>
      </w:r>
      <w:r>
        <w:rPr>
          <w:color w:val="231F20"/>
          <w:spacing w:val="3"/>
        </w:rPr>
        <w:t xml:space="preserve">students from Different Tourism Institutes </w:t>
      </w:r>
      <w:r>
        <w:rPr>
          <w:color w:val="231F20"/>
          <w:spacing w:val="2"/>
        </w:rPr>
        <w:t xml:space="preserve">and </w:t>
      </w:r>
      <w:r>
        <w:rPr>
          <w:color w:val="231F20"/>
          <w:spacing w:val="3"/>
        </w:rPr>
        <w:t xml:space="preserve">organizing  </w:t>
      </w:r>
      <w:r>
        <w:rPr>
          <w:color w:val="231F20"/>
          <w:spacing w:val="4"/>
        </w:rPr>
        <w:t xml:space="preserve">special </w:t>
      </w:r>
      <w:r>
        <w:rPr>
          <w:color w:val="231F20"/>
          <w:spacing w:val="3"/>
        </w:rPr>
        <w:t xml:space="preserve">need based courses </w:t>
      </w:r>
      <w:r>
        <w:rPr>
          <w:color w:val="231F20"/>
          <w:spacing w:val="2"/>
        </w:rPr>
        <w:t xml:space="preserve">for </w:t>
      </w:r>
      <w:r>
        <w:rPr>
          <w:color w:val="231F20"/>
          <w:spacing w:val="3"/>
        </w:rPr>
        <w:t xml:space="preserve">training </w:t>
      </w:r>
      <w:r>
        <w:rPr>
          <w:color w:val="231F20"/>
        </w:rPr>
        <w:t xml:space="preserve">in </w:t>
      </w:r>
      <w:r>
        <w:rPr>
          <w:color w:val="231F20"/>
          <w:spacing w:val="2"/>
        </w:rPr>
        <w:t>the</w:t>
      </w:r>
      <w:r>
        <w:rPr>
          <w:color w:val="231F20"/>
          <w:spacing w:val="32"/>
        </w:rPr>
        <w:t xml:space="preserve"> </w:t>
      </w:r>
      <w:r>
        <w:rPr>
          <w:color w:val="231F20"/>
          <w:spacing w:val="4"/>
        </w:rPr>
        <w:t>Industry.</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rPr>
        <w:t xml:space="preserve">IATO interacts closely with </w:t>
      </w:r>
      <w:r>
        <w:rPr>
          <w:color w:val="231F20"/>
          <w:spacing w:val="2"/>
        </w:rPr>
        <w:t xml:space="preserve">the </w:t>
      </w:r>
      <w:r>
        <w:rPr>
          <w:color w:val="231F20"/>
          <w:spacing w:val="3"/>
        </w:rPr>
        <w:t xml:space="preserve">Government </w:t>
      </w:r>
      <w:r>
        <w:rPr>
          <w:color w:val="231F20"/>
        </w:rPr>
        <w:t xml:space="preserve">on </w:t>
      </w:r>
      <w:r>
        <w:rPr>
          <w:color w:val="231F20"/>
          <w:spacing w:val="2"/>
        </w:rPr>
        <w:t xml:space="preserve">all </w:t>
      </w:r>
      <w:r>
        <w:rPr>
          <w:color w:val="231F20"/>
          <w:spacing w:val="3"/>
        </w:rPr>
        <w:t xml:space="preserve">critical </w:t>
      </w:r>
      <w:r>
        <w:rPr>
          <w:color w:val="231F20"/>
          <w:spacing w:val="4"/>
        </w:rPr>
        <w:t>Issue</w:t>
      </w:r>
      <w:r>
        <w:rPr>
          <w:color w:val="231F20"/>
          <w:spacing w:val="4"/>
        </w:rPr>
        <w:t xml:space="preserve">s </w:t>
      </w:r>
      <w:r>
        <w:rPr>
          <w:color w:val="231F20"/>
          <w:spacing w:val="3"/>
        </w:rPr>
        <w:t xml:space="preserve">affecting </w:t>
      </w:r>
      <w:r>
        <w:rPr>
          <w:color w:val="231F20"/>
          <w:spacing w:val="2"/>
        </w:rPr>
        <w:t xml:space="preserve">the </w:t>
      </w:r>
      <w:r>
        <w:rPr>
          <w:color w:val="231F20"/>
          <w:spacing w:val="3"/>
        </w:rPr>
        <w:t xml:space="preserve">Tourism Industry </w:t>
      </w:r>
      <w:r>
        <w:rPr>
          <w:color w:val="231F20"/>
        </w:rPr>
        <w:t xml:space="preserve">in </w:t>
      </w:r>
      <w:r>
        <w:rPr>
          <w:color w:val="231F20"/>
          <w:spacing w:val="3"/>
        </w:rPr>
        <w:t xml:space="preserve">India with </w:t>
      </w:r>
      <w:r>
        <w:rPr>
          <w:color w:val="231F20"/>
          <w:spacing w:val="2"/>
        </w:rPr>
        <w:t xml:space="preserve">the </w:t>
      </w:r>
      <w:r>
        <w:rPr>
          <w:color w:val="231F20"/>
          <w:spacing w:val="3"/>
        </w:rPr>
        <w:t xml:space="preserve">highest priority </w:t>
      </w:r>
      <w:r>
        <w:rPr>
          <w:color w:val="231F20"/>
          <w:spacing w:val="4"/>
        </w:rPr>
        <w:t xml:space="preserve">to </w:t>
      </w:r>
      <w:r>
        <w:rPr>
          <w:color w:val="231F20"/>
          <w:spacing w:val="3"/>
        </w:rPr>
        <w:t xml:space="preserve">Tourism facilitation. </w:t>
      </w:r>
      <w:r>
        <w:rPr>
          <w:color w:val="231F20"/>
        </w:rPr>
        <w:t xml:space="preserve">It </w:t>
      </w:r>
      <w:r>
        <w:rPr>
          <w:color w:val="231F20"/>
          <w:spacing w:val="3"/>
        </w:rPr>
        <w:t xml:space="preserve">interacts closely with </w:t>
      </w:r>
      <w:r>
        <w:rPr>
          <w:color w:val="231F20"/>
          <w:spacing w:val="2"/>
        </w:rPr>
        <w:t xml:space="preserve">all </w:t>
      </w:r>
      <w:r>
        <w:rPr>
          <w:color w:val="231F20"/>
          <w:spacing w:val="3"/>
        </w:rPr>
        <w:t xml:space="preserve">Government Ministries </w:t>
      </w:r>
      <w:r>
        <w:rPr>
          <w:color w:val="231F20"/>
        </w:rPr>
        <w:t xml:space="preserve">/ </w:t>
      </w:r>
      <w:r>
        <w:rPr>
          <w:color w:val="231F20"/>
          <w:spacing w:val="3"/>
        </w:rPr>
        <w:t xml:space="preserve">Departments, Chambers </w:t>
      </w:r>
      <w:r>
        <w:rPr>
          <w:color w:val="231F20"/>
        </w:rPr>
        <w:t xml:space="preserve">of </w:t>
      </w:r>
      <w:r>
        <w:rPr>
          <w:color w:val="231F20"/>
          <w:spacing w:val="3"/>
        </w:rPr>
        <w:t xml:space="preserve">Commerce </w:t>
      </w:r>
      <w:r>
        <w:rPr>
          <w:color w:val="231F20"/>
          <w:spacing w:val="2"/>
        </w:rPr>
        <w:t xml:space="preserve">and </w:t>
      </w:r>
      <w:r>
        <w:rPr>
          <w:color w:val="231F20"/>
          <w:spacing w:val="3"/>
        </w:rPr>
        <w:t xml:space="preserve">Industry, Diplomatic </w:t>
      </w:r>
      <w:r>
        <w:rPr>
          <w:color w:val="231F20"/>
          <w:spacing w:val="4"/>
        </w:rPr>
        <w:t xml:space="preserve">Missions </w:t>
      </w:r>
      <w:r>
        <w:rPr>
          <w:color w:val="231F20"/>
          <w:spacing w:val="3"/>
        </w:rPr>
        <w:t xml:space="preserve">etc. </w:t>
      </w:r>
      <w:r>
        <w:rPr>
          <w:color w:val="231F20"/>
        </w:rPr>
        <w:t xml:space="preserve">It </w:t>
      </w:r>
      <w:r>
        <w:rPr>
          <w:color w:val="231F20"/>
          <w:spacing w:val="3"/>
        </w:rPr>
        <w:t xml:space="preserve">acts </w:t>
      </w:r>
      <w:r>
        <w:rPr>
          <w:color w:val="231F20"/>
        </w:rPr>
        <w:t xml:space="preserve">as </w:t>
      </w:r>
      <w:r>
        <w:rPr>
          <w:color w:val="231F20"/>
          <w:spacing w:val="2"/>
        </w:rPr>
        <w:t xml:space="preserve">the </w:t>
      </w:r>
      <w:r>
        <w:rPr>
          <w:color w:val="231F20"/>
          <w:spacing w:val="3"/>
        </w:rPr>
        <w:t xml:space="preserve">common medium between </w:t>
      </w:r>
      <w:r>
        <w:rPr>
          <w:color w:val="231F20"/>
          <w:spacing w:val="2"/>
        </w:rPr>
        <w:t xml:space="preserve">the </w:t>
      </w:r>
      <w:r>
        <w:rPr>
          <w:color w:val="231F20"/>
          <w:spacing w:val="3"/>
        </w:rPr>
        <w:t xml:space="preserve">Decision Makers </w:t>
      </w:r>
      <w:r>
        <w:rPr>
          <w:color w:val="231F20"/>
          <w:spacing w:val="2"/>
        </w:rPr>
        <w:t xml:space="preserve">and </w:t>
      </w:r>
      <w:r>
        <w:rPr>
          <w:color w:val="231F20"/>
          <w:spacing w:val="4"/>
        </w:rPr>
        <w:t xml:space="preserve">the </w:t>
      </w:r>
      <w:r>
        <w:rPr>
          <w:color w:val="231F20"/>
          <w:spacing w:val="3"/>
        </w:rPr>
        <w:t xml:space="preserve">industry, </w:t>
      </w:r>
      <w:r>
        <w:rPr>
          <w:color w:val="231F20"/>
          <w:spacing w:val="2"/>
        </w:rPr>
        <w:t xml:space="preserve">and </w:t>
      </w:r>
      <w:r>
        <w:rPr>
          <w:color w:val="231F20"/>
          <w:spacing w:val="3"/>
        </w:rPr>
        <w:t xml:space="preserve">presents </w:t>
      </w:r>
      <w:r>
        <w:rPr>
          <w:color w:val="231F20"/>
          <w:spacing w:val="2"/>
        </w:rPr>
        <w:t xml:space="preserve">the </w:t>
      </w:r>
      <w:r>
        <w:rPr>
          <w:color w:val="231F20"/>
          <w:spacing w:val="3"/>
        </w:rPr>
        <w:t xml:space="preserve">complete perspective </w:t>
      </w:r>
      <w:r>
        <w:rPr>
          <w:color w:val="231F20"/>
        </w:rPr>
        <w:t xml:space="preserve">to </w:t>
      </w:r>
      <w:r>
        <w:rPr>
          <w:color w:val="231F20"/>
          <w:spacing w:val="3"/>
        </w:rPr>
        <w:t xml:space="preserve">both sides, </w:t>
      </w:r>
      <w:r>
        <w:rPr>
          <w:color w:val="231F20"/>
          <w:spacing w:val="4"/>
        </w:rPr>
        <w:t xml:space="preserve">synergising </w:t>
      </w:r>
      <w:r>
        <w:rPr>
          <w:color w:val="231F20"/>
          <w:spacing w:val="3"/>
        </w:rPr>
        <w:t xml:space="preserve">their common agenda </w:t>
      </w:r>
      <w:r>
        <w:rPr>
          <w:color w:val="231F20"/>
        </w:rPr>
        <w:t xml:space="preserve">of </w:t>
      </w:r>
      <w:r>
        <w:rPr>
          <w:color w:val="231F20"/>
          <w:spacing w:val="3"/>
        </w:rPr>
        <w:t xml:space="preserve">Tourism facilitation. </w:t>
      </w:r>
      <w:r>
        <w:rPr>
          <w:color w:val="231F20"/>
          <w:spacing w:val="2"/>
        </w:rPr>
        <w:t xml:space="preserve">All </w:t>
      </w:r>
      <w:r>
        <w:rPr>
          <w:color w:val="231F20"/>
          <w:spacing w:val="3"/>
        </w:rPr>
        <w:t xml:space="preserve">IATO members </w:t>
      </w:r>
      <w:r>
        <w:rPr>
          <w:color w:val="231F20"/>
          <w:spacing w:val="4"/>
        </w:rPr>
        <w:t xml:space="preserve">observe </w:t>
      </w:r>
      <w:r>
        <w:rPr>
          <w:color w:val="231F20"/>
          <w:spacing w:val="2"/>
        </w:rPr>
        <w:t xml:space="preserve">the </w:t>
      </w:r>
      <w:r>
        <w:rPr>
          <w:color w:val="231F20"/>
          <w:spacing w:val="3"/>
        </w:rPr>
        <w:t xml:space="preserve">highest standards </w:t>
      </w:r>
      <w:r>
        <w:rPr>
          <w:color w:val="231F20"/>
        </w:rPr>
        <w:t xml:space="preserve">of </w:t>
      </w:r>
      <w:r>
        <w:rPr>
          <w:color w:val="231F20"/>
          <w:spacing w:val="3"/>
        </w:rPr>
        <w:t xml:space="preserve">professional ethics </w:t>
      </w:r>
      <w:r>
        <w:rPr>
          <w:color w:val="231F20"/>
          <w:spacing w:val="2"/>
        </w:rPr>
        <w:t xml:space="preserve">and </w:t>
      </w:r>
      <w:r>
        <w:rPr>
          <w:color w:val="231F20"/>
          <w:spacing w:val="3"/>
        </w:rPr>
        <w:t>offer person</w:t>
      </w:r>
      <w:r>
        <w:rPr>
          <w:color w:val="231F20"/>
          <w:spacing w:val="3"/>
        </w:rPr>
        <w:t xml:space="preserve">alized </w:t>
      </w:r>
      <w:r>
        <w:rPr>
          <w:color w:val="231F20"/>
          <w:spacing w:val="4"/>
        </w:rPr>
        <w:t xml:space="preserve">service </w:t>
      </w:r>
      <w:r>
        <w:rPr>
          <w:color w:val="231F20"/>
        </w:rPr>
        <w:t xml:space="preserve">to </w:t>
      </w:r>
      <w:r>
        <w:rPr>
          <w:color w:val="231F20"/>
          <w:spacing w:val="3"/>
        </w:rPr>
        <w:t xml:space="preserve">their clients. Being </w:t>
      </w:r>
      <w:r>
        <w:rPr>
          <w:color w:val="231F20"/>
          <w:spacing w:val="2"/>
        </w:rPr>
        <w:t xml:space="preserve">the </w:t>
      </w:r>
      <w:r>
        <w:rPr>
          <w:color w:val="231F20"/>
          <w:spacing w:val="3"/>
        </w:rPr>
        <w:t xml:space="preserve">National Apex Body </w:t>
      </w:r>
      <w:r>
        <w:rPr>
          <w:color w:val="231F20"/>
        </w:rPr>
        <w:t xml:space="preserve">of </w:t>
      </w:r>
      <w:r>
        <w:rPr>
          <w:color w:val="231F20"/>
          <w:spacing w:val="2"/>
        </w:rPr>
        <w:t xml:space="preserve">the </w:t>
      </w:r>
      <w:r>
        <w:rPr>
          <w:color w:val="231F20"/>
          <w:spacing w:val="3"/>
        </w:rPr>
        <w:t xml:space="preserve">Tourism </w:t>
      </w:r>
      <w:r>
        <w:rPr>
          <w:color w:val="231F20"/>
          <w:spacing w:val="4"/>
        </w:rPr>
        <w:t xml:space="preserve">industry, </w:t>
      </w:r>
      <w:r>
        <w:rPr>
          <w:color w:val="231F20"/>
          <w:spacing w:val="3"/>
        </w:rPr>
        <w:t xml:space="preserve">IATO </w:t>
      </w:r>
      <w:r>
        <w:rPr>
          <w:color w:val="231F20"/>
        </w:rPr>
        <w:t xml:space="preserve">is </w:t>
      </w:r>
      <w:r>
        <w:rPr>
          <w:color w:val="231F20"/>
          <w:spacing w:val="3"/>
        </w:rPr>
        <w:t xml:space="preserve">always actively responsive </w:t>
      </w:r>
      <w:r>
        <w:rPr>
          <w:color w:val="231F20"/>
        </w:rPr>
        <w:t xml:space="preserve">to </w:t>
      </w:r>
      <w:r>
        <w:rPr>
          <w:color w:val="231F20"/>
          <w:spacing w:val="2"/>
        </w:rPr>
        <w:t xml:space="preserve">its </w:t>
      </w:r>
      <w:r>
        <w:rPr>
          <w:color w:val="231F20"/>
          <w:spacing w:val="3"/>
        </w:rPr>
        <w:t xml:space="preserve">social responsibility. </w:t>
      </w:r>
      <w:r>
        <w:rPr>
          <w:color w:val="231F20"/>
          <w:spacing w:val="2"/>
        </w:rPr>
        <w:t xml:space="preserve">All </w:t>
      </w:r>
      <w:r>
        <w:rPr>
          <w:color w:val="231F20"/>
          <w:spacing w:val="4"/>
        </w:rPr>
        <w:t xml:space="preserve">IATO </w:t>
      </w:r>
      <w:r>
        <w:rPr>
          <w:color w:val="231F20"/>
          <w:spacing w:val="3"/>
        </w:rPr>
        <w:t xml:space="preserve">members actively participate </w:t>
      </w:r>
      <w:r>
        <w:rPr>
          <w:color w:val="231F20"/>
        </w:rPr>
        <w:t xml:space="preserve">in </w:t>
      </w:r>
      <w:r>
        <w:rPr>
          <w:color w:val="231F20"/>
          <w:spacing w:val="3"/>
        </w:rPr>
        <w:t xml:space="preserve">meeting their Social Obligations </w:t>
      </w:r>
      <w:r>
        <w:rPr>
          <w:color w:val="231F20"/>
          <w:spacing w:val="2"/>
        </w:rPr>
        <w:t xml:space="preserve">not </w:t>
      </w:r>
      <w:r>
        <w:rPr>
          <w:color w:val="231F20"/>
          <w:spacing w:val="4"/>
        </w:rPr>
        <w:t xml:space="preserve">only </w:t>
      </w:r>
      <w:r>
        <w:rPr>
          <w:color w:val="231F20"/>
          <w:spacing w:val="3"/>
        </w:rPr>
        <w:t>during national emerg</w:t>
      </w:r>
      <w:r>
        <w:rPr>
          <w:color w:val="231F20"/>
          <w:spacing w:val="3"/>
        </w:rPr>
        <w:t xml:space="preserve">encies </w:t>
      </w:r>
      <w:r>
        <w:rPr>
          <w:color w:val="231F20"/>
          <w:spacing w:val="2"/>
        </w:rPr>
        <w:t xml:space="preserve">and </w:t>
      </w:r>
      <w:r>
        <w:rPr>
          <w:color w:val="231F20"/>
          <w:spacing w:val="3"/>
        </w:rPr>
        <w:t xml:space="preserve">natural calamities </w:t>
      </w:r>
      <w:r>
        <w:rPr>
          <w:color w:val="231F20"/>
          <w:spacing w:val="2"/>
        </w:rPr>
        <w:t xml:space="preserve">but </w:t>
      </w:r>
      <w:r>
        <w:rPr>
          <w:color w:val="231F20"/>
          <w:spacing w:val="3"/>
        </w:rPr>
        <w:t xml:space="preserve">also </w:t>
      </w:r>
      <w:r>
        <w:rPr>
          <w:color w:val="231F20"/>
        </w:rPr>
        <w:t xml:space="preserve">as an </w:t>
      </w:r>
      <w:r>
        <w:rPr>
          <w:color w:val="231F20"/>
          <w:spacing w:val="4"/>
        </w:rPr>
        <w:t>ongoing venture.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17" w:right="2210" w:firstLine="720"/>
        <w:jc w:val="both"/>
      </w:pPr>
      <w:r>
        <w:lastRenderedPageBreak/>
        <w:pict>
          <v:line id="_x0000_s1084" style="position:absolute;left:0;text-align:left;z-index:15847936;mso-position-horizontal-relative:page;mso-position-vertical-relative:page" from="445.05pt,69.45pt" to="445.05pt,771pt" strokecolor="#d7d9da" strokeweight="5pt">
            <w10:wrap anchorx="page" anchory="page"/>
          </v:line>
        </w:pict>
      </w:r>
      <w:r w:rsidR="00D12952">
        <w:rPr>
          <w:color w:val="231F20"/>
          <w:spacing w:val="3"/>
          <w:w w:val="105"/>
        </w:rPr>
        <w:t>IATO</w:t>
      </w:r>
      <w:r w:rsidR="00D12952">
        <w:rPr>
          <w:color w:val="231F20"/>
          <w:spacing w:val="-41"/>
          <w:w w:val="105"/>
        </w:rPr>
        <w:t xml:space="preserve"> </w:t>
      </w:r>
      <w:r w:rsidR="00D12952">
        <w:rPr>
          <w:color w:val="231F20"/>
          <w:spacing w:val="2"/>
          <w:w w:val="105"/>
        </w:rPr>
        <w:t>has</w:t>
      </w:r>
      <w:r w:rsidR="00D12952">
        <w:rPr>
          <w:color w:val="231F20"/>
          <w:spacing w:val="-41"/>
          <w:w w:val="105"/>
        </w:rPr>
        <w:t xml:space="preserve"> </w:t>
      </w:r>
      <w:r w:rsidR="00D12952">
        <w:rPr>
          <w:color w:val="231F20"/>
          <w:spacing w:val="3"/>
          <w:w w:val="105"/>
        </w:rPr>
        <w:t>five</w:t>
      </w:r>
      <w:r w:rsidR="00D12952">
        <w:rPr>
          <w:color w:val="231F20"/>
          <w:spacing w:val="-41"/>
          <w:w w:val="105"/>
        </w:rPr>
        <w:t xml:space="preserve"> </w:t>
      </w:r>
      <w:r w:rsidR="00D12952">
        <w:rPr>
          <w:color w:val="231F20"/>
          <w:spacing w:val="3"/>
          <w:w w:val="105"/>
        </w:rPr>
        <w:t>categories</w:t>
      </w:r>
      <w:r w:rsidR="00D12952">
        <w:rPr>
          <w:color w:val="231F20"/>
          <w:spacing w:val="-40"/>
          <w:w w:val="105"/>
        </w:rPr>
        <w:t xml:space="preserve"> </w:t>
      </w:r>
      <w:r w:rsidR="00D12952">
        <w:rPr>
          <w:color w:val="231F20"/>
          <w:w w:val="105"/>
        </w:rPr>
        <w:t>of</w:t>
      </w:r>
      <w:r w:rsidR="00D12952">
        <w:rPr>
          <w:color w:val="231F20"/>
          <w:spacing w:val="-41"/>
          <w:w w:val="105"/>
        </w:rPr>
        <w:t xml:space="preserve"> </w:t>
      </w:r>
      <w:r w:rsidR="00D12952">
        <w:rPr>
          <w:color w:val="231F20"/>
          <w:spacing w:val="3"/>
          <w:w w:val="105"/>
        </w:rPr>
        <w:t>membership:</w:t>
      </w:r>
      <w:r w:rsidR="00D12952">
        <w:rPr>
          <w:color w:val="231F20"/>
          <w:spacing w:val="-41"/>
          <w:w w:val="105"/>
        </w:rPr>
        <w:t xml:space="preserve"> </w:t>
      </w:r>
      <w:r w:rsidR="00D12952">
        <w:rPr>
          <w:color w:val="231F20"/>
          <w:spacing w:val="3"/>
          <w:w w:val="105"/>
        </w:rPr>
        <w:t>Active,</w:t>
      </w:r>
      <w:r w:rsidR="00D12952">
        <w:rPr>
          <w:color w:val="231F20"/>
          <w:spacing w:val="-40"/>
          <w:w w:val="105"/>
        </w:rPr>
        <w:t xml:space="preserve"> </w:t>
      </w:r>
      <w:r w:rsidR="00D12952">
        <w:rPr>
          <w:color w:val="231F20"/>
          <w:spacing w:val="3"/>
          <w:w w:val="105"/>
        </w:rPr>
        <w:t>Allied,</w:t>
      </w:r>
      <w:r w:rsidR="00D12952">
        <w:rPr>
          <w:color w:val="231F20"/>
          <w:spacing w:val="-41"/>
          <w:w w:val="105"/>
        </w:rPr>
        <w:t xml:space="preserve"> </w:t>
      </w:r>
      <w:r w:rsidR="00D12952">
        <w:rPr>
          <w:color w:val="231F20"/>
          <w:spacing w:val="4"/>
          <w:w w:val="105"/>
        </w:rPr>
        <w:t xml:space="preserve">Associate, </w:t>
      </w:r>
      <w:r w:rsidR="00D12952">
        <w:rPr>
          <w:color w:val="231F20"/>
          <w:spacing w:val="3"/>
          <w:w w:val="105"/>
        </w:rPr>
        <w:t xml:space="preserve">International </w:t>
      </w:r>
      <w:r w:rsidR="00D12952">
        <w:rPr>
          <w:color w:val="231F20"/>
          <w:spacing w:val="2"/>
          <w:w w:val="105"/>
        </w:rPr>
        <w:t xml:space="preserve">and </w:t>
      </w:r>
      <w:r w:rsidR="00D12952">
        <w:rPr>
          <w:color w:val="231F20"/>
          <w:spacing w:val="3"/>
          <w:w w:val="105"/>
        </w:rPr>
        <w:t xml:space="preserve">Honorary. </w:t>
      </w:r>
      <w:r w:rsidR="00D12952">
        <w:rPr>
          <w:color w:val="231F20"/>
          <w:spacing w:val="2"/>
          <w:w w:val="105"/>
        </w:rPr>
        <w:t xml:space="preserve">All its </w:t>
      </w:r>
      <w:r w:rsidR="00D12952">
        <w:rPr>
          <w:color w:val="231F20"/>
          <w:spacing w:val="3"/>
          <w:w w:val="105"/>
        </w:rPr>
        <w:t xml:space="preserve">active members </w:t>
      </w:r>
      <w:r w:rsidR="00D12952">
        <w:rPr>
          <w:color w:val="231F20"/>
          <w:spacing w:val="2"/>
          <w:w w:val="105"/>
        </w:rPr>
        <w:t xml:space="preserve">are </w:t>
      </w:r>
      <w:r w:rsidR="00D12952">
        <w:rPr>
          <w:color w:val="231F20"/>
          <w:spacing w:val="3"/>
          <w:w w:val="105"/>
        </w:rPr>
        <w:t xml:space="preserve">recognized </w:t>
      </w:r>
      <w:r w:rsidR="00D12952">
        <w:rPr>
          <w:color w:val="231F20"/>
          <w:spacing w:val="4"/>
          <w:w w:val="105"/>
        </w:rPr>
        <w:t xml:space="preserve">and </w:t>
      </w:r>
      <w:r w:rsidR="00D12952">
        <w:rPr>
          <w:color w:val="231F20"/>
          <w:spacing w:val="3"/>
          <w:w w:val="105"/>
        </w:rPr>
        <w:t xml:space="preserve">approved </w:t>
      </w:r>
      <w:r w:rsidR="00D12952">
        <w:rPr>
          <w:color w:val="231F20"/>
          <w:w w:val="105"/>
        </w:rPr>
        <w:t xml:space="preserve">by </w:t>
      </w:r>
      <w:r w:rsidR="00D12952">
        <w:rPr>
          <w:color w:val="231F20"/>
          <w:spacing w:val="2"/>
          <w:w w:val="105"/>
        </w:rPr>
        <w:t xml:space="preserve">the </w:t>
      </w:r>
      <w:r w:rsidR="00D12952">
        <w:rPr>
          <w:color w:val="231F20"/>
          <w:spacing w:val="3"/>
          <w:w w:val="105"/>
        </w:rPr>
        <w:t xml:space="preserve">Indian government’s Department </w:t>
      </w:r>
      <w:r w:rsidR="00D12952">
        <w:rPr>
          <w:color w:val="231F20"/>
          <w:w w:val="105"/>
        </w:rPr>
        <w:t xml:space="preserve">of </w:t>
      </w:r>
      <w:r w:rsidR="00D12952">
        <w:rPr>
          <w:color w:val="231F20"/>
          <w:spacing w:val="3"/>
          <w:w w:val="105"/>
        </w:rPr>
        <w:t xml:space="preserve">Tourism </w:t>
      </w:r>
      <w:r w:rsidR="00D12952">
        <w:rPr>
          <w:color w:val="231F20"/>
          <w:spacing w:val="2"/>
          <w:w w:val="105"/>
        </w:rPr>
        <w:t xml:space="preserve">and </w:t>
      </w:r>
      <w:r w:rsidR="00D12952">
        <w:rPr>
          <w:color w:val="231F20"/>
          <w:spacing w:val="4"/>
          <w:w w:val="105"/>
        </w:rPr>
        <w:t xml:space="preserve">have </w:t>
      </w:r>
      <w:r w:rsidR="00D12952">
        <w:rPr>
          <w:color w:val="231F20"/>
          <w:w w:val="105"/>
        </w:rPr>
        <w:t>at</w:t>
      </w:r>
      <w:r w:rsidR="00D12952">
        <w:rPr>
          <w:color w:val="231F20"/>
          <w:spacing w:val="-16"/>
          <w:w w:val="105"/>
        </w:rPr>
        <w:t xml:space="preserve"> </w:t>
      </w:r>
      <w:r w:rsidR="00D12952">
        <w:rPr>
          <w:color w:val="231F20"/>
          <w:spacing w:val="3"/>
          <w:w w:val="105"/>
        </w:rPr>
        <w:t>least</w:t>
      </w:r>
      <w:r w:rsidR="00D12952">
        <w:rPr>
          <w:color w:val="231F20"/>
          <w:spacing w:val="-15"/>
          <w:w w:val="105"/>
        </w:rPr>
        <w:t xml:space="preserve"> </w:t>
      </w:r>
      <w:r w:rsidR="00D12952">
        <w:rPr>
          <w:color w:val="231F20"/>
          <w:spacing w:val="3"/>
          <w:w w:val="105"/>
        </w:rPr>
        <w:t>three</w:t>
      </w:r>
      <w:r w:rsidR="00D12952">
        <w:rPr>
          <w:color w:val="231F20"/>
          <w:spacing w:val="-16"/>
          <w:w w:val="105"/>
        </w:rPr>
        <w:t xml:space="preserve"> </w:t>
      </w:r>
      <w:r w:rsidR="00D12952">
        <w:rPr>
          <w:color w:val="231F20"/>
          <w:spacing w:val="3"/>
          <w:w w:val="105"/>
        </w:rPr>
        <w:t>years</w:t>
      </w:r>
      <w:r w:rsidR="00D12952">
        <w:rPr>
          <w:color w:val="231F20"/>
          <w:spacing w:val="-15"/>
          <w:w w:val="105"/>
        </w:rPr>
        <w:t xml:space="preserve"> </w:t>
      </w:r>
      <w:r w:rsidR="00D12952">
        <w:rPr>
          <w:color w:val="231F20"/>
          <w:spacing w:val="3"/>
          <w:w w:val="105"/>
        </w:rPr>
        <w:t>experience</w:t>
      </w:r>
      <w:r w:rsidR="00D12952">
        <w:rPr>
          <w:color w:val="231F20"/>
          <w:spacing w:val="-15"/>
          <w:w w:val="105"/>
        </w:rPr>
        <w:t xml:space="preserve"> </w:t>
      </w:r>
      <w:r w:rsidR="00D12952">
        <w:rPr>
          <w:color w:val="231F20"/>
          <w:w w:val="105"/>
        </w:rPr>
        <w:t>of</w:t>
      </w:r>
      <w:r w:rsidR="00D12952">
        <w:rPr>
          <w:color w:val="231F20"/>
          <w:spacing w:val="-16"/>
          <w:w w:val="105"/>
        </w:rPr>
        <w:t xml:space="preserve"> </w:t>
      </w:r>
      <w:r w:rsidR="00D12952">
        <w:rPr>
          <w:color w:val="231F20"/>
          <w:spacing w:val="3"/>
          <w:w w:val="105"/>
        </w:rPr>
        <w:t>handling</w:t>
      </w:r>
      <w:r w:rsidR="00D12952">
        <w:rPr>
          <w:color w:val="231F20"/>
          <w:spacing w:val="-15"/>
          <w:w w:val="105"/>
        </w:rPr>
        <w:t xml:space="preserve"> </w:t>
      </w:r>
      <w:r w:rsidR="00D12952">
        <w:rPr>
          <w:color w:val="231F20"/>
          <w:spacing w:val="3"/>
          <w:w w:val="105"/>
        </w:rPr>
        <w:t>International</w:t>
      </w:r>
      <w:r w:rsidR="00D12952">
        <w:rPr>
          <w:color w:val="231F20"/>
          <w:spacing w:val="-15"/>
          <w:w w:val="105"/>
        </w:rPr>
        <w:t xml:space="preserve"> </w:t>
      </w:r>
      <w:r w:rsidR="00D12952">
        <w:rPr>
          <w:color w:val="231F20"/>
          <w:spacing w:val="3"/>
          <w:w w:val="105"/>
        </w:rPr>
        <w:t>Tourists</w:t>
      </w:r>
      <w:r w:rsidR="00D12952">
        <w:rPr>
          <w:color w:val="231F20"/>
          <w:spacing w:val="-16"/>
          <w:w w:val="105"/>
        </w:rPr>
        <w:t xml:space="preserve"> </w:t>
      </w:r>
      <w:r w:rsidR="00D12952">
        <w:rPr>
          <w:color w:val="231F20"/>
          <w:w w:val="105"/>
        </w:rPr>
        <w:t>to</w:t>
      </w:r>
      <w:r w:rsidR="00D12952">
        <w:rPr>
          <w:color w:val="231F20"/>
          <w:spacing w:val="-15"/>
          <w:w w:val="105"/>
        </w:rPr>
        <w:t xml:space="preserve"> </w:t>
      </w:r>
      <w:r w:rsidR="00D12952">
        <w:rPr>
          <w:color w:val="231F20"/>
          <w:spacing w:val="4"/>
          <w:w w:val="105"/>
        </w:rPr>
        <w:t xml:space="preserve">India, </w:t>
      </w:r>
      <w:r w:rsidR="00D12952">
        <w:rPr>
          <w:color w:val="231F20"/>
          <w:spacing w:val="3"/>
          <w:w w:val="105"/>
        </w:rPr>
        <w:t>before</w:t>
      </w:r>
      <w:r w:rsidR="00D12952">
        <w:rPr>
          <w:color w:val="231F20"/>
          <w:spacing w:val="-26"/>
          <w:w w:val="105"/>
        </w:rPr>
        <w:t xml:space="preserve"> </w:t>
      </w:r>
      <w:r w:rsidR="00D12952">
        <w:rPr>
          <w:color w:val="231F20"/>
          <w:spacing w:val="3"/>
          <w:w w:val="105"/>
        </w:rPr>
        <w:t>being</w:t>
      </w:r>
      <w:r w:rsidR="00D12952">
        <w:rPr>
          <w:color w:val="231F20"/>
          <w:spacing w:val="-26"/>
          <w:w w:val="105"/>
        </w:rPr>
        <w:t xml:space="preserve"> </w:t>
      </w:r>
      <w:r w:rsidR="00D12952">
        <w:rPr>
          <w:color w:val="231F20"/>
          <w:spacing w:val="3"/>
          <w:w w:val="105"/>
        </w:rPr>
        <w:t>admitted</w:t>
      </w:r>
      <w:r w:rsidR="00D12952">
        <w:rPr>
          <w:color w:val="231F20"/>
          <w:spacing w:val="-26"/>
          <w:w w:val="105"/>
        </w:rPr>
        <w:t xml:space="preserve"> </w:t>
      </w:r>
      <w:r w:rsidR="00D12952">
        <w:rPr>
          <w:color w:val="231F20"/>
          <w:w w:val="105"/>
        </w:rPr>
        <w:t>to</w:t>
      </w:r>
      <w:r w:rsidR="00D12952">
        <w:rPr>
          <w:color w:val="231F20"/>
          <w:spacing w:val="-26"/>
          <w:w w:val="105"/>
        </w:rPr>
        <w:t xml:space="preserve"> </w:t>
      </w:r>
      <w:r w:rsidR="00D12952">
        <w:rPr>
          <w:color w:val="231F20"/>
          <w:spacing w:val="2"/>
          <w:w w:val="105"/>
        </w:rPr>
        <w:t>the</w:t>
      </w:r>
      <w:r w:rsidR="00D12952">
        <w:rPr>
          <w:color w:val="231F20"/>
          <w:spacing w:val="-25"/>
          <w:w w:val="105"/>
        </w:rPr>
        <w:t xml:space="preserve"> </w:t>
      </w:r>
      <w:r w:rsidR="00D12952">
        <w:rPr>
          <w:color w:val="231F20"/>
          <w:spacing w:val="3"/>
          <w:w w:val="105"/>
        </w:rPr>
        <w:t>IATO</w:t>
      </w:r>
      <w:r w:rsidR="00D12952">
        <w:rPr>
          <w:color w:val="231F20"/>
          <w:spacing w:val="-26"/>
          <w:w w:val="105"/>
        </w:rPr>
        <w:t xml:space="preserve"> </w:t>
      </w:r>
      <w:r w:rsidR="00D12952">
        <w:rPr>
          <w:color w:val="231F20"/>
          <w:spacing w:val="3"/>
          <w:w w:val="105"/>
        </w:rPr>
        <w:t>fraternity.</w:t>
      </w:r>
      <w:r w:rsidR="00D12952">
        <w:rPr>
          <w:color w:val="231F20"/>
          <w:spacing w:val="-26"/>
          <w:w w:val="105"/>
        </w:rPr>
        <w:t xml:space="preserve"> </w:t>
      </w:r>
      <w:r w:rsidR="00D12952">
        <w:rPr>
          <w:color w:val="231F20"/>
          <w:spacing w:val="3"/>
          <w:w w:val="105"/>
        </w:rPr>
        <w:t>IATO’s</w:t>
      </w:r>
      <w:r w:rsidR="00D12952">
        <w:rPr>
          <w:color w:val="231F20"/>
          <w:spacing w:val="-26"/>
          <w:w w:val="105"/>
        </w:rPr>
        <w:t xml:space="preserve"> </w:t>
      </w:r>
      <w:r w:rsidR="00D12952">
        <w:rPr>
          <w:color w:val="231F20"/>
          <w:spacing w:val="3"/>
          <w:w w:val="105"/>
        </w:rPr>
        <w:t>affairs</w:t>
      </w:r>
      <w:r w:rsidR="00D12952">
        <w:rPr>
          <w:color w:val="231F20"/>
          <w:spacing w:val="-25"/>
          <w:w w:val="105"/>
        </w:rPr>
        <w:t xml:space="preserve"> </w:t>
      </w:r>
      <w:r w:rsidR="00D12952">
        <w:rPr>
          <w:color w:val="231F20"/>
          <w:spacing w:val="2"/>
          <w:w w:val="105"/>
        </w:rPr>
        <w:t>are</w:t>
      </w:r>
      <w:r w:rsidR="00D12952">
        <w:rPr>
          <w:color w:val="231F20"/>
          <w:spacing w:val="-26"/>
          <w:w w:val="105"/>
        </w:rPr>
        <w:t xml:space="preserve"> </w:t>
      </w:r>
      <w:r w:rsidR="00D12952">
        <w:rPr>
          <w:color w:val="231F20"/>
          <w:spacing w:val="4"/>
          <w:w w:val="105"/>
        </w:rPr>
        <w:t xml:space="preserve">managed </w:t>
      </w:r>
      <w:r w:rsidR="00D12952">
        <w:rPr>
          <w:color w:val="231F20"/>
          <w:w w:val="105"/>
        </w:rPr>
        <w:t xml:space="preserve">by an </w:t>
      </w:r>
      <w:r w:rsidR="00D12952">
        <w:rPr>
          <w:color w:val="231F20"/>
          <w:spacing w:val="3"/>
          <w:w w:val="105"/>
        </w:rPr>
        <w:t xml:space="preserve">Executive Committee, elected </w:t>
      </w:r>
      <w:r w:rsidR="00D12952">
        <w:rPr>
          <w:color w:val="231F20"/>
          <w:w w:val="105"/>
        </w:rPr>
        <w:t xml:space="preserve">by </w:t>
      </w:r>
      <w:r w:rsidR="00D12952">
        <w:rPr>
          <w:color w:val="231F20"/>
          <w:spacing w:val="2"/>
          <w:w w:val="105"/>
        </w:rPr>
        <w:t xml:space="preserve">the </w:t>
      </w:r>
      <w:r w:rsidR="00D12952">
        <w:rPr>
          <w:color w:val="231F20"/>
          <w:spacing w:val="3"/>
          <w:w w:val="105"/>
        </w:rPr>
        <w:t xml:space="preserve">Active Members every </w:t>
      </w:r>
      <w:r w:rsidR="00D12952">
        <w:rPr>
          <w:color w:val="231F20"/>
          <w:spacing w:val="4"/>
          <w:w w:val="105"/>
        </w:rPr>
        <w:t xml:space="preserve">two </w:t>
      </w:r>
      <w:r w:rsidR="00D12952">
        <w:rPr>
          <w:color w:val="231F20"/>
          <w:spacing w:val="3"/>
          <w:w w:val="105"/>
        </w:rPr>
        <w:t>years.</w:t>
      </w:r>
      <w:r w:rsidR="00D12952">
        <w:rPr>
          <w:color w:val="231F20"/>
          <w:spacing w:val="-8"/>
          <w:w w:val="105"/>
        </w:rPr>
        <w:t xml:space="preserve"> </w:t>
      </w:r>
      <w:r w:rsidR="00D12952">
        <w:rPr>
          <w:color w:val="231F20"/>
          <w:spacing w:val="2"/>
          <w:w w:val="105"/>
        </w:rPr>
        <w:t>The</w:t>
      </w:r>
      <w:r w:rsidR="00D12952">
        <w:rPr>
          <w:color w:val="231F20"/>
          <w:spacing w:val="-7"/>
          <w:w w:val="105"/>
        </w:rPr>
        <w:t xml:space="preserve"> </w:t>
      </w:r>
      <w:r w:rsidR="00D12952">
        <w:rPr>
          <w:color w:val="231F20"/>
          <w:spacing w:val="3"/>
          <w:w w:val="105"/>
        </w:rPr>
        <w:t>Executive</w:t>
      </w:r>
      <w:r w:rsidR="00D12952">
        <w:rPr>
          <w:color w:val="231F20"/>
          <w:spacing w:val="-7"/>
          <w:w w:val="105"/>
        </w:rPr>
        <w:t xml:space="preserve"> </w:t>
      </w:r>
      <w:r w:rsidR="00D12952">
        <w:rPr>
          <w:color w:val="231F20"/>
          <w:spacing w:val="3"/>
          <w:w w:val="105"/>
        </w:rPr>
        <w:t>Committee</w:t>
      </w:r>
      <w:r w:rsidR="00D12952">
        <w:rPr>
          <w:color w:val="231F20"/>
          <w:spacing w:val="-8"/>
          <w:w w:val="105"/>
        </w:rPr>
        <w:t xml:space="preserve"> </w:t>
      </w:r>
      <w:r w:rsidR="00D12952">
        <w:rPr>
          <w:color w:val="231F20"/>
          <w:w w:val="105"/>
        </w:rPr>
        <w:t>is</w:t>
      </w:r>
      <w:r w:rsidR="00D12952">
        <w:rPr>
          <w:color w:val="231F20"/>
          <w:spacing w:val="-7"/>
          <w:w w:val="105"/>
        </w:rPr>
        <w:t xml:space="preserve"> </w:t>
      </w:r>
      <w:r w:rsidR="00D12952">
        <w:rPr>
          <w:color w:val="231F20"/>
          <w:spacing w:val="3"/>
          <w:w w:val="105"/>
        </w:rPr>
        <w:t>headed</w:t>
      </w:r>
      <w:r w:rsidR="00D12952">
        <w:rPr>
          <w:color w:val="231F20"/>
          <w:spacing w:val="-7"/>
          <w:w w:val="105"/>
        </w:rPr>
        <w:t xml:space="preserve"> </w:t>
      </w:r>
      <w:r w:rsidR="00D12952">
        <w:rPr>
          <w:color w:val="231F20"/>
          <w:w w:val="105"/>
        </w:rPr>
        <w:t>by</w:t>
      </w:r>
      <w:r w:rsidR="00D12952">
        <w:rPr>
          <w:color w:val="231F20"/>
          <w:spacing w:val="-7"/>
          <w:w w:val="105"/>
        </w:rPr>
        <w:t xml:space="preserve"> </w:t>
      </w:r>
      <w:r w:rsidR="00D12952">
        <w:rPr>
          <w:color w:val="231F20"/>
          <w:spacing w:val="2"/>
          <w:w w:val="105"/>
        </w:rPr>
        <w:t>The</w:t>
      </w:r>
      <w:r w:rsidR="00D12952">
        <w:rPr>
          <w:color w:val="231F20"/>
          <w:spacing w:val="-8"/>
          <w:w w:val="105"/>
        </w:rPr>
        <w:t xml:space="preserve"> </w:t>
      </w:r>
      <w:r w:rsidR="00D12952">
        <w:rPr>
          <w:color w:val="231F20"/>
          <w:spacing w:val="3"/>
          <w:w w:val="105"/>
        </w:rPr>
        <w:t>President</w:t>
      </w:r>
      <w:r w:rsidR="00D12952">
        <w:rPr>
          <w:color w:val="231F20"/>
          <w:spacing w:val="-7"/>
          <w:w w:val="105"/>
        </w:rPr>
        <w:t xml:space="preserve"> </w:t>
      </w:r>
      <w:r w:rsidR="00D12952">
        <w:rPr>
          <w:color w:val="231F20"/>
          <w:spacing w:val="3"/>
          <w:w w:val="105"/>
        </w:rPr>
        <w:t>with</w:t>
      </w:r>
      <w:r w:rsidR="00D12952">
        <w:rPr>
          <w:color w:val="231F20"/>
          <w:spacing w:val="-7"/>
          <w:w w:val="105"/>
        </w:rPr>
        <w:t xml:space="preserve"> </w:t>
      </w:r>
      <w:r w:rsidR="00D12952">
        <w:rPr>
          <w:color w:val="231F20"/>
          <w:w w:val="105"/>
        </w:rPr>
        <w:t>a</w:t>
      </w:r>
      <w:r w:rsidR="00D12952">
        <w:rPr>
          <w:color w:val="231F20"/>
          <w:spacing w:val="-8"/>
          <w:w w:val="105"/>
        </w:rPr>
        <w:t xml:space="preserve"> </w:t>
      </w:r>
      <w:r w:rsidR="00D12952">
        <w:rPr>
          <w:color w:val="231F20"/>
          <w:spacing w:val="4"/>
          <w:w w:val="105"/>
        </w:rPr>
        <w:t xml:space="preserve">team </w:t>
      </w:r>
      <w:r w:rsidR="00D12952">
        <w:rPr>
          <w:color w:val="231F20"/>
          <w:w w:val="105"/>
        </w:rPr>
        <w:t>of</w:t>
      </w:r>
      <w:r w:rsidR="00D12952">
        <w:rPr>
          <w:color w:val="231F20"/>
          <w:spacing w:val="-37"/>
          <w:w w:val="105"/>
        </w:rPr>
        <w:t xml:space="preserve"> </w:t>
      </w:r>
      <w:r w:rsidR="00D12952">
        <w:rPr>
          <w:color w:val="231F20"/>
          <w:spacing w:val="2"/>
          <w:w w:val="105"/>
        </w:rPr>
        <w:t>six</w:t>
      </w:r>
      <w:r w:rsidR="00D12952">
        <w:rPr>
          <w:color w:val="231F20"/>
          <w:spacing w:val="-36"/>
          <w:w w:val="105"/>
        </w:rPr>
        <w:t xml:space="preserve"> </w:t>
      </w:r>
      <w:r w:rsidR="00D12952">
        <w:rPr>
          <w:color w:val="231F20"/>
          <w:spacing w:val="3"/>
          <w:w w:val="105"/>
        </w:rPr>
        <w:t>Office</w:t>
      </w:r>
      <w:r w:rsidR="00D12952">
        <w:rPr>
          <w:color w:val="231F20"/>
          <w:spacing w:val="-36"/>
          <w:w w:val="105"/>
        </w:rPr>
        <w:t xml:space="preserve"> </w:t>
      </w:r>
      <w:r w:rsidR="00D12952">
        <w:rPr>
          <w:color w:val="231F20"/>
          <w:spacing w:val="3"/>
          <w:w w:val="105"/>
        </w:rPr>
        <w:t>Bearers</w:t>
      </w:r>
      <w:r w:rsidR="00D12952">
        <w:rPr>
          <w:color w:val="231F20"/>
          <w:spacing w:val="-36"/>
          <w:w w:val="105"/>
        </w:rPr>
        <w:t xml:space="preserve"> </w:t>
      </w:r>
      <w:r w:rsidR="00D12952">
        <w:rPr>
          <w:color w:val="231F20"/>
          <w:spacing w:val="2"/>
          <w:w w:val="105"/>
        </w:rPr>
        <w:t>and</w:t>
      </w:r>
      <w:r w:rsidR="00D12952">
        <w:rPr>
          <w:color w:val="231F20"/>
          <w:spacing w:val="-36"/>
          <w:w w:val="105"/>
        </w:rPr>
        <w:t xml:space="preserve"> </w:t>
      </w:r>
      <w:r w:rsidR="00D12952">
        <w:rPr>
          <w:color w:val="231F20"/>
          <w:w w:val="105"/>
        </w:rPr>
        <w:t>9</w:t>
      </w:r>
      <w:r w:rsidR="00D12952">
        <w:rPr>
          <w:color w:val="231F20"/>
          <w:spacing w:val="-36"/>
          <w:w w:val="105"/>
        </w:rPr>
        <w:t xml:space="preserve"> </w:t>
      </w:r>
      <w:r w:rsidR="00D12952">
        <w:rPr>
          <w:color w:val="231F20"/>
          <w:spacing w:val="3"/>
          <w:w w:val="105"/>
        </w:rPr>
        <w:t>Executive</w:t>
      </w:r>
      <w:r w:rsidR="00D12952">
        <w:rPr>
          <w:color w:val="231F20"/>
          <w:spacing w:val="-36"/>
          <w:w w:val="105"/>
        </w:rPr>
        <w:t xml:space="preserve"> </w:t>
      </w:r>
      <w:r w:rsidR="00D12952">
        <w:rPr>
          <w:color w:val="231F20"/>
          <w:spacing w:val="3"/>
          <w:w w:val="105"/>
        </w:rPr>
        <w:t>Members.</w:t>
      </w:r>
      <w:r w:rsidR="00D12952">
        <w:rPr>
          <w:color w:val="231F20"/>
          <w:spacing w:val="-36"/>
          <w:w w:val="105"/>
        </w:rPr>
        <w:t xml:space="preserve"> </w:t>
      </w:r>
      <w:r w:rsidR="00D12952">
        <w:rPr>
          <w:color w:val="231F20"/>
          <w:spacing w:val="2"/>
          <w:w w:val="105"/>
        </w:rPr>
        <w:t>The</w:t>
      </w:r>
      <w:r w:rsidR="00D12952">
        <w:rPr>
          <w:color w:val="231F20"/>
          <w:spacing w:val="-36"/>
          <w:w w:val="105"/>
        </w:rPr>
        <w:t xml:space="preserve"> </w:t>
      </w:r>
      <w:r w:rsidR="00D12952">
        <w:rPr>
          <w:color w:val="231F20"/>
          <w:spacing w:val="3"/>
          <w:w w:val="105"/>
        </w:rPr>
        <w:t>Executive</w:t>
      </w:r>
      <w:r w:rsidR="00D12952">
        <w:rPr>
          <w:color w:val="231F20"/>
          <w:spacing w:val="-36"/>
          <w:w w:val="105"/>
        </w:rPr>
        <w:t xml:space="preserve"> </w:t>
      </w:r>
      <w:r w:rsidR="00D12952">
        <w:rPr>
          <w:color w:val="231F20"/>
          <w:spacing w:val="4"/>
          <w:w w:val="105"/>
        </w:rPr>
        <w:t xml:space="preserve">Committee </w:t>
      </w:r>
      <w:r w:rsidR="00D12952">
        <w:rPr>
          <w:color w:val="231F20"/>
          <w:spacing w:val="3"/>
          <w:w w:val="105"/>
        </w:rPr>
        <w:t>meets</w:t>
      </w:r>
      <w:r w:rsidR="00D12952">
        <w:rPr>
          <w:color w:val="231F20"/>
          <w:spacing w:val="-11"/>
          <w:w w:val="105"/>
        </w:rPr>
        <w:t xml:space="preserve"> </w:t>
      </w:r>
      <w:r w:rsidR="00D12952">
        <w:rPr>
          <w:color w:val="231F20"/>
          <w:spacing w:val="3"/>
          <w:w w:val="105"/>
        </w:rPr>
        <w:t>every</w:t>
      </w:r>
      <w:r w:rsidR="00D12952">
        <w:rPr>
          <w:color w:val="231F20"/>
          <w:spacing w:val="-11"/>
          <w:w w:val="105"/>
        </w:rPr>
        <w:t xml:space="preserve"> </w:t>
      </w:r>
      <w:r w:rsidR="00D12952">
        <w:rPr>
          <w:color w:val="231F20"/>
          <w:spacing w:val="3"/>
          <w:w w:val="105"/>
        </w:rPr>
        <w:t>month</w:t>
      </w:r>
      <w:r w:rsidR="00D12952">
        <w:rPr>
          <w:color w:val="231F20"/>
          <w:spacing w:val="-11"/>
          <w:w w:val="105"/>
        </w:rPr>
        <w:t xml:space="preserve"> </w:t>
      </w:r>
      <w:r w:rsidR="00D12952">
        <w:rPr>
          <w:color w:val="231F20"/>
          <w:w w:val="105"/>
        </w:rPr>
        <w:t>to</w:t>
      </w:r>
      <w:r w:rsidR="00D12952">
        <w:rPr>
          <w:color w:val="231F20"/>
          <w:spacing w:val="-10"/>
          <w:w w:val="105"/>
        </w:rPr>
        <w:t xml:space="preserve"> </w:t>
      </w:r>
      <w:r w:rsidR="00D12952">
        <w:rPr>
          <w:color w:val="231F20"/>
          <w:spacing w:val="3"/>
          <w:w w:val="105"/>
        </w:rPr>
        <w:t>discuss</w:t>
      </w:r>
      <w:r w:rsidR="00D12952">
        <w:rPr>
          <w:color w:val="231F20"/>
          <w:spacing w:val="-11"/>
          <w:w w:val="105"/>
        </w:rPr>
        <w:t xml:space="preserve"> </w:t>
      </w:r>
      <w:r w:rsidR="00D12952">
        <w:rPr>
          <w:color w:val="231F20"/>
          <w:spacing w:val="3"/>
          <w:w w:val="105"/>
        </w:rPr>
        <w:t>current</w:t>
      </w:r>
      <w:r w:rsidR="00D12952">
        <w:rPr>
          <w:color w:val="231F20"/>
          <w:spacing w:val="-11"/>
          <w:w w:val="105"/>
        </w:rPr>
        <w:t xml:space="preserve"> </w:t>
      </w:r>
      <w:r w:rsidR="00D12952">
        <w:rPr>
          <w:color w:val="231F20"/>
          <w:spacing w:val="3"/>
          <w:w w:val="105"/>
        </w:rPr>
        <w:t>Tourism</w:t>
      </w:r>
      <w:r w:rsidR="00D12952">
        <w:rPr>
          <w:color w:val="231F20"/>
          <w:spacing w:val="-11"/>
          <w:w w:val="105"/>
        </w:rPr>
        <w:t xml:space="preserve"> </w:t>
      </w:r>
      <w:r w:rsidR="00D12952">
        <w:rPr>
          <w:color w:val="231F20"/>
          <w:spacing w:val="3"/>
          <w:w w:val="105"/>
        </w:rPr>
        <w:t>Industry</w:t>
      </w:r>
      <w:r w:rsidR="00D12952">
        <w:rPr>
          <w:color w:val="231F20"/>
          <w:spacing w:val="-10"/>
          <w:w w:val="105"/>
        </w:rPr>
        <w:t xml:space="preserve"> </w:t>
      </w:r>
      <w:r w:rsidR="00D12952">
        <w:rPr>
          <w:color w:val="231F20"/>
          <w:spacing w:val="2"/>
          <w:w w:val="105"/>
        </w:rPr>
        <w:t>and</w:t>
      </w:r>
      <w:r w:rsidR="00D12952">
        <w:rPr>
          <w:color w:val="231F20"/>
          <w:spacing w:val="-11"/>
          <w:w w:val="105"/>
        </w:rPr>
        <w:t xml:space="preserve"> </w:t>
      </w:r>
      <w:r w:rsidR="00D12952">
        <w:rPr>
          <w:color w:val="231F20"/>
          <w:spacing w:val="4"/>
          <w:w w:val="105"/>
        </w:rPr>
        <w:t xml:space="preserve">Membership </w:t>
      </w:r>
      <w:r w:rsidR="00D12952">
        <w:rPr>
          <w:color w:val="231F20"/>
          <w:spacing w:val="3"/>
          <w:w w:val="105"/>
        </w:rPr>
        <w:t>Issues.</w:t>
      </w:r>
      <w:r w:rsidR="00D12952">
        <w:rPr>
          <w:color w:val="231F20"/>
          <w:spacing w:val="-9"/>
          <w:w w:val="105"/>
        </w:rPr>
        <w:t xml:space="preserve"> </w:t>
      </w:r>
      <w:r w:rsidR="00D12952">
        <w:rPr>
          <w:color w:val="231F20"/>
          <w:spacing w:val="3"/>
          <w:w w:val="105"/>
        </w:rPr>
        <w:t>IATO</w:t>
      </w:r>
      <w:r w:rsidR="00D12952">
        <w:rPr>
          <w:color w:val="231F20"/>
          <w:spacing w:val="-8"/>
          <w:w w:val="105"/>
        </w:rPr>
        <w:t xml:space="preserve"> </w:t>
      </w:r>
      <w:r w:rsidR="00D12952">
        <w:rPr>
          <w:color w:val="231F20"/>
          <w:spacing w:val="3"/>
          <w:w w:val="105"/>
        </w:rPr>
        <w:t>networks</w:t>
      </w:r>
      <w:r w:rsidR="00D12952">
        <w:rPr>
          <w:color w:val="231F20"/>
          <w:spacing w:val="-8"/>
          <w:w w:val="105"/>
        </w:rPr>
        <w:t xml:space="preserve"> </w:t>
      </w:r>
      <w:r w:rsidR="00D12952">
        <w:rPr>
          <w:color w:val="231F20"/>
          <w:spacing w:val="3"/>
          <w:w w:val="105"/>
        </w:rPr>
        <w:t>through</w:t>
      </w:r>
      <w:r w:rsidR="00D12952">
        <w:rPr>
          <w:color w:val="231F20"/>
          <w:spacing w:val="-8"/>
          <w:w w:val="105"/>
        </w:rPr>
        <w:t xml:space="preserve"> </w:t>
      </w:r>
      <w:r w:rsidR="00D12952">
        <w:rPr>
          <w:color w:val="231F20"/>
          <w:spacing w:val="2"/>
          <w:w w:val="105"/>
        </w:rPr>
        <w:t>its</w:t>
      </w:r>
      <w:r w:rsidR="00D12952">
        <w:rPr>
          <w:color w:val="231F20"/>
          <w:spacing w:val="-9"/>
          <w:w w:val="105"/>
        </w:rPr>
        <w:t xml:space="preserve"> </w:t>
      </w:r>
      <w:r w:rsidR="00D12952">
        <w:rPr>
          <w:color w:val="231F20"/>
          <w:spacing w:val="3"/>
          <w:w w:val="105"/>
        </w:rPr>
        <w:t>State</w:t>
      </w:r>
      <w:r w:rsidR="00D12952">
        <w:rPr>
          <w:color w:val="231F20"/>
          <w:spacing w:val="-8"/>
          <w:w w:val="105"/>
        </w:rPr>
        <w:t xml:space="preserve"> </w:t>
      </w:r>
      <w:r w:rsidR="00D12952">
        <w:rPr>
          <w:color w:val="231F20"/>
          <w:spacing w:val="3"/>
          <w:w w:val="105"/>
        </w:rPr>
        <w:t>Level</w:t>
      </w:r>
      <w:r w:rsidR="00D12952">
        <w:rPr>
          <w:color w:val="231F20"/>
          <w:spacing w:val="-8"/>
          <w:w w:val="105"/>
        </w:rPr>
        <w:t xml:space="preserve"> </w:t>
      </w:r>
      <w:r w:rsidR="00D12952">
        <w:rPr>
          <w:color w:val="231F20"/>
          <w:spacing w:val="3"/>
          <w:w w:val="105"/>
        </w:rPr>
        <w:t>Chapters</w:t>
      </w:r>
      <w:r w:rsidR="00D12952">
        <w:rPr>
          <w:color w:val="231F20"/>
          <w:spacing w:val="-8"/>
          <w:w w:val="105"/>
        </w:rPr>
        <w:t xml:space="preserve"> </w:t>
      </w:r>
      <w:r w:rsidR="00D12952">
        <w:rPr>
          <w:color w:val="231F20"/>
          <w:w w:val="105"/>
        </w:rPr>
        <w:t>at</w:t>
      </w:r>
      <w:r w:rsidR="00D12952">
        <w:rPr>
          <w:color w:val="231F20"/>
          <w:spacing w:val="-9"/>
          <w:w w:val="105"/>
        </w:rPr>
        <w:t xml:space="preserve"> </w:t>
      </w:r>
      <w:r w:rsidR="00D12952">
        <w:rPr>
          <w:color w:val="231F20"/>
          <w:spacing w:val="2"/>
          <w:w w:val="105"/>
        </w:rPr>
        <w:t>the</w:t>
      </w:r>
      <w:r w:rsidR="00D12952">
        <w:rPr>
          <w:color w:val="231F20"/>
          <w:spacing w:val="-8"/>
          <w:w w:val="105"/>
        </w:rPr>
        <w:t xml:space="preserve"> </w:t>
      </w:r>
      <w:r w:rsidR="00D12952">
        <w:rPr>
          <w:color w:val="231F20"/>
          <w:spacing w:val="3"/>
          <w:w w:val="105"/>
        </w:rPr>
        <w:t>local</w:t>
      </w:r>
      <w:r w:rsidR="00D12952">
        <w:rPr>
          <w:color w:val="231F20"/>
          <w:spacing w:val="-8"/>
          <w:w w:val="105"/>
        </w:rPr>
        <w:t xml:space="preserve"> </w:t>
      </w:r>
      <w:r w:rsidR="00D12952">
        <w:rPr>
          <w:color w:val="231F20"/>
          <w:spacing w:val="4"/>
          <w:w w:val="105"/>
        </w:rPr>
        <w:t xml:space="preserve">level </w:t>
      </w:r>
      <w:r w:rsidR="00D12952">
        <w:rPr>
          <w:color w:val="231F20"/>
          <w:spacing w:val="3"/>
          <w:w w:val="105"/>
        </w:rPr>
        <w:t>where</w:t>
      </w:r>
      <w:r w:rsidR="00D12952">
        <w:rPr>
          <w:color w:val="231F20"/>
          <w:spacing w:val="-4"/>
          <w:w w:val="105"/>
        </w:rPr>
        <w:t xml:space="preserve"> </w:t>
      </w:r>
      <w:r w:rsidR="00D12952">
        <w:rPr>
          <w:color w:val="231F20"/>
          <w:spacing w:val="2"/>
          <w:w w:val="105"/>
        </w:rPr>
        <w:t>all</w:t>
      </w:r>
      <w:r w:rsidR="00D12952">
        <w:rPr>
          <w:color w:val="231F20"/>
          <w:spacing w:val="-3"/>
          <w:w w:val="105"/>
        </w:rPr>
        <w:t xml:space="preserve"> </w:t>
      </w:r>
      <w:r w:rsidR="00D12952">
        <w:rPr>
          <w:color w:val="231F20"/>
          <w:spacing w:val="3"/>
          <w:w w:val="105"/>
        </w:rPr>
        <w:t>local</w:t>
      </w:r>
      <w:r w:rsidR="00D12952">
        <w:rPr>
          <w:color w:val="231F20"/>
          <w:spacing w:val="-4"/>
          <w:w w:val="105"/>
        </w:rPr>
        <w:t xml:space="preserve"> </w:t>
      </w:r>
      <w:r w:rsidR="00D12952">
        <w:rPr>
          <w:color w:val="231F20"/>
          <w:spacing w:val="3"/>
          <w:w w:val="105"/>
        </w:rPr>
        <w:t>issues</w:t>
      </w:r>
      <w:r w:rsidR="00D12952">
        <w:rPr>
          <w:color w:val="231F20"/>
          <w:spacing w:val="-3"/>
          <w:w w:val="105"/>
        </w:rPr>
        <w:t xml:space="preserve"> </w:t>
      </w:r>
      <w:r w:rsidR="00D12952">
        <w:rPr>
          <w:color w:val="231F20"/>
          <w:spacing w:val="2"/>
          <w:w w:val="105"/>
        </w:rPr>
        <w:t>are</w:t>
      </w:r>
      <w:r w:rsidR="00D12952">
        <w:rPr>
          <w:color w:val="231F20"/>
          <w:spacing w:val="-3"/>
          <w:w w:val="105"/>
        </w:rPr>
        <w:t xml:space="preserve"> </w:t>
      </w:r>
      <w:r w:rsidR="00D12952">
        <w:rPr>
          <w:color w:val="231F20"/>
          <w:spacing w:val="3"/>
          <w:w w:val="105"/>
        </w:rPr>
        <w:t>handled</w:t>
      </w:r>
      <w:r w:rsidR="00D12952">
        <w:rPr>
          <w:color w:val="231F20"/>
          <w:spacing w:val="-4"/>
          <w:w w:val="105"/>
        </w:rPr>
        <w:t xml:space="preserve"> </w:t>
      </w:r>
      <w:r w:rsidR="00D12952">
        <w:rPr>
          <w:color w:val="231F20"/>
          <w:w w:val="105"/>
        </w:rPr>
        <w:t>at</w:t>
      </w:r>
      <w:r w:rsidR="00D12952">
        <w:rPr>
          <w:color w:val="231F20"/>
          <w:spacing w:val="-3"/>
          <w:w w:val="105"/>
        </w:rPr>
        <w:t xml:space="preserve"> </w:t>
      </w:r>
      <w:r w:rsidR="00D12952">
        <w:rPr>
          <w:color w:val="231F20"/>
          <w:spacing w:val="2"/>
          <w:w w:val="105"/>
        </w:rPr>
        <w:t>the</w:t>
      </w:r>
      <w:r w:rsidR="00D12952">
        <w:rPr>
          <w:color w:val="231F20"/>
          <w:spacing w:val="-3"/>
          <w:w w:val="105"/>
        </w:rPr>
        <w:t xml:space="preserve"> </w:t>
      </w:r>
      <w:r w:rsidR="00D12952">
        <w:rPr>
          <w:color w:val="231F20"/>
          <w:spacing w:val="3"/>
          <w:w w:val="105"/>
        </w:rPr>
        <w:t>appropriate</w:t>
      </w:r>
      <w:r w:rsidR="00D12952">
        <w:rPr>
          <w:color w:val="231F20"/>
          <w:spacing w:val="-4"/>
          <w:w w:val="105"/>
        </w:rPr>
        <w:t xml:space="preserve"> </w:t>
      </w:r>
      <w:r w:rsidR="00D12952">
        <w:rPr>
          <w:color w:val="231F20"/>
          <w:spacing w:val="4"/>
          <w:w w:val="105"/>
        </w:rPr>
        <w:t>level.</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spacing w:val="3"/>
        </w:rPr>
        <w:t xml:space="preserve">IATO member meet every month </w:t>
      </w:r>
      <w:r>
        <w:rPr>
          <w:color w:val="231F20"/>
        </w:rPr>
        <w:t xml:space="preserve">on </w:t>
      </w:r>
      <w:r>
        <w:rPr>
          <w:color w:val="231F20"/>
          <w:spacing w:val="2"/>
        </w:rPr>
        <w:t xml:space="preserve">the </w:t>
      </w:r>
      <w:r>
        <w:rPr>
          <w:color w:val="231F20"/>
          <w:spacing w:val="3"/>
        </w:rPr>
        <w:t xml:space="preserve">first Saturday, </w:t>
      </w:r>
      <w:r>
        <w:rPr>
          <w:color w:val="231F20"/>
          <w:spacing w:val="4"/>
        </w:rPr>
        <w:t xml:space="preserve">for </w:t>
      </w:r>
      <w:r>
        <w:rPr>
          <w:color w:val="231F20"/>
          <w:spacing w:val="3"/>
        </w:rPr>
        <w:t xml:space="preserve">interaction with each other </w:t>
      </w:r>
      <w:r>
        <w:rPr>
          <w:color w:val="231F20"/>
          <w:spacing w:val="2"/>
        </w:rPr>
        <w:t xml:space="preserve">and </w:t>
      </w:r>
      <w:r>
        <w:rPr>
          <w:color w:val="231F20"/>
          <w:spacing w:val="3"/>
        </w:rPr>
        <w:t xml:space="preserve">with </w:t>
      </w:r>
      <w:r>
        <w:rPr>
          <w:color w:val="231F20"/>
        </w:rPr>
        <w:t xml:space="preserve">a </w:t>
      </w:r>
      <w:r>
        <w:rPr>
          <w:color w:val="231F20"/>
          <w:spacing w:val="3"/>
        </w:rPr>
        <w:t xml:space="preserve">Guest Speaker, </w:t>
      </w:r>
      <w:r>
        <w:rPr>
          <w:color w:val="231F20"/>
          <w:spacing w:val="2"/>
        </w:rPr>
        <w:t xml:space="preserve">who </w:t>
      </w:r>
      <w:r>
        <w:rPr>
          <w:color w:val="231F20"/>
          <w:spacing w:val="3"/>
        </w:rPr>
        <w:t xml:space="preserve">delves </w:t>
      </w:r>
      <w:r>
        <w:rPr>
          <w:color w:val="231F20"/>
          <w:spacing w:val="4"/>
        </w:rPr>
        <w:t xml:space="preserve">on </w:t>
      </w:r>
      <w:r>
        <w:rPr>
          <w:color w:val="231F20"/>
          <w:spacing w:val="3"/>
        </w:rPr>
        <w:t xml:space="preserve">current issues. </w:t>
      </w:r>
      <w:r>
        <w:rPr>
          <w:color w:val="231F20"/>
          <w:spacing w:val="2"/>
        </w:rPr>
        <w:t xml:space="preserve">The </w:t>
      </w:r>
      <w:r>
        <w:rPr>
          <w:color w:val="231F20"/>
          <w:spacing w:val="3"/>
        </w:rPr>
        <w:t xml:space="preserve">members </w:t>
      </w:r>
      <w:r>
        <w:rPr>
          <w:color w:val="231F20"/>
          <w:spacing w:val="2"/>
        </w:rPr>
        <w:t xml:space="preserve">are </w:t>
      </w:r>
      <w:r>
        <w:rPr>
          <w:color w:val="231F20"/>
          <w:spacing w:val="3"/>
        </w:rPr>
        <w:t xml:space="preserve">updated </w:t>
      </w:r>
      <w:r>
        <w:rPr>
          <w:color w:val="231F20"/>
        </w:rPr>
        <w:t xml:space="preserve">on </w:t>
      </w:r>
      <w:r>
        <w:rPr>
          <w:color w:val="231F20"/>
          <w:spacing w:val="2"/>
        </w:rPr>
        <w:t xml:space="preserve">the </w:t>
      </w:r>
      <w:r>
        <w:rPr>
          <w:color w:val="231F20"/>
          <w:spacing w:val="3"/>
        </w:rPr>
        <w:t xml:space="preserve">events </w:t>
      </w:r>
      <w:r>
        <w:rPr>
          <w:color w:val="231F20"/>
        </w:rPr>
        <w:t xml:space="preserve">of </w:t>
      </w:r>
      <w:r>
        <w:rPr>
          <w:color w:val="231F20"/>
          <w:spacing w:val="2"/>
        </w:rPr>
        <w:t xml:space="preserve">the </w:t>
      </w:r>
      <w:r>
        <w:rPr>
          <w:color w:val="231F20"/>
          <w:spacing w:val="3"/>
        </w:rPr>
        <w:t xml:space="preserve">month </w:t>
      </w:r>
      <w:r>
        <w:rPr>
          <w:color w:val="231F20"/>
        </w:rPr>
        <w:t xml:space="preserve">at </w:t>
      </w:r>
      <w:r>
        <w:rPr>
          <w:color w:val="231F20"/>
          <w:spacing w:val="4"/>
        </w:rPr>
        <w:t xml:space="preserve">this </w:t>
      </w:r>
      <w:r>
        <w:rPr>
          <w:color w:val="231F20"/>
          <w:spacing w:val="3"/>
        </w:rPr>
        <w:t xml:space="preserve">meet. With </w:t>
      </w:r>
      <w:r>
        <w:rPr>
          <w:color w:val="231F20"/>
          <w:spacing w:val="2"/>
        </w:rPr>
        <w:t xml:space="preserve">the </w:t>
      </w:r>
      <w:r>
        <w:rPr>
          <w:color w:val="231F20"/>
          <w:spacing w:val="3"/>
        </w:rPr>
        <w:t xml:space="preserve">feedback from </w:t>
      </w:r>
      <w:r>
        <w:rPr>
          <w:color w:val="231F20"/>
          <w:spacing w:val="2"/>
        </w:rPr>
        <w:t xml:space="preserve">the </w:t>
      </w:r>
      <w:r>
        <w:rPr>
          <w:color w:val="231F20"/>
          <w:spacing w:val="3"/>
        </w:rPr>
        <w:t xml:space="preserve">Chapters </w:t>
      </w:r>
      <w:r>
        <w:rPr>
          <w:color w:val="231F20"/>
          <w:spacing w:val="2"/>
        </w:rPr>
        <w:t xml:space="preserve">and the </w:t>
      </w:r>
      <w:r>
        <w:rPr>
          <w:color w:val="231F20"/>
          <w:spacing w:val="3"/>
        </w:rPr>
        <w:t xml:space="preserve">Action </w:t>
      </w:r>
      <w:r>
        <w:rPr>
          <w:color w:val="231F20"/>
          <w:spacing w:val="4"/>
        </w:rPr>
        <w:t xml:space="preserve">Committees, </w:t>
      </w:r>
      <w:r>
        <w:rPr>
          <w:color w:val="231F20"/>
          <w:spacing w:val="3"/>
        </w:rPr>
        <w:t xml:space="preserve">unresolved </w:t>
      </w:r>
      <w:r>
        <w:rPr>
          <w:color w:val="231F20"/>
          <w:spacing w:val="2"/>
        </w:rPr>
        <w:t xml:space="preserve">and </w:t>
      </w:r>
      <w:r>
        <w:rPr>
          <w:color w:val="231F20"/>
          <w:spacing w:val="3"/>
        </w:rPr>
        <w:t xml:space="preserve">major issues </w:t>
      </w:r>
      <w:r>
        <w:rPr>
          <w:color w:val="231F20"/>
          <w:spacing w:val="2"/>
        </w:rPr>
        <w:t xml:space="preserve">are </w:t>
      </w:r>
      <w:r>
        <w:rPr>
          <w:color w:val="231F20"/>
          <w:spacing w:val="3"/>
        </w:rPr>
        <w:t xml:space="preserve">focused </w:t>
      </w:r>
      <w:r>
        <w:rPr>
          <w:color w:val="231F20"/>
          <w:spacing w:val="2"/>
        </w:rPr>
        <w:t xml:space="preserve">and </w:t>
      </w:r>
      <w:r>
        <w:rPr>
          <w:color w:val="231F20"/>
          <w:spacing w:val="3"/>
        </w:rPr>
        <w:t xml:space="preserve">discussed </w:t>
      </w:r>
      <w:r>
        <w:rPr>
          <w:color w:val="231F20"/>
        </w:rPr>
        <w:t xml:space="preserve">at </w:t>
      </w:r>
      <w:r>
        <w:rPr>
          <w:color w:val="231F20"/>
          <w:spacing w:val="2"/>
        </w:rPr>
        <w:t xml:space="preserve">the </w:t>
      </w:r>
      <w:r>
        <w:rPr>
          <w:color w:val="231F20"/>
          <w:spacing w:val="4"/>
        </w:rPr>
        <w:t xml:space="preserve">IATO  </w:t>
      </w:r>
      <w:r>
        <w:rPr>
          <w:color w:val="231F20"/>
          <w:spacing w:val="3"/>
        </w:rPr>
        <w:t xml:space="preserve">Annual Convention. </w:t>
      </w:r>
      <w:r>
        <w:rPr>
          <w:color w:val="231F20"/>
          <w:spacing w:val="2"/>
        </w:rPr>
        <w:t xml:space="preserve">All </w:t>
      </w:r>
      <w:r>
        <w:rPr>
          <w:color w:val="231F20"/>
          <w:spacing w:val="3"/>
        </w:rPr>
        <w:t xml:space="preserve">IATO annual conventions </w:t>
      </w:r>
      <w:r>
        <w:rPr>
          <w:color w:val="231F20"/>
          <w:spacing w:val="2"/>
        </w:rPr>
        <w:t xml:space="preserve">are </w:t>
      </w:r>
      <w:r>
        <w:rPr>
          <w:color w:val="231F20"/>
          <w:spacing w:val="3"/>
        </w:rPr>
        <w:t xml:space="preserve">held </w:t>
      </w:r>
      <w:r>
        <w:rPr>
          <w:color w:val="231F20"/>
        </w:rPr>
        <w:t xml:space="preserve">in </w:t>
      </w:r>
      <w:r>
        <w:rPr>
          <w:color w:val="231F20"/>
          <w:spacing w:val="4"/>
        </w:rPr>
        <w:t>di</w:t>
      </w:r>
      <w:r>
        <w:rPr>
          <w:color w:val="231F20"/>
          <w:spacing w:val="4"/>
        </w:rPr>
        <w:t xml:space="preserve">fferent </w:t>
      </w:r>
      <w:r>
        <w:rPr>
          <w:color w:val="231F20"/>
          <w:spacing w:val="3"/>
        </w:rPr>
        <w:t xml:space="preserve">States </w:t>
      </w:r>
      <w:r>
        <w:rPr>
          <w:color w:val="231F20"/>
        </w:rPr>
        <w:t xml:space="preserve">of </w:t>
      </w:r>
      <w:r>
        <w:rPr>
          <w:color w:val="231F20"/>
          <w:spacing w:val="3"/>
        </w:rPr>
        <w:t xml:space="preserve">India every year. Different States </w:t>
      </w:r>
      <w:r>
        <w:rPr>
          <w:color w:val="231F20"/>
          <w:spacing w:val="2"/>
        </w:rPr>
        <w:t xml:space="preserve">vie for </w:t>
      </w:r>
      <w:r>
        <w:rPr>
          <w:color w:val="231F20"/>
          <w:spacing w:val="3"/>
        </w:rPr>
        <w:t xml:space="preserve">each other </w:t>
      </w:r>
      <w:r>
        <w:rPr>
          <w:color w:val="231F20"/>
        </w:rPr>
        <w:t xml:space="preserve">to </w:t>
      </w:r>
      <w:r>
        <w:rPr>
          <w:color w:val="231F20"/>
          <w:spacing w:val="3"/>
        </w:rPr>
        <w:t xml:space="preserve">hold </w:t>
      </w:r>
      <w:r>
        <w:rPr>
          <w:color w:val="231F20"/>
          <w:spacing w:val="4"/>
        </w:rPr>
        <w:t xml:space="preserve">this </w:t>
      </w:r>
      <w:r>
        <w:rPr>
          <w:color w:val="231F20"/>
          <w:spacing w:val="3"/>
        </w:rPr>
        <w:t>National Industry</w:t>
      </w:r>
      <w:r>
        <w:rPr>
          <w:color w:val="231F20"/>
          <w:spacing w:val="8"/>
        </w:rPr>
        <w:t xml:space="preserve"> </w:t>
      </w:r>
      <w:r>
        <w:rPr>
          <w:color w:val="231F20"/>
          <w:spacing w:val="4"/>
        </w:rPr>
        <w:t>Convention.</w:t>
      </w:r>
    </w:p>
    <w:p w:rsidR="000D3991" w:rsidRDefault="000D3991">
      <w:pPr>
        <w:pStyle w:val="BodyText"/>
        <w:spacing w:before="3"/>
        <w:rPr>
          <w:sz w:val="29"/>
        </w:rPr>
      </w:pPr>
    </w:p>
    <w:p w:rsidR="000D3991" w:rsidRDefault="00D12952">
      <w:pPr>
        <w:pStyle w:val="Heading1"/>
        <w:jc w:val="both"/>
      </w:pPr>
      <w:r>
        <w:rPr>
          <w:color w:val="231F20"/>
        </w:rPr>
        <w:t>Aims and Objectives</w:t>
      </w:r>
    </w:p>
    <w:p w:rsidR="000D3991" w:rsidRDefault="000D3991">
      <w:pPr>
        <w:pStyle w:val="BodyText"/>
        <w:spacing w:before="4"/>
        <w:rPr>
          <w:rFonts w:ascii="Times New Roman"/>
          <w:b/>
          <w:sz w:val="39"/>
        </w:rPr>
      </w:pPr>
    </w:p>
    <w:p w:rsidR="000D3991" w:rsidRDefault="00D12952">
      <w:pPr>
        <w:pStyle w:val="BodyText"/>
        <w:ind w:left="837"/>
      </w:pPr>
      <w:r>
        <w:rPr>
          <w:color w:val="231F20"/>
          <w:spacing w:val="2"/>
        </w:rPr>
        <w:t xml:space="preserve">The </w:t>
      </w:r>
      <w:r>
        <w:rPr>
          <w:color w:val="231F20"/>
          <w:spacing w:val="3"/>
        </w:rPr>
        <w:t xml:space="preserve">INDIAN ASSOCIATION </w:t>
      </w:r>
      <w:r>
        <w:rPr>
          <w:color w:val="231F20"/>
        </w:rPr>
        <w:t xml:space="preserve">OF  </w:t>
      </w:r>
      <w:r>
        <w:rPr>
          <w:color w:val="231F20"/>
          <w:spacing w:val="3"/>
        </w:rPr>
        <w:t xml:space="preserve">TOUR OPERATORS </w:t>
      </w:r>
      <w:r>
        <w:rPr>
          <w:color w:val="231F20"/>
          <w:spacing w:val="2"/>
        </w:rPr>
        <w:t xml:space="preserve">has </w:t>
      </w:r>
      <w:r>
        <w:rPr>
          <w:color w:val="231F20"/>
          <w:spacing w:val="20"/>
        </w:rPr>
        <w:t xml:space="preserve"> </w:t>
      </w:r>
      <w:r>
        <w:rPr>
          <w:color w:val="231F20"/>
          <w:spacing w:val="4"/>
        </w:rPr>
        <w:t>been</w:t>
      </w:r>
    </w:p>
    <w:p w:rsidR="000D3991" w:rsidRDefault="00D12952">
      <w:pPr>
        <w:pStyle w:val="BodyText"/>
        <w:spacing w:before="72" w:line="300" w:lineRule="auto"/>
        <w:ind w:left="117" w:right="2210"/>
        <w:jc w:val="both"/>
      </w:pPr>
      <w:r>
        <w:rPr>
          <w:color w:val="231F20"/>
          <w:spacing w:val="3"/>
          <w:w w:val="105"/>
        </w:rPr>
        <w:t xml:space="preserve">founded </w:t>
      </w:r>
      <w:r>
        <w:rPr>
          <w:color w:val="231F20"/>
          <w:w w:val="105"/>
        </w:rPr>
        <w:t xml:space="preserve">in </w:t>
      </w:r>
      <w:r>
        <w:rPr>
          <w:color w:val="231F20"/>
          <w:spacing w:val="2"/>
          <w:w w:val="105"/>
        </w:rPr>
        <w:t xml:space="preserve">the </w:t>
      </w:r>
      <w:r>
        <w:rPr>
          <w:color w:val="231F20"/>
          <w:spacing w:val="3"/>
          <w:w w:val="105"/>
        </w:rPr>
        <w:t xml:space="preserve">general interest </w:t>
      </w:r>
      <w:r>
        <w:rPr>
          <w:color w:val="231F20"/>
          <w:w w:val="105"/>
        </w:rPr>
        <w:t xml:space="preserve">to </w:t>
      </w:r>
      <w:r>
        <w:rPr>
          <w:color w:val="231F20"/>
          <w:spacing w:val="3"/>
          <w:w w:val="105"/>
        </w:rPr>
        <w:t xml:space="preserve">promote international </w:t>
      </w:r>
      <w:r>
        <w:rPr>
          <w:color w:val="231F20"/>
          <w:spacing w:val="4"/>
          <w:w w:val="105"/>
        </w:rPr>
        <w:t xml:space="preserve">understanding </w:t>
      </w:r>
      <w:r>
        <w:rPr>
          <w:color w:val="231F20"/>
          <w:spacing w:val="2"/>
          <w:w w:val="105"/>
        </w:rPr>
        <w:t xml:space="preserve">and </w:t>
      </w:r>
      <w:r>
        <w:rPr>
          <w:color w:val="231F20"/>
          <w:spacing w:val="3"/>
          <w:w w:val="105"/>
        </w:rPr>
        <w:t xml:space="preserve">goodwill </w:t>
      </w:r>
      <w:r>
        <w:rPr>
          <w:color w:val="231F20"/>
          <w:w w:val="105"/>
        </w:rPr>
        <w:t xml:space="preserve">to </w:t>
      </w:r>
      <w:r>
        <w:rPr>
          <w:color w:val="231F20"/>
          <w:spacing w:val="2"/>
          <w:w w:val="105"/>
        </w:rPr>
        <w:t xml:space="preserve">the </w:t>
      </w:r>
      <w:r>
        <w:rPr>
          <w:color w:val="231F20"/>
          <w:spacing w:val="3"/>
          <w:w w:val="105"/>
        </w:rPr>
        <w:t xml:space="preserve">ultimate advantage. </w:t>
      </w:r>
      <w:r>
        <w:rPr>
          <w:color w:val="231F20"/>
          <w:spacing w:val="2"/>
          <w:w w:val="105"/>
        </w:rPr>
        <w:t xml:space="preserve">All </w:t>
      </w:r>
      <w:r>
        <w:rPr>
          <w:color w:val="231F20"/>
          <w:spacing w:val="3"/>
          <w:w w:val="105"/>
        </w:rPr>
        <w:t xml:space="preserve">income </w:t>
      </w:r>
      <w:r>
        <w:rPr>
          <w:color w:val="231F20"/>
          <w:w w:val="105"/>
        </w:rPr>
        <w:t xml:space="preserve">of </w:t>
      </w:r>
      <w:r>
        <w:rPr>
          <w:color w:val="231F20"/>
          <w:spacing w:val="2"/>
          <w:w w:val="105"/>
        </w:rPr>
        <w:t xml:space="preserve">the </w:t>
      </w:r>
      <w:r>
        <w:rPr>
          <w:color w:val="231F20"/>
          <w:spacing w:val="4"/>
          <w:w w:val="105"/>
        </w:rPr>
        <w:t>Association</w:t>
      </w:r>
      <w:r>
        <w:rPr>
          <w:color w:val="231F20"/>
          <w:spacing w:val="71"/>
          <w:w w:val="105"/>
        </w:rPr>
        <w:t xml:space="preserve"> </w:t>
      </w:r>
      <w:r>
        <w:rPr>
          <w:color w:val="231F20"/>
          <w:spacing w:val="3"/>
          <w:w w:val="105"/>
        </w:rPr>
        <w:t>shall</w:t>
      </w:r>
      <w:r>
        <w:rPr>
          <w:color w:val="231F20"/>
          <w:spacing w:val="-26"/>
          <w:w w:val="105"/>
        </w:rPr>
        <w:t xml:space="preserve"> </w:t>
      </w:r>
      <w:r>
        <w:rPr>
          <w:color w:val="231F20"/>
          <w:w w:val="105"/>
        </w:rPr>
        <w:t>be</w:t>
      </w:r>
      <w:r>
        <w:rPr>
          <w:color w:val="231F20"/>
          <w:spacing w:val="-25"/>
          <w:w w:val="105"/>
        </w:rPr>
        <w:t xml:space="preserve"> </w:t>
      </w:r>
      <w:r>
        <w:rPr>
          <w:color w:val="231F20"/>
          <w:spacing w:val="3"/>
          <w:w w:val="105"/>
        </w:rPr>
        <w:t>tilized</w:t>
      </w:r>
      <w:r>
        <w:rPr>
          <w:color w:val="231F20"/>
          <w:spacing w:val="-26"/>
          <w:w w:val="105"/>
        </w:rPr>
        <w:t xml:space="preserve"> </w:t>
      </w:r>
      <w:r>
        <w:rPr>
          <w:color w:val="231F20"/>
          <w:spacing w:val="3"/>
          <w:w w:val="105"/>
        </w:rPr>
        <w:t>towards</w:t>
      </w:r>
      <w:r>
        <w:rPr>
          <w:color w:val="231F20"/>
          <w:spacing w:val="-25"/>
          <w:w w:val="105"/>
        </w:rPr>
        <w:t xml:space="preserve"> </w:t>
      </w:r>
      <w:r>
        <w:rPr>
          <w:color w:val="231F20"/>
          <w:spacing w:val="2"/>
          <w:w w:val="105"/>
        </w:rPr>
        <w:t>the</w:t>
      </w:r>
      <w:r>
        <w:rPr>
          <w:color w:val="231F20"/>
          <w:spacing w:val="-25"/>
          <w:w w:val="105"/>
        </w:rPr>
        <w:t xml:space="preserve"> </w:t>
      </w:r>
      <w:r>
        <w:rPr>
          <w:color w:val="231F20"/>
          <w:spacing w:val="3"/>
          <w:w w:val="105"/>
        </w:rPr>
        <w:t>promotion</w:t>
      </w:r>
      <w:r>
        <w:rPr>
          <w:color w:val="231F20"/>
          <w:spacing w:val="-26"/>
          <w:w w:val="105"/>
        </w:rPr>
        <w:t xml:space="preserve"> </w:t>
      </w:r>
      <w:r>
        <w:rPr>
          <w:color w:val="231F20"/>
          <w:w w:val="105"/>
        </w:rPr>
        <w:t>of</w:t>
      </w:r>
      <w:r>
        <w:rPr>
          <w:color w:val="231F20"/>
          <w:spacing w:val="-25"/>
          <w:w w:val="105"/>
        </w:rPr>
        <w:t xml:space="preserve"> </w:t>
      </w:r>
      <w:r>
        <w:rPr>
          <w:color w:val="231F20"/>
          <w:spacing w:val="2"/>
          <w:w w:val="105"/>
        </w:rPr>
        <w:t>the</w:t>
      </w:r>
      <w:r>
        <w:rPr>
          <w:color w:val="231F20"/>
          <w:spacing w:val="-25"/>
          <w:w w:val="105"/>
        </w:rPr>
        <w:t xml:space="preserve"> </w:t>
      </w:r>
      <w:r>
        <w:rPr>
          <w:color w:val="231F20"/>
          <w:spacing w:val="3"/>
          <w:w w:val="105"/>
        </w:rPr>
        <w:t>aims</w:t>
      </w:r>
      <w:r>
        <w:rPr>
          <w:color w:val="231F20"/>
          <w:spacing w:val="-26"/>
          <w:w w:val="105"/>
        </w:rPr>
        <w:t xml:space="preserve"> </w:t>
      </w:r>
      <w:r>
        <w:rPr>
          <w:color w:val="231F20"/>
          <w:spacing w:val="2"/>
          <w:w w:val="105"/>
        </w:rPr>
        <w:t>and</w:t>
      </w:r>
      <w:r>
        <w:rPr>
          <w:color w:val="231F20"/>
          <w:spacing w:val="-25"/>
          <w:w w:val="105"/>
        </w:rPr>
        <w:t xml:space="preserve"> </w:t>
      </w:r>
      <w:r>
        <w:rPr>
          <w:color w:val="231F20"/>
          <w:spacing w:val="3"/>
          <w:w w:val="105"/>
        </w:rPr>
        <w:t>objectives</w:t>
      </w:r>
      <w:r>
        <w:rPr>
          <w:color w:val="231F20"/>
          <w:spacing w:val="-25"/>
          <w:w w:val="105"/>
        </w:rPr>
        <w:t xml:space="preserve"> </w:t>
      </w:r>
      <w:r>
        <w:rPr>
          <w:color w:val="231F20"/>
          <w:w w:val="105"/>
        </w:rPr>
        <w:t>of</w:t>
      </w:r>
      <w:r>
        <w:rPr>
          <w:color w:val="231F20"/>
          <w:spacing w:val="-26"/>
          <w:w w:val="105"/>
        </w:rPr>
        <w:t xml:space="preserve"> </w:t>
      </w:r>
      <w:r>
        <w:rPr>
          <w:color w:val="231F20"/>
          <w:spacing w:val="4"/>
          <w:w w:val="105"/>
        </w:rPr>
        <w:t>IATO.</w:t>
      </w:r>
    </w:p>
    <w:p w:rsidR="000D3991" w:rsidRDefault="000D3991">
      <w:pPr>
        <w:pStyle w:val="BodyText"/>
        <w:rPr>
          <w:sz w:val="30"/>
        </w:rPr>
      </w:pPr>
    </w:p>
    <w:p w:rsidR="000D3991" w:rsidRDefault="00D12952">
      <w:pPr>
        <w:pStyle w:val="BodyText"/>
        <w:ind w:left="117"/>
        <w:jc w:val="both"/>
      </w:pPr>
      <w:r>
        <w:rPr>
          <w:color w:val="231F20"/>
        </w:rPr>
        <w:t>The aims and objects of the Society are as follows:</w:t>
      </w:r>
    </w:p>
    <w:p w:rsidR="000D3991" w:rsidRDefault="000D3991">
      <w:pPr>
        <w:pStyle w:val="BodyText"/>
        <w:spacing w:before="7"/>
        <w:rPr>
          <w:sz w:val="29"/>
        </w:rPr>
      </w:pPr>
    </w:p>
    <w:p w:rsidR="000D3991" w:rsidRDefault="00D12952" w:rsidP="00D12952">
      <w:pPr>
        <w:pStyle w:val="ListParagraph"/>
        <w:numPr>
          <w:ilvl w:val="0"/>
          <w:numId w:val="28"/>
        </w:numPr>
        <w:tabs>
          <w:tab w:val="left" w:pos="797"/>
          <w:tab w:val="left" w:pos="798"/>
        </w:tabs>
        <w:spacing w:before="1"/>
        <w:ind w:hanging="398"/>
        <w:rPr>
          <w:sz w:val="24"/>
        </w:rPr>
      </w:pPr>
      <w:r>
        <w:rPr>
          <w:color w:val="231F20"/>
          <w:w w:val="105"/>
          <w:sz w:val="24"/>
        </w:rPr>
        <w:t xml:space="preserve">To </w:t>
      </w:r>
      <w:r>
        <w:rPr>
          <w:color w:val="231F20"/>
          <w:spacing w:val="3"/>
          <w:w w:val="105"/>
          <w:sz w:val="24"/>
        </w:rPr>
        <w:t xml:space="preserve">promote national integration, welfare </w:t>
      </w:r>
      <w:r>
        <w:rPr>
          <w:color w:val="231F20"/>
          <w:spacing w:val="2"/>
          <w:w w:val="105"/>
          <w:sz w:val="24"/>
        </w:rPr>
        <w:t>an</w:t>
      </w:r>
      <w:r>
        <w:rPr>
          <w:color w:val="231F20"/>
          <w:spacing w:val="2"/>
          <w:w w:val="105"/>
          <w:sz w:val="24"/>
        </w:rPr>
        <w:t>d</w:t>
      </w:r>
      <w:r>
        <w:rPr>
          <w:color w:val="231F20"/>
          <w:spacing w:val="-16"/>
          <w:w w:val="105"/>
          <w:sz w:val="24"/>
        </w:rPr>
        <w:t xml:space="preserve"> </w:t>
      </w:r>
      <w:r>
        <w:rPr>
          <w:color w:val="231F20"/>
          <w:spacing w:val="4"/>
          <w:w w:val="105"/>
          <w:sz w:val="24"/>
        </w:rPr>
        <w:t>goodwill</w:t>
      </w:r>
    </w:p>
    <w:p w:rsidR="000D3991" w:rsidRDefault="00D12952" w:rsidP="00D12952">
      <w:pPr>
        <w:pStyle w:val="ListParagraph"/>
        <w:numPr>
          <w:ilvl w:val="0"/>
          <w:numId w:val="28"/>
        </w:numPr>
        <w:tabs>
          <w:tab w:val="left" w:pos="798"/>
        </w:tabs>
        <w:spacing w:before="242" w:line="300" w:lineRule="auto"/>
        <w:ind w:right="2210"/>
        <w:jc w:val="both"/>
        <w:rPr>
          <w:sz w:val="24"/>
        </w:rPr>
      </w:pPr>
      <w:r>
        <w:rPr>
          <w:color w:val="231F20"/>
          <w:w w:val="105"/>
          <w:sz w:val="24"/>
        </w:rPr>
        <w:t>To</w:t>
      </w:r>
      <w:r>
        <w:rPr>
          <w:color w:val="231F20"/>
          <w:spacing w:val="-41"/>
          <w:w w:val="105"/>
          <w:sz w:val="24"/>
        </w:rPr>
        <w:t xml:space="preserve"> </w:t>
      </w:r>
      <w:r>
        <w:rPr>
          <w:color w:val="231F20"/>
          <w:spacing w:val="3"/>
          <w:w w:val="105"/>
          <w:sz w:val="24"/>
        </w:rPr>
        <w:t>take</w:t>
      </w:r>
      <w:r>
        <w:rPr>
          <w:color w:val="231F20"/>
          <w:spacing w:val="-40"/>
          <w:w w:val="105"/>
          <w:sz w:val="24"/>
        </w:rPr>
        <w:t xml:space="preserve"> </w:t>
      </w:r>
      <w:r>
        <w:rPr>
          <w:color w:val="231F20"/>
          <w:spacing w:val="2"/>
          <w:w w:val="105"/>
          <w:sz w:val="24"/>
        </w:rPr>
        <w:t>all</w:t>
      </w:r>
      <w:r>
        <w:rPr>
          <w:color w:val="231F20"/>
          <w:spacing w:val="-40"/>
          <w:w w:val="105"/>
          <w:sz w:val="24"/>
        </w:rPr>
        <w:t xml:space="preserve"> </w:t>
      </w:r>
      <w:r>
        <w:rPr>
          <w:color w:val="231F20"/>
          <w:spacing w:val="3"/>
          <w:w w:val="105"/>
          <w:sz w:val="24"/>
        </w:rPr>
        <w:t>steps</w:t>
      </w:r>
      <w:r>
        <w:rPr>
          <w:color w:val="231F20"/>
          <w:spacing w:val="-40"/>
          <w:w w:val="105"/>
          <w:sz w:val="24"/>
        </w:rPr>
        <w:t xml:space="preserve"> </w:t>
      </w:r>
      <w:r>
        <w:rPr>
          <w:color w:val="231F20"/>
          <w:spacing w:val="3"/>
          <w:w w:val="105"/>
          <w:sz w:val="24"/>
        </w:rPr>
        <w:t>which</w:t>
      </w:r>
      <w:r>
        <w:rPr>
          <w:color w:val="231F20"/>
          <w:spacing w:val="-40"/>
          <w:w w:val="105"/>
          <w:sz w:val="24"/>
        </w:rPr>
        <w:t xml:space="preserve"> </w:t>
      </w:r>
      <w:r>
        <w:rPr>
          <w:color w:val="231F20"/>
          <w:spacing w:val="2"/>
          <w:w w:val="105"/>
          <w:sz w:val="24"/>
        </w:rPr>
        <w:t>may</w:t>
      </w:r>
      <w:r>
        <w:rPr>
          <w:color w:val="231F20"/>
          <w:spacing w:val="-40"/>
          <w:w w:val="105"/>
          <w:sz w:val="24"/>
        </w:rPr>
        <w:t xml:space="preserve"> </w:t>
      </w:r>
      <w:r>
        <w:rPr>
          <w:color w:val="231F20"/>
          <w:w w:val="105"/>
          <w:sz w:val="24"/>
        </w:rPr>
        <w:t>be</w:t>
      </w:r>
      <w:r>
        <w:rPr>
          <w:color w:val="231F20"/>
          <w:spacing w:val="-41"/>
          <w:w w:val="105"/>
          <w:sz w:val="24"/>
        </w:rPr>
        <w:t xml:space="preserve"> </w:t>
      </w:r>
      <w:r>
        <w:rPr>
          <w:color w:val="231F20"/>
          <w:spacing w:val="3"/>
          <w:w w:val="105"/>
          <w:sz w:val="24"/>
        </w:rPr>
        <w:t>necessary</w:t>
      </w:r>
      <w:r>
        <w:rPr>
          <w:color w:val="231F20"/>
          <w:spacing w:val="-40"/>
          <w:w w:val="105"/>
          <w:sz w:val="24"/>
        </w:rPr>
        <w:t xml:space="preserve"> </w:t>
      </w:r>
      <w:r>
        <w:rPr>
          <w:color w:val="231F20"/>
          <w:spacing w:val="2"/>
          <w:w w:val="105"/>
          <w:sz w:val="24"/>
        </w:rPr>
        <w:t>for</w:t>
      </w:r>
      <w:r>
        <w:rPr>
          <w:color w:val="231F20"/>
          <w:spacing w:val="-40"/>
          <w:w w:val="105"/>
          <w:sz w:val="24"/>
        </w:rPr>
        <w:t xml:space="preserve"> </w:t>
      </w:r>
      <w:r>
        <w:rPr>
          <w:color w:val="231F20"/>
          <w:spacing w:val="3"/>
          <w:w w:val="105"/>
          <w:sz w:val="24"/>
        </w:rPr>
        <w:t>promoting,</w:t>
      </w:r>
      <w:r>
        <w:rPr>
          <w:color w:val="231F20"/>
          <w:spacing w:val="-40"/>
          <w:w w:val="105"/>
          <w:sz w:val="24"/>
        </w:rPr>
        <w:t xml:space="preserve"> </w:t>
      </w:r>
      <w:r>
        <w:rPr>
          <w:color w:val="231F20"/>
          <w:spacing w:val="4"/>
          <w:w w:val="105"/>
          <w:sz w:val="24"/>
        </w:rPr>
        <w:t xml:space="preserve">encouraging </w:t>
      </w:r>
      <w:r>
        <w:rPr>
          <w:color w:val="231F20"/>
          <w:spacing w:val="2"/>
          <w:w w:val="105"/>
          <w:sz w:val="24"/>
        </w:rPr>
        <w:t>and</w:t>
      </w:r>
      <w:r>
        <w:rPr>
          <w:color w:val="231F20"/>
          <w:spacing w:val="-22"/>
          <w:w w:val="105"/>
          <w:sz w:val="24"/>
        </w:rPr>
        <w:t xml:space="preserve"> </w:t>
      </w:r>
      <w:r>
        <w:rPr>
          <w:color w:val="231F20"/>
          <w:spacing w:val="3"/>
          <w:w w:val="105"/>
          <w:sz w:val="24"/>
        </w:rPr>
        <w:t>assisting</w:t>
      </w:r>
      <w:r>
        <w:rPr>
          <w:color w:val="231F20"/>
          <w:spacing w:val="-21"/>
          <w:w w:val="105"/>
          <w:sz w:val="24"/>
        </w:rPr>
        <w:t xml:space="preserve"> </w:t>
      </w:r>
      <w:r>
        <w:rPr>
          <w:color w:val="231F20"/>
          <w:w w:val="105"/>
          <w:sz w:val="24"/>
        </w:rPr>
        <w:t>in</w:t>
      </w:r>
      <w:r>
        <w:rPr>
          <w:color w:val="231F20"/>
          <w:spacing w:val="-22"/>
          <w:w w:val="105"/>
          <w:sz w:val="24"/>
        </w:rPr>
        <w:t xml:space="preserve"> </w:t>
      </w:r>
      <w:r>
        <w:rPr>
          <w:color w:val="231F20"/>
          <w:spacing w:val="2"/>
          <w:w w:val="105"/>
          <w:sz w:val="24"/>
        </w:rPr>
        <w:t>the</w:t>
      </w:r>
      <w:r>
        <w:rPr>
          <w:color w:val="231F20"/>
          <w:spacing w:val="-21"/>
          <w:w w:val="105"/>
          <w:sz w:val="24"/>
        </w:rPr>
        <w:t xml:space="preserve"> </w:t>
      </w:r>
      <w:r>
        <w:rPr>
          <w:color w:val="231F20"/>
          <w:spacing w:val="3"/>
          <w:w w:val="105"/>
          <w:sz w:val="24"/>
        </w:rPr>
        <w:t>development</w:t>
      </w:r>
      <w:r>
        <w:rPr>
          <w:color w:val="231F20"/>
          <w:spacing w:val="-22"/>
          <w:w w:val="105"/>
          <w:sz w:val="24"/>
        </w:rPr>
        <w:t xml:space="preserve"> </w:t>
      </w:r>
      <w:r>
        <w:rPr>
          <w:color w:val="231F20"/>
          <w:w w:val="105"/>
          <w:sz w:val="24"/>
        </w:rPr>
        <w:t>of</w:t>
      </w:r>
      <w:r>
        <w:rPr>
          <w:color w:val="231F20"/>
          <w:spacing w:val="-21"/>
          <w:w w:val="105"/>
          <w:sz w:val="24"/>
        </w:rPr>
        <w:t xml:space="preserve"> </w:t>
      </w:r>
      <w:r>
        <w:rPr>
          <w:color w:val="231F20"/>
          <w:spacing w:val="3"/>
          <w:w w:val="105"/>
          <w:sz w:val="24"/>
        </w:rPr>
        <w:t>tourism</w:t>
      </w:r>
      <w:r>
        <w:rPr>
          <w:color w:val="231F20"/>
          <w:spacing w:val="-22"/>
          <w:w w:val="105"/>
          <w:sz w:val="24"/>
        </w:rPr>
        <w:t xml:space="preserve"> </w:t>
      </w:r>
      <w:r>
        <w:rPr>
          <w:color w:val="231F20"/>
          <w:spacing w:val="3"/>
          <w:w w:val="105"/>
          <w:sz w:val="24"/>
        </w:rPr>
        <w:t>throughout</w:t>
      </w:r>
      <w:r>
        <w:rPr>
          <w:color w:val="231F20"/>
          <w:spacing w:val="-21"/>
          <w:w w:val="105"/>
          <w:sz w:val="24"/>
        </w:rPr>
        <w:t xml:space="preserve"> </w:t>
      </w:r>
      <w:r>
        <w:rPr>
          <w:color w:val="231F20"/>
          <w:spacing w:val="2"/>
          <w:w w:val="105"/>
          <w:sz w:val="24"/>
        </w:rPr>
        <w:t>the</w:t>
      </w:r>
      <w:r>
        <w:rPr>
          <w:color w:val="231F20"/>
          <w:spacing w:val="-22"/>
          <w:w w:val="105"/>
          <w:sz w:val="24"/>
        </w:rPr>
        <w:t xml:space="preserve"> </w:t>
      </w:r>
      <w:r>
        <w:rPr>
          <w:color w:val="231F20"/>
          <w:spacing w:val="4"/>
          <w:w w:val="105"/>
          <w:sz w:val="24"/>
        </w:rPr>
        <w:t xml:space="preserve">country </w:t>
      </w:r>
      <w:r>
        <w:rPr>
          <w:color w:val="231F20"/>
          <w:spacing w:val="2"/>
          <w:w w:val="105"/>
          <w:sz w:val="24"/>
        </w:rPr>
        <w:t>and</w:t>
      </w:r>
      <w:r>
        <w:rPr>
          <w:color w:val="231F20"/>
          <w:spacing w:val="-20"/>
          <w:w w:val="105"/>
          <w:sz w:val="24"/>
        </w:rPr>
        <w:t xml:space="preserve"> </w:t>
      </w:r>
      <w:r>
        <w:rPr>
          <w:color w:val="231F20"/>
          <w:w w:val="105"/>
          <w:sz w:val="24"/>
        </w:rPr>
        <w:t>to</w:t>
      </w:r>
      <w:r>
        <w:rPr>
          <w:color w:val="231F20"/>
          <w:spacing w:val="-20"/>
          <w:w w:val="105"/>
          <w:sz w:val="24"/>
        </w:rPr>
        <w:t xml:space="preserve"> </w:t>
      </w:r>
      <w:r>
        <w:rPr>
          <w:color w:val="231F20"/>
          <w:spacing w:val="3"/>
          <w:w w:val="105"/>
          <w:sz w:val="24"/>
        </w:rPr>
        <w:t>take</w:t>
      </w:r>
      <w:r>
        <w:rPr>
          <w:color w:val="231F20"/>
          <w:spacing w:val="-19"/>
          <w:w w:val="105"/>
          <w:sz w:val="24"/>
        </w:rPr>
        <w:t xml:space="preserve"> </w:t>
      </w:r>
      <w:r>
        <w:rPr>
          <w:color w:val="231F20"/>
          <w:spacing w:val="3"/>
          <w:w w:val="105"/>
          <w:sz w:val="24"/>
        </w:rPr>
        <w:t>initiatives</w:t>
      </w:r>
      <w:r>
        <w:rPr>
          <w:color w:val="231F20"/>
          <w:spacing w:val="-20"/>
          <w:w w:val="105"/>
          <w:sz w:val="24"/>
        </w:rPr>
        <w:t xml:space="preserve"> </w:t>
      </w:r>
      <w:r>
        <w:rPr>
          <w:color w:val="231F20"/>
          <w:w w:val="105"/>
          <w:sz w:val="24"/>
        </w:rPr>
        <w:t>to</w:t>
      </w:r>
      <w:r>
        <w:rPr>
          <w:color w:val="231F20"/>
          <w:spacing w:val="-20"/>
          <w:w w:val="105"/>
          <w:sz w:val="24"/>
        </w:rPr>
        <w:t xml:space="preserve"> </w:t>
      </w:r>
      <w:r>
        <w:rPr>
          <w:color w:val="231F20"/>
          <w:spacing w:val="3"/>
          <w:w w:val="105"/>
          <w:sz w:val="24"/>
        </w:rPr>
        <w:t>secure</w:t>
      </w:r>
      <w:r>
        <w:rPr>
          <w:color w:val="231F20"/>
          <w:spacing w:val="-19"/>
          <w:w w:val="105"/>
          <w:sz w:val="24"/>
        </w:rPr>
        <w:t xml:space="preserve"> </w:t>
      </w:r>
      <w:r>
        <w:rPr>
          <w:color w:val="231F20"/>
          <w:spacing w:val="2"/>
          <w:w w:val="105"/>
          <w:sz w:val="24"/>
        </w:rPr>
        <w:t>the</w:t>
      </w:r>
      <w:r>
        <w:rPr>
          <w:color w:val="231F20"/>
          <w:spacing w:val="-20"/>
          <w:w w:val="105"/>
          <w:sz w:val="24"/>
        </w:rPr>
        <w:t xml:space="preserve"> </w:t>
      </w:r>
      <w:r>
        <w:rPr>
          <w:color w:val="231F20"/>
          <w:spacing w:val="3"/>
          <w:w w:val="105"/>
          <w:sz w:val="24"/>
        </w:rPr>
        <w:t>welfare</w:t>
      </w:r>
      <w:r>
        <w:rPr>
          <w:color w:val="231F20"/>
          <w:spacing w:val="-20"/>
          <w:w w:val="105"/>
          <w:sz w:val="24"/>
        </w:rPr>
        <w:t xml:space="preserve"> </w:t>
      </w:r>
      <w:r>
        <w:rPr>
          <w:color w:val="231F20"/>
          <w:w w:val="105"/>
          <w:sz w:val="24"/>
        </w:rPr>
        <w:t>of</w:t>
      </w:r>
      <w:r>
        <w:rPr>
          <w:color w:val="231F20"/>
          <w:spacing w:val="-19"/>
          <w:w w:val="105"/>
          <w:sz w:val="24"/>
        </w:rPr>
        <w:t xml:space="preserve"> </w:t>
      </w:r>
      <w:r>
        <w:rPr>
          <w:color w:val="231F20"/>
          <w:spacing w:val="2"/>
          <w:w w:val="105"/>
          <w:sz w:val="24"/>
        </w:rPr>
        <w:t>the</w:t>
      </w:r>
      <w:r>
        <w:rPr>
          <w:color w:val="231F20"/>
          <w:spacing w:val="-20"/>
          <w:w w:val="105"/>
          <w:sz w:val="24"/>
        </w:rPr>
        <w:t xml:space="preserve"> </w:t>
      </w:r>
      <w:r>
        <w:rPr>
          <w:color w:val="231F20"/>
          <w:spacing w:val="3"/>
          <w:w w:val="105"/>
          <w:sz w:val="24"/>
        </w:rPr>
        <w:t>Tourism</w:t>
      </w:r>
      <w:r>
        <w:rPr>
          <w:color w:val="231F20"/>
          <w:spacing w:val="-20"/>
          <w:w w:val="105"/>
          <w:sz w:val="24"/>
        </w:rPr>
        <w:t xml:space="preserve"> </w:t>
      </w:r>
      <w:r>
        <w:rPr>
          <w:color w:val="231F20"/>
          <w:spacing w:val="3"/>
          <w:w w:val="105"/>
          <w:sz w:val="24"/>
        </w:rPr>
        <w:t>Trade</w:t>
      </w:r>
      <w:r>
        <w:rPr>
          <w:color w:val="231F20"/>
          <w:spacing w:val="-19"/>
          <w:w w:val="105"/>
          <w:sz w:val="24"/>
        </w:rPr>
        <w:t xml:space="preserve"> </w:t>
      </w:r>
      <w:r>
        <w:rPr>
          <w:color w:val="231F20"/>
          <w:spacing w:val="4"/>
          <w:w w:val="105"/>
          <w:sz w:val="24"/>
        </w:rPr>
        <w:t xml:space="preserve">in </w:t>
      </w:r>
      <w:r>
        <w:rPr>
          <w:color w:val="231F20"/>
          <w:spacing w:val="2"/>
          <w:w w:val="105"/>
          <w:sz w:val="24"/>
        </w:rPr>
        <w:t>all</w:t>
      </w:r>
      <w:r>
        <w:rPr>
          <w:color w:val="231F20"/>
          <w:w w:val="105"/>
          <w:sz w:val="24"/>
        </w:rPr>
        <w:t xml:space="preserve"> </w:t>
      </w:r>
      <w:r>
        <w:rPr>
          <w:color w:val="231F20"/>
          <w:spacing w:val="4"/>
          <w:w w:val="105"/>
          <w:sz w:val="24"/>
        </w:rPr>
        <w:t>respects.</w:t>
      </w:r>
    </w:p>
    <w:p w:rsidR="000D3991" w:rsidRDefault="00D12952" w:rsidP="00D12952">
      <w:pPr>
        <w:pStyle w:val="ListParagraph"/>
        <w:numPr>
          <w:ilvl w:val="0"/>
          <w:numId w:val="28"/>
        </w:numPr>
        <w:tabs>
          <w:tab w:val="left" w:pos="798"/>
        </w:tabs>
        <w:spacing w:before="170" w:line="300" w:lineRule="auto"/>
        <w:ind w:right="2211"/>
        <w:jc w:val="both"/>
        <w:rPr>
          <w:sz w:val="24"/>
        </w:rPr>
      </w:pPr>
      <w:r>
        <w:rPr>
          <w:color w:val="231F20"/>
          <w:w w:val="105"/>
          <w:sz w:val="24"/>
        </w:rPr>
        <w:t>To</w:t>
      </w:r>
      <w:r>
        <w:rPr>
          <w:color w:val="231F20"/>
          <w:spacing w:val="-8"/>
          <w:w w:val="105"/>
          <w:sz w:val="24"/>
        </w:rPr>
        <w:t xml:space="preserve"> </w:t>
      </w:r>
      <w:r>
        <w:rPr>
          <w:color w:val="231F20"/>
          <w:spacing w:val="3"/>
          <w:w w:val="105"/>
          <w:sz w:val="24"/>
        </w:rPr>
        <w:t>Communicate</w:t>
      </w:r>
      <w:r>
        <w:rPr>
          <w:color w:val="231F20"/>
          <w:spacing w:val="-8"/>
          <w:w w:val="105"/>
          <w:sz w:val="24"/>
        </w:rPr>
        <w:t xml:space="preserve"> </w:t>
      </w:r>
      <w:r>
        <w:rPr>
          <w:color w:val="231F20"/>
          <w:spacing w:val="3"/>
          <w:w w:val="105"/>
          <w:sz w:val="24"/>
        </w:rPr>
        <w:t>with</w:t>
      </w:r>
      <w:r>
        <w:rPr>
          <w:color w:val="231F20"/>
          <w:spacing w:val="-8"/>
          <w:w w:val="105"/>
          <w:sz w:val="24"/>
        </w:rPr>
        <w:t xml:space="preserve"> </w:t>
      </w:r>
      <w:r>
        <w:rPr>
          <w:color w:val="231F20"/>
          <w:spacing w:val="3"/>
          <w:w w:val="105"/>
          <w:sz w:val="24"/>
        </w:rPr>
        <w:t>Chambers</w:t>
      </w:r>
      <w:r>
        <w:rPr>
          <w:color w:val="231F20"/>
          <w:spacing w:val="-8"/>
          <w:w w:val="105"/>
          <w:sz w:val="24"/>
        </w:rPr>
        <w:t xml:space="preserve"> </w:t>
      </w:r>
      <w:r>
        <w:rPr>
          <w:color w:val="231F20"/>
          <w:w w:val="105"/>
          <w:sz w:val="24"/>
        </w:rPr>
        <w:t>of</w:t>
      </w:r>
      <w:r>
        <w:rPr>
          <w:color w:val="231F20"/>
          <w:spacing w:val="-8"/>
          <w:w w:val="105"/>
          <w:sz w:val="24"/>
        </w:rPr>
        <w:t xml:space="preserve"> </w:t>
      </w:r>
      <w:r>
        <w:rPr>
          <w:color w:val="231F20"/>
          <w:spacing w:val="3"/>
          <w:w w:val="105"/>
          <w:sz w:val="24"/>
        </w:rPr>
        <w:t>Commerce,</w:t>
      </w:r>
      <w:r>
        <w:rPr>
          <w:color w:val="231F20"/>
          <w:spacing w:val="-8"/>
          <w:w w:val="105"/>
          <w:sz w:val="24"/>
        </w:rPr>
        <w:t xml:space="preserve"> </w:t>
      </w:r>
      <w:r>
        <w:rPr>
          <w:color w:val="231F20"/>
          <w:spacing w:val="3"/>
          <w:w w:val="105"/>
          <w:sz w:val="24"/>
        </w:rPr>
        <w:t>other</w:t>
      </w:r>
      <w:r>
        <w:rPr>
          <w:color w:val="231F20"/>
          <w:spacing w:val="-8"/>
          <w:w w:val="105"/>
          <w:sz w:val="24"/>
        </w:rPr>
        <w:t xml:space="preserve"> </w:t>
      </w:r>
      <w:r>
        <w:rPr>
          <w:color w:val="231F20"/>
          <w:spacing w:val="4"/>
          <w:w w:val="105"/>
          <w:sz w:val="24"/>
        </w:rPr>
        <w:t xml:space="preserve">Mercantile </w:t>
      </w:r>
      <w:r>
        <w:rPr>
          <w:color w:val="231F20"/>
          <w:spacing w:val="2"/>
          <w:w w:val="105"/>
          <w:sz w:val="24"/>
        </w:rPr>
        <w:t>and</w:t>
      </w:r>
      <w:r>
        <w:rPr>
          <w:color w:val="231F20"/>
          <w:spacing w:val="-12"/>
          <w:w w:val="105"/>
          <w:sz w:val="24"/>
        </w:rPr>
        <w:t xml:space="preserve"> </w:t>
      </w:r>
      <w:r>
        <w:rPr>
          <w:color w:val="231F20"/>
          <w:spacing w:val="3"/>
          <w:w w:val="105"/>
          <w:sz w:val="24"/>
        </w:rPr>
        <w:t>Public</w:t>
      </w:r>
      <w:r>
        <w:rPr>
          <w:color w:val="231F20"/>
          <w:spacing w:val="-11"/>
          <w:w w:val="105"/>
          <w:sz w:val="24"/>
        </w:rPr>
        <w:t xml:space="preserve"> </w:t>
      </w:r>
      <w:r>
        <w:rPr>
          <w:color w:val="231F20"/>
          <w:spacing w:val="3"/>
          <w:w w:val="105"/>
          <w:sz w:val="24"/>
        </w:rPr>
        <w:t>Bodies</w:t>
      </w:r>
      <w:r>
        <w:rPr>
          <w:color w:val="231F20"/>
          <w:spacing w:val="-11"/>
          <w:w w:val="105"/>
          <w:sz w:val="24"/>
        </w:rPr>
        <w:t xml:space="preserve"> </w:t>
      </w:r>
      <w:r>
        <w:rPr>
          <w:color w:val="231F20"/>
          <w:w w:val="105"/>
          <w:sz w:val="24"/>
        </w:rPr>
        <w:t>in</w:t>
      </w:r>
      <w:r>
        <w:rPr>
          <w:color w:val="231F20"/>
          <w:spacing w:val="-11"/>
          <w:w w:val="105"/>
          <w:sz w:val="24"/>
        </w:rPr>
        <w:t xml:space="preserve"> </w:t>
      </w:r>
      <w:r>
        <w:rPr>
          <w:color w:val="231F20"/>
          <w:spacing w:val="3"/>
          <w:w w:val="105"/>
          <w:sz w:val="24"/>
        </w:rPr>
        <w:t>India,</w:t>
      </w:r>
      <w:r>
        <w:rPr>
          <w:color w:val="231F20"/>
          <w:spacing w:val="-11"/>
          <w:w w:val="105"/>
          <w:sz w:val="24"/>
        </w:rPr>
        <w:t xml:space="preserve"> </w:t>
      </w:r>
      <w:r>
        <w:rPr>
          <w:color w:val="231F20"/>
          <w:spacing w:val="3"/>
          <w:w w:val="105"/>
          <w:sz w:val="24"/>
        </w:rPr>
        <w:t>Government</w:t>
      </w:r>
      <w:r>
        <w:rPr>
          <w:color w:val="231F20"/>
          <w:spacing w:val="-11"/>
          <w:w w:val="105"/>
          <w:sz w:val="24"/>
        </w:rPr>
        <w:t xml:space="preserve"> </w:t>
      </w:r>
      <w:r>
        <w:rPr>
          <w:color w:val="231F20"/>
          <w:spacing w:val="3"/>
          <w:w w:val="105"/>
          <w:sz w:val="24"/>
        </w:rPr>
        <w:t>Departments</w:t>
      </w:r>
      <w:r>
        <w:rPr>
          <w:color w:val="231F20"/>
          <w:spacing w:val="-11"/>
          <w:w w:val="105"/>
          <w:sz w:val="24"/>
        </w:rPr>
        <w:t xml:space="preserve"> </w:t>
      </w:r>
      <w:r>
        <w:rPr>
          <w:color w:val="231F20"/>
          <w:w w:val="105"/>
          <w:sz w:val="24"/>
        </w:rPr>
        <w:t>or</w:t>
      </w:r>
      <w:r>
        <w:rPr>
          <w:color w:val="231F20"/>
          <w:spacing w:val="-11"/>
          <w:w w:val="105"/>
          <w:sz w:val="24"/>
        </w:rPr>
        <w:t xml:space="preserve"> </w:t>
      </w:r>
      <w:r>
        <w:rPr>
          <w:color w:val="231F20"/>
          <w:spacing w:val="3"/>
          <w:w w:val="105"/>
          <w:sz w:val="24"/>
        </w:rPr>
        <w:t xml:space="preserve">Commit- tees, International </w:t>
      </w:r>
      <w:r>
        <w:rPr>
          <w:color w:val="231F20"/>
          <w:spacing w:val="2"/>
          <w:w w:val="105"/>
          <w:sz w:val="24"/>
        </w:rPr>
        <w:t xml:space="preserve">Air </w:t>
      </w:r>
      <w:r>
        <w:rPr>
          <w:color w:val="231F20"/>
          <w:spacing w:val="3"/>
          <w:w w:val="105"/>
          <w:sz w:val="24"/>
        </w:rPr>
        <w:t xml:space="preserve">Transport Association </w:t>
      </w:r>
      <w:r>
        <w:rPr>
          <w:color w:val="231F20"/>
          <w:spacing w:val="2"/>
          <w:w w:val="105"/>
          <w:sz w:val="24"/>
        </w:rPr>
        <w:t xml:space="preserve">and </w:t>
      </w:r>
      <w:r>
        <w:rPr>
          <w:color w:val="231F20"/>
          <w:spacing w:val="3"/>
          <w:w w:val="105"/>
          <w:sz w:val="24"/>
        </w:rPr>
        <w:t>various</w:t>
      </w:r>
      <w:r>
        <w:rPr>
          <w:color w:val="231F20"/>
          <w:spacing w:val="13"/>
          <w:w w:val="105"/>
          <w:sz w:val="24"/>
        </w:rPr>
        <w:t xml:space="preserve"> </w:t>
      </w:r>
      <w:r>
        <w:rPr>
          <w:color w:val="231F20"/>
          <w:spacing w:val="4"/>
          <w:w w:val="105"/>
          <w:sz w:val="24"/>
        </w:rPr>
        <w:t>foreign</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pPr>
        <w:pStyle w:val="BodyText"/>
        <w:spacing w:before="123" w:line="300" w:lineRule="auto"/>
        <w:ind w:left="2498" w:right="511"/>
        <w:jc w:val="both"/>
      </w:pPr>
      <w:r>
        <w:lastRenderedPageBreak/>
        <w:pict>
          <v:line id="_x0000_s1083" style="position:absolute;left:0;text-align:left;z-index:15848448;mso-position-horizontal-relative:page;mso-position-vertical-relative:page" from="148.45pt,69.45pt" to="148.45pt,771pt" strokecolor="#d7d9da" strokeweight="5pt">
            <w10:wrap anchorx="page" anchory="page"/>
          </v:line>
        </w:pict>
      </w:r>
      <w:r w:rsidR="00D12952">
        <w:rPr>
          <w:color w:val="231F20"/>
          <w:w w:val="105"/>
        </w:rPr>
        <w:t>and local associations and corporations, companies and concerns and promote measures in the interests of the travel trade and nomi- nate members to act on them.</w:t>
      </w:r>
    </w:p>
    <w:p w:rsidR="000D3991" w:rsidRDefault="00D12952" w:rsidP="00D12952">
      <w:pPr>
        <w:pStyle w:val="ListParagraph"/>
        <w:numPr>
          <w:ilvl w:val="1"/>
          <w:numId w:val="28"/>
        </w:numPr>
        <w:tabs>
          <w:tab w:val="left" w:pos="2499"/>
        </w:tabs>
        <w:spacing w:before="170" w:line="300" w:lineRule="auto"/>
        <w:ind w:right="509"/>
        <w:jc w:val="both"/>
        <w:rPr>
          <w:sz w:val="24"/>
        </w:rPr>
      </w:pPr>
      <w:r>
        <w:rPr>
          <w:color w:val="231F20"/>
          <w:sz w:val="24"/>
        </w:rPr>
        <w:t xml:space="preserve">To </w:t>
      </w:r>
      <w:r>
        <w:rPr>
          <w:color w:val="231F20"/>
          <w:spacing w:val="3"/>
          <w:sz w:val="24"/>
        </w:rPr>
        <w:t xml:space="preserve">encourage </w:t>
      </w:r>
      <w:r>
        <w:rPr>
          <w:color w:val="231F20"/>
          <w:spacing w:val="2"/>
          <w:sz w:val="24"/>
        </w:rPr>
        <w:t xml:space="preserve">and </w:t>
      </w:r>
      <w:r>
        <w:rPr>
          <w:color w:val="231F20"/>
          <w:spacing w:val="3"/>
          <w:sz w:val="24"/>
        </w:rPr>
        <w:t xml:space="preserve">promote friendly feelings among </w:t>
      </w:r>
      <w:r>
        <w:rPr>
          <w:color w:val="231F20"/>
          <w:spacing w:val="2"/>
          <w:sz w:val="24"/>
        </w:rPr>
        <w:t xml:space="preserve">the </w:t>
      </w:r>
      <w:r>
        <w:rPr>
          <w:color w:val="231F20"/>
          <w:spacing w:val="4"/>
          <w:sz w:val="24"/>
        </w:rPr>
        <w:t xml:space="preserve">tour </w:t>
      </w:r>
      <w:r>
        <w:rPr>
          <w:color w:val="231F20"/>
          <w:spacing w:val="3"/>
          <w:sz w:val="24"/>
        </w:rPr>
        <w:t xml:space="preserve">operators </w:t>
      </w:r>
      <w:r>
        <w:rPr>
          <w:color w:val="231F20"/>
          <w:spacing w:val="2"/>
          <w:sz w:val="24"/>
        </w:rPr>
        <w:t xml:space="preserve">and </w:t>
      </w:r>
      <w:r>
        <w:rPr>
          <w:color w:val="231F20"/>
          <w:spacing w:val="3"/>
          <w:sz w:val="24"/>
        </w:rPr>
        <w:t xml:space="preserve">travel agents </w:t>
      </w:r>
      <w:r>
        <w:rPr>
          <w:color w:val="231F20"/>
          <w:sz w:val="24"/>
        </w:rPr>
        <w:t xml:space="preserve">on </w:t>
      </w:r>
      <w:r>
        <w:rPr>
          <w:color w:val="231F20"/>
          <w:spacing w:val="2"/>
          <w:sz w:val="24"/>
        </w:rPr>
        <w:t xml:space="preserve">all </w:t>
      </w:r>
      <w:r>
        <w:rPr>
          <w:color w:val="231F20"/>
          <w:spacing w:val="3"/>
          <w:sz w:val="24"/>
        </w:rPr>
        <w:t>su</w:t>
      </w:r>
      <w:r>
        <w:rPr>
          <w:color w:val="231F20"/>
          <w:spacing w:val="3"/>
          <w:sz w:val="24"/>
        </w:rPr>
        <w:t xml:space="preserve">bjects involving their </w:t>
      </w:r>
      <w:r>
        <w:rPr>
          <w:color w:val="231F20"/>
          <w:spacing w:val="4"/>
          <w:sz w:val="24"/>
        </w:rPr>
        <w:t xml:space="preserve">common </w:t>
      </w:r>
      <w:r>
        <w:rPr>
          <w:color w:val="231F20"/>
          <w:spacing w:val="3"/>
          <w:sz w:val="24"/>
        </w:rPr>
        <w:t xml:space="preserve">good </w:t>
      </w:r>
      <w:r>
        <w:rPr>
          <w:color w:val="231F20"/>
          <w:spacing w:val="2"/>
          <w:sz w:val="24"/>
        </w:rPr>
        <w:t>and</w:t>
      </w:r>
      <w:r>
        <w:rPr>
          <w:color w:val="231F20"/>
          <w:spacing w:val="5"/>
          <w:sz w:val="24"/>
        </w:rPr>
        <w:t xml:space="preserve"> </w:t>
      </w:r>
      <w:r>
        <w:rPr>
          <w:color w:val="231F20"/>
          <w:spacing w:val="4"/>
          <w:sz w:val="24"/>
        </w:rPr>
        <w:t>benefit.</w:t>
      </w:r>
    </w:p>
    <w:p w:rsidR="000D3991" w:rsidRDefault="00D12952" w:rsidP="00D12952">
      <w:pPr>
        <w:pStyle w:val="ListParagraph"/>
        <w:numPr>
          <w:ilvl w:val="1"/>
          <w:numId w:val="28"/>
        </w:numPr>
        <w:tabs>
          <w:tab w:val="left" w:pos="2499"/>
        </w:tabs>
        <w:spacing w:before="170" w:line="300" w:lineRule="auto"/>
        <w:ind w:right="510"/>
        <w:jc w:val="both"/>
        <w:rPr>
          <w:sz w:val="24"/>
        </w:rPr>
      </w:pPr>
      <w:r>
        <w:rPr>
          <w:color w:val="231F20"/>
          <w:sz w:val="24"/>
        </w:rPr>
        <w:t xml:space="preserve">To </w:t>
      </w:r>
      <w:r>
        <w:rPr>
          <w:color w:val="231F20"/>
          <w:spacing w:val="2"/>
          <w:sz w:val="24"/>
        </w:rPr>
        <w:t xml:space="preserve">try </w:t>
      </w:r>
      <w:r>
        <w:rPr>
          <w:color w:val="231F20"/>
          <w:sz w:val="24"/>
        </w:rPr>
        <w:t xml:space="preserve">to </w:t>
      </w:r>
      <w:r>
        <w:rPr>
          <w:color w:val="231F20"/>
          <w:spacing w:val="3"/>
          <w:sz w:val="24"/>
        </w:rPr>
        <w:t xml:space="preserve">amicably settle </w:t>
      </w:r>
      <w:r>
        <w:rPr>
          <w:color w:val="231F20"/>
          <w:spacing w:val="2"/>
          <w:sz w:val="24"/>
        </w:rPr>
        <w:t xml:space="preserve">the </w:t>
      </w:r>
      <w:r>
        <w:rPr>
          <w:color w:val="231F20"/>
          <w:spacing w:val="3"/>
          <w:sz w:val="24"/>
        </w:rPr>
        <w:t xml:space="preserve">disputes </w:t>
      </w:r>
      <w:r>
        <w:rPr>
          <w:color w:val="231F20"/>
          <w:sz w:val="24"/>
        </w:rPr>
        <w:t xml:space="preserve">of </w:t>
      </w:r>
      <w:r>
        <w:rPr>
          <w:color w:val="231F20"/>
          <w:spacing w:val="2"/>
          <w:sz w:val="24"/>
        </w:rPr>
        <w:t xml:space="preserve">the </w:t>
      </w:r>
      <w:r>
        <w:rPr>
          <w:color w:val="231F20"/>
          <w:spacing w:val="3"/>
          <w:sz w:val="24"/>
        </w:rPr>
        <w:t xml:space="preserve">members </w:t>
      </w:r>
      <w:r>
        <w:rPr>
          <w:color w:val="231F20"/>
          <w:sz w:val="24"/>
        </w:rPr>
        <w:t xml:space="preserve">of </w:t>
      </w:r>
      <w:r>
        <w:rPr>
          <w:color w:val="231F20"/>
          <w:spacing w:val="4"/>
          <w:sz w:val="24"/>
        </w:rPr>
        <w:t xml:space="preserve">this </w:t>
      </w:r>
      <w:r>
        <w:rPr>
          <w:color w:val="231F20"/>
          <w:spacing w:val="3"/>
          <w:sz w:val="24"/>
        </w:rPr>
        <w:t xml:space="preserve">Association </w:t>
      </w:r>
      <w:r>
        <w:rPr>
          <w:color w:val="231F20"/>
          <w:sz w:val="24"/>
        </w:rPr>
        <w:t xml:space="preserve">by </w:t>
      </w:r>
      <w:r>
        <w:rPr>
          <w:color w:val="231F20"/>
          <w:spacing w:val="3"/>
          <w:sz w:val="24"/>
        </w:rPr>
        <w:t xml:space="preserve">referring </w:t>
      </w:r>
      <w:r>
        <w:rPr>
          <w:color w:val="231F20"/>
          <w:spacing w:val="2"/>
          <w:sz w:val="24"/>
        </w:rPr>
        <w:t xml:space="preserve">the </w:t>
      </w:r>
      <w:r>
        <w:rPr>
          <w:color w:val="231F20"/>
          <w:spacing w:val="3"/>
          <w:sz w:val="24"/>
        </w:rPr>
        <w:t xml:space="preserve">disputes </w:t>
      </w:r>
      <w:r>
        <w:rPr>
          <w:color w:val="231F20"/>
          <w:spacing w:val="2"/>
          <w:sz w:val="24"/>
        </w:rPr>
        <w:t xml:space="preserve">for </w:t>
      </w:r>
      <w:r>
        <w:rPr>
          <w:color w:val="231F20"/>
          <w:spacing w:val="3"/>
          <w:sz w:val="24"/>
        </w:rPr>
        <w:t xml:space="preserve">settlement </w:t>
      </w:r>
      <w:r>
        <w:rPr>
          <w:color w:val="231F20"/>
          <w:sz w:val="24"/>
        </w:rPr>
        <w:t xml:space="preserve">to a </w:t>
      </w:r>
      <w:r>
        <w:rPr>
          <w:color w:val="231F20"/>
          <w:spacing w:val="4"/>
          <w:sz w:val="24"/>
        </w:rPr>
        <w:t xml:space="preserve">sub- </w:t>
      </w:r>
      <w:r>
        <w:rPr>
          <w:color w:val="231F20"/>
          <w:spacing w:val="3"/>
          <w:sz w:val="24"/>
        </w:rPr>
        <w:t xml:space="preserve">committee </w:t>
      </w:r>
      <w:r>
        <w:rPr>
          <w:color w:val="231F20"/>
          <w:sz w:val="24"/>
        </w:rPr>
        <w:t xml:space="preserve">to be </w:t>
      </w:r>
      <w:r>
        <w:rPr>
          <w:color w:val="231F20"/>
          <w:spacing w:val="3"/>
          <w:sz w:val="24"/>
        </w:rPr>
        <w:t xml:space="preserve">constituted </w:t>
      </w:r>
      <w:r>
        <w:rPr>
          <w:color w:val="231F20"/>
          <w:spacing w:val="2"/>
          <w:sz w:val="24"/>
        </w:rPr>
        <w:t xml:space="preserve">for </w:t>
      </w:r>
      <w:r>
        <w:rPr>
          <w:color w:val="231F20"/>
          <w:spacing w:val="3"/>
          <w:sz w:val="24"/>
        </w:rPr>
        <w:t xml:space="preserve">such purpose </w:t>
      </w:r>
      <w:r>
        <w:rPr>
          <w:color w:val="231F20"/>
          <w:sz w:val="24"/>
        </w:rPr>
        <w:t xml:space="preserve">by </w:t>
      </w:r>
      <w:r>
        <w:rPr>
          <w:color w:val="231F20"/>
          <w:spacing w:val="2"/>
          <w:sz w:val="24"/>
        </w:rPr>
        <w:t xml:space="preserve">the </w:t>
      </w:r>
      <w:r>
        <w:rPr>
          <w:color w:val="231F20"/>
          <w:spacing w:val="4"/>
          <w:sz w:val="24"/>
        </w:rPr>
        <w:t>Executive Committee.</w:t>
      </w:r>
    </w:p>
    <w:p w:rsidR="000D3991" w:rsidRDefault="00D12952" w:rsidP="00D12952">
      <w:pPr>
        <w:pStyle w:val="ListParagraph"/>
        <w:numPr>
          <w:ilvl w:val="1"/>
          <w:numId w:val="28"/>
        </w:numPr>
        <w:tabs>
          <w:tab w:val="left" w:pos="2499"/>
        </w:tabs>
        <w:spacing w:before="170" w:line="300" w:lineRule="auto"/>
        <w:ind w:right="511"/>
        <w:jc w:val="both"/>
        <w:rPr>
          <w:sz w:val="24"/>
        </w:rPr>
      </w:pPr>
      <w:r>
        <w:rPr>
          <w:color w:val="231F20"/>
          <w:sz w:val="24"/>
        </w:rPr>
        <w:t xml:space="preserve">To </w:t>
      </w:r>
      <w:r>
        <w:rPr>
          <w:color w:val="231F20"/>
          <w:spacing w:val="3"/>
          <w:sz w:val="24"/>
        </w:rPr>
        <w:t>protect</w:t>
      </w:r>
      <w:r>
        <w:rPr>
          <w:color w:val="231F20"/>
          <w:spacing w:val="3"/>
          <w:sz w:val="24"/>
        </w:rPr>
        <w:t xml:space="preserve"> </w:t>
      </w:r>
      <w:r>
        <w:rPr>
          <w:color w:val="231F20"/>
          <w:spacing w:val="2"/>
          <w:sz w:val="24"/>
        </w:rPr>
        <w:t xml:space="preserve">the </w:t>
      </w:r>
      <w:r>
        <w:rPr>
          <w:color w:val="231F20"/>
          <w:spacing w:val="3"/>
          <w:sz w:val="24"/>
        </w:rPr>
        <w:t xml:space="preserve">interest </w:t>
      </w:r>
      <w:r>
        <w:rPr>
          <w:color w:val="231F20"/>
          <w:sz w:val="24"/>
        </w:rPr>
        <w:t xml:space="preserve">of </w:t>
      </w:r>
      <w:r>
        <w:rPr>
          <w:color w:val="231F20"/>
          <w:spacing w:val="2"/>
          <w:sz w:val="24"/>
        </w:rPr>
        <w:t xml:space="preserve">the </w:t>
      </w:r>
      <w:r>
        <w:rPr>
          <w:color w:val="231F20"/>
          <w:spacing w:val="3"/>
          <w:sz w:val="24"/>
        </w:rPr>
        <w:t xml:space="preserve">members </w:t>
      </w:r>
      <w:r>
        <w:rPr>
          <w:color w:val="231F20"/>
          <w:sz w:val="24"/>
        </w:rPr>
        <w:t xml:space="preserve">of </w:t>
      </w:r>
      <w:r>
        <w:rPr>
          <w:color w:val="231F20"/>
          <w:spacing w:val="3"/>
          <w:sz w:val="24"/>
        </w:rPr>
        <w:t xml:space="preserve">this Association from </w:t>
      </w:r>
      <w:r>
        <w:rPr>
          <w:color w:val="231F20"/>
          <w:spacing w:val="4"/>
          <w:sz w:val="24"/>
        </w:rPr>
        <w:t xml:space="preserve">the </w:t>
      </w:r>
      <w:r>
        <w:rPr>
          <w:color w:val="231F20"/>
          <w:spacing w:val="3"/>
          <w:sz w:val="24"/>
        </w:rPr>
        <w:t xml:space="preserve">malpractices </w:t>
      </w:r>
      <w:r>
        <w:rPr>
          <w:color w:val="231F20"/>
          <w:sz w:val="24"/>
        </w:rPr>
        <w:t xml:space="preserve">of </w:t>
      </w:r>
      <w:r>
        <w:rPr>
          <w:color w:val="231F20"/>
          <w:spacing w:val="3"/>
          <w:sz w:val="24"/>
        </w:rPr>
        <w:t>foreign tour</w:t>
      </w:r>
      <w:r>
        <w:rPr>
          <w:color w:val="231F20"/>
          <w:spacing w:val="15"/>
          <w:sz w:val="24"/>
        </w:rPr>
        <w:t xml:space="preserve"> </w:t>
      </w:r>
      <w:r>
        <w:rPr>
          <w:color w:val="231F20"/>
          <w:spacing w:val="4"/>
          <w:sz w:val="24"/>
        </w:rPr>
        <w:t>operators</w:t>
      </w:r>
    </w:p>
    <w:p w:rsidR="000D3991" w:rsidRDefault="00D12952" w:rsidP="00D12952">
      <w:pPr>
        <w:pStyle w:val="ListParagraph"/>
        <w:numPr>
          <w:ilvl w:val="1"/>
          <w:numId w:val="28"/>
        </w:numPr>
        <w:tabs>
          <w:tab w:val="left" w:pos="2499"/>
        </w:tabs>
        <w:spacing w:before="170"/>
        <w:ind w:hanging="398"/>
        <w:jc w:val="both"/>
        <w:rPr>
          <w:sz w:val="24"/>
        </w:rPr>
      </w:pPr>
      <w:r>
        <w:rPr>
          <w:color w:val="231F20"/>
          <w:w w:val="105"/>
          <w:sz w:val="24"/>
        </w:rPr>
        <w:t xml:space="preserve">To </w:t>
      </w:r>
      <w:r>
        <w:rPr>
          <w:color w:val="231F20"/>
          <w:spacing w:val="2"/>
          <w:w w:val="105"/>
          <w:sz w:val="24"/>
        </w:rPr>
        <w:t xml:space="preserve">set </w:t>
      </w:r>
      <w:r>
        <w:rPr>
          <w:color w:val="231F20"/>
          <w:w w:val="105"/>
          <w:sz w:val="24"/>
        </w:rPr>
        <w:t xml:space="preserve">up </w:t>
      </w:r>
      <w:r>
        <w:rPr>
          <w:color w:val="231F20"/>
          <w:spacing w:val="2"/>
          <w:w w:val="105"/>
          <w:sz w:val="24"/>
        </w:rPr>
        <w:t xml:space="preserve">and </w:t>
      </w:r>
      <w:r>
        <w:rPr>
          <w:color w:val="231F20"/>
          <w:spacing w:val="3"/>
          <w:w w:val="105"/>
          <w:sz w:val="24"/>
        </w:rPr>
        <w:t xml:space="preserve">maintain high ethical standards </w:t>
      </w:r>
      <w:r>
        <w:rPr>
          <w:color w:val="231F20"/>
          <w:w w:val="105"/>
          <w:sz w:val="24"/>
        </w:rPr>
        <w:t xml:space="preserve">in </w:t>
      </w:r>
      <w:r>
        <w:rPr>
          <w:color w:val="231F20"/>
          <w:spacing w:val="2"/>
          <w:w w:val="105"/>
          <w:sz w:val="24"/>
        </w:rPr>
        <w:t>the</w:t>
      </w:r>
      <w:r>
        <w:rPr>
          <w:color w:val="231F20"/>
          <w:spacing w:val="-16"/>
          <w:w w:val="105"/>
          <w:sz w:val="24"/>
        </w:rPr>
        <w:t xml:space="preserve"> </w:t>
      </w:r>
      <w:r>
        <w:rPr>
          <w:color w:val="231F20"/>
          <w:spacing w:val="4"/>
          <w:w w:val="105"/>
          <w:sz w:val="24"/>
        </w:rPr>
        <w:t>industry</w:t>
      </w:r>
    </w:p>
    <w:p w:rsidR="000D3991" w:rsidRDefault="00D12952" w:rsidP="00D12952">
      <w:pPr>
        <w:pStyle w:val="ListParagraph"/>
        <w:numPr>
          <w:ilvl w:val="1"/>
          <w:numId w:val="28"/>
        </w:numPr>
        <w:tabs>
          <w:tab w:val="left" w:pos="2499"/>
        </w:tabs>
        <w:spacing w:before="242" w:line="300" w:lineRule="auto"/>
        <w:ind w:right="509"/>
        <w:jc w:val="both"/>
        <w:rPr>
          <w:sz w:val="24"/>
        </w:rPr>
      </w:pPr>
      <w:r>
        <w:rPr>
          <w:color w:val="231F20"/>
          <w:sz w:val="24"/>
        </w:rPr>
        <w:t xml:space="preserve">To </w:t>
      </w:r>
      <w:r>
        <w:rPr>
          <w:color w:val="231F20"/>
          <w:spacing w:val="3"/>
          <w:sz w:val="24"/>
        </w:rPr>
        <w:t xml:space="preserve">undertake such welfare activities which </w:t>
      </w:r>
      <w:r>
        <w:rPr>
          <w:color w:val="231F20"/>
          <w:spacing w:val="2"/>
          <w:sz w:val="24"/>
        </w:rPr>
        <w:t xml:space="preserve">the </w:t>
      </w:r>
      <w:r>
        <w:rPr>
          <w:color w:val="231F20"/>
          <w:spacing w:val="3"/>
          <w:sz w:val="24"/>
        </w:rPr>
        <w:t xml:space="preserve">members </w:t>
      </w:r>
      <w:r>
        <w:rPr>
          <w:color w:val="231F20"/>
          <w:spacing w:val="2"/>
          <w:sz w:val="24"/>
        </w:rPr>
        <w:t xml:space="preserve">can </w:t>
      </w:r>
      <w:r>
        <w:rPr>
          <w:color w:val="231F20"/>
          <w:spacing w:val="4"/>
          <w:sz w:val="24"/>
        </w:rPr>
        <w:t xml:space="preserve">not </w:t>
      </w:r>
      <w:r>
        <w:rPr>
          <w:color w:val="231F20"/>
          <w:spacing w:val="3"/>
          <w:sz w:val="24"/>
        </w:rPr>
        <w:t>undertake</w:t>
      </w:r>
      <w:r>
        <w:rPr>
          <w:color w:val="231F20"/>
          <w:spacing w:val="4"/>
          <w:sz w:val="24"/>
        </w:rPr>
        <w:t xml:space="preserve"> individually.</w:t>
      </w:r>
    </w:p>
    <w:p w:rsidR="000D3991" w:rsidRDefault="00D12952" w:rsidP="00D12952">
      <w:pPr>
        <w:pStyle w:val="ListParagraph"/>
        <w:numPr>
          <w:ilvl w:val="1"/>
          <w:numId w:val="28"/>
        </w:numPr>
        <w:tabs>
          <w:tab w:val="left" w:pos="2499"/>
        </w:tabs>
        <w:spacing w:before="170"/>
        <w:ind w:hanging="398"/>
        <w:jc w:val="both"/>
        <w:rPr>
          <w:sz w:val="24"/>
        </w:rPr>
      </w:pPr>
      <w:r>
        <w:rPr>
          <w:color w:val="231F20"/>
          <w:w w:val="105"/>
          <w:sz w:val="24"/>
        </w:rPr>
        <w:t>To</w:t>
      </w:r>
      <w:r>
        <w:rPr>
          <w:color w:val="231F20"/>
          <w:spacing w:val="-5"/>
          <w:w w:val="105"/>
          <w:sz w:val="24"/>
        </w:rPr>
        <w:t xml:space="preserve"> </w:t>
      </w:r>
      <w:r>
        <w:rPr>
          <w:color w:val="231F20"/>
          <w:spacing w:val="2"/>
          <w:w w:val="105"/>
          <w:sz w:val="24"/>
        </w:rPr>
        <w:t>get</w:t>
      </w:r>
      <w:r>
        <w:rPr>
          <w:color w:val="231F20"/>
          <w:spacing w:val="-4"/>
          <w:w w:val="105"/>
          <w:sz w:val="24"/>
        </w:rPr>
        <w:t xml:space="preserve"> </w:t>
      </w:r>
      <w:r>
        <w:rPr>
          <w:color w:val="231F20"/>
          <w:spacing w:val="3"/>
          <w:w w:val="105"/>
          <w:sz w:val="24"/>
        </w:rPr>
        <w:t>affiliation</w:t>
      </w:r>
      <w:r>
        <w:rPr>
          <w:color w:val="231F20"/>
          <w:spacing w:val="-4"/>
          <w:w w:val="105"/>
          <w:sz w:val="24"/>
        </w:rPr>
        <w:t xml:space="preserve"> </w:t>
      </w:r>
      <w:r>
        <w:rPr>
          <w:color w:val="231F20"/>
          <w:spacing w:val="3"/>
          <w:w w:val="105"/>
          <w:sz w:val="24"/>
        </w:rPr>
        <w:t>with</w:t>
      </w:r>
      <w:r>
        <w:rPr>
          <w:color w:val="231F20"/>
          <w:spacing w:val="-4"/>
          <w:w w:val="105"/>
          <w:sz w:val="24"/>
        </w:rPr>
        <w:t xml:space="preserve"> </w:t>
      </w:r>
      <w:r>
        <w:rPr>
          <w:color w:val="231F20"/>
          <w:spacing w:val="3"/>
          <w:w w:val="105"/>
          <w:sz w:val="24"/>
        </w:rPr>
        <w:t>similar</w:t>
      </w:r>
      <w:r>
        <w:rPr>
          <w:color w:val="231F20"/>
          <w:spacing w:val="-5"/>
          <w:w w:val="105"/>
          <w:sz w:val="24"/>
        </w:rPr>
        <w:t xml:space="preserve"> </w:t>
      </w:r>
      <w:r>
        <w:rPr>
          <w:color w:val="231F20"/>
          <w:spacing w:val="3"/>
          <w:w w:val="105"/>
          <w:sz w:val="24"/>
        </w:rPr>
        <w:t>organisation</w:t>
      </w:r>
      <w:r>
        <w:rPr>
          <w:color w:val="231F20"/>
          <w:spacing w:val="-4"/>
          <w:w w:val="105"/>
          <w:sz w:val="24"/>
        </w:rPr>
        <w:t xml:space="preserve"> </w:t>
      </w:r>
      <w:r>
        <w:rPr>
          <w:color w:val="231F20"/>
          <w:w w:val="105"/>
          <w:sz w:val="24"/>
        </w:rPr>
        <w:t>in</w:t>
      </w:r>
      <w:r>
        <w:rPr>
          <w:color w:val="231F20"/>
          <w:spacing w:val="-4"/>
          <w:w w:val="105"/>
          <w:sz w:val="24"/>
        </w:rPr>
        <w:t xml:space="preserve"> </w:t>
      </w:r>
      <w:r>
        <w:rPr>
          <w:color w:val="231F20"/>
          <w:spacing w:val="3"/>
          <w:w w:val="105"/>
          <w:sz w:val="24"/>
        </w:rPr>
        <w:t>other</w:t>
      </w:r>
      <w:r>
        <w:rPr>
          <w:color w:val="231F20"/>
          <w:spacing w:val="-4"/>
          <w:w w:val="105"/>
          <w:sz w:val="24"/>
        </w:rPr>
        <w:t xml:space="preserve"> </w:t>
      </w:r>
      <w:r>
        <w:rPr>
          <w:color w:val="231F20"/>
          <w:spacing w:val="4"/>
          <w:w w:val="105"/>
          <w:sz w:val="24"/>
        </w:rPr>
        <w:t>countries.</w:t>
      </w:r>
    </w:p>
    <w:p w:rsidR="000D3991" w:rsidRDefault="00D12952" w:rsidP="00D12952">
      <w:pPr>
        <w:pStyle w:val="ListParagraph"/>
        <w:numPr>
          <w:ilvl w:val="1"/>
          <w:numId w:val="28"/>
        </w:numPr>
        <w:tabs>
          <w:tab w:val="left" w:pos="2499"/>
        </w:tabs>
        <w:spacing w:before="242" w:line="300" w:lineRule="auto"/>
        <w:ind w:right="510"/>
        <w:jc w:val="both"/>
        <w:rPr>
          <w:sz w:val="24"/>
        </w:rPr>
      </w:pPr>
      <w:r>
        <w:rPr>
          <w:color w:val="231F20"/>
          <w:w w:val="105"/>
          <w:sz w:val="24"/>
        </w:rPr>
        <w:t>To</w:t>
      </w:r>
      <w:r>
        <w:rPr>
          <w:color w:val="231F20"/>
          <w:spacing w:val="-29"/>
          <w:w w:val="105"/>
          <w:sz w:val="24"/>
        </w:rPr>
        <w:t xml:space="preserve"> </w:t>
      </w:r>
      <w:r>
        <w:rPr>
          <w:color w:val="231F20"/>
          <w:spacing w:val="3"/>
          <w:w w:val="105"/>
          <w:sz w:val="24"/>
        </w:rPr>
        <w:t>promote</w:t>
      </w:r>
      <w:r>
        <w:rPr>
          <w:color w:val="231F20"/>
          <w:spacing w:val="-28"/>
          <w:w w:val="105"/>
          <w:sz w:val="24"/>
        </w:rPr>
        <w:t xml:space="preserve"> </w:t>
      </w:r>
      <w:r>
        <w:rPr>
          <w:color w:val="231F20"/>
          <w:spacing w:val="3"/>
          <w:w w:val="105"/>
          <w:sz w:val="24"/>
        </w:rPr>
        <w:t>equal</w:t>
      </w:r>
      <w:r>
        <w:rPr>
          <w:color w:val="231F20"/>
          <w:spacing w:val="-28"/>
          <w:w w:val="105"/>
          <w:sz w:val="24"/>
        </w:rPr>
        <w:t xml:space="preserve"> </w:t>
      </w:r>
      <w:r>
        <w:rPr>
          <w:color w:val="231F20"/>
          <w:spacing w:val="3"/>
          <w:w w:val="105"/>
          <w:sz w:val="24"/>
        </w:rPr>
        <w:t>opportunities</w:t>
      </w:r>
      <w:r>
        <w:rPr>
          <w:color w:val="231F20"/>
          <w:spacing w:val="-28"/>
          <w:w w:val="105"/>
          <w:sz w:val="24"/>
        </w:rPr>
        <w:t xml:space="preserve"> </w:t>
      </w:r>
      <w:r>
        <w:rPr>
          <w:color w:val="231F20"/>
          <w:spacing w:val="2"/>
          <w:w w:val="105"/>
          <w:sz w:val="24"/>
        </w:rPr>
        <w:t>for</w:t>
      </w:r>
      <w:r>
        <w:rPr>
          <w:color w:val="231F20"/>
          <w:spacing w:val="-28"/>
          <w:w w:val="105"/>
          <w:sz w:val="24"/>
        </w:rPr>
        <w:t xml:space="preserve"> </w:t>
      </w:r>
      <w:r>
        <w:rPr>
          <w:color w:val="231F20"/>
          <w:spacing w:val="2"/>
          <w:w w:val="105"/>
          <w:sz w:val="24"/>
        </w:rPr>
        <w:t>all</w:t>
      </w:r>
      <w:r>
        <w:rPr>
          <w:color w:val="231F20"/>
          <w:spacing w:val="-28"/>
          <w:w w:val="105"/>
          <w:sz w:val="24"/>
        </w:rPr>
        <w:t xml:space="preserve"> </w:t>
      </w:r>
      <w:r>
        <w:rPr>
          <w:color w:val="231F20"/>
          <w:spacing w:val="3"/>
          <w:w w:val="105"/>
          <w:sz w:val="24"/>
        </w:rPr>
        <w:t>visitors</w:t>
      </w:r>
      <w:r>
        <w:rPr>
          <w:color w:val="231F20"/>
          <w:spacing w:val="-28"/>
          <w:w w:val="105"/>
          <w:sz w:val="24"/>
        </w:rPr>
        <w:t xml:space="preserve"> </w:t>
      </w:r>
      <w:r>
        <w:rPr>
          <w:color w:val="231F20"/>
          <w:w w:val="105"/>
          <w:sz w:val="24"/>
        </w:rPr>
        <w:t>to</w:t>
      </w:r>
      <w:r>
        <w:rPr>
          <w:color w:val="231F20"/>
          <w:spacing w:val="-29"/>
          <w:w w:val="105"/>
          <w:sz w:val="24"/>
        </w:rPr>
        <w:t xml:space="preserve"> </w:t>
      </w:r>
      <w:r>
        <w:rPr>
          <w:color w:val="231F20"/>
          <w:spacing w:val="3"/>
          <w:w w:val="105"/>
          <w:sz w:val="24"/>
        </w:rPr>
        <w:t>enjoy</w:t>
      </w:r>
      <w:r>
        <w:rPr>
          <w:color w:val="231F20"/>
          <w:spacing w:val="-28"/>
          <w:w w:val="105"/>
          <w:sz w:val="24"/>
        </w:rPr>
        <w:t xml:space="preserve"> </w:t>
      </w:r>
      <w:r>
        <w:rPr>
          <w:color w:val="231F20"/>
          <w:spacing w:val="2"/>
          <w:w w:val="105"/>
          <w:sz w:val="24"/>
        </w:rPr>
        <w:t>the</w:t>
      </w:r>
      <w:r>
        <w:rPr>
          <w:color w:val="231F20"/>
          <w:spacing w:val="-28"/>
          <w:w w:val="105"/>
          <w:sz w:val="24"/>
        </w:rPr>
        <w:t xml:space="preserve"> </w:t>
      </w:r>
      <w:r>
        <w:rPr>
          <w:color w:val="231F20"/>
          <w:spacing w:val="4"/>
          <w:w w:val="105"/>
          <w:sz w:val="24"/>
        </w:rPr>
        <w:t xml:space="preserve">Tourism </w:t>
      </w:r>
      <w:r>
        <w:rPr>
          <w:color w:val="231F20"/>
          <w:w w:val="105"/>
          <w:sz w:val="24"/>
        </w:rPr>
        <w:t xml:space="preserve">&amp; </w:t>
      </w:r>
      <w:r>
        <w:rPr>
          <w:color w:val="231F20"/>
          <w:spacing w:val="3"/>
          <w:w w:val="105"/>
          <w:sz w:val="24"/>
        </w:rPr>
        <w:t xml:space="preserve">Travel facilities without distinction </w:t>
      </w:r>
      <w:r>
        <w:rPr>
          <w:color w:val="231F20"/>
          <w:w w:val="105"/>
          <w:sz w:val="24"/>
        </w:rPr>
        <w:t xml:space="preserve">of </w:t>
      </w:r>
      <w:r>
        <w:rPr>
          <w:color w:val="231F20"/>
          <w:spacing w:val="3"/>
          <w:w w:val="105"/>
          <w:sz w:val="24"/>
        </w:rPr>
        <w:t xml:space="preserve">race, colour, creed </w:t>
      </w:r>
      <w:r>
        <w:rPr>
          <w:color w:val="231F20"/>
          <w:spacing w:val="4"/>
          <w:w w:val="105"/>
          <w:sz w:val="24"/>
        </w:rPr>
        <w:t>or nationality.</w:t>
      </w:r>
    </w:p>
    <w:p w:rsidR="000D3991" w:rsidRDefault="00D12952" w:rsidP="00D12952">
      <w:pPr>
        <w:pStyle w:val="ListParagraph"/>
        <w:numPr>
          <w:ilvl w:val="1"/>
          <w:numId w:val="28"/>
        </w:numPr>
        <w:tabs>
          <w:tab w:val="left" w:pos="2499"/>
        </w:tabs>
        <w:spacing w:before="170" w:line="300" w:lineRule="auto"/>
        <w:ind w:right="510"/>
        <w:jc w:val="both"/>
        <w:rPr>
          <w:sz w:val="24"/>
        </w:rPr>
      </w:pPr>
      <w:r>
        <w:rPr>
          <w:color w:val="231F20"/>
          <w:w w:val="105"/>
          <w:sz w:val="24"/>
        </w:rPr>
        <w:t xml:space="preserve">To </w:t>
      </w:r>
      <w:r>
        <w:rPr>
          <w:color w:val="231F20"/>
          <w:spacing w:val="3"/>
          <w:w w:val="105"/>
          <w:sz w:val="24"/>
        </w:rPr>
        <w:t xml:space="preserve">organise overseas promotional tours jointly with </w:t>
      </w:r>
      <w:r>
        <w:rPr>
          <w:color w:val="231F20"/>
          <w:spacing w:val="4"/>
          <w:w w:val="105"/>
          <w:sz w:val="24"/>
        </w:rPr>
        <w:t xml:space="preserve">various </w:t>
      </w:r>
      <w:r>
        <w:rPr>
          <w:color w:val="231F20"/>
          <w:spacing w:val="3"/>
          <w:w w:val="105"/>
          <w:sz w:val="24"/>
        </w:rPr>
        <w:t>airlines</w:t>
      </w:r>
      <w:r>
        <w:rPr>
          <w:color w:val="231F20"/>
          <w:spacing w:val="-15"/>
          <w:w w:val="105"/>
          <w:sz w:val="24"/>
        </w:rPr>
        <w:t xml:space="preserve"> </w:t>
      </w:r>
      <w:r>
        <w:rPr>
          <w:color w:val="231F20"/>
          <w:spacing w:val="2"/>
          <w:w w:val="105"/>
          <w:sz w:val="24"/>
        </w:rPr>
        <w:t>and</w:t>
      </w:r>
      <w:r>
        <w:rPr>
          <w:color w:val="231F20"/>
          <w:spacing w:val="-14"/>
          <w:w w:val="105"/>
          <w:sz w:val="24"/>
        </w:rPr>
        <w:t xml:space="preserve"> </w:t>
      </w:r>
      <w:r>
        <w:rPr>
          <w:color w:val="231F20"/>
          <w:spacing w:val="3"/>
          <w:w w:val="105"/>
          <w:sz w:val="24"/>
        </w:rPr>
        <w:t>Govt.</w:t>
      </w:r>
      <w:r>
        <w:rPr>
          <w:color w:val="231F20"/>
          <w:spacing w:val="-14"/>
          <w:w w:val="105"/>
          <w:sz w:val="24"/>
        </w:rPr>
        <w:t xml:space="preserve"> </w:t>
      </w:r>
      <w:r>
        <w:rPr>
          <w:color w:val="231F20"/>
          <w:w w:val="105"/>
          <w:sz w:val="24"/>
        </w:rPr>
        <w:t>of</w:t>
      </w:r>
      <w:r>
        <w:rPr>
          <w:color w:val="231F20"/>
          <w:spacing w:val="-14"/>
          <w:w w:val="105"/>
          <w:sz w:val="24"/>
        </w:rPr>
        <w:t xml:space="preserve"> </w:t>
      </w:r>
      <w:r>
        <w:rPr>
          <w:color w:val="231F20"/>
          <w:spacing w:val="3"/>
          <w:w w:val="105"/>
          <w:sz w:val="24"/>
        </w:rPr>
        <w:t>India</w:t>
      </w:r>
      <w:r>
        <w:rPr>
          <w:color w:val="231F20"/>
          <w:spacing w:val="-15"/>
          <w:w w:val="105"/>
          <w:sz w:val="24"/>
        </w:rPr>
        <w:t xml:space="preserve"> </w:t>
      </w:r>
      <w:r>
        <w:rPr>
          <w:color w:val="231F20"/>
          <w:spacing w:val="3"/>
          <w:w w:val="105"/>
          <w:sz w:val="24"/>
        </w:rPr>
        <w:t>Tourist</w:t>
      </w:r>
      <w:r>
        <w:rPr>
          <w:color w:val="231F20"/>
          <w:spacing w:val="-14"/>
          <w:w w:val="105"/>
          <w:sz w:val="24"/>
        </w:rPr>
        <w:t xml:space="preserve"> </w:t>
      </w:r>
      <w:r>
        <w:rPr>
          <w:color w:val="231F20"/>
          <w:spacing w:val="3"/>
          <w:w w:val="105"/>
          <w:sz w:val="24"/>
        </w:rPr>
        <w:t>Office</w:t>
      </w:r>
      <w:r>
        <w:rPr>
          <w:color w:val="231F20"/>
          <w:spacing w:val="-14"/>
          <w:w w:val="105"/>
          <w:sz w:val="24"/>
        </w:rPr>
        <w:t xml:space="preserve"> </w:t>
      </w:r>
      <w:r>
        <w:rPr>
          <w:color w:val="231F20"/>
          <w:spacing w:val="3"/>
          <w:w w:val="105"/>
          <w:sz w:val="24"/>
        </w:rPr>
        <w:t>abroad</w:t>
      </w:r>
      <w:r>
        <w:rPr>
          <w:color w:val="231F20"/>
          <w:spacing w:val="-14"/>
          <w:w w:val="105"/>
          <w:sz w:val="24"/>
        </w:rPr>
        <w:t xml:space="preserve"> </w:t>
      </w:r>
      <w:r>
        <w:rPr>
          <w:color w:val="231F20"/>
          <w:spacing w:val="2"/>
          <w:w w:val="105"/>
          <w:sz w:val="24"/>
        </w:rPr>
        <w:t>and</w:t>
      </w:r>
      <w:r>
        <w:rPr>
          <w:color w:val="231F20"/>
          <w:spacing w:val="-14"/>
          <w:w w:val="105"/>
          <w:sz w:val="24"/>
        </w:rPr>
        <w:t xml:space="preserve"> </w:t>
      </w:r>
      <w:r>
        <w:rPr>
          <w:color w:val="231F20"/>
          <w:spacing w:val="3"/>
          <w:w w:val="105"/>
          <w:sz w:val="24"/>
        </w:rPr>
        <w:t>other</w:t>
      </w:r>
      <w:r>
        <w:rPr>
          <w:color w:val="231F20"/>
          <w:spacing w:val="-15"/>
          <w:w w:val="105"/>
          <w:sz w:val="24"/>
        </w:rPr>
        <w:t xml:space="preserve"> </w:t>
      </w:r>
      <w:r>
        <w:rPr>
          <w:color w:val="231F20"/>
          <w:spacing w:val="4"/>
          <w:w w:val="105"/>
          <w:sz w:val="24"/>
        </w:rPr>
        <w:t>similar organisations.</w:t>
      </w:r>
    </w:p>
    <w:p w:rsidR="000D3991" w:rsidRDefault="00D12952" w:rsidP="00D12952">
      <w:pPr>
        <w:pStyle w:val="ListParagraph"/>
        <w:numPr>
          <w:ilvl w:val="1"/>
          <w:numId w:val="28"/>
        </w:numPr>
        <w:tabs>
          <w:tab w:val="left" w:pos="2499"/>
        </w:tabs>
        <w:spacing w:before="170" w:line="300" w:lineRule="auto"/>
        <w:ind w:right="510"/>
        <w:jc w:val="both"/>
        <w:rPr>
          <w:sz w:val="24"/>
        </w:rPr>
      </w:pPr>
      <w:r>
        <w:rPr>
          <w:color w:val="231F20"/>
          <w:sz w:val="24"/>
        </w:rPr>
        <w:t xml:space="preserve">To </w:t>
      </w:r>
      <w:r>
        <w:rPr>
          <w:color w:val="231F20"/>
          <w:spacing w:val="3"/>
          <w:sz w:val="24"/>
        </w:rPr>
        <w:t xml:space="preserve">conduct aiding </w:t>
      </w:r>
      <w:r>
        <w:rPr>
          <w:color w:val="231F20"/>
          <w:spacing w:val="2"/>
          <w:sz w:val="24"/>
        </w:rPr>
        <w:t xml:space="preserve">and </w:t>
      </w:r>
      <w:r>
        <w:rPr>
          <w:color w:val="231F20"/>
          <w:spacing w:val="3"/>
          <w:sz w:val="24"/>
        </w:rPr>
        <w:t xml:space="preserve">assisting seminars, group  </w:t>
      </w:r>
      <w:r>
        <w:rPr>
          <w:color w:val="231F20"/>
          <w:spacing w:val="4"/>
          <w:sz w:val="24"/>
        </w:rPr>
        <w:t xml:space="preserve">discussions,  </w:t>
      </w:r>
      <w:r>
        <w:rPr>
          <w:color w:val="231F20"/>
          <w:spacing w:val="3"/>
          <w:sz w:val="24"/>
        </w:rPr>
        <w:t xml:space="preserve">course </w:t>
      </w:r>
      <w:r>
        <w:rPr>
          <w:color w:val="231F20"/>
          <w:sz w:val="24"/>
        </w:rPr>
        <w:t xml:space="preserve">of </w:t>
      </w:r>
      <w:r>
        <w:rPr>
          <w:color w:val="231F20"/>
          <w:spacing w:val="3"/>
          <w:sz w:val="24"/>
        </w:rPr>
        <w:t>studies, cultural</w:t>
      </w:r>
      <w:r>
        <w:rPr>
          <w:color w:val="231F20"/>
          <w:spacing w:val="14"/>
          <w:sz w:val="24"/>
        </w:rPr>
        <w:t xml:space="preserve"> </w:t>
      </w:r>
      <w:r>
        <w:rPr>
          <w:color w:val="231F20"/>
          <w:spacing w:val="4"/>
          <w:sz w:val="24"/>
        </w:rPr>
        <w:t>meetings.</w:t>
      </w:r>
    </w:p>
    <w:p w:rsidR="000D3991" w:rsidRDefault="00D12952" w:rsidP="00D12952">
      <w:pPr>
        <w:pStyle w:val="ListParagraph"/>
        <w:numPr>
          <w:ilvl w:val="1"/>
          <w:numId w:val="28"/>
        </w:numPr>
        <w:tabs>
          <w:tab w:val="left" w:pos="2499"/>
        </w:tabs>
        <w:spacing w:before="170"/>
        <w:ind w:hanging="398"/>
        <w:jc w:val="both"/>
        <w:rPr>
          <w:sz w:val="24"/>
        </w:rPr>
      </w:pPr>
      <w:r>
        <w:rPr>
          <w:color w:val="231F20"/>
          <w:sz w:val="24"/>
        </w:rPr>
        <w:t xml:space="preserve">To </w:t>
      </w:r>
      <w:r>
        <w:rPr>
          <w:color w:val="231F20"/>
          <w:spacing w:val="3"/>
          <w:sz w:val="24"/>
        </w:rPr>
        <w:t xml:space="preserve">institute awards </w:t>
      </w:r>
      <w:r>
        <w:rPr>
          <w:color w:val="231F20"/>
          <w:spacing w:val="2"/>
          <w:sz w:val="24"/>
        </w:rPr>
        <w:t xml:space="preserve">for </w:t>
      </w:r>
      <w:r>
        <w:rPr>
          <w:color w:val="231F20"/>
          <w:spacing w:val="3"/>
          <w:sz w:val="24"/>
        </w:rPr>
        <w:t xml:space="preserve">excellence </w:t>
      </w:r>
      <w:r>
        <w:rPr>
          <w:color w:val="231F20"/>
          <w:sz w:val="24"/>
        </w:rPr>
        <w:t xml:space="preserve">in </w:t>
      </w:r>
      <w:r>
        <w:rPr>
          <w:color w:val="231F20"/>
          <w:spacing w:val="3"/>
          <w:sz w:val="24"/>
        </w:rPr>
        <w:t>tourism related</w:t>
      </w:r>
      <w:r>
        <w:rPr>
          <w:color w:val="231F20"/>
          <w:spacing w:val="51"/>
          <w:sz w:val="24"/>
        </w:rPr>
        <w:t xml:space="preserve"> </w:t>
      </w:r>
      <w:r>
        <w:rPr>
          <w:color w:val="231F20"/>
          <w:spacing w:val="4"/>
          <w:sz w:val="24"/>
        </w:rPr>
        <w:t>activities.</w:t>
      </w:r>
    </w:p>
    <w:p w:rsidR="000D3991" w:rsidRDefault="00D12952" w:rsidP="00D12952">
      <w:pPr>
        <w:pStyle w:val="ListParagraph"/>
        <w:numPr>
          <w:ilvl w:val="1"/>
          <w:numId w:val="28"/>
        </w:numPr>
        <w:tabs>
          <w:tab w:val="left" w:pos="2499"/>
        </w:tabs>
        <w:spacing w:before="242" w:line="300" w:lineRule="auto"/>
        <w:ind w:right="509"/>
        <w:jc w:val="both"/>
        <w:rPr>
          <w:sz w:val="24"/>
        </w:rPr>
      </w:pPr>
      <w:r>
        <w:rPr>
          <w:color w:val="231F20"/>
          <w:w w:val="105"/>
          <w:sz w:val="24"/>
        </w:rPr>
        <w:t>To</w:t>
      </w:r>
      <w:r>
        <w:rPr>
          <w:color w:val="231F20"/>
          <w:spacing w:val="-14"/>
          <w:w w:val="105"/>
          <w:sz w:val="24"/>
        </w:rPr>
        <w:t xml:space="preserve"> </w:t>
      </w:r>
      <w:r>
        <w:rPr>
          <w:color w:val="231F20"/>
          <w:spacing w:val="3"/>
          <w:w w:val="105"/>
          <w:sz w:val="24"/>
        </w:rPr>
        <w:t>assist</w:t>
      </w:r>
      <w:r>
        <w:rPr>
          <w:color w:val="231F20"/>
          <w:spacing w:val="-13"/>
          <w:w w:val="105"/>
          <w:sz w:val="24"/>
        </w:rPr>
        <w:t xml:space="preserve"> </w:t>
      </w:r>
      <w:r>
        <w:rPr>
          <w:color w:val="231F20"/>
          <w:spacing w:val="3"/>
          <w:w w:val="105"/>
          <w:sz w:val="24"/>
        </w:rPr>
        <w:t>students</w:t>
      </w:r>
      <w:r>
        <w:rPr>
          <w:color w:val="231F20"/>
          <w:spacing w:val="-14"/>
          <w:w w:val="105"/>
          <w:sz w:val="24"/>
        </w:rPr>
        <w:t xml:space="preserve"> </w:t>
      </w:r>
      <w:r>
        <w:rPr>
          <w:color w:val="231F20"/>
          <w:w w:val="105"/>
          <w:sz w:val="24"/>
        </w:rPr>
        <w:t>by</w:t>
      </w:r>
      <w:r>
        <w:rPr>
          <w:color w:val="231F20"/>
          <w:spacing w:val="-13"/>
          <w:w w:val="105"/>
          <w:sz w:val="24"/>
        </w:rPr>
        <w:t xml:space="preserve"> </w:t>
      </w:r>
      <w:r>
        <w:rPr>
          <w:color w:val="231F20"/>
          <w:spacing w:val="3"/>
          <w:w w:val="105"/>
          <w:sz w:val="24"/>
        </w:rPr>
        <w:t>scholarship</w:t>
      </w:r>
      <w:r>
        <w:rPr>
          <w:color w:val="231F20"/>
          <w:spacing w:val="-14"/>
          <w:w w:val="105"/>
          <w:sz w:val="24"/>
        </w:rPr>
        <w:t xml:space="preserve"> </w:t>
      </w:r>
      <w:r>
        <w:rPr>
          <w:color w:val="231F20"/>
          <w:w w:val="105"/>
          <w:sz w:val="24"/>
        </w:rPr>
        <w:t>to</w:t>
      </w:r>
      <w:r>
        <w:rPr>
          <w:color w:val="231F20"/>
          <w:spacing w:val="-13"/>
          <w:w w:val="105"/>
          <w:sz w:val="24"/>
        </w:rPr>
        <w:t xml:space="preserve"> </w:t>
      </w:r>
      <w:r>
        <w:rPr>
          <w:color w:val="231F20"/>
          <w:spacing w:val="3"/>
          <w:w w:val="105"/>
          <w:sz w:val="24"/>
        </w:rPr>
        <w:t>pursue</w:t>
      </w:r>
      <w:r>
        <w:rPr>
          <w:color w:val="231F20"/>
          <w:spacing w:val="-13"/>
          <w:w w:val="105"/>
          <w:sz w:val="24"/>
        </w:rPr>
        <w:t xml:space="preserve"> </w:t>
      </w:r>
      <w:r>
        <w:rPr>
          <w:color w:val="231F20"/>
          <w:spacing w:val="3"/>
          <w:w w:val="105"/>
          <w:sz w:val="24"/>
        </w:rPr>
        <w:t>higher</w:t>
      </w:r>
      <w:r>
        <w:rPr>
          <w:color w:val="231F20"/>
          <w:spacing w:val="-14"/>
          <w:w w:val="105"/>
          <w:sz w:val="24"/>
        </w:rPr>
        <w:t xml:space="preserve"> </w:t>
      </w:r>
      <w:r>
        <w:rPr>
          <w:color w:val="231F20"/>
          <w:spacing w:val="3"/>
          <w:w w:val="105"/>
          <w:sz w:val="24"/>
        </w:rPr>
        <w:t>education,</w:t>
      </w:r>
      <w:r>
        <w:rPr>
          <w:color w:val="231F20"/>
          <w:spacing w:val="-13"/>
          <w:w w:val="105"/>
          <w:sz w:val="24"/>
        </w:rPr>
        <w:t xml:space="preserve"> </w:t>
      </w:r>
      <w:r>
        <w:rPr>
          <w:color w:val="231F20"/>
          <w:spacing w:val="4"/>
          <w:w w:val="105"/>
          <w:sz w:val="24"/>
        </w:rPr>
        <w:t xml:space="preserve">study </w:t>
      </w:r>
      <w:r>
        <w:rPr>
          <w:color w:val="231F20"/>
          <w:spacing w:val="2"/>
          <w:w w:val="105"/>
          <w:sz w:val="24"/>
        </w:rPr>
        <w:t xml:space="preserve">and </w:t>
      </w:r>
      <w:r>
        <w:rPr>
          <w:color w:val="231F20"/>
          <w:spacing w:val="3"/>
          <w:w w:val="105"/>
          <w:sz w:val="24"/>
        </w:rPr>
        <w:t xml:space="preserve">research particularly </w:t>
      </w:r>
      <w:r>
        <w:rPr>
          <w:color w:val="231F20"/>
          <w:w w:val="105"/>
          <w:sz w:val="24"/>
        </w:rPr>
        <w:t xml:space="preserve">in </w:t>
      </w:r>
      <w:r>
        <w:rPr>
          <w:color w:val="231F20"/>
          <w:spacing w:val="2"/>
          <w:w w:val="105"/>
          <w:sz w:val="24"/>
        </w:rPr>
        <w:t xml:space="preserve">the </w:t>
      </w:r>
      <w:r>
        <w:rPr>
          <w:color w:val="231F20"/>
          <w:spacing w:val="3"/>
          <w:w w:val="105"/>
          <w:sz w:val="24"/>
        </w:rPr>
        <w:t xml:space="preserve">field </w:t>
      </w:r>
      <w:r>
        <w:rPr>
          <w:color w:val="231F20"/>
          <w:w w:val="105"/>
          <w:sz w:val="24"/>
        </w:rPr>
        <w:t xml:space="preserve">of </w:t>
      </w:r>
      <w:r>
        <w:rPr>
          <w:color w:val="231F20"/>
          <w:spacing w:val="3"/>
          <w:w w:val="105"/>
          <w:sz w:val="24"/>
        </w:rPr>
        <w:t xml:space="preserve">Development </w:t>
      </w:r>
      <w:r>
        <w:rPr>
          <w:color w:val="231F20"/>
          <w:w w:val="105"/>
          <w:sz w:val="24"/>
        </w:rPr>
        <w:t xml:space="preserve">of </w:t>
      </w:r>
      <w:r>
        <w:rPr>
          <w:color w:val="231F20"/>
          <w:spacing w:val="3"/>
          <w:w w:val="105"/>
          <w:sz w:val="24"/>
        </w:rPr>
        <w:t xml:space="preserve">Tour- </w:t>
      </w:r>
      <w:r>
        <w:rPr>
          <w:color w:val="231F20"/>
          <w:spacing w:val="2"/>
          <w:w w:val="105"/>
          <w:sz w:val="24"/>
        </w:rPr>
        <w:t xml:space="preserve">ism and </w:t>
      </w:r>
      <w:r>
        <w:rPr>
          <w:color w:val="231F20"/>
          <w:spacing w:val="3"/>
          <w:w w:val="105"/>
          <w:sz w:val="24"/>
        </w:rPr>
        <w:t xml:space="preserve">International Brotherhood, both </w:t>
      </w:r>
      <w:r>
        <w:rPr>
          <w:color w:val="231F20"/>
          <w:w w:val="105"/>
          <w:sz w:val="24"/>
        </w:rPr>
        <w:t xml:space="preserve">in </w:t>
      </w:r>
      <w:r>
        <w:rPr>
          <w:color w:val="231F20"/>
          <w:spacing w:val="3"/>
          <w:w w:val="105"/>
          <w:sz w:val="24"/>
        </w:rPr>
        <w:t xml:space="preserve">India </w:t>
      </w:r>
      <w:r>
        <w:rPr>
          <w:color w:val="231F20"/>
          <w:spacing w:val="2"/>
          <w:w w:val="105"/>
          <w:sz w:val="24"/>
        </w:rPr>
        <w:t xml:space="preserve">and </w:t>
      </w:r>
      <w:r>
        <w:rPr>
          <w:color w:val="231F20"/>
          <w:spacing w:val="3"/>
          <w:w w:val="105"/>
          <w:sz w:val="24"/>
        </w:rPr>
        <w:t xml:space="preserve">outside </w:t>
      </w:r>
      <w:r>
        <w:rPr>
          <w:color w:val="231F20"/>
          <w:spacing w:val="4"/>
          <w:w w:val="105"/>
          <w:sz w:val="24"/>
        </w:rPr>
        <w:t>t</w:t>
      </w:r>
      <w:r>
        <w:rPr>
          <w:color w:val="231F20"/>
          <w:spacing w:val="4"/>
          <w:w w:val="105"/>
          <w:sz w:val="24"/>
        </w:rPr>
        <w:t>he country.</w:t>
      </w:r>
    </w:p>
    <w:p w:rsidR="000D3991" w:rsidRDefault="00D12952" w:rsidP="00D12952">
      <w:pPr>
        <w:pStyle w:val="ListParagraph"/>
        <w:numPr>
          <w:ilvl w:val="1"/>
          <w:numId w:val="28"/>
        </w:numPr>
        <w:tabs>
          <w:tab w:val="left" w:pos="2499"/>
        </w:tabs>
        <w:spacing w:before="170"/>
        <w:ind w:hanging="398"/>
        <w:jc w:val="both"/>
        <w:rPr>
          <w:sz w:val="24"/>
        </w:rPr>
      </w:pPr>
      <w:r>
        <w:rPr>
          <w:color w:val="231F20"/>
          <w:w w:val="105"/>
          <w:sz w:val="24"/>
        </w:rPr>
        <w:t xml:space="preserve">To </w:t>
      </w:r>
      <w:r>
        <w:rPr>
          <w:color w:val="231F20"/>
          <w:spacing w:val="3"/>
          <w:w w:val="105"/>
          <w:sz w:val="24"/>
        </w:rPr>
        <w:t xml:space="preserve">institute chairs </w:t>
      </w:r>
      <w:r>
        <w:rPr>
          <w:color w:val="231F20"/>
          <w:spacing w:val="2"/>
          <w:w w:val="105"/>
          <w:sz w:val="24"/>
        </w:rPr>
        <w:t xml:space="preserve">and </w:t>
      </w:r>
      <w:r>
        <w:rPr>
          <w:color w:val="231F20"/>
          <w:spacing w:val="3"/>
          <w:w w:val="105"/>
          <w:sz w:val="24"/>
        </w:rPr>
        <w:t xml:space="preserve">fellowships </w:t>
      </w:r>
      <w:r>
        <w:rPr>
          <w:color w:val="231F20"/>
          <w:w w:val="105"/>
          <w:sz w:val="24"/>
        </w:rPr>
        <w:t>in</w:t>
      </w:r>
      <w:r>
        <w:rPr>
          <w:color w:val="231F20"/>
          <w:spacing w:val="-13"/>
          <w:w w:val="105"/>
          <w:sz w:val="24"/>
        </w:rPr>
        <w:t xml:space="preserve"> </w:t>
      </w:r>
      <w:r>
        <w:rPr>
          <w:color w:val="231F20"/>
          <w:spacing w:val="4"/>
          <w:w w:val="105"/>
          <w:sz w:val="24"/>
        </w:rPr>
        <w:t>India</w:t>
      </w:r>
    </w:p>
    <w:p w:rsidR="000D3991" w:rsidRDefault="00D12952" w:rsidP="00D12952">
      <w:pPr>
        <w:pStyle w:val="ListParagraph"/>
        <w:numPr>
          <w:ilvl w:val="1"/>
          <w:numId w:val="28"/>
        </w:numPr>
        <w:tabs>
          <w:tab w:val="left" w:pos="2499"/>
        </w:tabs>
        <w:spacing w:before="243" w:line="300" w:lineRule="auto"/>
        <w:ind w:right="509"/>
        <w:jc w:val="both"/>
        <w:rPr>
          <w:sz w:val="24"/>
        </w:rPr>
      </w:pPr>
      <w:r>
        <w:rPr>
          <w:color w:val="231F20"/>
          <w:sz w:val="24"/>
        </w:rPr>
        <w:t xml:space="preserve">To  </w:t>
      </w:r>
      <w:r>
        <w:rPr>
          <w:color w:val="231F20"/>
          <w:spacing w:val="3"/>
          <w:sz w:val="24"/>
        </w:rPr>
        <w:t xml:space="preserve">take initiative </w:t>
      </w:r>
      <w:r>
        <w:rPr>
          <w:color w:val="231F20"/>
          <w:spacing w:val="2"/>
          <w:sz w:val="24"/>
        </w:rPr>
        <w:t xml:space="preserve">and </w:t>
      </w:r>
      <w:r>
        <w:rPr>
          <w:color w:val="231F20"/>
          <w:spacing w:val="3"/>
          <w:sz w:val="24"/>
        </w:rPr>
        <w:t xml:space="preserve">ensure that </w:t>
      </w:r>
      <w:r>
        <w:rPr>
          <w:color w:val="231F20"/>
          <w:spacing w:val="2"/>
          <w:sz w:val="24"/>
        </w:rPr>
        <w:t xml:space="preserve">the </w:t>
      </w:r>
      <w:r>
        <w:rPr>
          <w:color w:val="231F20"/>
          <w:spacing w:val="3"/>
          <w:sz w:val="24"/>
        </w:rPr>
        <w:t xml:space="preserve">problems affecting </w:t>
      </w:r>
      <w:r>
        <w:rPr>
          <w:color w:val="231F20"/>
          <w:spacing w:val="2"/>
          <w:sz w:val="24"/>
        </w:rPr>
        <w:t xml:space="preserve">any </w:t>
      </w:r>
      <w:r>
        <w:rPr>
          <w:color w:val="231F20"/>
          <w:spacing w:val="4"/>
          <w:sz w:val="24"/>
        </w:rPr>
        <w:t xml:space="preserve">of   </w:t>
      </w:r>
      <w:r>
        <w:rPr>
          <w:color w:val="231F20"/>
          <w:spacing w:val="2"/>
          <w:sz w:val="24"/>
        </w:rPr>
        <w:t xml:space="preserve">the </w:t>
      </w:r>
      <w:r>
        <w:rPr>
          <w:color w:val="231F20"/>
          <w:spacing w:val="3"/>
          <w:sz w:val="24"/>
        </w:rPr>
        <w:t xml:space="preserve">services relating </w:t>
      </w:r>
      <w:r>
        <w:rPr>
          <w:color w:val="231F20"/>
          <w:sz w:val="24"/>
        </w:rPr>
        <w:t xml:space="preserve">to  </w:t>
      </w:r>
      <w:r>
        <w:rPr>
          <w:color w:val="231F20"/>
          <w:spacing w:val="2"/>
          <w:sz w:val="24"/>
        </w:rPr>
        <w:t xml:space="preserve">the </w:t>
      </w:r>
      <w:r>
        <w:rPr>
          <w:color w:val="231F20"/>
          <w:spacing w:val="3"/>
          <w:sz w:val="24"/>
        </w:rPr>
        <w:t xml:space="preserve">tourism trade </w:t>
      </w:r>
      <w:r>
        <w:rPr>
          <w:color w:val="231F20"/>
          <w:spacing w:val="2"/>
          <w:sz w:val="24"/>
        </w:rPr>
        <w:t xml:space="preserve">are </w:t>
      </w:r>
      <w:r>
        <w:rPr>
          <w:color w:val="231F20"/>
          <w:spacing w:val="3"/>
          <w:sz w:val="24"/>
        </w:rPr>
        <w:t xml:space="preserve">sorted </w:t>
      </w:r>
      <w:r>
        <w:rPr>
          <w:color w:val="231F20"/>
          <w:spacing w:val="2"/>
          <w:sz w:val="24"/>
        </w:rPr>
        <w:t xml:space="preserve">out </w:t>
      </w:r>
      <w:r>
        <w:rPr>
          <w:color w:val="231F20"/>
          <w:spacing w:val="4"/>
          <w:sz w:val="24"/>
        </w:rPr>
        <w:t xml:space="preserve">through   </w:t>
      </w:r>
      <w:r>
        <w:rPr>
          <w:color w:val="231F20"/>
          <w:spacing w:val="2"/>
          <w:sz w:val="24"/>
        </w:rPr>
        <w:t xml:space="preserve">the </w:t>
      </w:r>
      <w:r>
        <w:rPr>
          <w:color w:val="231F20"/>
          <w:spacing w:val="3"/>
          <w:sz w:val="24"/>
        </w:rPr>
        <w:t xml:space="preserve">mediation </w:t>
      </w:r>
      <w:r>
        <w:rPr>
          <w:color w:val="231F20"/>
          <w:sz w:val="24"/>
        </w:rPr>
        <w:t xml:space="preserve">of </w:t>
      </w:r>
      <w:r>
        <w:rPr>
          <w:color w:val="231F20"/>
          <w:spacing w:val="2"/>
          <w:sz w:val="24"/>
        </w:rPr>
        <w:t xml:space="preserve">the </w:t>
      </w:r>
      <w:r>
        <w:rPr>
          <w:color w:val="231F20"/>
          <w:spacing w:val="3"/>
          <w:sz w:val="24"/>
        </w:rPr>
        <w:t>Association, failing which joint legal action</w:t>
      </w:r>
      <w:r>
        <w:rPr>
          <w:color w:val="231F20"/>
          <w:spacing w:val="64"/>
          <w:sz w:val="24"/>
        </w:rPr>
        <w:t xml:space="preserve"> </w:t>
      </w:r>
      <w:r>
        <w:rPr>
          <w:color w:val="231F20"/>
          <w:spacing w:val="4"/>
          <w:sz w:val="24"/>
        </w:rPr>
        <w:t>to</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pPr>
        <w:pStyle w:val="BodyText"/>
        <w:spacing w:before="123" w:line="300" w:lineRule="auto"/>
        <w:ind w:left="797" w:right="2212"/>
        <w:jc w:val="both"/>
      </w:pPr>
      <w:r>
        <w:lastRenderedPageBreak/>
        <w:pict>
          <v:line id="_x0000_s1082" style="position:absolute;left:0;text-align:left;z-index:15848960;mso-position-horizontal-relative:page;mso-position-vertical-relative:page" from="445.05pt,69.45pt" to="445.05pt,771pt" strokecolor="#d7d9da" strokeweight="5pt">
            <w10:wrap anchorx="page" anchory="page"/>
          </v:line>
        </w:pict>
      </w:r>
      <w:r w:rsidR="00D12952">
        <w:rPr>
          <w:color w:val="231F20"/>
        </w:rPr>
        <w:t>be taken for and on behalf of the members of the Association for settling such problems.</w:t>
      </w:r>
    </w:p>
    <w:p w:rsidR="000D3991" w:rsidRDefault="00D12952" w:rsidP="00D12952">
      <w:pPr>
        <w:pStyle w:val="ListParagraph"/>
        <w:numPr>
          <w:ilvl w:val="0"/>
          <w:numId w:val="28"/>
        </w:numPr>
        <w:tabs>
          <w:tab w:val="left" w:pos="842"/>
        </w:tabs>
        <w:spacing w:before="170" w:line="300" w:lineRule="auto"/>
        <w:ind w:right="2211"/>
        <w:jc w:val="both"/>
        <w:rPr>
          <w:sz w:val="24"/>
        </w:rPr>
      </w:pPr>
      <w:r>
        <w:tab/>
      </w:r>
      <w:r>
        <w:rPr>
          <w:color w:val="231F20"/>
          <w:sz w:val="24"/>
        </w:rPr>
        <w:t xml:space="preserve">To </w:t>
      </w:r>
      <w:r>
        <w:rPr>
          <w:color w:val="231F20"/>
          <w:spacing w:val="3"/>
          <w:sz w:val="24"/>
        </w:rPr>
        <w:t xml:space="preserve">produce regular reports about </w:t>
      </w:r>
      <w:r>
        <w:rPr>
          <w:color w:val="231F20"/>
          <w:spacing w:val="2"/>
          <w:sz w:val="24"/>
        </w:rPr>
        <w:t xml:space="preserve">the </w:t>
      </w:r>
      <w:r>
        <w:rPr>
          <w:color w:val="231F20"/>
          <w:spacing w:val="3"/>
          <w:sz w:val="24"/>
        </w:rPr>
        <w:t xml:space="preserve">achievements </w:t>
      </w:r>
      <w:r>
        <w:rPr>
          <w:color w:val="231F20"/>
          <w:sz w:val="24"/>
        </w:rPr>
        <w:t xml:space="preserve">of </w:t>
      </w:r>
      <w:r>
        <w:rPr>
          <w:color w:val="231F20"/>
          <w:spacing w:val="2"/>
          <w:sz w:val="24"/>
        </w:rPr>
        <w:t xml:space="preserve">the </w:t>
      </w:r>
      <w:r>
        <w:rPr>
          <w:color w:val="231F20"/>
          <w:spacing w:val="4"/>
          <w:sz w:val="24"/>
        </w:rPr>
        <w:t xml:space="preserve">members </w:t>
      </w:r>
      <w:r>
        <w:rPr>
          <w:color w:val="231F20"/>
          <w:sz w:val="24"/>
        </w:rPr>
        <w:t xml:space="preserve">of </w:t>
      </w:r>
      <w:r>
        <w:rPr>
          <w:color w:val="231F20"/>
          <w:spacing w:val="2"/>
          <w:sz w:val="24"/>
        </w:rPr>
        <w:t xml:space="preserve">the </w:t>
      </w:r>
      <w:r>
        <w:rPr>
          <w:color w:val="231F20"/>
          <w:spacing w:val="3"/>
          <w:sz w:val="24"/>
        </w:rPr>
        <w:t xml:space="preserve">Association </w:t>
      </w:r>
      <w:r>
        <w:rPr>
          <w:color w:val="231F20"/>
          <w:spacing w:val="2"/>
          <w:sz w:val="24"/>
        </w:rPr>
        <w:t xml:space="preserve">and </w:t>
      </w:r>
      <w:r>
        <w:rPr>
          <w:color w:val="231F20"/>
          <w:sz w:val="24"/>
        </w:rPr>
        <w:t xml:space="preserve">to do </w:t>
      </w:r>
      <w:r>
        <w:rPr>
          <w:color w:val="231F20"/>
          <w:spacing w:val="2"/>
          <w:sz w:val="24"/>
        </w:rPr>
        <w:t xml:space="preserve">all </w:t>
      </w:r>
      <w:r>
        <w:rPr>
          <w:color w:val="231F20"/>
          <w:spacing w:val="3"/>
          <w:sz w:val="24"/>
        </w:rPr>
        <w:t xml:space="preserve">such things </w:t>
      </w:r>
      <w:r>
        <w:rPr>
          <w:color w:val="231F20"/>
          <w:sz w:val="24"/>
        </w:rPr>
        <w:t xml:space="preserve">as </w:t>
      </w:r>
      <w:r>
        <w:rPr>
          <w:color w:val="231F20"/>
          <w:spacing w:val="2"/>
          <w:sz w:val="24"/>
        </w:rPr>
        <w:t xml:space="preserve">are </w:t>
      </w:r>
      <w:r>
        <w:rPr>
          <w:color w:val="231F20"/>
          <w:spacing w:val="3"/>
          <w:sz w:val="24"/>
        </w:rPr>
        <w:t xml:space="preserve">incidental </w:t>
      </w:r>
      <w:r>
        <w:rPr>
          <w:color w:val="231F20"/>
          <w:spacing w:val="4"/>
          <w:sz w:val="24"/>
        </w:rPr>
        <w:t xml:space="preserve">or </w:t>
      </w:r>
      <w:r>
        <w:rPr>
          <w:color w:val="231F20"/>
          <w:spacing w:val="3"/>
          <w:sz w:val="24"/>
        </w:rPr>
        <w:t xml:space="preserve">conducive </w:t>
      </w:r>
      <w:r>
        <w:rPr>
          <w:color w:val="231F20"/>
          <w:sz w:val="24"/>
        </w:rPr>
        <w:t xml:space="preserve">to </w:t>
      </w:r>
      <w:r>
        <w:rPr>
          <w:color w:val="231F20"/>
          <w:spacing w:val="2"/>
          <w:sz w:val="24"/>
        </w:rPr>
        <w:t xml:space="preserve">the </w:t>
      </w:r>
      <w:r>
        <w:rPr>
          <w:color w:val="231F20"/>
          <w:spacing w:val="3"/>
          <w:sz w:val="24"/>
        </w:rPr>
        <w:t>above</w:t>
      </w:r>
      <w:r>
        <w:rPr>
          <w:color w:val="231F20"/>
          <w:spacing w:val="12"/>
          <w:sz w:val="24"/>
        </w:rPr>
        <w:t xml:space="preserve"> </w:t>
      </w:r>
      <w:r>
        <w:rPr>
          <w:color w:val="231F20"/>
          <w:spacing w:val="4"/>
          <w:sz w:val="24"/>
        </w:rPr>
        <w:t>objects.</w:t>
      </w:r>
    </w:p>
    <w:p w:rsidR="000D3991" w:rsidRDefault="00D12952" w:rsidP="00D12952">
      <w:pPr>
        <w:pStyle w:val="ListParagraph"/>
        <w:numPr>
          <w:ilvl w:val="0"/>
          <w:numId w:val="28"/>
        </w:numPr>
        <w:tabs>
          <w:tab w:val="left" w:pos="798"/>
        </w:tabs>
        <w:spacing w:before="170" w:line="300" w:lineRule="auto"/>
        <w:ind w:right="2211"/>
        <w:jc w:val="both"/>
        <w:rPr>
          <w:sz w:val="24"/>
        </w:rPr>
      </w:pPr>
      <w:r>
        <w:rPr>
          <w:color w:val="231F20"/>
          <w:w w:val="105"/>
          <w:sz w:val="24"/>
        </w:rPr>
        <w:t xml:space="preserve">To </w:t>
      </w:r>
      <w:r>
        <w:rPr>
          <w:color w:val="231F20"/>
          <w:spacing w:val="3"/>
          <w:w w:val="105"/>
          <w:sz w:val="24"/>
        </w:rPr>
        <w:t xml:space="preserve">print </w:t>
      </w:r>
      <w:r>
        <w:rPr>
          <w:color w:val="231F20"/>
          <w:spacing w:val="2"/>
          <w:w w:val="105"/>
          <w:sz w:val="24"/>
        </w:rPr>
        <w:t xml:space="preserve">and </w:t>
      </w:r>
      <w:r>
        <w:rPr>
          <w:color w:val="231F20"/>
          <w:spacing w:val="3"/>
          <w:w w:val="105"/>
          <w:sz w:val="24"/>
        </w:rPr>
        <w:t xml:space="preserve">publish information material </w:t>
      </w:r>
      <w:r>
        <w:rPr>
          <w:color w:val="231F20"/>
          <w:spacing w:val="2"/>
          <w:w w:val="105"/>
          <w:sz w:val="24"/>
        </w:rPr>
        <w:t xml:space="preserve">for the </w:t>
      </w:r>
      <w:r>
        <w:rPr>
          <w:color w:val="231F20"/>
          <w:spacing w:val="3"/>
          <w:w w:val="105"/>
          <w:sz w:val="24"/>
        </w:rPr>
        <w:t xml:space="preserve">benefit </w:t>
      </w:r>
      <w:r>
        <w:rPr>
          <w:color w:val="231F20"/>
          <w:w w:val="105"/>
          <w:sz w:val="24"/>
        </w:rPr>
        <w:t xml:space="preserve">of </w:t>
      </w:r>
      <w:r>
        <w:rPr>
          <w:color w:val="231F20"/>
          <w:spacing w:val="4"/>
          <w:w w:val="105"/>
          <w:sz w:val="24"/>
        </w:rPr>
        <w:t>its members.</w:t>
      </w:r>
    </w:p>
    <w:p w:rsidR="000D3991" w:rsidRDefault="000D3991">
      <w:pPr>
        <w:pStyle w:val="BodyText"/>
        <w:spacing w:before="2"/>
        <w:rPr>
          <w:sz w:val="29"/>
        </w:rPr>
      </w:pPr>
    </w:p>
    <w:p w:rsidR="000D3991" w:rsidRDefault="00D12952">
      <w:pPr>
        <w:pStyle w:val="Heading1"/>
        <w:rPr>
          <w:rFonts w:ascii="Trebuchet MS"/>
        </w:rPr>
      </w:pPr>
      <w:r>
        <w:rPr>
          <w:rFonts w:ascii="Trebuchet MS"/>
          <w:color w:val="231F20"/>
        </w:rPr>
        <w:t>Travel Agents Association of India (TAAI)</w:t>
      </w:r>
    </w:p>
    <w:p w:rsidR="000D3991" w:rsidRDefault="000D3991">
      <w:pPr>
        <w:pStyle w:val="BodyText"/>
        <w:spacing w:before="10"/>
        <w:rPr>
          <w:rFonts w:ascii="Trebuchet MS"/>
          <w:b/>
          <w:sz w:val="38"/>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Travel Agents Association </w:t>
      </w:r>
      <w:r>
        <w:rPr>
          <w:color w:val="231F20"/>
        </w:rPr>
        <w:t xml:space="preserve">of </w:t>
      </w:r>
      <w:r>
        <w:rPr>
          <w:color w:val="231F20"/>
          <w:spacing w:val="3"/>
        </w:rPr>
        <w:t xml:space="preserve">India (TAAI) </w:t>
      </w:r>
      <w:r>
        <w:rPr>
          <w:color w:val="231F20"/>
          <w:spacing w:val="2"/>
        </w:rPr>
        <w:t xml:space="preserve">was </w:t>
      </w:r>
      <w:r>
        <w:rPr>
          <w:color w:val="231F20"/>
          <w:spacing w:val="4"/>
        </w:rPr>
        <w:t xml:space="preserve">formed </w:t>
      </w:r>
      <w:r>
        <w:rPr>
          <w:color w:val="231F20"/>
          <w:spacing w:val="3"/>
        </w:rPr>
        <w:t xml:space="preserve">towards </w:t>
      </w:r>
      <w:r>
        <w:rPr>
          <w:color w:val="231F20"/>
          <w:spacing w:val="2"/>
        </w:rPr>
        <w:t xml:space="preserve">the end </w:t>
      </w:r>
      <w:r>
        <w:rPr>
          <w:color w:val="231F20"/>
        </w:rPr>
        <w:t xml:space="preserve">of </w:t>
      </w:r>
      <w:r>
        <w:rPr>
          <w:color w:val="231F20"/>
          <w:spacing w:val="2"/>
        </w:rPr>
        <w:t xml:space="preserve">the </w:t>
      </w:r>
      <w:r>
        <w:rPr>
          <w:color w:val="231F20"/>
          <w:spacing w:val="3"/>
        </w:rPr>
        <w:t xml:space="preserve">year 1951 </w:t>
      </w:r>
      <w:r>
        <w:rPr>
          <w:color w:val="231F20"/>
        </w:rPr>
        <w:t xml:space="preserve">by a </w:t>
      </w:r>
      <w:r>
        <w:rPr>
          <w:color w:val="231F20"/>
          <w:spacing w:val="3"/>
        </w:rPr>
        <w:t xml:space="preserve">group </w:t>
      </w:r>
      <w:r>
        <w:rPr>
          <w:color w:val="231F20"/>
        </w:rPr>
        <w:t xml:space="preserve">of </w:t>
      </w:r>
      <w:r>
        <w:rPr>
          <w:color w:val="231F20"/>
          <w:spacing w:val="3"/>
        </w:rPr>
        <w:t xml:space="preserve">twelve leading </w:t>
      </w:r>
      <w:r>
        <w:rPr>
          <w:color w:val="231F20"/>
          <w:spacing w:val="4"/>
        </w:rPr>
        <w:t xml:space="preserve">travel </w:t>
      </w:r>
      <w:r>
        <w:rPr>
          <w:color w:val="231F20"/>
          <w:spacing w:val="3"/>
        </w:rPr>
        <w:t xml:space="preserve">agents, </w:t>
      </w:r>
      <w:r>
        <w:rPr>
          <w:color w:val="231F20"/>
          <w:spacing w:val="2"/>
        </w:rPr>
        <w:t xml:space="preserve">who </w:t>
      </w:r>
      <w:r>
        <w:rPr>
          <w:color w:val="231F20"/>
          <w:spacing w:val="3"/>
        </w:rPr>
        <w:t xml:space="preserve">felt </w:t>
      </w:r>
      <w:r>
        <w:rPr>
          <w:color w:val="231F20"/>
          <w:spacing w:val="2"/>
        </w:rPr>
        <w:t xml:space="preserve">the </w:t>
      </w:r>
      <w:r>
        <w:rPr>
          <w:color w:val="231F20"/>
          <w:spacing w:val="3"/>
        </w:rPr>
        <w:t xml:space="preserve">time </w:t>
      </w:r>
      <w:r>
        <w:rPr>
          <w:color w:val="231F20"/>
          <w:spacing w:val="2"/>
        </w:rPr>
        <w:t xml:space="preserve">had </w:t>
      </w:r>
      <w:r>
        <w:rPr>
          <w:color w:val="231F20"/>
          <w:spacing w:val="3"/>
        </w:rPr>
        <w:t xml:space="preserve">come </w:t>
      </w:r>
      <w:r>
        <w:rPr>
          <w:color w:val="231F20"/>
        </w:rPr>
        <w:t xml:space="preserve">to </w:t>
      </w:r>
      <w:r>
        <w:rPr>
          <w:color w:val="231F20"/>
          <w:spacing w:val="3"/>
        </w:rPr>
        <w:t xml:space="preserve">create </w:t>
      </w:r>
      <w:r>
        <w:rPr>
          <w:color w:val="231F20"/>
        </w:rPr>
        <w:t xml:space="preserve">an  </w:t>
      </w:r>
      <w:r>
        <w:rPr>
          <w:color w:val="231F20"/>
          <w:spacing w:val="3"/>
        </w:rPr>
        <w:t xml:space="preserve">Association </w:t>
      </w:r>
      <w:r>
        <w:rPr>
          <w:color w:val="231F20"/>
        </w:rPr>
        <w:t xml:space="preserve">to  </w:t>
      </w:r>
      <w:r>
        <w:rPr>
          <w:color w:val="231F20"/>
          <w:spacing w:val="4"/>
        </w:rPr>
        <w:t xml:space="preserve">regulate </w:t>
      </w:r>
      <w:r>
        <w:rPr>
          <w:color w:val="231F20"/>
          <w:spacing w:val="2"/>
        </w:rPr>
        <w:t xml:space="preserve">the </w:t>
      </w:r>
      <w:r>
        <w:rPr>
          <w:color w:val="231F20"/>
          <w:spacing w:val="3"/>
        </w:rPr>
        <w:t xml:space="preserve">travel industry </w:t>
      </w:r>
      <w:r>
        <w:rPr>
          <w:color w:val="231F20"/>
        </w:rPr>
        <w:t xml:space="preserve">in </w:t>
      </w:r>
      <w:r>
        <w:rPr>
          <w:color w:val="231F20"/>
          <w:spacing w:val="3"/>
        </w:rPr>
        <w:t xml:space="preserve">India along organized lines </w:t>
      </w:r>
      <w:r>
        <w:rPr>
          <w:color w:val="231F20"/>
          <w:spacing w:val="2"/>
        </w:rPr>
        <w:t xml:space="preserve">and </w:t>
      </w:r>
      <w:r>
        <w:rPr>
          <w:color w:val="231F20"/>
        </w:rPr>
        <w:t xml:space="preserve">in </w:t>
      </w:r>
      <w:r>
        <w:rPr>
          <w:color w:val="231F20"/>
          <w:spacing w:val="3"/>
        </w:rPr>
        <w:t xml:space="preserve">accordance </w:t>
      </w:r>
      <w:r>
        <w:rPr>
          <w:color w:val="231F20"/>
          <w:spacing w:val="4"/>
        </w:rPr>
        <w:t xml:space="preserve">with </w:t>
      </w:r>
      <w:r>
        <w:rPr>
          <w:color w:val="231F20"/>
          <w:spacing w:val="3"/>
        </w:rPr>
        <w:t>sound business</w:t>
      </w:r>
      <w:r>
        <w:rPr>
          <w:color w:val="231F20"/>
          <w:spacing w:val="6"/>
        </w:rPr>
        <w:t xml:space="preserve"> </w:t>
      </w:r>
      <w:r>
        <w:rPr>
          <w:color w:val="231F20"/>
          <w:spacing w:val="4"/>
        </w:rPr>
        <w:t>principles.</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primary purpose </w:t>
      </w:r>
      <w:r>
        <w:rPr>
          <w:color w:val="231F20"/>
          <w:spacing w:val="2"/>
        </w:rPr>
        <w:t xml:space="preserve">was </w:t>
      </w:r>
      <w:r>
        <w:rPr>
          <w:color w:val="231F20"/>
        </w:rPr>
        <w:t xml:space="preserve">to </w:t>
      </w:r>
      <w:r>
        <w:rPr>
          <w:color w:val="231F20"/>
          <w:spacing w:val="3"/>
        </w:rPr>
        <w:t xml:space="preserve">protect </w:t>
      </w:r>
      <w:r>
        <w:rPr>
          <w:color w:val="231F20"/>
          <w:spacing w:val="2"/>
        </w:rPr>
        <w:t xml:space="preserve">the </w:t>
      </w:r>
      <w:r>
        <w:rPr>
          <w:color w:val="231F20"/>
          <w:spacing w:val="3"/>
        </w:rPr>
        <w:t xml:space="preserve">interests </w:t>
      </w:r>
      <w:r>
        <w:rPr>
          <w:color w:val="231F20"/>
        </w:rPr>
        <w:t xml:space="preserve">of </w:t>
      </w:r>
      <w:r>
        <w:rPr>
          <w:color w:val="231F20"/>
          <w:spacing w:val="3"/>
        </w:rPr>
        <w:t xml:space="preserve">those </w:t>
      </w:r>
      <w:r>
        <w:rPr>
          <w:color w:val="231F20"/>
          <w:spacing w:val="4"/>
        </w:rPr>
        <w:t xml:space="preserve">engaged </w:t>
      </w:r>
      <w:r>
        <w:rPr>
          <w:color w:val="231F20"/>
        </w:rPr>
        <w:t xml:space="preserve">in </w:t>
      </w:r>
      <w:r>
        <w:rPr>
          <w:color w:val="231F20"/>
          <w:spacing w:val="2"/>
        </w:rPr>
        <w:t xml:space="preserve">the </w:t>
      </w:r>
      <w:r>
        <w:rPr>
          <w:color w:val="231F20"/>
          <w:spacing w:val="3"/>
        </w:rPr>
        <w:t xml:space="preserve">industry, </w:t>
      </w:r>
      <w:r>
        <w:rPr>
          <w:color w:val="231F20"/>
        </w:rPr>
        <w:t xml:space="preserve">to </w:t>
      </w:r>
      <w:r>
        <w:rPr>
          <w:color w:val="231F20"/>
          <w:spacing w:val="3"/>
        </w:rPr>
        <w:t xml:space="preserve">promote </w:t>
      </w:r>
      <w:r>
        <w:rPr>
          <w:color w:val="231F20"/>
          <w:spacing w:val="2"/>
        </w:rPr>
        <w:t xml:space="preserve">its </w:t>
      </w:r>
      <w:r>
        <w:rPr>
          <w:color w:val="231F20"/>
          <w:spacing w:val="3"/>
        </w:rPr>
        <w:t xml:space="preserve">orderly growth </w:t>
      </w:r>
      <w:r>
        <w:rPr>
          <w:color w:val="231F20"/>
          <w:spacing w:val="2"/>
        </w:rPr>
        <w:t xml:space="preserve">and </w:t>
      </w:r>
      <w:r>
        <w:rPr>
          <w:color w:val="231F20"/>
          <w:spacing w:val="3"/>
        </w:rPr>
        <w:t xml:space="preserve">development </w:t>
      </w:r>
      <w:r>
        <w:rPr>
          <w:color w:val="231F20"/>
          <w:spacing w:val="2"/>
        </w:rPr>
        <w:t xml:space="preserve">and </w:t>
      </w:r>
      <w:r>
        <w:rPr>
          <w:color w:val="231F20"/>
          <w:spacing w:val="4"/>
        </w:rPr>
        <w:t xml:space="preserve">to </w:t>
      </w:r>
      <w:r>
        <w:rPr>
          <w:color w:val="231F20"/>
          <w:spacing w:val="3"/>
        </w:rPr>
        <w:t xml:space="preserve">safeguard </w:t>
      </w:r>
      <w:r>
        <w:rPr>
          <w:color w:val="231F20"/>
          <w:spacing w:val="2"/>
        </w:rPr>
        <w:t xml:space="preserve">the </w:t>
      </w:r>
      <w:r>
        <w:rPr>
          <w:color w:val="231F20"/>
          <w:spacing w:val="3"/>
        </w:rPr>
        <w:t xml:space="preserve">travelling public from exploitation </w:t>
      </w:r>
      <w:r>
        <w:rPr>
          <w:color w:val="231F20"/>
        </w:rPr>
        <w:t xml:space="preserve">by </w:t>
      </w:r>
      <w:r>
        <w:rPr>
          <w:color w:val="231F20"/>
          <w:spacing w:val="3"/>
        </w:rPr>
        <w:t xml:space="preserve">unscrupulous </w:t>
      </w:r>
      <w:r>
        <w:rPr>
          <w:color w:val="231F20"/>
          <w:spacing w:val="4"/>
        </w:rPr>
        <w:t xml:space="preserve">and </w:t>
      </w:r>
      <w:r>
        <w:rPr>
          <w:color w:val="231F20"/>
          <w:spacing w:val="3"/>
        </w:rPr>
        <w:t>unreliable</w:t>
      </w:r>
      <w:r>
        <w:rPr>
          <w:color w:val="231F20"/>
          <w:spacing w:val="4"/>
        </w:rPr>
        <w:t xml:space="preserve"> operators.</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rPr>
        <w:t xml:space="preserve">In </w:t>
      </w:r>
      <w:r>
        <w:rPr>
          <w:color w:val="231F20"/>
          <w:spacing w:val="2"/>
        </w:rPr>
        <w:t xml:space="preserve">the </w:t>
      </w:r>
      <w:r>
        <w:rPr>
          <w:color w:val="231F20"/>
          <w:spacing w:val="3"/>
        </w:rPr>
        <w:t xml:space="preserve">following years, </w:t>
      </w:r>
      <w:r>
        <w:rPr>
          <w:color w:val="231F20"/>
          <w:spacing w:val="2"/>
        </w:rPr>
        <w:t xml:space="preserve">the </w:t>
      </w:r>
      <w:r>
        <w:rPr>
          <w:color w:val="231F20"/>
          <w:spacing w:val="3"/>
        </w:rPr>
        <w:t xml:space="preserve">Association’s membership </w:t>
      </w:r>
      <w:r>
        <w:rPr>
          <w:color w:val="231F20"/>
          <w:spacing w:val="2"/>
        </w:rPr>
        <w:t>h</w:t>
      </w:r>
      <w:r>
        <w:rPr>
          <w:color w:val="231F20"/>
          <w:spacing w:val="2"/>
        </w:rPr>
        <w:t xml:space="preserve">as </w:t>
      </w:r>
      <w:r>
        <w:rPr>
          <w:color w:val="231F20"/>
          <w:spacing w:val="4"/>
        </w:rPr>
        <w:t xml:space="preserve">swelled </w:t>
      </w:r>
      <w:r>
        <w:rPr>
          <w:color w:val="231F20"/>
          <w:spacing w:val="3"/>
        </w:rPr>
        <w:t xml:space="preserve">steadily from </w:t>
      </w:r>
      <w:r>
        <w:rPr>
          <w:color w:val="231F20"/>
          <w:spacing w:val="2"/>
        </w:rPr>
        <w:t xml:space="preserve">the </w:t>
      </w:r>
      <w:r>
        <w:rPr>
          <w:color w:val="231F20"/>
          <w:spacing w:val="3"/>
        </w:rPr>
        <w:t xml:space="preserve">original </w:t>
      </w:r>
      <w:r>
        <w:rPr>
          <w:color w:val="231F20"/>
        </w:rPr>
        <w:t xml:space="preserve">12 to </w:t>
      </w:r>
      <w:r>
        <w:rPr>
          <w:color w:val="231F20"/>
          <w:spacing w:val="3"/>
        </w:rPr>
        <w:t xml:space="preserve">approximately 2500 members </w:t>
      </w:r>
      <w:r>
        <w:rPr>
          <w:color w:val="231F20"/>
          <w:spacing w:val="4"/>
        </w:rPr>
        <w:t xml:space="preserve">consisting  </w:t>
      </w:r>
      <w:r>
        <w:rPr>
          <w:color w:val="231F20"/>
        </w:rPr>
        <w:t xml:space="preserve">of </w:t>
      </w:r>
      <w:r>
        <w:rPr>
          <w:color w:val="231F20"/>
          <w:spacing w:val="3"/>
        </w:rPr>
        <w:t xml:space="preserve">Active, Associate, Allied, Government </w:t>
      </w:r>
      <w:r>
        <w:rPr>
          <w:color w:val="231F20"/>
          <w:spacing w:val="2"/>
        </w:rPr>
        <w:t>and</w:t>
      </w:r>
      <w:r>
        <w:rPr>
          <w:color w:val="231F20"/>
          <w:spacing w:val="23"/>
        </w:rPr>
        <w:t xml:space="preserve"> </w:t>
      </w:r>
      <w:r>
        <w:rPr>
          <w:color w:val="231F20"/>
          <w:spacing w:val="4"/>
        </w:rPr>
        <w:t>Non-Resident.</w:t>
      </w:r>
    </w:p>
    <w:p w:rsidR="000D3991" w:rsidRDefault="000D3991">
      <w:pPr>
        <w:pStyle w:val="BodyText"/>
        <w:rPr>
          <w:sz w:val="30"/>
        </w:rPr>
      </w:pPr>
    </w:p>
    <w:p w:rsidR="000D3991" w:rsidRDefault="00D12952" w:rsidP="00D12952">
      <w:pPr>
        <w:pStyle w:val="ListParagraph"/>
        <w:numPr>
          <w:ilvl w:val="0"/>
          <w:numId w:val="28"/>
        </w:numPr>
        <w:tabs>
          <w:tab w:val="left" w:pos="797"/>
          <w:tab w:val="left" w:pos="798"/>
        </w:tabs>
        <w:spacing w:line="300" w:lineRule="auto"/>
        <w:ind w:right="2210"/>
        <w:rPr>
          <w:sz w:val="24"/>
        </w:rPr>
      </w:pPr>
      <w:r>
        <w:rPr>
          <w:color w:val="231F20"/>
          <w:spacing w:val="3"/>
          <w:sz w:val="24"/>
        </w:rPr>
        <w:t xml:space="preserve">TAAI </w:t>
      </w:r>
      <w:r>
        <w:rPr>
          <w:color w:val="231F20"/>
          <w:sz w:val="24"/>
        </w:rPr>
        <w:t xml:space="preserve">is a </w:t>
      </w:r>
      <w:r>
        <w:rPr>
          <w:color w:val="231F20"/>
          <w:spacing w:val="3"/>
          <w:sz w:val="24"/>
        </w:rPr>
        <w:t xml:space="preserve">professional coordinating body </w:t>
      </w:r>
      <w:r>
        <w:rPr>
          <w:color w:val="231F20"/>
          <w:sz w:val="24"/>
        </w:rPr>
        <w:t xml:space="preserve">of </w:t>
      </w:r>
      <w:r>
        <w:rPr>
          <w:color w:val="231F20"/>
          <w:spacing w:val="3"/>
          <w:sz w:val="24"/>
        </w:rPr>
        <w:t xml:space="preserve">different segments </w:t>
      </w:r>
      <w:r>
        <w:rPr>
          <w:color w:val="231F20"/>
          <w:spacing w:val="4"/>
          <w:sz w:val="24"/>
        </w:rPr>
        <w:t xml:space="preserve">of </w:t>
      </w:r>
      <w:r>
        <w:rPr>
          <w:color w:val="231F20"/>
          <w:spacing w:val="2"/>
          <w:sz w:val="24"/>
        </w:rPr>
        <w:t xml:space="preserve">the </w:t>
      </w:r>
      <w:r>
        <w:rPr>
          <w:color w:val="231F20"/>
          <w:spacing w:val="3"/>
          <w:sz w:val="24"/>
        </w:rPr>
        <w:t xml:space="preserve">travel </w:t>
      </w:r>
      <w:r>
        <w:rPr>
          <w:color w:val="231F20"/>
          <w:spacing w:val="2"/>
          <w:sz w:val="24"/>
        </w:rPr>
        <w:t xml:space="preserve">and </w:t>
      </w:r>
      <w:r>
        <w:rPr>
          <w:color w:val="231F20"/>
          <w:spacing w:val="3"/>
          <w:sz w:val="24"/>
        </w:rPr>
        <w:t>tourism</w:t>
      </w:r>
      <w:r>
        <w:rPr>
          <w:color w:val="231F20"/>
          <w:spacing w:val="16"/>
          <w:sz w:val="24"/>
        </w:rPr>
        <w:t xml:space="preserve"> </w:t>
      </w:r>
      <w:r>
        <w:rPr>
          <w:color w:val="231F20"/>
          <w:spacing w:val="4"/>
          <w:sz w:val="24"/>
        </w:rPr>
        <w:t>industry.</w:t>
      </w:r>
    </w:p>
    <w:p w:rsidR="000D3991" w:rsidRDefault="00D12952" w:rsidP="00D12952">
      <w:pPr>
        <w:pStyle w:val="ListParagraph"/>
        <w:numPr>
          <w:ilvl w:val="0"/>
          <w:numId w:val="28"/>
        </w:numPr>
        <w:tabs>
          <w:tab w:val="left" w:pos="797"/>
          <w:tab w:val="left" w:pos="798"/>
        </w:tabs>
        <w:spacing w:before="56"/>
        <w:ind w:hanging="398"/>
        <w:rPr>
          <w:sz w:val="24"/>
        </w:rPr>
      </w:pPr>
      <w:r>
        <w:rPr>
          <w:color w:val="231F20"/>
          <w:spacing w:val="3"/>
          <w:sz w:val="24"/>
        </w:rPr>
        <w:t xml:space="preserve">TAAI </w:t>
      </w:r>
      <w:r>
        <w:rPr>
          <w:color w:val="231F20"/>
          <w:sz w:val="24"/>
        </w:rPr>
        <w:t xml:space="preserve">is </w:t>
      </w:r>
      <w:r>
        <w:rPr>
          <w:color w:val="231F20"/>
          <w:spacing w:val="2"/>
          <w:sz w:val="24"/>
        </w:rPr>
        <w:t xml:space="preserve">the </w:t>
      </w:r>
      <w:r>
        <w:rPr>
          <w:color w:val="231F20"/>
          <w:spacing w:val="3"/>
          <w:sz w:val="24"/>
        </w:rPr>
        <w:t xml:space="preserve">Nodal Association </w:t>
      </w:r>
      <w:r>
        <w:rPr>
          <w:color w:val="231F20"/>
          <w:sz w:val="24"/>
        </w:rPr>
        <w:t>of</w:t>
      </w:r>
      <w:r>
        <w:rPr>
          <w:color w:val="231F20"/>
          <w:spacing w:val="16"/>
          <w:sz w:val="24"/>
        </w:rPr>
        <w:t xml:space="preserve"> </w:t>
      </w:r>
      <w:r>
        <w:rPr>
          <w:color w:val="231F20"/>
          <w:spacing w:val="4"/>
          <w:sz w:val="24"/>
        </w:rPr>
        <w:t>India.</w:t>
      </w:r>
    </w:p>
    <w:p w:rsidR="000D3991" w:rsidRDefault="00D12952" w:rsidP="00D12952">
      <w:pPr>
        <w:pStyle w:val="ListParagraph"/>
        <w:numPr>
          <w:ilvl w:val="0"/>
          <w:numId w:val="28"/>
        </w:numPr>
        <w:tabs>
          <w:tab w:val="left" w:pos="797"/>
          <w:tab w:val="left" w:pos="798"/>
        </w:tabs>
        <w:spacing w:before="129" w:line="300" w:lineRule="auto"/>
        <w:ind w:right="2211"/>
        <w:rPr>
          <w:sz w:val="24"/>
        </w:rPr>
      </w:pPr>
      <w:r>
        <w:rPr>
          <w:color w:val="231F20"/>
          <w:spacing w:val="3"/>
          <w:sz w:val="24"/>
        </w:rPr>
        <w:t xml:space="preserve">TAAI </w:t>
      </w:r>
      <w:r>
        <w:rPr>
          <w:color w:val="231F20"/>
          <w:sz w:val="24"/>
        </w:rPr>
        <w:t xml:space="preserve">is </w:t>
      </w:r>
      <w:r>
        <w:rPr>
          <w:color w:val="231F20"/>
          <w:spacing w:val="3"/>
          <w:sz w:val="24"/>
        </w:rPr>
        <w:t xml:space="preserve">non-political, non-commercial </w:t>
      </w:r>
      <w:r>
        <w:rPr>
          <w:color w:val="231F20"/>
          <w:spacing w:val="2"/>
          <w:sz w:val="24"/>
        </w:rPr>
        <w:t xml:space="preserve">and </w:t>
      </w:r>
      <w:r>
        <w:rPr>
          <w:color w:val="231F20"/>
          <w:sz w:val="24"/>
        </w:rPr>
        <w:t xml:space="preserve">a </w:t>
      </w:r>
      <w:r>
        <w:rPr>
          <w:color w:val="231F20"/>
          <w:spacing w:val="3"/>
          <w:sz w:val="24"/>
        </w:rPr>
        <w:t xml:space="preserve">non-profit </w:t>
      </w:r>
      <w:r>
        <w:rPr>
          <w:color w:val="231F20"/>
          <w:spacing w:val="4"/>
          <w:sz w:val="24"/>
        </w:rPr>
        <w:t>making organization.</w:t>
      </w:r>
    </w:p>
    <w:p w:rsidR="000D3991" w:rsidRDefault="000D3991">
      <w:pPr>
        <w:pStyle w:val="BodyText"/>
        <w:rPr>
          <w:sz w:val="30"/>
        </w:rPr>
      </w:pPr>
    </w:p>
    <w:p w:rsidR="000D3991" w:rsidRDefault="00D12952">
      <w:pPr>
        <w:pStyle w:val="BodyText"/>
        <w:spacing w:line="300" w:lineRule="auto"/>
        <w:ind w:left="117" w:right="2212" w:firstLine="720"/>
        <w:jc w:val="both"/>
      </w:pPr>
      <w:r>
        <w:rPr>
          <w:color w:val="231F20"/>
        </w:rPr>
        <w:t>TAAI is recognized as the main representative body of the travel and tourism industry.</w:t>
      </w:r>
    </w:p>
    <w:p w:rsidR="000D3991" w:rsidRDefault="000D3991">
      <w:pPr>
        <w:pStyle w:val="BodyText"/>
        <w:spacing w:before="4"/>
        <w:rPr>
          <w:sz w:val="29"/>
        </w:rPr>
      </w:pPr>
    </w:p>
    <w:p w:rsidR="000D3991" w:rsidRDefault="00D12952">
      <w:pPr>
        <w:pStyle w:val="Heading1"/>
      </w:pPr>
      <w:r>
        <w:rPr>
          <w:color w:val="231F20"/>
        </w:rPr>
        <w:t>Aims and Objectives</w:t>
      </w:r>
    </w:p>
    <w:p w:rsidR="000D3991" w:rsidRDefault="000D3991">
      <w:pPr>
        <w:pStyle w:val="BodyText"/>
        <w:spacing w:before="4"/>
        <w:rPr>
          <w:rFonts w:ascii="Times New Roman"/>
          <w:b/>
          <w:sz w:val="39"/>
        </w:rPr>
      </w:pPr>
    </w:p>
    <w:p w:rsidR="000D3991" w:rsidRDefault="00D12952" w:rsidP="00D12952">
      <w:pPr>
        <w:pStyle w:val="ListParagraph"/>
        <w:numPr>
          <w:ilvl w:val="0"/>
          <w:numId w:val="28"/>
        </w:numPr>
        <w:tabs>
          <w:tab w:val="left" w:pos="797"/>
          <w:tab w:val="left" w:pos="798"/>
        </w:tabs>
        <w:spacing w:line="300" w:lineRule="auto"/>
        <w:ind w:right="2210"/>
        <w:rPr>
          <w:sz w:val="24"/>
        </w:rPr>
      </w:pPr>
      <w:r>
        <w:rPr>
          <w:color w:val="231F20"/>
          <w:spacing w:val="3"/>
          <w:sz w:val="24"/>
        </w:rPr>
        <w:t xml:space="preserve">TAAI </w:t>
      </w:r>
      <w:r>
        <w:rPr>
          <w:color w:val="231F20"/>
          <w:sz w:val="24"/>
        </w:rPr>
        <w:t xml:space="preserve">is </w:t>
      </w:r>
      <w:r>
        <w:rPr>
          <w:color w:val="231F20"/>
          <w:spacing w:val="3"/>
          <w:sz w:val="24"/>
        </w:rPr>
        <w:t xml:space="preserve">conscious </w:t>
      </w:r>
      <w:r>
        <w:rPr>
          <w:color w:val="231F20"/>
          <w:sz w:val="24"/>
        </w:rPr>
        <w:t xml:space="preserve">of </w:t>
      </w:r>
      <w:r>
        <w:rPr>
          <w:color w:val="231F20"/>
          <w:spacing w:val="2"/>
          <w:sz w:val="24"/>
        </w:rPr>
        <w:t xml:space="preserve">the </w:t>
      </w:r>
      <w:r>
        <w:rPr>
          <w:color w:val="231F20"/>
          <w:spacing w:val="3"/>
          <w:sz w:val="24"/>
        </w:rPr>
        <w:t xml:space="preserve">interest </w:t>
      </w:r>
      <w:r>
        <w:rPr>
          <w:color w:val="231F20"/>
          <w:sz w:val="24"/>
        </w:rPr>
        <w:t xml:space="preserve">of </w:t>
      </w:r>
      <w:r>
        <w:rPr>
          <w:color w:val="231F20"/>
          <w:spacing w:val="2"/>
          <w:sz w:val="24"/>
        </w:rPr>
        <w:t xml:space="preserve">the </w:t>
      </w:r>
      <w:r>
        <w:rPr>
          <w:color w:val="231F20"/>
          <w:spacing w:val="3"/>
          <w:sz w:val="24"/>
        </w:rPr>
        <w:t xml:space="preserve">travelling public </w:t>
      </w:r>
      <w:r>
        <w:rPr>
          <w:color w:val="231F20"/>
          <w:spacing w:val="4"/>
          <w:sz w:val="24"/>
        </w:rPr>
        <w:t xml:space="preserve">and </w:t>
      </w:r>
      <w:r>
        <w:rPr>
          <w:color w:val="231F20"/>
          <w:spacing w:val="3"/>
          <w:sz w:val="24"/>
        </w:rPr>
        <w:t xml:space="preserve">maintains high ethical standards within </w:t>
      </w:r>
      <w:r>
        <w:rPr>
          <w:color w:val="231F20"/>
          <w:spacing w:val="2"/>
          <w:sz w:val="24"/>
        </w:rPr>
        <w:t xml:space="preserve">the </w:t>
      </w:r>
      <w:r>
        <w:rPr>
          <w:color w:val="231F20"/>
          <w:spacing w:val="3"/>
          <w:sz w:val="24"/>
        </w:rPr>
        <w:t>travel</w:t>
      </w:r>
      <w:r>
        <w:rPr>
          <w:color w:val="231F20"/>
          <w:spacing w:val="58"/>
          <w:sz w:val="24"/>
        </w:rPr>
        <w:t xml:space="preserve"> </w:t>
      </w:r>
      <w:r>
        <w:rPr>
          <w:color w:val="231F20"/>
          <w:spacing w:val="4"/>
          <w:sz w:val="24"/>
        </w:rPr>
        <w:t>trade.</w:t>
      </w:r>
    </w:p>
    <w:p w:rsidR="000D3991" w:rsidRDefault="000D3991">
      <w:pPr>
        <w:spacing w:line="300" w:lineRule="auto"/>
        <w:rPr>
          <w:sz w:val="24"/>
        </w:rPr>
        <w:sectPr w:rsidR="000D3991">
          <w:pgSz w:w="11910" w:h="16840"/>
          <w:pgMar w:top="1240" w:right="900" w:bottom="820" w:left="1300" w:header="929" w:footer="628" w:gutter="0"/>
          <w:cols w:space="720"/>
        </w:sectPr>
      </w:pPr>
    </w:p>
    <w:p w:rsidR="000D3991" w:rsidRDefault="000D3991" w:rsidP="00D12952">
      <w:pPr>
        <w:pStyle w:val="ListParagraph"/>
        <w:numPr>
          <w:ilvl w:val="1"/>
          <w:numId w:val="28"/>
        </w:numPr>
        <w:tabs>
          <w:tab w:val="left" w:pos="2499"/>
        </w:tabs>
        <w:spacing w:before="123" w:line="300" w:lineRule="auto"/>
        <w:ind w:right="510"/>
        <w:jc w:val="both"/>
        <w:rPr>
          <w:sz w:val="24"/>
        </w:rPr>
      </w:pPr>
      <w:r w:rsidRPr="000D3991">
        <w:lastRenderedPageBreak/>
        <w:pict>
          <v:line id="_x0000_s1081" style="position:absolute;left:0;text-align:left;z-index:15849472;mso-position-horizontal-relative:page;mso-position-vertical-relative:page" from="148.45pt,69.45pt" to="148.45pt,771pt" strokecolor="#d7d9da" strokeweight="5pt">
            <w10:wrap anchorx="page" anchory="page"/>
          </v:line>
        </w:pict>
      </w:r>
      <w:r w:rsidR="00D12952">
        <w:rPr>
          <w:color w:val="231F20"/>
          <w:spacing w:val="3"/>
          <w:sz w:val="24"/>
        </w:rPr>
        <w:t xml:space="preserve">TAAI aims </w:t>
      </w:r>
      <w:r w:rsidR="00D12952">
        <w:rPr>
          <w:color w:val="231F20"/>
          <w:sz w:val="24"/>
        </w:rPr>
        <w:t xml:space="preserve">at </w:t>
      </w:r>
      <w:r w:rsidR="00D12952">
        <w:rPr>
          <w:color w:val="231F20"/>
          <w:spacing w:val="2"/>
          <w:sz w:val="24"/>
        </w:rPr>
        <w:t xml:space="preserve">the </w:t>
      </w:r>
      <w:r w:rsidR="00D12952">
        <w:rPr>
          <w:color w:val="231F20"/>
          <w:spacing w:val="3"/>
          <w:sz w:val="24"/>
        </w:rPr>
        <w:t xml:space="preserve">development </w:t>
      </w:r>
      <w:r w:rsidR="00D12952">
        <w:rPr>
          <w:color w:val="231F20"/>
          <w:sz w:val="24"/>
        </w:rPr>
        <w:t xml:space="preserve">of  </w:t>
      </w:r>
      <w:r w:rsidR="00D12952">
        <w:rPr>
          <w:color w:val="231F20"/>
          <w:spacing w:val="2"/>
          <w:sz w:val="24"/>
        </w:rPr>
        <w:t xml:space="preserve">the </w:t>
      </w:r>
      <w:r w:rsidR="00D12952">
        <w:rPr>
          <w:color w:val="231F20"/>
          <w:spacing w:val="3"/>
          <w:sz w:val="24"/>
        </w:rPr>
        <w:t xml:space="preserve">travel </w:t>
      </w:r>
      <w:r w:rsidR="00D12952">
        <w:rPr>
          <w:color w:val="231F20"/>
          <w:spacing w:val="2"/>
          <w:sz w:val="24"/>
        </w:rPr>
        <w:t xml:space="preserve">and </w:t>
      </w:r>
      <w:r w:rsidR="00D12952">
        <w:rPr>
          <w:color w:val="231F20"/>
          <w:spacing w:val="3"/>
          <w:sz w:val="24"/>
        </w:rPr>
        <w:t xml:space="preserve">tourism </w:t>
      </w:r>
      <w:r w:rsidR="00D12952">
        <w:rPr>
          <w:color w:val="231F20"/>
          <w:spacing w:val="4"/>
          <w:sz w:val="24"/>
        </w:rPr>
        <w:t xml:space="preserve">industry  </w:t>
      </w:r>
      <w:r w:rsidR="00D12952">
        <w:rPr>
          <w:color w:val="231F20"/>
          <w:sz w:val="24"/>
        </w:rPr>
        <w:t xml:space="preserve">in </w:t>
      </w:r>
      <w:r w:rsidR="00D12952">
        <w:rPr>
          <w:color w:val="231F20"/>
          <w:spacing w:val="3"/>
          <w:sz w:val="24"/>
        </w:rPr>
        <w:t xml:space="preserve">India </w:t>
      </w:r>
      <w:r w:rsidR="00D12952">
        <w:rPr>
          <w:color w:val="231F20"/>
          <w:sz w:val="24"/>
        </w:rPr>
        <w:t xml:space="preserve">by </w:t>
      </w:r>
      <w:r w:rsidR="00D12952">
        <w:rPr>
          <w:color w:val="231F20"/>
          <w:spacing w:val="3"/>
          <w:sz w:val="24"/>
        </w:rPr>
        <w:t xml:space="preserve">constantly improving </w:t>
      </w:r>
      <w:r w:rsidR="00D12952">
        <w:rPr>
          <w:color w:val="231F20"/>
          <w:spacing w:val="2"/>
          <w:sz w:val="24"/>
        </w:rPr>
        <w:t xml:space="preserve">the </w:t>
      </w:r>
      <w:r w:rsidR="00D12952">
        <w:rPr>
          <w:color w:val="231F20"/>
          <w:spacing w:val="3"/>
          <w:sz w:val="24"/>
        </w:rPr>
        <w:t xml:space="preserve">standard </w:t>
      </w:r>
      <w:r w:rsidR="00D12952">
        <w:rPr>
          <w:color w:val="231F20"/>
          <w:sz w:val="24"/>
        </w:rPr>
        <w:t xml:space="preserve">of </w:t>
      </w:r>
      <w:r w:rsidR="00D12952">
        <w:rPr>
          <w:color w:val="231F20"/>
          <w:spacing w:val="3"/>
          <w:sz w:val="24"/>
        </w:rPr>
        <w:t xml:space="preserve">service </w:t>
      </w:r>
      <w:r w:rsidR="00D12952">
        <w:rPr>
          <w:color w:val="231F20"/>
          <w:spacing w:val="4"/>
          <w:sz w:val="24"/>
        </w:rPr>
        <w:t xml:space="preserve">and </w:t>
      </w:r>
      <w:r w:rsidR="00D12952">
        <w:rPr>
          <w:color w:val="231F20"/>
          <w:spacing w:val="3"/>
          <w:sz w:val="24"/>
        </w:rPr>
        <w:t xml:space="preserve">professionalism </w:t>
      </w:r>
      <w:r w:rsidR="00D12952">
        <w:rPr>
          <w:color w:val="231F20"/>
          <w:sz w:val="24"/>
        </w:rPr>
        <w:t xml:space="preserve">in </w:t>
      </w:r>
      <w:r w:rsidR="00D12952">
        <w:rPr>
          <w:color w:val="231F20"/>
          <w:spacing w:val="2"/>
          <w:sz w:val="24"/>
        </w:rPr>
        <w:t xml:space="preserve">the </w:t>
      </w:r>
      <w:r w:rsidR="00D12952">
        <w:rPr>
          <w:color w:val="231F20"/>
          <w:spacing w:val="3"/>
          <w:sz w:val="24"/>
        </w:rPr>
        <w:t xml:space="preserve">industry </w:t>
      </w:r>
      <w:r w:rsidR="00D12952">
        <w:rPr>
          <w:color w:val="231F20"/>
          <w:sz w:val="24"/>
        </w:rPr>
        <w:t xml:space="preserve">so as to </w:t>
      </w:r>
      <w:r w:rsidR="00D12952">
        <w:rPr>
          <w:color w:val="231F20"/>
          <w:spacing w:val="3"/>
          <w:sz w:val="24"/>
        </w:rPr>
        <w:t xml:space="preserve">cater </w:t>
      </w:r>
      <w:r w:rsidR="00D12952">
        <w:rPr>
          <w:color w:val="231F20"/>
          <w:sz w:val="24"/>
        </w:rPr>
        <w:t xml:space="preserve">to </w:t>
      </w:r>
      <w:r w:rsidR="00D12952">
        <w:rPr>
          <w:color w:val="231F20"/>
          <w:spacing w:val="2"/>
          <w:sz w:val="24"/>
        </w:rPr>
        <w:t xml:space="preserve">the </w:t>
      </w:r>
      <w:r w:rsidR="00D12952">
        <w:rPr>
          <w:color w:val="231F20"/>
          <w:spacing w:val="3"/>
          <w:sz w:val="24"/>
        </w:rPr>
        <w:t xml:space="preserve">needs </w:t>
      </w:r>
      <w:r w:rsidR="00D12952">
        <w:rPr>
          <w:color w:val="231F20"/>
          <w:sz w:val="24"/>
        </w:rPr>
        <w:t xml:space="preserve">of </w:t>
      </w:r>
      <w:r w:rsidR="00D12952">
        <w:rPr>
          <w:color w:val="231F20"/>
          <w:spacing w:val="4"/>
          <w:sz w:val="24"/>
        </w:rPr>
        <w:t xml:space="preserve">the </w:t>
      </w:r>
      <w:r w:rsidR="00D12952">
        <w:rPr>
          <w:color w:val="231F20"/>
          <w:spacing w:val="3"/>
          <w:sz w:val="24"/>
        </w:rPr>
        <w:t xml:space="preserve">travelers </w:t>
      </w:r>
      <w:r w:rsidR="00D12952">
        <w:rPr>
          <w:color w:val="231F20"/>
          <w:spacing w:val="2"/>
          <w:sz w:val="24"/>
        </w:rPr>
        <w:t xml:space="preserve">and </w:t>
      </w:r>
      <w:r w:rsidR="00D12952">
        <w:rPr>
          <w:color w:val="231F20"/>
          <w:spacing w:val="3"/>
          <w:sz w:val="24"/>
        </w:rPr>
        <w:t xml:space="preserve">tourists from within India </w:t>
      </w:r>
      <w:r w:rsidR="00D12952">
        <w:rPr>
          <w:color w:val="231F20"/>
          <w:spacing w:val="2"/>
          <w:sz w:val="24"/>
        </w:rPr>
        <w:t>and</w:t>
      </w:r>
      <w:r w:rsidR="00D12952">
        <w:rPr>
          <w:color w:val="231F20"/>
          <w:spacing w:val="46"/>
          <w:sz w:val="24"/>
        </w:rPr>
        <w:t xml:space="preserve"> </w:t>
      </w:r>
      <w:r w:rsidR="00D12952">
        <w:rPr>
          <w:color w:val="231F20"/>
          <w:spacing w:val="4"/>
          <w:sz w:val="24"/>
        </w:rPr>
        <w:t>overseas.</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spacing w:val="3"/>
          <w:w w:val="105"/>
        </w:rPr>
        <w:t xml:space="preserve">TAAI </w:t>
      </w:r>
      <w:r>
        <w:rPr>
          <w:color w:val="231F20"/>
          <w:w w:val="105"/>
        </w:rPr>
        <w:t xml:space="preserve">is </w:t>
      </w:r>
      <w:r>
        <w:rPr>
          <w:color w:val="231F20"/>
          <w:spacing w:val="3"/>
          <w:w w:val="105"/>
        </w:rPr>
        <w:t xml:space="preserve">engaged </w:t>
      </w:r>
      <w:r>
        <w:rPr>
          <w:color w:val="231F20"/>
          <w:w w:val="105"/>
        </w:rPr>
        <w:t xml:space="preserve">in </w:t>
      </w:r>
      <w:r>
        <w:rPr>
          <w:color w:val="231F20"/>
          <w:spacing w:val="3"/>
          <w:w w:val="105"/>
        </w:rPr>
        <w:t xml:space="preserve">promoting mutual co-operation among </w:t>
      </w:r>
      <w:r>
        <w:rPr>
          <w:color w:val="231F20"/>
          <w:spacing w:val="4"/>
          <w:w w:val="105"/>
        </w:rPr>
        <w:t xml:space="preserve">the </w:t>
      </w:r>
      <w:r>
        <w:rPr>
          <w:color w:val="231F20"/>
          <w:spacing w:val="3"/>
          <w:w w:val="105"/>
        </w:rPr>
        <w:t xml:space="preserve">different segments </w:t>
      </w:r>
      <w:r>
        <w:rPr>
          <w:color w:val="231F20"/>
          <w:w w:val="105"/>
        </w:rPr>
        <w:t xml:space="preserve">of </w:t>
      </w:r>
      <w:r>
        <w:rPr>
          <w:color w:val="231F20"/>
          <w:spacing w:val="2"/>
          <w:w w:val="105"/>
        </w:rPr>
        <w:t xml:space="preserve">the </w:t>
      </w:r>
      <w:r>
        <w:rPr>
          <w:color w:val="231F20"/>
          <w:spacing w:val="3"/>
          <w:w w:val="105"/>
        </w:rPr>
        <w:t xml:space="preserve">travel </w:t>
      </w:r>
      <w:r>
        <w:rPr>
          <w:color w:val="231F20"/>
          <w:spacing w:val="2"/>
          <w:w w:val="105"/>
        </w:rPr>
        <w:t xml:space="preserve">and </w:t>
      </w:r>
      <w:r>
        <w:rPr>
          <w:color w:val="231F20"/>
          <w:spacing w:val="3"/>
          <w:w w:val="105"/>
        </w:rPr>
        <w:t xml:space="preserve">tourism industry, among </w:t>
      </w:r>
      <w:r>
        <w:rPr>
          <w:color w:val="231F20"/>
          <w:spacing w:val="4"/>
          <w:w w:val="105"/>
        </w:rPr>
        <w:t>TAAI</w:t>
      </w:r>
      <w:r>
        <w:rPr>
          <w:color w:val="231F20"/>
          <w:spacing w:val="71"/>
          <w:w w:val="105"/>
        </w:rPr>
        <w:t xml:space="preserve"> </w:t>
      </w:r>
      <w:r>
        <w:rPr>
          <w:color w:val="231F20"/>
          <w:spacing w:val="3"/>
          <w:w w:val="105"/>
        </w:rPr>
        <w:t xml:space="preserve">members, </w:t>
      </w:r>
      <w:r>
        <w:rPr>
          <w:color w:val="231F20"/>
          <w:w w:val="105"/>
        </w:rPr>
        <w:t xml:space="preserve">by </w:t>
      </w:r>
      <w:r>
        <w:rPr>
          <w:color w:val="231F20"/>
          <w:spacing w:val="3"/>
          <w:w w:val="105"/>
        </w:rPr>
        <w:t xml:space="preserve">contributing </w:t>
      </w:r>
      <w:r>
        <w:rPr>
          <w:color w:val="231F20"/>
          <w:w w:val="105"/>
        </w:rPr>
        <w:t xml:space="preserve">to </w:t>
      </w:r>
      <w:r>
        <w:rPr>
          <w:color w:val="231F20"/>
          <w:spacing w:val="2"/>
          <w:w w:val="105"/>
        </w:rPr>
        <w:t>the</w:t>
      </w:r>
      <w:r>
        <w:rPr>
          <w:color w:val="231F20"/>
          <w:spacing w:val="2"/>
          <w:w w:val="105"/>
        </w:rPr>
        <w:t xml:space="preserve"> </w:t>
      </w:r>
      <w:r>
        <w:rPr>
          <w:color w:val="231F20"/>
          <w:spacing w:val="3"/>
          <w:w w:val="105"/>
        </w:rPr>
        <w:t xml:space="preserve">sound progress </w:t>
      </w:r>
      <w:r>
        <w:rPr>
          <w:color w:val="231F20"/>
          <w:spacing w:val="2"/>
          <w:w w:val="105"/>
        </w:rPr>
        <w:t xml:space="preserve">and </w:t>
      </w:r>
      <w:r>
        <w:rPr>
          <w:color w:val="231F20"/>
          <w:spacing w:val="3"/>
          <w:w w:val="105"/>
        </w:rPr>
        <w:t xml:space="preserve">growth </w:t>
      </w:r>
      <w:r>
        <w:rPr>
          <w:color w:val="231F20"/>
          <w:w w:val="105"/>
        </w:rPr>
        <w:t xml:space="preserve">of </w:t>
      </w:r>
      <w:r>
        <w:rPr>
          <w:color w:val="231F20"/>
          <w:spacing w:val="4"/>
          <w:w w:val="105"/>
        </w:rPr>
        <w:t>the</w:t>
      </w:r>
      <w:r>
        <w:rPr>
          <w:color w:val="231F20"/>
          <w:spacing w:val="71"/>
          <w:w w:val="105"/>
        </w:rPr>
        <w:t xml:space="preserve"> </w:t>
      </w:r>
      <w:r>
        <w:rPr>
          <w:color w:val="231F20"/>
          <w:spacing w:val="3"/>
          <w:w w:val="105"/>
        </w:rPr>
        <w:t xml:space="preserve">industry </w:t>
      </w:r>
      <w:r>
        <w:rPr>
          <w:color w:val="231F20"/>
          <w:w w:val="105"/>
        </w:rPr>
        <w:t xml:space="preserve">as a </w:t>
      </w:r>
      <w:r>
        <w:rPr>
          <w:color w:val="231F20"/>
          <w:spacing w:val="4"/>
          <w:w w:val="105"/>
        </w:rPr>
        <w:t>whole.</w:t>
      </w:r>
    </w:p>
    <w:p w:rsidR="000D3991" w:rsidRDefault="000D3991">
      <w:pPr>
        <w:pStyle w:val="BodyText"/>
        <w:spacing w:before="3"/>
        <w:rPr>
          <w:sz w:val="29"/>
        </w:rPr>
      </w:pPr>
    </w:p>
    <w:p w:rsidR="000D3991" w:rsidRDefault="00D12952">
      <w:pPr>
        <w:pStyle w:val="Heading1"/>
        <w:ind w:left="1818"/>
      </w:pPr>
      <w:r>
        <w:rPr>
          <w:color w:val="231F20"/>
        </w:rPr>
        <w:t>Activities of TAAI</w:t>
      </w:r>
    </w:p>
    <w:p w:rsidR="000D3991" w:rsidRDefault="000D3991">
      <w:pPr>
        <w:pStyle w:val="BodyText"/>
        <w:spacing w:before="4"/>
        <w:rPr>
          <w:rFonts w:ascii="Times New Roman"/>
          <w:b/>
          <w:sz w:val="39"/>
        </w:rPr>
      </w:pPr>
    </w:p>
    <w:p w:rsidR="000D3991" w:rsidRDefault="00D12952" w:rsidP="00D12952">
      <w:pPr>
        <w:pStyle w:val="ListParagraph"/>
        <w:numPr>
          <w:ilvl w:val="1"/>
          <w:numId w:val="28"/>
        </w:numPr>
        <w:tabs>
          <w:tab w:val="left" w:pos="2499"/>
        </w:tabs>
        <w:spacing w:line="300" w:lineRule="auto"/>
        <w:ind w:right="509"/>
        <w:jc w:val="both"/>
        <w:rPr>
          <w:sz w:val="24"/>
        </w:rPr>
      </w:pPr>
      <w:r>
        <w:rPr>
          <w:color w:val="231F20"/>
          <w:spacing w:val="3"/>
          <w:sz w:val="24"/>
        </w:rPr>
        <w:t xml:space="preserve">TAAI functions </w:t>
      </w:r>
      <w:r>
        <w:rPr>
          <w:color w:val="231F20"/>
          <w:sz w:val="24"/>
        </w:rPr>
        <w:t xml:space="preserve">as a </w:t>
      </w:r>
      <w:r>
        <w:rPr>
          <w:color w:val="231F20"/>
          <w:spacing w:val="3"/>
          <w:sz w:val="24"/>
        </w:rPr>
        <w:t xml:space="preserve">powerful platform </w:t>
      </w:r>
      <w:r>
        <w:rPr>
          <w:color w:val="231F20"/>
          <w:spacing w:val="2"/>
          <w:sz w:val="24"/>
        </w:rPr>
        <w:t xml:space="preserve">for </w:t>
      </w:r>
      <w:r>
        <w:rPr>
          <w:color w:val="231F20"/>
          <w:spacing w:val="3"/>
          <w:sz w:val="24"/>
        </w:rPr>
        <w:t xml:space="preserve">interaction </w:t>
      </w:r>
      <w:r>
        <w:rPr>
          <w:color w:val="231F20"/>
          <w:sz w:val="24"/>
        </w:rPr>
        <w:t xml:space="preserve">of </w:t>
      </w:r>
      <w:r>
        <w:rPr>
          <w:color w:val="231F20"/>
          <w:spacing w:val="4"/>
          <w:sz w:val="24"/>
        </w:rPr>
        <w:t xml:space="preserve">thoughts </w:t>
      </w:r>
      <w:r>
        <w:rPr>
          <w:color w:val="231F20"/>
          <w:spacing w:val="2"/>
          <w:sz w:val="24"/>
        </w:rPr>
        <w:t>and</w:t>
      </w:r>
      <w:r>
        <w:rPr>
          <w:color w:val="231F20"/>
          <w:spacing w:val="4"/>
          <w:sz w:val="24"/>
        </w:rPr>
        <w:t xml:space="preserve"> experiences.</w:t>
      </w:r>
    </w:p>
    <w:p w:rsidR="000D3991" w:rsidRDefault="00D12952" w:rsidP="00D12952">
      <w:pPr>
        <w:pStyle w:val="ListParagraph"/>
        <w:numPr>
          <w:ilvl w:val="1"/>
          <w:numId w:val="28"/>
        </w:numPr>
        <w:tabs>
          <w:tab w:val="left" w:pos="2499"/>
        </w:tabs>
        <w:spacing w:before="227" w:line="300" w:lineRule="auto"/>
        <w:ind w:right="511"/>
        <w:jc w:val="both"/>
        <w:rPr>
          <w:sz w:val="24"/>
        </w:rPr>
      </w:pPr>
      <w:r>
        <w:rPr>
          <w:color w:val="231F20"/>
          <w:spacing w:val="3"/>
          <w:w w:val="105"/>
          <w:sz w:val="24"/>
        </w:rPr>
        <w:t xml:space="preserve">TAAI helps promote, maintain </w:t>
      </w:r>
      <w:r>
        <w:rPr>
          <w:color w:val="231F20"/>
          <w:spacing w:val="2"/>
          <w:w w:val="105"/>
          <w:sz w:val="24"/>
        </w:rPr>
        <w:t xml:space="preserve">and </w:t>
      </w:r>
      <w:r>
        <w:rPr>
          <w:color w:val="231F20"/>
          <w:spacing w:val="3"/>
          <w:w w:val="105"/>
          <w:sz w:val="24"/>
        </w:rPr>
        <w:t xml:space="preserve">stimulate </w:t>
      </w:r>
      <w:r>
        <w:rPr>
          <w:color w:val="231F20"/>
          <w:spacing w:val="2"/>
          <w:w w:val="105"/>
          <w:sz w:val="24"/>
        </w:rPr>
        <w:t xml:space="preserve">the </w:t>
      </w:r>
      <w:r>
        <w:rPr>
          <w:color w:val="231F20"/>
          <w:spacing w:val="3"/>
          <w:w w:val="105"/>
          <w:sz w:val="24"/>
        </w:rPr>
        <w:t xml:space="preserve">growth </w:t>
      </w:r>
      <w:r>
        <w:rPr>
          <w:color w:val="231F20"/>
          <w:w w:val="105"/>
          <w:sz w:val="24"/>
        </w:rPr>
        <w:t xml:space="preserve">of </w:t>
      </w:r>
      <w:r>
        <w:rPr>
          <w:color w:val="231F20"/>
          <w:spacing w:val="4"/>
          <w:w w:val="105"/>
          <w:sz w:val="24"/>
        </w:rPr>
        <w:t xml:space="preserve">travel </w:t>
      </w:r>
      <w:r>
        <w:rPr>
          <w:color w:val="231F20"/>
          <w:spacing w:val="2"/>
          <w:w w:val="105"/>
          <w:sz w:val="24"/>
        </w:rPr>
        <w:t xml:space="preserve">and </w:t>
      </w:r>
      <w:r>
        <w:rPr>
          <w:color w:val="231F20"/>
          <w:spacing w:val="3"/>
          <w:w w:val="105"/>
          <w:sz w:val="24"/>
        </w:rPr>
        <w:t xml:space="preserve">tourism </w:t>
      </w:r>
      <w:r>
        <w:rPr>
          <w:color w:val="231F20"/>
          <w:w w:val="105"/>
          <w:sz w:val="24"/>
        </w:rPr>
        <w:t xml:space="preserve">in </w:t>
      </w:r>
      <w:r>
        <w:rPr>
          <w:color w:val="231F20"/>
          <w:spacing w:val="2"/>
          <w:w w:val="105"/>
          <w:sz w:val="24"/>
        </w:rPr>
        <w:t>the</w:t>
      </w:r>
      <w:r>
        <w:rPr>
          <w:color w:val="231F20"/>
          <w:spacing w:val="-2"/>
          <w:w w:val="105"/>
          <w:sz w:val="24"/>
        </w:rPr>
        <w:t xml:space="preserve"> </w:t>
      </w:r>
      <w:r>
        <w:rPr>
          <w:color w:val="231F20"/>
          <w:spacing w:val="4"/>
          <w:w w:val="105"/>
          <w:sz w:val="24"/>
        </w:rPr>
        <w:t>industry.</w:t>
      </w:r>
    </w:p>
    <w:p w:rsidR="000D3991" w:rsidRDefault="00D12952" w:rsidP="00D12952">
      <w:pPr>
        <w:pStyle w:val="ListParagraph"/>
        <w:numPr>
          <w:ilvl w:val="1"/>
          <w:numId w:val="28"/>
        </w:numPr>
        <w:tabs>
          <w:tab w:val="left" w:pos="2499"/>
        </w:tabs>
        <w:spacing w:before="227" w:line="300" w:lineRule="auto"/>
        <w:ind w:right="510"/>
        <w:jc w:val="both"/>
        <w:rPr>
          <w:sz w:val="24"/>
        </w:rPr>
      </w:pPr>
      <w:r>
        <w:rPr>
          <w:color w:val="231F20"/>
          <w:spacing w:val="3"/>
          <w:w w:val="105"/>
          <w:sz w:val="24"/>
        </w:rPr>
        <w:t>TAAI</w:t>
      </w:r>
      <w:r>
        <w:rPr>
          <w:color w:val="231F20"/>
          <w:spacing w:val="-5"/>
          <w:w w:val="105"/>
          <w:sz w:val="24"/>
        </w:rPr>
        <w:t xml:space="preserve"> </w:t>
      </w:r>
      <w:r>
        <w:rPr>
          <w:color w:val="231F20"/>
          <w:spacing w:val="3"/>
          <w:w w:val="105"/>
          <w:sz w:val="24"/>
        </w:rPr>
        <w:t>educates</w:t>
      </w:r>
      <w:r>
        <w:rPr>
          <w:color w:val="231F20"/>
          <w:spacing w:val="-5"/>
          <w:w w:val="105"/>
          <w:sz w:val="24"/>
        </w:rPr>
        <w:t xml:space="preserve"> </w:t>
      </w:r>
      <w:r>
        <w:rPr>
          <w:color w:val="231F20"/>
          <w:spacing w:val="2"/>
          <w:w w:val="105"/>
          <w:sz w:val="24"/>
        </w:rPr>
        <w:t>and</w:t>
      </w:r>
      <w:r>
        <w:rPr>
          <w:color w:val="231F20"/>
          <w:spacing w:val="-5"/>
          <w:w w:val="105"/>
          <w:sz w:val="24"/>
        </w:rPr>
        <w:t xml:space="preserve"> </w:t>
      </w:r>
      <w:r>
        <w:rPr>
          <w:color w:val="231F20"/>
          <w:spacing w:val="3"/>
          <w:w w:val="105"/>
          <w:sz w:val="24"/>
        </w:rPr>
        <w:t>equips</w:t>
      </w:r>
      <w:r>
        <w:rPr>
          <w:color w:val="231F20"/>
          <w:spacing w:val="-5"/>
          <w:w w:val="105"/>
          <w:sz w:val="24"/>
        </w:rPr>
        <w:t xml:space="preserve"> </w:t>
      </w:r>
      <w:r>
        <w:rPr>
          <w:color w:val="231F20"/>
          <w:spacing w:val="2"/>
          <w:w w:val="105"/>
          <w:sz w:val="24"/>
        </w:rPr>
        <w:t>the</w:t>
      </w:r>
      <w:r>
        <w:rPr>
          <w:color w:val="231F20"/>
          <w:spacing w:val="-5"/>
          <w:w w:val="105"/>
          <w:sz w:val="24"/>
        </w:rPr>
        <w:t xml:space="preserve"> </w:t>
      </w:r>
      <w:r>
        <w:rPr>
          <w:color w:val="231F20"/>
          <w:spacing w:val="3"/>
          <w:w w:val="105"/>
          <w:sz w:val="24"/>
        </w:rPr>
        <w:t>members</w:t>
      </w:r>
      <w:r>
        <w:rPr>
          <w:color w:val="231F20"/>
          <w:spacing w:val="-4"/>
          <w:w w:val="105"/>
          <w:sz w:val="24"/>
        </w:rPr>
        <w:t xml:space="preserve"> </w:t>
      </w:r>
      <w:r>
        <w:rPr>
          <w:color w:val="231F20"/>
          <w:w w:val="105"/>
          <w:sz w:val="24"/>
        </w:rPr>
        <w:t>to</w:t>
      </w:r>
      <w:r>
        <w:rPr>
          <w:color w:val="231F20"/>
          <w:spacing w:val="-5"/>
          <w:w w:val="105"/>
          <w:sz w:val="24"/>
        </w:rPr>
        <w:t xml:space="preserve"> </w:t>
      </w:r>
      <w:r>
        <w:rPr>
          <w:color w:val="231F20"/>
          <w:spacing w:val="3"/>
          <w:w w:val="105"/>
          <w:sz w:val="24"/>
        </w:rPr>
        <w:t>meet</w:t>
      </w:r>
      <w:r>
        <w:rPr>
          <w:color w:val="231F20"/>
          <w:spacing w:val="-5"/>
          <w:w w:val="105"/>
          <w:sz w:val="24"/>
        </w:rPr>
        <w:t xml:space="preserve"> </w:t>
      </w:r>
      <w:r>
        <w:rPr>
          <w:color w:val="231F20"/>
          <w:spacing w:val="2"/>
          <w:w w:val="105"/>
          <w:sz w:val="24"/>
        </w:rPr>
        <w:t>the</w:t>
      </w:r>
      <w:r>
        <w:rPr>
          <w:color w:val="231F20"/>
          <w:spacing w:val="-5"/>
          <w:w w:val="105"/>
          <w:sz w:val="24"/>
        </w:rPr>
        <w:t xml:space="preserve"> </w:t>
      </w:r>
      <w:r>
        <w:rPr>
          <w:color w:val="231F20"/>
          <w:spacing w:val="3"/>
          <w:w w:val="105"/>
          <w:sz w:val="24"/>
        </w:rPr>
        <w:t>challenges</w:t>
      </w:r>
      <w:r>
        <w:rPr>
          <w:color w:val="231F20"/>
          <w:spacing w:val="-5"/>
          <w:w w:val="105"/>
          <w:sz w:val="24"/>
        </w:rPr>
        <w:t xml:space="preserve"> </w:t>
      </w:r>
      <w:r>
        <w:rPr>
          <w:color w:val="231F20"/>
          <w:spacing w:val="4"/>
          <w:w w:val="105"/>
          <w:sz w:val="24"/>
        </w:rPr>
        <w:t xml:space="preserve">of </w:t>
      </w:r>
      <w:r>
        <w:rPr>
          <w:color w:val="231F20"/>
          <w:spacing w:val="3"/>
          <w:w w:val="105"/>
          <w:sz w:val="24"/>
        </w:rPr>
        <w:t xml:space="preserve">tomorrow through conventions </w:t>
      </w:r>
      <w:r>
        <w:rPr>
          <w:color w:val="231F20"/>
          <w:spacing w:val="2"/>
          <w:w w:val="105"/>
          <w:sz w:val="24"/>
        </w:rPr>
        <w:t>and</w:t>
      </w:r>
      <w:r>
        <w:rPr>
          <w:color w:val="231F20"/>
          <w:spacing w:val="-8"/>
          <w:w w:val="105"/>
          <w:sz w:val="24"/>
        </w:rPr>
        <w:t xml:space="preserve"> </w:t>
      </w:r>
      <w:r>
        <w:rPr>
          <w:color w:val="231F20"/>
          <w:spacing w:val="4"/>
          <w:w w:val="105"/>
          <w:sz w:val="24"/>
        </w:rPr>
        <w:t>seminars.</w:t>
      </w:r>
    </w:p>
    <w:p w:rsidR="000D3991" w:rsidRDefault="00D12952" w:rsidP="00D12952">
      <w:pPr>
        <w:pStyle w:val="ListParagraph"/>
        <w:numPr>
          <w:ilvl w:val="1"/>
          <w:numId w:val="28"/>
        </w:numPr>
        <w:tabs>
          <w:tab w:val="left" w:pos="2499"/>
        </w:tabs>
        <w:spacing w:before="226" w:line="300" w:lineRule="auto"/>
        <w:ind w:right="509"/>
        <w:jc w:val="both"/>
        <w:rPr>
          <w:sz w:val="24"/>
        </w:rPr>
      </w:pPr>
      <w:r>
        <w:rPr>
          <w:color w:val="231F20"/>
          <w:spacing w:val="3"/>
          <w:w w:val="105"/>
          <w:sz w:val="24"/>
        </w:rPr>
        <w:t xml:space="preserve">TAAI draws </w:t>
      </w:r>
      <w:r>
        <w:rPr>
          <w:color w:val="231F20"/>
          <w:spacing w:val="2"/>
          <w:w w:val="105"/>
          <w:sz w:val="24"/>
        </w:rPr>
        <w:t xml:space="preserve">the </w:t>
      </w:r>
      <w:r>
        <w:rPr>
          <w:color w:val="231F20"/>
          <w:spacing w:val="3"/>
          <w:w w:val="105"/>
          <w:sz w:val="24"/>
        </w:rPr>
        <w:t xml:space="preserve">attention </w:t>
      </w:r>
      <w:r>
        <w:rPr>
          <w:color w:val="231F20"/>
          <w:w w:val="105"/>
          <w:sz w:val="24"/>
        </w:rPr>
        <w:t xml:space="preserve">of </w:t>
      </w:r>
      <w:r>
        <w:rPr>
          <w:color w:val="231F20"/>
          <w:spacing w:val="2"/>
          <w:w w:val="105"/>
          <w:sz w:val="24"/>
        </w:rPr>
        <w:t xml:space="preserve">the </w:t>
      </w:r>
      <w:r>
        <w:rPr>
          <w:color w:val="231F20"/>
          <w:spacing w:val="3"/>
          <w:w w:val="105"/>
          <w:sz w:val="24"/>
        </w:rPr>
        <w:t xml:space="preserve">controlling </w:t>
      </w:r>
      <w:r>
        <w:rPr>
          <w:color w:val="231F20"/>
          <w:spacing w:val="2"/>
          <w:w w:val="105"/>
          <w:sz w:val="24"/>
        </w:rPr>
        <w:t xml:space="preserve">and </w:t>
      </w:r>
      <w:r>
        <w:rPr>
          <w:color w:val="231F20"/>
          <w:spacing w:val="4"/>
          <w:w w:val="105"/>
          <w:sz w:val="24"/>
        </w:rPr>
        <w:t xml:space="preserve">regulatory </w:t>
      </w:r>
      <w:r>
        <w:rPr>
          <w:color w:val="231F20"/>
          <w:spacing w:val="3"/>
          <w:w w:val="105"/>
          <w:sz w:val="24"/>
        </w:rPr>
        <w:t xml:space="preserve">authorities </w:t>
      </w:r>
      <w:r>
        <w:rPr>
          <w:color w:val="231F20"/>
          <w:w w:val="105"/>
          <w:sz w:val="24"/>
        </w:rPr>
        <w:t xml:space="preserve">in </w:t>
      </w:r>
      <w:r>
        <w:rPr>
          <w:color w:val="231F20"/>
          <w:spacing w:val="2"/>
          <w:w w:val="105"/>
          <w:sz w:val="24"/>
        </w:rPr>
        <w:t xml:space="preserve">the </w:t>
      </w:r>
      <w:r>
        <w:rPr>
          <w:color w:val="231F20"/>
          <w:spacing w:val="3"/>
          <w:w w:val="105"/>
          <w:sz w:val="24"/>
        </w:rPr>
        <w:t xml:space="preserve">country </w:t>
      </w:r>
      <w:r>
        <w:rPr>
          <w:color w:val="231F20"/>
          <w:spacing w:val="2"/>
          <w:w w:val="105"/>
          <w:sz w:val="24"/>
        </w:rPr>
        <w:t xml:space="preserve">and </w:t>
      </w:r>
      <w:r>
        <w:rPr>
          <w:color w:val="231F20"/>
          <w:spacing w:val="3"/>
          <w:w w:val="105"/>
          <w:sz w:val="24"/>
        </w:rPr>
        <w:t xml:space="preserve">discusses with them </w:t>
      </w:r>
      <w:r>
        <w:rPr>
          <w:color w:val="231F20"/>
          <w:spacing w:val="2"/>
          <w:w w:val="105"/>
          <w:sz w:val="24"/>
        </w:rPr>
        <w:t xml:space="preserve">the </w:t>
      </w:r>
      <w:r>
        <w:rPr>
          <w:color w:val="231F20"/>
          <w:spacing w:val="4"/>
          <w:w w:val="105"/>
          <w:sz w:val="24"/>
        </w:rPr>
        <w:t>problems</w:t>
      </w:r>
      <w:r>
        <w:rPr>
          <w:color w:val="231F20"/>
          <w:spacing w:val="71"/>
          <w:w w:val="105"/>
          <w:sz w:val="24"/>
        </w:rPr>
        <w:t xml:space="preserve"> </w:t>
      </w:r>
      <w:r>
        <w:rPr>
          <w:color w:val="231F20"/>
          <w:w w:val="105"/>
          <w:sz w:val="24"/>
        </w:rPr>
        <w:t xml:space="preserve">of </w:t>
      </w:r>
      <w:r>
        <w:rPr>
          <w:color w:val="231F20"/>
          <w:spacing w:val="2"/>
          <w:w w:val="105"/>
          <w:sz w:val="24"/>
        </w:rPr>
        <w:t xml:space="preserve">the </w:t>
      </w:r>
      <w:r>
        <w:rPr>
          <w:color w:val="231F20"/>
          <w:spacing w:val="3"/>
          <w:w w:val="105"/>
          <w:sz w:val="24"/>
        </w:rPr>
        <w:t xml:space="preserve">industry </w:t>
      </w:r>
      <w:r>
        <w:rPr>
          <w:color w:val="231F20"/>
          <w:spacing w:val="2"/>
          <w:w w:val="105"/>
          <w:sz w:val="24"/>
        </w:rPr>
        <w:t xml:space="preserve">and </w:t>
      </w:r>
      <w:r>
        <w:rPr>
          <w:color w:val="231F20"/>
          <w:spacing w:val="3"/>
          <w:w w:val="105"/>
          <w:sz w:val="24"/>
        </w:rPr>
        <w:t xml:space="preserve">works </w:t>
      </w:r>
      <w:r>
        <w:rPr>
          <w:color w:val="231F20"/>
          <w:spacing w:val="2"/>
          <w:w w:val="105"/>
          <w:sz w:val="24"/>
        </w:rPr>
        <w:t xml:space="preserve">for the </w:t>
      </w:r>
      <w:r>
        <w:rPr>
          <w:color w:val="231F20"/>
          <w:spacing w:val="3"/>
          <w:w w:val="105"/>
          <w:sz w:val="24"/>
        </w:rPr>
        <w:t xml:space="preserve">survival </w:t>
      </w:r>
      <w:r>
        <w:rPr>
          <w:color w:val="231F20"/>
          <w:spacing w:val="2"/>
          <w:w w:val="105"/>
          <w:sz w:val="24"/>
        </w:rPr>
        <w:t xml:space="preserve">and </w:t>
      </w:r>
      <w:r>
        <w:rPr>
          <w:color w:val="231F20"/>
          <w:spacing w:val="3"/>
          <w:w w:val="105"/>
          <w:sz w:val="24"/>
        </w:rPr>
        <w:t xml:space="preserve">betterment </w:t>
      </w:r>
      <w:r>
        <w:rPr>
          <w:color w:val="231F20"/>
          <w:w w:val="105"/>
          <w:sz w:val="24"/>
        </w:rPr>
        <w:t xml:space="preserve">of </w:t>
      </w:r>
      <w:r>
        <w:rPr>
          <w:color w:val="231F20"/>
          <w:spacing w:val="4"/>
          <w:w w:val="105"/>
          <w:sz w:val="24"/>
        </w:rPr>
        <w:t>its members.</w:t>
      </w:r>
    </w:p>
    <w:p w:rsidR="000D3991" w:rsidRDefault="00D12952" w:rsidP="00D12952">
      <w:pPr>
        <w:pStyle w:val="ListParagraph"/>
        <w:numPr>
          <w:ilvl w:val="1"/>
          <w:numId w:val="28"/>
        </w:numPr>
        <w:tabs>
          <w:tab w:val="left" w:pos="2499"/>
        </w:tabs>
        <w:spacing w:before="227" w:line="300" w:lineRule="auto"/>
        <w:ind w:right="511"/>
        <w:jc w:val="both"/>
        <w:rPr>
          <w:sz w:val="24"/>
        </w:rPr>
      </w:pPr>
      <w:r>
        <w:rPr>
          <w:color w:val="231F20"/>
          <w:spacing w:val="3"/>
          <w:sz w:val="24"/>
        </w:rPr>
        <w:t xml:space="preserve">TAAI maintains close contact with world bodies </w:t>
      </w:r>
      <w:r>
        <w:rPr>
          <w:color w:val="231F20"/>
          <w:spacing w:val="2"/>
          <w:sz w:val="24"/>
        </w:rPr>
        <w:t xml:space="preserve">and </w:t>
      </w:r>
      <w:r>
        <w:rPr>
          <w:color w:val="231F20"/>
          <w:spacing w:val="4"/>
          <w:sz w:val="24"/>
        </w:rPr>
        <w:t xml:space="preserve">represents </w:t>
      </w:r>
      <w:r>
        <w:rPr>
          <w:color w:val="231F20"/>
          <w:spacing w:val="3"/>
          <w:sz w:val="24"/>
        </w:rPr>
        <w:t>matters</w:t>
      </w:r>
      <w:r>
        <w:rPr>
          <w:color w:val="231F20"/>
          <w:spacing w:val="15"/>
          <w:sz w:val="24"/>
        </w:rPr>
        <w:t xml:space="preserve"> </w:t>
      </w:r>
      <w:r>
        <w:rPr>
          <w:color w:val="231F20"/>
          <w:spacing w:val="3"/>
          <w:sz w:val="24"/>
        </w:rPr>
        <w:t>affecting</w:t>
      </w:r>
      <w:r>
        <w:rPr>
          <w:color w:val="231F20"/>
          <w:spacing w:val="15"/>
          <w:sz w:val="24"/>
        </w:rPr>
        <w:t xml:space="preserve"> </w:t>
      </w:r>
      <w:r>
        <w:rPr>
          <w:color w:val="231F20"/>
          <w:spacing w:val="2"/>
          <w:sz w:val="24"/>
        </w:rPr>
        <w:t>the</w:t>
      </w:r>
      <w:r>
        <w:rPr>
          <w:color w:val="231F20"/>
          <w:spacing w:val="15"/>
          <w:sz w:val="24"/>
        </w:rPr>
        <w:t xml:space="preserve"> </w:t>
      </w:r>
      <w:r>
        <w:rPr>
          <w:color w:val="231F20"/>
          <w:spacing w:val="3"/>
          <w:sz w:val="24"/>
        </w:rPr>
        <w:t>travel</w:t>
      </w:r>
      <w:r>
        <w:rPr>
          <w:color w:val="231F20"/>
          <w:spacing w:val="15"/>
          <w:sz w:val="24"/>
        </w:rPr>
        <w:t xml:space="preserve"> </w:t>
      </w:r>
      <w:r>
        <w:rPr>
          <w:color w:val="231F20"/>
          <w:spacing w:val="2"/>
          <w:sz w:val="24"/>
        </w:rPr>
        <w:t>and</w:t>
      </w:r>
      <w:r>
        <w:rPr>
          <w:color w:val="231F20"/>
          <w:spacing w:val="15"/>
          <w:sz w:val="24"/>
        </w:rPr>
        <w:t xml:space="preserve"> </w:t>
      </w:r>
      <w:r>
        <w:rPr>
          <w:color w:val="231F20"/>
          <w:spacing w:val="3"/>
          <w:sz w:val="24"/>
        </w:rPr>
        <w:t>tourism</w:t>
      </w:r>
      <w:r>
        <w:rPr>
          <w:color w:val="231F20"/>
          <w:spacing w:val="15"/>
          <w:sz w:val="24"/>
        </w:rPr>
        <w:t xml:space="preserve"> </w:t>
      </w:r>
      <w:r>
        <w:rPr>
          <w:color w:val="231F20"/>
          <w:spacing w:val="3"/>
          <w:sz w:val="24"/>
        </w:rPr>
        <w:t>industry</w:t>
      </w:r>
      <w:r>
        <w:rPr>
          <w:color w:val="231F20"/>
          <w:spacing w:val="15"/>
          <w:sz w:val="24"/>
        </w:rPr>
        <w:t xml:space="preserve"> </w:t>
      </w:r>
      <w:r>
        <w:rPr>
          <w:color w:val="231F20"/>
          <w:sz w:val="24"/>
        </w:rPr>
        <w:t>of</w:t>
      </w:r>
      <w:r>
        <w:rPr>
          <w:color w:val="231F20"/>
          <w:spacing w:val="15"/>
          <w:sz w:val="24"/>
        </w:rPr>
        <w:t xml:space="preserve"> </w:t>
      </w:r>
      <w:r>
        <w:rPr>
          <w:color w:val="231F20"/>
          <w:spacing w:val="2"/>
          <w:sz w:val="24"/>
        </w:rPr>
        <w:t>the</w:t>
      </w:r>
      <w:r>
        <w:rPr>
          <w:color w:val="231F20"/>
          <w:spacing w:val="15"/>
          <w:sz w:val="24"/>
        </w:rPr>
        <w:t xml:space="preserve"> </w:t>
      </w:r>
      <w:r>
        <w:rPr>
          <w:color w:val="231F20"/>
          <w:spacing w:val="4"/>
          <w:sz w:val="24"/>
        </w:rPr>
        <w:t>country.</w:t>
      </w:r>
    </w:p>
    <w:p w:rsidR="000D3991" w:rsidRDefault="00D12952" w:rsidP="00D12952">
      <w:pPr>
        <w:pStyle w:val="ListParagraph"/>
        <w:numPr>
          <w:ilvl w:val="1"/>
          <w:numId w:val="28"/>
        </w:numPr>
        <w:tabs>
          <w:tab w:val="left" w:pos="2499"/>
        </w:tabs>
        <w:spacing w:before="227" w:line="300" w:lineRule="auto"/>
        <w:ind w:right="509"/>
        <w:jc w:val="both"/>
        <w:rPr>
          <w:sz w:val="24"/>
        </w:rPr>
      </w:pPr>
      <w:r>
        <w:rPr>
          <w:color w:val="231F20"/>
          <w:spacing w:val="3"/>
          <w:sz w:val="24"/>
        </w:rPr>
        <w:t xml:space="preserve">TAAI gathers useful information </w:t>
      </w:r>
      <w:r>
        <w:rPr>
          <w:color w:val="231F20"/>
          <w:sz w:val="24"/>
        </w:rPr>
        <w:t xml:space="preserve">on </w:t>
      </w:r>
      <w:r>
        <w:rPr>
          <w:color w:val="231F20"/>
          <w:spacing w:val="3"/>
          <w:sz w:val="24"/>
        </w:rPr>
        <w:t xml:space="preserve">travel </w:t>
      </w:r>
      <w:r>
        <w:rPr>
          <w:color w:val="231F20"/>
          <w:spacing w:val="2"/>
          <w:sz w:val="24"/>
        </w:rPr>
        <w:t xml:space="preserve">and </w:t>
      </w:r>
      <w:r>
        <w:rPr>
          <w:color w:val="231F20"/>
          <w:spacing w:val="3"/>
          <w:sz w:val="24"/>
        </w:rPr>
        <w:t xml:space="preserve">tourism </w:t>
      </w:r>
      <w:r>
        <w:rPr>
          <w:color w:val="231F20"/>
          <w:spacing w:val="4"/>
          <w:sz w:val="24"/>
        </w:rPr>
        <w:t xml:space="preserve">and </w:t>
      </w:r>
      <w:r>
        <w:rPr>
          <w:color w:val="231F20"/>
          <w:spacing w:val="3"/>
          <w:sz w:val="24"/>
        </w:rPr>
        <w:t xml:space="preserve">disseminates </w:t>
      </w:r>
      <w:r>
        <w:rPr>
          <w:color w:val="231F20"/>
          <w:spacing w:val="2"/>
          <w:sz w:val="24"/>
        </w:rPr>
        <w:t xml:space="preserve">the </w:t>
      </w:r>
      <w:r>
        <w:rPr>
          <w:color w:val="231F20"/>
          <w:spacing w:val="3"/>
          <w:sz w:val="24"/>
        </w:rPr>
        <w:t xml:space="preserve">same </w:t>
      </w:r>
      <w:r>
        <w:rPr>
          <w:color w:val="231F20"/>
          <w:sz w:val="24"/>
        </w:rPr>
        <w:t xml:space="preserve">to </w:t>
      </w:r>
      <w:r>
        <w:rPr>
          <w:color w:val="231F20"/>
          <w:spacing w:val="2"/>
          <w:sz w:val="24"/>
        </w:rPr>
        <w:t xml:space="preserve">its </w:t>
      </w:r>
      <w:r>
        <w:rPr>
          <w:color w:val="231F20"/>
          <w:spacing w:val="3"/>
          <w:sz w:val="24"/>
        </w:rPr>
        <w:t xml:space="preserve">members </w:t>
      </w:r>
      <w:r>
        <w:rPr>
          <w:color w:val="231F20"/>
          <w:spacing w:val="2"/>
          <w:sz w:val="24"/>
        </w:rPr>
        <w:t xml:space="preserve">for </w:t>
      </w:r>
      <w:r>
        <w:rPr>
          <w:color w:val="231F20"/>
          <w:spacing w:val="3"/>
          <w:sz w:val="24"/>
        </w:rPr>
        <w:t>their</w:t>
      </w:r>
      <w:r>
        <w:rPr>
          <w:color w:val="231F20"/>
          <w:spacing w:val="54"/>
          <w:sz w:val="24"/>
        </w:rPr>
        <w:t xml:space="preserve"> </w:t>
      </w:r>
      <w:r>
        <w:rPr>
          <w:color w:val="231F20"/>
          <w:spacing w:val="4"/>
          <w:sz w:val="24"/>
        </w:rPr>
        <w:t>guidance.</w:t>
      </w:r>
    </w:p>
    <w:p w:rsidR="000D3991" w:rsidRDefault="00D12952" w:rsidP="00D12952">
      <w:pPr>
        <w:pStyle w:val="ListParagraph"/>
        <w:numPr>
          <w:ilvl w:val="1"/>
          <w:numId w:val="28"/>
        </w:numPr>
        <w:tabs>
          <w:tab w:val="left" w:pos="2499"/>
        </w:tabs>
        <w:spacing w:before="227" w:line="300" w:lineRule="auto"/>
        <w:ind w:right="510"/>
        <w:jc w:val="both"/>
        <w:rPr>
          <w:sz w:val="24"/>
        </w:rPr>
      </w:pPr>
      <w:r>
        <w:rPr>
          <w:color w:val="231F20"/>
          <w:spacing w:val="3"/>
          <w:w w:val="105"/>
          <w:sz w:val="24"/>
        </w:rPr>
        <w:t xml:space="preserve">TAAI helps develop better understanding among </w:t>
      </w:r>
      <w:r>
        <w:rPr>
          <w:color w:val="231F20"/>
          <w:spacing w:val="2"/>
          <w:w w:val="105"/>
          <w:sz w:val="24"/>
        </w:rPr>
        <w:t xml:space="preserve">the </w:t>
      </w:r>
      <w:r>
        <w:rPr>
          <w:color w:val="231F20"/>
          <w:spacing w:val="4"/>
          <w:w w:val="105"/>
          <w:sz w:val="24"/>
        </w:rPr>
        <w:t xml:space="preserve">different </w:t>
      </w:r>
      <w:r>
        <w:rPr>
          <w:color w:val="231F20"/>
          <w:spacing w:val="3"/>
          <w:w w:val="105"/>
          <w:sz w:val="24"/>
        </w:rPr>
        <w:t xml:space="preserve">segments </w:t>
      </w:r>
      <w:r>
        <w:rPr>
          <w:color w:val="231F20"/>
          <w:w w:val="105"/>
          <w:sz w:val="24"/>
        </w:rPr>
        <w:t xml:space="preserve">of </w:t>
      </w:r>
      <w:r>
        <w:rPr>
          <w:color w:val="231F20"/>
          <w:spacing w:val="2"/>
          <w:w w:val="105"/>
          <w:sz w:val="24"/>
        </w:rPr>
        <w:t xml:space="preserve">the </w:t>
      </w:r>
      <w:r>
        <w:rPr>
          <w:color w:val="231F20"/>
          <w:spacing w:val="3"/>
          <w:w w:val="105"/>
          <w:sz w:val="24"/>
        </w:rPr>
        <w:t xml:space="preserve">travel industry </w:t>
      </w:r>
      <w:r>
        <w:rPr>
          <w:color w:val="231F20"/>
          <w:spacing w:val="2"/>
          <w:w w:val="105"/>
          <w:sz w:val="24"/>
        </w:rPr>
        <w:t xml:space="preserve">and </w:t>
      </w:r>
      <w:r>
        <w:rPr>
          <w:color w:val="231F20"/>
          <w:spacing w:val="3"/>
          <w:w w:val="105"/>
          <w:sz w:val="24"/>
        </w:rPr>
        <w:t xml:space="preserve">brings them into </w:t>
      </w:r>
      <w:r>
        <w:rPr>
          <w:color w:val="231F20"/>
          <w:spacing w:val="2"/>
          <w:w w:val="105"/>
          <w:sz w:val="24"/>
        </w:rPr>
        <w:t xml:space="preserve">its </w:t>
      </w:r>
      <w:r>
        <w:rPr>
          <w:color w:val="231F20"/>
          <w:spacing w:val="3"/>
          <w:w w:val="105"/>
          <w:sz w:val="24"/>
        </w:rPr>
        <w:t xml:space="preserve">fold </w:t>
      </w:r>
      <w:r>
        <w:rPr>
          <w:color w:val="231F20"/>
          <w:spacing w:val="4"/>
          <w:w w:val="105"/>
          <w:sz w:val="24"/>
        </w:rPr>
        <w:t>by</w:t>
      </w:r>
      <w:r>
        <w:rPr>
          <w:color w:val="231F20"/>
          <w:spacing w:val="71"/>
          <w:w w:val="105"/>
          <w:sz w:val="24"/>
        </w:rPr>
        <w:t xml:space="preserve"> </w:t>
      </w:r>
      <w:r>
        <w:rPr>
          <w:color w:val="231F20"/>
          <w:spacing w:val="3"/>
          <w:w w:val="105"/>
          <w:sz w:val="24"/>
        </w:rPr>
        <w:t>offering membership under different</w:t>
      </w:r>
      <w:r>
        <w:rPr>
          <w:color w:val="231F20"/>
          <w:spacing w:val="-27"/>
          <w:w w:val="105"/>
          <w:sz w:val="24"/>
        </w:rPr>
        <w:t xml:space="preserve"> </w:t>
      </w:r>
      <w:r>
        <w:rPr>
          <w:color w:val="231F20"/>
          <w:spacing w:val="4"/>
          <w:w w:val="105"/>
          <w:sz w:val="24"/>
        </w:rPr>
        <w:t>categories.</w:t>
      </w:r>
    </w:p>
    <w:p w:rsidR="000D3991" w:rsidRDefault="00D12952" w:rsidP="00D12952">
      <w:pPr>
        <w:pStyle w:val="ListParagraph"/>
        <w:numPr>
          <w:ilvl w:val="1"/>
          <w:numId w:val="28"/>
        </w:numPr>
        <w:tabs>
          <w:tab w:val="left" w:pos="2498"/>
          <w:tab w:val="left" w:pos="2499"/>
        </w:tabs>
        <w:spacing w:before="226"/>
        <w:ind w:hanging="398"/>
        <w:rPr>
          <w:sz w:val="24"/>
        </w:rPr>
      </w:pPr>
      <w:r>
        <w:rPr>
          <w:color w:val="231F20"/>
          <w:spacing w:val="3"/>
          <w:sz w:val="24"/>
        </w:rPr>
        <w:t xml:space="preserve">TAAI fosters fraternity among </w:t>
      </w:r>
      <w:r>
        <w:rPr>
          <w:color w:val="231F20"/>
          <w:spacing w:val="2"/>
          <w:sz w:val="24"/>
        </w:rPr>
        <w:t>its</w:t>
      </w:r>
      <w:r>
        <w:rPr>
          <w:color w:val="231F20"/>
          <w:spacing w:val="13"/>
          <w:sz w:val="24"/>
        </w:rPr>
        <w:t xml:space="preserve"> </w:t>
      </w:r>
      <w:r>
        <w:rPr>
          <w:color w:val="231F20"/>
          <w:spacing w:val="4"/>
          <w:sz w:val="24"/>
        </w:rPr>
        <w:t>members.</w:t>
      </w:r>
    </w:p>
    <w:p w:rsidR="000D3991" w:rsidRDefault="000D3991">
      <w:pPr>
        <w:pStyle w:val="BodyText"/>
        <w:rPr>
          <w:sz w:val="36"/>
        </w:rPr>
      </w:pPr>
    </w:p>
    <w:p w:rsidR="000D3991" w:rsidRDefault="00D12952">
      <w:pPr>
        <w:pStyle w:val="BodyText"/>
        <w:spacing w:line="300" w:lineRule="auto"/>
        <w:ind w:left="1818" w:right="511" w:firstLine="720"/>
        <w:jc w:val="both"/>
      </w:pPr>
      <w:r>
        <w:rPr>
          <w:color w:val="231F20"/>
          <w:spacing w:val="3"/>
        </w:rPr>
        <w:t>TAAI</w:t>
      </w:r>
      <w:r>
        <w:rPr>
          <w:color w:val="231F20"/>
          <w:spacing w:val="3"/>
        </w:rPr>
        <w:t xml:space="preserve"> </w:t>
      </w:r>
      <w:r>
        <w:rPr>
          <w:color w:val="231F20"/>
          <w:spacing w:val="2"/>
        </w:rPr>
        <w:t xml:space="preserve">has </w:t>
      </w:r>
      <w:r>
        <w:rPr>
          <w:color w:val="231F20"/>
          <w:spacing w:val="3"/>
        </w:rPr>
        <w:t xml:space="preserve">signed several MOU’s with various Travel </w:t>
      </w:r>
      <w:r>
        <w:rPr>
          <w:color w:val="231F20"/>
          <w:spacing w:val="4"/>
        </w:rPr>
        <w:t xml:space="preserve">Agents </w:t>
      </w:r>
      <w:r>
        <w:rPr>
          <w:color w:val="231F20"/>
          <w:spacing w:val="3"/>
        </w:rPr>
        <w:t xml:space="preserve">Associations </w:t>
      </w:r>
      <w:r>
        <w:rPr>
          <w:color w:val="231F20"/>
        </w:rPr>
        <w:t xml:space="preserve">in </w:t>
      </w:r>
      <w:r>
        <w:rPr>
          <w:color w:val="231F20"/>
          <w:spacing w:val="3"/>
        </w:rPr>
        <w:t xml:space="preserve">neighboring countries </w:t>
      </w:r>
      <w:r>
        <w:rPr>
          <w:color w:val="231F20"/>
          <w:spacing w:val="2"/>
        </w:rPr>
        <w:t xml:space="preserve">and </w:t>
      </w:r>
      <w:r>
        <w:rPr>
          <w:color w:val="231F20"/>
          <w:spacing w:val="3"/>
        </w:rPr>
        <w:t xml:space="preserve">around </w:t>
      </w:r>
      <w:r>
        <w:rPr>
          <w:color w:val="231F20"/>
          <w:spacing w:val="2"/>
        </w:rPr>
        <w:t>the</w:t>
      </w:r>
      <w:r>
        <w:rPr>
          <w:color w:val="231F20"/>
          <w:spacing w:val="62"/>
        </w:rPr>
        <w:t xml:space="preserve"> </w:t>
      </w:r>
      <w:r>
        <w:rPr>
          <w:color w:val="231F20"/>
          <w:spacing w:val="4"/>
        </w:rPr>
        <w:t>globe.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9"/>
        <w:rPr>
          <w:rFonts w:ascii="Trebuchet MS"/>
        </w:rPr>
      </w:pPr>
      <w:r w:rsidRPr="000D3991">
        <w:lastRenderedPageBreak/>
        <w:pict>
          <v:line id="_x0000_s1080" style="position:absolute;left:0;text-align:left;z-index:15849984;mso-position-horizontal-relative:page;mso-position-vertical-relative:page" from="445.05pt,69.45pt" to="445.05pt,771pt" strokecolor="#d7d9da" strokeweight="5pt">
            <w10:wrap anchorx="page" anchory="page"/>
          </v:line>
        </w:pict>
      </w:r>
      <w:r w:rsidR="00D12952">
        <w:rPr>
          <w:rFonts w:ascii="Trebuchet MS"/>
          <w:color w:val="231F20"/>
        </w:rPr>
        <w:t>Federation of Hotel and Restaurant Association of India (FHRAI)</w:t>
      </w:r>
    </w:p>
    <w:p w:rsidR="000D3991" w:rsidRDefault="000D3991">
      <w:pPr>
        <w:pStyle w:val="BodyText"/>
        <w:spacing w:before="9"/>
        <w:rPr>
          <w:rFonts w:ascii="Trebuchet MS"/>
          <w:b/>
          <w:sz w:val="38"/>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Federation </w:t>
      </w:r>
      <w:r>
        <w:rPr>
          <w:color w:val="231F20"/>
        </w:rPr>
        <w:t xml:space="preserve">of </w:t>
      </w:r>
      <w:r>
        <w:rPr>
          <w:color w:val="231F20"/>
          <w:spacing w:val="3"/>
        </w:rPr>
        <w:t xml:space="preserve">Hotel </w:t>
      </w:r>
      <w:r>
        <w:rPr>
          <w:color w:val="231F20"/>
        </w:rPr>
        <w:t xml:space="preserve">&amp; </w:t>
      </w:r>
      <w:r>
        <w:rPr>
          <w:color w:val="231F20"/>
          <w:spacing w:val="3"/>
        </w:rPr>
        <w:t xml:space="preserve">Restaurant Associations </w:t>
      </w:r>
      <w:r>
        <w:rPr>
          <w:color w:val="231F20"/>
        </w:rPr>
        <w:t xml:space="preserve">of </w:t>
      </w:r>
      <w:r>
        <w:rPr>
          <w:color w:val="231F20"/>
          <w:spacing w:val="3"/>
        </w:rPr>
        <w:t xml:space="preserve">India, </w:t>
      </w:r>
      <w:r>
        <w:rPr>
          <w:color w:val="231F20"/>
          <w:spacing w:val="4"/>
        </w:rPr>
        <w:t xml:space="preserve">often </w:t>
      </w:r>
      <w:r>
        <w:rPr>
          <w:color w:val="231F20"/>
          <w:spacing w:val="3"/>
        </w:rPr>
        <w:t xml:space="preserve">known </w:t>
      </w:r>
      <w:r>
        <w:rPr>
          <w:color w:val="231F20"/>
        </w:rPr>
        <w:t xml:space="preserve">by </w:t>
      </w:r>
      <w:r>
        <w:rPr>
          <w:color w:val="231F20"/>
          <w:spacing w:val="2"/>
        </w:rPr>
        <w:t xml:space="preserve">the </w:t>
      </w:r>
      <w:r>
        <w:rPr>
          <w:color w:val="231F20"/>
          <w:spacing w:val="3"/>
        </w:rPr>
        <w:t xml:space="preserve">acronym, FHRAI, </w:t>
      </w:r>
      <w:r>
        <w:rPr>
          <w:color w:val="231F20"/>
        </w:rPr>
        <w:t xml:space="preserve">is </w:t>
      </w:r>
      <w:r>
        <w:rPr>
          <w:color w:val="231F20"/>
          <w:spacing w:val="2"/>
        </w:rPr>
        <w:t xml:space="preserve">the </w:t>
      </w:r>
      <w:r>
        <w:rPr>
          <w:color w:val="231F20"/>
          <w:spacing w:val="3"/>
        </w:rPr>
        <w:t xml:space="preserve">Apex Body </w:t>
      </w:r>
      <w:r>
        <w:rPr>
          <w:color w:val="231F20"/>
        </w:rPr>
        <w:t xml:space="preserve">of </w:t>
      </w:r>
      <w:r>
        <w:rPr>
          <w:color w:val="231F20"/>
          <w:spacing w:val="2"/>
        </w:rPr>
        <w:t xml:space="preserve">the </w:t>
      </w:r>
      <w:r>
        <w:rPr>
          <w:color w:val="231F20"/>
          <w:spacing w:val="3"/>
        </w:rPr>
        <w:t xml:space="preserve">four </w:t>
      </w:r>
      <w:r>
        <w:rPr>
          <w:color w:val="231F20"/>
          <w:spacing w:val="4"/>
        </w:rPr>
        <w:t xml:space="preserve">Regional </w:t>
      </w:r>
      <w:r>
        <w:rPr>
          <w:color w:val="231F20"/>
          <w:spacing w:val="3"/>
        </w:rPr>
        <w:t xml:space="preserve">Associations  representing  </w:t>
      </w:r>
      <w:r>
        <w:rPr>
          <w:color w:val="231F20"/>
          <w:spacing w:val="2"/>
        </w:rPr>
        <w:t xml:space="preserve">the  </w:t>
      </w:r>
      <w:r>
        <w:rPr>
          <w:color w:val="231F20"/>
          <w:spacing w:val="3"/>
        </w:rPr>
        <w:t xml:space="preserve">Hospitality  Industry.  FHRAI  </w:t>
      </w:r>
      <w:r>
        <w:rPr>
          <w:color w:val="231F20"/>
          <w:spacing w:val="4"/>
        </w:rPr>
        <w:t xml:space="preserve">provides  </w:t>
      </w:r>
      <w:r>
        <w:rPr>
          <w:color w:val="231F20"/>
        </w:rPr>
        <w:t xml:space="preserve">an </w:t>
      </w:r>
      <w:r>
        <w:rPr>
          <w:color w:val="231F20"/>
          <w:spacing w:val="3"/>
        </w:rPr>
        <w:t xml:space="preserve">interface between </w:t>
      </w:r>
      <w:r>
        <w:rPr>
          <w:color w:val="231F20"/>
          <w:spacing w:val="2"/>
        </w:rPr>
        <w:t xml:space="preserve">the </w:t>
      </w:r>
      <w:r>
        <w:rPr>
          <w:color w:val="231F20"/>
          <w:spacing w:val="3"/>
        </w:rPr>
        <w:t xml:space="preserve">Hospitality Industry, Political </w:t>
      </w:r>
      <w:r>
        <w:rPr>
          <w:color w:val="231F20"/>
          <w:spacing w:val="4"/>
        </w:rPr>
        <w:t xml:space="preserve">Leadership, </w:t>
      </w:r>
      <w:r>
        <w:rPr>
          <w:color w:val="231F20"/>
          <w:spacing w:val="3"/>
        </w:rPr>
        <w:t>Academics, International Associat</w:t>
      </w:r>
      <w:r>
        <w:rPr>
          <w:color w:val="231F20"/>
          <w:spacing w:val="3"/>
        </w:rPr>
        <w:t xml:space="preserve">ions </w:t>
      </w:r>
      <w:r>
        <w:rPr>
          <w:color w:val="231F20"/>
          <w:spacing w:val="2"/>
        </w:rPr>
        <w:t xml:space="preserve">and </w:t>
      </w:r>
      <w:r>
        <w:rPr>
          <w:color w:val="231F20"/>
          <w:spacing w:val="3"/>
        </w:rPr>
        <w:t>other Stake</w:t>
      </w:r>
      <w:r>
        <w:rPr>
          <w:color w:val="231F20"/>
          <w:spacing w:val="47"/>
        </w:rPr>
        <w:t xml:space="preserve"> </w:t>
      </w:r>
      <w:r>
        <w:rPr>
          <w:color w:val="231F20"/>
          <w:spacing w:val="4"/>
        </w:rPr>
        <w:t>Holders.</w:t>
      </w:r>
    </w:p>
    <w:p w:rsidR="000D3991" w:rsidRDefault="000D3991">
      <w:pPr>
        <w:pStyle w:val="BodyText"/>
        <w:rPr>
          <w:sz w:val="30"/>
        </w:rPr>
      </w:pPr>
    </w:p>
    <w:p w:rsidR="000D3991" w:rsidRDefault="00D12952">
      <w:pPr>
        <w:pStyle w:val="BodyText"/>
        <w:spacing w:line="300" w:lineRule="auto"/>
        <w:ind w:left="117" w:right="2211" w:firstLine="720"/>
        <w:jc w:val="both"/>
      </w:pPr>
      <w:r>
        <w:rPr>
          <w:color w:val="231F20"/>
        </w:rPr>
        <w:t>FHRAI is committed to promote and protect the interests of the Hospitality Industry. Established in the year 1955, FHRAI was sponsored by the four Regional Associations representing the Eastern, Northern, Western and Southern</w:t>
      </w:r>
      <w:r>
        <w:rPr>
          <w:color w:val="231F20"/>
        </w:rPr>
        <w:t xml:space="preserve"> regions of India. The Memorandum of Association was signed by the doyens of the Industry on 15th April, 1955. The principle mission of FHRAI is to Represent, Promote and Develop the Hospitality Industry in India.</w:t>
      </w:r>
    </w:p>
    <w:p w:rsidR="000D3991" w:rsidRDefault="000D3991">
      <w:pPr>
        <w:pStyle w:val="BodyText"/>
        <w:rPr>
          <w:sz w:val="30"/>
        </w:rPr>
      </w:pPr>
    </w:p>
    <w:p w:rsidR="000D3991" w:rsidRDefault="00D12952">
      <w:pPr>
        <w:pStyle w:val="BodyText"/>
        <w:ind w:left="117"/>
      </w:pPr>
      <w:r>
        <w:rPr>
          <w:color w:val="231F20"/>
        </w:rPr>
        <w:t>In the path to fulfill the mission, FHRAI</w:t>
      </w:r>
    </w:p>
    <w:p w:rsidR="000D3991" w:rsidRDefault="000D3991">
      <w:pPr>
        <w:pStyle w:val="BodyText"/>
        <w:rPr>
          <w:sz w:val="36"/>
        </w:rPr>
      </w:pPr>
    </w:p>
    <w:p w:rsidR="000D3991" w:rsidRDefault="00D12952" w:rsidP="00D12952">
      <w:pPr>
        <w:pStyle w:val="ListParagraph"/>
        <w:numPr>
          <w:ilvl w:val="0"/>
          <w:numId w:val="28"/>
        </w:numPr>
        <w:tabs>
          <w:tab w:val="left" w:pos="798"/>
        </w:tabs>
        <w:spacing w:line="300" w:lineRule="auto"/>
        <w:ind w:right="2210"/>
        <w:jc w:val="both"/>
        <w:rPr>
          <w:sz w:val="24"/>
        </w:rPr>
      </w:pPr>
      <w:r>
        <w:rPr>
          <w:color w:val="231F20"/>
          <w:spacing w:val="3"/>
          <w:w w:val="105"/>
          <w:sz w:val="24"/>
        </w:rPr>
        <w:t xml:space="preserve">Represents </w:t>
      </w:r>
      <w:r>
        <w:rPr>
          <w:color w:val="231F20"/>
          <w:spacing w:val="2"/>
          <w:w w:val="105"/>
          <w:sz w:val="24"/>
        </w:rPr>
        <w:t xml:space="preserve">the </w:t>
      </w:r>
      <w:r>
        <w:rPr>
          <w:color w:val="231F20"/>
          <w:spacing w:val="3"/>
          <w:w w:val="105"/>
          <w:sz w:val="24"/>
        </w:rPr>
        <w:t xml:space="preserve">Hospitality Industry through </w:t>
      </w:r>
      <w:r>
        <w:rPr>
          <w:color w:val="231F20"/>
          <w:spacing w:val="2"/>
          <w:w w:val="105"/>
          <w:sz w:val="24"/>
        </w:rPr>
        <w:t xml:space="preserve">the </w:t>
      </w:r>
      <w:r>
        <w:rPr>
          <w:color w:val="231F20"/>
          <w:spacing w:val="4"/>
          <w:w w:val="105"/>
          <w:sz w:val="24"/>
        </w:rPr>
        <w:t xml:space="preserve">pre-budget </w:t>
      </w:r>
      <w:r>
        <w:rPr>
          <w:color w:val="231F20"/>
          <w:spacing w:val="3"/>
          <w:w w:val="105"/>
          <w:sz w:val="24"/>
        </w:rPr>
        <w:t xml:space="preserve">memorandum presented </w:t>
      </w:r>
      <w:r>
        <w:rPr>
          <w:color w:val="231F20"/>
          <w:w w:val="105"/>
          <w:sz w:val="24"/>
        </w:rPr>
        <w:t xml:space="preserve">to </w:t>
      </w:r>
      <w:r>
        <w:rPr>
          <w:color w:val="231F20"/>
          <w:spacing w:val="2"/>
          <w:w w:val="105"/>
          <w:sz w:val="24"/>
        </w:rPr>
        <w:t>the</w:t>
      </w:r>
      <w:r>
        <w:rPr>
          <w:color w:val="231F20"/>
          <w:spacing w:val="-6"/>
          <w:w w:val="105"/>
          <w:sz w:val="24"/>
        </w:rPr>
        <w:t xml:space="preserve"> </w:t>
      </w:r>
      <w:r>
        <w:rPr>
          <w:color w:val="231F20"/>
          <w:spacing w:val="4"/>
          <w:w w:val="105"/>
          <w:sz w:val="24"/>
        </w:rPr>
        <w:t>Government.</w:t>
      </w:r>
    </w:p>
    <w:p w:rsidR="000D3991" w:rsidRDefault="00D12952" w:rsidP="00D12952">
      <w:pPr>
        <w:pStyle w:val="ListParagraph"/>
        <w:numPr>
          <w:ilvl w:val="0"/>
          <w:numId w:val="28"/>
        </w:numPr>
        <w:tabs>
          <w:tab w:val="left" w:pos="798"/>
        </w:tabs>
        <w:spacing w:before="170" w:line="300" w:lineRule="auto"/>
        <w:ind w:right="2211"/>
        <w:jc w:val="both"/>
        <w:rPr>
          <w:sz w:val="24"/>
        </w:rPr>
      </w:pPr>
      <w:r>
        <w:rPr>
          <w:color w:val="231F20"/>
          <w:spacing w:val="3"/>
          <w:sz w:val="24"/>
        </w:rPr>
        <w:t xml:space="preserve">Represents </w:t>
      </w:r>
      <w:r>
        <w:rPr>
          <w:color w:val="231F20"/>
          <w:spacing w:val="2"/>
          <w:sz w:val="24"/>
        </w:rPr>
        <w:t xml:space="preserve">the </w:t>
      </w:r>
      <w:r>
        <w:rPr>
          <w:color w:val="231F20"/>
          <w:spacing w:val="3"/>
          <w:sz w:val="24"/>
        </w:rPr>
        <w:t xml:space="preserve">Hospitality Industry </w:t>
      </w:r>
      <w:r>
        <w:rPr>
          <w:color w:val="231F20"/>
          <w:sz w:val="24"/>
        </w:rPr>
        <w:t xml:space="preserve">on </w:t>
      </w:r>
      <w:r>
        <w:rPr>
          <w:color w:val="231F20"/>
          <w:spacing w:val="2"/>
          <w:sz w:val="24"/>
        </w:rPr>
        <w:t xml:space="preserve">the </w:t>
      </w:r>
      <w:r>
        <w:rPr>
          <w:color w:val="231F20"/>
          <w:spacing w:val="3"/>
          <w:sz w:val="24"/>
        </w:rPr>
        <w:t xml:space="preserve">matters </w:t>
      </w:r>
      <w:r>
        <w:rPr>
          <w:color w:val="231F20"/>
          <w:sz w:val="24"/>
        </w:rPr>
        <w:t xml:space="preserve">of </w:t>
      </w:r>
      <w:r>
        <w:rPr>
          <w:color w:val="231F20"/>
          <w:spacing w:val="4"/>
          <w:sz w:val="24"/>
        </w:rPr>
        <w:t xml:space="preserve">taxes, </w:t>
      </w:r>
      <w:r>
        <w:rPr>
          <w:color w:val="231F20"/>
          <w:spacing w:val="3"/>
          <w:sz w:val="24"/>
        </w:rPr>
        <w:t xml:space="preserve">regulations </w:t>
      </w:r>
      <w:r>
        <w:rPr>
          <w:color w:val="231F20"/>
          <w:spacing w:val="2"/>
          <w:sz w:val="24"/>
        </w:rPr>
        <w:t>and</w:t>
      </w:r>
      <w:r>
        <w:rPr>
          <w:color w:val="231F20"/>
          <w:spacing w:val="6"/>
          <w:sz w:val="24"/>
        </w:rPr>
        <w:t xml:space="preserve"> </w:t>
      </w:r>
      <w:r>
        <w:rPr>
          <w:color w:val="231F20"/>
          <w:spacing w:val="4"/>
          <w:sz w:val="24"/>
        </w:rPr>
        <w:t>relief</w:t>
      </w:r>
    </w:p>
    <w:p w:rsidR="000D3991" w:rsidRDefault="00D12952" w:rsidP="00D12952">
      <w:pPr>
        <w:pStyle w:val="ListParagraph"/>
        <w:numPr>
          <w:ilvl w:val="0"/>
          <w:numId w:val="28"/>
        </w:numPr>
        <w:tabs>
          <w:tab w:val="left" w:pos="798"/>
        </w:tabs>
        <w:spacing w:before="170" w:line="300" w:lineRule="auto"/>
        <w:ind w:right="2211"/>
        <w:jc w:val="both"/>
        <w:rPr>
          <w:sz w:val="24"/>
        </w:rPr>
      </w:pPr>
      <w:r>
        <w:rPr>
          <w:color w:val="231F20"/>
          <w:spacing w:val="3"/>
          <w:sz w:val="24"/>
        </w:rPr>
        <w:t xml:space="preserve">Lobbies </w:t>
      </w:r>
      <w:r>
        <w:rPr>
          <w:color w:val="231F20"/>
          <w:spacing w:val="2"/>
          <w:sz w:val="24"/>
        </w:rPr>
        <w:t xml:space="preserve">for the </w:t>
      </w:r>
      <w:r>
        <w:rPr>
          <w:color w:val="231F20"/>
          <w:spacing w:val="3"/>
          <w:sz w:val="24"/>
        </w:rPr>
        <w:t xml:space="preserve">before </w:t>
      </w:r>
      <w:r>
        <w:rPr>
          <w:color w:val="231F20"/>
          <w:spacing w:val="2"/>
          <w:sz w:val="24"/>
        </w:rPr>
        <w:t xml:space="preserve">the </w:t>
      </w:r>
      <w:r>
        <w:rPr>
          <w:color w:val="231F20"/>
          <w:spacing w:val="3"/>
          <w:sz w:val="24"/>
        </w:rPr>
        <w:t xml:space="preserve">Ministries </w:t>
      </w:r>
      <w:r>
        <w:rPr>
          <w:color w:val="231F20"/>
          <w:spacing w:val="2"/>
          <w:sz w:val="24"/>
        </w:rPr>
        <w:t xml:space="preserve">and </w:t>
      </w:r>
      <w:r>
        <w:rPr>
          <w:color w:val="231F20"/>
          <w:spacing w:val="3"/>
          <w:sz w:val="24"/>
        </w:rPr>
        <w:t xml:space="preserve">Agencies </w:t>
      </w:r>
      <w:r>
        <w:rPr>
          <w:color w:val="231F20"/>
          <w:sz w:val="24"/>
        </w:rPr>
        <w:t xml:space="preserve">of </w:t>
      </w:r>
      <w:r>
        <w:rPr>
          <w:color w:val="231F20"/>
          <w:spacing w:val="2"/>
          <w:sz w:val="24"/>
        </w:rPr>
        <w:t xml:space="preserve">the </w:t>
      </w:r>
      <w:r>
        <w:rPr>
          <w:color w:val="231F20"/>
          <w:spacing w:val="4"/>
          <w:sz w:val="24"/>
        </w:rPr>
        <w:t>Central Government.</w:t>
      </w:r>
    </w:p>
    <w:p w:rsidR="000D3991" w:rsidRDefault="00D12952" w:rsidP="00D12952">
      <w:pPr>
        <w:pStyle w:val="ListParagraph"/>
        <w:numPr>
          <w:ilvl w:val="0"/>
          <w:numId w:val="28"/>
        </w:numPr>
        <w:tabs>
          <w:tab w:val="left" w:pos="798"/>
        </w:tabs>
        <w:spacing w:before="170" w:line="300" w:lineRule="auto"/>
        <w:ind w:right="2211"/>
        <w:jc w:val="both"/>
        <w:rPr>
          <w:sz w:val="24"/>
        </w:rPr>
      </w:pPr>
      <w:r>
        <w:rPr>
          <w:color w:val="231F20"/>
          <w:spacing w:val="3"/>
          <w:sz w:val="24"/>
        </w:rPr>
        <w:t xml:space="preserve">Interacts continuously regarding these matters with </w:t>
      </w:r>
      <w:r>
        <w:rPr>
          <w:color w:val="231F20"/>
          <w:spacing w:val="4"/>
          <w:sz w:val="24"/>
        </w:rPr>
        <w:t xml:space="preserve">Regional </w:t>
      </w:r>
      <w:r>
        <w:rPr>
          <w:color w:val="231F20"/>
          <w:spacing w:val="3"/>
          <w:sz w:val="24"/>
        </w:rPr>
        <w:t xml:space="preserve">Associations, State Associations </w:t>
      </w:r>
      <w:r>
        <w:rPr>
          <w:color w:val="231F20"/>
          <w:spacing w:val="2"/>
          <w:sz w:val="24"/>
        </w:rPr>
        <w:t>and</w:t>
      </w:r>
      <w:r>
        <w:rPr>
          <w:color w:val="231F20"/>
          <w:spacing w:val="13"/>
          <w:sz w:val="24"/>
        </w:rPr>
        <w:t xml:space="preserve"> </w:t>
      </w:r>
      <w:r>
        <w:rPr>
          <w:color w:val="231F20"/>
          <w:spacing w:val="4"/>
          <w:sz w:val="24"/>
        </w:rPr>
        <w:t>Members.</w:t>
      </w:r>
    </w:p>
    <w:p w:rsidR="000D3991" w:rsidRDefault="00D12952" w:rsidP="00D12952">
      <w:pPr>
        <w:pStyle w:val="ListParagraph"/>
        <w:numPr>
          <w:ilvl w:val="0"/>
          <w:numId w:val="28"/>
        </w:numPr>
        <w:tabs>
          <w:tab w:val="left" w:pos="798"/>
        </w:tabs>
        <w:spacing w:before="170" w:line="300" w:lineRule="auto"/>
        <w:ind w:right="2211"/>
        <w:jc w:val="both"/>
        <w:rPr>
          <w:sz w:val="24"/>
        </w:rPr>
      </w:pPr>
      <w:r>
        <w:rPr>
          <w:color w:val="231F20"/>
          <w:spacing w:val="3"/>
          <w:w w:val="105"/>
          <w:sz w:val="24"/>
        </w:rPr>
        <w:t xml:space="preserve">Sends representations </w:t>
      </w:r>
      <w:r>
        <w:rPr>
          <w:color w:val="231F20"/>
          <w:w w:val="105"/>
          <w:sz w:val="24"/>
        </w:rPr>
        <w:t xml:space="preserve">to </w:t>
      </w:r>
      <w:r>
        <w:rPr>
          <w:color w:val="231F20"/>
          <w:spacing w:val="3"/>
          <w:w w:val="105"/>
          <w:sz w:val="24"/>
        </w:rPr>
        <w:t xml:space="preserve">various State Governments </w:t>
      </w:r>
      <w:r>
        <w:rPr>
          <w:color w:val="231F20"/>
          <w:w w:val="105"/>
          <w:sz w:val="24"/>
        </w:rPr>
        <w:t xml:space="preserve">on </w:t>
      </w:r>
      <w:r>
        <w:rPr>
          <w:color w:val="231F20"/>
          <w:spacing w:val="4"/>
          <w:w w:val="105"/>
          <w:sz w:val="24"/>
        </w:rPr>
        <w:t xml:space="preserve">matters </w:t>
      </w:r>
      <w:r>
        <w:rPr>
          <w:color w:val="231F20"/>
          <w:spacing w:val="3"/>
          <w:w w:val="105"/>
          <w:sz w:val="24"/>
        </w:rPr>
        <w:t xml:space="preserve">affecting </w:t>
      </w:r>
      <w:r>
        <w:rPr>
          <w:color w:val="231F20"/>
          <w:spacing w:val="2"/>
          <w:w w:val="105"/>
          <w:sz w:val="24"/>
        </w:rPr>
        <w:t xml:space="preserve">the </w:t>
      </w:r>
      <w:r>
        <w:rPr>
          <w:color w:val="231F20"/>
          <w:spacing w:val="3"/>
          <w:w w:val="105"/>
          <w:sz w:val="24"/>
        </w:rPr>
        <w:t xml:space="preserve">Industry </w:t>
      </w:r>
      <w:r>
        <w:rPr>
          <w:color w:val="231F20"/>
          <w:w w:val="105"/>
          <w:sz w:val="24"/>
        </w:rPr>
        <w:t xml:space="preserve">in </w:t>
      </w:r>
      <w:r>
        <w:rPr>
          <w:color w:val="231F20"/>
          <w:spacing w:val="3"/>
          <w:w w:val="105"/>
          <w:sz w:val="24"/>
        </w:rPr>
        <w:t>that</w:t>
      </w:r>
      <w:r>
        <w:rPr>
          <w:color w:val="231F20"/>
          <w:spacing w:val="-12"/>
          <w:w w:val="105"/>
          <w:sz w:val="24"/>
        </w:rPr>
        <w:t xml:space="preserve"> </w:t>
      </w:r>
      <w:r>
        <w:rPr>
          <w:color w:val="231F20"/>
          <w:spacing w:val="4"/>
          <w:w w:val="105"/>
          <w:sz w:val="24"/>
        </w:rPr>
        <w:t>State.</w:t>
      </w:r>
    </w:p>
    <w:p w:rsidR="000D3991" w:rsidRDefault="00D12952" w:rsidP="00D12952">
      <w:pPr>
        <w:pStyle w:val="ListParagraph"/>
        <w:numPr>
          <w:ilvl w:val="0"/>
          <w:numId w:val="28"/>
        </w:numPr>
        <w:tabs>
          <w:tab w:val="left" w:pos="798"/>
        </w:tabs>
        <w:spacing w:before="171" w:line="300" w:lineRule="auto"/>
        <w:ind w:right="2210"/>
        <w:jc w:val="both"/>
        <w:rPr>
          <w:sz w:val="24"/>
        </w:rPr>
      </w:pPr>
      <w:r>
        <w:rPr>
          <w:color w:val="231F20"/>
          <w:spacing w:val="3"/>
          <w:w w:val="105"/>
          <w:sz w:val="24"/>
        </w:rPr>
        <w:t xml:space="preserve">Keeps </w:t>
      </w:r>
      <w:r>
        <w:rPr>
          <w:color w:val="231F20"/>
          <w:spacing w:val="2"/>
          <w:w w:val="105"/>
          <w:sz w:val="24"/>
        </w:rPr>
        <w:t xml:space="preserve">the </w:t>
      </w:r>
      <w:r>
        <w:rPr>
          <w:color w:val="231F20"/>
          <w:spacing w:val="3"/>
          <w:w w:val="105"/>
          <w:sz w:val="24"/>
        </w:rPr>
        <w:t xml:space="preserve">Members informed about </w:t>
      </w:r>
      <w:r>
        <w:rPr>
          <w:color w:val="231F20"/>
          <w:spacing w:val="2"/>
          <w:w w:val="105"/>
          <w:sz w:val="24"/>
        </w:rPr>
        <w:t xml:space="preserve">the </w:t>
      </w:r>
      <w:r>
        <w:rPr>
          <w:color w:val="231F20"/>
          <w:spacing w:val="3"/>
          <w:w w:val="105"/>
          <w:sz w:val="24"/>
        </w:rPr>
        <w:t xml:space="preserve">developments </w:t>
      </w:r>
      <w:r>
        <w:rPr>
          <w:color w:val="231F20"/>
          <w:w w:val="105"/>
          <w:sz w:val="24"/>
        </w:rPr>
        <w:t xml:space="preserve">in </w:t>
      </w:r>
      <w:r>
        <w:rPr>
          <w:color w:val="231F20"/>
          <w:spacing w:val="4"/>
          <w:w w:val="105"/>
          <w:sz w:val="24"/>
        </w:rPr>
        <w:t>Legal</w:t>
      </w:r>
      <w:r>
        <w:rPr>
          <w:color w:val="231F20"/>
          <w:spacing w:val="71"/>
          <w:w w:val="105"/>
          <w:sz w:val="24"/>
        </w:rPr>
        <w:t xml:space="preserve"> </w:t>
      </w:r>
      <w:r>
        <w:rPr>
          <w:color w:val="231F20"/>
          <w:spacing w:val="3"/>
          <w:w w:val="105"/>
          <w:sz w:val="24"/>
        </w:rPr>
        <w:t>matters,</w:t>
      </w:r>
      <w:r>
        <w:rPr>
          <w:color w:val="231F20"/>
          <w:spacing w:val="-12"/>
          <w:w w:val="105"/>
          <w:sz w:val="24"/>
        </w:rPr>
        <w:t xml:space="preserve"> </w:t>
      </w:r>
      <w:r>
        <w:rPr>
          <w:color w:val="231F20"/>
          <w:spacing w:val="3"/>
          <w:w w:val="105"/>
          <w:sz w:val="24"/>
        </w:rPr>
        <w:t>trends</w:t>
      </w:r>
      <w:r>
        <w:rPr>
          <w:color w:val="231F20"/>
          <w:spacing w:val="-11"/>
          <w:w w:val="105"/>
          <w:sz w:val="24"/>
        </w:rPr>
        <w:t xml:space="preserve"> </w:t>
      </w:r>
      <w:r>
        <w:rPr>
          <w:color w:val="231F20"/>
          <w:spacing w:val="2"/>
          <w:w w:val="105"/>
          <w:sz w:val="24"/>
        </w:rPr>
        <w:t>and</w:t>
      </w:r>
      <w:r>
        <w:rPr>
          <w:color w:val="231F20"/>
          <w:spacing w:val="-12"/>
          <w:w w:val="105"/>
          <w:sz w:val="24"/>
        </w:rPr>
        <w:t xml:space="preserve"> </w:t>
      </w:r>
      <w:r>
        <w:rPr>
          <w:color w:val="231F20"/>
          <w:spacing w:val="3"/>
          <w:w w:val="105"/>
          <w:sz w:val="24"/>
        </w:rPr>
        <w:t>developments</w:t>
      </w:r>
      <w:r>
        <w:rPr>
          <w:color w:val="231F20"/>
          <w:spacing w:val="-11"/>
          <w:w w:val="105"/>
          <w:sz w:val="24"/>
        </w:rPr>
        <w:t xml:space="preserve"> </w:t>
      </w:r>
      <w:r>
        <w:rPr>
          <w:color w:val="231F20"/>
          <w:w w:val="105"/>
          <w:sz w:val="24"/>
        </w:rPr>
        <w:t>in</w:t>
      </w:r>
      <w:r>
        <w:rPr>
          <w:color w:val="231F20"/>
          <w:spacing w:val="-11"/>
          <w:w w:val="105"/>
          <w:sz w:val="24"/>
        </w:rPr>
        <w:t xml:space="preserve"> </w:t>
      </w:r>
      <w:r>
        <w:rPr>
          <w:color w:val="231F20"/>
          <w:spacing w:val="2"/>
          <w:w w:val="105"/>
          <w:sz w:val="24"/>
        </w:rPr>
        <w:t>the</w:t>
      </w:r>
      <w:r>
        <w:rPr>
          <w:color w:val="231F20"/>
          <w:spacing w:val="-12"/>
          <w:w w:val="105"/>
          <w:sz w:val="24"/>
        </w:rPr>
        <w:t xml:space="preserve"> </w:t>
      </w:r>
      <w:r>
        <w:rPr>
          <w:color w:val="231F20"/>
          <w:spacing w:val="3"/>
          <w:w w:val="105"/>
          <w:sz w:val="24"/>
        </w:rPr>
        <w:t>national</w:t>
      </w:r>
      <w:r>
        <w:rPr>
          <w:color w:val="231F20"/>
          <w:spacing w:val="-11"/>
          <w:w w:val="105"/>
          <w:sz w:val="24"/>
        </w:rPr>
        <w:t xml:space="preserve"> </w:t>
      </w:r>
      <w:r>
        <w:rPr>
          <w:color w:val="231F20"/>
          <w:spacing w:val="2"/>
          <w:w w:val="105"/>
          <w:sz w:val="24"/>
        </w:rPr>
        <w:t>and</w:t>
      </w:r>
      <w:r>
        <w:rPr>
          <w:color w:val="231F20"/>
          <w:spacing w:val="-12"/>
          <w:w w:val="105"/>
          <w:sz w:val="24"/>
        </w:rPr>
        <w:t xml:space="preserve"> </w:t>
      </w:r>
      <w:r>
        <w:rPr>
          <w:color w:val="231F20"/>
          <w:spacing w:val="4"/>
          <w:w w:val="105"/>
          <w:sz w:val="24"/>
        </w:rPr>
        <w:t xml:space="preserve">international </w:t>
      </w:r>
      <w:r>
        <w:rPr>
          <w:color w:val="231F20"/>
          <w:spacing w:val="3"/>
          <w:w w:val="105"/>
          <w:sz w:val="24"/>
        </w:rPr>
        <w:t>trade</w:t>
      </w:r>
      <w:r>
        <w:rPr>
          <w:color w:val="231F20"/>
          <w:w w:val="105"/>
          <w:sz w:val="24"/>
        </w:rPr>
        <w:t xml:space="preserve"> </w:t>
      </w:r>
      <w:r>
        <w:rPr>
          <w:color w:val="231F20"/>
          <w:spacing w:val="4"/>
          <w:w w:val="105"/>
          <w:sz w:val="24"/>
        </w:rPr>
        <w:t>scenario.</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rPr>
        <w:t xml:space="preserve">By </w:t>
      </w:r>
      <w:r>
        <w:rPr>
          <w:color w:val="231F20"/>
          <w:spacing w:val="3"/>
        </w:rPr>
        <w:t xml:space="preserve">actively seeking better privileges </w:t>
      </w:r>
      <w:r>
        <w:rPr>
          <w:color w:val="231F20"/>
          <w:spacing w:val="2"/>
        </w:rPr>
        <w:t xml:space="preserve">and </w:t>
      </w:r>
      <w:r>
        <w:rPr>
          <w:color w:val="231F20"/>
          <w:spacing w:val="3"/>
        </w:rPr>
        <w:t xml:space="preserve">more concessions </w:t>
      </w:r>
      <w:r>
        <w:rPr>
          <w:color w:val="231F20"/>
          <w:spacing w:val="2"/>
        </w:rPr>
        <w:t xml:space="preserve">for </w:t>
      </w:r>
      <w:r>
        <w:rPr>
          <w:color w:val="231F20"/>
          <w:spacing w:val="4"/>
        </w:rPr>
        <w:t xml:space="preserve">the </w:t>
      </w:r>
      <w:r>
        <w:rPr>
          <w:color w:val="231F20"/>
          <w:spacing w:val="3"/>
        </w:rPr>
        <w:t xml:space="preserve">Industry, FHRAI members </w:t>
      </w:r>
      <w:r>
        <w:rPr>
          <w:color w:val="231F20"/>
          <w:spacing w:val="2"/>
        </w:rPr>
        <w:t xml:space="preserve">are </w:t>
      </w:r>
      <w:r>
        <w:rPr>
          <w:color w:val="231F20"/>
          <w:spacing w:val="3"/>
        </w:rPr>
        <w:t xml:space="preserve">always kept abreast with </w:t>
      </w:r>
      <w:r>
        <w:rPr>
          <w:color w:val="231F20"/>
          <w:spacing w:val="2"/>
        </w:rPr>
        <w:t xml:space="preserve">the </w:t>
      </w:r>
      <w:r>
        <w:rPr>
          <w:color w:val="231F20"/>
          <w:spacing w:val="3"/>
        </w:rPr>
        <w:t xml:space="preserve">latest </w:t>
      </w:r>
      <w:r>
        <w:rPr>
          <w:color w:val="231F20"/>
          <w:spacing w:val="4"/>
        </w:rPr>
        <w:t xml:space="preserve">trade </w:t>
      </w:r>
      <w:r>
        <w:rPr>
          <w:color w:val="231F20"/>
          <w:spacing w:val="3"/>
        </w:rPr>
        <w:t xml:space="preserve">information </w:t>
      </w:r>
      <w:r>
        <w:rPr>
          <w:color w:val="231F20"/>
          <w:spacing w:val="2"/>
        </w:rPr>
        <w:t xml:space="preserve">and </w:t>
      </w:r>
      <w:r>
        <w:rPr>
          <w:color w:val="231F20"/>
          <w:spacing w:val="3"/>
        </w:rPr>
        <w:t xml:space="preserve">trends, statistical analysis </w:t>
      </w:r>
      <w:r>
        <w:rPr>
          <w:color w:val="231F20"/>
          <w:spacing w:val="2"/>
        </w:rPr>
        <w:t xml:space="preserve">and </w:t>
      </w:r>
      <w:r>
        <w:rPr>
          <w:color w:val="231F20"/>
          <w:spacing w:val="3"/>
        </w:rPr>
        <w:t xml:space="preserve">reports </w:t>
      </w:r>
      <w:r>
        <w:rPr>
          <w:color w:val="231F20"/>
        </w:rPr>
        <w:t xml:space="preserve">on </w:t>
      </w:r>
      <w:r>
        <w:rPr>
          <w:color w:val="231F20"/>
          <w:spacing w:val="3"/>
        </w:rPr>
        <w:t xml:space="preserve">various </w:t>
      </w:r>
      <w:r>
        <w:rPr>
          <w:color w:val="231F20"/>
          <w:spacing w:val="4"/>
        </w:rPr>
        <w:t xml:space="preserve">topics </w:t>
      </w:r>
      <w:r>
        <w:rPr>
          <w:color w:val="231F20"/>
          <w:spacing w:val="3"/>
        </w:rPr>
        <w:t xml:space="preserve">that have </w:t>
      </w:r>
      <w:r>
        <w:rPr>
          <w:color w:val="231F20"/>
        </w:rPr>
        <w:t xml:space="preserve">a </w:t>
      </w:r>
      <w:r>
        <w:rPr>
          <w:color w:val="231F20"/>
          <w:spacing w:val="3"/>
        </w:rPr>
        <w:t xml:space="preserve">direct impact </w:t>
      </w:r>
      <w:r>
        <w:rPr>
          <w:color w:val="231F20"/>
        </w:rPr>
        <w:t xml:space="preserve">on </w:t>
      </w:r>
      <w:r>
        <w:rPr>
          <w:color w:val="231F20"/>
          <w:spacing w:val="2"/>
        </w:rPr>
        <w:t xml:space="preserve">the </w:t>
      </w:r>
      <w:r>
        <w:rPr>
          <w:color w:val="231F20"/>
          <w:spacing w:val="3"/>
        </w:rPr>
        <w:t xml:space="preserve">Industry, Government notifications </w:t>
      </w:r>
      <w:r>
        <w:rPr>
          <w:color w:val="231F20"/>
          <w:spacing w:val="4"/>
        </w:rPr>
        <w:t xml:space="preserve">and </w:t>
      </w:r>
      <w:r>
        <w:rPr>
          <w:color w:val="231F20"/>
          <w:spacing w:val="3"/>
        </w:rPr>
        <w:t xml:space="preserve">circulars. FHRAI helps </w:t>
      </w:r>
      <w:r>
        <w:rPr>
          <w:color w:val="231F20"/>
          <w:spacing w:val="2"/>
        </w:rPr>
        <w:t xml:space="preserve">the </w:t>
      </w:r>
      <w:r>
        <w:rPr>
          <w:color w:val="231F20"/>
          <w:spacing w:val="3"/>
        </w:rPr>
        <w:t xml:space="preserve">Hospitality Industry </w:t>
      </w:r>
      <w:r>
        <w:rPr>
          <w:color w:val="231F20"/>
        </w:rPr>
        <w:t xml:space="preserve">to </w:t>
      </w:r>
      <w:r>
        <w:rPr>
          <w:color w:val="231F20"/>
          <w:spacing w:val="3"/>
        </w:rPr>
        <w:t>grow, prosper</w:t>
      </w:r>
      <w:r>
        <w:rPr>
          <w:color w:val="231F20"/>
          <w:spacing w:val="28"/>
        </w:rPr>
        <w:t xml:space="preserve"> </w:t>
      </w:r>
      <w:r>
        <w:rPr>
          <w:color w:val="231F20"/>
          <w:spacing w:val="4"/>
        </w:rPr>
        <w:t>and</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10"/>
        <w:jc w:val="both"/>
      </w:pPr>
      <w:r>
        <w:lastRenderedPageBreak/>
        <w:pict>
          <v:line id="_x0000_s1079" style="position:absolute;left:0;text-align:left;z-index:15850496;mso-position-horizontal-relative:page;mso-position-vertical-relative:page" from="148.45pt,69.45pt" to="148.45pt,771pt" strokecolor="#d7d9da" strokeweight="5pt">
            <w10:wrap anchorx="page" anchory="page"/>
          </v:line>
        </w:pict>
      </w:r>
      <w:r w:rsidR="00D12952">
        <w:rPr>
          <w:color w:val="231F20"/>
          <w:spacing w:val="3"/>
        </w:rPr>
        <w:t xml:space="preserve">keep </w:t>
      </w:r>
      <w:r w:rsidR="00D12952">
        <w:rPr>
          <w:color w:val="231F20"/>
        </w:rPr>
        <w:t xml:space="preserve">in </w:t>
      </w:r>
      <w:r w:rsidR="00D12952">
        <w:rPr>
          <w:color w:val="231F20"/>
          <w:spacing w:val="3"/>
        </w:rPr>
        <w:t xml:space="preserve">pace with </w:t>
      </w:r>
      <w:r w:rsidR="00D12952">
        <w:rPr>
          <w:color w:val="231F20"/>
          <w:spacing w:val="2"/>
        </w:rPr>
        <w:t xml:space="preserve">the </w:t>
      </w:r>
      <w:r w:rsidR="00D12952">
        <w:rPr>
          <w:color w:val="231F20"/>
          <w:spacing w:val="3"/>
        </w:rPr>
        <w:t xml:space="preserve">development </w:t>
      </w:r>
      <w:r w:rsidR="00D12952">
        <w:rPr>
          <w:color w:val="231F20"/>
        </w:rPr>
        <w:t xml:space="preserve">in </w:t>
      </w:r>
      <w:r w:rsidR="00D12952">
        <w:rPr>
          <w:color w:val="231F20"/>
          <w:spacing w:val="2"/>
        </w:rPr>
        <w:t xml:space="preserve">the </w:t>
      </w:r>
      <w:r w:rsidR="00D12952">
        <w:rPr>
          <w:color w:val="231F20"/>
          <w:spacing w:val="3"/>
        </w:rPr>
        <w:t xml:space="preserve">International scenario. </w:t>
      </w:r>
      <w:r w:rsidR="00D12952">
        <w:rPr>
          <w:color w:val="231F20"/>
          <w:spacing w:val="4"/>
        </w:rPr>
        <w:t xml:space="preserve">With </w:t>
      </w:r>
      <w:r w:rsidR="00D12952">
        <w:rPr>
          <w:color w:val="231F20"/>
          <w:spacing w:val="3"/>
        </w:rPr>
        <w:t xml:space="preserve">more than 3691 members comprising </w:t>
      </w:r>
      <w:r w:rsidR="00D12952">
        <w:rPr>
          <w:color w:val="231F20"/>
        </w:rPr>
        <w:t xml:space="preserve">of </w:t>
      </w:r>
      <w:r w:rsidR="00D12952">
        <w:rPr>
          <w:color w:val="231F20"/>
          <w:spacing w:val="3"/>
        </w:rPr>
        <w:t xml:space="preserve">approximately  2358  </w:t>
      </w:r>
      <w:r w:rsidR="00D12952">
        <w:rPr>
          <w:color w:val="231F20"/>
          <w:spacing w:val="4"/>
        </w:rPr>
        <w:t xml:space="preserve">hotels,  </w:t>
      </w:r>
      <w:r w:rsidR="00D12952">
        <w:rPr>
          <w:color w:val="231F20"/>
          <w:spacing w:val="3"/>
        </w:rPr>
        <w:t xml:space="preserve">1178 restaurants, </w:t>
      </w:r>
      <w:r w:rsidR="00D12952">
        <w:rPr>
          <w:color w:val="231F20"/>
          <w:spacing w:val="2"/>
        </w:rPr>
        <w:t xml:space="preserve">155 </w:t>
      </w:r>
      <w:r w:rsidR="00D12952">
        <w:rPr>
          <w:color w:val="231F20"/>
          <w:spacing w:val="3"/>
        </w:rPr>
        <w:t xml:space="preserve">associate members </w:t>
      </w:r>
      <w:r w:rsidR="00D12952">
        <w:rPr>
          <w:color w:val="231F20"/>
          <w:spacing w:val="2"/>
        </w:rPr>
        <w:t xml:space="preserve">and the </w:t>
      </w:r>
      <w:r w:rsidR="00D12952">
        <w:rPr>
          <w:color w:val="231F20"/>
        </w:rPr>
        <w:t xml:space="preserve">4 </w:t>
      </w:r>
      <w:r w:rsidR="00D12952">
        <w:rPr>
          <w:color w:val="231F20"/>
          <w:spacing w:val="3"/>
        </w:rPr>
        <w:t xml:space="preserve">regional </w:t>
      </w:r>
      <w:r w:rsidR="00D12952">
        <w:rPr>
          <w:color w:val="231F20"/>
          <w:spacing w:val="4"/>
        </w:rPr>
        <w:t xml:space="preserve">associations, </w:t>
      </w:r>
      <w:r w:rsidR="00D12952">
        <w:rPr>
          <w:color w:val="231F20"/>
          <w:spacing w:val="3"/>
        </w:rPr>
        <w:t xml:space="preserve">FHRAI </w:t>
      </w:r>
      <w:r w:rsidR="00D12952">
        <w:rPr>
          <w:color w:val="231F20"/>
        </w:rPr>
        <w:t xml:space="preserve">is </w:t>
      </w:r>
      <w:r w:rsidR="00D12952">
        <w:rPr>
          <w:color w:val="231F20"/>
          <w:spacing w:val="3"/>
        </w:rPr>
        <w:t xml:space="preserve">truly </w:t>
      </w:r>
      <w:r w:rsidR="00D12952">
        <w:rPr>
          <w:color w:val="231F20"/>
          <w:spacing w:val="2"/>
        </w:rPr>
        <w:t xml:space="preserve">the </w:t>
      </w:r>
      <w:r w:rsidR="00D12952">
        <w:rPr>
          <w:color w:val="231F20"/>
          <w:spacing w:val="3"/>
        </w:rPr>
        <w:t xml:space="preserve">voice </w:t>
      </w:r>
      <w:r w:rsidR="00D12952">
        <w:rPr>
          <w:color w:val="231F20"/>
        </w:rPr>
        <w:t xml:space="preserve">of </w:t>
      </w:r>
      <w:r w:rsidR="00D12952">
        <w:rPr>
          <w:color w:val="231F20"/>
          <w:spacing w:val="2"/>
        </w:rPr>
        <w:t xml:space="preserve">the </w:t>
      </w:r>
      <w:r w:rsidR="00D12952">
        <w:rPr>
          <w:color w:val="231F20"/>
          <w:spacing w:val="3"/>
        </w:rPr>
        <w:t>Hospitality In</w:t>
      </w:r>
      <w:r w:rsidR="00D12952">
        <w:rPr>
          <w:color w:val="231F20"/>
          <w:spacing w:val="3"/>
        </w:rPr>
        <w:t xml:space="preserve">dustry that brings </w:t>
      </w:r>
      <w:r w:rsidR="00D12952">
        <w:rPr>
          <w:color w:val="231F20"/>
          <w:spacing w:val="4"/>
        </w:rPr>
        <w:t xml:space="preserve">several </w:t>
      </w:r>
      <w:r w:rsidR="00D12952">
        <w:rPr>
          <w:color w:val="231F20"/>
          <w:spacing w:val="3"/>
        </w:rPr>
        <w:t xml:space="preserve">million dollars </w:t>
      </w:r>
      <w:r w:rsidR="00D12952">
        <w:rPr>
          <w:color w:val="231F20"/>
        </w:rPr>
        <w:t xml:space="preserve">to </w:t>
      </w:r>
      <w:r w:rsidR="00D12952">
        <w:rPr>
          <w:color w:val="231F20"/>
          <w:spacing w:val="2"/>
        </w:rPr>
        <w:t xml:space="preserve">the </w:t>
      </w:r>
      <w:r w:rsidR="00D12952">
        <w:rPr>
          <w:color w:val="231F20"/>
          <w:spacing w:val="3"/>
        </w:rPr>
        <w:t xml:space="preserve">exchequer </w:t>
      </w:r>
      <w:r w:rsidR="00D12952">
        <w:rPr>
          <w:color w:val="231F20"/>
          <w:spacing w:val="2"/>
        </w:rPr>
        <w:t xml:space="preserve">and </w:t>
      </w:r>
      <w:r w:rsidR="00D12952">
        <w:rPr>
          <w:color w:val="231F20"/>
          <w:spacing w:val="3"/>
        </w:rPr>
        <w:t xml:space="preserve">employs more than </w:t>
      </w:r>
      <w:r w:rsidR="00D12952">
        <w:rPr>
          <w:color w:val="231F20"/>
        </w:rPr>
        <w:t xml:space="preserve">17 </w:t>
      </w:r>
      <w:r w:rsidR="00D12952">
        <w:rPr>
          <w:color w:val="231F20"/>
          <w:spacing w:val="3"/>
        </w:rPr>
        <w:t xml:space="preserve">million </w:t>
      </w:r>
      <w:r w:rsidR="00D12952">
        <w:rPr>
          <w:color w:val="231F20"/>
          <w:spacing w:val="4"/>
        </w:rPr>
        <w:t>direct workers.</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spacing w:val="3"/>
        </w:rPr>
        <w:t xml:space="preserve">FHRAI </w:t>
      </w:r>
      <w:r>
        <w:rPr>
          <w:color w:val="231F20"/>
        </w:rPr>
        <w:t xml:space="preserve">is  </w:t>
      </w:r>
      <w:r>
        <w:rPr>
          <w:color w:val="231F20"/>
          <w:spacing w:val="2"/>
        </w:rPr>
        <w:t xml:space="preserve">the  </w:t>
      </w:r>
      <w:r>
        <w:rPr>
          <w:color w:val="231F20"/>
          <w:spacing w:val="3"/>
        </w:rPr>
        <w:t xml:space="preserve">voice  </w:t>
      </w:r>
      <w:r>
        <w:rPr>
          <w:color w:val="231F20"/>
        </w:rPr>
        <w:t xml:space="preserve">of  </w:t>
      </w:r>
      <w:r>
        <w:rPr>
          <w:color w:val="231F20"/>
          <w:spacing w:val="2"/>
        </w:rPr>
        <w:t xml:space="preserve">the  </w:t>
      </w:r>
      <w:r>
        <w:rPr>
          <w:color w:val="231F20"/>
          <w:spacing w:val="3"/>
        </w:rPr>
        <w:t xml:space="preserve">Hospitality  Industry  </w:t>
      </w:r>
      <w:r>
        <w:rPr>
          <w:color w:val="231F20"/>
          <w:spacing w:val="2"/>
        </w:rPr>
        <w:t xml:space="preserve">and  </w:t>
      </w:r>
      <w:r>
        <w:rPr>
          <w:color w:val="231F20"/>
          <w:spacing w:val="4"/>
        </w:rPr>
        <w:t xml:space="preserve">provides  </w:t>
      </w:r>
      <w:r>
        <w:rPr>
          <w:color w:val="231F20"/>
        </w:rPr>
        <w:t xml:space="preserve">an </w:t>
      </w:r>
      <w:r>
        <w:rPr>
          <w:color w:val="231F20"/>
          <w:spacing w:val="3"/>
        </w:rPr>
        <w:t xml:space="preserve">interface between </w:t>
      </w:r>
      <w:r>
        <w:rPr>
          <w:color w:val="231F20"/>
          <w:spacing w:val="2"/>
        </w:rPr>
        <w:t xml:space="preserve">the </w:t>
      </w:r>
      <w:r>
        <w:rPr>
          <w:color w:val="231F20"/>
          <w:spacing w:val="3"/>
        </w:rPr>
        <w:t xml:space="preserve">Hospitality Industry, Political </w:t>
      </w:r>
      <w:r>
        <w:rPr>
          <w:color w:val="231F20"/>
          <w:spacing w:val="4"/>
        </w:rPr>
        <w:t xml:space="preserve">Leadership, </w:t>
      </w:r>
      <w:r>
        <w:rPr>
          <w:color w:val="231F20"/>
          <w:spacing w:val="3"/>
        </w:rPr>
        <w:t>Academic</w:t>
      </w:r>
      <w:r>
        <w:rPr>
          <w:color w:val="231F20"/>
          <w:spacing w:val="3"/>
        </w:rPr>
        <w:t xml:space="preserve">s, International Associations </w:t>
      </w:r>
      <w:r>
        <w:rPr>
          <w:color w:val="231F20"/>
          <w:spacing w:val="2"/>
        </w:rPr>
        <w:t xml:space="preserve">and  </w:t>
      </w:r>
      <w:r>
        <w:rPr>
          <w:color w:val="231F20"/>
          <w:spacing w:val="3"/>
        </w:rPr>
        <w:t xml:space="preserve">other Stake Holders. </w:t>
      </w:r>
      <w:r>
        <w:rPr>
          <w:color w:val="231F20"/>
          <w:spacing w:val="4"/>
        </w:rPr>
        <w:t xml:space="preserve">FHRAI  </w:t>
      </w:r>
      <w:r>
        <w:rPr>
          <w:color w:val="231F20"/>
        </w:rPr>
        <w:t xml:space="preserve">is </w:t>
      </w:r>
      <w:r>
        <w:rPr>
          <w:color w:val="231F20"/>
          <w:spacing w:val="3"/>
        </w:rPr>
        <w:t xml:space="preserve">committed </w:t>
      </w:r>
      <w:r>
        <w:rPr>
          <w:color w:val="231F20"/>
        </w:rPr>
        <w:t xml:space="preserve">to </w:t>
      </w:r>
      <w:r>
        <w:rPr>
          <w:color w:val="231F20"/>
          <w:spacing w:val="2"/>
        </w:rPr>
        <w:t xml:space="preserve">the </w:t>
      </w:r>
      <w:r>
        <w:rPr>
          <w:color w:val="231F20"/>
          <w:spacing w:val="3"/>
        </w:rPr>
        <w:t xml:space="preserve">progress </w:t>
      </w:r>
      <w:r>
        <w:rPr>
          <w:color w:val="231F20"/>
        </w:rPr>
        <w:t xml:space="preserve">of </w:t>
      </w:r>
      <w:r>
        <w:rPr>
          <w:color w:val="231F20"/>
          <w:spacing w:val="2"/>
        </w:rPr>
        <w:t xml:space="preserve">the </w:t>
      </w:r>
      <w:r>
        <w:rPr>
          <w:color w:val="231F20"/>
          <w:spacing w:val="3"/>
        </w:rPr>
        <w:t xml:space="preserve">Industry through </w:t>
      </w:r>
      <w:r>
        <w:rPr>
          <w:color w:val="231F20"/>
          <w:spacing w:val="2"/>
        </w:rPr>
        <w:t xml:space="preserve">the </w:t>
      </w:r>
      <w:r>
        <w:rPr>
          <w:color w:val="231F20"/>
          <w:spacing w:val="3"/>
        </w:rPr>
        <w:t xml:space="preserve">various </w:t>
      </w:r>
      <w:r>
        <w:rPr>
          <w:color w:val="231F20"/>
          <w:spacing w:val="4"/>
        </w:rPr>
        <w:t xml:space="preserve">activities </w:t>
      </w:r>
      <w:r>
        <w:rPr>
          <w:color w:val="231F20"/>
          <w:spacing w:val="3"/>
        </w:rPr>
        <w:t xml:space="preserve">like education </w:t>
      </w:r>
      <w:r>
        <w:rPr>
          <w:color w:val="231F20"/>
          <w:spacing w:val="2"/>
        </w:rPr>
        <w:t xml:space="preserve">and </w:t>
      </w:r>
      <w:r>
        <w:rPr>
          <w:color w:val="231F20"/>
          <w:spacing w:val="3"/>
        </w:rPr>
        <w:t xml:space="preserve">training, research </w:t>
      </w:r>
      <w:r>
        <w:rPr>
          <w:color w:val="231F20"/>
          <w:spacing w:val="2"/>
        </w:rPr>
        <w:t xml:space="preserve">and </w:t>
      </w:r>
      <w:r>
        <w:rPr>
          <w:color w:val="231F20"/>
          <w:spacing w:val="3"/>
        </w:rPr>
        <w:t xml:space="preserve">publication, Annual </w:t>
      </w:r>
      <w:r>
        <w:rPr>
          <w:color w:val="231F20"/>
          <w:spacing w:val="4"/>
        </w:rPr>
        <w:t xml:space="preserve">Convention </w:t>
      </w:r>
      <w:r>
        <w:rPr>
          <w:color w:val="231F20"/>
        </w:rPr>
        <w:t xml:space="preserve">to </w:t>
      </w:r>
      <w:r>
        <w:rPr>
          <w:color w:val="231F20"/>
          <w:spacing w:val="3"/>
        </w:rPr>
        <w:t xml:space="preserve">promote interaction with Government officials, political leaders </w:t>
      </w:r>
      <w:r>
        <w:rPr>
          <w:color w:val="231F20"/>
          <w:spacing w:val="4"/>
        </w:rPr>
        <w:t xml:space="preserve">and </w:t>
      </w:r>
      <w:r>
        <w:rPr>
          <w:color w:val="231F20"/>
          <w:spacing w:val="3"/>
        </w:rPr>
        <w:t xml:space="preserve">stake holders </w:t>
      </w:r>
      <w:r>
        <w:rPr>
          <w:color w:val="231F20"/>
        </w:rPr>
        <w:t xml:space="preserve">of </w:t>
      </w:r>
      <w:r>
        <w:rPr>
          <w:color w:val="231F20"/>
          <w:spacing w:val="2"/>
        </w:rPr>
        <w:t>the</w:t>
      </w:r>
      <w:r>
        <w:rPr>
          <w:color w:val="231F20"/>
          <w:spacing w:val="13"/>
        </w:rPr>
        <w:t xml:space="preserve"> </w:t>
      </w:r>
      <w:r>
        <w:rPr>
          <w:color w:val="231F20"/>
          <w:spacing w:val="4"/>
        </w:rPr>
        <w:t>Industry.</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spacing w:val="3"/>
        </w:rPr>
        <w:t xml:space="preserve">FHRAI </w:t>
      </w:r>
      <w:r>
        <w:rPr>
          <w:color w:val="231F20"/>
        </w:rPr>
        <w:t xml:space="preserve">is </w:t>
      </w:r>
      <w:r>
        <w:rPr>
          <w:color w:val="231F20"/>
          <w:spacing w:val="3"/>
        </w:rPr>
        <w:t xml:space="preserve">managed </w:t>
      </w:r>
      <w:r>
        <w:rPr>
          <w:color w:val="231F20"/>
        </w:rPr>
        <w:t xml:space="preserve">by </w:t>
      </w:r>
      <w:r>
        <w:rPr>
          <w:color w:val="231F20"/>
          <w:spacing w:val="2"/>
        </w:rPr>
        <w:t xml:space="preserve">the </w:t>
      </w:r>
      <w:r>
        <w:rPr>
          <w:color w:val="231F20"/>
          <w:spacing w:val="3"/>
        </w:rPr>
        <w:t xml:space="preserve">Executive Committee headed </w:t>
      </w:r>
      <w:r>
        <w:rPr>
          <w:color w:val="231F20"/>
        </w:rPr>
        <w:t xml:space="preserve">by </w:t>
      </w:r>
      <w:r>
        <w:rPr>
          <w:color w:val="231F20"/>
          <w:spacing w:val="4"/>
        </w:rPr>
        <w:t xml:space="preserve">the </w:t>
      </w:r>
      <w:r>
        <w:rPr>
          <w:color w:val="231F20"/>
          <w:spacing w:val="3"/>
        </w:rPr>
        <w:t xml:space="preserve">elected President having </w:t>
      </w:r>
      <w:r>
        <w:rPr>
          <w:color w:val="231F20"/>
        </w:rPr>
        <w:t xml:space="preserve">a </w:t>
      </w:r>
      <w:r>
        <w:rPr>
          <w:color w:val="231F20"/>
          <w:spacing w:val="3"/>
        </w:rPr>
        <w:t xml:space="preserve">tenure </w:t>
      </w:r>
      <w:r>
        <w:rPr>
          <w:color w:val="231F20"/>
        </w:rPr>
        <w:t xml:space="preserve">of </w:t>
      </w:r>
      <w:r>
        <w:rPr>
          <w:color w:val="231F20"/>
          <w:spacing w:val="2"/>
        </w:rPr>
        <w:t xml:space="preserve">one </w:t>
      </w:r>
      <w:r>
        <w:rPr>
          <w:color w:val="231F20"/>
          <w:spacing w:val="3"/>
        </w:rPr>
        <w:t xml:space="preserve">year. </w:t>
      </w:r>
      <w:r>
        <w:rPr>
          <w:color w:val="231F20"/>
          <w:spacing w:val="2"/>
        </w:rPr>
        <w:t xml:space="preserve">The </w:t>
      </w:r>
      <w:r>
        <w:rPr>
          <w:color w:val="231F20"/>
          <w:spacing w:val="3"/>
        </w:rPr>
        <w:t xml:space="preserve">Executive </w:t>
      </w:r>
      <w:r>
        <w:rPr>
          <w:color w:val="231F20"/>
          <w:spacing w:val="4"/>
        </w:rPr>
        <w:t xml:space="preserve">Committee </w:t>
      </w:r>
      <w:r>
        <w:rPr>
          <w:color w:val="231F20"/>
          <w:spacing w:val="3"/>
        </w:rPr>
        <w:t xml:space="preserve">comprises </w:t>
      </w:r>
      <w:r>
        <w:rPr>
          <w:color w:val="231F20"/>
        </w:rPr>
        <w:t xml:space="preserve">of </w:t>
      </w:r>
      <w:r>
        <w:rPr>
          <w:color w:val="231F20"/>
          <w:spacing w:val="3"/>
        </w:rPr>
        <w:t xml:space="preserve">members from </w:t>
      </w:r>
      <w:r>
        <w:rPr>
          <w:color w:val="231F20"/>
          <w:spacing w:val="2"/>
        </w:rPr>
        <w:t xml:space="preserve">the </w:t>
      </w:r>
      <w:r>
        <w:rPr>
          <w:color w:val="231F20"/>
          <w:spacing w:val="3"/>
        </w:rPr>
        <w:t xml:space="preserve">four Regional Associations. </w:t>
      </w:r>
      <w:r>
        <w:rPr>
          <w:color w:val="231F20"/>
          <w:spacing w:val="2"/>
        </w:rPr>
        <w:t xml:space="preserve">The </w:t>
      </w:r>
      <w:r>
        <w:rPr>
          <w:color w:val="231F20"/>
          <w:spacing w:val="4"/>
        </w:rPr>
        <w:t xml:space="preserve">day- </w:t>
      </w:r>
      <w:r>
        <w:rPr>
          <w:color w:val="231F20"/>
          <w:spacing w:val="3"/>
        </w:rPr>
        <w:t xml:space="preserve">to-day business </w:t>
      </w:r>
      <w:r>
        <w:rPr>
          <w:color w:val="231F20"/>
        </w:rPr>
        <w:t xml:space="preserve">is </w:t>
      </w:r>
      <w:r>
        <w:rPr>
          <w:color w:val="231F20"/>
          <w:spacing w:val="3"/>
        </w:rPr>
        <w:t xml:space="preserve">conducted </w:t>
      </w:r>
      <w:r>
        <w:rPr>
          <w:color w:val="231F20"/>
        </w:rPr>
        <w:t xml:space="preserve">by </w:t>
      </w:r>
      <w:r>
        <w:rPr>
          <w:color w:val="231F20"/>
          <w:spacing w:val="2"/>
        </w:rPr>
        <w:t xml:space="preserve">the </w:t>
      </w:r>
      <w:r>
        <w:rPr>
          <w:color w:val="231F20"/>
          <w:spacing w:val="3"/>
        </w:rPr>
        <w:t xml:space="preserve">Secretariat headed </w:t>
      </w:r>
      <w:r>
        <w:rPr>
          <w:color w:val="231F20"/>
        </w:rPr>
        <w:t xml:space="preserve">by </w:t>
      </w:r>
      <w:r>
        <w:rPr>
          <w:color w:val="231F20"/>
          <w:spacing w:val="2"/>
        </w:rPr>
        <w:t xml:space="preserve">the </w:t>
      </w:r>
      <w:r>
        <w:rPr>
          <w:color w:val="231F20"/>
          <w:spacing w:val="4"/>
        </w:rPr>
        <w:t xml:space="preserve">Secretary </w:t>
      </w:r>
      <w:r>
        <w:rPr>
          <w:color w:val="231F20"/>
          <w:spacing w:val="3"/>
        </w:rPr>
        <w:t xml:space="preserve">General. Over </w:t>
      </w:r>
      <w:r>
        <w:rPr>
          <w:color w:val="231F20"/>
          <w:spacing w:val="2"/>
        </w:rPr>
        <w:t xml:space="preserve">the </w:t>
      </w:r>
      <w:r>
        <w:rPr>
          <w:color w:val="231F20"/>
          <w:spacing w:val="3"/>
        </w:rPr>
        <w:t xml:space="preserve">years FHRAI </w:t>
      </w:r>
      <w:r>
        <w:rPr>
          <w:color w:val="231F20"/>
          <w:spacing w:val="2"/>
        </w:rPr>
        <w:t xml:space="preserve">has </w:t>
      </w:r>
      <w:r>
        <w:rPr>
          <w:color w:val="231F20"/>
          <w:spacing w:val="3"/>
        </w:rPr>
        <w:t xml:space="preserve">strived </w:t>
      </w:r>
      <w:r>
        <w:rPr>
          <w:color w:val="231F20"/>
        </w:rPr>
        <w:t xml:space="preserve">to </w:t>
      </w:r>
      <w:r>
        <w:rPr>
          <w:color w:val="231F20"/>
          <w:spacing w:val="3"/>
        </w:rPr>
        <w:t xml:space="preserve">fulfill </w:t>
      </w:r>
      <w:r>
        <w:rPr>
          <w:color w:val="231F20"/>
          <w:spacing w:val="2"/>
        </w:rPr>
        <w:t xml:space="preserve">the </w:t>
      </w:r>
      <w:r>
        <w:rPr>
          <w:color w:val="231F20"/>
          <w:spacing w:val="3"/>
        </w:rPr>
        <w:t xml:space="preserve">mission that </w:t>
      </w:r>
      <w:r>
        <w:rPr>
          <w:color w:val="231F20"/>
          <w:spacing w:val="4"/>
        </w:rPr>
        <w:t xml:space="preserve">the </w:t>
      </w:r>
      <w:r>
        <w:rPr>
          <w:color w:val="231F20"/>
          <w:spacing w:val="3"/>
        </w:rPr>
        <w:t>Federation</w:t>
      </w:r>
      <w:r>
        <w:rPr>
          <w:color w:val="231F20"/>
          <w:spacing w:val="-10"/>
        </w:rPr>
        <w:t xml:space="preserve"> </w:t>
      </w:r>
      <w:r>
        <w:rPr>
          <w:color w:val="231F20"/>
          <w:spacing w:val="2"/>
        </w:rPr>
        <w:t>has</w:t>
      </w:r>
      <w:r>
        <w:rPr>
          <w:color w:val="231F20"/>
          <w:spacing w:val="-10"/>
        </w:rPr>
        <w:t xml:space="preserve"> </w:t>
      </w:r>
      <w:r>
        <w:rPr>
          <w:color w:val="231F20"/>
          <w:spacing w:val="2"/>
        </w:rPr>
        <w:t>set</w:t>
      </w:r>
      <w:r>
        <w:rPr>
          <w:color w:val="231F20"/>
          <w:spacing w:val="-10"/>
        </w:rPr>
        <w:t xml:space="preserve"> </w:t>
      </w:r>
      <w:r>
        <w:rPr>
          <w:color w:val="231F20"/>
          <w:spacing w:val="2"/>
        </w:rPr>
        <w:t>for</w:t>
      </w:r>
      <w:r>
        <w:rPr>
          <w:color w:val="231F20"/>
          <w:spacing w:val="-10"/>
        </w:rPr>
        <w:t xml:space="preserve"> </w:t>
      </w:r>
      <w:r>
        <w:rPr>
          <w:color w:val="231F20"/>
          <w:spacing w:val="3"/>
        </w:rPr>
        <w:t>itself;</w:t>
      </w:r>
      <w:r>
        <w:rPr>
          <w:color w:val="231F20"/>
          <w:spacing w:val="-10"/>
        </w:rPr>
        <w:t xml:space="preserve"> </w:t>
      </w:r>
      <w:r>
        <w:rPr>
          <w:color w:val="231F20"/>
          <w:spacing w:val="3"/>
        </w:rPr>
        <w:t>that</w:t>
      </w:r>
      <w:r>
        <w:rPr>
          <w:color w:val="231F20"/>
          <w:spacing w:val="-10"/>
        </w:rPr>
        <w:t xml:space="preserve"> </w:t>
      </w:r>
      <w:r>
        <w:rPr>
          <w:color w:val="231F20"/>
        </w:rPr>
        <w:t>of</w:t>
      </w:r>
      <w:r>
        <w:rPr>
          <w:color w:val="231F20"/>
          <w:spacing w:val="-10"/>
        </w:rPr>
        <w:t xml:space="preserve"> </w:t>
      </w:r>
      <w:r>
        <w:rPr>
          <w:color w:val="231F20"/>
          <w:spacing w:val="3"/>
        </w:rPr>
        <w:t>representing,</w:t>
      </w:r>
      <w:r>
        <w:rPr>
          <w:color w:val="231F20"/>
          <w:spacing w:val="-10"/>
        </w:rPr>
        <w:t xml:space="preserve"> </w:t>
      </w:r>
      <w:r>
        <w:rPr>
          <w:color w:val="231F20"/>
          <w:spacing w:val="3"/>
        </w:rPr>
        <w:t>promoting</w:t>
      </w:r>
      <w:r>
        <w:rPr>
          <w:color w:val="231F20"/>
          <w:spacing w:val="-10"/>
        </w:rPr>
        <w:t xml:space="preserve"> </w:t>
      </w:r>
      <w:r>
        <w:rPr>
          <w:color w:val="231F20"/>
          <w:spacing w:val="2"/>
        </w:rPr>
        <w:t>and</w:t>
      </w:r>
      <w:r>
        <w:rPr>
          <w:color w:val="231F20"/>
          <w:spacing w:val="-10"/>
        </w:rPr>
        <w:t xml:space="preserve"> </w:t>
      </w:r>
      <w:r>
        <w:rPr>
          <w:color w:val="231F20"/>
          <w:spacing w:val="4"/>
        </w:rPr>
        <w:t xml:space="preserve">developing </w:t>
      </w:r>
      <w:r>
        <w:rPr>
          <w:color w:val="231F20"/>
          <w:spacing w:val="2"/>
        </w:rPr>
        <w:t xml:space="preserve">the </w:t>
      </w:r>
      <w:r>
        <w:rPr>
          <w:color w:val="231F20"/>
          <w:spacing w:val="3"/>
        </w:rPr>
        <w:t xml:space="preserve">Hospitality Industry </w:t>
      </w:r>
      <w:r>
        <w:rPr>
          <w:color w:val="231F20"/>
        </w:rPr>
        <w:t xml:space="preserve">in </w:t>
      </w:r>
      <w:r>
        <w:rPr>
          <w:color w:val="231F20"/>
          <w:spacing w:val="3"/>
        </w:rPr>
        <w:t xml:space="preserve">India. There have been many successes </w:t>
      </w:r>
      <w:r>
        <w:rPr>
          <w:color w:val="231F20"/>
          <w:spacing w:val="4"/>
        </w:rPr>
        <w:t xml:space="preserve">along </w:t>
      </w:r>
      <w:r>
        <w:rPr>
          <w:color w:val="231F20"/>
          <w:spacing w:val="2"/>
        </w:rPr>
        <w:t xml:space="preserve">the way and the </w:t>
      </w:r>
      <w:r>
        <w:rPr>
          <w:color w:val="231F20"/>
          <w:spacing w:val="3"/>
        </w:rPr>
        <w:t xml:space="preserve">past </w:t>
      </w:r>
      <w:r>
        <w:rPr>
          <w:color w:val="231F20"/>
          <w:spacing w:val="2"/>
        </w:rPr>
        <w:t xml:space="preserve">one </w:t>
      </w:r>
      <w:r>
        <w:rPr>
          <w:color w:val="231F20"/>
          <w:spacing w:val="3"/>
        </w:rPr>
        <w:t xml:space="preserve">year </w:t>
      </w:r>
      <w:r>
        <w:rPr>
          <w:color w:val="231F20"/>
          <w:spacing w:val="2"/>
        </w:rPr>
        <w:t xml:space="preserve">has </w:t>
      </w:r>
      <w:r>
        <w:rPr>
          <w:color w:val="231F20"/>
          <w:spacing w:val="3"/>
        </w:rPr>
        <w:t>been especially</w:t>
      </w:r>
      <w:r>
        <w:rPr>
          <w:color w:val="231F20"/>
          <w:spacing w:val="38"/>
        </w:rPr>
        <w:t xml:space="preserve"> </w:t>
      </w:r>
      <w:r>
        <w:rPr>
          <w:color w:val="231F20"/>
          <w:spacing w:val="4"/>
        </w:rPr>
        <w:t>fruitful.</w:t>
      </w:r>
    </w:p>
    <w:p w:rsidR="000D3991" w:rsidRDefault="000D3991">
      <w:pPr>
        <w:pStyle w:val="BodyText"/>
        <w:spacing w:before="2"/>
        <w:rPr>
          <w:sz w:val="29"/>
        </w:rPr>
      </w:pPr>
    </w:p>
    <w:p w:rsidR="000D3991" w:rsidRDefault="00D12952">
      <w:pPr>
        <w:pStyle w:val="Heading1"/>
        <w:ind w:left="1818"/>
        <w:rPr>
          <w:rFonts w:ascii="Trebuchet MS"/>
        </w:rPr>
      </w:pPr>
      <w:r>
        <w:rPr>
          <w:rFonts w:ascii="Trebuchet MS"/>
          <w:color w:val="231F20"/>
        </w:rPr>
        <w:t>Conclusion</w:t>
      </w:r>
    </w:p>
    <w:p w:rsidR="000D3991" w:rsidRDefault="000D3991">
      <w:pPr>
        <w:pStyle w:val="BodyText"/>
        <w:spacing w:before="9"/>
        <w:rPr>
          <w:rFonts w:ascii="Trebuchet MS"/>
          <w:b/>
          <w:sz w:val="38"/>
        </w:rPr>
      </w:pPr>
    </w:p>
    <w:p w:rsidR="000D3991" w:rsidRDefault="00D12952">
      <w:pPr>
        <w:pStyle w:val="BodyText"/>
        <w:spacing w:before="1" w:line="300" w:lineRule="auto"/>
        <w:ind w:left="1818" w:right="509" w:firstLine="720"/>
        <w:jc w:val="both"/>
      </w:pPr>
      <w:r>
        <w:rPr>
          <w:color w:val="231F20"/>
          <w:spacing w:val="3"/>
          <w:w w:val="105"/>
        </w:rPr>
        <w:t xml:space="preserve">Formation </w:t>
      </w:r>
      <w:r>
        <w:rPr>
          <w:color w:val="231F20"/>
          <w:w w:val="105"/>
        </w:rPr>
        <w:t xml:space="preserve">of </w:t>
      </w:r>
      <w:r>
        <w:rPr>
          <w:color w:val="231F20"/>
          <w:spacing w:val="3"/>
          <w:w w:val="105"/>
        </w:rPr>
        <w:t xml:space="preserve">Tourism Ministry </w:t>
      </w:r>
      <w:r>
        <w:rPr>
          <w:color w:val="231F20"/>
          <w:spacing w:val="2"/>
          <w:w w:val="105"/>
        </w:rPr>
        <w:t xml:space="preserve">and the </w:t>
      </w:r>
      <w:r>
        <w:rPr>
          <w:color w:val="231F20"/>
          <w:spacing w:val="3"/>
          <w:w w:val="105"/>
        </w:rPr>
        <w:t xml:space="preserve">development </w:t>
      </w:r>
      <w:r>
        <w:rPr>
          <w:color w:val="231F20"/>
          <w:w w:val="105"/>
        </w:rPr>
        <w:t xml:space="preserve">of </w:t>
      </w:r>
      <w:r>
        <w:rPr>
          <w:color w:val="231F20"/>
          <w:spacing w:val="4"/>
          <w:w w:val="105"/>
        </w:rPr>
        <w:t>India</w:t>
      </w:r>
      <w:r>
        <w:rPr>
          <w:color w:val="231F20"/>
          <w:spacing w:val="71"/>
          <w:w w:val="105"/>
        </w:rPr>
        <w:t xml:space="preserve"> </w:t>
      </w:r>
      <w:r>
        <w:rPr>
          <w:color w:val="231F20"/>
          <w:spacing w:val="3"/>
          <w:w w:val="105"/>
        </w:rPr>
        <w:t xml:space="preserve">Tourism Development Corporation created </w:t>
      </w:r>
      <w:r>
        <w:rPr>
          <w:color w:val="231F20"/>
          <w:w w:val="105"/>
        </w:rPr>
        <w:t>a</w:t>
      </w:r>
      <w:r>
        <w:rPr>
          <w:color w:val="231F20"/>
          <w:w w:val="105"/>
        </w:rPr>
        <w:t xml:space="preserve"> </w:t>
      </w:r>
      <w:r>
        <w:rPr>
          <w:color w:val="231F20"/>
          <w:spacing w:val="3"/>
          <w:w w:val="105"/>
        </w:rPr>
        <w:t xml:space="preserve">professional approach </w:t>
      </w:r>
      <w:r>
        <w:rPr>
          <w:color w:val="231F20"/>
          <w:spacing w:val="4"/>
          <w:w w:val="105"/>
        </w:rPr>
        <w:t>to</w:t>
      </w:r>
      <w:r>
        <w:rPr>
          <w:color w:val="231F20"/>
          <w:spacing w:val="71"/>
          <w:w w:val="105"/>
        </w:rPr>
        <w:t xml:space="preserve"> </w:t>
      </w:r>
      <w:r>
        <w:rPr>
          <w:color w:val="231F20"/>
          <w:spacing w:val="3"/>
          <w:w w:val="105"/>
        </w:rPr>
        <w:t xml:space="preserve">Tourism </w:t>
      </w:r>
      <w:r>
        <w:rPr>
          <w:color w:val="231F20"/>
          <w:w w:val="105"/>
        </w:rPr>
        <w:t xml:space="preserve">in </w:t>
      </w:r>
      <w:r>
        <w:rPr>
          <w:color w:val="231F20"/>
          <w:spacing w:val="3"/>
          <w:w w:val="105"/>
        </w:rPr>
        <w:t xml:space="preserve">India. </w:t>
      </w:r>
      <w:r>
        <w:rPr>
          <w:color w:val="231F20"/>
          <w:w w:val="105"/>
        </w:rPr>
        <w:t xml:space="preserve">In </w:t>
      </w:r>
      <w:r>
        <w:rPr>
          <w:color w:val="231F20"/>
          <w:spacing w:val="3"/>
          <w:w w:val="105"/>
        </w:rPr>
        <w:t xml:space="preserve">continuation </w:t>
      </w:r>
      <w:r>
        <w:rPr>
          <w:color w:val="231F20"/>
          <w:w w:val="105"/>
        </w:rPr>
        <w:t xml:space="preserve">to </w:t>
      </w:r>
      <w:r>
        <w:rPr>
          <w:color w:val="231F20"/>
          <w:spacing w:val="3"/>
          <w:w w:val="105"/>
        </w:rPr>
        <w:t xml:space="preserve">this various organisations came </w:t>
      </w:r>
      <w:r>
        <w:rPr>
          <w:color w:val="231F20"/>
          <w:spacing w:val="4"/>
          <w:w w:val="105"/>
        </w:rPr>
        <w:t>to existence.</w:t>
      </w:r>
    </w:p>
    <w:p w:rsidR="000D3991" w:rsidRDefault="000D3991">
      <w:pPr>
        <w:pStyle w:val="BodyText"/>
        <w:spacing w:before="2"/>
        <w:rPr>
          <w:sz w:val="29"/>
        </w:rPr>
      </w:pPr>
    </w:p>
    <w:p w:rsidR="000D3991" w:rsidRDefault="00D12952">
      <w:pPr>
        <w:pStyle w:val="Heading1"/>
        <w:ind w:left="1818"/>
        <w:rPr>
          <w:rFonts w:ascii="Trebuchet MS"/>
        </w:rPr>
      </w:pPr>
      <w:r>
        <w:rPr>
          <w:rFonts w:ascii="Trebuchet MS"/>
          <w:color w:val="231F20"/>
        </w:rPr>
        <w:t>Self Assessment Questions</w:t>
      </w:r>
    </w:p>
    <w:p w:rsidR="000D3991" w:rsidRDefault="000D3991">
      <w:pPr>
        <w:pStyle w:val="BodyText"/>
        <w:spacing w:before="10"/>
        <w:rPr>
          <w:rFonts w:ascii="Trebuchet MS"/>
          <w:b/>
          <w:sz w:val="38"/>
        </w:rPr>
      </w:pPr>
    </w:p>
    <w:p w:rsidR="000D3991" w:rsidRDefault="00D12952" w:rsidP="00D12952">
      <w:pPr>
        <w:pStyle w:val="ListParagraph"/>
        <w:numPr>
          <w:ilvl w:val="0"/>
          <w:numId w:val="19"/>
        </w:numPr>
        <w:tabs>
          <w:tab w:val="left" w:pos="2499"/>
        </w:tabs>
        <w:jc w:val="left"/>
        <w:rPr>
          <w:sz w:val="24"/>
        </w:rPr>
      </w:pPr>
      <w:r>
        <w:rPr>
          <w:color w:val="231F20"/>
          <w:spacing w:val="3"/>
          <w:sz w:val="24"/>
        </w:rPr>
        <w:t xml:space="preserve">Explain </w:t>
      </w:r>
      <w:r>
        <w:rPr>
          <w:color w:val="231F20"/>
          <w:spacing w:val="2"/>
          <w:sz w:val="24"/>
        </w:rPr>
        <w:t xml:space="preserve">the </w:t>
      </w:r>
      <w:r>
        <w:rPr>
          <w:color w:val="231F20"/>
          <w:spacing w:val="3"/>
          <w:sz w:val="24"/>
        </w:rPr>
        <w:t xml:space="preserve">functions </w:t>
      </w:r>
      <w:r>
        <w:rPr>
          <w:color w:val="231F20"/>
          <w:sz w:val="24"/>
        </w:rPr>
        <w:t>of</w:t>
      </w:r>
      <w:r>
        <w:rPr>
          <w:color w:val="231F20"/>
          <w:spacing w:val="9"/>
          <w:sz w:val="24"/>
        </w:rPr>
        <w:t xml:space="preserve"> </w:t>
      </w:r>
      <w:r>
        <w:rPr>
          <w:color w:val="231F20"/>
          <w:spacing w:val="4"/>
          <w:sz w:val="24"/>
        </w:rPr>
        <w:t>IATA</w:t>
      </w:r>
    </w:p>
    <w:p w:rsidR="000D3991" w:rsidRDefault="00D12952" w:rsidP="00D12952">
      <w:pPr>
        <w:pStyle w:val="ListParagraph"/>
        <w:numPr>
          <w:ilvl w:val="0"/>
          <w:numId w:val="19"/>
        </w:numPr>
        <w:tabs>
          <w:tab w:val="left" w:pos="2499"/>
        </w:tabs>
        <w:spacing w:before="128"/>
        <w:jc w:val="left"/>
        <w:rPr>
          <w:sz w:val="24"/>
        </w:rPr>
      </w:pPr>
      <w:r>
        <w:rPr>
          <w:color w:val="231F20"/>
          <w:spacing w:val="3"/>
          <w:w w:val="105"/>
          <w:sz w:val="24"/>
        </w:rPr>
        <w:t xml:space="preserve">Describe </w:t>
      </w:r>
      <w:r>
        <w:rPr>
          <w:color w:val="231F20"/>
          <w:spacing w:val="2"/>
          <w:w w:val="105"/>
          <w:sz w:val="24"/>
        </w:rPr>
        <w:t xml:space="preserve">the </w:t>
      </w:r>
      <w:r>
        <w:rPr>
          <w:color w:val="231F20"/>
          <w:spacing w:val="3"/>
          <w:w w:val="105"/>
          <w:sz w:val="24"/>
        </w:rPr>
        <w:t xml:space="preserve">organizational </w:t>
      </w:r>
      <w:r>
        <w:rPr>
          <w:color w:val="231F20"/>
          <w:spacing w:val="2"/>
          <w:w w:val="105"/>
          <w:sz w:val="24"/>
        </w:rPr>
        <w:t xml:space="preserve">set </w:t>
      </w:r>
      <w:r>
        <w:rPr>
          <w:color w:val="231F20"/>
          <w:w w:val="105"/>
          <w:sz w:val="24"/>
        </w:rPr>
        <w:t>up of UN</w:t>
      </w:r>
      <w:r>
        <w:rPr>
          <w:color w:val="231F20"/>
          <w:spacing w:val="-20"/>
          <w:w w:val="105"/>
          <w:sz w:val="24"/>
        </w:rPr>
        <w:t xml:space="preserve"> </w:t>
      </w:r>
      <w:r>
        <w:rPr>
          <w:color w:val="231F20"/>
          <w:spacing w:val="4"/>
          <w:w w:val="105"/>
          <w:sz w:val="24"/>
        </w:rPr>
        <w:t>WTO.</w:t>
      </w:r>
    </w:p>
    <w:p w:rsidR="000D3991" w:rsidRDefault="00D12952" w:rsidP="00D12952">
      <w:pPr>
        <w:pStyle w:val="ListParagraph"/>
        <w:numPr>
          <w:ilvl w:val="0"/>
          <w:numId w:val="19"/>
        </w:numPr>
        <w:tabs>
          <w:tab w:val="left" w:pos="2499"/>
        </w:tabs>
        <w:spacing w:before="129" w:line="300" w:lineRule="auto"/>
        <w:ind w:right="510"/>
        <w:jc w:val="left"/>
        <w:rPr>
          <w:sz w:val="24"/>
        </w:rPr>
      </w:pPr>
      <w:r>
        <w:rPr>
          <w:color w:val="231F20"/>
          <w:spacing w:val="3"/>
          <w:sz w:val="24"/>
        </w:rPr>
        <w:t xml:space="preserve">Discuss </w:t>
      </w:r>
      <w:r>
        <w:rPr>
          <w:color w:val="231F20"/>
          <w:sz w:val="24"/>
        </w:rPr>
        <w:t xml:space="preserve">on </w:t>
      </w:r>
      <w:r>
        <w:rPr>
          <w:color w:val="231F20"/>
          <w:spacing w:val="2"/>
          <w:sz w:val="24"/>
        </w:rPr>
        <w:t xml:space="preserve">the </w:t>
      </w:r>
      <w:r>
        <w:rPr>
          <w:color w:val="231F20"/>
          <w:spacing w:val="3"/>
          <w:sz w:val="24"/>
        </w:rPr>
        <w:t xml:space="preserve">role </w:t>
      </w:r>
      <w:r>
        <w:rPr>
          <w:color w:val="231F20"/>
          <w:sz w:val="24"/>
        </w:rPr>
        <w:t xml:space="preserve">of </w:t>
      </w:r>
      <w:r>
        <w:rPr>
          <w:color w:val="231F20"/>
          <w:spacing w:val="3"/>
          <w:sz w:val="24"/>
        </w:rPr>
        <w:t xml:space="preserve">PATA </w:t>
      </w:r>
      <w:r>
        <w:rPr>
          <w:color w:val="231F20"/>
          <w:sz w:val="24"/>
        </w:rPr>
        <w:t xml:space="preserve">in </w:t>
      </w:r>
      <w:r>
        <w:rPr>
          <w:color w:val="231F20"/>
          <w:spacing w:val="2"/>
          <w:sz w:val="24"/>
        </w:rPr>
        <w:t xml:space="preserve">the </w:t>
      </w:r>
      <w:r>
        <w:rPr>
          <w:color w:val="231F20"/>
          <w:spacing w:val="3"/>
          <w:sz w:val="24"/>
        </w:rPr>
        <w:t xml:space="preserve">development </w:t>
      </w:r>
      <w:r>
        <w:rPr>
          <w:color w:val="231F20"/>
          <w:sz w:val="24"/>
        </w:rPr>
        <w:t xml:space="preserve">of </w:t>
      </w:r>
      <w:r>
        <w:rPr>
          <w:color w:val="231F20"/>
          <w:spacing w:val="4"/>
          <w:sz w:val="24"/>
        </w:rPr>
        <w:t>tourism industry.</w:t>
      </w:r>
    </w:p>
    <w:p w:rsidR="000D3991" w:rsidRDefault="00D12952" w:rsidP="00D12952">
      <w:pPr>
        <w:pStyle w:val="ListParagraph"/>
        <w:numPr>
          <w:ilvl w:val="0"/>
          <w:numId w:val="19"/>
        </w:numPr>
        <w:tabs>
          <w:tab w:val="left" w:pos="2499"/>
        </w:tabs>
        <w:spacing w:before="57"/>
        <w:jc w:val="left"/>
        <w:rPr>
          <w:sz w:val="24"/>
        </w:rPr>
      </w:pPr>
      <w:r>
        <w:rPr>
          <w:color w:val="231F20"/>
          <w:spacing w:val="3"/>
          <w:sz w:val="24"/>
        </w:rPr>
        <w:t xml:space="preserve">Write </w:t>
      </w:r>
      <w:r>
        <w:rPr>
          <w:color w:val="231F20"/>
          <w:sz w:val="24"/>
        </w:rPr>
        <w:t xml:space="preserve">a </w:t>
      </w:r>
      <w:r>
        <w:rPr>
          <w:color w:val="231F20"/>
          <w:spacing w:val="3"/>
          <w:sz w:val="24"/>
        </w:rPr>
        <w:t xml:space="preserve">note </w:t>
      </w:r>
      <w:r>
        <w:rPr>
          <w:color w:val="231F20"/>
          <w:sz w:val="24"/>
        </w:rPr>
        <w:t>on</w:t>
      </w:r>
      <w:r>
        <w:rPr>
          <w:color w:val="231F20"/>
          <w:spacing w:val="12"/>
          <w:sz w:val="24"/>
        </w:rPr>
        <w:t xml:space="preserve"> </w:t>
      </w:r>
      <w:r>
        <w:rPr>
          <w:color w:val="231F20"/>
          <w:spacing w:val="4"/>
          <w:sz w:val="24"/>
        </w:rPr>
        <w:t>WTTC.</w:t>
      </w:r>
    </w:p>
    <w:p w:rsidR="000D3991" w:rsidRDefault="000D3991">
      <w:pPr>
        <w:rPr>
          <w:sz w:val="24"/>
        </w:rPr>
        <w:sectPr w:rsidR="000D3991">
          <w:pgSz w:w="11910" w:h="16840"/>
          <w:pgMar w:top="1240" w:right="900" w:bottom="820" w:left="1300" w:header="929" w:footer="628" w:gutter="0"/>
          <w:cols w:space="720"/>
        </w:sectPr>
      </w:pPr>
    </w:p>
    <w:p w:rsidR="000D3991" w:rsidRDefault="000D3991" w:rsidP="00D12952">
      <w:pPr>
        <w:pStyle w:val="ListParagraph"/>
        <w:numPr>
          <w:ilvl w:val="0"/>
          <w:numId w:val="19"/>
        </w:numPr>
        <w:tabs>
          <w:tab w:val="left" w:pos="798"/>
        </w:tabs>
        <w:spacing w:before="123" w:line="300" w:lineRule="auto"/>
        <w:ind w:left="797" w:right="2210"/>
        <w:jc w:val="left"/>
        <w:rPr>
          <w:sz w:val="24"/>
        </w:rPr>
      </w:pPr>
      <w:r w:rsidRPr="000D3991">
        <w:lastRenderedPageBreak/>
        <w:pict>
          <v:line id="_x0000_s1078" style="position:absolute;left:0;text-align:left;z-index:15851008;mso-position-horizontal-relative:page;mso-position-vertical-relative:page" from="445.05pt,69.45pt" to="445.05pt,771pt" strokecolor="#d7d9da" strokeweight="5pt">
            <w10:wrap anchorx="page" anchory="page"/>
          </v:line>
        </w:pict>
      </w:r>
      <w:r w:rsidR="00D12952">
        <w:rPr>
          <w:color w:val="231F20"/>
          <w:spacing w:val="3"/>
          <w:sz w:val="24"/>
        </w:rPr>
        <w:t xml:space="preserve">Explain </w:t>
      </w:r>
      <w:r w:rsidR="00D12952">
        <w:rPr>
          <w:color w:val="231F20"/>
          <w:spacing w:val="2"/>
          <w:sz w:val="24"/>
        </w:rPr>
        <w:t xml:space="preserve">the </w:t>
      </w:r>
      <w:r w:rsidR="00D12952">
        <w:rPr>
          <w:color w:val="231F20"/>
          <w:spacing w:val="3"/>
          <w:sz w:val="24"/>
        </w:rPr>
        <w:t xml:space="preserve">formation </w:t>
      </w:r>
      <w:r w:rsidR="00D12952">
        <w:rPr>
          <w:color w:val="231F20"/>
          <w:sz w:val="24"/>
        </w:rPr>
        <w:t xml:space="preserve">of </w:t>
      </w:r>
      <w:r w:rsidR="00D12952">
        <w:rPr>
          <w:color w:val="231F20"/>
          <w:spacing w:val="3"/>
          <w:sz w:val="24"/>
        </w:rPr>
        <w:t xml:space="preserve">Ministry </w:t>
      </w:r>
      <w:r w:rsidR="00D12952">
        <w:rPr>
          <w:color w:val="231F20"/>
          <w:sz w:val="24"/>
        </w:rPr>
        <w:t xml:space="preserve">of </w:t>
      </w:r>
      <w:r w:rsidR="00D12952">
        <w:rPr>
          <w:color w:val="231F20"/>
          <w:spacing w:val="3"/>
          <w:sz w:val="24"/>
        </w:rPr>
        <w:t xml:space="preserve">Tourism, Government </w:t>
      </w:r>
      <w:r w:rsidR="00D12952">
        <w:rPr>
          <w:color w:val="231F20"/>
          <w:spacing w:val="4"/>
          <w:sz w:val="24"/>
        </w:rPr>
        <w:t>of India.</w:t>
      </w:r>
    </w:p>
    <w:p w:rsidR="000D3991" w:rsidRDefault="00D12952" w:rsidP="00D12952">
      <w:pPr>
        <w:pStyle w:val="ListParagraph"/>
        <w:numPr>
          <w:ilvl w:val="0"/>
          <w:numId w:val="19"/>
        </w:numPr>
        <w:tabs>
          <w:tab w:val="left" w:pos="798"/>
        </w:tabs>
        <w:spacing w:before="56"/>
        <w:ind w:left="797"/>
        <w:jc w:val="left"/>
        <w:rPr>
          <w:sz w:val="24"/>
        </w:rPr>
      </w:pPr>
      <w:r>
        <w:rPr>
          <w:color w:val="231F20"/>
          <w:spacing w:val="3"/>
          <w:sz w:val="24"/>
        </w:rPr>
        <w:t>Explain</w:t>
      </w:r>
      <w:r>
        <w:rPr>
          <w:color w:val="231F20"/>
          <w:spacing w:val="17"/>
          <w:sz w:val="24"/>
        </w:rPr>
        <w:t xml:space="preserve"> </w:t>
      </w:r>
      <w:r>
        <w:rPr>
          <w:color w:val="231F20"/>
          <w:spacing w:val="2"/>
          <w:sz w:val="24"/>
        </w:rPr>
        <w:t>the</w:t>
      </w:r>
      <w:r>
        <w:rPr>
          <w:color w:val="231F20"/>
          <w:spacing w:val="17"/>
          <w:sz w:val="24"/>
        </w:rPr>
        <w:t xml:space="preserve"> </w:t>
      </w:r>
      <w:r>
        <w:rPr>
          <w:color w:val="231F20"/>
          <w:spacing w:val="3"/>
          <w:sz w:val="24"/>
        </w:rPr>
        <w:t>role</w:t>
      </w:r>
      <w:r>
        <w:rPr>
          <w:color w:val="231F20"/>
          <w:spacing w:val="17"/>
          <w:sz w:val="24"/>
        </w:rPr>
        <w:t xml:space="preserve"> </w:t>
      </w:r>
      <w:r>
        <w:rPr>
          <w:color w:val="231F20"/>
          <w:sz w:val="24"/>
        </w:rPr>
        <w:t>of</w:t>
      </w:r>
      <w:r>
        <w:rPr>
          <w:color w:val="231F20"/>
          <w:spacing w:val="18"/>
          <w:sz w:val="24"/>
        </w:rPr>
        <w:t xml:space="preserve"> </w:t>
      </w:r>
      <w:r>
        <w:rPr>
          <w:color w:val="231F20"/>
          <w:spacing w:val="3"/>
          <w:sz w:val="24"/>
        </w:rPr>
        <w:t>ITDC</w:t>
      </w:r>
      <w:r>
        <w:rPr>
          <w:color w:val="231F20"/>
          <w:spacing w:val="17"/>
          <w:sz w:val="24"/>
        </w:rPr>
        <w:t xml:space="preserve"> </w:t>
      </w:r>
      <w:r>
        <w:rPr>
          <w:color w:val="231F20"/>
          <w:sz w:val="24"/>
        </w:rPr>
        <w:t>in</w:t>
      </w:r>
      <w:r>
        <w:rPr>
          <w:color w:val="231F20"/>
          <w:spacing w:val="17"/>
          <w:sz w:val="24"/>
        </w:rPr>
        <w:t xml:space="preserve"> </w:t>
      </w:r>
      <w:r>
        <w:rPr>
          <w:color w:val="231F20"/>
          <w:spacing w:val="2"/>
          <w:sz w:val="24"/>
        </w:rPr>
        <w:t>the</w:t>
      </w:r>
      <w:r>
        <w:rPr>
          <w:color w:val="231F20"/>
          <w:spacing w:val="17"/>
          <w:sz w:val="24"/>
        </w:rPr>
        <w:t xml:space="preserve"> </w:t>
      </w:r>
      <w:r>
        <w:rPr>
          <w:color w:val="231F20"/>
          <w:spacing w:val="3"/>
          <w:sz w:val="24"/>
        </w:rPr>
        <w:t>development</w:t>
      </w:r>
      <w:r>
        <w:rPr>
          <w:color w:val="231F20"/>
          <w:spacing w:val="18"/>
          <w:sz w:val="24"/>
        </w:rPr>
        <w:t xml:space="preserve"> </w:t>
      </w:r>
      <w:r>
        <w:rPr>
          <w:color w:val="231F20"/>
          <w:sz w:val="24"/>
        </w:rPr>
        <w:t>of</w:t>
      </w:r>
      <w:r>
        <w:rPr>
          <w:color w:val="231F20"/>
          <w:spacing w:val="17"/>
          <w:sz w:val="24"/>
        </w:rPr>
        <w:t xml:space="preserve"> </w:t>
      </w:r>
      <w:r>
        <w:rPr>
          <w:color w:val="231F20"/>
          <w:spacing w:val="3"/>
          <w:sz w:val="24"/>
        </w:rPr>
        <w:t>tourism</w:t>
      </w:r>
      <w:r>
        <w:rPr>
          <w:color w:val="231F20"/>
          <w:spacing w:val="17"/>
          <w:sz w:val="24"/>
        </w:rPr>
        <w:t xml:space="preserve"> </w:t>
      </w:r>
      <w:r>
        <w:rPr>
          <w:color w:val="231F20"/>
          <w:sz w:val="24"/>
        </w:rPr>
        <w:t>in</w:t>
      </w:r>
      <w:r>
        <w:rPr>
          <w:color w:val="231F20"/>
          <w:spacing w:val="17"/>
          <w:sz w:val="24"/>
        </w:rPr>
        <w:t xml:space="preserve"> </w:t>
      </w:r>
      <w:r>
        <w:rPr>
          <w:color w:val="231F20"/>
          <w:spacing w:val="4"/>
          <w:sz w:val="24"/>
        </w:rPr>
        <w:t>India.</w:t>
      </w:r>
    </w:p>
    <w:p w:rsidR="000D3991" w:rsidRDefault="00D12952" w:rsidP="00D12952">
      <w:pPr>
        <w:pStyle w:val="ListParagraph"/>
        <w:numPr>
          <w:ilvl w:val="0"/>
          <w:numId w:val="19"/>
        </w:numPr>
        <w:tabs>
          <w:tab w:val="left" w:pos="798"/>
        </w:tabs>
        <w:spacing w:before="129"/>
        <w:ind w:left="797"/>
        <w:jc w:val="left"/>
        <w:rPr>
          <w:sz w:val="24"/>
        </w:rPr>
      </w:pPr>
      <w:r>
        <w:rPr>
          <w:color w:val="231F20"/>
          <w:spacing w:val="3"/>
          <w:sz w:val="24"/>
        </w:rPr>
        <w:t xml:space="preserve">Discuss </w:t>
      </w:r>
      <w:r>
        <w:rPr>
          <w:color w:val="231F20"/>
          <w:spacing w:val="2"/>
          <w:sz w:val="24"/>
        </w:rPr>
        <w:t xml:space="preserve">how </w:t>
      </w:r>
      <w:r>
        <w:rPr>
          <w:color w:val="231F20"/>
          <w:spacing w:val="3"/>
          <w:sz w:val="24"/>
        </w:rPr>
        <w:t xml:space="preserve">TAAI protects </w:t>
      </w:r>
      <w:r>
        <w:rPr>
          <w:color w:val="231F20"/>
          <w:spacing w:val="2"/>
          <w:sz w:val="24"/>
        </w:rPr>
        <w:t xml:space="preserve">the </w:t>
      </w:r>
      <w:r>
        <w:rPr>
          <w:color w:val="231F20"/>
          <w:spacing w:val="3"/>
          <w:sz w:val="24"/>
        </w:rPr>
        <w:t xml:space="preserve">interest </w:t>
      </w:r>
      <w:r>
        <w:rPr>
          <w:color w:val="231F20"/>
          <w:sz w:val="24"/>
        </w:rPr>
        <w:t xml:space="preserve">of </w:t>
      </w:r>
      <w:r>
        <w:rPr>
          <w:color w:val="231F20"/>
          <w:spacing w:val="2"/>
          <w:sz w:val="24"/>
        </w:rPr>
        <w:t xml:space="preserve">the </w:t>
      </w:r>
      <w:r>
        <w:rPr>
          <w:color w:val="231F20"/>
          <w:spacing w:val="3"/>
          <w:sz w:val="24"/>
        </w:rPr>
        <w:t xml:space="preserve">travel agents </w:t>
      </w:r>
      <w:r>
        <w:rPr>
          <w:color w:val="231F20"/>
          <w:sz w:val="24"/>
        </w:rPr>
        <w:t>in</w:t>
      </w:r>
      <w:r>
        <w:rPr>
          <w:color w:val="231F20"/>
          <w:spacing w:val="-13"/>
          <w:sz w:val="24"/>
        </w:rPr>
        <w:t xml:space="preserve"> </w:t>
      </w:r>
      <w:r>
        <w:rPr>
          <w:color w:val="231F20"/>
          <w:spacing w:val="4"/>
          <w:sz w:val="24"/>
        </w:rPr>
        <w:t>India.</w:t>
      </w:r>
    </w:p>
    <w:p w:rsidR="000D3991" w:rsidRDefault="00D12952" w:rsidP="00D12952">
      <w:pPr>
        <w:pStyle w:val="ListParagraph"/>
        <w:numPr>
          <w:ilvl w:val="0"/>
          <w:numId w:val="19"/>
        </w:numPr>
        <w:tabs>
          <w:tab w:val="left" w:pos="798"/>
        </w:tabs>
        <w:spacing w:before="129"/>
        <w:ind w:left="797"/>
        <w:jc w:val="left"/>
        <w:rPr>
          <w:sz w:val="24"/>
        </w:rPr>
      </w:pPr>
      <w:r>
        <w:rPr>
          <w:color w:val="231F20"/>
          <w:spacing w:val="3"/>
          <w:sz w:val="24"/>
        </w:rPr>
        <w:t xml:space="preserve">Describe </w:t>
      </w:r>
      <w:r>
        <w:rPr>
          <w:color w:val="231F20"/>
          <w:spacing w:val="2"/>
          <w:sz w:val="24"/>
        </w:rPr>
        <w:t xml:space="preserve">the </w:t>
      </w:r>
      <w:r>
        <w:rPr>
          <w:color w:val="231F20"/>
          <w:spacing w:val="3"/>
          <w:sz w:val="24"/>
        </w:rPr>
        <w:t xml:space="preserve">activities carried </w:t>
      </w:r>
      <w:r>
        <w:rPr>
          <w:color w:val="231F20"/>
          <w:spacing w:val="2"/>
          <w:sz w:val="24"/>
        </w:rPr>
        <w:t xml:space="preserve">out </w:t>
      </w:r>
      <w:r>
        <w:rPr>
          <w:color w:val="231F20"/>
          <w:sz w:val="24"/>
        </w:rPr>
        <w:t>by</w:t>
      </w:r>
      <w:r>
        <w:rPr>
          <w:color w:val="231F20"/>
          <w:spacing w:val="13"/>
          <w:sz w:val="24"/>
        </w:rPr>
        <w:t xml:space="preserve"> </w:t>
      </w:r>
      <w:r>
        <w:rPr>
          <w:color w:val="231F20"/>
          <w:spacing w:val="4"/>
          <w:sz w:val="24"/>
        </w:rPr>
        <w:t>FHRAI.</w:t>
      </w:r>
    </w:p>
    <w:p w:rsidR="000D3991" w:rsidRDefault="00D12952" w:rsidP="00D12952">
      <w:pPr>
        <w:pStyle w:val="ListParagraph"/>
        <w:numPr>
          <w:ilvl w:val="0"/>
          <w:numId w:val="19"/>
        </w:numPr>
        <w:tabs>
          <w:tab w:val="left" w:pos="798"/>
        </w:tabs>
        <w:spacing w:before="128"/>
        <w:ind w:left="797"/>
        <w:jc w:val="left"/>
        <w:rPr>
          <w:sz w:val="24"/>
        </w:rPr>
      </w:pPr>
      <w:r>
        <w:rPr>
          <w:color w:val="231F20"/>
          <w:spacing w:val="3"/>
          <w:sz w:val="24"/>
        </w:rPr>
        <w:t xml:space="preserve">Write </w:t>
      </w:r>
      <w:r>
        <w:rPr>
          <w:color w:val="231F20"/>
          <w:sz w:val="24"/>
        </w:rPr>
        <w:t xml:space="preserve">a </w:t>
      </w:r>
      <w:r>
        <w:rPr>
          <w:color w:val="231F20"/>
          <w:spacing w:val="3"/>
          <w:sz w:val="24"/>
        </w:rPr>
        <w:t xml:space="preserve">note </w:t>
      </w:r>
      <w:r>
        <w:rPr>
          <w:color w:val="231F20"/>
          <w:sz w:val="24"/>
        </w:rPr>
        <w:t xml:space="preserve">on </w:t>
      </w:r>
      <w:r>
        <w:rPr>
          <w:color w:val="231F20"/>
          <w:spacing w:val="2"/>
          <w:sz w:val="24"/>
        </w:rPr>
        <w:t xml:space="preserve">the </w:t>
      </w:r>
      <w:r>
        <w:rPr>
          <w:color w:val="231F20"/>
          <w:spacing w:val="3"/>
          <w:sz w:val="24"/>
        </w:rPr>
        <w:t xml:space="preserve">functions </w:t>
      </w:r>
      <w:r>
        <w:rPr>
          <w:color w:val="231F20"/>
          <w:sz w:val="24"/>
        </w:rPr>
        <w:t>of</w:t>
      </w:r>
      <w:r>
        <w:rPr>
          <w:color w:val="231F20"/>
          <w:spacing w:val="23"/>
          <w:sz w:val="24"/>
        </w:rPr>
        <w:t xml:space="preserve"> </w:t>
      </w:r>
      <w:r>
        <w:rPr>
          <w:color w:val="231F20"/>
          <w:spacing w:val="4"/>
          <w:sz w:val="24"/>
        </w:rPr>
        <w:t>IATO.</w:t>
      </w:r>
    </w:p>
    <w:p w:rsidR="000D3991" w:rsidRDefault="000D3991">
      <w:pPr>
        <w:pStyle w:val="BodyText"/>
        <w:rPr>
          <w:sz w:val="32"/>
        </w:rPr>
      </w:pPr>
    </w:p>
    <w:p w:rsidR="000D3991" w:rsidRDefault="000D3991">
      <w:pPr>
        <w:pStyle w:val="BodyText"/>
        <w:rPr>
          <w:sz w:val="32"/>
        </w:rPr>
      </w:pPr>
    </w:p>
    <w:p w:rsidR="000D3991" w:rsidRDefault="000D3991">
      <w:pPr>
        <w:pStyle w:val="BodyText"/>
        <w:rPr>
          <w:sz w:val="32"/>
        </w:rPr>
      </w:pPr>
    </w:p>
    <w:p w:rsidR="000D3991" w:rsidRDefault="000D3991">
      <w:pPr>
        <w:pStyle w:val="BodyText"/>
        <w:rPr>
          <w:sz w:val="30"/>
        </w:rPr>
      </w:pPr>
    </w:p>
    <w:p w:rsidR="000D3991" w:rsidRDefault="00D12952">
      <w:pPr>
        <w:pStyle w:val="BodyText"/>
        <w:ind w:left="117" w:right="2211"/>
        <w:jc w:val="center"/>
      </w:pPr>
      <w:r>
        <w:rPr>
          <w:color w:val="231F20"/>
          <w:w w:val="90"/>
        </w:rPr>
        <w:t>****</w:t>
      </w:r>
    </w:p>
    <w:p w:rsidR="000D3991" w:rsidRDefault="000D3991">
      <w:pPr>
        <w:jc w:val="center"/>
        <w:sectPr w:rsidR="000D3991">
          <w:pgSz w:w="11910" w:h="16840"/>
          <w:pgMar w:top="1240" w:right="900" w:bottom="820" w:left="1300" w:header="929" w:footer="628" w:gutter="0"/>
          <w:cols w:space="720"/>
        </w:sectPr>
      </w:pPr>
    </w:p>
    <w:p w:rsidR="000D3991" w:rsidRDefault="000D3991">
      <w:pPr>
        <w:pStyle w:val="BodyText"/>
        <w:spacing w:before="8"/>
        <w:rPr>
          <w:sz w:val="16"/>
        </w:rPr>
      </w:pPr>
    </w:p>
    <w:p w:rsidR="000D3991" w:rsidRDefault="000D3991">
      <w:pPr>
        <w:rPr>
          <w:sz w:val="16"/>
        </w:rPr>
        <w:sectPr w:rsidR="000D3991">
          <w:headerReference w:type="even" r:id="rId41"/>
          <w:footerReference w:type="even" r:id="rId42"/>
          <w:footerReference w:type="default" r:id="rId43"/>
          <w:pgSz w:w="11910" w:h="16840"/>
          <w:pgMar w:top="1580" w:right="900" w:bottom="740" w:left="1300" w:header="0" w:footer="548" w:gutter="0"/>
          <w:pgNumType w:start="162"/>
          <w:cols w:space="720"/>
        </w:sectPr>
      </w:pPr>
    </w:p>
    <w:p w:rsidR="000D3991" w:rsidRDefault="000D3991">
      <w:pPr>
        <w:pStyle w:val="BodyText"/>
        <w:rPr>
          <w:sz w:val="20"/>
        </w:rPr>
      </w:pPr>
      <w:r w:rsidRPr="000D3991">
        <w:lastRenderedPageBreak/>
        <w:pict>
          <v:group id="_x0000_s1074" style="position:absolute;margin-left:70.85pt;margin-top:69.45pt;width:376.7pt;height:701.6pt;z-index:-18249728;mso-position-horizontal-relative:page;mso-position-vertical-relative:page" coordorigin="1417,1389" coordsize="7534,14032">
            <v:line id="_x0000_s1077" style="position:absolute" from="8901,1389" to="8901,15420" strokecolor="#d7d9da" strokeweight="5pt"/>
            <v:line id="_x0000_s1076" style="position:absolute" from="1417,2490" to="8787,2490" strokecolor="#231f20" strokeweight="1pt"/>
            <v:line id="_x0000_s1075" style="position:absolute" from="1417,3474" to="8787,3474" strokecolor="#231f20" strokeweight="1pt"/>
            <w10:wrap anchorx="page" anchory="page"/>
          </v:group>
        </w:pict>
      </w:r>
    </w:p>
    <w:p w:rsidR="000D3991" w:rsidRDefault="00D12952">
      <w:pPr>
        <w:pStyle w:val="Heading1"/>
        <w:spacing w:before="233"/>
        <w:ind w:left="113" w:right="2211"/>
        <w:jc w:val="center"/>
        <w:rPr>
          <w:rFonts w:ascii="Trebuchet MS"/>
        </w:rPr>
      </w:pPr>
      <w:r>
        <w:rPr>
          <w:rFonts w:ascii="Trebuchet MS"/>
          <w:color w:val="231F20"/>
        </w:rPr>
        <w:t>UNIT - V</w:t>
      </w:r>
    </w:p>
    <w:p w:rsidR="000D3991" w:rsidRDefault="000D3991">
      <w:pPr>
        <w:pStyle w:val="BodyText"/>
        <w:rPr>
          <w:rFonts w:ascii="Trebuchet MS"/>
          <w:b/>
          <w:sz w:val="30"/>
        </w:rPr>
      </w:pPr>
    </w:p>
    <w:p w:rsidR="000D3991" w:rsidRDefault="000D3991">
      <w:pPr>
        <w:pStyle w:val="BodyText"/>
        <w:rPr>
          <w:rFonts w:ascii="Trebuchet MS"/>
          <w:b/>
          <w:sz w:val="39"/>
        </w:rPr>
      </w:pPr>
    </w:p>
    <w:p w:rsidR="000D3991" w:rsidRDefault="00D12952">
      <w:pPr>
        <w:ind w:left="2525"/>
        <w:rPr>
          <w:rFonts w:ascii="Trebuchet MS"/>
          <w:b/>
          <w:sz w:val="24"/>
        </w:rPr>
      </w:pPr>
      <w:r>
        <w:rPr>
          <w:rFonts w:ascii="Trebuchet MS"/>
          <w:b/>
          <w:color w:val="231F20"/>
          <w:sz w:val="24"/>
        </w:rPr>
        <w:t>Tourism Developmental Plans</w:t>
      </w: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D12952">
      <w:pPr>
        <w:spacing w:before="233"/>
        <w:ind w:left="117"/>
        <w:rPr>
          <w:rFonts w:ascii="Trebuchet MS"/>
          <w:b/>
          <w:sz w:val="24"/>
        </w:rPr>
      </w:pPr>
      <w:r>
        <w:rPr>
          <w:rFonts w:ascii="Trebuchet MS"/>
          <w:b/>
          <w:color w:val="231F20"/>
          <w:sz w:val="24"/>
        </w:rPr>
        <w:t>Abstract</w:t>
      </w:r>
    </w:p>
    <w:p w:rsidR="000D3991" w:rsidRDefault="000D3991">
      <w:pPr>
        <w:pStyle w:val="BodyText"/>
        <w:spacing w:before="9"/>
        <w:rPr>
          <w:rFonts w:ascii="Trebuchet MS"/>
          <w:b/>
          <w:sz w:val="38"/>
        </w:rPr>
      </w:pPr>
    </w:p>
    <w:p w:rsidR="000D3991" w:rsidRDefault="00D12952">
      <w:pPr>
        <w:pStyle w:val="BodyText"/>
        <w:spacing w:line="300" w:lineRule="auto"/>
        <w:ind w:left="117" w:right="2211" w:firstLine="720"/>
        <w:jc w:val="both"/>
      </w:pPr>
      <w:r>
        <w:rPr>
          <w:color w:val="231F20"/>
          <w:spacing w:val="2"/>
        </w:rPr>
        <w:t xml:space="preserve">The </w:t>
      </w:r>
      <w:r>
        <w:rPr>
          <w:color w:val="231F20"/>
          <w:spacing w:val="3"/>
        </w:rPr>
        <w:t xml:space="preserve">tourism developmental plans have many aspects </w:t>
      </w:r>
      <w:r>
        <w:rPr>
          <w:color w:val="231F20"/>
          <w:spacing w:val="4"/>
        </w:rPr>
        <w:t xml:space="preserve">of </w:t>
      </w:r>
      <w:r>
        <w:rPr>
          <w:color w:val="231F20"/>
          <w:spacing w:val="3"/>
        </w:rPr>
        <w:t xml:space="preserve">coordination </w:t>
      </w:r>
      <w:r>
        <w:rPr>
          <w:color w:val="231F20"/>
        </w:rPr>
        <w:t xml:space="preserve">as </w:t>
      </w:r>
      <w:r>
        <w:rPr>
          <w:color w:val="231F20"/>
          <w:spacing w:val="3"/>
        </w:rPr>
        <w:t xml:space="preserve">tourism </w:t>
      </w:r>
      <w:r>
        <w:rPr>
          <w:color w:val="231F20"/>
        </w:rPr>
        <w:t xml:space="preserve">is a </w:t>
      </w:r>
      <w:r>
        <w:rPr>
          <w:color w:val="231F20"/>
          <w:spacing w:val="3"/>
        </w:rPr>
        <w:t xml:space="preserve">multifaceted activity. This Unit discusses </w:t>
      </w:r>
      <w:r>
        <w:rPr>
          <w:color w:val="231F20"/>
          <w:spacing w:val="4"/>
        </w:rPr>
        <w:t xml:space="preserve">on </w:t>
      </w:r>
      <w:r>
        <w:rPr>
          <w:color w:val="231F20"/>
          <w:spacing w:val="2"/>
        </w:rPr>
        <w:t xml:space="preserve">the </w:t>
      </w:r>
      <w:r>
        <w:rPr>
          <w:color w:val="231F20"/>
          <w:spacing w:val="3"/>
        </w:rPr>
        <w:t xml:space="preserve">process </w:t>
      </w:r>
      <w:r>
        <w:rPr>
          <w:color w:val="231F20"/>
        </w:rPr>
        <w:t xml:space="preserve">of </w:t>
      </w:r>
      <w:r>
        <w:rPr>
          <w:color w:val="231F20"/>
          <w:spacing w:val="3"/>
        </w:rPr>
        <w:t xml:space="preserve">tourism developmental plans that have been done </w:t>
      </w:r>
      <w:r>
        <w:rPr>
          <w:color w:val="231F20"/>
        </w:rPr>
        <w:t xml:space="preserve">in </w:t>
      </w:r>
      <w:r>
        <w:rPr>
          <w:color w:val="231F20"/>
          <w:spacing w:val="4"/>
        </w:rPr>
        <w:t>our Nation.</w:t>
      </w:r>
    </w:p>
    <w:p w:rsidR="000D3991" w:rsidRDefault="000D3991">
      <w:pPr>
        <w:pStyle w:val="BodyText"/>
        <w:spacing w:before="3"/>
        <w:rPr>
          <w:sz w:val="29"/>
        </w:rPr>
      </w:pPr>
    </w:p>
    <w:p w:rsidR="000D3991" w:rsidRDefault="00D12952">
      <w:pPr>
        <w:pStyle w:val="Heading1"/>
        <w:rPr>
          <w:rFonts w:ascii="Trebuchet MS"/>
        </w:rPr>
      </w:pPr>
      <w:r>
        <w:rPr>
          <w:rFonts w:ascii="Trebuchet MS"/>
          <w:color w:val="231F20"/>
        </w:rPr>
        <w:t>Learning Objectives</w:t>
      </w:r>
    </w:p>
    <w:p w:rsidR="000D3991" w:rsidRDefault="000D3991">
      <w:pPr>
        <w:pStyle w:val="BodyText"/>
        <w:spacing w:before="9"/>
        <w:rPr>
          <w:rFonts w:ascii="Trebuchet MS"/>
          <w:b/>
          <w:sz w:val="38"/>
        </w:rPr>
      </w:pPr>
    </w:p>
    <w:p w:rsidR="000D3991" w:rsidRDefault="00D12952" w:rsidP="00D12952">
      <w:pPr>
        <w:pStyle w:val="ListParagraph"/>
        <w:numPr>
          <w:ilvl w:val="0"/>
          <w:numId w:val="28"/>
        </w:numPr>
        <w:tabs>
          <w:tab w:val="left" w:pos="798"/>
        </w:tabs>
        <w:spacing w:line="300" w:lineRule="auto"/>
        <w:ind w:right="2211"/>
        <w:jc w:val="both"/>
        <w:rPr>
          <w:sz w:val="24"/>
        </w:rPr>
      </w:pPr>
      <w:r>
        <w:rPr>
          <w:color w:val="231F20"/>
          <w:sz w:val="24"/>
        </w:rPr>
        <w:t xml:space="preserve">To </w:t>
      </w:r>
      <w:r>
        <w:rPr>
          <w:color w:val="231F20"/>
          <w:spacing w:val="3"/>
          <w:sz w:val="24"/>
        </w:rPr>
        <w:t xml:space="preserve">understand </w:t>
      </w:r>
      <w:r>
        <w:rPr>
          <w:color w:val="231F20"/>
          <w:spacing w:val="2"/>
          <w:sz w:val="24"/>
        </w:rPr>
        <w:t xml:space="preserve">the </w:t>
      </w:r>
      <w:r>
        <w:rPr>
          <w:color w:val="231F20"/>
          <w:spacing w:val="3"/>
          <w:sz w:val="24"/>
        </w:rPr>
        <w:t xml:space="preserve">role played </w:t>
      </w:r>
      <w:r>
        <w:rPr>
          <w:color w:val="231F20"/>
          <w:sz w:val="24"/>
        </w:rPr>
        <w:t xml:space="preserve">by </w:t>
      </w:r>
      <w:r>
        <w:rPr>
          <w:color w:val="231F20"/>
          <w:spacing w:val="3"/>
          <w:sz w:val="24"/>
        </w:rPr>
        <w:t xml:space="preserve">twelve five year plans </w:t>
      </w:r>
      <w:r>
        <w:rPr>
          <w:color w:val="231F20"/>
          <w:sz w:val="24"/>
        </w:rPr>
        <w:t xml:space="preserve">of </w:t>
      </w:r>
      <w:r>
        <w:rPr>
          <w:color w:val="231F20"/>
          <w:spacing w:val="3"/>
          <w:sz w:val="24"/>
        </w:rPr>
        <w:t xml:space="preserve">India </w:t>
      </w:r>
      <w:r>
        <w:rPr>
          <w:color w:val="231F20"/>
          <w:spacing w:val="4"/>
          <w:sz w:val="24"/>
        </w:rPr>
        <w:t xml:space="preserve">in </w:t>
      </w:r>
      <w:r>
        <w:rPr>
          <w:color w:val="231F20"/>
          <w:spacing w:val="2"/>
          <w:sz w:val="24"/>
        </w:rPr>
        <w:t xml:space="preserve">the </w:t>
      </w:r>
      <w:r>
        <w:rPr>
          <w:color w:val="231F20"/>
          <w:spacing w:val="3"/>
          <w:sz w:val="24"/>
        </w:rPr>
        <w:t xml:space="preserve">growth </w:t>
      </w:r>
      <w:r>
        <w:rPr>
          <w:color w:val="231F20"/>
          <w:spacing w:val="2"/>
          <w:sz w:val="24"/>
        </w:rPr>
        <w:t xml:space="preserve">and </w:t>
      </w:r>
      <w:r>
        <w:rPr>
          <w:color w:val="231F20"/>
          <w:spacing w:val="3"/>
          <w:sz w:val="24"/>
        </w:rPr>
        <w:t xml:space="preserve">development </w:t>
      </w:r>
      <w:r>
        <w:rPr>
          <w:color w:val="231F20"/>
          <w:sz w:val="24"/>
        </w:rPr>
        <w:t xml:space="preserve">of </w:t>
      </w:r>
      <w:r>
        <w:rPr>
          <w:color w:val="231F20"/>
          <w:spacing w:val="3"/>
          <w:sz w:val="24"/>
        </w:rPr>
        <w:t xml:space="preserve">tourism industry </w:t>
      </w:r>
      <w:r>
        <w:rPr>
          <w:color w:val="231F20"/>
          <w:sz w:val="24"/>
        </w:rPr>
        <w:t xml:space="preserve">in </w:t>
      </w:r>
      <w:r>
        <w:rPr>
          <w:color w:val="231F20"/>
          <w:spacing w:val="2"/>
          <w:sz w:val="24"/>
        </w:rPr>
        <w:t>the</w:t>
      </w:r>
      <w:r>
        <w:rPr>
          <w:color w:val="231F20"/>
          <w:spacing w:val="50"/>
          <w:sz w:val="24"/>
        </w:rPr>
        <w:t xml:space="preserve"> </w:t>
      </w:r>
      <w:r>
        <w:rPr>
          <w:color w:val="231F20"/>
          <w:spacing w:val="4"/>
          <w:sz w:val="24"/>
        </w:rPr>
        <w:t>country;</w:t>
      </w:r>
    </w:p>
    <w:p w:rsidR="000D3991" w:rsidRDefault="00D12952" w:rsidP="00D12952">
      <w:pPr>
        <w:pStyle w:val="ListParagraph"/>
        <w:numPr>
          <w:ilvl w:val="0"/>
          <w:numId w:val="28"/>
        </w:numPr>
        <w:tabs>
          <w:tab w:val="left" w:pos="797"/>
          <w:tab w:val="left" w:pos="798"/>
        </w:tabs>
        <w:spacing w:before="114"/>
        <w:ind w:hanging="398"/>
        <w:rPr>
          <w:sz w:val="24"/>
        </w:rPr>
      </w:pPr>
      <w:r>
        <w:rPr>
          <w:color w:val="231F20"/>
          <w:w w:val="105"/>
          <w:sz w:val="24"/>
        </w:rPr>
        <w:t>To</w:t>
      </w:r>
      <w:r>
        <w:rPr>
          <w:color w:val="231F20"/>
          <w:spacing w:val="-11"/>
          <w:w w:val="105"/>
          <w:sz w:val="24"/>
        </w:rPr>
        <w:t xml:space="preserve"> </w:t>
      </w:r>
      <w:r>
        <w:rPr>
          <w:color w:val="231F20"/>
          <w:spacing w:val="3"/>
          <w:w w:val="105"/>
          <w:sz w:val="24"/>
        </w:rPr>
        <w:t>have</w:t>
      </w:r>
      <w:r>
        <w:rPr>
          <w:color w:val="231F20"/>
          <w:spacing w:val="-11"/>
          <w:w w:val="105"/>
          <w:sz w:val="24"/>
        </w:rPr>
        <w:t xml:space="preserve"> </w:t>
      </w:r>
      <w:r>
        <w:rPr>
          <w:color w:val="231F20"/>
          <w:w w:val="105"/>
          <w:sz w:val="24"/>
        </w:rPr>
        <w:t>an</w:t>
      </w:r>
      <w:r>
        <w:rPr>
          <w:color w:val="231F20"/>
          <w:spacing w:val="-11"/>
          <w:w w:val="105"/>
          <w:sz w:val="24"/>
        </w:rPr>
        <w:t xml:space="preserve"> </w:t>
      </w:r>
      <w:r>
        <w:rPr>
          <w:color w:val="231F20"/>
          <w:spacing w:val="3"/>
          <w:w w:val="105"/>
          <w:sz w:val="24"/>
        </w:rPr>
        <w:t>over</w:t>
      </w:r>
      <w:r>
        <w:rPr>
          <w:color w:val="231F20"/>
          <w:spacing w:val="-11"/>
          <w:w w:val="105"/>
          <w:sz w:val="24"/>
        </w:rPr>
        <w:t xml:space="preserve"> </w:t>
      </w:r>
      <w:r>
        <w:rPr>
          <w:color w:val="231F20"/>
          <w:spacing w:val="3"/>
          <w:w w:val="105"/>
          <w:sz w:val="24"/>
        </w:rPr>
        <w:t>view</w:t>
      </w:r>
      <w:r>
        <w:rPr>
          <w:color w:val="231F20"/>
          <w:spacing w:val="-11"/>
          <w:w w:val="105"/>
          <w:sz w:val="24"/>
        </w:rPr>
        <w:t xml:space="preserve"> </w:t>
      </w:r>
      <w:r>
        <w:rPr>
          <w:color w:val="231F20"/>
          <w:w w:val="105"/>
          <w:sz w:val="24"/>
        </w:rPr>
        <w:t>of</w:t>
      </w:r>
      <w:r>
        <w:rPr>
          <w:color w:val="231F20"/>
          <w:spacing w:val="-11"/>
          <w:w w:val="105"/>
          <w:sz w:val="24"/>
        </w:rPr>
        <w:t xml:space="preserve"> </w:t>
      </w:r>
      <w:r>
        <w:rPr>
          <w:color w:val="231F20"/>
          <w:spacing w:val="3"/>
          <w:w w:val="105"/>
          <w:sz w:val="24"/>
        </w:rPr>
        <w:t>National</w:t>
      </w:r>
      <w:r>
        <w:rPr>
          <w:color w:val="231F20"/>
          <w:spacing w:val="-10"/>
          <w:w w:val="105"/>
          <w:sz w:val="24"/>
        </w:rPr>
        <w:t xml:space="preserve"> </w:t>
      </w:r>
      <w:r>
        <w:rPr>
          <w:color w:val="231F20"/>
          <w:spacing w:val="3"/>
          <w:w w:val="105"/>
          <w:sz w:val="24"/>
        </w:rPr>
        <w:t>Action</w:t>
      </w:r>
      <w:r>
        <w:rPr>
          <w:color w:val="231F20"/>
          <w:spacing w:val="-11"/>
          <w:w w:val="105"/>
          <w:sz w:val="24"/>
        </w:rPr>
        <w:t xml:space="preserve"> </w:t>
      </w:r>
      <w:r>
        <w:rPr>
          <w:color w:val="231F20"/>
          <w:spacing w:val="3"/>
          <w:w w:val="105"/>
          <w:sz w:val="24"/>
        </w:rPr>
        <w:t>Plan</w:t>
      </w:r>
      <w:r>
        <w:rPr>
          <w:color w:val="231F20"/>
          <w:spacing w:val="-11"/>
          <w:w w:val="105"/>
          <w:sz w:val="24"/>
        </w:rPr>
        <w:t xml:space="preserve"> </w:t>
      </w:r>
      <w:r>
        <w:rPr>
          <w:color w:val="231F20"/>
          <w:spacing w:val="2"/>
          <w:w w:val="105"/>
          <w:sz w:val="24"/>
        </w:rPr>
        <w:t>for</w:t>
      </w:r>
      <w:r>
        <w:rPr>
          <w:color w:val="231F20"/>
          <w:spacing w:val="-11"/>
          <w:w w:val="105"/>
          <w:sz w:val="24"/>
        </w:rPr>
        <w:t xml:space="preserve"> </w:t>
      </w:r>
      <w:r>
        <w:rPr>
          <w:color w:val="231F20"/>
          <w:spacing w:val="3"/>
          <w:w w:val="105"/>
          <w:sz w:val="24"/>
        </w:rPr>
        <w:t>Tourism</w:t>
      </w:r>
      <w:r>
        <w:rPr>
          <w:color w:val="231F20"/>
          <w:spacing w:val="-11"/>
          <w:w w:val="105"/>
          <w:sz w:val="24"/>
        </w:rPr>
        <w:t xml:space="preserve"> </w:t>
      </w:r>
      <w:r>
        <w:rPr>
          <w:color w:val="231F20"/>
          <w:w w:val="105"/>
          <w:sz w:val="24"/>
        </w:rPr>
        <w:t>in</w:t>
      </w:r>
      <w:r>
        <w:rPr>
          <w:color w:val="231F20"/>
          <w:spacing w:val="-11"/>
          <w:w w:val="105"/>
          <w:sz w:val="24"/>
        </w:rPr>
        <w:t xml:space="preserve"> </w:t>
      </w:r>
      <w:r>
        <w:rPr>
          <w:color w:val="231F20"/>
          <w:spacing w:val="4"/>
          <w:w w:val="105"/>
          <w:sz w:val="24"/>
        </w:rPr>
        <w:t>India;</w:t>
      </w:r>
    </w:p>
    <w:p w:rsidR="000D3991" w:rsidRDefault="00D12952" w:rsidP="00D12952">
      <w:pPr>
        <w:pStyle w:val="ListParagraph"/>
        <w:numPr>
          <w:ilvl w:val="0"/>
          <w:numId w:val="28"/>
        </w:numPr>
        <w:tabs>
          <w:tab w:val="left" w:pos="798"/>
        </w:tabs>
        <w:spacing w:before="185" w:line="300" w:lineRule="auto"/>
        <w:ind w:right="2210"/>
        <w:jc w:val="both"/>
        <w:rPr>
          <w:sz w:val="24"/>
        </w:rPr>
      </w:pPr>
      <w:r>
        <w:rPr>
          <w:color w:val="231F20"/>
          <w:w w:val="105"/>
          <w:sz w:val="24"/>
        </w:rPr>
        <w:t xml:space="preserve">To </w:t>
      </w:r>
      <w:r>
        <w:rPr>
          <w:color w:val="231F20"/>
          <w:spacing w:val="3"/>
          <w:w w:val="105"/>
          <w:sz w:val="24"/>
        </w:rPr>
        <w:t xml:space="preserve">discuss </w:t>
      </w:r>
      <w:r>
        <w:rPr>
          <w:color w:val="231F20"/>
          <w:spacing w:val="2"/>
          <w:w w:val="105"/>
          <w:sz w:val="24"/>
        </w:rPr>
        <w:t xml:space="preserve">and </w:t>
      </w:r>
      <w:r>
        <w:rPr>
          <w:color w:val="231F20"/>
          <w:spacing w:val="3"/>
          <w:w w:val="105"/>
          <w:sz w:val="24"/>
        </w:rPr>
        <w:t xml:space="preserve">understand </w:t>
      </w:r>
      <w:r>
        <w:rPr>
          <w:color w:val="231F20"/>
          <w:spacing w:val="2"/>
          <w:w w:val="105"/>
          <w:sz w:val="24"/>
        </w:rPr>
        <w:t xml:space="preserve">the </w:t>
      </w:r>
      <w:r>
        <w:rPr>
          <w:color w:val="231F20"/>
          <w:spacing w:val="3"/>
          <w:w w:val="105"/>
          <w:sz w:val="24"/>
        </w:rPr>
        <w:t xml:space="preserve">concept </w:t>
      </w:r>
      <w:r>
        <w:rPr>
          <w:color w:val="231F20"/>
          <w:w w:val="105"/>
          <w:sz w:val="24"/>
        </w:rPr>
        <w:t xml:space="preserve">of </w:t>
      </w:r>
      <w:r>
        <w:rPr>
          <w:color w:val="231F20"/>
          <w:spacing w:val="3"/>
          <w:w w:val="105"/>
          <w:sz w:val="24"/>
        </w:rPr>
        <w:t xml:space="preserve">sustainable </w:t>
      </w:r>
      <w:r>
        <w:rPr>
          <w:color w:val="231F20"/>
          <w:spacing w:val="4"/>
          <w:w w:val="105"/>
          <w:sz w:val="24"/>
        </w:rPr>
        <w:t xml:space="preserve">tourism </w:t>
      </w:r>
      <w:r>
        <w:rPr>
          <w:color w:val="231F20"/>
          <w:spacing w:val="3"/>
          <w:w w:val="105"/>
          <w:sz w:val="24"/>
        </w:rPr>
        <w:t>development</w:t>
      </w:r>
      <w:r>
        <w:rPr>
          <w:color w:val="231F20"/>
          <w:spacing w:val="-40"/>
          <w:w w:val="105"/>
          <w:sz w:val="24"/>
        </w:rPr>
        <w:t xml:space="preserve"> </w:t>
      </w:r>
      <w:r>
        <w:rPr>
          <w:color w:val="231F20"/>
          <w:spacing w:val="2"/>
          <w:w w:val="105"/>
          <w:sz w:val="24"/>
        </w:rPr>
        <w:t>and</w:t>
      </w:r>
      <w:r>
        <w:rPr>
          <w:color w:val="231F20"/>
          <w:spacing w:val="-40"/>
          <w:w w:val="105"/>
          <w:sz w:val="24"/>
        </w:rPr>
        <w:t xml:space="preserve"> </w:t>
      </w:r>
      <w:r>
        <w:rPr>
          <w:color w:val="231F20"/>
          <w:spacing w:val="2"/>
          <w:w w:val="105"/>
          <w:sz w:val="24"/>
        </w:rPr>
        <w:t>the</w:t>
      </w:r>
      <w:r>
        <w:rPr>
          <w:color w:val="231F20"/>
          <w:spacing w:val="-40"/>
          <w:w w:val="105"/>
          <w:sz w:val="24"/>
        </w:rPr>
        <w:t xml:space="preserve"> </w:t>
      </w:r>
      <w:r>
        <w:rPr>
          <w:color w:val="231F20"/>
          <w:spacing w:val="3"/>
          <w:w w:val="105"/>
          <w:sz w:val="24"/>
        </w:rPr>
        <w:t>code</w:t>
      </w:r>
      <w:r>
        <w:rPr>
          <w:color w:val="231F20"/>
          <w:spacing w:val="-40"/>
          <w:w w:val="105"/>
          <w:sz w:val="24"/>
        </w:rPr>
        <w:t xml:space="preserve"> </w:t>
      </w:r>
      <w:r>
        <w:rPr>
          <w:color w:val="231F20"/>
          <w:w w:val="105"/>
          <w:sz w:val="24"/>
        </w:rPr>
        <w:t>of</w:t>
      </w:r>
      <w:r>
        <w:rPr>
          <w:color w:val="231F20"/>
          <w:spacing w:val="-39"/>
          <w:w w:val="105"/>
          <w:sz w:val="24"/>
        </w:rPr>
        <w:t xml:space="preserve"> </w:t>
      </w:r>
      <w:r>
        <w:rPr>
          <w:color w:val="231F20"/>
          <w:spacing w:val="3"/>
          <w:w w:val="105"/>
          <w:sz w:val="24"/>
        </w:rPr>
        <w:t>ethics</w:t>
      </w:r>
      <w:r>
        <w:rPr>
          <w:color w:val="231F20"/>
          <w:spacing w:val="-40"/>
          <w:w w:val="105"/>
          <w:sz w:val="24"/>
        </w:rPr>
        <w:t xml:space="preserve"> </w:t>
      </w:r>
      <w:r>
        <w:rPr>
          <w:color w:val="231F20"/>
          <w:w w:val="105"/>
          <w:sz w:val="24"/>
        </w:rPr>
        <w:t>to</w:t>
      </w:r>
      <w:r>
        <w:rPr>
          <w:color w:val="231F20"/>
          <w:spacing w:val="-40"/>
          <w:w w:val="105"/>
          <w:sz w:val="24"/>
        </w:rPr>
        <w:t xml:space="preserve"> </w:t>
      </w:r>
      <w:r>
        <w:rPr>
          <w:color w:val="231F20"/>
          <w:w w:val="105"/>
          <w:sz w:val="24"/>
        </w:rPr>
        <w:t>be</w:t>
      </w:r>
      <w:r>
        <w:rPr>
          <w:color w:val="231F20"/>
          <w:spacing w:val="-40"/>
          <w:w w:val="105"/>
          <w:sz w:val="24"/>
        </w:rPr>
        <w:t xml:space="preserve"> </w:t>
      </w:r>
      <w:r>
        <w:rPr>
          <w:color w:val="231F20"/>
          <w:spacing w:val="3"/>
          <w:w w:val="105"/>
          <w:sz w:val="24"/>
        </w:rPr>
        <w:t>followed</w:t>
      </w:r>
      <w:r>
        <w:rPr>
          <w:color w:val="231F20"/>
          <w:spacing w:val="-40"/>
          <w:w w:val="105"/>
          <w:sz w:val="24"/>
        </w:rPr>
        <w:t xml:space="preserve"> </w:t>
      </w:r>
      <w:r>
        <w:rPr>
          <w:color w:val="231F20"/>
          <w:w w:val="105"/>
          <w:sz w:val="24"/>
        </w:rPr>
        <w:t>by</w:t>
      </w:r>
      <w:r>
        <w:rPr>
          <w:color w:val="231F20"/>
          <w:spacing w:val="-39"/>
          <w:w w:val="105"/>
          <w:sz w:val="24"/>
        </w:rPr>
        <w:t xml:space="preserve"> </w:t>
      </w:r>
      <w:r>
        <w:rPr>
          <w:color w:val="231F20"/>
          <w:spacing w:val="2"/>
          <w:w w:val="105"/>
          <w:sz w:val="24"/>
        </w:rPr>
        <w:t>the</w:t>
      </w:r>
      <w:r>
        <w:rPr>
          <w:color w:val="231F20"/>
          <w:spacing w:val="-40"/>
          <w:w w:val="105"/>
          <w:sz w:val="24"/>
        </w:rPr>
        <w:t xml:space="preserve"> </w:t>
      </w:r>
      <w:r>
        <w:rPr>
          <w:color w:val="231F20"/>
          <w:spacing w:val="4"/>
          <w:w w:val="105"/>
          <w:sz w:val="24"/>
        </w:rPr>
        <w:t xml:space="preserve">participants </w:t>
      </w:r>
      <w:r>
        <w:rPr>
          <w:color w:val="231F20"/>
          <w:w w:val="105"/>
          <w:sz w:val="24"/>
        </w:rPr>
        <w:t xml:space="preserve">of </w:t>
      </w:r>
      <w:r>
        <w:rPr>
          <w:color w:val="231F20"/>
          <w:spacing w:val="3"/>
          <w:w w:val="105"/>
          <w:sz w:val="24"/>
        </w:rPr>
        <w:t>tourism</w:t>
      </w:r>
      <w:r>
        <w:rPr>
          <w:color w:val="231F20"/>
          <w:w w:val="105"/>
          <w:sz w:val="24"/>
        </w:rPr>
        <w:t xml:space="preserve"> </w:t>
      </w:r>
      <w:r>
        <w:rPr>
          <w:color w:val="231F20"/>
          <w:spacing w:val="4"/>
          <w:w w:val="105"/>
          <w:sz w:val="24"/>
        </w:rPr>
        <w:t>system.</w:t>
      </w:r>
    </w:p>
    <w:p w:rsidR="000D3991" w:rsidRDefault="000D3991">
      <w:pPr>
        <w:pStyle w:val="BodyText"/>
        <w:spacing w:before="3"/>
        <w:rPr>
          <w:sz w:val="29"/>
        </w:rPr>
      </w:pPr>
    </w:p>
    <w:p w:rsidR="000D3991" w:rsidRDefault="00D12952">
      <w:pPr>
        <w:pStyle w:val="Heading1"/>
        <w:rPr>
          <w:rFonts w:ascii="Trebuchet MS"/>
        </w:rPr>
      </w:pPr>
      <w:r>
        <w:rPr>
          <w:rFonts w:ascii="Trebuchet MS"/>
          <w:color w:val="231F20"/>
        </w:rPr>
        <w:t>Unit Structure</w:t>
      </w:r>
    </w:p>
    <w:p w:rsidR="000D3991" w:rsidRDefault="000D3991">
      <w:pPr>
        <w:pStyle w:val="BodyText"/>
        <w:spacing w:before="9"/>
        <w:rPr>
          <w:rFonts w:ascii="Trebuchet MS"/>
          <w:b/>
          <w:sz w:val="38"/>
        </w:rPr>
      </w:pPr>
    </w:p>
    <w:p w:rsidR="000D3991" w:rsidRDefault="00D12952">
      <w:pPr>
        <w:pStyle w:val="BodyText"/>
        <w:spacing w:line="348" w:lineRule="auto"/>
        <w:ind w:left="797" w:right="4017"/>
      </w:pPr>
      <w:r>
        <w:rPr>
          <w:color w:val="231F20"/>
        </w:rPr>
        <w:t>Lesson 5.1 - Tourism Planning and Development Lesson 5.2 - Tourism Planning in India</w:t>
      </w:r>
    </w:p>
    <w:p w:rsidR="000D3991" w:rsidRDefault="00D12952">
      <w:pPr>
        <w:pStyle w:val="BodyText"/>
        <w:spacing w:line="300" w:lineRule="auto"/>
        <w:ind w:left="2054" w:right="2211" w:hanging="1258"/>
      </w:pPr>
      <w:r>
        <w:rPr>
          <w:color w:val="231F20"/>
        </w:rPr>
        <w:t>Lesson 5.3 - Sustainable Tourism Development and Code of Conduct</w:t>
      </w:r>
    </w:p>
    <w:p w:rsidR="000D3991" w:rsidRDefault="000D3991">
      <w:pPr>
        <w:spacing w:line="300" w:lineRule="auto"/>
        <w:sectPr w:rsidR="000D3991">
          <w:headerReference w:type="even" r:id="rId44"/>
          <w:headerReference w:type="default" r:id="rId45"/>
          <w:pgSz w:w="11910" w:h="16840"/>
          <w:pgMar w:top="1240" w:right="900" w:bottom="820" w:left="1300" w:header="929" w:footer="628" w:gutter="0"/>
          <w:cols w:space="720"/>
        </w:sectPr>
      </w:pPr>
    </w:p>
    <w:p w:rsidR="000D3991" w:rsidRDefault="000D3991">
      <w:pPr>
        <w:pStyle w:val="BodyText"/>
        <w:spacing w:before="8"/>
        <w:rPr>
          <w:sz w:val="13"/>
        </w:rPr>
      </w:pPr>
      <w:r w:rsidRPr="000D3991">
        <w:lastRenderedPageBreak/>
        <w:pict>
          <v:line id="_x0000_s1073" style="position:absolute;z-index:15853056;mso-position-horizontal-relative:page;mso-position-vertical-relative:page" from="148.45pt,69.45pt" to="148.45pt,771pt" strokecolor="#d7d9da" strokeweight="5pt">
            <w10:wrap anchorx="page" anchory="page"/>
          </v:line>
        </w:pict>
      </w:r>
    </w:p>
    <w:p w:rsidR="000D3991" w:rsidRDefault="000D3991">
      <w:pPr>
        <w:pStyle w:val="BodyText"/>
        <w:spacing w:line="20" w:lineRule="exact"/>
        <w:ind w:left="1808"/>
        <w:rPr>
          <w:sz w:val="2"/>
        </w:rPr>
      </w:pPr>
      <w:r>
        <w:rPr>
          <w:sz w:val="2"/>
        </w:rPr>
      </w:r>
      <w:r>
        <w:rPr>
          <w:sz w:val="2"/>
        </w:rPr>
        <w:pict>
          <v:group id="_x0000_s1071" style="width:368.55pt;height:1pt;mso-position-horizontal-relative:char;mso-position-vertical-relative:line" coordsize="7371,20">
            <v:line id="_x0000_s1072" style="position:absolute" from="0,10" to="7370,10" strokecolor="#231f20" strokeweight="1pt"/>
            <w10:wrap type="none"/>
            <w10:anchorlock/>
          </v:group>
        </w:pict>
      </w:r>
    </w:p>
    <w:p w:rsidR="000D3991" w:rsidRDefault="000D3991">
      <w:pPr>
        <w:pStyle w:val="BodyText"/>
        <w:spacing w:before="9"/>
        <w:rPr>
          <w:sz w:val="14"/>
        </w:rPr>
      </w:pPr>
    </w:p>
    <w:p w:rsidR="000D3991" w:rsidRDefault="00D12952">
      <w:pPr>
        <w:pStyle w:val="Heading1"/>
        <w:spacing w:before="112"/>
        <w:ind w:left="2827"/>
        <w:rPr>
          <w:rFonts w:ascii="Trebuchet MS"/>
        </w:rPr>
      </w:pPr>
      <w:r>
        <w:rPr>
          <w:rFonts w:ascii="Trebuchet MS"/>
          <w:color w:val="231F20"/>
        </w:rPr>
        <w:t>Lesson 5.1 - Tourism Planning and Development</w:t>
      </w:r>
    </w:p>
    <w:p w:rsidR="000D3991" w:rsidRDefault="000D3991">
      <w:pPr>
        <w:pStyle w:val="BodyText"/>
        <w:rPr>
          <w:rFonts w:ascii="Trebuchet MS"/>
          <w:b/>
          <w:sz w:val="20"/>
        </w:rPr>
      </w:pPr>
    </w:p>
    <w:p w:rsidR="000D3991" w:rsidRDefault="000D3991">
      <w:pPr>
        <w:pStyle w:val="BodyText"/>
        <w:spacing w:before="8"/>
        <w:rPr>
          <w:rFonts w:ascii="Trebuchet MS"/>
          <w:b/>
          <w:sz w:val="10"/>
        </w:rPr>
      </w:pPr>
      <w:r w:rsidRPr="000D3991">
        <w:pict>
          <v:shape id="_x0000_s1070" style="position:absolute;margin-left:155.9pt;margin-top:8.65pt;width:368.55pt;height:.1pt;z-index:-15604736;mso-wrap-distance-left:0;mso-wrap-distance-right:0;mso-position-horizontal-relative:page" coordorigin="3118,173" coordsize="7371,0" path="m3118,173r7370,e" filled="f" strokecolor="#231f20" strokeweight="1pt">
            <v:path arrowok="t"/>
            <w10:wrap type="topAndBottom" anchorx="page"/>
          </v:shape>
        </w:pict>
      </w:r>
    </w:p>
    <w:p w:rsidR="000D3991" w:rsidRDefault="000D3991">
      <w:pPr>
        <w:pStyle w:val="BodyText"/>
        <w:rPr>
          <w:rFonts w:ascii="Trebuchet MS"/>
          <w:b/>
          <w:sz w:val="30"/>
        </w:rPr>
      </w:pPr>
    </w:p>
    <w:p w:rsidR="000D3991" w:rsidRDefault="000D3991">
      <w:pPr>
        <w:pStyle w:val="BodyText"/>
        <w:rPr>
          <w:rFonts w:ascii="Trebuchet MS"/>
          <w:b/>
          <w:sz w:val="30"/>
        </w:rPr>
      </w:pPr>
    </w:p>
    <w:p w:rsidR="000D3991" w:rsidRDefault="000D3991">
      <w:pPr>
        <w:pStyle w:val="BodyText"/>
        <w:spacing w:before="8"/>
        <w:rPr>
          <w:rFonts w:ascii="Trebuchet MS"/>
          <w:b/>
          <w:sz w:val="32"/>
        </w:rPr>
      </w:pPr>
    </w:p>
    <w:p w:rsidR="000D3991" w:rsidRDefault="00D12952">
      <w:pPr>
        <w:ind w:left="1818"/>
        <w:rPr>
          <w:rFonts w:ascii="Trebuchet MS"/>
          <w:b/>
          <w:sz w:val="24"/>
        </w:rPr>
      </w:pPr>
      <w:r>
        <w:rPr>
          <w:rFonts w:ascii="Trebuchet MS"/>
          <w:b/>
          <w:color w:val="231F20"/>
          <w:sz w:val="24"/>
        </w:rPr>
        <w:t>Introduction</w:t>
      </w:r>
    </w:p>
    <w:p w:rsidR="000D3991" w:rsidRDefault="000D3991">
      <w:pPr>
        <w:pStyle w:val="BodyText"/>
        <w:spacing w:before="9"/>
        <w:rPr>
          <w:rFonts w:ascii="Trebuchet MS"/>
          <w:b/>
          <w:sz w:val="29"/>
        </w:rPr>
      </w:pPr>
    </w:p>
    <w:p w:rsidR="000D3991" w:rsidRDefault="00D12952">
      <w:pPr>
        <w:pStyle w:val="BodyText"/>
        <w:spacing w:line="300" w:lineRule="auto"/>
        <w:ind w:left="1818" w:right="509" w:firstLine="720"/>
        <w:jc w:val="both"/>
      </w:pPr>
      <w:r>
        <w:rPr>
          <w:color w:val="231F20"/>
          <w:spacing w:val="3"/>
          <w:w w:val="105"/>
        </w:rPr>
        <w:t xml:space="preserve">Good tourism planning provides profitable development </w:t>
      </w:r>
      <w:r>
        <w:rPr>
          <w:color w:val="231F20"/>
          <w:spacing w:val="4"/>
          <w:w w:val="105"/>
        </w:rPr>
        <w:t xml:space="preserve">and </w:t>
      </w:r>
      <w:r>
        <w:rPr>
          <w:color w:val="231F20"/>
          <w:spacing w:val="3"/>
          <w:w w:val="105"/>
        </w:rPr>
        <w:t xml:space="preserve">brings positive economic </w:t>
      </w:r>
      <w:r>
        <w:rPr>
          <w:color w:val="231F20"/>
          <w:spacing w:val="2"/>
          <w:w w:val="105"/>
        </w:rPr>
        <w:t xml:space="preserve">and </w:t>
      </w:r>
      <w:r>
        <w:rPr>
          <w:color w:val="231F20"/>
          <w:spacing w:val="3"/>
          <w:w w:val="105"/>
        </w:rPr>
        <w:t xml:space="preserve">social benefits </w:t>
      </w:r>
      <w:r>
        <w:rPr>
          <w:color w:val="231F20"/>
          <w:w w:val="105"/>
        </w:rPr>
        <w:t xml:space="preserve">to </w:t>
      </w:r>
      <w:r>
        <w:rPr>
          <w:color w:val="231F20"/>
          <w:spacing w:val="2"/>
          <w:w w:val="105"/>
        </w:rPr>
        <w:t xml:space="preserve">the </w:t>
      </w:r>
      <w:r>
        <w:rPr>
          <w:color w:val="231F20"/>
          <w:spacing w:val="3"/>
          <w:w w:val="105"/>
        </w:rPr>
        <w:t xml:space="preserve">community, </w:t>
      </w:r>
      <w:r>
        <w:rPr>
          <w:color w:val="231F20"/>
          <w:w w:val="105"/>
        </w:rPr>
        <w:t xml:space="preserve">it </w:t>
      </w:r>
      <w:r>
        <w:rPr>
          <w:color w:val="231F20"/>
          <w:spacing w:val="4"/>
          <w:w w:val="105"/>
        </w:rPr>
        <w:t>also</w:t>
      </w:r>
      <w:r>
        <w:rPr>
          <w:color w:val="231F20"/>
          <w:spacing w:val="71"/>
          <w:w w:val="105"/>
        </w:rPr>
        <w:t xml:space="preserve"> </w:t>
      </w:r>
      <w:r>
        <w:rPr>
          <w:color w:val="231F20"/>
          <w:spacing w:val="3"/>
          <w:w w:val="105"/>
        </w:rPr>
        <w:t xml:space="preserve">carries inevitable drawbacks. Therefore, developers must </w:t>
      </w:r>
      <w:r>
        <w:rPr>
          <w:color w:val="231F20"/>
          <w:spacing w:val="4"/>
          <w:w w:val="105"/>
        </w:rPr>
        <w:t xml:space="preserve">incorporate </w:t>
      </w:r>
      <w:r>
        <w:rPr>
          <w:color w:val="231F20"/>
          <w:spacing w:val="3"/>
          <w:w w:val="105"/>
        </w:rPr>
        <w:t>ways</w:t>
      </w:r>
      <w:r>
        <w:rPr>
          <w:color w:val="231F20"/>
          <w:spacing w:val="-5"/>
          <w:w w:val="105"/>
        </w:rPr>
        <w:t xml:space="preserve"> </w:t>
      </w:r>
      <w:r>
        <w:rPr>
          <w:color w:val="231F20"/>
          <w:w w:val="105"/>
        </w:rPr>
        <w:t>to</w:t>
      </w:r>
      <w:r>
        <w:rPr>
          <w:color w:val="231F20"/>
          <w:spacing w:val="-5"/>
          <w:w w:val="105"/>
        </w:rPr>
        <w:t xml:space="preserve"> </w:t>
      </w:r>
      <w:r>
        <w:rPr>
          <w:color w:val="231F20"/>
          <w:spacing w:val="3"/>
          <w:w w:val="105"/>
        </w:rPr>
        <w:t>enhance</w:t>
      </w:r>
      <w:r>
        <w:rPr>
          <w:color w:val="231F20"/>
          <w:spacing w:val="-4"/>
          <w:w w:val="105"/>
        </w:rPr>
        <w:t xml:space="preserve"> </w:t>
      </w:r>
      <w:r>
        <w:rPr>
          <w:color w:val="231F20"/>
          <w:spacing w:val="3"/>
          <w:w w:val="105"/>
        </w:rPr>
        <w:t>human</w:t>
      </w:r>
      <w:r>
        <w:rPr>
          <w:color w:val="231F20"/>
          <w:spacing w:val="-5"/>
          <w:w w:val="105"/>
        </w:rPr>
        <w:t xml:space="preserve"> </w:t>
      </w:r>
      <w:r>
        <w:rPr>
          <w:color w:val="231F20"/>
          <w:spacing w:val="3"/>
          <w:w w:val="105"/>
        </w:rPr>
        <w:t>welfare</w:t>
      </w:r>
      <w:r>
        <w:rPr>
          <w:color w:val="231F20"/>
          <w:spacing w:val="-5"/>
          <w:w w:val="105"/>
        </w:rPr>
        <w:t xml:space="preserve"> </w:t>
      </w:r>
      <w:r>
        <w:rPr>
          <w:color w:val="231F20"/>
          <w:spacing w:val="2"/>
          <w:w w:val="105"/>
        </w:rPr>
        <w:t>and</w:t>
      </w:r>
      <w:r>
        <w:rPr>
          <w:color w:val="231F20"/>
          <w:spacing w:val="-4"/>
          <w:w w:val="105"/>
        </w:rPr>
        <w:t xml:space="preserve"> </w:t>
      </w:r>
      <w:r>
        <w:rPr>
          <w:color w:val="231F20"/>
          <w:spacing w:val="3"/>
          <w:w w:val="105"/>
        </w:rPr>
        <w:t>happiness.</w:t>
      </w:r>
      <w:r>
        <w:rPr>
          <w:color w:val="231F20"/>
          <w:spacing w:val="-5"/>
          <w:w w:val="105"/>
        </w:rPr>
        <w:t xml:space="preserve"> </w:t>
      </w:r>
      <w:r>
        <w:rPr>
          <w:color w:val="231F20"/>
          <w:spacing w:val="3"/>
          <w:w w:val="105"/>
        </w:rPr>
        <w:t>These</w:t>
      </w:r>
      <w:r>
        <w:rPr>
          <w:color w:val="231F20"/>
          <w:spacing w:val="-5"/>
          <w:w w:val="105"/>
        </w:rPr>
        <w:t xml:space="preserve"> </w:t>
      </w:r>
      <w:r>
        <w:rPr>
          <w:color w:val="231F20"/>
          <w:spacing w:val="3"/>
          <w:w w:val="105"/>
        </w:rPr>
        <w:t>include</w:t>
      </w:r>
      <w:r>
        <w:rPr>
          <w:color w:val="231F20"/>
          <w:spacing w:val="-4"/>
          <w:w w:val="105"/>
        </w:rPr>
        <w:t xml:space="preserve"> </w:t>
      </w:r>
      <w:r>
        <w:rPr>
          <w:color w:val="231F20"/>
          <w:spacing w:val="4"/>
          <w:w w:val="105"/>
        </w:rPr>
        <w:t xml:space="preserve">insistence </w:t>
      </w:r>
      <w:r>
        <w:rPr>
          <w:color w:val="231F20"/>
          <w:w w:val="105"/>
        </w:rPr>
        <w:t xml:space="preserve">on </w:t>
      </w:r>
      <w:r>
        <w:rPr>
          <w:color w:val="231F20"/>
          <w:spacing w:val="3"/>
          <w:w w:val="105"/>
        </w:rPr>
        <w:t xml:space="preserve">quality architectural, landscape, </w:t>
      </w:r>
      <w:r>
        <w:rPr>
          <w:color w:val="231F20"/>
          <w:spacing w:val="2"/>
          <w:w w:val="105"/>
        </w:rPr>
        <w:t xml:space="preserve">and </w:t>
      </w:r>
      <w:r>
        <w:rPr>
          <w:color w:val="231F20"/>
          <w:spacing w:val="3"/>
          <w:w w:val="105"/>
        </w:rPr>
        <w:t xml:space="preserve">environmental design; </w:t>
      </w:r>
      <w:r>
        <w:rPr>
          <w:color w:val="231F20"/>
          <w:spacing w:val="4"/>
          <w:w w:val="105"/>
        </w:rPr>
        <w:t xml:space="preserve">planning </w:t>
      </w:r>
      <w:r>
        <w:rPr>
          <w:color w:val="231F20"/>
          <w:spacing w:val="2"/>
          <w:w w:val="105"/>
        </w:rPr>
        <w:t>for</w:t>
      </w:r>
      <w:r>
        <w:rPr>
          <w:color w:val="231F20"/>
          <w:spacing w:val="2"/>
          <w:w w:val="105"/>
        </w:rPr>
        <w:t xml:space="preserve"> </w:t>
      </w:r>
      <w:r>
        <w:rPr>
          <w:color w:val="231F20"/>
          <w:spacing w:val="3"/>
          <w:w w:val="105"/>
        </w:rPr>
        <w:t xml:space="preserve">transportation; </w:t>
      </w:r>
      <w:r>
        <w:rPr>
          <w:color w:val="231F20"/>
          <w:spacing w:val="2"/>
          <w:w w:val="105"/>
        </w:rPr>
        <w:t xml:space="preserve">and </w:t>
      </w:r>
      <w:r>
        <w:rPr>
          <w:color w:val="231F20"/>
          <w:spacing w:val="3"/>
          <w:w w:val="105"/>
        </w:rPr>
        <w:t xml:space="preserve">energy conservation </w:t>
      </w:r>
      <w:r>
        <w:rPr>
          <w:color w:val="231F20"/>
          <w:spacing w:val="2"/>
          <w:w w:val="105"/>
        </w:rPr>
        <w:t>and</w:t>
      </w:r>
      <w:r>
        <w:rPr>
          <w:color w:val="231F20"/>
          <w:spacing w:val="-20"/>
          <w:w w:val="105"/>
        </w:rPr>
        <w:t xml:space="preserve"> </w:t>
      </w:r>
      <w:r>
        <w:rPr>
          <w:color w:val="231F20"/>
          <w:spacing w:val="4"/>
          <w:w w:val="105"/>
        </w:rPr>
        <w:t>education.</w:t>
      </w:r>
    </w:p>
    <w:p w:rsidR="000D3991" w:rsidRDefault="00D12952">
      <w:pPr>
        <w:pStyle w:val="BodyText"/>
        <w:spacing w:before="256" w:line="300" w:lineRule="auto"/>
        <w:ind w:left="1818" w:right="509" w:firstLine="720"/>
        <w:jc w:val="both"/>
      </w:pPr>
      <w:r>
        <w:rPr>
          <w:color w:val="231F20"/>
        </w:rPr>
        <w:t xml:space="preserve">If </w:t>
      </w:r>
      <w:r>
        <w:rPr>
          <w:color w:val="231F20"/>
          <w:spacing w:val="3"/>
        </w:rPr>
        <w:t xml:space="preserve">such diverse goals </w:t>
      </w:r>
      <w:r>
        <w:rPr>
          <w:color w:val="231F20"/>
          <w:spacing w:val="2"/>
        </w:rPr>
        <w:t xml:space="preserve">are </w:t>
      </w:r>
      <w:r>
        <w:rPr>
          <w:color w:val="231F20"/>
        </w:rPr>
        <w:t xml:space="preserve">to be </w:t>
      </w:r>
      <w:r>
        <w:rPr>
          <w:color w:val="231F20"/>
          <w:spacing w:val="3"/>
        </w:rPr>
        <w:t xml:space="preserve">achieved, planners must </w:t>
      </w:r>
      <w:r>
        <w:rPr>
          <w:color w:val="231F20"/>
          <w:spacing w:val="4"/>
        </w:rPr>
        <w:t xml:space="preserve">implement   </w:t>
      </w:r>
      <w:r>
        <w:rPr>
          <w:color w:val="231F20"/>
        </w:rPr>
        <w:t xml:space="preserve">a </w:t>
      </w:r>
      <w:r>
        <w:rPr>
          <w:color w:val="231F20"/>
          <w:spacing w:val="3"/>
        </w:rPr>
        <w:t xml:space="preserve">model that will guide their thinking </w:t>
      </w:r>
      <w:r>
        <w:rPr>
          <w:color w:val="231F20"/>
        </w:rPr>
        <w:t xml:space="preserve">by </w:t>
      </w:r>
      <w:r>
        <w:rPr>
          <w:color w:val="231F20"/>
          <w:spacing w:val="3"/>
        </w:rPr>
        <w:t xml:space="preserve">incorporating each </w:t>
      </w:r>
      <w:r>
        <w:rPr>
          <w:color w:val="231F20"/>
          <w:spacing w:val="4"/>
        </w:rPr>
        <w:t xml:space="preserve">aspect </w:t>
      </w:r>
      <w:r>
        <w:rPr>
          <w:color w:val="231F20"/>
          <w:spacing w:val="3"/>
        </w:rPr>
        <w:t xml:space="preserve">(including various political aspects) into </w:t>
      </w:r>
      <w:r>
        <w:rPr>
          <w:color w:val="231F20"/>
        </w:rPr>
        <w:t xml:space="preserve">a </w:t>
      </w:r>
      <w:r>
        <w:rPr>
          <w:color w:val="231F20"/>
          <w:spacing w:val="3"/>
        </w:rPr>
        <w:t xml:space="preserve">master plan. These </w:t>
      </w:r>
      <w:r>
        <w:rPr>
          <w:color w:val="231F20"/>
          <w:spacing w:val="4"/>
        </w:rPr>
        <w:t xml:space="preserve">include </w:t>
      </w:r>
      <w:r>
        <w:rPr>
          <w:color w:val="231F20"/>
          <w:spacing w:val="3"/>
        </w:rPr>
        <w:t xml:space="preserve">zoning, road maintenance, water </w:t>
      </w:r>
      <w:r>
        <w:rPr>
          <w:color w:val="231F20"/>
          <w:spacing w:val="2"/>
        </w:rPr>
        <w:t xml:space="preserve">and </w:t>
      </w:r>
      <w:r>
        <w:rPr>
          <w:color w:val="231F20"/>
          <w:spacing w:val="3"/>
        </w:rPr>
        <w:t xml:space="preserve">sewage treatment systems, </w:t>
      </w:r>
      <w:r>
        <w:rPr>
          <w:color w:val="231F20"/>
          <w:spacing w:val="4"/>
        </w:rPr>
        <w:t xml:space="preserve">and </w:t>
      </w:r>
      <w:r>
        <w:rPr>
          <w:color w:val="231F20"/>
          <w:spacing w:val="3"/>
        </w:rPr>
        <w:t xml:space="preserve">promotional expenses. </w:t>
      </w:r>
      <w:r>
        <w:rPr>
          <w:color w:val="231F20"/>
        </w:rPr>
        <w:t xml:space="preserve">An </w:t>
      </w:r>
      <w:r>
        <w:rPr>
          <w:color w:val="231F20"/>
          <w:spacing w:val="3"/>
        </w:rPr>
        <w:t xml:space="preserve">official body, financed through tourist </w:t>
      </w:r>
      <w:r>
        <w:rPr>
          <w:color w:val="231F20"/>
          <w:spacing w:val="4"/>
        </w:rPr>
        <w:t xml:space="preserve">earnings, </w:t>
      </w:r>
      <w:r>
        <w:rPr>
          <w:color w:val="231F20"/>
        </w:rPr>
        <w:t xml:space="preserve">is </w:t>
      </w:r>
      <w:r>
        <w:rPr>
          <w:color w:val="231F20"/>
          <w:spacing w:val="3"/>
        </w:rPr>
        <w:t xml:space="preserve">useful </w:t>
      </w:r>
      <w:r>
        <w:rPr>
          <w:color w:val="231F20"/>
        </w:rPr>
        <w:t xml:space="preserve">in </w:t>
      </w:r>
      <w:r>
        <w:rPr>
          <w:color w:val="231F20"/>
          <w:spacing w:val="3"/>
        </w:rPr>
        <w:t xml:space="preserve">keeping abreast </w:t>
      </w:r>
      <w:r>
        <w:rPr>
          <w:color w:val="231F20"/>
        </w:rPr>
        <w:t xml:space="preserve">of </w:t>
      </w:r>
      <w:r>
        <w:rPr>
          <w:color w:val="231F20"/>
          <w:spacing w:val="3"/>
        </w:rPr>
        <w:t xml:space="preserve">socio-economic activities </w:t>
      </w:r>
      <w:r>
        <w:rPr>
          <w:color w:val="231F20"/>
        </w:rPr>
        <w:t xml:space="preserve">in </w:t>
      </w:r>
      <w:r>
        <w:rPr>
          <w:color w:val="231F20"/>
          <w:spacing w:val="2"/>
        </w:rPr>
        <w:t xml:space="preserve">the </w:t>
      </w:r>
      <w:r>
        <w:rPr>
          <w:color w:val="231F20"/>
          <w:spacing w:val="3"/>
        </w:rPr>
        <w:t xml:space="preserve">industry </w:t>
      </w:r>
      <w:r>
        <w:rPr>
          <w:color w:val="231F20"/>
          <w:spacing w:val="4"/>
        </w:rPr>
        <w:t xml:space="preserve">as </w:t>
      </w:r>
      <w:r>
        <w:rPr>
          <w:color w:val="231F20"/>
          <w:spacing w:val="3"/>
        </w:rPr>
        <w:t xml:space="preserve">well </w:t>
      </w:r>
      <w:r>
        <w:rPr>
          <w:color w:val="231F20"/>
        </w:rPr>
        <w:t xml:space="preserve">as </w:t>
      </w:r>
      <w:r>
        <w:rPr>
          <w:color w:val="231F20"/>
          <w:spacing w:val="3"/>
        </w:rPr>
        <w:t>dealing with other pro</w:t>
      </w:r>
      <w:r>
        <w:rPr>
          <w:color w:val="231F20"/>
          <w:spacing w:val="3"/>
        </w:rPr>
        <w:t xml:space="preserve">blems such </w:t>
      </w:r>
      <w:r>
        <w:rPr>
          <w:color w:val="231F20"/>
        </w:rPr>
        <w:t xml:space="preserve">as </w:t>
      </w:r>
      <w:r>
        <w:rPr>
          <w:color w:val="231F20"/>
          <w:spacing w:val="3"/>
        </w:rPr>
        <w:t xml:space="preserve">stabilizing prices, </w:t>
      </w:r>
      <w:r>
        <w:rPr>
          <w:color w:val="231F20"/>
          <w:spacing w:val="4"/>
        </w:rPr>
        <w:t xml:space="preserve">forecasting </w:t>
      </w:r>
      <w:r>
        <w:rPr>
          <w:color w:val="231F20"/>
          <w:spacing w:val="3"/>
        </w:rPr>
        <w:t xml:space="preserve">demand, keeping </w:t>
      </w:r>
      <w:r>
        <w:rPr>
          <w:color w:val="231F20"/>
        </w:rPr>
        <w:t xml:space="preserve">an </w:t>
      </w:r>
      <w:r>
        <w:rPr>
          <w:color w:val="231F20"/>
          <w:spacing w:val="3"/>
        </w:rPr>
        <w:t xml:space="preserve">inventory </w:t>
      </w:r>
      <w:r>
        <w:rPr>
          <w:color w:val="231F20"/>
        </w:rPr>
        <w:t xml:space="preserve">of </w:t>
      </w:r>
      <w:r>
        <w:rPr>
          <w:color w:val="231F20"/>
          <w:spacing w:val="3"/>
        </w:rPr>
        <w:t xml:space="preserve">potential national tourist resources, </w:t>
      </w:r>
      <w:r>
        <w:rPr>
          <w:color w:val="231F20"/>
          <w:spacing w:val="4"/>
        </w:rPr>
        <w:t xml:space="preserve">and </w:t>
      </w:r>
      <w:r>
        <w:rPr>
          <w:color w:val="231F20"/>
          <w:spacing w:val="3"/>
        </w:rPr>
        <w:t>arranging publicity</w:t>
      </w:r>
      <w:r>
        <w:rPr>
          <w:color w:val="231F20"/>
          <w:spacing w:val="7"/>
        </w:rPr>
        <w:t xml:space="preserve"> </w:t>
      </w:r>
      <w:r>
        <w:rPr>
          <w:color w:val="231F20"/>
          <w:spacing w:val="4"/>
        </w:rPr>
        <w:t>campaign.</w:t>
      </w:r>
    </w:p>
    <w:p w:rsidR="000D3991" w:rsidRDefault="00D12952">
      <w:pPr>
        <w:pStyle w:val="Heading1"/>
        <w:spacing w:before="245"/>
        <w:ind w:left="1818"/>
        <w:rPr>
          <w:rFonts w:ascii="Trebuchet MS"/>
        </w:rPr>
      </w:pPr>
      <w:r>
        <w:rPr>
          <w:rFonts w:ascii="Trebuchet MS"/>
          <w:color w:val="231F20"/>
        </w:rPr>
        <w:t>Tourism Planning Vs Tourism Policy</w:t>
      </w:r>
    </w:p>
    <w:p w:rsidR="000D3991" w:rsidRDefault="000D3991">
      <w:pPr>
        <w:pStyle w:val="BodyText"/>
        <w:spacing w:before="9"/>
        <w:rPr>
          <w:rFonts w:ascii="Trebuchet MS"/>
          <w:b/>
          <w:sz w:val="29"/>
        </w:rPr>
      </w:pPr>
    </w:p>
    <w:p w:rsidR="000D3991" w:rsidRDefault="00D12952">
      <w:pPr>
        <w:pStyle w:val="BodyText"/>
        <w:spacing w:line="300" w:lineRule="auto"/>
        <w:ind w:left="1818" w:right="509" w:firstLine="720"/>
        <w:jc w:val="both"/>
      </w:pPr>
      <w:r>
        <w:rPr>
          <w:color w:val="231F20"/>
          <w:spacing w:val="3"/>
        </w:rPr>
        <w:t xml:space="preserve">Because tourism policy formulation </w:t>
      </w:r>
      <w:r>
        <w:rPr>
          <w:color w:val="231F20"/>
          <w:spacing w:val="2"/>
        </w:rPr>
        <w:t xml:space="preserve">and </w:t>
      </w:r>
      <w:r>
        <w:rPr>
          <w:color w:val="231F20"/>
          <w:spacing w:val="3"/>
        </w:rPr>
        <w:t xml:space="preserve">tourism planning </w:t>
      </w:r>
      <w:r>
        <w:rPr>
          <w:color w:val="231F20"/>
          <w:spacing w:val="2"/>
        </w:rPr>
        <w:t xml:space="preserve">are </w:t>
      </w:r>
      <w:r>
        <w:rPr>
          <w:color w:val="231F20"/>
          <w:spacing w:val="4"/>
        </w:rPr>
        <w:t xml:space="preserve">very </w:t>
      </w:r>
      <w:r>
        <w:rPr>
          <w:color w:val="231F20"/>
          <w:spacing w:val="3"/>
        </w:rPr>
        <w:t>direc</w:t>
      </w:r>
      <w:r>
        <w:rPr>
          <w:color w:val="231F20"/>
          <w:spacing w:val="3"/>
        </w:rPr>
        <w:t xml:space="preserve">tly related </w:t>
      </w:r>
      <w:r>
        <w:rPr>
          <w:color w:val="231F20"/>
        </w:rPr>
        <w:t xml:space="preserve">to </w:t>
      </w:r>
      <w:r>
        <w:rPr>
          <w:color w:val="231F20"/>
          <w:spacing w:val="2"/>
        </w:rPr>
        <w:t xml:space="preserve">one </w:t>
      </w:r>
      <w:r>
        <w:rPr>
          <w:color w:val="231F20"/>
          <w:spacing w:val="3"/>
        </w:rPr>
        <w:t xml:space="preserve">another,  </w:t>
      </w:r>
      <w:r>
        <w:rPr>
          <w:color w:val="231F20"/>
        </w:rPr>
        <w:t xml:space="preserve">it  is  </w:t>
      </w:r>
      <w:r>
        <w:rPr>
          <w:color w:val="231F20"/>
          <w:spacing w:val="3"/>
        </w:rPr>
        <w:t xml:space="preserve">important  </w:t>
      </w:r>
      <w:r>
        <w:rPr>
          <w:color w:val="231F20"/>
        </w:rPr>
        <w:t xml:space="preserve">to  </w:t>
      </w:r>
      <w:r>
        <w:rPr>
          <w:color w:val="231F20"/>
          <w:spacing w:val="3"/>
        </w:rPr>
        <w:t xml:space="preserve">distinguish  </w:t>
      </w:r>
      <w:r>
        <w:rPr>
          <w:color w:val="231F20"/>
          <w:spacing w:val="4"/>
        </w:rPr>
        <w:t xml:space="preserve">between </w:t>
      </w:r>
      <w:r>
        <w:rPr>
          <w:color w:val="231F20"/>
          <w:spacing w:val="2"/>
        </w:rPr>
        <w:t xml:space="preserve">the </w:t>
      </w:r>
      <w:r>
        <w:rPr>
          <w:color w:val="231F20"/>
          <w:spacing w:val="3"/>
        </w:rPr>
        <w:t xml:space="preserve">two, </w:t>
      </w:r>
      <w:r>
        <w:rPr>
          <w:color w:val="231F20"/>
        </w:rPr>
        <w:t xml:space="preserve">to </w:t>
      </w:r>
      <w:r>
        <w:rPr>
          <w:color w:val="231F20"/>
          <w:spacing w:val="3"/>
        </w:rPr>
        <w:t xml:space="preserve">identify their similarities </w:t>
      </w:r>
      <w:r>
        <w:rPr>
          <w:color w:val="231F20"/>
          <w:spacing w:val="2"/>
        </w:rPr>
        <w:t xml:space="preserve">and </w:t>
      </w:r>
      <w:r>
        <w:rPr>
          <w:color w:val="231F20"/>
          <w:spacing w:val="3"/>
        </w:rPr>
        <w:t xml:space="preserve">their differences </w:t>
      </w:r>
      <w:r>
        <w:rPr>
          <w:color w:val="231F20"/>
        </w:rPr>
        <w:t xml:space="preserve">in a </w:t>
      </w:r>
      <w:r>
        <w:rPr>
          <w:color w:val="231F20"/>
          <w:spacing w:val="4"/>
        </w:rPr>
        <w:t xml:space="preserve">tourism </w:t>
      </w:r>
      <w:r>
        <w:rPr>
          <w:color w:val="231F20"/>
          <w:spacing w:val="3"/>
        </w:rPr>
        <w:t xml:space="preserve">context. Their similarities </w:t>
      </w:r>
      <w:r>
        <w:rPr>
          <w:color w:val="231F20"/>
          <w:spacing w:val="2"/>
        </w:rPr>
        <w:t xml:space="preserve">are </w:t>
      </w:r>
      <w:r>
        <w:rPr>
          <w:color w:val="231F20"/>
        </w:rPr>
        <w:t>as</w:t>
      </w:r>
      <w:r>
        <w:rPr>
          <w:color w:val="231F20"/>
          <w:spacing w:val="12"/>
        </w:rPr>
        <w:t xml:space="preserve"> </w:t>
      </w:r>
      <w:r>
        <w:rPr>
          <w:color w:val="231F20"/>
          <w:spacing w:val="4"/>
        </w:rPr>
        <w:t>follows:</w:t>
      </w:r>
    </w:p>
    <w:p w:rsidR="000D3991" w:rsidRDefault="000D3991">
      <w:pPr>
        <w:pStyle w:val="BodyText"/>
        <w:rPr>
          <w:sz w:val="30"/>
        </w:rPr>
      </w:pPr>
    </w:p>
    <w:p w:rsidR="000D3991" w:rsidRDefault="00D12952" w:rsidP="00D12952">
      <w:pPr>
        <w:pStyle w:val="ListParagraph"/>
        <w:numPr>
          <w:ilvl w:val="1"/>
          <w:numId w:val="19"/>
        </w:numPr>
        <w:tabs>
          <w:tab w:val="left" w:pos="2499"/>
        </w:tabs>
        <w:spacing w:line="300" w:lineRule="auto"/>
        <w:ind w:right="511"/>
        <w:rPr>
          <w:sz w:val="24"/>
        </w:rPr>
      </w:pPr>
      <w:r>
        <w:rPr>
          <w:color w:val="231F20"/>
          <w:spacing w:val="3"/>
          <w:sz w:val="24"/>
        </w:rPr>
        <w:t xml:space="preserve">They both deal with </w:t>
      </w:r>
      <w:r>
        <w:rPr>
          <w:color w:val="231F20"/>
          <w:spacing w:val="2"/>
          <w:sz w:val="24"/>
        </w:rPr>
        <w:t xml:space="preserve">the </w:t>
      </w:r>
      <w:r>
        <w:rPr>
          <w:color w:val="231F20"/>
          <w:spacing w:val="3"/>
          <w:sz w:val="24"/>
        </w:rPr>
        <w:t xml:space="preserve">future development </w:t>
      </w:r>
      <w:r>
        <w:rPr>
          <w:color w:val="231F20"/>
          <w:sz w:val="24"/>
        </w:rPr>
        <w:t xml:space="preserve">of a </w:t>
      </w:r>
      <w:r>
        <w:rPr>
          <w:color w:val="231F20"/>
          <w:spacing w:val="3"/>
          <w:sz w:val="24"/>
        </w:rPr>
        <w:t xml:space="preserve">tourism </w:t>
      </w:r>
      <w:r>
        <w:rPr>
          <w:color w:val="231F20"/>
          <w:spacing w:val="4"/>
          <w:sz w:val="24"/>
        </w:rPr>
        <w:t xml:space="preserve">destination </w:t>
      </w:r>
      <w:r>
        <w:rPr>
          <w:color w:val="231F20"/>
          <w:sz w:val="24"/>
        </w:rPr>
        <w:t>or</w:t>
      </w:r>
      <w:r>
        <w:rPr>
          <w:color w:val="231F20"/>
          <w:spacing w:val="4"/>
          <w:sz w:val="24"/>
        </w:rPr>
        <w:t xml:space="preserve"> origin.</w:t>
      </w:r>
    </w:p>
    <w:p w:rsidR="000D3991" w:rsidRDefault="00D12952" w:rsidP="00D12952">
      <w:pPr>
        <w:pStyle w:val="ListParagraph"/>
        <w:numPr>
          <w:ilvl w:val="1"/>
          <w:numId w:val="19"/>
        </w:numPr>
        <w:tabs>
          <w:tab w:val="left" w:pos="2499"/>
        </w:tabs>
        <w:spacing w:before="114" w:line="300" w:lineRule="auto"/>
        <w:ind w:right="510"/>
        <w:rPr>
          <w:sz w:val="24"/>
        </w:rPr>
      </w:pPr>
      <w:r>
        <w:rPr>
          <w:color w:val="231F20"/>
          <w:spacing w:val="3"/>
          <w:sz w:val="24"/>
        </w:rPr>
        <w:t xml:space="preserve">They both emphasize </w:t>
      </w:r>
      <w:r>
        <w:rPr>
          <w:color w:val="231F20"/>
          <w:spacing w:val="2"/>
          <w:sz w:val="24"/>
        </w:rPr>
        <w:t xml:space="preserve">the </w:t>
      </w:r>
      <w:r>
        <w:rPr>
          <w:color w:val="231F20"/>
          <w:spacing w:val="3"/>
          <w:sz w:val="24"/>
        </w:rPr>
        <w:t xml:space="preserve">strategic dimensions </w:t>
      </w:r>
      <w:r>
        <w:rPr>
          <w:color w:val="231F20"/>
          <w:sz w:val="24"/>
        </w:rPr>
        <w:t xml:space="preserve">of </w:t>
      </w:r>
      <w:r>
        <w:rPr>
          <w:color w:val="231F20"/>
          <w:spacing w:val="3"/>
          <w:sz w:val="24"/>
        </w:rPr>
        <w:t xml:space="preserve">managerial </w:t>
      </w:r>
      <w:r>
        <w:rPr>
          <w:color w:val="231F20"/>
          <w:spacing w:val="4"/>
          <w:sz w:val="24"/>
        </w:rPr>
        <w:t xml:space="preserve">action, </w:t>
      </w:r>
      <w:r>
        <w:rPr>
          <w:color w:val="231F20"/>
          <w:spacing w:val="3"/>
          <w:sz w:val="24"/>
        </w:rPr>
        <w:t>although</w:t>
      </w:r>
      <w:r>
        <w:rPr>
          <w:color w:val="231F20"/>
          <w:spacing w:val="20"/>
          <w:sz w:val="24"/>
        </w:rPr>
        <w:t xml:space="preserve"> </w:t>
      </w:r>
      <w:r>
        <w:rPr>
          <w:color w:val="231F20"/>
          <w:spacing w:val="3"/>
          <w:sz w:val="24"/>
        </w:rPr>
        <w:t>planning</w:t>
      </w:r>
      <w:r>
        <w:rPr>
          <w:color w:val="231F20"/>
          <w:spacing w:val="19"/>
          <w:sz w:val="24"/>
        </w:rPr>
        <w:t xml:space="preserve"> </w:t>
      </w:r>
      <w:r>
        <w:rPr>
          <w:color w:val="231F20"/>
          <w:spacing w:val="3"/>
          <w:sz w:val="24"/>
        </w:rPr>
        <w:t>must</w:t>
      </w:r>
      <w:r>
        <w:rPr>
          <w:color w:val="231F20"/>
          <w:spacing w:val="20"/>
          <w:sz w:val="24"/>
        </w:rPr>
        <w:t xml:space="preserve"> </w:t>
      </w:r>
      <w:r>
        <w:rPr>
          <w:color w:val="231F20"/>
          <w:spacing w:val="3"/>
          <w:sz w:val="24"/>
        </w:rPr>
        <w:t>also</w:t>
      </w:r>
      <w:r>
        <w:rPr>
          <w:color w:val="231F20"/>
          <w:spacing w:val="20"/>
          <w:sz w:val="24"/>
        </w:rPr>
        <w:t xml:space="preserve"> </w:t>
      </w:r>
      <w:r>
        <w:rPr>
          <w:color w:val="231F20"/>
          <w:spacing w:val="3"/>
          <w:sz w:val="24"/>
        </w:rPr>
        <w:t>address</w:t>
      </w:r>
      <w:r>
        <w:rPr>
          <w:color w:val="231F20"/>
          <w:spacing w:val="20"/>
          <w:sz w:val="24"/>
        </w:rPr>
        <w:t xml:space="preserve"> </w:t>
      </w:r>
      <w:r>
        <w:rPr>
          <w:color w:val="231F20"/>
          <w:sz w:val="24"/>
        </w:rPr>
        <w:t>a</w:t>
      </w:r>
      <w:r>
        <w:rPr>
          <w:color w:val="231F20"/>
          <w:spacing w:val="20"/>
          <w:sz w:val="24"/>
        </w:rPr>
        <w:t xml:space="preserve"> </w:t>
      </w:r>
      <w:r>
        <w:rPr>
          <w:color w:val="231F20"/>
          <w:spacing w:val="3"/>
          <w:sz w:val="24"/>
        </w:rPr>
        <w:t>number</w:t>
      </w:r>
      <w:r>
        <w:rPr>
          <w:color w:val="231F20"/>
          <w:spacing w:val="20"/>
          <w:sz w:val="24"/>
        </w:rPr>
        <w:t xml:space="preserve"> </w:t>
      </w:r>
      <w:r>
        <w:rPr>
          <w:color w:val="231F20"/>
          <w:sz w:val="24"/>
        </w:rPr>
        <w:t>of</w:t>
      </w:r>
      <w:r>
        <w:rPr>
          <w:color w:val="231F20"/>
          <w:spacing w:val="20"/>
          <w:sz w:val="24"/>
        </w:rPr>
        <w:t xml:space="preserve"> </w:t>
      </w:r>
      <w:r>
        <w:rPr>
          <w:color w:val="231F20"/>
          <w:spacing w:val="3"/>
          <w:sz w:val="24"/>
        </w:rPr>
        <w:t>tactical</w:t>
      </w:r>
      <w:r>
        <w:rPr>
          <w:color w:val="231F20"/>
          <w:spacing w:val="20"/>
          <w:sz w:val="24"/>
        </w:rPr>
        <w:t xml:space="preserve"> </w:t>
      </w:r>
      <w:r>
        <w:rPr>
          <w:color w:val="231F20"/>
          <w:spacing w:val="4"/>
          <w:sz w:val="24"/>
        </w:rPr>
        <w:t>concerns</w:t>
      </w:r>
    </w:p>
    <w:p w:rsidR="000D3991" w:rsidRDefault="000D3991">
      <w:pPr>
        <w:pStyle w:val="BodyText"/>
        <w:rPr>
          <w:sz w:val="30"/>
        </w:rPr>
      </w:pPr>
    </w:p>
    <w:p w:rsidR="000D3991" w:rsidRDefault="00D12952">
      <w:pPr>
        <w:pStyle w:val="BodyText"/>
        <w:ind w:left="1818"/>
      </w:pPr>
      <w:r>
        <w:rPr>
          <w:color w:val="231F20"/>
        </w:rPr>
        <w:t>Their differences are listed below:</w:t>
      </w:r>
    </w:p>
    <w:p w:rsidR="000D3991" w:rsidRDefault="000D3991">
      <w:pPr>
        <w:pStyle w:val="BodyText"/>
        <w:rPr>
          <w:sz w:val="36"/>
        </w:rPr>
      </w:pPr>
    </w:p>
    <w:p w:rsidR="000D3991" w:rsidRDefault="00D12952" w:rsidP="00D12952">
      <w:pPr>
        <w:pStyle w:val="ListParagraph"/>
        <w:numPr>
          <w:ilvl w:val="0"/>
          <w:numId w:val="18"/>
        </w:numPr>
        <w:tabs>
          <w:tab w:val="left" w:pos="2499"/>
        </w:tabs>
        <w:jc w:val="left"/>
        <w:rPr>
          <w:sz w:val="24"/>
        </w:rPr>
      </w:pPr>
      <w:r>
        <w:rPr>
          <w:color w:val="231F20"/>
          <w:spacing w:val="3"/>
          <w:w w:val="105"/>
          <w:sz w:val="24"/>
        </w:rPr>
        <w:t xml:space="preserve">Policy </w:t>
      </w:r>
      <w:r>
        <w:rPr>
          <w:color w:val="231F20"/>
          <w:w w:val="105"/>
          <w:sz w:val="24"/>
        </w:rPr>
        <w:t xml:space="preserve">is </w:t>
      </w:r>
      <w:r>
        <w:rPr>
          <w:color w:val="231F20"/>
          <w:spacing w:val="2"/>
          <w:w w:val="105"/>
          <w:sz w:val="24"/>
        </w:rPr>
        <w:t xml:space="preserve">the </w:t>
      </w:r>
      <w:r>
        <w:rPr>
          <w:color w:val="231F20"/>
          <w:spacing w:val="3"/>
          <w:w w:val="105"/>
          <w:sz w:val="24"/>
        </w:rPr>
        <w:t xml:space="preserve">stand point </w:t>
      </w:r>
      <w:r>
        <w:rPr>
          <w:color w:val="231F20"/>
          <w:w w:val="105"/>
          <w:sz w:val="24"/>
        </w:rPr>
        <w:t>of an</w:t>
      </w:r>
      <w:r>
        <w:rPr>
          <w:color w:val="231F20"/>
          <w:spacing w:val="-13"/>
          <w:w w:val="105"/>
          <w:sz w:val="24"/>
        </w:rPr>
        <w:t xml:space="preserve"> </w:t>
      </w:r>
      <w:r>
        <w:rPr>
          <w:color w:val="231F20"/>
          <w:spacing w:val="4"/>
          <w:w w:val="105"/>
          <w:sz w:val="24"/>
        </w:rPr>
        <w:t>administration</w:t>
      </w:r>
    </w:p>
    <w:p w:rsidR="000D3991" w:rsidRDefault="000D3991">
      <w:pPr>
        <w:rPr>
          <w:sz w:val="24"/>
        </w:rPr>
        <w:sectPr w:rsidR="000D3991">
          <w:footerReference w:type="even" r:id="rId46"/>
          <w:footerReference w:type="default" r:id="rId47"/>
          <w:pgSz w:w="11910" w:h="16840"/>
          <w:pgMar w:top="1240" w:right="900" w:bottom="740" w:left="1300" w:header="929" w:footer="548" w:gutter="0"/>
          <w:pgNumType w:start="164"/>
          <w:cols w:space="720"/>
        </w:sectPr>
      </w:pPr>
    </w:p>
    <w:p w:rsidR="000D3991" w:rsidRDefault="000D3991" w:rsidP="00D12952">
      <w:pPr>
        <w:pStyle w:val="ListParagraph"/>
        <w:numPr>
          <w:ilvl w:val="0"/>
          <w:numId w:val="18"/>
        </w:numPr>
        <w:tabs>
          <w:tab w:val="left" w:pos="798"/>
        </w:tabs>
        <w:spacing w:before="123" w:line="300" w:lineRule="auto"/>
        <w:ind w:left="797" w:right="2211"/>
        <w:jc w:val="both"/>
        <w:rPr>
          <w:sz w:val="24"/>
        </w:rPr>
      </w:pPr>
      <w:r w:rsidRPr="000D3991">
        <w:lastRenderedPageBreak/>
        <w:pict>
          <v:line id="_x0000_s1069" style="position:absolute;left:0;text-align:left;z-index:15853568;mso-position-horizontal-relative:page;mso-position-vertical-relative:page" from="445.05pt,69.45pt" to="445.05pt,771pt" strokecolor="#d7d9da" strokeweight="5pt">
            <w10:wrap anchorx="page" anchory="page"/>
          </v:line>
        </w:pict>
      </w:r>
      <w:r w:rsidR="00D12952">
        <w:rPr>
          <w:color w:val="231F20"/>
          <w:spacing w:val="3"/>
          <w:sz w:val="24"/>
        </w:rPr>
        <w:t xml:space="preserve">Policy formulation </w:t>
      </w:r>
      <w:r w:rsidR="00D12952">
        <w:rPr>
          <w:color w:val="231F20"/>
          <w:sz w:val="24"/>
        </w:rPr>
        <w:t xml:space="preserve">is </w:t>
      </w:r>
      <w:r w:rsidR="00D12952">
        <w:rPr>
          <w:color w:val="231F20"/>
          <w:spacing w:val="3"/>
          <w:sz w:val="24"/>
        </w:rPr>
        <w:t xml:space="preserve">definitely “big picture”, while much </w:t>
      </w:r>
      <w:r w:rsidR="00D12952">
        <w:rPr>
          <w:color w:val="231F20"/>
          <w:spacing w:val="4"/>
          <w:sz w:val="24"/>
        </w:rPr>
        <w:t xml:space="preserve">of </w:t>
      </w:r>
      <w:r w:rsidR="00D12952">
        <w:rPr>
          <w:color w:val="231F20"/>
          <w:spacing w:val="3"/>
          <w:sz w:val="24"/>
        </w:rPr>
        <w:t xml:space="preserve">planning </w:t>
      </w:r>
      <w:r w:rsidR="00D12952">
        <w:rPr>
          <w:color w:val="231F20"/>
          <w:sz w:val="24"/>
        </w:rPr>
        <w:t xml:space="preserve">is </w:t>
      </w:r>
      <w:r w:rsidR="00D12952">
        <w:rPr>
          <w:color w:val="231F20"/>
          <w:spacing w:val="3"/>
          <w:sz w:val="24"/>
        </w:rPr>
        <w:t xml:space="preserve">characterized </w:t>
      </w:r>
      <w:r w:rsidR="00D12952">
        <w:rPr>
          <w:color w:val="231F20"/>
          <w:sz w:val="24"/>
        </w:rPr>
        <w:t xml:space="preserve">by an </w:t>
      </w:r>
      <w:r w:rsidR="00D12952">
        <w:rPr>
          <w:color w:val="231F20"/>
          <w:spacing w:val="3"/>
          <w:sz w:val="24"/>
        </w:rPr>
        <w:t xml:space="preserve">attention </w:t>
      </w:r>
      <w:r w:rsidR="00D12952">
        <w:rPr>
          <w:color w:val="231F20"/>
          <w:sz w:val="24"/>
        </w:rPr>
        <w:t>to</w:t>
      </w:r>
      <w:r w:rsidR="00D12952">
        <w:rPr>
          <w:color w:val="231F20"/>
          <w:spacing w:val="52"/>
          <w:sz w:val="24"/>
        </w:rPr>
        <w:t xml:space="preserve"> </w:t>
      </w:r>
      <w:r w:rsidR="00D12952">
        <w:rPr>
          <w:color w:val="231F20"/>
          <w:spacing w:val="4"/>
          <w:sz w:val="24"/>
        </w:rPr>
        <w:t>detail.</w:t>
      </w:r>
    </w:p>
    <w:p w:rsidR="000D3991" w:rsidRDefault="00D12952" w:rsidP="00D12952">
      <w:pPr>
        <w:pStyle w:val="ListParagraph"/>
        <w:numPr>
          <w:ilvl w:val="0"/>
          <w:numId w:val="18"/>
        </w:numPr>
        <w:tabs>
          <w:tab w:val="left" w:pos="798"/>
        </w:tabs>
        <w:spacing w:before="170" w:line="300" w:lineRule="auto"/>
        <w:ind w:left="797" w:right="2211"/>
        <w:jc w:val="both"/>
        <w:rPr>
          <w:sz w:val="24"/>
        </w:rPr>
      </w:pPr>
      <w:r>
        <w:rPr>
          <w:color w:val="231F20"/>
          <w:spacing w:val="3"/>
          <w:sz w:val="24"/>
        </w:rPr>
        <w:t xml:space="preserve">Policy formulation </w:t>
      </w:r>
      <w:r>
        <w:rPr>
          <w:color w:val="231F20"/>
          <w:sz w:val="24"/>
        </w:rPr>
        <w:t xml:space="preserve">is a </w:t>
      </w:r>
      <w:r>
        <w:rPr>
          <w:color w:val="231F20"/>
          <w:spacing w:val="3"/>
          <w:sz w:val="24"/>
        </w:rPr>
        <w:t xml:space="preserve">creative, intellectual process, while </w:t>
      </w:r>
      <w:r>
        <w:rPr>
          <w:color w:val="231F20"/>
          <w:spacing w:val="4"/>
          <w:sz w:val="24"/>
        </w:rPr>
        <w:t xml:space="preserve">planning </w:t>
      </w:r>
      <w:r>
        <w:rPr>
          <w:color w:val="231F20"/>
          <w:sz w:val="24"/>
        </w:rPr>
        <w:t xml:space="preserve">is </w:t>
      </w:r>
      <w:r>
        <w:rPr>
          <w:color w:val="231F20"/>
          <w:spacing w:val="3"/>
          <w:sz w:val="24"/>
        </w:rPr>
        <w:t xml:space="preserve">generally </w:t>
      </w:r>
      <w:r>
        <w:rPr>
          <w:color w:val="231F20"/>
          <w:sz w:val="24"/>
        </w:rPr>
        <w:t xml:space="preserve">a </w:t>
      </w:r>
      <w:r>
        <w:rPr>
          <w:color w:val="231F20"/>
          <w:spacing w:val="3"/>
          <w:sz w:val="24"/>
        </w:rPr>
        <w:t xml:space="preserve">more constrained exercise </w:t>
      </w:r>
      <w:r>
        <w:rPr>
          <w:color w:val="231F20"/>
          <w:sz w:val="24"/>
        </w:rPr>
        <w:t xml:space="preserve">by </w:t>
      </w:r>
      <w:r>
        <w:rPr>
          <w:color w:val="231F20"/>
          <w:spacing w:val="2"/>
          <w:sz w:val="24"/>
        </w:rPr>
        <w:t>the</w:t>
      </w:r>
      <w:r>
        <w:rPr>
          <w:color w:val="231F20"/>
          <w:spacing w:val="8"/>
          <w:sz w:val="24"/>
        </w:rPr>
        <w:t xml:space="preserve"> </w:t>
      </w:r>
      <w:r>
        <w:rPr>
          <w:color w:val="231F20"/>
          <w:spacing w:val="4"/>
          <w:sz w:val="24"/>
        </w:rPr>
        <w:t>Government.</w:t>
      </w:r>
    </w:p>
    <w:p w:rsidR="000D3991" w:rsidRDefault="00D12952" w:rsidP="00D12952">
      <w:pPr>
        <w:pStyle w:val="ListParagraph"/>
        <w:numPr>
          <w:ilvl w:val="0"/>
          <w:numId w:val="18"/>
        </w:numPr>
        <w:tabs>
          <w:tab w:val="left" w:pos="798"/>
        </w:tabs>
        <w:spacing w:before="170" w:line="300" w:lineRule="auto"/>
        <w:ind w:left="797" w:right="2210"/>
        <w:jc w:val="both"/>
        <w:rPr>
          <w:sz w:val="24"/>
        </w:rPr>
      </w:pPr>
      <w:r>
        <w:rPr>
          <w:color w:val="231F20"/>
          <w:spacing w:val="3"/>
          <w:sz w:val="24"/>
        </w:rPr>
        <w:t xml:space="preserve">Policy, particularly </w:t>
      </w:r>
      <w:r>
        <w:rPr>
          <w:color w:val="231F20"/>
          <w:spacing w:val="2"/>
          <w:sz w:val="24"/>
        </w:rPr>
        <w:t xml:space="preserve">its </w:t>
      </w:r>
      <w:r>
        <w:rPr>
          <w:color w:val="231F20"/>
          <w:spacing w:val="3"/>
          <w:sz w:val="24"/>
        </w:rPr>
        <w:t xml:space="preserve">visioning component, </w:t>
      </w:r>
      <w:r>
        <w:rPr>
          <w:color w:val="231F20"/>
          <w:spacing w:val="2"/>
          <w:sz w:val="24"/>
        </w:rPr>
        <w:t xml:space="preserve">has </w:t>
      </w:r>
      <w:r>
        <w:rPr>
          <w:color w:val="231F20"/>
          <w:spacing w:val="3"/>
          <w:sz w:val="24"/>
        </w:rPr>
        <w:t xml:space="preserve">very </w:t>
      </w:r>
      <w:r>
        <w:rPr>
          <w:color w:val="231F20"/>
          <w:spacing w:val="4"/>
          <w:sz w:val="24"/>
        </w:rPr>
        <w:t xml:space="preserve">long-term </w:t>
      </w:r>
      <w:r>
        <w:rPr>
          <w:color w:val="231F20"/>
          <w:spacing w:val="3"/>
          <w:sz w:val="24"/>
        </w:rPr>
        <w:t xml:space="preserve">strategic emphasis, while planning tends </w:t>
      </w:r>
      <w:r>
        <w:rPr>
          <w:color w:val="231F20"/>
          <w:sz w:val="24"/>
        </w:rPr>
        <w:t xml:space="preserve">to be a </w:t>
      </w:r>
      <w:r>
        <w:rPr>
          <w:color w:val="231F20"/>
          <w:spacing w:val="3"/>
          <w:sz w:val="24"/>
        </w:rPr>
        <w:t xml:space="preserve">more restrictive </w:t>
      </w:r>
      <w:r>
        <w:rPr>
          <w:color w:val="231F20"/>
          <w:spacing w:val="4"/>
          <w:sz w:val="24"/>
        </w:rPr>
        <w:t xml:space="preserve">in </w:t>
      </w:r>
      <w:r>
        <w:rPr>
          <w:color w:val="231F20"/>
          <w:spacing w:val="2"/>
          <w:sz w:val="24"/>
        </w:rPr>
        <w:t>its</w:t>
      </w:r>
      <w:r>
        <w:rPr>
          <w:color w:val="231F20"/>
          <w:spacing w:val="10"/>
          <w:sz w:val="24"/>
        </w:rPr>
        <w:t xml:space="preserve"> </w:t>
      </w:r>
      <w:r>
        <w:rPr>
          <w:color w:val="231F20"/>
          <w:spacing w:val="3"/>
          <w:sz w:val="24"/>
        </w:rPr>
        <w:t>time</w:t>
      </w:r>
      <w:r>
        <w:rPr>
          <w:color w:val="231F20"/>
          <w:spacing w:val="11"/>
          <w:sz w:val="24"/>
        </w:rPr>
        <w:t xml:space="preserve"> </w:t>
      </w:r>
      <w:r>
        <w:rPr>
          <w:color w:val="231F20"/>
          <w:spacing w:val="3"/>
          <w:sz w:val="24"/>
        </w:rPr>
        <w:t>horizon</w:t>
      </w:r>
      <w:r>
        <w:rPr>
          <w:color w:val="231F20"/>
          <w:spacing w:val="11"/>
          <w:sz w:val="24"/>
        </w:rPr>
        <w:t xml:space="preserve"> </w:t>
      </w:r>
      <w:r>
        <w:rPr>
          <w:color w:val="231F20"/>
          <w:spacing w:val="3"/>
          <w:sz w:val="24"/>
        </w:rPr>
        <w:t>Such</w:t>
      </w:r>
      <w:r>
        <w:rPr>
          <w:color w:val="231F20"/>
          <w:spacing w:val="11"/>
          <w:sz w:val="24"/>
        </w:rPr>
        <w:t xml:space="preserve"> </w:t>
      </w:r>
      <w:r>
        <w:rPr>
          <w:color w:val="231F20"/>
          <w:sz w:val="24"/>
        </w:rPr>
        <w:t>as</w:t>
      </w:r>
      <w:r>
        <w:rPr>
          <w:color w:val="231F20"/>
          <w:spacing w:val="11"/>
          <w:sz w:val="24"/>
        </w:rPr>
        <w:t xml:space="preserve"> </w:t>
      </w:r>
      <w:r>
        <w:rPr>
          <w:color w:val="231F20"/>
          <w:spacing w:val="3"/>
          <w:sz w:val="24"/>
        </w:rPr>
        <w:t>one,</w:t>
      </w:r>
      <w:r>
        <w:rPr>
          <w:color w:val="231F20"/>
          <w:spacing w:val="10"/>
          <w:sz w:val="24"/>
        </w:rPr>
        <w:t xml:space="preserve"> </w:t>
      </w:r>
      <w:r>
        <w:rPr>
          <w:color w:val="231F20"/>
          <w:spacing w:val="3"/>
          <w:sz w:val="24"/>
        </w:rPr>
        <w:t>five,</w:t>
      </w:r>
      <w:r>
        <w:rPr>
          <w:color w:val="231F20"/>
          <w:spacing w:val="11"/>
          <w:sz w:val="24"/>
        </w:rPr>
        <w:t xml:space="preserve"> </w:t>
      </w:r>
      <w:r>
        <w:rPr>
          <w:color w:val="231F20"/>
          <w:spacing w:val="2"/>
          <w:sz w:val="24"/>
        </w:rPr>
        <w:t>ten</w:t>
      </w:r>
      <w:r>
        <w:rPr>
          <w:color w:val="231F20"/>
          <w:spacing w:val="11"/>
          <w:sz w:val="24"/>
        </w:rPr>
        <w:t xml:space="preserve"> </w:t>
      </w:r>
      <w:r>
        <w:rPr>
          <w:color w:val="231F20"/>
          <w:spacing w:val="2"/>
          <w:sz w:val="24"/>
        </w:rPr>
        <w:t>and</w:t>
      </w:r>
      <w:r>
        <w:rPr>
          <w:color w:val="231F20"/>
          <w:spacing w:val="11"/>
          <w:sz w:val="24"/>
        </w:rPr>
        <w:t xml:space="preserve"> </w:t>
      </w:r>
      <w:r>
        <w:rPr>
          <w:color w:val="231F20"/>
          <w:spacing w:val="3"/>
          <w:sz w:val="24"/>
        </w:rPr>
        <w:t>even</w:t>
      </w:r>
      <w:r>
        <w:rPr>
          <w:color w:val="231F20"/>
          <w:spacing w:val="11"/>
          <w:sz w:val="24"/>
        </w:rPr>
        <w:t xml:space="preserve"> </w:t>
      </w:r>
      <w:r>
        <w:rPr>
          <w:color w:val="231F20"/>
          <w:spacing w:val="3"/>
          <w:sz w:val="24"/>
        </w:rPr>
        <w:t>twenty</w:t>
      </w:r>
      <w:r>
        <w:rPr>
          <w:color w:val="231F20"/>
          <w:spacing w:val="11"/>
          <w:sz w:val="24"/>
        </w:rPr>
        <w:t xml:space="preserve"> </w:t>
      </w:r>
      <w:r>
        <w:rPr>
          <w:color w:val="231F20"/>
          <w:spacing w:val="3"/>
          <w:sz w:val="24"/>
        </w:rPr>
        <w:t>years</w:t>
      </w:r>
      <w:r>
        <w:rPr>
          <w:color w:val="231F20"/>
          <w:spacing w:val="10"/>
          <w:sz w:val="24"/>
        </w:rPr>
        <w:t xml:space="preserve"> </w:t>
      </w:r>
      <w:r>
        <w:rPr>
          <w:color w:val="231F20"/>
          <w:spacing w:val="4"/>
          <w:sz w:val="24"/>
        </w:rPr>
        <w:t>plans.</w:t>
      </w:r>
    </w:p>
    <w:p w:rsidR="000D3991" w:rsidRDefault="00D12952" w:rsidP="00D12952">
      <w:pPr>
        <w:pStyle w:val="ListParagraph"/>
        <w:numPr>
          <w:ilvl w:val="0"/>
          <w:numId w:val="18"/>
        </w:numPr>
        <w:tabs>
          <w:tab w:val="left" w:pos="798"/>
        </w:tabs>
        <w:spacing w:before="170" w:line="300" w:lineRule="auto"/>
        <w:ind w:left="797" w:right="2210"/>
        <w:jc w:val="both"/>
        <w:rPr>
          <w:sz w:val="24"/>
        </w:rPr>
      </w:pPr>
      <w:r>
        <w:rPr>
          <w:color w:val="231F20"/>
          <w:spacing w:val="3"/>
          <w:sz w:val="24"/>
        </w:rPr>
        <w:t>Policy f</w:t>
      </w:r>
      <w:r>
        <w:rPr>
          <w:color w:val="231F20"/>
          <w:spacing w:val="3"/>
          <w:sz w:val="24"/>
        </w:rPr>
        <w:t xml:space="preserve">ormulation must allow newer circumstances </w:t>
      </w:r>
      <w:r>
        <w:rPr>
          <w:color w:val="231F20"/>
          <w:spacing w:val="4"/>
          <w:sz w:val="24"/>
        </w:rPr>
        <w:t xml:space="preserve">and </w:t>
      </w:r>
      <w:r>
        <w:rPr>
          <w:color w:val="231F20"/>
          <w:spacing w:val="3"/>
          <w:sz w:val="24"/>
        </w:rPr>
        <w:t xml:space="preserve">technologies </w:t>
      </w:r>
      <w:r>
        <w:rPr>
          <w:color w:val="231F20"/>
          <w:sz w:val="24"/>
        </w:rPr>
        <w:t xml:space="preserve">to be </w:t>
      </w:r>
      <w:r>
        <w:rPr>
          <w:color w:val="231F20"/>
          <w:spacing w:val="3"/>
          <w:sz w:val="24"/>
        </w:rPr>
        <w:t xml:space="preserve">considered. </w:t>
      </w:r>
      <w:r>
        <w:rPr>
          <w:color w:val="231F20"/>
          <w:sz w:val="24"/>
        </w:rPr>
        <w:t xml:space="preserve">In </w:t>
      </w:r>
      <w:r>
        <w:rPr>
          <w:color w:val="231F20"/>
          <w:spacing w:val="3"/>
          <w:sz w:val="24"/>
        </w:rPr>
        <w:t xml:space="preserve">contrast, planning teds </w:t>
      </w:r>
      <w:r>
        <w:rPr>
          <w:color w:val="231F20"/>
          <w:sz w:val="24"/>
        </w:rPr>
        <w:t xml:space="preserve">to </w:t>
      </w:r>
      <w:r>
        <w:rPr>
          <w:color w:val="231F20"/>
          <w:spacing w:val="4"/>
          <w:sz w:val="24"/>
        </w:rPr>
        <w:t xml:space="preserve">assume </w:t>
      </w:r>
      <w:r>
        <w:rPr>
          <w:color w:val="231F20"/>
          <w:spacing w:val="3"/>
          <w:sz w:val="24"/>
        </w:rPr>
        <w:t xml:space="preserve">current conditions </w:t>
      </w:r>
      <w:r>
        <w:rPr>
          <w:color w:val="231F20"/>
          <w:spacing w:val="2"/>
          <w:sz w:val="24"/>
        </w:rPr>
        <w:t xml:space="preserve">and </w:t>
      </w:r>
      <w:r>
        <w:rPr>
          <w:color w:val="231F20"/>
          <w:spacing w:val="3"/>
          <w:sz w:val="24"/>
        </w:rPr>
        <w:t xml:space="preserve">technologies, with some allowances </w:t>
      </w:r>
      <w:r>
        <w:rPr>
          <w:color w:val="231F20"/>
          <w:spacing w:val="4"/>
          <w:sz w:val="24"/>
        </w:rPr>
        <w:t xml:space="preserve">for </w:t>
      </w:r>
      <w:r>
        <w:rPr>
          <w:color w:val="231F20"/>
          <w:spacing w:val="3"/>
          <w:sz w:val="24"/>
        </w:rPr>
        <w:t>predictable</w:t>
      </w:r>
      <w:r>
        <w:rPr>
          <w:color w:val="231F20"/>
          <w:spacing w:val="4"/>
          <w:sz w:val="24"/>
        </w:rPr>
        <w:t xml:space="preserve"> change.</w:t>
      </w:r>
    </w:p>
    <w:p w:rsidR="000D3991" w:rsidRDefault="00D12952" w:rsidP="00D12952">
      <w:pPr>
        <w:pStyle w:val="ListParagraph"/>
        <w:numPr>
          <w:ilvl w:val="0"/>
          <w:numId w:val="18"/>
        </w:numPr>
        <w:tabs>
          <w:tab w:val="left" w:pos="798"/>
        </w:tabs>
        <w:spacing w:before="170" w:line="300" w:lineRule="auto"/>
        <w:ind w:left="797" w:right="2211"/>
        <w:jc w:val="both"/>
        <w:rPr>
          <w:sz w:val="24"/>
        </w:rPr>
      </w:pPr>
      <w:r>
        <w:rPr>
          <w:color w:val="231F20"/>
          <w:spacing w:val="3"/>
          <w:sz w:val="24"/>
        </w:rPr>
        <w:t xml:space="preserve">Policy formulation tends </w:t>
      </w:r>
      <w:r>
        <w:rPr>
          <w:color w:val="231F20"/>
          <w:sz w:val="24"/>
        </w:rPr>
        <w:t xml:space="preserve">to </w:t>
      </w:r>
      <w:r>
        <w:rPr>
          <w:color w:val="231F20"/>
          <w:spacing w:val="3"/>
          <w:sz w:val="24"/>
        </w:rPr>
        <w:t xml:space="preserve">emphasize </w:t>
      </w:r>
      <w:r>
        <w:rPr>
          <w:color w:val="231F20"/>
          <w:sz w:val="24"/>
        </w:rPr>
        <w:t xml:space="preserve">a </w:t>
      </w:r>
      <w:r>
        <w:rPr>
          <w:color w:val="231F20"/>
          <w:spacing w:val="3"/>
          <w:sz w:val="24"/>
        </w:rPr>
        <w:t xml:space="preserve">systematic </w:t>
      </w:r>
      <w:r>
        <w:rPr>
          <w:color w:val="231F20"/>
          <w:spacing w:val="4"/>
          <w:sz w:val="24"/>
        </w:rPr>
        <w:t>determina</w:t>
      </w:r>
      <w:r>
        <w:rPr>
          <w:color w:val="231F20"/>
          <w:spacing w:val="4"/>
          <w:sz w:val="24"/>
        </w:rPr>
        <w:t xml:space="preserve">tion </w:t>
      </w:r>
      <w:r>
        <w:rPr>
          <w:color w:val="231F20"/>
          <w:sz w:val="24"/>
        </w:rPr>
        <w:t xml:space="preserve">of </w:t>
      </w:r>
      <w:r>
        <w:rPr>
          <w:color w:val="231F20"/>
          <w:spacing w:val="3"/>
          <w:sz w:val="24"/>
        </w:rPr>
        <w:t xml:space="preserve">‘what’ should </w:t>
      </w:r>
      <w:r>
        <w:rPr>
          <w:color w:val="231F20"/>
          <w:sz w:val="24"/>
        </w:rPr>
        <w:t xml:space="preserve">be </w:t>
      </w:r>
      <w:r>
        <w:rPr>
          <w:color w:val="231F20"/>
          <w:spacing w:val="3"/>
          <w:sz w:val="24"/>
        </w:rPr>
        <w:t xml:space="preserve">done </w:t>
      </w:r>
      <w:r>
        <w:rPr>
          <w:color w:val="231F20"/>
          <w:sz w:val="24"/>
        </w:rPr>
        <w:t xml:space="preserve">in </w:t>
      </w:r>
      <w:r>
        <w:rPr>
          <w:color w:val="231F20"/>
          <w:spacing w:val="3"/>
          <w:sz w:val="24"/>
        </w:rPr>
        <w:t xml:space="preserve">long term tourism development, </w:t>
      </w:r>
      <w:r>
        <w:rPr>
          <w:color w:val="231F20"/>
          <w:spacing w:val="4"/>
          <w:sz w:val="24"/>
        </w:rPr>
        <w:t xml:space="preserve">while </w:t>
      </w:r>
      <w:r>
        <w:rPr>
          <w:color w:val="231F20"/>
          <w:spacing w:val="3"/>
          <w:sz w:val="24"/>
        </w:rPr>
        <w:t xml:space="preserve">planning tends </w:t>
      </w:r>
      <w:r>
        <w:rPr>
          <w:color w:val="231F20"/>
          <w:sz w:val="24"/>
        </w:rPr>
        <w:t xml:space="preserve">to </w:t>
      </w:r>
      <w:r>
        <w:rPr>
          <w:color w:val="231F20"/>
          <w:spacing w:val="3"/>
          <w:sz w:val="24"/>
        </w:rPr>
        <w:t xml:space="preserve">emphasize </w:t>
      </w:r>
      <w:r>
        <w:rPr>
          <w:color w:val="231F20"/>
          <w:spacing w:val="2"/>
          <w:sz w:val="24"/>
        </w:rPr>
        <w:t xml:space="preserve">the </w:t>
      </w:r>
      <w:r>
        <w:rPr>
          <w:color w:val="231F20"/>
          <w:spacing w:val="3"/>
          <w:sz w:val="24"/>
        </w:rPr>
        <w:t xml:space="preserve">‘how’ </w:t>
      </w:r>
      <w:r>
        <w:rPr>
          <w:color w:val="231F20"/>
          <w:spacing w:val="2"/>
          <w:sz w:val="24"/>
        </w:rPr>
        <w:t xml:space="preserve">for </w:t>
      </w:r>
      <w:r>
        <w:rPr>
          <w:color w:val="231F20"/>
          <w:spacing w:val="3"/>
          <w:sz w:val="24"/>
        </w:rPr>
        <w:t xml:space="preserve">achievement </w:t>
      </w:r>
      <w:r>
        <w:rPr>
          <w:color w:val="231F20"/>
          <w:sz w:val="24"/>
        </w:rPr>
        <w:t xml:space="preserve">of </w:t>
      </w:r>
      <w:r>
        <w:rPr>
          <w:color w:val="231F20"/>
          <w:spacing w:val="4"/>
          <w:sz w:val="24"/>
        </w:rPr>
        <w:t xml:space="preserve">specific </w:t>
      </w:r>
      <w:r>
        <w:rPr>
          <w:color w:val="231F20"/>
          <w:spacing w:val="3"/>
          <w:sz w:val="24"/>
        </w:rPr>
        <w:t>destination</w:t>
      </w:r>
      <w:r>
        <w:rPr>
          <w:color w:val="231F20"/>
          <w:spacing w:val="4"/>
          <w:sz w:val="24"/>
        </w:rPr>
        <w:t xml:space="preserve"> goals.</w:t>
      </w:r>
    </w:p>
    <w:p w:rsidR="000D3991" w:rsidRDefault="00D12952">
      <w:pPr>
        <w:pStyle w:val="Heading1"/>
        <w:spacing w:before="217"/>
        <w:rPr>
          <w:rFonts w:ascii="Trebuchet MS"/>
        </w:rPr>
      </w:pPr>
      <w:r>
        <w:rPr>
          <w:rFonts w:ascii="Trebuchet MS"/>
          <w:color w:val="231F20"/>
          <w:spacing w:val="3"/>
        </w:rPr>
        <w:t xml:space="preserve">Need </w:t>
      </w:r>
      <w:r>
        <w:rPr>
          <w:rFonts w:ascii="Trebuchet MS"/>
          <w:color w:val="231F20"/>
          <w:spacing w:val="2"/>
        </w:rPr>
        <w:t xml:space="preserve">for </w:t>
      </w:r>
      <w:r>
        <w:rPr>
          <w:rFonts w:ascii="Trebuchet MS"/>
          <w:color w:val="231F20"/>
          <w:spacing w:val="3"/>
        </w:rPr>
        <w:t>Tourism</w:t>
      </w:r>
      <w:r>
        <w:rPr>
          <w:rFonts w:ascii="Trebuchet MS"/>
          <w:color w:val="231F20"/>
          <w:spacing w:val="-52"/>
        </w:rPr>
        <w:t xml:space="preserve"> </w:t>
      </w:r>
      <w:r>
        <w:rPr>
          <w:rFonts w:ascii="Trebuchet MS"/>
          <w:color w:val="231F20"/>
          <w:spacing w:val="4"/>
        </w:rPr>
        <w:t>Planning</w:t>
      </w:r>
    </w:p>
    <w:p w:rsidR="000D3991" w:rsidRDefault="000D3991">
      <w:pPr>
        <w:pStyle w:val="BodyText"/>
        <w:spacing w:before="4"/>
        <w:rPr>
          <w:rFonts w:ascii="Trebuchet MS"/>
          <w:b/>
          <w:sz w:val="27"/>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decision </w:t>
      </w:r>
      <w:r>
        <w:rPr>
          <w:color w:val="231F20"/>
        </w:rPr>
        <w:t xml:space="preserve">to </w:t>
      </w:r>
      <w:r>
        <w:rPr>
          <w:color w:val="231F20"/>
          <w:spacing w:val="3"/>
        </w:rPr>
        <w:t xml:space="preserve">develop tourism </w:t>
      </w:r>
      <w:r>
        <w:rPr>
          <w:color w:val="231F20"/>
        </w:rPr>
        <w:t xml:space="preserve">or </w:t>
      </w:r>
      <w:r>
        <w:rPr>
          <w:color w:val="231F20"/>
          <w:spacing w:val="3"/>
        </w:rPr>
        <w:t xml:space="preserve">expand present </w:t>
      </w:r>
      <w:r>
        <w:rPr>
          <w:color w:val="231F20"/>
          <w:spacing w:val="4"/>
        </w:rPr>
        <w:t xml:space="preserve">tourism </w:t>
      </w:r>
      <w:r>
        <w:rPr>
          <w:color w:val="231F20"/>
          <w:spacing w:val="3"/>
        </w:rPr>
        <w:t xml:space="preserve">development </w:t>
      </w:r>
      <w:r>
        <w:rPr>
          <w:color w:val="231F20"/>
        </w:rPr>
        <w:t xml:space="preserve">in a </w:t>
      </w:r>
      <w:r>
        <w:rPr>
          <w:color w:val="231F20"/>
          <w:spacing w:val="3"/>
        </w:rPr>
        <w:t xml:space="preserve">community, </w:t>
      </w:r>
      <w:r>
        <w:rPr>
          <w:color w:val="231F20"/>
        </w:rPr>
        <w:t xml:space="preserve">a </w:t>
      </w:r>
      <w:r>
        <w:rPr>
          <w:color w:val="231F20"/>
          <w:spacing w:val="3"/>
        </w:rPr>
        <w:t xml:space="preserve">region, </w:t>
      </w:r>
      <w:r>
        <w:rPr>
          <w:color w:val="231F20"/>
        </w:rPr>
        <w:t xml:space="preserve">or a </w:t>
      </w:r>
      <w:r>
        <w:rPr>
          <w:color w:val="231F20"/>
          <w:spacing w:val="3"/>
        </w:rPr>
        <w:t xml:space="preserve">country must </w:t>
      </w:r>
      <w:r>
        <w:rPr>
          <w:color w:val="231F20"/>
        </w:rPr>
        <w:t xml:space="preserve">be </w:t>
      </w:r>
      <w:r>
        <w:rPr>
          <w:color w:val="231F20"/>
          <w:spacing w:val="4"/>
        </w:rPr>
        <w:t xml:space="preserve">studied </w:t>
      </w:r>
      <w:r>
        <w:rPr>
          <w:color w:val="231F20"/>
          <w:spacing w:val="3"/>
        </w:rPr>
        <w:t>carefully.</w:t>
      </w:r>
      <w:r>
        <w:rPr>
          <w:color w:val="231F20"/>
          <w:spacing w:val="-18"/>
        </w:rPr>
        <w:t xml:space="preserve"> </w:t>
      </w:r>
      <w:r>
        <w:rPr>
          <w:color w:val="231F20"/>
          <w:spacing w:val="2"/>
        </w:rPr>
        <w:t>The</w:t>
      </w:r>
      <w:r>
        <w:rPr>
          <w:color w:val="231F20"/>
          <w:spacing w:val="-17"/>
        </w:rPr>
        <w:t xml:space="preserve"> </w:t>
      </w:r>
      <w:r>
        <w:rPr>
          <w:color w:val="231F20"/>
          <w:spacing w:val="3"/>
        </w:rPr>
        <w:t>socio-economic</w:t>
      </w:r>
      <w:r>
        <w:rPr>
          <w:color w:val="231F20"/>
          <w:spacing w:val="-17"/>
        </w:rPr>
        <w:t xml:space="preserve"> </w:t>
      </w:r>
      <w:r>
        <w:rPr>
          <w:color w:val="231F20"/>
          <w:spacing w:val="3"/>
        </w:rPr>
        <w:t>benefits</w:t>
      </w:r>
      <w:r>
        <w:rPr>
          <w:color w:val="231F20"/>
          <w:spacing w:val="-17"/>
        </w:rPr>
        <w:t xml:space="preserve"> </w:t>
      </w:r>
      <w:r>
        <w:rPr>
          <w:color w:val="231F20"/>
          <w:spacing w:val="3"/>
        </w:rPr>
        <w:t>from</w:t>
      </w:r>
      <w:r>
        <w:rPr>
          <w:color w:val="231F20"/>
          <w:spacing w:val="-17"/>
        </w:rPr>
        <w:t xml:space="preserve"> </w:t>
      </w:r>
      <w:r>
        <w:rPr>
          <w:color w:val="231F20"/>
          <w:spacing w:val="3"/>
        </w:rPr>
        <w:t>tourism</w:t>
      </w:r>
      <w:r>
        <w:rPr>
          <w:color w:val="231F20"/>
          <w:spacing w:val="-18"/>
        </w:rPr>
        <w:t xml:space="preserve"> </w:t>
      </w:r>
      <w:r>
        <w:rPr>
          <w:color w:val="231F20"/>
          <w:spacing w:val="2"/>
        </w:rPr>
        <w:t>are</w:t>
      </w:r>
      <w:r>
        <w:rPr>
          <w:color w:val="231F20"/>
          <w:spacing w:val="-17"/>
        </w:rPr>
        <w:t xml:space="preserve"> </w:t>
      </w:r>
      <w:r>
        <w:rPr>
          <w:color w:val="231F20"/>
          <w:spacing w:val="3"/>
        </w:rPr>
        <w:t>powerful.</w:t>
      </w:r>
      <w:r>
        <w:rPr>
          <w:color w:val="231F20"/>
          <w:spacing w:val="-17"/>
        </w:rPr>
        <w:t xml:space="preserve"> </w:t>
      </w:r>
      <w:r>
        <w:rPr>
          <w:color w:val="231F20"/>
          <w:spacing w:val="4"/>
        </w:rPr>
        <w:t xml:space="preserve">Tourism </w:t>
      </w:r>
      <w:r>
        <w:rPr>
          <w:color w:val="231F20"/>
          <w:spacing w:val="3"/>
        </w:rPr>
        <w:t xml:space="preserve">development looks attractive </w:t>
      </w:r>
      <w:r>
        <w:rPr>
          <w:color w:val="231F20"/>
        </w:rPr>
        <w:t xml:space="preserve">to </w:t>
      </w:r>
      <w:r>
        <w:rPr>
          <w:color w:val="231F20"/>
          <w:spacing w:val="3"/>
        </w:rPr>
        <w:t xml:space="preserve">both developed </w:t>
      </w:r>
      <w:r>
        <w:rPr>
          <w:color w:val="231F20"/>
          <w:spacing w:val="2"/>
        </w:rPr>
        <w:t xml:space="preserve">and </w:t>
      </w:r>
      <w:r>
        <w:rPr>
          <w:color w:val="231F20"/>
          <w:spacing w:val="4"/>
        </w:rPr>
        <w:t xml:space="preserve">underdeveloped </w:t>
      </w:r>
      <w:r>
        <w:rPr>
          <w:color w:val="231F20"/>
          <w:spacing w:val="3"/>
        </w:rPr>
        <w:t xml:space="preserve">countries with </w:t>
      </w:r>
      <w:r>
        <w:rPr>
          <w:color w:val="231F20"/>
          <w:spacing w:val="2"/>
        </w:rPr>
        <w:t xml:space="preserve">the </w:t>
      </w:r>
      <w:r>
        <w:rPr>
          <w:color w:val="231F20"/>
          <w:spacing w:val="3"/>
        </w:rPr>
        <w:t xml:space="preserve">right preconditions- some combination </w:t>
      </w:r>
      <w:r>
        <w:rPr>
          <w:color w:val="231F20"/>
        </w:rPr>
        <w:t xml:space="preserve">of </w:t>
      </w:r>
      <w:r>
        <w:rPr>
          <w:color w:val="231F20"/>
          <w:spacing w:val="4"/>
        </w:rPr>
        <w:t xml:space="preserve">natural, </w:t>
      </w:r>
      <w:r>
        <w:rPr>
          <w:color w:val="231F20"/>
          <w:spacing w:val="3"/>
        </w:rPr>
        <w:t xml:space="preserve">scenic, historical, archeological, cultural, </w:t>
      </w:r>
      <w:r>
        <w:rPr>
          <w:color w:val="231F20"/>
          <w:spacing w:val="2"/>
        </w:rPr>
        <w:t xml:space="preserve">and </w:t>
      </w:r>
      <w:r>
        <w:rPr>
          <w:color w:val="231F20"/>
          <w:spacing w:val="3"/>
        </w:rPr>
        <w:t>climate</w:t>
      </w:r>
      <w:r>
        <w:rPr>
          <w:color w:val="231F20"/>
          <w:spacing w:val="66"/>
        </w:rPr>
        <w:t xml:space="preserve"> </w:t>
      </w:r>
      <w:r>
        <w:rPr>
          <w:color w:val="231F20"/>
          <w:spacing w:val="4"/>
        </w:rPr>
        <w:t>attractions.</w:t>
      </w:r>
      <w:r>
        <w:rPr>
          <w:color w:val="231F20"/>
          <w:spacing w:val="68"/>
        </w:rPr>
        <w:t xml:space="preserve"> </w:t>
      </w:r>
      <w:r>
        <w:rPr>
          <w:color w:val="231F20"/>
          <w:spacing w:val="3"/>
        </w:rPr>
        <w:t xml:space="preserve">Tourism </w:t>
      </w:r>
      <w:r>
        <w:rPr>
          <w:color w:val="231F20"/>
        </w:rPr>
        <w:t xml:space="preserve">is a </w:t>
      </w:r>
      <w:r>
        <w:rPr>
          <w:color w:val="231F20"/>
          <w:spacing w:val="3"/>
        </w:rPr>
        <w:t xml:space="preserve">growth industry; </w:t>
      </w:r>
      <w:r>
        <w:rPr>
          <w:color w:val="231F20"/>
          <w:spacing w:val="2"/>
        </w:rPr>
        <w:t xml:space="preserve">and </w:t>
      </w:r>
      <w:r>
        <w:rPr>
          <w:color w:val="231F20"/>
          <w:spacing w:val="3"/>
        </w:rPr>
        <w:t xml:space="preserve">while that growth </w:t>
      </w:r>
      <w:r>
        <w:rPr>
          <w:color w:val="231F20"/>
          <w:spacing w:val="2"/>
        </w:rPr>
        <w:t xml:space="preserve">may </w:t>
      </w:r>
      <w:r>
        <w:rPr>
          <w:color w:val="231F20"/>
          <w:spacing w:val="3"/>
        </w:rPr>
        <w:t xml:space="preserve">show </w:t>
      </w:r>
      <w:r>
        <w:rPr>
          <w:color w:val="231F20"/>
          <w:spacing w:val="4"/>
        </w:rPr>
        <w:t xml:space="preserve">some </w:t>
      </w:r>
      <w:r>
        <w:rPr>
          <w:color w:val="231F20"/>
          <w:spacing w:val="3"/>
        </w:rPr>
        <w:t xml:space="preserve">slowing </w:t>
      </w:r>
      <w:r>
        <w:rPr>
          <w:color w:val="231F20"/>
        </w:rPr>
        <w:t xml:space="preserve">in </w:t>
      </w:r>
      <w:r>
        <w:rPr>
          <w:color w:val="231F20"/>
          <w:spacing w:val="2"/>
        </w:rPr>
        <w:t xml:space="preserve">the </w:t>
      </w:r>
      <w:r>
        <w:rPr>
          <w:color w:val="231F20"/>
          <w:spacing w:val="3"/>
        </w:rPr>
        <w:t xml:space="preserve">short run, </w:t>
      </w:r>
      <w:r>
        <w:rPr>
          <w:color w:val="231F20"/>
          <w:spacing w:val="2"/>
        </w:rPr>
        <w:t xml:space="preserve">the </w:t>
      </w:r>
      <w:r>
        <w:rPr>
          <w:color w:val="231F20"/>
          <w:spacing w:val="3"/>
        </w:rPr>
        <w:t xml:space="preserve">long </w:t>
      </w:r>
      <w:r>
        <w:rPr>
          <w:color w:val="231F20"/>
          <w:spacing w:val="2"/>
        </w:rPr>
        <w:t xml:space="preserve">run </w:t>
      </w:r>
      <w:r>
        <w:rPr>
          <w:color w:val="231F20"/>
          <w:spacing w:val="3"/>
        </w:rPr>
        <w:t xml:space="preserve">prospects </w:t>
      </w:r>
      <w:r>
        <w:rPr>
          <w:color w:val="231F20"/>
          <w:spacing w:val="2"/>
        </w:rPr>
        <w:t xml:space="preserve">are </w:t>
      </w:r>
      <w:r>
        <w:rPr>
          <w:color w:val="231F20"/>
          <w:spacing w:val="3"/>
        </w:rPr>
        <w:t xml:space="preserve">good. </w:t>
      </w:r>
      <w:r>
        <w:rPr>
          <w:color w:val="231F20"/>
          <w:spacing w:val="2"/>
        </w:rPr>
        <w:t xml:space="preserve">The </w:t>
      </w:r>
      <w:r>
        <w:rPr>
          <w:color w:val="231F20"/>
          <w:spacing w:val="4"/>
        </w:rPr>
        <w:t xml:space="preserve">expected </w:t>
      </w:r>
      <w:r>
        <w:rPr>
          <w:color w:val="231F20"/>
          <w:spacing w:val="3"/>
        </w:rPr>
        <w:t xml:space="preserve">continued growth </w:t>
      </w:r>
      <w:r>
        <w:rPr>
          <w:color w:val="231F20"/>
        </w:rPr>
        <w:t xml:space="preserve">is </w:t>
      </w:r>
      <w:r>
        <w:rPr>
          <w:color w:val="231F20"/>
          <w:spacing w:val="3"/>
        </w:rPr>
        <w:t xml:space="preserve">based </w:t>
      </w:r>
      <w:r>
        <w:rPr>
          <w:color w:val="231F20"/>
        </w:rPr>
        <w:t xml:space="preserve">on </w:t>
      </w:r>
      <w:r>
        <w:rPr>
          <w:color w:val="231F20"/>
          <w:spacing w:val="3"/>
        </w:rPr>
        <w:t>continuall</w:t>
      </w:r>
      <w:r>
        <w:rPr>
          <w:color w:val="231F20"/>
          <w:spacing w:val="3"/>
        </w:rPr>
        <w:t xml:space="preserve">y  rising  </w:t>
      </w:r>
      <w:r>
        <w:rPr>
          <w:color w:val="231F20"/>
          <w:spacing w:val="2"/>
        </w:rPr>
        <w:t xml:space="preserve">per  </w:t>
      </w:r>
      <w:r>
        <w:rPr>
          <w:color w:val="231F20"/>
          <w:spacing w:val="3"/>
        </w:rPr>
        <w:t xml:space="preserve">capita  </w:t>
      </w:r>
      <w:r>
        <w:rPr>
          <w:color w:val="231F20"/>
          <w:spacing w:val="4"/>
        </w:rPr>
        <w:t xml:space="preserve">incomes, </w:t>
      </w:r>
      <w:r>
        <w:rPr>
          <w:color w:val="231F20"/>
          <w:spacing w:val="3"/>
        </w:rPr>
        <w:t xml:space="preserve">lower travel costs, increased leisure time, </w:t>
      </w:r>
      <w:r>
        <w:rPr>
          <w:color w:val="231F20"/>
          <w:spacing w:val="2"/>
        </w:rPr>
        <w:t xml:space="preserve">and </w:t>
      </w:r>
      <w:r>
        <w:rPr>
          <w:color w:val="231F20"/>
          <w:spacing w:val="3"/>
        </w:rPr>
        <w:t xml:space="preserve">changes  </w:t>
      </w:r>
      <w:r>
        <w:rPr>
          <w:color w:val="231F20"/>
        </w:rPr>
        <w:t xml:space="preserve">in  </w:t>
      </w:r>
      <w:r>
        <w:rPr>
          <w:color w:val="231F20"/>
          <w:spacing w:val="4"/>
        </w:rPr>
        <w:t xml:space="preserve">consumers’ </w:t>
      </w:r>
      <w:r>
        <w:rPr>
          <w:color w:val="231F20"/>
          <w:spacing w:val="3"/>
        </w:rPr>
        <w:t xml:space="preserve">tastes </w:t>
      </w:r>
      <w:r>
        <w:rPr>
          <w:color w:val="231F20"/>
          <w:spacing w:val="2"/>
        </w:rPr>
        <w:t xml:space="preserve">and </w:t>
      </w:r>
      <w:r>
        <w:rPr>
          <w:color w:val="231F20"/>
          <w:spacing w:val="3"/>
        </w:rPr>
        <w:t xml:space="preserve">preferences toward travel, recreation </w:t>
      </w:r>
      <w:r>
        <w:rPr>
          <w:color w:val="231F20"/>
          <w:spacing w:val="2"/>
        </w:rPr>
        <w:t xml:space="preserve">and </w:t>
      </w:r>
      <w:r>
        <w:rPr>
          <w:color w:val="231F20"/>
          <w:spacing w:val="3"/>
        </w:rPr>
        <w:t xml:space="preserve">leisure goods </w:t>
      </w:r>
      <w:r>
        <w:rPr>
          <w:color w:val="231F20"/>
          <w:spacing w:val="4"/>
        </w:rPr>
        <w:t xml:space="preserve">and </w:t>
      </w:r>
      <w:r>
        <w:rPr>
          <w:color w:val="231F20"/>
          <w:spacing w:val="3"/>
        </w:rPr>
        <w:t xml:space="preserve">services. Many advocates look </w:t>
      </w:r>
      <w:r>
        <w:rPr>
          <w:color w:val="231F20"/>
        </w:rPr>
        <w:t xml:space="preserve">at </w:t>
      </w:r>
      <w:r>
        <w:rPr>
          <w:color w:val="231F20"/>
          <w:spacing w:val="3"/>
        </w:rPr>
        <w:t xml:space="preserve">tourism </w:t>
      </w:r>
      <w:r>
        <w:rPr>
          <w:color w:val="231F20"/>
        </w:rPr>
        <w:t xml:space="preserve">as a </w:t>
      </w:r>
      <w:r>
        <w:rPr>
          <w:color w:val="231F20"/>
          <w:spacing w:val="3"/>
        </w:rPr>
        <w:t xml:space="preserve">panacea </w:t>
      </w:r>
      <w:r>
        <w:rPr>
          <w:color w:val="231F20"/>
          <w:spacing w:val="2"/>
        </w:rPr>
        <w:t xml:space="preserve">for </w:t>
      </w:r>
      <w:r>
        <w:rPr>
          <w:color w:val="231F20"/>
          <w:spacing w:val="3"/>
        </w:rPr>
        <w:t xml:space="preserve">solving </w:t>
      </w:r>
      <w:r>
        <w:rPr>
          <w:color w:val="231F20"/>
        </w:rPr>
        <w:t xml:space="preserve">an </w:t>
      </w:r>
      <w:r>
        <w:rPr>
          <w:color w:val="231F20"/>
          <w:spacing w:val="4"/>
        </w:rPr>
        <w:t xml:space="preserve">area’s </w:t>
      </w:r>
      <w:r>
        <w:rPr>
          <w:color w:val="231F20"/>
          <w:spacing w:val="3"/>
        </w:rPr>
        <w:t>deve</w:t>
      </w:r>
      <w:r>
        <w:rPr>
          <w:color w:val="231F20"/>
          <w:spacing w:val="3"/>
        </w:rPr>
        <w:t xml:space="preserve">lopment problems. This view </w:t>
      </w:r>
      <w:r>
        <w:rPr>
          <w:color w:val="231F20"/>
        </w:rPr>
        <w:t xml:space="preserve">is </w:t>
      </w:r>
      <w:r>
        <w:rPr>
          <w:color w:val="231F20"/>
          <w:spacing w:val="3"/>
        </w:rPr>
        <w:t xml:space="preserve">unrealistic because benefits </w:t>
      </w:r>
      <w:r>
        <w:rPr>
          <w:color w:val="231F20"/>
          <w:spacing w:val="2"/>
        </w:rPr>
        <w:t xml:space="preserve">may </w:t>
      </w:r>
      <w:r>
        <w:rPr>
          <w:color w:val="231F20"/>
          <w:spacing w:val="4"/>
        </w:rPr>
        <w:t xml:space="preserve">be </w:t>
      </w:r>
      <w:r>
        <w:rPr>
          <w:color w:val="231F20"/>
          <w:spacing w:val="3"/>
        </w:rPr>
        <w:t xml:space="preserve">accompanied </w:t>
      </w:r>
      <w:r>
        <w:rPr>
          <w:color w:val="231F20"/>
        </w:rPr>
        <w:t xml:space="preserve">by </w:t>
      </w:r>
      <w:r>
        <w:rPr>
          <w:color w:val="231F20"/>
          <w:spacing w:val="3"/>
        </w:rPr>
        <w:t xml:space="preserve">detrimental consequences. </w:t>
      </w:r>
      <w:r>
        <w:rPr>
          <w:color w:val="231F20"/>
        </w:rPr>
        <w:t xml:space="preserve">A </w:t>
      </w:r>
      <w:r>
        <w:rPr>
          <w:color w:val="231F20"/>
          <w:spacing w:val="3"/>
        </w:rPr>
        <w:t xml:space="preserve">review </w:t>
      </w:r>
      <w:r>
        <w:rPr>
          <w:color w:val="231F20"/>
        </w:rPr>
        <w:t xml:space="preserve">of </w:t>
      </w:r>
      <w:r>
        <w:rPr>
          <w:color w:val="231F20"/>
          <w:spacing w:val="3"/>
        </w:rPr>
        <w:t xml:space="preserve">some </w:t>
      </w:r>
      <w:r>
        <w:rPr>
          <w:color w:val="231F20"/>
          <w:spacing w:val="4"/>
        </w:rPr>
        <w:t xml:space="preserve">advantages </w:t>
      </w:r>
      <w:r>
        <w:rPr>
          <w:color w:val="231F20"/>
          <w:spacing w:val="2"/>
        </w:rPr>
        <w:t xml:space="preserve">and </w:t>
      </w:r>
      <w:r>
        <w:rPr>
          <w:color w:val="231F20"/>
          <w:spacing w:val="3"/>
        </w:rPr>
        <w:t xml:space="preserve">disadvantages arising from tourism development will indicate </w:t>
      </w:r>
      <w:r>
        <w:rPr>
          <w:color w:val="231F20"/>
          <w:spacing w:val="4"/>
        </w:rPr>
        <w:t xml:space="preserve">why </w:t>
      </w:r>
      <w:r>
        <w:rPr>
          <w:color w:val="231F20"/>
          <w:spacing w:val="3"/>
        </w:rPr>
        <w:t>careful</w:t>
      </w:r>
      <w:r>
        <w:rPr>
          <w:color w:val="231F20"/>
          <w:spacing w:val="12"/>
        </w:rPr>
        <w:t xml:space="preserve"> </w:t>
      </w:r>
      <w:r>
        <w:rPr>
          <w:color w:val="231F20"/>
          <w:spacing w:val="3"/>
        </w:rPr>
        <w:t>planning</w:t>
      </w:r>
      <w:r>
        <w:rPr>
          <w:color w:val="231F20"/>
          <w:spacing w:val="13"/>
        </w:rPr>
        <w:t xml:space="preserve"> </w:t>
      </w:r>
      <w:r>
        <w:rPr>
          <w:color w:val="231F20"/>
        </w:rPr>
        <w:t>is</w:t>
      </w:r>
      <w:r>
        <w:rPr>
          <w:color w:val="231F20"/>
          <w:spacing w:val="13"/>
        </w:rPr>
        <w:t xml:space="preserve"> </w:t>
      </w:r>
      <w:r>
        <w:rPr>
          <w:color w:val="231F20"/>
          <w:spacing w:val="3"/>
        </w:rPr>
        <w:t>necessary.</w:t>
      </w:r>
      <w:r>
        <w:rPr>
          <w:color w:val="231F20"/>
          <w:spacing w:val="13"/>
        </w:rPr>
        <w:t xml:space="preserve"> </w:t>
      </w:r>
      <w:r>
        <w:rPr>
          <w:color w:val="231F20"/>
          <w:spacing w:val="3"/>
        </w:rPr>
        <w:t>Major</w:t>
      </w:r>
      <w:r>
        <w:rPr>
          <w:color w:val="231F20"/>
          <w:spacing w:val="13"/>
        </w:rPr>
        <w:t xml:space="preserve"> </w:t>
      </w:r>
      <w:r>
        <w:rPr>
          <w:color w:val="231F20"/>
          <w:spacing w:val="3"/>
        </w:rPr>
        <w:t>arguments</w:t>
      </w:r>
      <w:r>
        <w:rPr>
          <w:color w:val="231F20"/>
          <w:spacing w:val="12"/>
        </w:rPr>
        <w:t xml:space="preserve"> </w:t>
      </w:r>
      <w:r>
        <w:rPr>
          <w:color w:val="231F20"/>
          <w:spacing w:val="2"/>
        </w:rPr>
        <w:t>for</w:t>
      </w:r>
      <w:r>
        <w:rPr>
          <w:color w:val="231F20"/>
          <w:spacing w:val="13"/>
        </w:rPr>
        <w:t xml:space="preserve"> </w:t>
      </w:r>
      <w:r>
        <w:rPr>
          <w:color w:val="231F20"/>
          <w:spacing w:val="3"/>
        </w:rPr>
        <w:t>tourism</w:t>
      </w:r>
      <w:r>
        <w:rPr>
          <w:color w:val="231F20"/>
          <w:spacing w:val="13"/>
        </w:rPr>
        <w:t xml:space="preserve"> </w:t>
      </w:r>
      <w:r>
        <w:rPr>
          <w:color w:val="231F20"/>
          <w:spacing w:val="2"/>
        </w:rPr>
        <w:t>are</w:t>
      </w:r>
      <w:r>
        <w:rPr>
          <w:color w:val="231F20"/>
          <w:spacing w:val="13"/>
        </w:rPr>
        <w:t xml:space="preserve"> </w:t>
      </w:r>
      <w:r>
        <w:rPr>
          <w:color w:val="231F20"/>
          <w:spacing w:val="3"/>
        </w:rPr>
        <w:t>that</w:t>
      </w:r>
      <w:r>
        <w:rPr>
          <w:color w:val="231F20"/>
          <w:spacing w:val="13"/>
        </w:rPr>
        <w:t xml:space="preserve"> </w:t>
      </w:r>
      <w:r>
        <w:rPr>
          <w:color w:val="231F20"/>
          <w:spacing w:val="4"/>
        </w:rPr>
        <w:t>it.</w:t>
      </w:r>
    </w:p>
    <w:p w:rsidR="000D3991" w:rsidRDefault="000D3991">
      <w:pPr>
        <w:pStyle w:val="BodyText"/>
        <w:rPr>
          <w:sz w:val="30"/>
        </w:rPr>
      </w:pPr>
    </w:p>
    <w:p w:rsidR="000D3991" w:rsidRDefault="00D12952" w:rsidP="00D12952">
      <w:pPr>
        <w:pStyle w:val="ListParagraph"/>
        <w:numPr>
          <w:ilvl w:val="1"/>
          <w:numId w:val="18"/>
        </w:numPr>
        <w:tabs>
          <w:tab w:val="left" w:pos="911"/>
        </w:tabs>
        <w:spacing w:line="300" w:lineRule="auto"/>
        <w:ind w:right="2212"/>
        <w:jc w:val="both"/>
        <w:rPr>
          <w:sz w:val="24"/>
        </w:rPr>
      </w:pPr>
      <w:r>
        <w:rPr>
          <w:color w:val="231F20"/>
          <w:spacing w:val="3"/>
          <w:sz w:val="24"/>
        </w:rPr>
        <w:t xml:space="preserve">Provides employment opportunities, both skilled </w:t>
      </w:r>
      <w:r>
        <w:rPr>
          <w:color w:val="231F20"/>
          <w:spacing w:val="2"/>
          <w:sz w:val="24"/>
        </w:rPr>
        <w:t xml:space="preserve">and </w:t>
      </w:r>
      <w:r>
        <w:rPr>
          <w:color w:val="231F20"/>
          <w:spacing w:val="4"/>
          <w:sz w:val="24"/>
        </w:rPr>
        <w:t xml:space="preserve">unskilled, </w:t>
      </w:r>
      <w:r>
        <w:rPr>
          <w:color w:val="231F20"/>
          <w:spacing w:val="3"/>
          <w:sz w:val="24"/>
        </w:rPr>
        <w:t xml:space="preserve">because </w:t>
      </w:r>
      <w:r>
        <w:rPr>
          <w:color w:val="231F20"/>
          <w:sz w:val="24"/>
        </w:rPr>
        <w:t xml:space="preserve">it is </w:t>
      </w:r>
      <w:r>
        <w:rPr>
          <w:color w:val="231F20"/>
          <w:spacing w:val="3"/>
          <w:sz w:val="24"/>
        </w:rPr>
        <w:t>labour-intensive</w:t>
      </w:r>
      <w:r>
        <w:rPr>
          <w:color w:val="231F20"/>
          <w:spacing w:val="21"/>
          <w:sz w:val="24"/>
        </w:rPr>
        <w:t xml:space="preserve"> </w:t>
      </w:r>
      <w:r>
        <w:rPr>
          <w:color w:val="231F20"/>
          <w:spacing w:val="4"/>
          <w:sz w:val="24"/>
        </w:rPr>
        <w:t>industry.</w:t>
      </w:r>
    </w:p>
    <w:p w:rsidR="000D3991" w:rsidRDefault="00D12952" w:rsidP="00D12952">
      <w:pPr>
        <w:pStyle w:val="ListParagraph"/>
        <w:numPr>
          <w:ilvl w:val="1"/>
          <w:numId w:val="18"/>
        </w:numPr>
        <w:tabs>
          <w:tab w:val="left" w:pos="911"/>
        </w:tabs>
        <w:spacing w:before="57"/>
        <w:ind w:left="910"/>
        <w:jc w:val="left"/>
        <w:rPr>
          <w:sz w:val="24"/>
        </w:rPr>
      </w:pPr>
      <w:r>
        <w:rPr>
          <w:color w:val="231F20"/>
          <w:spacing w:val="3"/>
          <w:sz w:val="24"/>
        </w:rPr>
        <w:t xml:space="preserve">Generates </w:t>
      </w:r>
      <w:r>
        <w:rPr>
          <w:color w:val="231F20"/>
          <w:sz w:val="24"/>
        </w:rPr>
        <w:t xml:space="preserve">a </w:t>
      </w:r>
      <w:r>
        <w:rPr>
          <w:color w:val="231F20"/>
          <w:spacing w:val="3"/>
          <w:sz w:val="24"/>
        </w:rPr>
        <w:t xml:space="preserve">supply </w:t>
      </w:r>
      <w:r>
        <w:rPr>
          <w:color w:val="231F20"/>
          <w:sz w:val="24"/>
        </w:rPr>
        <w:t xml:space="preserve">of </w:t>
      </w:r>
      <w:r>
        <w:rPr>
          <w:color w:val="231F20"/>
          <w:spacing w:val="3"/>
          <w:sz w:val="24"/>
        </w:rPr>
        <w:t>needed foreign</w:t>
      </w:r>
      <w:r>
        <w:rPr>
          <w:color w:val="231F20"/>
          <w:spacing w:val="19"/>
          <w:sz w:val="24"/>
        </w:rPr>
        <w:t xml:space="preserve"> </w:t>
      </w:r>
      <w:r>
        <w:rPr>
          <w:color w:val="231F20"/>
          <w:spacing w:val="4"/>
          <w:sz w:val="24"/>
        </w:rPr>
        <w:t>exchange.</w:t>
      </w:r>
    </w:p>
    <w:p w:rsidR="000D3991" w:rsidRDefault="000D3991">
      <w:pPr>
        <w:rPr>
          <w:sz w:val="24"/>
        </w:rPr>
        <w:sectPr w:rsidR="000D3991">
          <w:pgSz w:w="11910" w:h="16840"/>
          <w:pgMar w:top="1240" w:right="900" w:bottom="820" w:left="1300" w:header="929" w:footer="628" w:gutter="0"/>
          <w:cols w:space="720"/>
        </w:sectPr>
      </w:pPr>
    </w:p>
    <w:p w:rsidR="000D3991" w:rsidRDefault="000D3991" w:rsidP="00D12952">
      <w:pPr>
        <w:pStyle w:val="ListParagraph"/>
        <w:numPr>
          <w:ilvl w:val="1"/>
          <w:numId w:val="18"/>
        </w:numPr>
        <w:tabs>
          <w:tab w:val="left" w:pos="2612"/>
        </w:tabs>
        <w:spacing w:before="123"/>
        <w:ind w:left="2611"/>
        <w:jc w:val="left"/>
        <w:rPr>
          <w:sz w:val="24"/>
        </w:rPr>
      </w:pPr>
      <w:r w:rsidRPr="000D3991">
        <w:lastRenderedPageBreak/>
        <w:pict>
          <v:line id="_x0000_s1068" style="position:absolute;left:0;text-align:left;z-index:15854080;mso-position-horizontal-relative:page;mso-position-vertical-relative:page" from="148.45pt,69.45pt" to="148.45pt,771pt" strokecolor="#d7d9da" strokeweight="5pt">
            <w10:wrap anchorx="page" anchory="page"/>
          </v:line>
        </w:pict>
      </w:r>
      <w:r w:rsidR="00D12952">
        <w:rPr>
          <w:color w:val="231F20"/>
          <w:spacing w:val="3"/>
          <w:sz w:val="24"/>
        </w:rPr>
        <w:t>Increases</w:t>
      </w:r>
      <w:r w:rsidR="00D12952">
        <w:rPr>
          <w:color w:val="231F20"/>
          <w:spacing w:val="4"/>
          <w:sz w:val="24"/>
        </w:rPr>
        <w:t xml:space="preserve"> incomes</w:t>
      </w:r>
    </w:p>
    <w:p w:rsidR="000D3991" w:rsidRDefault="00D12952" w:rsidP="00D12952">
      <w:pPr>
        <w:pStyle w:val="ListParagraph"/>
        <w:numPr>
          <w:ilvl w:val="1"/>
          <w:numId w:val="18"/>
        </w:numPr>
        <w:tabs>
          <w:tab w:val="left" w:pos="2612"/>
        </w:tabs>
        <w:spacing w:before="128"/>
        <w:ind w:left="2611"/>
        <w:jc w:val="left"/>
        <w:rPr>
          <w:sz w:val="24"/>
        </w:rPr>
      </w:pPr>
      <w:r>
        <w:rPr>
          <w:color w:val="231F20"/>
          <w:spacing w:val="3"/>
          <w:sz w:val="24"/>
        </w:rPr>
        <w:t>Creates increased gross national</w:t>
      </w:r>
      <w:r>
        <w:rPr>
          <w:color w:val="231F20"/>
          <w:spacing w:val="15"/>
          <w:sz w:val="24"/>
        </w:rPr>
        <w:t xml:space="preserve"> </w:t>
      </w:r>
      <w:r>
        <w:rPr>
          <w:color w:val="231F20"/>
          <w:spacing w:val="4"/>
          <w:sz w:val="24"/>
        </w:rPr>
        <w:t>product.</w:t>
      </w:r>
    </w:p>
    <w:p w:rsidR="000D3991" w:rsidRDefault="00D12952" w:rsidP="00D12952">
      <w:pPr>
        <w:pStyle w:val="ListParagraph"/>
        <w:numPr>
          <w:ilvl w:val="1"/>
          <w:numId w:val="18"/>
        </w:numPr>
        <w:tabs>
          <w:tab w:val="left" w:pos="2612"/>
        </w:tabs>
        <w:spacing w:before="129" w:line="300" w:lineRule="auto"/>
        <w:ind w:left="2611" w:right="510"/>
        <w:jc w:val="left"/>
        <w:rPr>
          <w:sz w:val="24"/>
        </w:rPr>
      </w:pPr>
      <w:r>
        <w:rPr>
          <w:color w:val="231F20"/>
          <w:spacing w:val="3"/>
          <w:sz w:val="24"/>
        </w:rPr>
        <w:t xml:space="preserve">Requires </w:t>
      </w:r>
      <w:r>
        <w:rPr>
          <w:color w:val="231F20"/>
          <w:spacing w:val="2"/>
          <w:sz w:val="24"/>
        </w:rPr>
        <w:t xml:space="preserve">the </w:t>
      </w:r>
      <w:r>
        <w:rPr>
          <w:color w:val="231F20"/>
          <w:spacing w:val="3"/>
          <w:sz w:val="24"/>
        </w:rPr>
        <w:t xml:space="preserve">development </w:t>
      </w:r>
      <w:r>
        <w:rPr>
          <w:color w:val="231F20"/>
          <w:sz w:val="24"/>
        </w:rPr>
        <w:t xml:space="preserve">of an </w:t>
      </w:r>
      <w:r>
        <w:rPr>
          <w:color w:val="231F20"/>
          <w:spacing w:val="3"/>
          <w:sz w:val="24"/>
        </w:rPr>
        <w:t xml:space="preserve">infrastructure that will also </w:t>
      </w:r>
      <w:r>
        <w:rPr>
          <w:color w:val="231F20"/>
          <w:spacing w:val="4"/>
          <w:sz w:val="24"/>
        </w:rPr>
        <w:t xml:space="preserve">help </w:t>
      </w:r>
      <w:r>
        <w:rPr>
          <w:color w:val="231F20"/>
          <w:spacing w:val="3"/>
          <w:sz w:val="24"/>
        </w:rPr>
        <w:t xml:space="preserve">stimulate local commerce </w:t>
      </w:r>
      <w:r>
        <w:rPr>
          <w:color w:val="231F20"/>
          <w:spacing w:val="2"/>
          <w:sz w:val="24"/>
        </w:rPr>
        <w:t>and</w:t>
      </w:r>
      <w:r>
        <w:rPr>
          <w:color w:val="231F20"/>
          <w:spacing w:val="15"/>
          <w:sz w:val="24"/>
        </w:rPr>
        <w:t xml:space="preserve"> </w:t>
      </w:r>
      <w:r>
        <w:rPr>
          <w:color w:val="231F20"/>
          <w:spacing w:val="4"/>
          <w:sz w:val="24"/>
        </w:rPr>
        <w:t>industry.</w:t>
      </w:r>
    </w:p>
    <w:p w:rsidR="000D3991" w:rsidRDefault="00D12952" w:rsidP="00D12952">
      <w:pPr>
        <w:pStyle w:val="ListParagraph"/>
        <w:numPr>
          <w:ilvl w:val="1"/>
          <w:numId w:val="18"/>
        </w:numPr>
        <w:tabs>
          <w:tab w:val="left" w:pos="2612"/>
        </w:tabs>
        <w:spacing w:before="57"/>
        <w:ind w:left="2611"/>
        <w:jc w:val="left"/>
        <w:rPr>
          <w:sz w:val="24"/>
        </w:rPr>
      </w:pPr>
      <w:r>
        <w:rPr>
          <w:color w:val="231F20"/>
          <w:spacing w:val="3"/>
          <w:w w:val="105"/>
          <w:sz w:val="24"/>
        </w:rPr>
        <w:t xml:space="preserve">Justifies environmental protection </w:t>
      </w:r>
      <w:r>
        <w:rPr>
          <w:color w:val="231F20"/>
          <w:spacing w:val="2"/>
          <w:w w:val="105"/>
          <w:sz w:val="24"/>
        </w:rPr>
        <w:t>and</w:t>
      </w:r>
      <w:r>
        <w:rPr>
          <w:color w:val="231F20"/>
          <w:spacing w:val="-16"/>
          <w:w w:val="105"/>
          <w:sz w:val="24"/>
        </w:rPr>
        <w:t xml:space="preserve"> </w:t>
      </w:r>
      <w:r>
        <w:rPr>
          <w:color w:val="231F20"/>
          <w:spacing w:val="4"/>
          <w:w w:val="105"/>
          <w:sz w:val="24"/>
        </w:rPr>
        <w:t>improvement</w:t>
      </w:r>
    </w:p>
    <w:p w:rsidR="000D3991" w:rsidRDefault="00D12952" w:rsidP="00D12952">
      <w:pPr>
        <w:pStyle w:val="ListParagraph"/>
        <w:numPr>
          <w:ilvl w:val="1"/>
          <w:numId w:val="18"/>
        </w:numPr>
        <w:tabs>
          <w:tab w:val="left" w:pos="2612"/>
        </w:tabs>
        <w:spacing w:before="128"/>
        <w:ind w:left="2611"/>
        <w:jc w:val="left"/>
        <w:rPr>
          <w:sz w:val="24"/>
        </w:rPr>
      </w:pPr>
      <w:r>
        <w:rPr>
          <w:color w:val="231F20"/>
          <w:spacing w:val="3"/>
          <w:sz w:val="24"/>
        </w:rPr>
        <w:t>Increases governmental</w:t>
      </w:r>
      <w:r>
        <w:rPr>
          <w:color w:val="231F20"/>
          <w:spacing w:val="7"/>
          <w:sz w:val="24"/>
        </w:rPr>
        <w:t xml:space="preserve"> </w:t>
      </w:r>
      <w:r>
        <w:rPr>
          <w:color w:val="231F20"/>
          <w:spacing w:val="4"/>
          <w:sz w:val="24"/>
        </w:rPr>
        <w:t>revenues</w:t>
      </w:r>
    </w:p>
    <w:p w:rsidR="000D3991" w:rsidRDefault="00D12952" w:rsidP="00D12952">
      <w:pPr>
        <w:pStyle w:val="ListParagraph"/>
        <w:numPr>
          <w:ilvl w:val="1"/>
          <w:numId w:val="18"/>
        </w:numPr>
        <w:tabs>
          <w:tab w:val="left" w:pos="2612"/>
        </w:tabs>
        <w:spacing w:before="129"/>
        <w:ind w:left="2611"/>
        <w:jc w:val="left"/>
        <w:rPr>
          <w:sz w:val="24"/>
        </w:rPr>
      </w:pPr>
      <w:r>
        <w:rPr>
          <w:color w:val="231F20"/>
          <w:spacing w:val="3"/>
          <w:sz w:val="24"/>
        </w:rPr>
        <w:t xml:space="preserve">Helps </w:t>
      </w:r>
      <w:r>
        <w:rPr>
          <w:color w:val="231F20"/>
          <w:sz w:val="24"/>
        </w:rPr>
        <w:t xml:space="preserve">to </w:t>
      </w:r>
      <w:r>
        <w:rPr>
          <w:color w:val="231F20"/>
          <w:spacing w:val="3"/>
          <w:sz w:val="24"/>
        </w:rPr>
        <w:t xml:space="preserve">diversify </w:t>
      </w:r>
      <w:r>
        <w:rPr>
          <w:color w:val="231F20"/>
          <w:spacing w:val="2"/>
          <w:sz w:val="24"/>
        </w:rPr>
        <w:t>the</w:t>
      </w:r>
      <w:r>
        <w:rPr>
          <w:color w:val="231F20"/>
          <w:spacing w:val="12"/>
          <w:sz w:val="24"/>
        </w:rPr>
        <w:t xml:space="preserve"> </w:t>
      </w:r>
      <w:r>
        <w:rPr>
          <w:color w:val="231F20"/>
          <w:spacing w:val="4"/>
          <w:sz w:val="24"/>
        </w:rPr>
        <w:t>economy</w:t>
      </w:r>
    </w:p>
    <w:p w:rsidR="000D3991" w:rsidRDefault="00D12952" w:rsidP="00D12952">
      <w:pPr>
        <w:pStyle w:val="ListParagraph"/>
        <w:numPr>
          <w:ilvl w:val="1"/>
          <w:numId w:val="18"/>
        </w:numPr>
        <w:tabs>
          <w:tab w:val="left" w:pos="2612"/>
        </w:tabs>
        <w:spacing w:before="129"/>
        <w:ind w:left="2611"/>
        <w:jc w:val="left"/>
        <w:rPr>
          <w:sz w:val="24"/>
        </w:rPr>
      </w:pPr>
      <w:r>
        <w:rPr>
          <w:color w:val="231F20"/>
          <w:spacing w:val="3"/>
          <w:sz w:val="24"/>
        </w:rPr>
        <w:t xml:space="preserve">Creates </w:t>
      </w:r>
      <w:r>
        <w:rPr>
          <w:color w:val="231F20"/>
          <w:sz w:val="24"/>
        </w:rPr>
        <w:t xml:space="preserve">a </w:t>
      </w:r>
      <w:r>
        <w:rPr>
          <w:color w:val="231F20"/>
          <w:spacing w:val="3"/>
          <w:sz w:val="24"/>
        </w:rPr>
        <w:t xml:space="preserve">favorable worldwide image </w:t>
      </w:r>
      <w:r>
        <w:rPr>
          <w:color w:val="231F20"/>
          <w:spacing w:val="2"/>
          <w:sz w:val="24"/>
        </w:rPr>
        <w:t>f</w:t>
      </w:r>
      <w:r>
        <w:rPr>
          <w:color w:val="231F20"/>
          <w:spacing w:val="2"/>
          <w:sz w:val="24"/>
        </w:rPr>
        <w:t>or the</w:t>
      </w:r>
      <w:r>
        <w:rPr>
          <w:color w:val="231F20"/>
          <w:spacing w:val="30"/>
          <w:sz w:val="24"/>
        </w:rPr>
        <w:t xml:space="preserve"> </w:t>
      </w:r>
      <w:r>
        <w:rPr>
          <w:color w:val="231F20"/>
          <w:spacing w:val="4"/>
          <w:sz w:val="24"/>
        </w:rPr>
        <w:t>destination.</w:t>
      </w:r>
    </w:p>
    <w:p w:rsidR="000D3991" w:rsidRDefault="00D12952" w:rsidP="00D12952">
      <w:pPr>
        <w:pStyle w:val="ListParagraph"/>
        <w:numPr>
          <w:ilvl w:val="1"/>
          <w:numId w:val="18"/>
        </w:numPr>
        <w:tabs>
          <w:tab w:val="left" w:pos="2612"/>
        </w:tabs>
        <w:spacing w:before="128" w:line="300" w:lineRule="auto"/>
        <w:ind w:left="2611" w:right="509" w:hanging="454"/>
        <w:jc w:val="left"/>
        <w:rPr>
          <w:sz w:val="24"/>
        </w:rPr>
      </w:pPr>
      <w:r>
        <w:rPr>
          <w:color w:val="231F20"/>
          <w:spacing w:val="3"/>
          <w:sz w:val="24"/>
        </w:rPr>
        <w:t>Provides</w:t>
      </w:r>
      <w:r>
        <w:rPr>
          <w:color w:val="231F20"/>
          <w:spacing w:val="-7"/>
          <w:sz w:val="24"/>
        </w:rPr>
        <w:t xml:space="preserve"> </w:t>
      </w:r>
      <w:r>
        <w:rPr>
          <w:color w:val="231F20"/>
          <w:spacing w:val="3"/>
          <w:sz w:val="24"/>
        </w:rPr>
        <w:t>tourist</w:t>
      </w:r>
      <w:r>
        <w:rPr>
          <w:color w:val="231F20"/>
          <w:spacing w:val="-7"/>
          <w:sz w:val="24"/>
        </w:rPr>
        <w:t xml:space="preserve"> </w:t>
      </w:r>
      <w:r>
        <w:rPr>
          <w:color w:val="231F20"/>
          <w:spacing w:val="2"/>
          <w:sz w:val="24"/>
        </w:rPr>
        <w:t>and</w:t>
      </w:r>
      <w:r>
        <w:rPr>
          <w:color w:val="231F20"/>
          <w:spacing w:val="-6"/>
          <w:sz w:val="24"/>
        </w:rPr>
        <w:t xml:space="preserve"> </w:t>
      </w:r>
      <w:r>
        <w:rPr>
          <w:color w:val="231F20"/>
          <w:spacing w:val="3"/>
          <w:sz w:val="24"/>
        </w:rPr>
        <w:t>recreation</w:t>
      </w:r>
      <w:r>
        <w:rPr>
          <w:color w:val="231F20"/>
          <w:spacing w:val="-7"/>
          <w:sz w:val="24"/>
        </w:rPr>
        <w:t xml:space="preserve"> </w:t>
      </w:r>
      <w:r>
        <w:rPr>
          <w:color w:val="231F20"/>
          <w:spacing w:val="3"/>
          <w:sz w:val="24"/>
        </w:rPr>
        <w:t>facilities</w:t>
      </w:r>
      <w:r>
        <w:rPr>
          <w:color w:val="231F20"/>
          <w:spacing w:val="-7"/>
          <w:sz w:val="24"/>
        </w:rPr>
        <w:t xml:space="preserve"> </w:t>
      </w:r>
      <w:r>
        <w:rPr>
          <w:color w:val="231F20"/>
          <w:spacing w:val="3"/>
          <w:sz w:val="24"/>
        </w:rPr>
        <w:t>that</w:t>
      </w:r>
      <w:r>
        <w:rPr>
          <w:color w:val="231F20"/>
          <w:spacing w:val="-6"/>
          <w:sz w:val="24"/>
        </w:rPr>
        <w:t xml:space="preserve"> </w:t>
      </w:r>
      <w:r>
        <w:rPr>
          <w:color w:val="231F20"/>
          <w:spacing w:val="2"/>
          <w:sz w:val="24"/>
        </w:rPr>
        <w:t>may</w:t>
      </w:r>
      <w:r>
        <w:rPr>
          <w:color w:val="231F20"/>
          <w:spacing w:val="-7"/>
          <w:sz w:val="24"/>
        </w:rPr>
        <w:t xml:space="preserve"> </w:t>
      </w:r>
      <w:r>
        <w:rPr>
          <w:color w:val="231F20"/>
          <w:sz w:val="24"/>
        </w:rPr>
        <w:t>be</w:t>
      </w:r>
      <w:r>
        <w:rPr>
          <w:color w:val="231F20"/>
          <w:spacing w:val="-6"/>
          <w:sz w:val="24"/>
        </w:rPr>
        <w:t xml:space="preserve"> </w:t>
      </w:r>
      <w:r>
        <w:rPr>
          <w:color w:val="231F20"/>
          <w:spacing w:val="3"/>
          <w:sz w:val="24"/>
        </w:rPr>
        <w:t>used</w:t>
      </w:r>
      <w:r>
        <w:rPr>
          <w:color w:val="231F20"/>
          <w:spacing w:val="-7"/>
          <w:sz w:val="24"/>
        </w:rPr>
        <w:t xml:space="preserve"> </w:t>
      </w:r>
      <w:r>
        <w:rPr>
          <w:color w:val="231F20"/>
          <w:sz w:val="24"/>
        </w:rPr>
        <w:t>by</w:t>
      </w:r>
      <w:r>
        <w:rPr>
          <w:color w:val="231F20"/>
          <w:spacing w:val="-7"/>
          <w:sz w:val="24"/>
        </w:rPr>
        <w:t xml:space="preserve"> </w:t>
      </w:r>
      <w:r>
        <w:rPr>
          <w:color w:val="231F20"/>
          <w:sz w:val="24"/>
        </w:rPr>
        <w:t>a</w:t>
      </w:r>
      <w:r>
        <w:rPr>
          <w:color w:val="231F20"/>
          <w:spacing w:val="-6"/>
          <w:sz w:val="24"/>
        </w:rPr>
        <w:t xml:space="preserve"> </w:t>
      </w:r>
      <w:r>
        <w:rPr>
          <w:color w:val="231F20"/>
          <w:spacing w:val="4"/>
          <w:sz w:val="24"/>
        </w:rPr>
        <w:t xml:space="preserve">local </w:t>
      </w:r>
      <w:r>
        <w:rPr>
          <w:color w:val="231F20"/>
          <w:spacing w:val="3"/>
          <w:sz w:val="24"/>
        </w:rPr>
        <w:t xml:space="preserve">population </w:t>
      </w:r>
      <w:r>
        <w:rPr>
          <w:color w:val="231F20"/>
          <w:spacing w:val="2"/>
          <w:sz w:val="24"/>
        </w:rPr>
        <w:t xml:space="preserve">who </w:t>
      </w:r>
      <w:r>
        <w:rPr>
          <w:color w:val="231F20"/>
          <w:spacing w:val="3"/>
          <w:sz w:val="24"/>
        </w:rPr>
        <w:t xml:space="preserve">could </w:t>
      </w:r>
      <w:r>
        <w:rPr>
          <w:color w:val="231F20"/>
          <w:spacing w:val="2"/>
          <w:sz w:val="24"/>
        </w:rPr>
        <w:t xml:space="preserve">not </w:t>
      </w:r>
      <w:r>
        <w:rPr>
          <w:color w:val="231F20"/>
          <w:spacing w:val="3"/>
          <w:sz w:val="24"/>
        </w:rPr>
        <w:t xml:space="preserve">otherwise afford </w:t>
      </w:r>
      <w:r>
        <w:rPr>
          <w:color w:val="231F20"/>
          <w:sz w:val="24"/>
        </w:rPr>
        <w:t xml:space="preserve">to </w:t>
      </w:r>
      <w:r>
        <w:rPr>
          <w:color w:val="231F20"/>
          <w:spacing w:val="3"/>
          <w:sz w:val="24"/>
        </w:rPr>
        <w:t>develop</w:t>
      </w:r>
      <w:r>
        <w:rPr>
          <w:color w:val="231F20"/>
          <w:spacing w:val="21"/>
          <w:sz w:val="24"/>
        </w:rPr>
        <w:t xml:space="preserve"> </w:t>
      </w:r>
      <w:r>
        <w:rPr>
          <w:color w:val="231F20"/>
          <w:spacing w:val="4"/>
          <w:sz w:val="24"/>
        </w:rPr>
        <w:t>facilities.</w:t>
      </w:r>
    </w:p>
    <w:p w:rsidR="000D3991" w:rsidRDefault="000D3991">
      <w:pPr>
        <w:pStyle w:val="BodyText"/>
        <w:rPr>
          <w:sz w:val="30"/>
        </w:rPr>
      </w:pPr>
    </w:p>
    <w:p w:rsidR="000D3991" w:rsidRDefault="00D12952">
      <w:pPr>
        <w:pStyle w:val="BodyText"/>
        <w:ind w:left="1818"/>
      </w:pPr>
      <w:r>
        <w:rPr>
          <w:color w:val="231F20"/>
        </w:rPr>
        <w:t>Some disadvantages of tourism are that it</w:t>
      </w:r>
    </w:p>
    <w:p w:rsidR="000D3991" w:rsidRDefault="000D3991">
      <w:pPr>
        <w:pStyle w:val="BodyText"/>
        <w:rPr>
          <w:sz w:val="36"/>
        </w:rPr>
      </w:pPr>
    </w:p>
    <w:p w:rsidR="000D3991" w:rsidRDefault="00D12952" w:rsidP="00D12952">
      <w:pPr>
        <w:pStyle w:val="ListParagraph"/>
        <w:numPr>
          <w:ilvl w:val="2"/>
          <w:numId w:val="18"/>
        </w:numPr>
        <w:tabs>
          <w:tab w:val="left" w:pos="2612"/>
        </w:tabs>
        <w:jc w:val="left"/>
        <w:rPr>
          <w:sz w:val="24"/>
        </w:rPr>
      </w:pPr>
      <w:r>
        <w:rPr>
          <w:color w:val="231F20"/>
          <w:spacing w:val="3"/>
          <w:sz w:val="24"/>
        </w:rPr>
        <w:t>Develops excess</w:t>
      </w:r>
      <w:r>
        <w:rPr>
          <w:color w:val="231F20"/>
          <w:spacing w:val="5"/>
          <w:sz w:val="24"/>
        </w:rPr>
        <w:t xml:space="preserve"> </w:t>
      </w:r>
      <w:r>
        <w:rPr>
          <w:color w:val="231F20"/>
          <w:spacing w:val="4"/>
          <w:sz w:val="24"/>
        </w:rPr>
        <w:t>demand</w:t>
      </w:r>
    </w:p>
    <w:p w:rsidR="000D3991" w:rsidRDefault="00D12952" w:rsidP="00D12952">
      <w:pPr>
        <w:pStyle w:val="ListParagraph"/>
        <w:numPr>
          <w:ilvl w:val="2"/>
          <w:numId w:val="18"/>
        </w:numPr>
        <w:tabs>
          <w:tab w:val="left" w:pos="2612"/>
        </w:tabs>
        <w:spacing w:before="129"/>
        <w:jc w:val="left"/>
        <w:rPr>
          <w:sz w:val="24"/>
        </w:rPr>
      </w:pPr>
      <w:r>
        <w:rPr>
          <w:color w:val="231F20"/>
          <w:spacing w:val="3"/>
          <w:sz w:val="24"/>
        </w:rPr>
        <w:t xml:space="preserve">Creates leakages </w:t>
      </w:r>
      <w:r>
        <w:rPr>
          <w:color w:val="231F20"/>
          <w:sz w:val="24"/>
        </w:rPr>
        <w:t xml:space="preserve">so </w:t>
      </w:r>
      <w:r>
        <w:rPr>
          <w:color w:val="231F20"/>
          <w:spacing w:val="3"/>
          <w:sz w:val="24"/>
        </w:rPr>
        <w:t xml:space="preserve">great that economic benefits </w:t>
      </w:r>
      <w:r>
        <w:rPr>
          <w:color w:val="231F20"/>
          <w:sz w:val="24"/>
        </w:rPr>
        <w:t xml:space="preserve">do </w:t>
      </w:r>
      <w:r>
        <w:rPr>
          <w:color w:val="231F20"/>
          <w:spacing w:val="2"/>
          <w:sz w:val="24"/>
        </w:rPr>
        <w:t>not</w:t>
      </w:r>
      <w:r>
        <w:rPr>
          <w:color w:val="231F20"/>
          <w:spacing w:val="55"/>
          <w:sz w:val="24"/>
        </w:rPr>
        <w:t xml:space="preserve"> </w:t>
      </w:r>
      <w:r>
        <w:rPr>
          <w:color w:val="231F20"/>
          <w:spacing w:val="4"/>
          <w:sz w:val="24"/>
        </w:rPr>
        <w:t>accrue</w:t>
      </w:r>
    </w:p>
    <w:p w:rsidR="000D3991" w:rsidRDefault="00D12952" w:rsidP="00D12952">
      <w:pPr>
        <w:pStyle w:val="ListParagraph"/>
        <w:numPr>
          <w:ilvl w:val="2"/>
          <w:numId w:val="18"/>
        </w:numPr>
        <w:tabs>
          <w:tab w:val="left" w:pos="2612"/>
        </w:tabs>
        <w:spacing w:before="129"/>
        <w:jc w:val="left"/>
        <w:rPr>
          <w:sz w:val="24"/>
        </w:rPr>
      </w:pPr>
      <w:r>
        <w:rPr>
          <w:color w:val="231F20"/>
          <w:spacing w:val="3"/>
          <w:sz w:val="24"/>
        </w:rPr>
        <w:t xml:space="preserve">Diverse funds from </w:t>
      </w:r>
      <w:r>
        <w:rPr>
          <w:color w:val="231F20"/>
          <w:spacing w:val="2"/>
          <w:sz w:val="24"/>
        </w:rPr>
        <w:t xml:space="preserve">all </w:t>
      </w:r>
      <w:r>
        <w:rPr>
          <w:color w:val="231F20"/>
          <w:spacing w:val="3"/>
          <w:sz w:val="24"/>
        </w:rPr>
        <w:t xml:space="preserve">promising forms </w:t>
      </w:r>
      <w:r>
        <w:rPr>
          <w:color w:val="231F20"/>
          <w:sz w:val="24"/>
        </w:rPr>
        <w:t xml:space="preserve">of </w:t>
      </w:r>
      <w:r>
        <w:rPr>
          <w:color w:val="231F20"/>
          <w:spacing w:val="3"/>
          <w:sz w:val="24"/>
        </w:rPr>
        <w:t>economic</w:t>
      </w:r>
      <w:r>
        <w:rPr>
          <w:color w:val="231F20"/>
          <w:spacing w:val="-31"/>
          <w:sz w:val="24"/>
        </w:rPr>
        <w:t xml:space="preserve"> </w:t>
      </w:r>
      <w:r>
        <w:rPr>
          <w:color w:val="231F20"/>
          <w:spacing w:val="4"/>
          <w:sz w:val="24"/>
        </w:rPr>
        <w:t>development</w:t>
      </w:r>
    </w:p>
    <w:p w:rsidR="000D3991" w:rsidRDefault="00D12952" w:rsidP="00D12952">
      <w:pPr>
        <w:pStyle w:val="ListParagraph"/>
        <w:numPr>
          <w:ilvl w:val="2"/>
          <w:numId w:val="18"/>
        </w:numPr>
        <w:tabs>
          <w:tab w:val="left" w:pos="2612"/>
        </w:tabs>
        <w:spacing w:before="128" w:line="300" w:lineRule="auto"/>
        <w:ind w:right="515"/>
        <w:jc w:val="left"/>
        <w:rPr>
          <w:sz w:val="24"/>
        </w:rPr>
      </w:pPr>
      <w:r>
        <w:rPr>
          <w:color w:val="231F20"/>
          <w:spacing w:val="3"/>
          <w:w w:val="105"/>
          <w:sz w:val="24"/>
        </w:rPr>
        <w:t>Creates social problems from income differences, social differ- ences,</w:t>
      </w:r>
      <w:r>
        <w:rPr>
          <w:color w:val="231F20"/>
          <w:spacing w:val="-6"/>
          <w:w w:val="105"/>
          <w:sz w:val="24"/>
        </w:rPr>
        <w:t xml:space="preserve"> </w:t>
      </w:r>
      <w:r>
        <w:rPr>
          <w:color w:val="231F20"/>
          <w:spacing w:val="3"/>
          <w:w w:val="105"/>
          <w:sz w:val="24"/>
        </w:rPr>
        <w:t>introduction</w:t>
      </w:r>
      <w:r>
        <w:rPr>
          <w:color w:val="231F20"/>
          <w:spacing w:val="-6"/>
          <w:w w:val="105"/>
          <w:sz w:val="24"/>
        </w:rPr>
        <w:t xml:space="preserve"> </w:t>
      </w:r>
      <w:r>
        <w:rPr>
          <w:color w:val="231F20"/>
          <w:w w:val="105"/>
          <w:sz w:val="24"/>
        </w:rPr>
        <w:t>of</w:t>
      </w:r>
      <w:r>
        <w:rPr>
          <w:color w:val="231F20"/>
          <w:spacing w:val="-6"/>
          <w:w w:val="105"/>
          <w:sz w:val="24"/>
        </w:rPr>
        <w:t xml:space="preserve"> </w:t>
      </w:r>
      <w:r>
        <w:rPr>
          <w:color w:val="231F20"/>
          <w:spacing w:val="3"/>
          <w:w w:val="105"/>
          <w:sz w:val="24"/>
        </w:rPr>
        <w:t>prostitution,</w:t>
      </w:r>
      <w:r>
        <w:rPr>
          <w:color w:val="231F20"/>
          <w:spacing w:val="-6"/>
          <w:w w:val="105"/>
          <w:sz w:val="24"/>
        </w:rPr>
        <w:t xml:space="preserve"> </w:t>
      </w:r>
      <w:r>
        <w:rPr>
          <w:color w:val="231F20"/>
          <w:spacing w:val="3"/>
          <w:w w:val="105"/>
          <w:sz w:val="24"/>
        </w:rPr>
        <w:t>gambling,</w:t>
      </w:r>
      <w:r>
        <w:rPr>
          <w:color w:val="231F20"/>
          <w:spacing w:val="-6"/>
          <w:w w:val="105"/>
          <w:sz w:val="24"/>
        </w:rPr>
        <w:t xml:space="preserve"> </w:t>
      </w:r>
      <w:r>
        <w:rPr>
          <w:color w:val="231F20"/>
          <w:spacing w:val="3"/>
          <w:w w:val="105"/>
          <w:sz w:val="24"/>
        </w:rPr>
        <w:t>crime</w:t>
      </w:r>
      <w:r>
        <w:rPr>
          <w:color w:val="231F20"/>
          <w:spacing w:val="-5"/>
          <w:w w:val="105"/>
          <w:sz w:val="24"/>
        </w:rPr>
        <w:t xml:space="preserve"> </w:t>
      </w:r>
      <w:r>
        <w:rPr>
          <w:color w:val="231F20"/>
          <w:spacing w:val="2"/>
          <w:w w:val="105"/>
          <w:sz w:val="24"/>
        </w:rPr>
        <w:t>and</w:t>
      </w:r>
      <w:r>
        <w:rPr>
          <w:color w:val="231F20"/>
          <w:spacing w:val="-6"/>
          <w:w w:val="105"/>
          <w:sz w:val="24"/>
        </w:rPr>
        <w:t xml:space="preserve"> </w:t>
      </w:r>
      <w:r>
        <w:rPr>
          <w:color w:val="231F20"/>
          <w:w w:val="105"/>
          <w:sz w:val="24"/>
        </w:rPr>
        <w:t>so</w:t>
      </w:r>
      <w:r>
        <w:rPr>
          <w:color w:val="231F20"/>
          <w:spacing w:val="-6"/>
          <w:w w:val="105"/>
          <w:sz w:val="24"/>
        </w:rPr>
        <w:t xml:space="preserve"> </w:t>
      </w:r>
      <w:r>
        <w:rPr>
          <w:color w:val="231F20"/>
          <w:spacing w:val="4"/>
          <w:w w:val="105"/>
          <w:sz w:val="24"/>
        </w:rPr>
        <w:t>on.</w:t>
      </w:r>
    </w:p>
    <w:p w:rsidR="000D3991" w:rsidRDefault="00D12952" w:rsidP="00D12952">
      <w:pPr>
        <w:pStyle w:val="ListParagraph"/>
        <w:numPr>
          <w:ilvl w:val="2"/>
          <w:numId w:val="18"/>
        </w:numPr>
        <w:tabs>
          <w:tab w:val="left" w:pos="2612"/>
        </w:tabs>
        <w:spacing w:before="57"/>
        <w:jc w:val="left"/>
        <w:rPr>
          <w:sz w:val="24"/>
        </w:rPr>
      </w:pPr>
      <w:r>
        <w:rPr>
          <w:color w:val="231F20"/>
          <w:spacing w:val="3"/>
          <w:w w:val="105"/>
          <w:sz w:val="24"/>
        </w:rPr>
        <w:t>Degrades natural physical</w:t>
      </w:r>
      <w:r>
        <w:rPr>
          <w:color w:val="231F20"/>
          <w:spacing w:val="-7"/>
          <w:w w:val="105"/>
          <w:sz w:val="24"/>
        </w:rPr>
        <w:t xml:space="preserve"> </w:t>
      </w:r>
      <w:r>
        <w:rPr>
          <w:color w:val="231F20"/>
          <w:spacing w:val="4"/>
          <w:w w:val="105"/>
          <w:sz w:val="24"/>
        </w:rPr>
        <w:t>environment</w:t>
      </w:r>
    </w:p>
    <w:p w:rsidR="000D3991" w:rsidRDefault="00D12952" w:rsidP="00D12952">
      <w:pPr>
        <w:pStyle w:val="ListParagraph"/>
        <w:numPr>
          <w:ilvl w:val="2"/>
          <w:numId w:val="18"/>
        </w:numPr>
        <w:tabs>
          <w:tab w:val="left" w:pos="2612"/>
        </w:tabs>
        <w:spacing w:before="129"/>
        <w:jc w:val="left"/>
        <w:rPr>
          <w:sz w:val="24"/>
        </w:rPr>
      </w:pPr>
      <w:r>
        <w:rPr>
          <w:color w:val="231F20"/>
          <w:spacing w:val="3"/>
          <w:w w:val="105"/>
          <w:sz w:val="24"/>
        </w:rPr>
        <w:t>Degrades</w:t>
      </w:r>
      <w:r>
        <w:rPr>
          <w:color w:val="231F20"/>
          <w:spacing w:val="-15"/>
          <w:w w:val="105"/>
          <w:sz w:val="24"/>
        </w:rPr>
        <w:t xml:space="preserve"> </w:t>
      </w:r>
      <w:r>
        <w:rPr>
          <w:color w:val="231F20"/>
          <w:spacing w:val="2"/>
          <w:w w:val="105"/>
          <w:sz w:val="24"/>
        </w:rPr>
        <w:t>the</w:t>
      </w:r>
      <w:r>
        <w:rPr>
          <w:color w:val="231F20"/>
          <w:spacing w:val="-15"/>
          <w:w w:val="105"/>
          <w:sz w:val="24"/>
        </w:rPr>
        <w:t xml:space="preserve"> </w:t>
      </w:r>
      <w:r>
        <w:rPr>
          <w:color w:val="231F20"/>
          <w:spacing w:val="3"/>
          <w:w w:val="105"/>
          <w:sz w:val="24"/>
        </w:rPr>
        <w:t>cultural</w:t>
      </w:r>
      <w:r>
        <w:rPr>
          <w:color w:val="231F20"/>
          <w:spacing w:val="-15"/>
          <w:w w:val="105"/>
          <w:sz w:val="24"/>
        </w:rPr>
        <w:t xml:space="preserve"> </w:t>
      </w:r>
      <w:r>
        <w:rPr>
          <w:color w:val="231F20"/>
          <w:spacing w:val="4"/>
          <w:w w:val="105"/>
          <w:sz w:val="24"/>
        </w:rPr>
        <w:t>environment</w:t>
      </w:r>
    </w:p>
    <w:p w:rsidR="000D3991" w:rsidRDefault="00D12952" w:rsidP="00D12952">
      <w:pPr>
        <w:pStyle w:val="ListParagraph"/>
        <w:numPr>
          <w:ilvl w:val="2"/>
          <w:numId w:val="18"/>
        </w:numPr>
        <w:tabs>
          <w:tab w:val="left" w:pos="2612"/>
        </w:tabs>
        <w:spacing w:before="129"/>
        <w:jc w:val="left"/>
        <w:rPr>
          <w:sz w:val="24"/>
        </w:rPr>
      </w:pPr>
      <w:r>
        <w:rPr>
          <w:color w:val="231F20"/>
          <w:spacing w:val="3"/>
          <w:sz w:val="24"/>
        </w:rPr>
        <w:t xml:space="preserve">Poses </w:t>
      </w:r>
      <w:r>
        <w:rPr>
          <w:color w:val="231F20"/>
          <w:spacing w:val="2"/>
          <w:sz w:val="24"/>
        </w:rPr>
        <w:t xml:space="preserve">the </w:t>
      </w:r>
      <w:r>
        <w:rPr>
          <w:color w:val="231F20"/>
          <w:spacing w:val="3"/>
          <w:sz w:val="24"/>
        </w:rPr>
        <w:t xml:space="preserve">difficulties </w:t>
      </w:r>
      <w:r>
        <w:rPr>
          <w:color w:val="231F20"/>
          <w:sz w:val="24"/>
        </w:rPr>
        <w:t>of</w:t>
      </w:r>
      <w:r>
        <w:rPr>
          <w:color w:val="231F20"/>
          <w:spacing w:val="-3"/>
          <w:sz w:val="24"/>
        </w:rPr>
        <w:t xml:space="preserve"> </w:t>
      </w:r>
      <w:r>
        <w:rPr>
          <w:color w:val="231F20"/>
          <w:spacing w:val="4"/>
          <w:sz w:val="24"/>
        </w:rPr>
        <w:t>seasonality</w:t>
      </w:r>
    </w:p>
    <w:p w:rsidR="000D3991" w:rsidRDefault="00D12952" w:rsidP="00D12952">
      <w:pPr>
        <w:pStyle w:val="ListParagraph"/>
        <w:numPr>
          <w:ilvl w:val="2"/>
          <w:numId w:val="18"/>
        </w:numPr>
        <w:tabs>
          <w:tab w:val="left" w:pos="2612"/>
        </w:tabs>
        <w:spacing w:before="128"/>
        <w:jc w:val="left"/>
        <w:rPr>
          <w:sz w:val="24"/>
        </w:rPr>
      </w:pPr>
      <w:r>
        <w:rPr>
          <w:color w:val="231F20"/>
          <w:spacing w:val="3"/>
          <w:w w:val="105"/>
          <w:sz w:val="24"/>
        </w:rPr>
        <w:t xml:space="preserve">Increases vulnerability </w:t>
      </w:r>
      <w:r>
        <w:rPr>
          <w:color w:val="231F20"/>
          <w:w w:val="105"/>
          <w:sz w:val="24"/>
        </w:rPr>
        <w:t xml:space="preserve">to </w:t>
      </w:r>
      <w:r>
        <w:rPr>
          <w:color w:val="231F20"/>
          <w:spacing w:val="3"/>
          <w:w w:val="105"/>
          <w:sz w:val="24"/>
        </w:rPr>
        <w:t xml:space="preserve">economic </w:t>
      </w:r>
      <w:r>
        <w:rPr>
          <w:color w:val="231F20"/>
          <w:spacing w:val="2"/>
          <w:w w:val="105"/>
          <w:sz w:val="24"/>
        </w:rPr>
        <w:t xml:space="preserve">and </w:t>
      </w:r>
      <w:r>
        <w:rPr>
          <w:color w:val="231F20"/>
          <w:spacing w:val="3"/>
          <w:w w:val="105"/>
          <w:sz w:val="24"/>
        </w:rPr>
        <w:t>political</w:t>
      </w:r>
      <w:r>
        <w:rPr>
          <w:color w:val="231F20"/>
          <w:spacing w:val="-33"/>
          <w:w w:val="105"/>
          <w:sz w:val="24"/>
        </w:rPr>
        <w:t xml:space="preserve"> </w:t>
      </w:r>
      <w:r>
        <w:rPr>
          <w:color w:val="231F20"/>
          <w:spacing w:val="4"/>
          <w:w w:val="105"/>
          <w:sz w:val="24"/>
        </w:rPr>
        <w:t>changes</w:t>
      </w:r>
    </w:p>
    <w:p w:rsidR="000D3991" w:rsidRDefault="00D12952" w:rsidP="00D12952">
      <w:pPr>
        <w:pStyle w:val="ListParagraph"/>
        <w:numPr>
          <w:ilvl w:val="2"/>
          <w:numId w:val="18"/>
        </w:numPr>
        <w:tabs>
          <w:tab w:val="left" w:pos="2612"/>
        </w:tabs>
        <w:spacing w:before="129" w:line="300" w:lineRule="auto"/>
        <w:ind w:right="511"/>
        <w:jc w:val="left"/>
        <w:rPr>
          <w:sz w:val="24"/>
        </w:rPr>
      </w:pPr>
      <w:r>
        <w:rPr>
          <w:color w:val="231F20"/>
          <w:spacing w:val="3"/>
          <w:sz w:val="24"/>
        </w:rPr>
        <w:t xml:space="preserve">Adds </w:t>
      </w:r>
      <w:r>
        <w:rPr>
          <w:color w:val="231F20"/>
          <w:sz w:val="24"/>
        </w:rPr>
        <w:t xml:space="preserve">to </w:t>
      </w:r>
      <w:r>
        <w:rPr>
          <w:color w:val="231F20"/>
          <w:spacing w:val="3"/>
          <w:sz w:val="24"/>
        </w:rPr>
        <w:t xml:space="preserve">inflation </w:t>
      </w:r>
      <w:r>
        <w:rPr>
          <w:color w:val="231F20"/>
          <w:sz w:val="24"/>
        </w:rPr>
        <w:t xml:space="preserve">of </w:t>
      </w:r>
      <w:r>
        <w:rPr>
          <w:color w:val="231F20"/>
          <w:spacing w:val="3"/>
          <w:sz w:val="24"/>
        </w:rPr>
        <w:t xml:space="preserve">land values </w:t>
      </w:r>
      <w:r>
        <w:rPr>
          <w:color w:val="231F20"/>
          <w:spacing w:val="2"/>
          <w:sz w:val="24"/>
        </w:rPr>
        <w:t xml:space="preserve">and the </w:t>
      </w:r>
      <w:r>
        <w:rPr>
          <w:color w:val="231F20"/>
          <w:spacing w:val="3"/>
          <w:sz w:val="24"/>
        </w:rPr>
        <w:t xml:space="preserve">price </w:t>
      </w:r>
      <w:r>
        <w:rPr>
          <w:color w:val="231F20"/>
          <w:sz w:val="24"/>
        </w:rPr>
        <w:t xml:space="preserve">of </w:t>
      </w:r>
      <w:r>
        <w:rPr>
          <w:color w:val="231F20"/>
          <w:spacing w:val="3"/>
          <w:sz w:val="24"/>
        </w:rPr>
        <w:t xml:space="preserve">local goods </w:t>
      </w:r>
      <w:r>
        <w:rPr>
          <w:color w:val="231F20"/>
          <w:spacing w:val="4"/>
          <w:sz w:val="24"/>
        </w:rPr>
        <w:t>and services</w:t>
      </w:r>
    </w:p>
    <w:p w:rsidR="000D3991" w:rsidRDefault="00D12952" w:rsidP="00D12952">
      <w:pPr>
        <w:pStyle w:val="ListParagraph"/>
        <w:numPr>
          <w:ilvl w:val="2"/>
          <w:numId w:val="18"/>
        </w:numPr>
        <w:tabs>
          <w:tab w:val="left" w:pos="2612"/>
        </w:tabs>
        <w:spacing w:before="57"/>
        <w:ind w:hanging="454"/>
        <w:jc w:val="left"/>
        <w:rPr>
          <w:sz w:val="24"/>
        </w:rPr>
      </w:pPr>
      <w:r>
        <w:rPr>
          <w:color w:val="231F20"/>
          <w:spacing w:val="3"/>
          <w:sz w:val="24"/>
        </w:rPr>
        <w:t>Creates antipathy over</w:t>
      </w:r>
      <w:r>
        <w:rPr>
          <w:color w:val="231F20"/>
          <w:spacing w:val="8"/>
          <w:sz w:val="24"/>
        </w:rPr>
        <w:t xml:space="preserve"> </w:t>
      </w:r>
      <w:r>
        <w:rPr>
          <w:color w:val="231F20"/>
          <w:spacing w:val="4"/>
          <w:sz w:val="24"/>
        </w:rPr>
        <w:t>visitors.</w:t>
      </w:r>
    </w:p>
    <w:p w:rsidR="000D3991" w:rsidRDefault="000D3991">
      <w:pPr>
        <w:pStyle w:val="BodyText"/>
        <w:spacing w:before="10"/>
      </w:pPr>
    </w:p>
    <w:p w:rsidR="000D3991" w:rsidRDefault="00D12952">
      <w:pPr>
        <w:pStyle w:val="BodyText"/>
        <w:spacing w:line="300" w:lineRule="auto"/>
        <w:ind w:left="1818" w:right="509" w:firstLine="720"/>
        <w:jc w:val="both"/>
      </w:pPr>
      <w:r>
        <w:rPr>
          <w:color w:val="231F20"/>
          <w:w w:val="105"/>
        </w:rPr>
        <w:t xml:space="preserve">Consequently, tourism is not always a panacea. On the contrary, over development can generate soil and water pollution and even people pollution, if there are too many visitors at the same place at the same time. Consider </w:t>
      </w:r>
      <w:r>
        <w:rPr>
          <w:color w:val="231F20"/>
          <w:w w:val="105"/>
        </w:rPr>
        <w:t>automobile and bus traffic congestion, inadequate parking, hotels dwarfing the scale of historic districts, and displacement of the community-serving businesses by tourist serving firms, leading to degradation of the quality of life rather than improving i</w:t>
      </w:r>
      <w:r>
        <w:rPr>
          <w:color w:val="231F20"/>
          <w:w w:val="105"/>
        </w:rPr>
        <w:t>t.</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w w:val="105"/>
        </w:rPr>
        <w:t xml:space="preserve">Further more, </w:t>
      </w:r>
      <w:r>
        <w:rPr>
          <w:color w:val="231F20"/>
          <w:spacing w:val="2"/>
          <w:w w:val="105"/>
        </w:rPr>
        <w:t xml:space="preserve">too </w:t>
      </w:r>
      <w:r>
        <w:rPr>
          <w:color w:val="231F20"/>
          <w:spacing w:val="3"/>
          <w:w w:val="105"/>
        </w:rPr>
        <w:t xml:space="preserve">many visitors </w:t>
      </w:r>
      <w:r>
        <w:rPr>
          <w:color w:val="231F20"/>
          <w:spacing w:val="2"/>
          <w:w w:val="105"/>
        </w:rPr>
        <w:t xml:space="preserve">can </w:t>
      </w:r>
      <w:r>
        <w:rPr>
          <w:color w:val="231F20"/>
          <w:spacing w:val="3"/>
          <w:w w:val="105"/>
        </w:rPr>
        <w:t xml:space="preserve">have </w:t>
      </w:r>
      <w:r>
        <w:rPr>
          <w:color w:val="231F20"/>
          <w:w w:val="105"/>
        </w:rPr>
        <w:t xml:space="preserve">a </w:t>
      </w:r>
      <w:r>
        <w:rPr>
          <w:color w:val="231F20"/>
          <w:spacing w:val="3"/>
          <w:w w:val="105"/>
        </w:rPr>
        <w:t xml:space="preserve">harmful impact </w:t>
      </w:r>
      <w:r>
        <w:rPr>
          <w:color w:val="231F20"/>
          <w:spacing w:val="4"/>
          <w:w w:val="105"/>
        </w:rPr>
        <w:t>on</w:t>
      </w:r>
      <w:r>
        <w:rPr>
          <w:color w:val="231F20"/>
          <w:spacing w:val="71"/>
          <w:w w:val="105"/>
        </w:rPr>
        <w:t xml:space="preserve"> </w:t>
      </w:r>
      <w:r>
        <w:rPr>
          <w:color w:val="231F20"/>
          <w:spacing w:val="3"/>
          <w:w w:val="105"/>
        </w:rPr>
        <w:t xml:space="preserve">life </w:t>
      </w:r>
      <w:r>
        <w:rPr>
          <w:color w:val="231F20"/>
          <w:w w:val="105"/>
        </w:rPr>
        <w:t xml:space="preserve">in </w:t>
      </w:r>
      <w:r>
        <w:rPr>
          <w:color w:val="231F20"/>
          <w:spacing w:val="2"/>
          <w:w w:val="105"/>
        </w:rPr>
        <w:t xml:space="preserve">the </w:t>
      </w:r>
      <w:r>
        <w:rPr>
          <w:color w:val="231F20"/>
          <w:spacing w:val="3"/>
          <w:w w:val="105"/>
        </w:rPr>
        <w:t xml:space="preserve">host country </w:t>
      </w:r>
      <w:r>
        <w:rPr>
          <w:color w:val="231F20"/>
          <w:spacing w:val="2"/>
          <w:w w:val="105"/>
        </w:rPr>
        <w:t xml:space="preserve">and </w:t>
      </w:r>
      <w:r>
        <w:rPr>
          <w:color w:val="231F20"/>
          <w:w w:val="105"/>
        </w:rPr>
        <w:t xml:space="preserve">on </w:t>
      </w:r>
      <w:r>
        <w:rPr>
          <w:color w:val="231F20"/>
          <w:spacing w:val="2"/>
          <w:w w:val="105"/>
        </w:rPr>
        <w:t xml:space="preserve">the </w:t>
      </w:r>
      <w:r>
        <w:rPr>
          <w:color w:val="231F20"/>
          <w:spacing w:val="3"/>
          <w:w w:val="105"/>
        </w:rPr>
        <w:t xml:space="preserve">visitors themselves. </w:t>
      </w:r>
      <w:r>
        <w:rPr>
          <w:color w:val="231F20"/>
          <w:spacing w:val="2"/>
          <w:w w:val="105"/>
        </w:rPr>
        <w:t xml:space="preserve">The </w:t>
      </w:r>
      <w:r>
        <w:rPr>
          <w:color w:val="231F20"/>
          <w:spacing w:val="4"/>
          <w:w w:val="105"/>
        </w:rPr>
        <w:t xml:space="preserve">beautiful </w:t>
      </w:r>
      <w:r>
        <w:rPr>
          <w:color w:val="231F20"/>
          <w:spacing w:val="3"/>
          <w:w w:val="105"/>
        </w:rPr>
        <w:t xml:space="preserve">landscape </w:t>
      </w:r>
      <w:r>
        <w:rPr>
          <w:color w:val="231F20"/>
          <w:spacing w:val="2"/>
          <w:w w:val="105"/>
        </w:rPr>
        <w:t xml:space="preserve">can </w:t>
      </w:r>
      <w:r>
        <w:rPr>
          <w:color w:val="231F20"/>
          <w:spacing w:val="3"/>
          <w:w w:val="105"/>
        </w:rPr>
        <w:t xml:space="preserve">suffer through thoughtless </w:t>
      </w:r>
      <w:r>
        <w:rPr>
          <w:color w:val="231F20"/>
          <w:spacing w:val="2"/>
          <w:w w:val="105"/>
        </w:rPr>
        <w:t xml:space="preserve">and </w:t>
      </w:r>
      <w:r>
        <w:rPr>
          <w:color w:val="231F20"/>
          <w:spacing w:val="3"/>
          <w:w w:val="105"/>
        </w:rPr>
        <w:t>unwise land</w:t>
      </w:r>
      <w:r>
        <w:rPr>
          <w:color w:val="231F20"/>
          <w:spacing w:val="54"/>
          <w:w w:val="105"/>
        </w:rPr>
        <w:t xml:space="preserve"> </w:t>
      </w:r>
      <w:r>
        <w:rPr>
          <w:color w:val="231F20"/>
          <w:spacing w:val="4"/>
          <w:w w:val="105"/>
        </w:rPr>
        <w:t>development</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BodyText"/>
        <w:spacing w:before="123" w:line="300" w:lineRule="auto"/>
        <w:ind w:left="117" w:right="2210"/>
        <w:jc w:val="both"/>
      </w:pPr>
      <w:r>
        <w:lastRenderedPageBreak/>
        <w:pict>
          <v:line id="_x0000_s1067" style="position:absolute;left:0;text-align:left;z-index:15854592;mso-position-horizontal-relative:page;mso-position-vertical-relative:page" from="445.05pt,69.45pt" to="445.05pt,771pt" strokecolor="#d7d9da" strokeweight="5pt">
            <w10:wrap anchorx="page" anchory="page"/>
          </v:line>
        </w:pict>
      </w:r>
      <w:r w:rsidR="00D12952">
        <w:rPr>
          <w:color w:val="231F20"/>
        </w:rPr>
        <w:t>and construction methods. And customers and crafts can be vulgarized by over emphasis on quantity and cheapness. These responsibilities cannot really be blamed on tourism, but rather on over commercialization. Tourism is one of the world’s greatest and mos</w:t>
      </w:r>
      <w:r w:rsidR="00D12952">
        <w:rPr>
          <w:color w:val="231F20"/>
        </w:rPr>
        <w:t>t significant social and economic forces. But government officials and business people must weigh economic benefits against the possible future degradation of human and natural resources.</w:t>
      </w:r>
    </w:p>
    <w:p w:rsidR="000D3991" w:rsidRDefault="000D3991">
      <w:pPr>
        <w:pStyle w:val="BodyText"/>
        <w:spacing w:before="11"/>
        <w:rPr>
          <w:sz w:val="29"/>
        </w:rPr>
      </w:pPr>
    </w:p>
    <w:p w:rsidR="000D3991" w:rsidRDefault="00D12952">
      <w:pPr>
        <w:pStyle w:val="BodyText"/>
        <w:spacing w:before="1" w:line="300" w:lineRule="auto"/>
        <w:ind w:left="117" w:right="2210" w:firstLine="769"/>
        <w:jc w:val="both"/>
      </w:pPr>
      <w:r>
        <w:rPr>
          <w:color w:val="231F20"/>
          <w:spacing w:val="3"/>
        </w:rPr>
        <w:t xml:space="preserve">Tourism development must </w:t>
      </w:r>
      <w:r>
        <w:rPr>
          <w:color w:val="231F20"/>
        </w:rPr>
        <w:t xml:space="preserve">be </w:t>
      </w:r>
      <w:r>
        <w:rPr>
          <w:color w:val="231F20"/>
          <w:spacing w:val="3"/>
        </w:rPr>
        <w:t xml:space="preserve">guided </w:t>
      </w:r>
      <w:r>
        <w:rPr>
          <w:color w:val="231F20"/>
        </w:rPr>
        <w:t xml:space="preserve">by </w:t>
      </w:r>
      <w:r>
        <w:rPr>
          <w:color w:val="231F20"/>
          <w:spacing w:val="3"/>
        </w:rPr>
        <w:t xml:space="preserve">carefully planned </w:t>
      </w:r>
      <w:r>
        <w:rPr>
          <w:color w:val="231F20"/>
          <w:spacing w:val="4"/>
        </w:rPr>
        <w:t xml:space="preserve">policy, </w:t>
      </w:r>
      <w:r>
        <w:rPr>
          <w:color w:val="231F20"/>
        </w:rPr>
        <w:t xml:space="preserve">a </w:t>
      </w:r>
      <w:r>
        <w:rPr>
          <w:color w:val="231F20"/>
          <w:spacing w:val="3"/>
        </w:rPr>
        <w:t>p</w:t>
      </w:r>
      <w:r>
        <w:rPr>
          <w:color w:val="231F20"/>
          <w:spacing w:val="3"/>
        </w:rPr>
        <w:t xml:space="preserve">olicy </w:t>
      </w:r>
      <w:r>
        <w:rPr>
          <w:color w:val="231F20"/>
          <w:spacing w:val="2"/>
        </w:rPr>
        <w:t xml:space="preserve">not </w:t>
      </w:r>
      <w:r>
        <w:rPr>
          <w:color w:val="231F20"/>
          <w:spacing w:val="3"/>
        </w:rPr>
        <w:t xml:space="preserve">built </w:t>
      </w:r>
      <w:r>
        <w:rPr>
          <w:color w:val="231F20"/>
        </w:rPr>
        <w:t xml:space="preserve">on </w:t>
      </w:r>
      <w:r>
        <w:rPr>
          <w:color w:val="231F20"/>
          <w:spacing w:val="3"/>
        </w:rPr>
        <w:t xml:space="preserve">balance sheet </w:t>
      </w:r>
      <w:r>
        <w:rPr>
          <w:color w:val="231F20"/>
          <w:spacing w:val="2"/>
        </w:rPr>
        <w:t xml:space="preserve">and </w:t>
      </w:r>
      <w:r>
        <w:rPr>
          <w:color w:val="231F20"/>
          <w:spacing w:val="3"/>
        </w:rPr>
        <w:t xml:space="preserve">profit </w:t>
      </w:r>
      <w:r>
        <w:rPr>
          <w:color w:val="231F20"/>
          <w:spacing w:val="2"/>
        </w:rPr>
        <w:t xml:space="preserve">and </w:t>
      </w:r>
      <w:r>
        <w:rPr>
          <w:color w:val="231F20"/>
          <w:spacing w:val="3"/>
        </w:rPr>
        <w:t xml:space="preserve">loss statements </w:t>
      </w:r>
      <w:r>
        <w:rPr>
          <w:color w:val="231F20"/>
          <w:spacing w:val="4"/>
        </w:rPr>
        <w:t xml:space="preserve">alone,  </w:t>
      </w:r>
      <w:r>
        <w:rPr>
          <w:color w:val="231F20"/>
          <w:spacing w:val="2"/>
        </w:rPr>
        <w:t xml:space="preserve">but </w:t>
      </w:r>
      <w:r>
        <w:rPr>
          <w:color w:val="231F20"/>
        </w:rPr>
        <w:t xml:space="preserve">on </w:t>
      </w:r>
      <w:r>
        <w:rPr>
          <w:color w:val="231F20"/>
          <w:spacing w:val="2"/>
        </w:rPr>
        <w:t xml:space="preserve">the </w:t>
      </w:r>
      <w:r>
        <w:rPr>
          <w:color w:val="231F20"/>
          <w:spacing w:val="3"/>
        </w:rPr>
        <w:t xml:space="preserve">ideas </w:t>
      </w:r>
      <w:r>
        <w:rPr>
          <w:color w:val="231F20"/>
          <w:spacing w:val="2"/>
        </w:rPr>
        <w:t xml:space="preserve">and </w:t>
      </w:r>
      <w:r>
        <w:rPr>
          <w:color w:val="231F20"/>
          <w:spacing w:val="3"/>
        </w:rPr>
        <w:t xml:space="preserve">principles </w:t>
      </w:r>
      <w:r>
        <w:rPr>
          <w:color w:val="231F20"/>
        </w:rPr>
        <w:t xml:space="preserve">of </w:t>
      </w:r>
      <w:r>
        <w:rPr>
          <w:color w:val="231F20"/>
          <w:spacing w:val="3"/>
        </w:rPr>
        <w:t xml:space="preserve">human welfare </w:t>
      </w:r>
      <w:r>
        <w:rPr>
          <w:color w:val="231F20"/>
          <w:spacing w:val="2"/>
        </w:rPr>
        <w:t xml:space="preserve">and </w:t>
      </w:r>
      <w:r>
        <w:rPr>
          <w:color w:val="231F20"/>
          <w:spacing w:val="3"/>
        </w:rPr>
        <w:t xml:space="preserve">happiness. </w:t>
      </w:r>
      <w:r>
        <w:rPr>
          <w:color w:val="231F20"/>
          <w:spacing w:val="4"/>
        </w:rPr>
        <w:t xml:space="preserve">Social </w:t>
      </w:r>
      <w:r>
        <w:rPr>
          <w:color w:val="231F20"/>
          <w:spacing w:val="3"/>
        </w:rPr>
        <w:t xml:space="preserve">problems cannot </w:t>
      </w:r>
      <w:r>
        <w:rPr>
          <w:color w:val="231F20"/>
        </w:rPr>
        <w:t xml:space="preserve">be </w:t>
      </w:r>
      <w:r>
        <w:rPr>
          <w:color w:val="231F20"/>
          <w:spacing w:val="3"/>
        </w:rPr>
        <w:t xml:space="preserve">solved without </w:t>
      </w:r>
      <w:r>
        <w:rPr>
          <w:color w:val="231F20"/>
        </w:rPr>
        <w:t xml:space="preserve">a </w:t>
      </w:r>
      <w:r>
        <w:rPr>
          <w:color w:val="231F20"/>
          <w:spacing w:val="3"/>
        </w:rPr>
        <w:t xml:space="preserve">strong </w:t>
      </w:r>
      <w:r>
        <w:rPr>
          <w:color w:val="231F20"/>
          <w:spacing w:val="2"/>
        </w:rPr>
        <w:t xml:space="preserve">and </w:t>
      </w:r>
      <w:r>
        <w:rPr>
          <w:color w:val="231F20"/>
          <w:spacing w:val="3"/>
        </w:rPr>
        <w:t xml:space="preserve">growing economy </w:t>
      </w:r>
      <w:r>
        <w:rPr>
          <w:color w:val="231F20"/>
          <w:spacing w:val="4"/>
        </w:rPr>
        <w:t xml:space="preserve">that </w:t>
      </w:r>
      <w:r>
        <w:rPr>
          <w:color w:val="231F20"/>
          <w:spacing w:val="3"/>
        </w:rPr>
        <w:t xml:space="preserve">tourism </w:t>
      </w:r>
      <w:r>
        <w:rPr>
          <w:color w:val="231F20"/>
          <w:spacing w:val="2"/>
        </w:rPr>
        <w:t xml:space="preserve">can </w:t>
      </w:r>
      <w:r>
        <w:rPr>
          <w:color w:val="231F20"/>
          <w:spacing w:val="3"/>
        </w:rPr>
        <w:t xml:space="preserve">help </w:t>
      </w:r>
      <w:r>
        <w:rPr>
          <w:color w:val="231F20"/>
        </w:rPr>
        <w:t xml:space="preserve">to </w:t>
      </w:r>
      <w:r>
        <w:rPr>
          <w:color w:val="231F20"/>
          <w:spacing w:val="3"/>
        </w:rPr>
        <w:t>create. Sound development</w:t>
      </w:r>
      <w:r>
        <w:rPr>
          <w:color w:val="231F20"/>
          <w:spacing w:val="3"/>
        </w:rPr>
        <w:t xml:space="preserve"> policy </w:t>
      </w:r>
      <w:r>
        <w:rPr>
          <w:color w:val="231F20"/>
          <w:spacing w:val="2"/>
        </w:rPr>
        <w:t xml:space="preserve">can </w:t>
      </w:r>
      <w:r>
        <w:rPr>
          <w:color w:val="231F20"/>
          <w:spacing w:val="3"/>
        </w:rPr>
        <w:t xml:space="preserve">have </w:t>
      </w:r>
      <w:r>
        <w:rPr>
          <w:color w:val="231F20"/>
          <w:spacing w:val="2"/>
        </w:rPr>
        <w:t xml:space="preserve">the </w:t>
      </w:r>
      <w:r>
        <w:rPr>
          <w:color w:val="231F20"/>
          <w:spacing w:val="4"/>
        </w:rPr>
        <w:t xml:space="preserve">happy </w:t>
      </w:r>
      <w:r>
        <w:rPr>
          <w:color w:val="231F20"/>
          <w:spacing w:val="3"/>
        </w:rPr>
        <w:t xml:space="preserve">result </w:t>
      </w:r>
      <w:r>
        <w:rPr>
          <w:color w:val="231F20"/>
        </w:rPr>
        <w:t xml:space="preserve">of a </w:t>
      </w:r>
      <w:r>
        <w:rPr>
          <w:color w:val="231F20"/>
          <w:spacing w:val="3"/>
        </w:rPr>
        <w:t xml:space="preserve">growing tourist business, along with </w:t>
      </w:r>
      <w:r>
        <w:rPr>
          <w:color w:val="231F20"/>
          <w:spacing w:val="2"/>
        </w:rPr>
        <w:t xml:space="preserve">the </w:t>
      </w:r>
      <w:r>
        <w:rPr>
          <w:color w:val="231F20"/>
          <w:spacing w:val="3"/>
        </w:rPr>
        <w:t xml:space="preserve">preservation </w:t>
      </w:r>
      <w:r>
        <w:rPr>
          <w:color w:val="231F20"/>
        </w:rPr>
        <w:t xml:space="preserve">of </w:t>
      </w:r>
      <w:r>
        <w:rPr>
          <w:color w:val="231F20"/>
          <w:spacing w:val="4"/>
        </w:rPr>
        <w:t xml:space="preserve">the </w:t>
      </w:r>
      <w:r>
        <w:rPr>
          <w:color w:val="231F20"/>
          <w:spacing w:val="3"/>
        </w:rPr>
        <w:t xml:space="preserve">natural </w:t>
      </w:r>
      <w:r>
        <w:rPr>
          <w:color w:val="231F20"/>
          <w:spacing w:val="2"/>
        </w:rPr>
        <w:t xml:space="preserve">and </w:t>
      </w:r>
      <w:r>
        <w:rPr>
          <w:color w:val="231F20"/>
          <w:spacing w:val="3"/>
        </w:rPr>
        <w:t xml:space="preserve">cultural resources that attracted </w:t>
      </w:r>
      <w:r>
        <w:rPr>
          <w:color w:val="231F20"/>
          <w:spacing w:val="2"/>
        </w:rPr>
        <w:t xml:space="preserve">the </w:t>
      </w:r>
      <w:r>
        <w:rPr>
          <w:color w:val="231F20"/>
          <w:spacing w:val="3"/>
        </w:rPr>
        <w:t xml:space="preserve">visitors </w:t>
      </w:r>
      <w:r>
        <w:rPr>
          <w:color w:val="231F20"/>
        </w:rPr>
        <w:t xml:space="preserve">in </w:t>
      </w:r>
      <w:r>
        <w:rPr>
          <w:color w:val="231F20"/>
          <w:spacing w:val="2"/>
        </w:rPr>
        <w:t xml:space="preserve">the </w:t>
      </w:r>
      <w:r>
        <w:rPr>
          <w:color w:val="231F20"/>
          <w:spacing w:val="3"/>
        </w:rPr>
        <w:t xml:space="preserve">first </w:t>
      </w:r>
      <w:r>
        <w:rPr>
          <w:color w:val="231F20"/>
          <w:spacing w:val="4"/>
        </w:rPr>
        <w:t xml:space="preserve">place. </w:t>
      </w:r>
      <w:r>
        <w:rPr>
          <w:color w:val="231F20"/>
          <w:spacing w:val="3"/>
        </w:rPr>
        <w:t xml:space="preserve">Planning </w:t>
      </w:r>
      <w:r>
        <w:rPr>
          <w:color w:val="231F20"/>
        </w:rPr>
        <w:t xml:space="preserve">is </w:t>
      </w:r>
      <w:r>
        <w:rPr>
          <w:color w:val="231F20"/>
          <w:spacing w:val="3"/>
        </w:rPr>
        <w:t xml:space="preserve">critical </w:t>
      </w:r>
      <w:r>
        <w:rPr>
          <w:color w:val="231F20"/>
        </w:rPr>
        <w:t xml:space="preserve">to </w:t>
      </w:r>
      <w:r>
        <w:rPr>
          <w:color w:val="231F20"/>
          <w:spacing w:val="3"/>
        </w:rPr>
        <w:t xml:space="preserve">have sustainable development </w:t>
      </w:r>
      <w:r>
        <w:rPr>
          <w:color w:val="231F20"/>
          <w:spacing w:val="2"/>
        </w:rPr>
        <w:t xml:space="preserve">and </w:t>
      </w:r>
      <w:r>
        <w:rPr>
          <w:color w:val="231F20"/>
          <w:spacing w:val="3"/>
        </w:rPr>
        <w:t xml:space="preserve">protecting </w:t>
      </w:r>
      <w:r>
        <w:rPr>
          <w:color w:val="231F20"/>
          <w:spacing w:val="4"/>
        </w:rPr>
        <w:t xml:space="preserve">the </w:t>
      </w:r>
      <w:r>
        <w:rPr>
          <w:color w:val="231F20"/>
          <w:spacing w:val="3"/>
        </w:rPr>
        <w:t>envir</w:t>
      </w:r>
      <w:r>
        <w:rPr>
          <w:color w:val="231F20"/>
          <w:spacing w:val="3"/>
        </w:rPr>
        <w:t xml:space="preserve">onment. Viewing comprehensively </w:t>
      </w:r>
      <w:r>
        <w:rPr>
          <w:color w:val="231F20"/>
          <w:spacing w:val="2"/>
        </w:rPr>
        <w:t xml:space="preserve">the </w:t>
      </w:r>
      <w:r>
        <w:rPr>
          <w:color w:val="231F20"/>
          <w:spacing w:val="3"/>
        </w:rPr>
        <w:t xml:space="preserve">relationship between </w:t>
      </w:r>
      <w:r>
        <w:rPr>
          <w:color w:val="231F20"/>
          <w:spacing w:val="4"/>
        </w:rPr>
        <w:t xml:space="preserve">tourism </w:t>
      </w:r>
      <w:r>
        <w:rPr>
          <w:color w:val="231F20"/>
          <w:spacing w:val="2"/>
        </w:rPr>
        <w:t xml:space="preserve">and  </w:t>
      </w:r>
      <w:r>
        <w:rPr>
          <w:color w:val="231F20"/>
          <w:spacing w:val="3"/>
        </w:rPr>
        <w:t xml:space="preserve">community,  state,  regions,  </w:t>
      </w:r>
      <w:r>
        <w:rPr>
          <w:color w:val="231F20"/>
          <w:spacing w:val="2"/>
        </w:rPr>
        <w:t xml:space="preserve">and  </w:t>
      </w:r>
      <w:r>
        <w:rPr>
          <w:color w:val="231F20"/>
          <w:spacing w:val="3"/>
        </w:rPr>
        <w:t xml:space="preserve">countries  requires  </w:t>
      </w:r>
      <w:r>
        <w:rPr>
          <w:color w:val="231F20"/>
          <w:spacing w:val="4"/>
        </w:rPr>
        <w:t xml:space="preserve">consideration   </w:t>
      </w:r>
      <w:r>
        <w:rPr>
          <w:color w:val="231F20"/>
        </w:rPr>
        <w:t xml:space="preserve">of </w:t>
      </w:r>
      <w:r>
        <w:rPr>
          <w:color w:val="231F20"/>
          <w:spacing w:val="3"/>
        </w:rPr>
        <w:t xml:space="preserve">many difficult issues: </w:t>
      </w:r>
      <w:r>
        <w:rPr>
          <w:color w:val="231F20"/>
          <w:spacing w:val="2"/>
        </w:rPr>
        <w:t xml:space="preserve">the </w:t>
      </w:r>
      <w:r>
        <w:rPr>
          <w:color w:val="231F20"/>
          <w:spacing w:val="3"/>
        </w:rPr>
        <w:t xml:space="preserve">quality </w:t>
      </w:r>
      <w:r>
        <w:rPr>
          <w:color w:val="231F20"/>
        </w:rPr>
        <w:t xml:space="preserve">of </w:t>
      </w:r>
      <w:r>
        <w:rPr>
          <w:color w:val="231F20"/>
          <w:spacing w:val="3"/>
        </w:rPr>
        <w:t xml:space="preserve">architecture, landscape </w:t>
      </w:r>
      <w:r>
        <w:rPr>
          <w:color w:val="231F20"/>
          <w:spacing w:val="4"/>
        </w:rPr>
        <w:t xml:space="preserve">and </w:t>
      </w:r>
      <w:r>
        <w:rPr>
          <w:color w:val="231F20"/>
          <w:spacing w:val="3"/>
        </w:rPr>
        <w:t xml:space="preserve">environmental design; environmental reclamation </w:t>
      </w:r>
      <w:r>
        <w:rPr>
          <w:color w:val="231F20"/>
          <w:spacing w:val="2"/>
        </w:rPr>
        <w:t xml:space="preserve">and </w:t>
      </w:r>
      <w:r>
        <w:rPr>
          <w:color w:val="231F20"/>
          <w:spacing w:val="3"/>
        </w:rPr>
        <w:t xml:space="preserve">amenity; </w:t>
      </w:r>
      <w:r>
        <w:rPr>
          <w:color w:val="231F20"/>
          <w:spacing w:val="4"/>
        </w:rPr>
        <w:t xml:space="preserve">natural </w:t>
      </w:r>
      <w:r>
        <w:rPr>
          <w:color w:val="231F20"/>
          <w:spacing w:val="3"/>
        </w:rPr>
        <w:t xml:space="preserve">conservation; land </w:t>
      </w:r>
      <w:r>
        <w:rPr>
          <w:color w:val="231F20"/>
          <w:spacing w:val="2"/>
        </w:rPr>
        <w:t xml:space="preserve">use </w:t>
      </w:r>
      <w:r>
        <w:rPr>
          <w:color w:val="231F20"/>
          <w:spacing w:val="3"/>
        </w:rPr>
        <w:t xml:space="preserve">management; financial strategies </w:t>
      </w:r>
      <w:r>
        <w:rPr>
          <w:color w:val="231F20"/>
          <w:spacing w:val="2"/>
        </w:rPr>
        <w:t xml:space="preserve">for </w:t>
      </w:r>
      <w:r>
        <w:rPr>
          <w:color w:val="231F20"/>
          <w:spacing w:val="3"/>
        </w:rPr>
        <w:t xml:space="preserve">long </w:t>
      </w:r>
      <w:r>
        <w:rPr>
          <w:color w:val="231F20"/>
          <w:spacing w:val="4"/>
        </w:rPr>
        <w:t xml:space="preserve">term </w:t>
      </w:r>
      <w:r>
        <w:rPr>
          <w:color w:val="231F20"/>
          <w:spacing w:val="3"/>
        </w:rPr>
        <w:t xml:space="preserve">economic development; employment; transportation; energy </w:t>
      </w:r>
      <w:r>
        <w:rPr>
          <w:color w:val="231F20"/>
          <w:spacing w:val="4"/>
        </w:rPr>
        <w:t xml:space="preserve">conservation; </w:t>
      </w:r>
      <w:r>
        <w:rPr>
          <w:color w:val="231F20"/>
          <w:spacing w:val="3"/>
        </w:rPr>
        <w:t xml:space="preserve">education, information </w:t>
      </w:r>
      <w:r>
        <w:rPr>
          <w:color w:val="231F20"/>
          <w:spacing w:val="2"/>
        </w:rPr>
        <w:t xml:space="preserve">and </w:t>
      </w:r>
      <w:r>
        <w:rPr>
          <w:color w:val="231F20"/>
          <w:spacing w:val="3"/>
        </w:rPr>
        <w:t>interpretation syst</w:t>
      </w:r>
      <w:r>
        <w:rPr>
          <w:color w:val="231F20"/>
          <w:spacing w:val="3"/>
        </w:rPr>
        <w:t xml:space="preserve">ems </w:t>
      </w:r>
      <w:r>
        <w:rPr>
          <w:color w:val="231F20"/>
          <w:spacing w:val="2"/>
        </w:rPr>
        <w:t>and</w:t>
      </w:r>
      <w:r>
        <w:rPr>
          <w:color w:val="231F20"/>
          <w:spacing w:val="58"/>
        </w:rPr>
        <w:t xml:space="preserve"> </w:t>
      </w:r>
      <w:r>
        <w:rPr>
          <w:color w:val="231F20"/>
          <w:spacing w:val="4"/>
        </w:rPr>
        <w:t>more.</w:t>
      </w:r>
    </w:p>
    <w:p w:rsidR="000D3991" w:rsidRDefault="000D3991">
      <w:pPr>
        <w:pStyle w:val="BodyText"/>
        <w:spacing w:before="2"/>
        <w:rPr>
          <w:sz w:val="29"/>
        </w:rPr>
      </w:pPr>
    </w:p>
    <w:p w:rsidR="000D3991" w:rsidRDefault="00D12952">
      <w:pPr>
        <w:pStyle w:val="Heading1"/>
        <w:jc w:val="both"/>
        <w:rPr>
          <w:rFonts w:ascii="Trebuchet MS"/>
        </w:rPr>
      </w:pPr>
      <w:r>
        <w:rPr>
          <w:rFonts w:ascii="Trebuchet MS"/>
          <w:color w:val="231F20"/>
        </w:rPr>
        <w:t>The Planning Process</w:t>
      </w:r>
    </w:p>
    <w:p w:rsidR="000D3991" w:rsidRDefault="000D3991">
      <w:pPr>
        <w:pStyle w:val="BodyText"/>
        <w:spacing w:before="9"/>
        <w:rPr>
          <w:rFonts w:ascii="Trebuchet MS"/>
          <w:b/>
          <w:sz w:val="38"/>
        </w:rPr>
      </w:pPr>
    </w:p>
    <w:p w:rsidR="000D3991" w:rsidRDefault="00D12952">
      <w:pPr>
        <w:pStyle w:val="BodyText"/>
        <w:spacing w:before="1" w:line="300" w:lineRule="auto"/>
        <w:ind w:left="117" w:right="2211" w:firstLine="720"/>
        <w:jc w:val="both"/>
      </w:pPr>
      <w:r>
        <w:rPr>
          <w:color w:val="231F20"/>
          <w:spacing w:val="3"/>
        </w:rPr>
        <w:t xml:space="preserve">Proper planning </w:t>
      </w:r>
      <w:r>
        <w:rPr>
          <w:color w:val="231F20"/>
        </w:rPr>
        <w:t xml:space="preserve">of </w:t>
      </w:r>
      <w:r>
        <w:rPr>
          <w:color w:val="231F20"/>
          <w:spacing w:val="2"/>
        </w:rPr>
        <w:t xml:space="preserve">the </w:t>
      </w:r>
      <w:r>
        <w:rPr>
          <w:color w:val="231F20"/>
          <w:spacing w:val="3"/>
        </w:rPr>
        <w:t xml:space="preserve">physical, legal, promotional, </w:t>
      </w:r>
      <w:r>
        <w:rPr>
          <w:color w:val="231F20"/>
          <w:spacing w:val="4"/>
        </w:rPr>
        <w:t xml:space="preserve">financia, </w:t>
      </w:r>
      <w:r>
        <w:rPr>
          <w:color w:val="231F20"/>
          <w:spacing w:val="3"/>
        </w:rPr>
        <w:t xml:space="preserve">economic, market, management, social </w:t>
      </w:r>
      <w:r>
        <w:rPr>
          <w:color w:val="231F20"/>
          <w:spacing w:val="2"/>
        </w:rPr>
        <w:t xml:space="preserve">and </w:t>
      </w:r>
      <w:r>
        <w:rPr>
          <w:color w:val="231F20"/>
          <w:spacing w:val="3"/>
        </w:rPr>
        <w:t xml:space="preserve">environmental aspects </w:t>
      </w:r>
      <w:r>
        <w:rPr>
          <w:color w:val="231F20"/>
          <w:spacing w:val="4"/>
        </w:rPr>
        <w:t xml:space="preserve">will </w:t>
      </w:r>
      <w:r>
        <w:rPr>
          <w:color w:val="231F20"/>
          <w:spacing w:val="3"/>
        </w:rPr>
        <w:t xml:space="preserve">help </w:t>
      </w:r>
      <w:r>
        <w:rPr>
          <w:color w:val="231F20"/>
        </w:rPr>
        <w:t xml:space="preserve">to </w:t>
      </w:r>
      <w:r>
        <w:rPr>
          <w:color w:val="231F20"/>
          <w:spacing w:val="3"/>
        </w:rPr>
        <w:t xml:space="preserve">deliver benefits </w:t>
      </w:r>
      <w:r>
        <w:rPr>
          <w:color w:val="231F20"/>
        </w:rPr>
        <w:t xml:space="preserve">of </w:t>
      </w:r>
      <w:r>
        <w:rPr>
          <w:color w:val="231F20"/>
          <w:spacing w:val="3"/>
        </w:rPr>
        <w:t xml:space="preserve">tourism development. Good planning </w:t>
      </w:r>
      <w:r>
        <w:rPr>
          <w:color w:val="231F20"/>
          <w:spacing w:val="4"/>
        </w:rPr>
        <w:t xml:space="preserve">defines  </w:t>
      </w:r>
      <w:r>
        <w:rPr>
          <w:color w:val="231F20"/>
          <w:spacing w:val="2"/>
        </w:rPr>
        <w:t xml:space="preserve">the </w:t>
      </w:r>
      <w:r>
        <w:rPr>
          <w:color w:val="231F20"/>
          <w:spacing w:val="3"/>
        </w:rPr>
        <w:t>desired resu</w:t>
      </w:r>
      <w:r>
        <w:rPr>
          <w:color w:val="231F20"/>
          <w:spacing w:val="3"/>
        </w:rPr>
        <w:t xml:space="preserve">lt </w:t>
      </w:r>
      <w:r>
        <w:rPr>
          <w:color w:val="231F20"/>
          <w:spacing w:val="2"/>
        </w:rPr>
        <w:t xml:space="preserve">and </w:t>
      </w:r>
      <w:r>
        <w:rPr>
          <w:color w:val="231F20"/>
          <w:spacing w:val="3"/>
        </w:rPr>
        <w:t xml:space="preserve">works </w:t>
      </w:r>
      <w:r>
        <w:rPr>
          <w:color w:val="231F20"/>
        </w:rPr>
        <w:t xml:space="preserve">in a </w:t>
      </w:r>
      <w:r>
        <w:rPr>
          <w:color w:val="231F20"/>
          <w:spacing w:val="3"/>
        </w:rPr>
        <w:t xml:space="preserve">systematic manner </w:t>
      </w:r>
      <w:r>
        <w:rPr>
          <w:color w:val="231F20"/>
        </w:rPr>
        <w:t xml:space="preserve">to </w:t>
      </w:r>
      <w:r>
        <w:rPr>
          <w:color w:val="231F20"/>
          <w:spacing w:val="3"/>
        </w:rPr>
        <w:t xml:space="preserve">achieve </w:t>
      </w:r>
      <w:r>
        <w:rPr>
          <w:color w:val="231F20"/>
          <w:spacing w:val="4"/>
        </w:rPr>
        <w:t xml:space="preserve">success. </w:t>
      </w:r>
      <w:r>
        <w:rPr>
          <w:color w:val="231F20"/>
          <w:spacing w:val="2"/>
        </w:rPr>
        <w:t xml:space="preserve">The </w:t>
      </w:r>
      <w:r>
        <w:rPr>
          <w:color w:val="231F20"/>
          <w:spacing w:val="3"/>
        </w:rPr>
        <w:t xml:space="preserve">following steps briefly describe </w:t>
      </w:r>
      <w:r>
        <w:rPr>
          <w:color w:val="231F20"/>
        </w:rPr>
        <w:t xml:space="preserve">a </w:t>
      </w:r>
      <w:r>
        <w:rPr>
          <w:color w:val="231F20"/>
          <w:spacing w:val="3"/>
        </w:rPr>
        <w:t>logical</w:t>
      </w:r>
      <w:r>
        <w:rPr>
          <w:color w:val="231F20"/>
          <w:spacing w:val="15"/>
        </w:rPr>
        <w:t xml:space="preserve"> </w:t>
      </w:r>
      <w:r>
        <w:rPr>
          <w:color w:val="231F20"/>
          <w:spacing w:val="4"/>
        </w:rPr>
        <w:t>sequence.</w:t>
      </w:r>
    </w:p>
    <w:p w:rsidR="000D3991" w:rsidRDefault="00D12952" w:rsidP="00D12952">
      <w:pPr>
        <w:pStyle w:val="ListParagraph"/>
        <w:numPr>
          <w:ilvl w:val="0"/>
          <w:numId w:val="17"/>
        </w:numPr>
        <w:tabs>
          <w:tab w:val="left" w:pos="798"/>
        </w:tabs>
        <w:spacing w:before="218" w:line="300" w:lineRule="auto"/>
        <w:ind w:right="2210"/>
        <w:jc w:val="both"/>
        <w:rPr>
          <w:sz w:val="24"/>
        </w:rPr>
      </w:pPr>
      <w:r>
        <w:rPr>
          <w:rFonts w:ascii="Times New Roman"/>
          <w:b/>
          <w:color w:val="231F20"/>
          <w:spacing w:val="3"/>
          <w:sz w:val="24"/>
        </w:rPr>
        <w:t xml:space="preserve">Define </w:t>
      </w:r>
      <w:r>
        <w:rPr>
          <w:rFonts w:ascii="Times New Roman"/>
          <w:b/>
          <w:color w:val="231F20"/>
          <w:spacing w:val="2"/>
          <w:sz w:val="24"/>
        </w:rPr>
        <w:t xml:space="preserve">the </w:t>
      </w:r>
      <w:r>
        <w:rPr>
          <w:rFonts w:ascii="Times New Roman"/>
          <w:b/>
          <w:color w:val="231F20"/>
          <w:spacing w:val="3"/>
          <w:sz w:val="24"/>
        </w:rPr>
        <w:t>system</w:t>
      </w:r>
      <w:r>
        <w:rPr>
          <w:color w:val="231F20"/>
          <w:spacing w:val="3"/>
          <w:sz w:val="24"/>
        </w:rPr>
        <w:t xml:space="preserve">. What </w:t>
      </w:r>
      <w:r>
        <w:rPr>
          <w:color w:val="231F20"/>
          <w:sz w:val="24"/>
        </w:rPr>
        <w:t xml:space="preserve">is </w:t>
      </w:r>
      <w:r>
        <w:rPr>
          <w:color w:val="231F20"/>
          <w:spacing w:val="2"/>
          <w:sz w:val="24"/>
        </w:rPr>
        <w:t xml:space="preserve">the  </w:t>
      </w:r>
      <w:r>
        <w:rPr>
          <w:color w:val="231F20"/>
          <w:spacing w:val="3"/>
          <w:sz w:val="24"/>
        </w:rPr>
        <w:t xml:space="preserve">scale,  size,  market,  </w:t>
      </w:r>
      <w:r>
        <w:rPr>
          <w:color w:val="231F20"/>
          <w:spacing w:val="4"/>
          <w:sz w:val="24"/>
        </w:rPr>
        <w:t xml:space="preserve">character, </w:t>
      </w:r>
      <w:r>
        <w:rPr>
          <w:color w:val="231F20"/>
          <w:spacing w:val="2"/>
          <w:sz w:val="24"/>
        </w:rPr>
        <w:t xml:space="preserve">and </w:t>
      </w:r>
      <w:r>
        <w:rPr>
          <w:color w:val="231F20"/>
          <w:spacing w:val="3"/>
          <w:sz w:val="24"/>
        </w:rPr>
        <w:t xml:space="preserve">purpose? Formulate objectives. Without </w:t>
      </w:r>
      <w:r>
        <w:rPr>
          <w:color w:val="231F20"/>
          <w:sz w:val="24"/>
        </w:rPr>
        <w:t xml:space="preserve">a </w:t>
      </w:r>
      <w:r>
        <w:rPr>
          <w:color w:val="231F20"/>
          <w:spacing w:val="2"/>
          <w:sz w:val="24"/>
        </w:rPr>
        <w:t xml:space="preserve">set </w:t>
      </w:r>
      <w:r>
        <w:rPr>
          <w:color w:val="231F20"/>
          <w:sz w:val="24"/>
        </w:rPr>
        <w:t xml:space="preserve">of  </w:t>
      </w:r>
      <w:r>
        <w:rPr>
          <w:color w:val="231F20"/>
          <w:spacing w:val="4"/>
          <w:sz w:val="24"/>
        </w:rPr>
        <w:t xml:space="preserve">objectives,  </w:t>
      </w:r>
      <w:r>
        <w:rPr>
          <w:color w:val="231F20"/>
          <w:spacing w:val="2"/>
          <w:sz w:val="24"/>
        </w:rPr>
        <w:t xml:space="preserve">the </w:t>
      </w:r>
      <w:r>
        <w:rPr>
          <w:color w:val="231F20"/>
          <w:spacing w:val="3"/>
          <w:sz w:val="24"/>
        </w:rPr>
        <w:t xml:space="preserve">development concept </w:t>
      </w:r>
      <w:r>
        <w:rPr>
          <w:color w:val="231F20"/>
          <w:spacing w:val="2"/>
          <w:sz w:val="24"/>
        </w:rPr>
        <w:t xml:space="preserve">has </w:t>
      </w:r>
      <w:r>
        <w:rPr>
          <w:color w:val="231F20"/>
          <w:sz w:val="24"/>
        </w:rPr>
        <w:t xml:space="preserve">no  </w:t>
      </w:r>
      <w:r>
        <w:rPr>
          <w:color w:val="231F20"/>
          <w:spacing w:val="3"/>
          <w:sz w:val="24"/>
        </w:rPr>
        <w:t xml:space="preserve">direction.  </w:t>
      </w:r>
      <w:r>
        <w:rPr>
          <w:color w:val="231F20"/>
          <w:spacing w:val="2"/>
          <w:sz w:val="24"/>
        </w:rPr>
        <w:t xml:space="preserve">The  </w:t>
      </w:r>
      <w:r>
        <w:rPr>
          <w:color w:val="231F20"/>
          <w:spacing w:val="3"/>
          <w:sz w:val="24"/>
        </w:rPr>
        <w:t xml:space="preserve">objectives  </w:t>
      </w:r>
      <w:r>
        <w:rPr>
          <w:color w:val="231F20"/>
          <w:spacing w:val="4"/>
          <w:sz w:val="24"/>
        </w:rPr>
        <w:t xml:space="preserve">must </w:t>
      </w:r>
      <w:r>
        <w:rPr>
          <w:color w:val="231F20"/>
          <w:sz w:val="24"/>
        </w:rPr>
        <w:t xml:space="preserve">be </w:t>
      </w:r>
      <w:r>
        <w:rPr>
          <w:color w:val="231F20"/>
          <w:spacing w:val="3"/>
          <w:sz w:val="24"/>
        </w:rPr>
        <w:t xml:space="preserve">comprehensive </w:t>
      </w:r>
      <w:r>
        <w:rPr>
          <w:color w:val="231F20"/>
          <w:spacing w:val="2"/>
          <w:sz w:val="24"/>
        </w:rPr>
        <w:t xml:space="preserve">and </w:t>
      </w:r>
      <w:r>
        <w:rPr>
          <w:color w:val="231F20"/>
          <w:spacing w:val="3"/>
          <w:sz w:val="24"/>
        </w:rPr>
        <w:t xml:space="preserve">specific </w:t>
      </w:r>
      <w:r>
        <w:rPr>
          <w:color w:val="231F20"/>
          <w:spacing w:val="2"/>
          <w:sz w:val="24"/>
        </w:rPr>
        <w:t xml:space="preserve">and </w:t>
      </w:r>
      <w:r>
        <w:rPr>
          <w:color w:val="231F20"/>
          <w:spacing w:val="3"/>
          <w:sz w:val="24"/>
        </w:rPr>
        <w:t xml:space="preserve">should include </w:t>
      </w:r>
      <w:r>
        <w:rPr>
          <w:color w:val="231F20"/>
          <w:sz w:val="24"/>
        </w:rPr>
        <w:t xml:space="preserve">a </w:t>
      </w:r>
      <w:r>
        <w:rPr>
          <w:color w:val="231F20"/>
          <w:spacing w:val="3"/>
          <w:sz w:val="24"/>
        </w:rPr>
        <w:t xml:space="preserve">timetable </w:t>
      </w:r>
      <w:r>
        <w:rPr>
          <w:color w:val="231F20"/>
          <w:spacing w:val="4"/>
          <w:sz w:val="24"/>
        </w:rPr>
        <w:t>or completion.</w:t>
      </w:r>
    </w:p>
    <w:p w:rsidR="000D3991" w:rsidRDefault="00D12952" w:rsidP="00D12952">
      <w:pPr>
        <w:pStyle w:val="ListParagraph"/>
        <w:numPr>
          <w:ilvl w:val="0"/>
          <w:numId w:val="17"/>
        </w:numPr>
        <w:tabs>
          <w:tab w:val="left" w:pos="798"/>
        </w:tabs>
        <w:spacing w:before="219" w:line="297" w:lineRule="auto"/>
        <w:ind w:right="2211"/>
        <w:jc w:val="both"/>
        <w:rPr>
          <w:sz w:val="24"/>
        </w:rPr>
      </w:pPr>
      <w:r>
        <w:rPr>
          <w:rFonts w:ascii="Times New Roman"/>
          <w:b/>
          <w:color w:val="231F20"/>
          <w:spacing w:val="3"/>
          <w:sz w:val="24"/>
        </w:rPr>
        <w:t xml:space="preserve">Gathering Data. </w:t>
      </w:r>
      <w:r>
        <w:rPr>
          <w:color w:val="231F20"/>
          <w:spacing w:val="3"/>
          <w:sz w:val="24"/>
        </w:rPr>
        <w:t xml:space="preserve">Fact finding, </w:t>
      </w:r>
      <w:r>
        <w:rPr>
          <w:color w:val="231F20"/>
          <w:sz w:val="24"/>
        </w:rPr>
        <w:t xml:space="preserve">or </w:t>
      </w:r>
      <w:r>
        <w:rPr>
          <w:color w:val="231F20"/>
          <w:spacing w:val="3"/>
          <w:sz w:val="24"/>
        </w:rPr>
        <w:t xml:space="preserve">research, provides basic data </w:t>
      </w:r>
      <w:r>
        <w:rPr>
          <w:color w:val="231F20"/>
          <w:spacing w:val="4"/>
          <w:sz w:val="24"/>
        </w:rPr>
        <w:t xml:space="preserve">that </w:t>
      </w:r>
      <w:r>
        <w:rPr>
          <w:color w:val="231F20"/>
          <w:spacing w:val="2"/>
          <w:sz w:val="24"/>
        </w:rPr>
        <w:t>are</w:t>
      </w:r>
      <w:r>
        <w:rPr>
          <w:color w:val="231F20"/>
          <w:spacing w:val="49"/>
          <w:sz w:val="24"/>
        </w:rPr>
        <w:t xml:space="preserve"> </w:t>
      </w:r>
      <w:r>
        <w:rPr>
          <w:color w:val="231F20"/>
          <w:spacing w:val="3"/>
          <w:sz w:val="24"/>
        </w:rPr>
        <w:t>essential</w:t>
      </w:r>
      <w:r>
        <w:rPr>
          <w:color w:val="231F20"/>
          <w:spacing w:val="49"/>
          <w:sz w:val="24"/>
        </w:rPr>
        <w:t xml:space="preserve"> </w:t>
      </w:r>
      <w:r>
        <w:rPr>
          <w:color w:val="231F20"/>
          <w:sz w:val="24"/>
        </w:rPr>
        <w:t>to</w:t>
      </w:r>
      <w:r>
        <w:rPr>
          <w:color w:val="231F20"/>
          <w:spacing w:val="49"/>
          <w:sz w:val="24"/>
        </w:rPr>
        <w:t xml:space="preserve"> </w:t>
      </w:r>
      <w:r>
        <w:rPr>
          <w:color w:val="231F20"/>
          <w:spacing w:val="3"/>
          <w:sz w:val="24"/>
        </w:rPr>
        <w:t>developing</w:t>
      </w:r>
      <w:r>
        <w:rPr>
          <w:color w:val="231F20"/>
          <w:spacing w:val="49"/>
          <w:sz w:val="24"/>
        </w:rPr>
        <w:t xml:space="preserve"> </w:t>
      </w:r>
      <w:r>
        <w:rPr>
          <w:color w:val="231F20"/>
          <w:spacing w:val="2"/>
          <w:sz w:val="24"/>
        </w:rPr>
        <w:t>the</w:t>
      </w:r>
      <w:r>
        <w:rPr>
          <w:color w:val="231F20"/>
          <w:spacing w:val="50"/>
          <w:sz w:val="24"/>
        </w:rPr>
        <w:t xml:space="preserve"> </w:t>
      </w:r>
      <w:r>
        <w:rPr>
          <w:color w:val="231F20"/>
          <w:spacing w:val="3"/>
          <w:sz w:val="24"/>
        </w:rPr>
        <w:t>plan.</w:t>
      </w:r>
      <w:r>
        <w:rPr>
          <w:color w:val="231F20"/>
          <w:spacing w:val="49"/>
          <w:sz w:val="24"/>
        </w:rPr>
        <w:t xml:space="preserve"> </w:t>
      </w:r>
      <w:r>
        <w:rPr>
          <w:color w:val="231F20"/>
          <w:spacing w:val="3"/>
          <w:sz w:val="24"/>
        </w:rPr>
        <w:t>Examples</w:t>
      </w:r>
      <w:r>
        <w:rPr>
          <w:color w:val="231F20"/>
          <w:spacing w:val="49"/>
          <w:sz w:val="24"/>
        </w:rPr>
        <w:t xml:space="preserve"> </w:t>
      </w:r>
      <w:r>
        <w:rPr>
          <w:color w:val="231F20"/>
          <w:sz w:val="24"/>
        </w:rPr>
        <w:t>of</w:t>
      </w:r>
      <w:r>
        <w:rPr>
          <w:color w:val="231F20"/>
          <w:spacing w:val="49"/>
          <w:sz w:val="24"/>
        </w:rPr>
        <w:t xml:space="preserve"> </w:t>
      </w:r>
      <w:r>
        <w:rPr>
          <w:color w:val="231F20"/>
          <w:spacing w:val="3"/>
          <w:sz w:val="24"/>
        </w:rPr>
        <w:t>data</w:t>
      </w:r>
      <w:r>
        <w:rPr>
          <w:color w:val="231F20"/>
          <w:spacing w:val="49"/>
          <w:sz w:val="24"/>
        </w:rPr>
        <w:t xml:space="preserve"> </w:t>
      </w:r>
      <w:r>
        <w:rPr>
          <w:color w:val="231F20"/>
          <w:spacing w:val="4"/>
          <w:sz w:val="24"/>
        </w:rPr>
        <w:t>gathering</w:t>
      </w:r>
    </w:p>
    <w:p w:rsidR="000D3991" w:rsidRDefault="000D3991">
      <w:pPr>
        <w:spacing w:line="297" w:lineRule="auto"/>
        <w:jc w:val="both"/>
        <w:rPr>
          <w:sz w:val="24"/>
        </w:rPr>
        <w:sectPr w:rsidR="000D3991">
          <w:pgSz w:w="11910" w:h="16840"/>
          <w:pgMar w:top="1240" w:right="900" w:bottom="820" w:left="1300" w:header="929" w:footer="628" w:gutter="0"/>
          <w:cols w:space="720"/>
        </w:sectPr>
      </w:pPr>
    </w:p>
    <w:p w:rsidR="000D3991" w:rsidRDefault="000D3991">
      <w:pPr>
        <w:pStyle w:val="BodyText"/>
        <w:spacing w:before="123" w:line="300" w:lineRule="auto"/>
        <w:ind w:left="2498" w:right="510"/>
        <w:jc w:val="both"/>
      </w:pPr>
      <w:r>
        <w:lastRenderedPageBreak/>
        <w:pict>
          <v:line id="_x0000_s1066" style="position:absolute;left:0;text-align:left;z-index:15855104;mso-position-horizontal-relative:page;mso-position-vertical-relative:page" from="148.45pt,69.45pt" to="148.45pt,771pt" strokecolor="#d7d9da" strokeweight="5pt">
            <w10:wrap anchorx="page" anchory="page"/>
          </v:line>
        </w:pict>
      </w:r>
      <w:r w:rsidR="00D12952">
        <w:rPr>
          <w:color w:val="231F20"/>
        </w:rPr>
        <w:t>are preparing a fact book, making market surveys, undertaking site and infrastructure surveys, and analyzing existing facilities and competition.</w:t>
      </w:r>
    </w:p>
    <w:p w:rsidR="000D3991" w:rsidRDefault="00D12952" w:rsidP="00D12952">
      <w:pPr>
        <w:pStyle w:val="ListParagraph"/>
        <w:numPr>
          <w:ilvl w:val="0"/>
          <w:numId w:val="17"/>
        </w:numPr>
        <w:tabs>
          <w:tab w:val="left" w:pos="2499"/>
        </w:tabs>
        <w:spacing w:before="218" w:line="300" w:lineRule="auto"/>
        <w:ind w:left="2498" w:right="510"/>
        <w:jc w:val="both"/>
        <w:rPr>
          <w:sz w:val="24"/>
        </w:rPr>
      </w:pPr>
      <w:r>
        <w:rPr>
          <w:rFonts w:ascii="Times New Roman"/>
          <w:b/>
          <w:color w:val="231F20"/>
          <w:spacing w:val="3"/>
          <w:w w:val="105"/>
          <w:sz w:val="24"/>
        </w:rPr>
        <w:t xml:space="preserve">Analyze </w:t>
      </w:r>
      <w:r>
        <w:rPr>
          <w:rFonts w:ascii="Times New Roman"/>
          <w:b/>
          <w:color w:val="231F20"/>
          <w:spacing w:val="2"/>
          <w:w w:val="105"/>
          <w:sz w:val="24"/>
        </w:rPr>
        <w:t xml:space="preserve">and </w:t>
      </w:r>
      <w:r>
        <w:rPr>
          <w:rFonts w:ascii="Times New Roman"/>
          <w:b/>
          <w:color w:val="231F20"/>
          <w:spacing w:val="3"/>
          <w:w w:val="105"/>
          <w:sz w:val="24"/>
        </w:rPr>
        <w:t xml:space="preserve">interpret. </w:t>
      </w:r>
      <w:r>
        <w:rPr>
          <w:color w:val="231F20"/>
          <w:spacing w:val="3"/>
          <w:w w:val="105"/>
          <w:sz w:val="24"/>
        </w:rPr>
        <w:t xml:space="preserve">Once collected, </w:t>
      </w:r>
      <w:r>
        <w:rPr>
          <w:color w:val="231F20"/>
          <w:spacing w:val="2"/>
          <w:w w:val="105"/>
          <w:sz w:val="24"/>
        </w:rPr>
        <w:t xml:space="preserve">the </w:t>
      </w:r>
      <w:r>
        <w:rPr>
          <w:color w:val="231F20"/>
          <w:spacing w:val="3"/>
          <w:w w:val="105"/>
          <w:sz w:val="24"/>
        </w:rPr>
        <w:t xml:space="preserve">many fragments </w:t>
      </w:r>
      <w:r>
        <w:rPr>
          <w:color w:val="231F20"/>
          <w:spacing w:val="4"/>
          <w:w w:val="105"/>
          <w:sz w:val="24"/>
        </w:rPr>
        <w:t xml:space="preserve">of </w:t>
      </w:r>
      <w:r>
        <w:rPr>
          <w:color w:val="231F20"/>
          <w:spacing w:val="3"/>
          <w:w w:val="105"/>
          <w:sz w:val="24"/>
        </w:rPr>
        <w:t xml:space="preserve">information must </w:t>
      </w:r>
      <w:r>
        <w:rPr>
          <w:color w:val="231F20"/>
          <w:w w:val="105"/>
          <w:sz w:val="24"/>
        </w:rPr>
        <w:t xml:space="preserve">be </w:t>
      </w:r>
      <w:r>
        <w:rPr>
          <w:color w:val="231F20"/>
          <w:spacing w:val="3"/>
          <w:w w:val="105"/>
          <w:sz w:val="24"/>
        </w:rPr>
        <w:t xml:space="preserve">interpreted </w:t>
      </w:r>
      <w:r>
        <w:rPr>
          <w:color w:val="231F20"/>
          <w:w w:val="105"/>
          <w:sz w:val="24"/>
        </w:rPr>
        <w:t xml:space="preserve">so </w:t>
      </w:r>
      <w:r>
        <w:rPr>
          <w:color w:val="231F20"/>
          <w:spacing w:val="2"/>
          <w:w w:val="105"/>
          <w:sz w:val="24"/>
        </w:rPr>
        <w:t xml:space="preserve">the </w:t>
      </w:r>
      <w:r>
        <w:rPr>
          <w:color w:val="231F20"/>
          <w:spacing w:val="3"/>
          <w:w w:val="105"/>
          <w:sz w:val="24"/>
        </w:rPr>
        <w:t xml:space="preserve">facts gathered will </w:t>
      </w:r>
      <w:r>
        <w:rPr>
          <w:color w:val="231F20"/>
          <w:spacing w:val="4"/>
          <w:w w:val="105"/>
          <w:sz w:val="24"/>
        </w:rPr>
        <w:t xml:space="preserve">have </w:t>
      </w:r>
      <w:r>
        <w:rPr>
          <w:color w:val="231F20"/>
          <w:spacing w:val="3"/>
          <w:w w:val="105"/>
          <w:sz w:val="24"/>
        </w:rPr>
        <w:t>meaning.</w:t>
      </w:r>
      <w:r>
        <w:rPr>
          <w:color w:val="231F20"/>
          <w:spacing w:val="-49"/>
          <w:w w:val="105"/>
          <w:sz w:val="24"/>
        </w:rPr>
        <w:t xml:space="preserve"> </w:t>
      </w:r>
      <w:r>
        <w:rPr>
          <w:color w:val="231F20"/>
          <w:spacing w:val="3"/>
          <w:w w:val="105"/>
          <w:sz w:val="24"/>
        </w:rPr>
        <w:t>This</w:t>
      </w:r>
      <w:r>
        <w:rPr>
          <w:color w:val="231F20"/>
          <w:spacing w:val="-48"/>
          <w:w w:val="105"/>
          <w:sz w:val="24"/>
        </w:rPr>
        <w:t xml:space="preserve"> </w:t>
      </w:r>
      <w:r>
        <w:rPr>
          <w:color w:val="231F20"/>
          <w:spacing w:val="3"/>
          <w:w w:val="105"/>
          <w:sz w:val="24"/>
        </w:rPr>
        <w:t>step</w:t>
      </w:r>
      <w:r>
        <w:rPr>
          <w:color w:val="231F20"/>
          <w:spacing w:val="-48"/>
          <w:w w:val="105"/>
          <w:sz w:val="24"/>
        </w:rPr>
        <w:t xml:space="preserve"> </w:t>
      </w:r>
      <w:r>
        <w:rPr>
          <w:color w:val="231F20"/>
          <w:spacing w:val="3"/>
          <w:w w:val="105"/>
          <w:sz w:val="24"/>
        </w:rPr>
        <w:t>leads</w:t>
      </w:r>
      <w:r>
        <w:rPr>
          <w:color w:val="231F20"/>
          <w:spacing w:val="-49"/>
          <w:w w:val="105"/>
          <w:sz w:val="24"/>
        </w:rPr>
        <w:t xml:space="preserve"> </w:t>
      </w:r>
      <w:r>
        <w:rPr>
          <w:color w:val="231F20"/>
          <w:w w:val="105"/>
          <w:sz w:val="24"/>
        </w:rPr>
        <w:t>to</w:t>
      </w:r>
      <w:r>
        <w:rPr>
          <w:color w:val="231F20"/>
          <w:spacing w:val="-48"/>
          <w:w w:val="105"/>
          <w:sz w:val="24"/>
        </w:rPr>
        <w:t xml:space="preserve"> </w:t>
      </w:r>
      <w:r>
        <w:rPr>
          <w:color w:val="231F20"/>
          <w:w w:val="105"/>
          <w:sz w:val="24"/>
        </w:rPr>
        <w:t>a</w:t>
      </w:r>
      <w:r>
        <w:rPr>
          <w:color w:val="231F20"/>
          <w:spacing w:val="-48"/>
          <w:w w:val="105"/>
          <w:sz w:val="24"/>
        </w:rPr>
        <w:t xml:space="preserve"> </w:t>
      </w:r>
      <w:r>
        <w:rPr>
          <w:color w:val="231F20"/>
          <w:spacing w:val="2"/>
          <w:w w:val="105"/>
          <w:sz w:val="24"/>
        </w:rPr>
        <w:t>set</w:t>
      </w:r>
      <w:r>
        <w:rPr>
          <w:color w:val="231F20"/>
          <w:spacing w:val="-49"/>
          <w:w w:val="105"/>
          <w:sz w:val="24"/>
        </w:rPr>
        <w:t xml:space="preserve"> </w:t>
      </w:r>
      <w:r>
        <w:rPr>
          <w:color w:val="231F20"/>
          <w:w w:val="105"/>
          <w:sz w:val="24"/>
        </w:rPr>
        <w:t>of</w:t>
      </w:r>
      <w:r>
        <w:rPr>
          <w:color w:val="231F20"/>
          <w:spacing w:val="-48"/>
          <w:w w:val="105"/>
          <w:sz w:val="24"/>
        </w:rPr>
        <w:t xml:space="preserve"> </w:t>
      </w:r>
      <w:r>
        <w:rPr>
          <w:color w:val="231F20"/>
          <w:spacing w:val="3"/>
          <w:w w:val="105"/>
          <w:sz w:val="24"/>
        </w:rPr>
        <w:t>conclusions</w:t>
      </w:r>
      <w:r>
        <w:rPr>
          <w:color w:val="231F20"/>
          <w:spacing w:val="-48"/>
          <w:w w:val="105"/>
          <w:sz w:val="24"/>
        </w:rPr>
        <w:t xml:space="preserve"> </w:t>
      </w:r>
      <w:r>
        <w:rPr>
          <w:color w:val="231F20"/>
          <w:spacing w:val="2"/>
          <w:w w:val="105"/>
          <w:sz w:val="24"/>
        </w:rPr>
        <w:t>and</w:t>
      </w:r>
      <w:r>
        <w:rPr>
          <w:color w:val="231F20"/>
          <w:spacing w:val="-49"/>
          <w:w w:val="105"/>
          <w:sz w:val="24"/>
        </w:rPr>
        <w:t xml:space="preserve"> </w:t>
      </w:r>
      <w:r>
        <w:rPr>
          <w:color w:val="231F20"/>
          <w:spacing w:val="4"/>
          <w:w w:val="105"/>
          <w:sz w:val="24"/>
        </w:rPr>
        <w:t xml:space="preserve">recommendations </w:t>
      </w:r>
      <w:r>
        <w:rPr>
          <w:color w:val="231F20"/>
          <w:spacing w:val="3"/>
          <w:w w:val="105"/>
          <w:sz w:val="24"/>
        </w:rPr>
        <w:t xml:space="preserve">that leads </w:t>
      </w:r>
      <w:r>
        <w:rPr>
          <w:color w:val="231F20"/>
          <w:w w:val="105"/>
          <w:sz w:val="24"/>
        </w:rPr>
        <w:t xml:space="preserve">to </w:t>
      </w:r>
      <w:r>
        <w:rPr>
          <w:color w:val="231F20"/>
          <w:spacing w:val="3"/>
          <w:w w:val="105"/>
          <w:sz w:val="24"/>
        </w:rPr>
        <w:t xml:space="preserve">making </w:t>
      </w:r>
      <w:r>
        <w:rPr>
          <w:color w:val="231F20"/>
          <w:w w:val="105"/>
          <w:sz w:val="24"/>
        </w:rPr>
        <w:t xml:space="preserve">or </w:t>
      </w:r>
      <w:r>
        <w:rPr>
          <w:color w:val="231F20"/>
          <w:spacing w:val="3"/>
          <w:w w:val="105"/>
          <w:sz w:val="24"/>
        </w:rPr>
        <w:t xml:space="preserve">conceptualizing </w:t>
      </w:r>
      <w:r>
        <w:rPr>
          <w:color w:val="231F20"/>
          <w:w w:val="105"/>
          <w:sz w:val="24"/>
        </w:rPr>
        <w:t xml:space="preserve">a </w:t>
      </w:r>
      <w:r>
        <w:rPr>
          <w:color w:val="231F20"/>
          <w:spacing w:val="3"/>
          <w:w w:val="105"/>
          <w:sz w:val="24"/>
        </w:rPr>
        <w:t>preliminary</w:t>
      </w:r>
      <w:r>
        <w:rPr>
          <w:color w:val="231F20"/>
          <w:spacing w:val="-39"/>
          <w:w w:val="105"/>
          <w:sz w:val="24"/>
        </w:rPr>
        <w:t xml:space="preserve"> </w:t>
      </w:r>
      <w:r>
        <w:rPr>
          <w:color w:val="231F20"/>
          <w:spacing w:val="4"/>
          <w:w w:val="105"/>
          <w:sz w:val="24"/>
        </w:rPr>
        <w:t>plan.</w:t>
      </w:r>
    </w:p>
    <w:p w:rsidR="000D3991" w:rsidRDefault="00D12952" w:rsidP="00D12952">
      <w:pPr>
        <w:pStyle w:val="ListParagraph"/>
        <w:numPr>
          <w:ilvl w:val="0"/>
          <w:numId w:val="17"/>
        </w:numPr>
        <w:tabs>
          <w:tab w:val="left" w:pos="2499"/>
        </w:tabs>
        <w:spacing w:before="219" w:line="300" w:lineRule="auto"/>
        <w:ind w:left="2498" w:right="509"/>
        <w:jc w:val="both"/>
        <w:rPr>
          <w:sz w:val="24"/>
        </w:rPr>
      </w:pPr>
      <w:r>
        <w:rPr>
          <w:rFonts w:ascii="Times New Roman"/>
          <w:b/>
          <w:color w:val="231F20"/>
          <w:spacing w:val="3"/>
          <w:w w:val="105"/>
          <w:sz w:val="24"/>
        </w:rPr>
        <w:t xml:space="preserve">Create </w:t>
      </w:r>
      <w:r>
        <w:rPr>
          <w:rFonts w:ascii="Times New Roman"/>
          <w:b/>
          <w:color w:val="231F20"/>
          <w:spacing w:val="2"/>
          <w:w w:val="105"/>
          <w:sz w:val="24"/>
        </w:rPr>
        <w:t xml:space="preserve">the </w:t>
      </w:r>
      <w:r>
        <w:rPr>
          <w:rFonts w:ascii="Times New Roman"/>
          <w:b/>
          <w:color w:val="231F20"/>
          <w:spacing w:val="3"/>
          <w:w w:val="105"/>
          <w:sz w:val="24"/>
        </w:rPr>
        <w:t xml:space="preserve">preliminary plan. </w:t>
      </w:r>
      <w:r>
        <w:rPr>
          <w:color w:val="231F20"/>
          <w:spacing w:val="3"/>
          <w:w w:val="105"/>
          <w:sz w:val="24"/>
        </w:rPr>
        <w:t xml:space="preserve">Based </w:t>
      </w:r>
      <w:r>
        <w:rPr>
          <w:color w:val="231F20"/>
          <w:w w:val="105"/>
          <w:sz w:val="24"/>
        </w:rPr>
        <w:t xml:space="preserve">on </w:t>
      </w:r>
      <w:r>
        <w:rPr>
          <w:color w:val="231F20"/>
          <w:spacing w:val="2"/>
          <w:w w:val="105"/>
          <w:sz w:val="24"/>
        </w:rPr>
        <w:t xml:space="preserve">the </w:t>
      </w:r>
      <w:r>
        <w:rPr>
          <w:color w:val="231F20"/>
          <w:spacing w:val="3"/>
          <w:w w:val="105"/>
          <w:sz w:val="24"/>
        </w:rPr>
        <w:t xml:space="preserve">previous </w:t>
      </w:r>
      <w:r>
        <w:rPr>
          <w:color w:val="231F20"/>
          <w:spacing w:val="4"/>
          <w:w w:val="105"/>
          <w:sz w:val="24"/>
        </w:rPr>
        <w:t xml:space="preserve">steps, </w:t>
      </w:r>
      <w:r>
        <w:rPr>
          <w:color w:val="231F20"/>
          <w:spacing w:val="3"/>
          <w:w w:val="105"/>
          <w:sz w:val="24"/>
        </w:rPr>
        <w:t xml:space="preserve">alternatives </w:t>
      </w:r>
      <w:r>
        <w:rPr>
          <w:color w:val="231F20"/>
          <w:spacing w:val="2"/>
          <w:w w:val="105"/>
          <w:sz w:val="24"/>
        </w:rPr>
        <w:t xml:space="preserve">are </w:t>
      </w:r>
      <w:r>
        <w:rPr>
          <w:color w:val="231F20"/>
          <w:spacing w:val="3"/>
          <w:w w:val="105"/>
          <w:sz w:val="24"/>
        </w:rPr>
        <w:t xml:space="preserve">considered </w:t>
      </w:r>
      <w:r>
        <w:rPr>
          <w:color w:val="231F20"/>
          <w:spacing w:val="2"/>
          <w:w w:val="105"/>
          <w:sz w:val="24"/>
        </w:rPr>
        <w:t xml:space="preserve">and </w:t>
      </w:r>
      <w:r>
        <w:rPr>
          <w:color w:val="231F20"/>
          <w:spacing w:val="3"/>
          <w:w w:val="105"/>
          <w:sz w:val="24"/>
        </w:rPr>
        <w:t xml:space="preserve">alternative physical solutions </w:t>
      </w:r>
      <w:r>
        <w:rPr>
          <w:color w:val="231F20"/>
          <w:spacing w:val="4"/>
          <w:w w:val="105"/>
          <w:sz w:val="24"/>
        </w:rPr>
        <w:t xml:space="preserve">are </w:t>
      </w:r>
      <w:r>
        <w:rPr>
          <w:color w:val="231F20"/>
          <w:spacing w:val="3"/>
          <w:w w:val="105"/>
          <w:sz w:val="24"/>
        </w:rPr>
        <w:t xml:space="preserve">drawn </w:t>
      </w:r>
      <w:r>
        <w:rPr>
          <w:color w:val="231F20"/>
          <w:w w:val="105"/>
          <w:sz w:val="24"/>
        </w:rPr>
        <w:t xml:space="preserve">up </w:t>
      </w:r>
      <w:r>
        <w:rPr>
          <w:color w:val="231F20"/>
          <w:spacing w:val="2"/>
          <w:w w:val="105"/>
          <w:sz w:val="24"/>
        </w:rPr>
        <w:t xml:space="preserve">and </w:t>
      </w:r>
      <w:r>
        <w:rPr>
          <w:color w:val="231F20"/>
          <w:spacing w:val="3"/>
          <w:w w:val="105"/>
          <w:sz w:val="24"/>
        </w:rPr>
        <w:t xml:space="preserve">tested. Frequently scale models </w:t>
      </w:r>
      <w:r>
        <w:rPr>
          <w:color w:val="231F20"/>
          <w:spacing w:val="2"/>
          <w:w w:val="105"/>
          <w:sz w:val="24"/>
        </w:rPr>
        <w:t xml:space="preserve">are </w:t>
      </w:r>
      <w:r>
        <w:rPr>
          <w:color w:val="231F20"/>
          <w:spacing w:val="3"/>
          <w:w w:val="105"/>
          <w:sz w:val="24"/>
        </w:rPr>
        <w:t xml:space="preserve">developed </w:t>
      </w:r>
      <w:r>
        <w:rPr>
          <w:color w:val="231F20"/>
          <w:spacing w:val="4"/>
          <w:w w:val="105"/>
          <w:sz w:val="24"/>
        </w:rPr>
        <w:t xml:space="preserve">to </w:t>
      </w:r>
      <w:r>
        <w:rPr>
          <w:color w:val="231F20"/>
          <w:spacing w:val="3"/>
          <w:w w:val="105"/>
          <w:sz w:val="24"/>
        </w:rPr>
        <w:t xml:space="preserve">illustrate </w:t>
      </w:r>
      <w:r>
        <w:rPr>
          <w:color w:val="231F20"/>
          <w:spacing w:val="2"/>
          <w:w w:val="105"/>
          <w:sz w:val="24"/>
        </w:rPr>
        <w:t xml:space="preserve">the </w:t>
      </w:r>
      <w:r>
        <w:rPr>
          <w:color w:val="231F20"/>
          <w:spacing w:val="3"/>
          <w:w w:val="105"/>
          <w:sz w:val="24"/>
        </w:rPr>
        <w:t xml:space="preserve">land </w:t>
      </w:r>
      <w:r>
        <w:rPr>
          <w:color w:val="231F20"/>
          <w:spacing w:val="2"/>
          <w:w w:val="105"/>
          <w:sz w:val="24"/>
        </w:rPr>
        <w:t xml:space="preserve">use </w:t>
      </w:r>
      <w:r>
        <w:rPr>
          <w:color w:val="231F20"/>
          <w:spacing w:val="3"/>
          <w:w w:val="105"/>
          <w:sz w:val="24"/>
        </w:rPr>
        <w:t xml:space="preserve">plans; sketches </w:t>
      </w:r>
      <w:r>
        <w:rPr>
          <w:color w:val="231F20"/>
          <w:spacing w:val="2"/>
          <w:w w:val="105"/>
          <w:sz w:val="24"/>
        </w:rPr>
        <w:t xml:space="preserve">are </w:t>
      </w:r>
      <w:r>
        <w:rPr>
          <w:color w:val="231F20"/>
          <w:spacing w:val="3"/>
          <w:w w:val="105"/>
          <w:sz w:val="24"/>
        </w:rPr>
        <w:t xml:space="preserve">prepared </w:t>
      </w:r>
      <w:r>
        <w:rPr>
          <w:color w:val="231F20"/>
          <w:w w:val="105"/>
          <w:sz w:val="24"/>
        </w:rPr>
        <w:t xml:space="preserve">to </w:t>
      </w:r>
      <w:r>
        <w:rPr>
          <w:color w:val="231F20"/>
          <w:spacing w:val="3"/>
          <w:w w:val="105"/>
          <w:sz w:val="24"/>
        </w:rPr>
        <w:t xml:space="preserve">show </w:t>
      </w:r>
      <w:r>
        <w:rPr>
          <w:color w:val="231F20"/>
          <w:spacing w:val="4"/>
          <w:w w:val="105"/>
          <w:sz w:val="24"/>
        </w:rPr>
        <w:t xml:space="preserve">the </w:t>
      </w:r>
      <w:r>
        <w:rPr>
          <w:color w:val="231F20"/>
          <w:spacing w:val="3"/>
          <w:w w:val="105"/>
          <w:sz w:val="24"/>
        </w:rPr>
        <w:t xml:space="preserve">image </w:t>
      </w:r>
      <w:r>
        <w:rPr>
          <w:color w:val="231F20"/>
          <w:spacing w:val="2"/>
          <w:w w:val="105"/>
          <w:sz w:val="24"/>
        </w:rPr>
        <w:t xml:space="preserve">the </w:t>
      </w:r>
      <w:r>
        <w:rPr>
          <w:color w:val="231F20"/>
          <w:spacing w:val="3"/>
          <w:w w:val="105"/>
          <w:sz w:val="24"/>
        </w:rPr>
        <w:t xml:space="preserve">development </w:t>
      </w:r>
      <w:r>
        <w:rPr>
          <w:color w:val="231F20"/>
          <w:w w:val="105"/>
          <w:sz w:val="24"/>
        </w:rPr>
        <w:t xml:space="preserve">of </w:t>
      </w:r>
      <w:r>
        <w:rPr>
          <w:color w:val="231F20"/>
          <w:spacing w:val="2"/>
          <w:w w:val="105"/>
          <w:sz w:val="24"/>
        </w:rPr>
        <w:t xml:space="preserve">the </w:t>
      </w:r>
      <w:r>
        <w:rPr>
          <w:color w:val="231F20"/>
          <w:spacing w:val="3"/>
          <w:w w:val="105"/>
          <w:sz w:val="24"/>
        </w:rPr>
        <w:t xml:space="preserve">project; financial plans </w:t>
      </w:r>
      <w:r>
        <w:rPr>
          <w:color w:val="231F20"/>
          <w:spacing w:val="2"/>
          <w:w w:val="105"/>
          <w:sz w:val="24"/>
        </w:rPr>
        <w:t xml:space="preserve">are </w:t>
      </w:r>
      <w:r>
        <w:rPr>
          <w:color w:val="231F20"/>
          <w:spacing w:val="4"/>
          <w:w w:val="105"/>
          <w:sz w:val="24"/>
        </w:rPr>
        <w:t>draf</w:t>
      </w:r>
      <w:r>
        <w:rPr>
          <w:color w:val="231F20"/>
          <w:spacing w:val="4"/>
          <w:w w:val="105"/>
          <w:sz w:val="24"/>
        </w:rPr>
        <w:t xml:space="preserve">ted </w:t>
      </w:r>
      <w:r>
        <w:rPr>
          <w:color w:val="231F20"/>
          <w:spacing w:val="3"/>
          <w:w w:val="105"/>
          <w:sz w:val="24"/>
        </w:rPr>
        <w:t xml:space="preserve">from </w:t>
      </w:r>
      <w:r>
        <w:rPr>
          <w:color w:val="231F20"/>
          <w:spacing w:val="2"/>
          <w:w w:val="105"/>
          <w:sz w:val="24"/>
        </w:rPr>
        <w:t xml:space="preserve">the </w:t>
      </w:r>
      <w:r>
        <w:rPr>
          <w:color w:val="231F20"/>
          <w:spacing w:val="3"/>
          <w:w w:val="105"/>
          <w:sz w:val="24"/>
        </w:rPr>
        <w:t xml:space="preserve">market information, site surveys </w:t>
      </w:r>
      <w:r>
        <w:rPr>
          <w:color w:val="231F20"/>
          <w:spacing w:val="2"/>
          <w:w w:val="105"/>
          <w:sz w:val="24"/>
        </w:rPr>
        <w:t xml:space="preserve">and the </w:t>
      </w:r>
      <w:r>
        <w:rPr>
          <w:color w:val="231F20"/>
          <w:spacing w:val="3"/>
          <w:w w:val="105"/>
          <w:sz w:val="24"/>
        </w:rPr>
        <w:t xml:space="preserve">layout plan </w:t>
      </w:r>
      <w:r>
        <w:rPr>
          <w:color w:val="231F20"/>
          <w:spacing w:val="4"/>
          <w:w w:val="105"/>
          <w:sz w:val="24"/>
        </w:rPr>
        <w:t xml:space="preserve">to </w:t>
      </w:r>
      <w:r>
        <w:rPr>
          <w:color w:val="231F20"/>
          <w:spacing w:val="3"/>
          <w:w w:val="105"/>
          <w:sz w:val="24"/>
        </w:rPr>
        <w:t xml:space="preserve">show </w:t>
      </w:r>
      <w:r>
        <w:rPr>
          <w:color w:val="231F20"/>
          <w:spacing w:val="2"/>
          <w:w w:val="105"/>
          <w:sz w:val="24"/>
        </w:rPr>
        <w:t xml:space="preserve">the </w:t>
      </w:r>
      <w:r>
        <w:rPr>
          <w:color w:val="231F20"/>
          <w:spacing w:val="3"/>
          <w:w w:val="105"/>
          <w:sz w:val="24"/>
        </w:rPr>
        <w:t xml:space="preserve">investment needed </w:t>
      </w:r>
      <w:r>
        <w:rPr>
          <w:color w:val="231F20"/>
          <w:w w:val="105"/>
          <w:sz w:val="24"/>
        </w:rPr>
        <w:t xml:space="preserve">in </w:t>
      </w:r>
      <w:r>
        <w:rPr>
          <w:color w:val="231F20"/>
          <w:spacing w:val="3"/>
          <w:w w:val="105"/>
          <w:sz w:val="24"/>
        </w:rPr>
        <w:t xml:space="preserve">each phase </w:t>
      </w:r>
      <w:r>
        <w:rPr>
          <w:color w:val="231F20"/>
          <w:w w:val="105"/>
          <w:sz w:val="24"/>
        </w:rPr>
        <w:t xml:space="preserve">of </w:t>
      </w:r>
      <w:r>
        <w:rPr>
          <w:color w:val="231F20"/>
          <w:spacing w:val="2"/>
          <w:w w:val="105"/>
          <w:sz w:val="24"/>
        </w:rPr>
        <w:t xml:space="preserve">the </w:t>
      </w:r>
      <w:r>
        <w:rPr>
          <w:color w:val="231F20"/>
          <w:spacing w:val="3"/>
          <w:w w:val="105"/>
          <w:sz w:val="24"/>
        </w:rPr>
        <w:t xml:space="preserve">project </w:t>
      </w:r>
      <w:r>
        <w:rPr>
          <w:color w:val="231F20"/>
          <w:spacing w:val="2"/>
          <w:w w:val="105"/>
          <w:sz w:val="24"/>
        </w:rPr>
        <w:t xml:space="preserve">and </w:t>
      </w:r>
      <w:r>
        <w:rPr>
          <w:color w:val="231F20"/>
          <w:spacing w:val="4"/>
          <w:w w:val="105"/>
          <w:sz w:val="24"/>
        </w:rPr>
        <w:t xml:space="preserve">the </w:t>
      </w:r>
      <w:r>
        <w:rPr>
          <w:color w:val="231F20"/>
          <w:spacing w:val="3"/>
          <w:w w:val="105"/>
          <w:sz w:val="24"/>
        </w:rPr>
        <w:t>cash</w:t>
      </w:r>
      <w:r>
        <w:rPr>
          <w:color w:val="231F20"/>
          <w:spacing w:val="-5"/>
          <w:w w:val="105"/>
          <w:sz w:val="24"/>
        </w:rPr>
        <w:t xml:space="preserve"> </w:t>
      </w:r>
      <w:r>
        <w:rPr>
          <w:color w:val="231F20"/>
          <w:spacing w:val="3"/>
          <w:w w:val="105"/>
          <w:sz w:val="24"/>
        </w:rPr>
        <w:t>flow</w:t>
      </w:r>
      <w:r>
        <w:rPr>
          <w:color w:val="231F20"/>
          <w:spacing w:val="-4"/>
          <w:w w:val="105"/>
          <w:sz w:val="24"/>
        </w:rPr>
        <w:t xml:space="preserve"> </w:t>
      </w:r>
      <w:r>
        <w:rPr>
          <w:color w:val="231F20"/>
          <w:spacing w:val="3"/>
          <w:w w:val="105"/>
          <w:sz w:val="24"/>
        </w:rPr>
        <w:t>expected;</w:t>
      </w:r>
      <w:r>
        <w:rPr>
          <w:color w:val="231F20"/>
          <w:spacing w:val="-4"/>
          <w:w w:val="105"/>
          <w:sz w:val="24"/>
        </w:rPr>
        <w:t xml:space="preserve"> </w:t>
      </w:r>
      <w:r>
        <w:rPr>
          <w:color w:val="231F20"/>
          <w:spacing w:val="2"/>
          <w:w w:val="105"/>
          <w:sz w:val="24"/>
        </w:rPr>
        <w:t>and</w:t>
      </w:r>
      <w:r>
        <w:rPr>
          <w:color w:val="231F20"/>
          <w:spacing w:val="-5"/>
          <w:w w:val="105"/>
          <w:sz w:val="24"/>
        </w:rPr>
        <w:t xml:space="preserve"> </w:t>
      </w:r>
      <w:r>
        <w:rPr>
          <w:color w:val="231F20"/>
          <w:spacing w:val="3"/>
          <w:w w:val="105"/>
          <w:sz w:val="24"/>
        </w:rPr>
        <w:t>legal</w:t>
      </w:r>
      <w:r>
        <w:rPr>
          <w:color w:val="231F20"/>
          <w:spacing w:val="-4"/>
          <w:w w:val="105"/>
          <w:sz w:val="24"/>
        </w:rPr>
        <w:t xml:space="preserve"> </w:t>
      </w:r>
      <w:r>
        <w:rPr>
          <w:color w:val="231F20"/>
          <w:spacing w:val="3"/>
          <w:w w:val="105"/>
          <w:sz w:val="24"/>
        </w:rPr>
        <w:t>requirements</w:t>
      </w:r>
      <w:r>
        <w:rPr>
          <w:color w:val="231F20"/>
          <w:spacing w:val="-4"/>
          <w:w w:val="105"/>
          <w:sz w:val="24"/>
        </w:rPr>
        <w:t xml:space="preserve"> </w:t>
      </w:r>
      <w:r>
        <w:rPr>
          <w:color w:val="231F20"/>
          <w:spacing w:val="2"/>
          <w:w w:val="105"/>
          <w:sz w:val="24"/>
        </w:rPr>
        <w:t>are</w:t>
      </w:r>
      <w:r>
        <w:rPr>
          <w:color w:val="231F20"/>
          <w:spacing w:val="-4"/>
          <w:w w:val="105"/>
          <w:sz w:val="24"/>
        </w:rPr>
        <w:t xml:space="preserve"> </w:t>
      </w:r>
      <w:r>
        <w:rPr>
          <w:color w:val="231F20"/>
          <w:spacing w:val="4"/>
          <w:w w:val="105"/>
          <w:sz w:val="24"/>
        </w:rPr>
        <w:t>met.</w:t>
      </w:r>
    </w:p>
    <w:p w:rsidR="000D3991" w:rsidRDefault="00D12952" w:rsidP="00D12952">
      <w:pPr>
        <w:pStyle w:val="ListParagraph"/>
        <w:numPr>
          <w:ilvl w:val="0"/>
          <w:numId w:val="17"/>
        </w:numPr>
        <w:tabs>
          <w:tab w:val="left" w:pos="2499"/>
        </w:tabs>
        <w:spacing w:before="219" w:line="300" w:lineRule="auto"/>
        <w:ind w:left="2498" w:right="509"/>
        <w:jc w:val="both"/>
        <w:rPr>
          <w:sz w:val="24"/>
        </w:rPr>
      </w:pPr>
      <w:r>
        <w:rPr>
          <w:rFonts w:ascii="Times New Roman"/>
          <w:b/>
          <w:color w:val="231F20"/>
          <w:spacing w:val="3"/>
          <w:w w:val="105"/>
          <w:sz w:val="24"/>
        </w:rPr>
        <w:t xml:space="preserve">Approve </w:t>
      </w:r>
      <w:r>
        <w:rPr>
          <w:rFonts w:ascii="Times New Roman"/>
          <w:b/>
          <w:color w:val="231F20"/>
          <w:spacing w:val="2"/>
          <w:w w:val="105"/>
          <w:sz w:val="24"/>
        </w:rPr>
        <w:t xml:space="preserve">the </w:t>
      </w:r>
      <w:r>
        <w:rPr>
          <w:rFonts w:ascii="Times New Roman"/>
          <w:b/>
          <w:color w:val="231F20"/>
          <w:spacing w:val="3"/>
          <w:w w:val="105"/>
          <w:sz w:val="24"/>
        </w:rPr>
        <w:t>Plan.</w:t>
      </w:r>
      <w:r>
        <w:rPr>
          <w:color w:val="231F20"/>
          <w:spacing w:val="3"/>
          <w:w w:val="105"/>
          <w:sz w:val="24"/>
        </w:rPr>
        <w:t xml:space="preserve">The parties involved </w:t>
      </w:r>
      <w:r>
        <w:rPr>
          <w:color w:val="231F20"/>
          <w:spacing w:val="2"/>
          <w:w w:val="105"/>
          <w:sz w:val="24"/>
        </w:rPr>
        <w:t xml:space="preserve">can now </w:t>
      </w:r>
      <w:r>
        <w:rPr>
          <w:color w:val="231F20"/>
          <w:spacing w:val="3"/>
          <w:w w:val="105"/>
          <w:sz w:val="24"/>
        </w:rPr>
        <w:t xml:space="preserve">look </w:t>
      </w:r>
      <w:r>
        <w:rPr>
          <w:color w:val="231F20"/>
          <w:w w:val="105"/>
          <w:sz w:val="24"/>
        </w:rPr>
        <w:t xml:space="preserve">at </w:t>
      </w:r>
      <w:r>
        <w:rPr>
          <w:color w:val="231F20"/>
          <w:spacing w:val="4"/>
          <w:w w:val="105"/>
          <w:sz w:val="24"/>
        </w:rPr>
        <w:t>plans,</w:t>
      </w:r>
      <w:r>
        <w:rPr>
          <w:color w:val="231F20"/>
          <w:spacing w:val="71"/>
          <w:w w:val="105"/>
          <w:sz w:val="24"/>
        </w:rPr>
        <w:t xml:space="preserve"> </w:t>
      </w:r>
      <w:r>
        <w:rPr>
          <w:color w:val="231F20"/>
          <w:spacing w:val="3"/>
          <w:w w:val="105"/>
          <w:sz w:val="24"/>
        </w:rPr>
        <w:t>drawings,</w:t>
      </w:r>
      <w:r>
        <w:rPr>
          <w:color w:val="231F20"/>
          <w:spacing w:val="-19"/>
          <w:w w:val="105"/>
          <w:sz w:val="24"/>
        </w:rPr>
        <w:t xml:space="preserve"> </w:t>
      </w:r>
      <w:r>
        <w:rPr>
          <w:color w:val="231F20"/>
          <w:spacing w:val="3"/>
          <w:w w:val="105"/>
          <w:sz w:val="24"/>
        </w:rPr>
        <w:t>scale</w:t>
      </w:r>
      <w:r>
        <w:rPr>
          <w:color w:val="231F20"/>
          <w:spacing w:val="-19"/>
          <w:w w:val="105"/>
          <w:sz w:val="24"/>
        </w:rPr>
        <w:t xml:space="preserve"> </w:t>
      </w:r>
      <w:r>
        <w:rPr>
          <w:color w:val="231F20"/>
          <w:spacing w:val="3"/>
          <w:w w:val="105"/>
          <w:sz w:val="24"/>
        </w:rPr>
        <w:t>models,</w:t>
      </w:r>
      <w:r>
        <w:rPr>
          <w:color w:val="231F20"/>
          <w:spacing w:val="-19"/>
          <w:w w:val="105"/>
          <w:sz w:val="24"/>
        </w:rPr>
        <w:t xml:space="preserve"> </w:t>
      </w:r>
      <w:r>
        <w:rPr>
          <w:color w:val="231F20"/>
          <w:spacing w:val="3"/>
          <w:w w:val="105"/>
          <w:sz w:val="24"/>
        </w:rPr>
        <w:t>estimates</w:t>
      </w:r>
      <w:r>
        <w:rPr>
          <w:color w:val="231F20"/>
          <w:spacing w:val="-19"/>
          <w:w w:val="105"/>
          <w:sz w:val="24"/>
        </w:rPr>
        <w:t xml:space="preserve"> </w:t>
      </w:r>
      <w:r>
        <w:rPr>
          <w:color w:val="231F20"/>
          <w:w w:val="105"/>
          <w:sz w:val="24"/>
        </w:rPr>
        <w:t>of</w:t>
      </w:r>
      <w:r>
        <w:rPr>
          <w:color w:val="231F20"/>
          <w:spacing w:val="-18"/>
          <w:w w:val="105"/>
          <w:sz w:val="24"/>
        </w:rPr>
        <w:t xml:space="preserve"> </w:t>
      </w:r>
      <w:r>
        <w:rPr>
          <w:color w:val="231F20"/>
          <w:spacing w:val="3"/>
          <w:w w:val="105"/>
          <w:sz w:val="24"/>
        </w:rPr>
        <w:t>costs,</w:t>
      </w:r>
      <w:r>
        <w:rPr>
          <w:color w:val="231F20"/>
          <w:spacing w:val="-19"/>
          <w:w w:val="105"/>
          <w:sz w:val="24"/>
        </w:rPr>
        <w:t xml:space="preserve"> </w:t>
      </w:r>
      <w:r>
        <w:rPr>
          <w:color w:val="231F20"/>
          <w:spacing w:val="2"/>
          <w:w w:val="105"/>
          <w:sz w:val="24"/>
        </w:rPr>
        <w:t>and</w:t>
      </w:r>
      <w:r>
        <w:rPr>
          <w:color w:val="231F20"/>
          <w:spacing w:val="-19"/>
          <w:w w:val="105"/>
          <w:sz w:val="24"/>
        </w:rPr>
        <w:t xml:space="preserve"> </w:t>
      </w:r>
      <w:r>
        <w:rPr>
          <w:color w:val="231F20"/>
          <w:spacing w:val="3"/>
          <w:w w:val="105"/>
          <w:sz w:val="24"/>
        </w:rPr>
        <w:t>estimates</w:t>
      </w:r>
      <w:r>
        <w:rPr>
          <w:color w:val="231F20"/>
          <w:spacing w:val="-19"/>
          <w:w w:val="105"/>
          <w:sz w:val="24"/>
        </w:rPr>
        <w:t xml:space="preserve"> </w:t>
      </w:r>
      <w:r>
        <w:rPr>
          <w:color w:val="231F20"/>
          <w:w w:val="105"/>
          <w:sz w:val="24"/>
        </w:rPr>
        <w:t>of</w:t>
      </w:r>
      <w:r>
        <w:rPr>
          <w:color w:val="231F20"/>
          <w:spacing w:val="-18"/>
          <w:w w:val="105"/>
          <w:sz w:val="24"/>
        </w:rPr>
        <w:t xml:space="preserve"> </w:t>
      </w:r>
      <w:r>
        <w:rPr>
          <w:color w:val="231F20"/>
          <w:spacing w:val="4"/>
          <w:w w:val="105"/>
          <w:sz w:val="24"/>
        </w:rPr>
        <w:t xml:space="preserve">profits </w:t>
      </w:r>
      <w:r>
        <w:rPr>
          <w:color w:val="231F20"/>
          <w:spacing w:val="2"/>
          <w:w w:val="105"/>
          <w:sz w:val="24"/>
        </w:rPr>
        <w:t xml:space="preserve">and </w:t>
      </w:r>
      <w:r>
        <w:rPr>
          <w:color w:val="231F20"/>
          <w:spacing w:val="3"/>
          <w:w w:val="105"/>
          <w:sz w:val="24"/>
        </w:rPr>
        <w:t xml:space="preserve">know what will </w:t>
      </w:r>
      <w:r>
        <w:rPr>
          <w:color w:val="231F20"/>
          <w:w w:val="105"/>
          <w:sz w:val="24"/>
        </w:rPr>
        <w:t xml:space="preserve">be </w:t>
      </w:r>
      <w:r>
        <w:rPr>
          <w:color w:val="231F20"/>
          <w:spacing w:val="3"/>
          <w:w w:val="105"/>
          <w:sz w:val="24"/>
        </w:rPr>
        <w:t xml:space="preserve">involved </w:t>
      </w:r>
      <w:r>
        <w:rPr>
          <w:color w:val="231F20"/>
          <w:spacing w:val="2"/>
          <w:w w:val="105"/>
          <w:sz w:val="24"/>
        </w:rPr>
        <w:t xml:space="preserve">and </w:t>
      </w:r>
      <w:r>
        <w:rPr>
          <w:color w:val="231F20"/>
          <w:spacing w:val="3"/>
          <w:w w:val="105"/>
          <w:sz w:val="24"/>
        </w:rPr>
        <w:t xml:space="preserve">what chances </w:t>
      </w:r>
      <w:r>
        <w:rPr>
          <w:color w:val="231F20"/>
          <w:spacing w:val="2"/>
          <w:w w:val="105"/>
          <w:sz w:val="24"/>
        </w:rPr>
        <w:t xml:space="preserve">for </w:t>
      </w:r>
      <w:r>
        <w:rPr>
          <w:color w:val="231F20"/>
          <w:spacing w:val="3"/>
          <w:w w:val="105"/>
          <w:sz w:val="24"/>
        </w:rPr>
        <w:t xml:space="preserve">success </w:t>
      </w:r>
      <w:r>
        <w:rPr>
          <w:color w:val="231F20"/>
          <w:spacing w:val="4"/>
          <w:w w:val="105"/>
          <w:sz w:val="24"/>
        </w:rPr>
        <w:t xml:space="preserve">or </w:t>
      </w:r>
      <w:r>
        <w:rPr>
          <w:color w:val="231F20"/>
          <w:spacing w:val="3"/>
          <w:w w:val="105"/>
          <w:sz w:val="24"/>
        </w:rPr>
        <w:t>failure</w:t>
      </w:r>
      <w:r>
        <w:rPr>
          <w:color w:val="231F20"/>
          <w:spacing w:val="-23"/>
          <w:w w:val="105"/>
          <w:sz w:val="24"/>
        </w:rPr>
        <w:t xml:space="preserve"> </w:t>
      </w:r>
      <w:r>
        <w:rPr>
          <w:color w:val="231F20"/>
          <w:spacing w:val="3"/>
          <w:w w:val="105"/>
          <w:sz w:val="24"/>
        </w:rPr>
        <w:t>will</w:t>
      </w:r>
      <w:r>
        <w:rPr>
          <w:color w:val="231F20"/>
          <w:spacing w:val="-22"/>
          <w:w w:val="105"/>
          <w:sz w:val="24"/>
        </w:rPr>
        <w:t xml:space="preserve"> </w:t>
      </w:r>
      <w:r>
        <w:rPr>
          <w:color w:val="231F20"/>
          <w:spacing w:val="2"/>
          <w:w w:val="105"/>
          <w:sz w:val="24"/>
        </w:rPr>
        <w:t>be.</w:t>
      </w:r>
      <w:r>
        <w:rPr>
          <w:color w:val="231F20"/>
          <w:spacing w:val="-23"/>
          <w:w w:val="105"/>
          <w:sz w:val="24"/>
        </w:rPr>
        <w:t xml:space="preserve"> </w:t>
      </w:r>
      <w:r>
        <w:rPr>
          <w:color w:val="231F20"/>
          <w:spacing w:val="3"/>
          <w:w w:val="105"/>
          <w:sz w:val="24"/>
        </w:rPr>
        <w:t>While</w:t>
      </w:r>
      <w:r>
        <w:rPr>
          <w:color w:val="231F20"/>
          <w:spacing w:val="-22"/>
          <w:w w:val="105"/>
          <w:sz w:val="24"/>
        </w:rPr>
        <w:t xml:space="preserve"> </w:t>
      </w:r>
      <w:r>
        <w:rPr>
          <w:color w:val="231F20"/>
          <w:w w:val="105"/>
          <w:sz w:val="24"/>
        </w:rPr>
        <w:t>a</w:t>
      </w:r>
      <w:r>
        <w:rPr>
          <w:color w:val="231F20"/>
          <w:spacing w:val="-23"/>
          <w:w w:val="105"/>
          <w:sz w:val="24"/>
        </w:rPr>
        <w:t xml:space="preserve"> </w:t>
      </w:r>
      <w:r>
        <w:rPr>
          <w:color w:val="231F20"/>
          <w:spacing w:val="3"/>
          <w:w w:val="105"/>
          <w:sz w:val="24"/>
        </w:rPr>
        <w:t>great</w:t>
      </w:r>
      <w:r>
        <w:rPr>
          <w:color w:val="231F20"/>
          <w:spacing w:val="-22"/>
          <w:w w:val="105"/>
          <w:sz w:val="24"/>
        </w:rPr>
        <w:t xml:space="preserve"> </w:t>
      </w:r>
      <w:r>
        <w:rPr>
          <w:color w:val="231F20"/>
          <w:spacing w:val="3"/>
          <w:w w:val="105"/>
          <w:sz w:val="24"/>
        </w:rPr>
        <w:t>deal</w:t>
      </w:r>
      <w:r>
        <w:rPr>
          <w:color w:val="231F20"/>
          <w:spacing w:val="-23"/>
          <w:w w:val="105"/>
          <w:sz w:val="24"/>
        </w:rPr>
        <w:t xml:space="preserve"> </w:t>
      </w:r>
      <w:r>
        <w:rPr>
          <w:color w:val="231F20"/>
          <w:w w:val="105"/>
          <w:sz w:val="24"/>
        </w:rPr>
        <w:t>of</w:t>
      </w:r>
      <w:r>
        <w:rPr>
          <w:color w:val="231F20"/>
          <w:spacing w:val="-22"/>
          <w:w w:val="105"/>
          <w:sz w:val="24"/>
        </w:rPr>
        <w:t xml:space="preserve"> </w:t>
      </w:r>
      <w:r>
        <w:rPr>
          <w:color w:val="231F20"/>
          <w:spacing w:val="3"/>
          <w:w w:val="105"/>
          <w:sz w:val="24"/>
        </w:rPr>
        <w:t>money</w:t>
      </w:r>
      <w:r>
        <w:rPr>
          <w:color w:val="231F20"/>
          <w:spacing w:val="-23"/>
          <w:w w:val="105"/>
          <w:sz w:val="24"/>
        </w:rPr>
        <w:t xml:space="preserve"> </w:t>
      </w:r>
      <w:r>
        <w:rPr>
          <w:color w:val="231F20"/>
          <w:spacing w:val="2"/>
          <w:w w:val="105"/>
          <w:sz w:val="24"/>
        </w:rPr>
        <w:t>may</w:t>
      </w:r>
      <w:r>
        <w:rPr>
          <w:color w:val="231F20"/>
          <w:spacing w:val="-22"/>
          <w:w w:val="105"/>
          <w:sz w:val="24"/>
        </w:rPr>
        <w:t xml:space="preserve"> </w:t>
      </w:r>
      <w:r>
        <w:rPr>
          <w:color w:val="231F20"/>
          <w:spacing w:val="3"/>
          <w:w w:val="105"/>
          <w:sz w:val="24"/>
        </w:rPr>
        <w:t>have</w:t>
      </w:r>
      <w:r>
        <w:rPr>
          <w:color w:val="231F20"/>
          <w:spacing w:val="-22"/>
          <w:w w:val="105"/>
          <w:sz w:val="24"/>
        </w:rPr>
        <w:t xml:space="preserve"> </w:t>
      </w:r>
      <w:r>
        <w:rPr>
          <w:color w:val="231F20"/>
          <w:spacing w:val="3"/>
          <w:w w:val="105"/>
          <w:sz w:val="24"/>
        </w:rPr>
        <w:t>been</w:t>
      </w:r>
      <w:r>
        <w:rPr>
          <w:color w:val="231F20"/>
          <w:spacing w:val="-23"/>
          <w:w w:val="105"/>
          <w:sz w:val="24"/>
        </w:rPr>
        <w:t xml:space="preserve"> </w:t>
      </w:r>
      <w:r>
        <w:rPr>
          <w:color w:val="231F20"/>
          <w:spacing w:val="3"/>
          <w:w w:val="105"/>
          <w:sz w:val="24"/>
        </w:rPr>
        <w:t>spent</w:t>
      </w:r>
      <w:r>
        <w:rPr>
          <w:color w:val="231F20"/>
          <w:spacing w:val="-22"/>
          <w:w w:val="105"/>
          <w:sz w:val="24"/>
        </w:rPr>
        <w:t xml:space="preserve"> </w:t>
      </w:r>
      <w:r>
        <w:rPr>
          <w:color w:val="231F20"/>
          <w:spacing w:val="4"/>
          <w:w w:val="105"/>
          <w:sz w:val="24"/>
        </w:rPr>
        <w:t xml:space="preserve">up </w:t>
      </w:r>
      <w:r>
        <w:rPr>
          <w:color w:val="231F20"/>
          <w:w w:val="105"/>
          <w:sz w:val="24"/>
        </w:rPr>
        <w:t xml:space="preserve">to </w:t>
      </w:r>
      <w:r>
        <w:rPr>
          <w:color w:val="231F20"/>
          <w:spacing w:val="3"/>
          <w:w w:val="105"/>
          <w:sz w:val="24"/>
        </w:rPr>
        <w:t xml:space="preserve">this point, </w:t>
      </w:r>
      <w:r>
        <w:rPr>
          <w:color w:val="231F20"/>
          <w:spacing w:val="2"/>
          <w:w w:val="105"/>
          <w:sz w:val="24"/>
        </w:rPr>
        <w:t xml:space="preserve">the sum </w:t>
      </w:r>
      <w:r>
        <w:rPr>
          <w:color w:val="231F20"/>
          <w:w w:val="105"/>
          <w:sz w:val="24"/>
        </w:rPr>
        <w:t xml:space="preserve">is </w:t>
      </w:r>
      <w:r>
        <w:rPr>
          <w:color w:val="231F20"/>
          <w:spacing w:val="3"/>
          <w:w w:val="105"/>
          <w:sz w:val="24"/>
        </w:rPr>
        <w:t xml:space="preserve">relatively small amount compared </w:t>
      </w:r>
      <w:r>
        <w:rPr>
          <w:color w:val="231F20"/>
          <w:w w:val="105"/>
          <w:sz w:val="24"/>
        </w:rPr>
        <w:t xml:space="preserve">to </w:t>
      </w:r>
      <w:r>
        <w:rPr>
          <w:color w:val="231F20"/>
          <w:spacing w:val="4"/>
          <w:w w:val="105"/>
          <w:sz w:val="24"/>
        </w:rPr>
        <w:t xml:space="preserve">the </w:t>
      </w:r>
      <w:r>
        <w:rPr>
          <w:color w:val="231F20"/>
          <w:spacing w:val="3"/>
          <w:w w:val="105"/>
          <w:sz w:val="24"/>
        </w:rPr>
        <w:t xml:space="preserve">expenditures that will </w:t>
      </w:r>
      <w:r>
        <w:rPr>
          <w:color w:val="231F20"/>
          <w:w w:val="105"/>
          <w:sz w:val="24"/>
        </w:rPr>
        <w:t xml:space="preserve">be </w:t>
      </w:r>
      <w:r>
        <w:rPr>
          <w:color w:val="231F20"/>
          <w:spacing w:val="3"/>
          <w:w w:val="105"/>
          <w:sz w:val="24"/>
        </w:rPr>
        <w:t xml:space="preserve">required once </w:t>
      </w:r>
      <w:r>
        <w:rPr>
          <w:color w:val="231F20"/>
          <w:spacing w:val="2"/>
          <w:w w:val="105"/>
          <w:sz w:val="24"/>
        </w:rPr>
        <w:t xml:space="preserve">the </w:t>
      </w:r>
      <w:r>
        <w:rPr>
          <w:color w:val="231F20"/>
          <w:spacing w:val="3"/>
          <w:w w:val="105"/>
          <w:sz w:val="24"/>
        </w:rPr>
        <w:t xml:space="preserve">plan </w:t>
      </w:r>
      <w:r>
        <w:rPr>
          <w:color w:val="231F20"/>
          <w:w w:val="105"/>
          <w:sz w:val="24"/>
        </w:rPr>
        <w:t xml:space="preserve">is </w:t>
      </w:r>
      <w:r>
        <w:rPr>
          <w:color w:val="231F20"/>
          <w:spacing w:val="3"/>
          <w:w w:val="105"/>
          <w:sz w:val="24"/>
        </w:rPr>
        <w:t xml:space="preserve">approved </w:t>
      </w:r>
      <w:r>
        <w:rPr>
          <w:color w:val="231F20"/>
          <w:spacing w:val="4"/>
          <w:w w:val="105"/>
          <w:sz w:val="24"/>
        </w:rPr>
        <w:t xml:space="preserve">and </w:t>
      </w:r>
      <w:r>
        <w:rPr>
          <w:color w:val="231F20"/>
          <w:spacing w:val="3"/>
          <w:w w:val="105"/>
          <w:sz w:val="24"/>
        </w:rPr>
        <w:t xml:space="preserve">master planning </w:t>
      </w:r>
      <w:r>
        <w:rPr>
          <w:color w:val="231F20"/>
          <w:spacing w:val="2"/>
          <w:w w:val="105"/>
          <w:sz w:val="24"/>
        </w:rPr>
        <w:t xml:space="preserve">and </w:t>
      </w:r>
      <w:r>
        <w:rPr>
          <w:color w:val="231F20"/>
          <w:spacing w:val="3"/>
          <w:w w:val="105"/>
          <w:sz w:val="24"/>
        </w:rPr>
        <w:t>implementation</w:t>
      </w:r>
      <w:r>
        <w:rPr>
          <w:color w:val="231F20"/>
          <w:spacing w:val="-8"/>
          <w:w w:val="105"/>
          <w:sz w:val="24"/>
        </w:rPr>
        <w:t xml:space="preserve"> </w:t>
      </w:r>
      <w:r>
        <w:rPr>
          <w:color w:val="231F20"/>
          <w:spacing w:val="4"/>
          <w:w w:val="105"/>
          <w:sz w:val="24"/>
        </w:rPr>
        <w:t>begin.</w:t>
      </w:r>
    </w:p>
    <w:p w:rsidR="000D3991" w:rsidRDefault="00D12952" w:rsidP="00D12952">
      <w:pPr>
        <w:pStyle w:val="ListParagraph"/>
        <w:numPr>
          <w:ilvl w:val="0"/>
          <w:numId w:val="17"/>
        </w:numPr>
        <w:tabs>
          <w:tab w:val="left" w:pos="2499"/>
        </w:tabs>
        <w:spacing w:before="218" w:line="300" w:lineRule="auto"/>
        <w:ind w:left="2498" w:right="510"/>
        <w:jc w:val="both"/>
        <w:rPr>
          <w:sz w:val="24"/>
        </w:rPr>
      </w:pPr>
      <w:r>
        <w:rPr>
          <w:rFonts w:ascii="Times New Roman" w:hAnsi="Times New Roman"/>
          <w:b/>
          <w:color w:val="231F20"/>
          <w:spacing w:val="3"/>
          <w:sz w:val="24"/>
        </w:rPr>
        <w:t xml:space="preserve">Create </w:t>
      </w:r>
      <w:r>
        <w:rPr>
          <w:rFonts w:ascii="Times New Roman" w:hAnsi="Times New Roman"/>
          <w:b/>
          <w:color w:val="231F20"/>
          <w:spacing w:val="2"/>
          <w:sz w:val="24"/>
        </w:rPr>
        <w:t xml:space="preserve">the </w:t>
      </w:r>
      <w:r>
        <w:rPr>
          <w:rFonts w:ascii="Times New Roman" w:hAnsi="Times New Roman"/>
          <w:b/>
          <w:color w:val="231F20"/>
          <w:spacing w:val="3"/>
          <w:sz w:val="24"/>
        </w:rPr>
        <w:t>final Plan.</w:t>
      </w:r>
      <w:r>
        <w:rPr>
          <w:color w:val="231F20"/>
          <w:spacing w:val="3"/>
          <w:sz w:val="24"/>
        </w:rPr>
        <w:t xml:space="preserve">This phase typically includes </w:t>
      </w:r>
      <w:r>
        <w:rPr>
          <w:color w:val="231F20"/>
          <w:sz w:val="24"/>
        </w:rPr>
        <w:t xml:space="preserve">a </w:t>
      </w:r>
      <w:r>
        <w:rPr>
          <w:color w:val="231F20"/>
          <w:spacing w:val="3"/>
          <w:sz w:val="24"/>
        </w:rPr>
        <w:t xml:space="preserve">definition </w:t>
      </w:r>
      <w:r>
        <w:rPr>
          <w:color w:val="231F20"/>
          <w:spacing w:val="4"/>
          <w:sz w:val="24"/>
        </w:rPr>
        <w:t xml:space="preserve">of </w:t>
      </w:r>
      <w:r>
        <w:rPr>
          <w:color w:val="231F20"/>
          <w:spacing w:val="3"/>
          <w:sz w:val="24"/>
        </w:rPr>
        <w:t xml:space="preserve">land use; plans </w:t>
      </w:r>
      <w:r>
        <w:rPr>
          <w:color w:val="231F20"/>
          <w:spacing w:val="2"/>
          <w:sz w:val="24"/>
        </w:rPr>
        <w:t xml:space="preserve">for </w:t>
      </w:r>
      <w:r>
        <w:rPr>
          <w:color w:val="231F20"/>
          <w:spacing w:val="3"/>
          <w:sz w:val="24"/>
        </w:rPr>
        <w:t xml:space="preserve">infrastructure facilities such </w:t>
      </w:r>
      <w:r>
        <w:rPr>
          <w:color w:val="231F20"/>
          <w:sz w:val="24"/>
        </w:rPr>
        <w:t xml:space="preserve">as </w:t>
      </w:r>
      <w:r>
        <w:rPr>
          <w:color w:val="231F20"/>
          <w:spacing w:val="3"/>
          <w:sz w:val="24"/>
        </w:rPr>
        <w:t xml:space="preserve">roads, </w:t>
      </w:r>
      <w:r>
        <w:rPr>
          <w:color w:val="231F20"/>
          <w:spacing w:val="4"/>
          <w:sz w:val="24"/>
        </w:rPr>
        <w:t xml:space="preserve">airports, </w:t>
      </w:r>
      <w:r>
        <w:rPr>
          <w:color w:val="231F20"/>
          <w:spacing w:val="3"/>
          <w:sz w:val="24"/>
        </w:rPr>
        <w:t xml:space="preserve">bike paths, horse trails, pedestrian walkways, sewage, water, </w:t>
      </w:r>
      <w:r>
        <w:rPr>
          <w:color w:val="231F20"/>
          <w:spacing w:val="4"/>
          <w:sz w:val="24"/>
        </w:rPr>
        <w:t xml:space="preserve">and </w:t>
      </w:r>
      <w:r>
        <w:rPr>
          <w:color w:val="231F20"/>
          <w:spacing w:val="3"/>
          <w:sz w:val="24"/>
        </w:rPr>
        <w:t xml:space="preserve">utilities; architectural standards; landscape plans; zoning </w:t>
      </w:r>
      <w:r>
        <w:rPr>
          <w:color w:val="231F20"/>
          <w:spacing w:val="2"/>
          <w:sz w:val="24"/>
        </w:rPr>
        <w:t xml:space="preserve">and </w:t>
      </w:r>
      <w:r>
        <w:rPr>
          <w:color w:val="231F20"/>
          <w:spacing w:val="4"/>
          <w:sz w:val="24"/>
        </w:rPr>
        <w:t xml:space="preserve">other </w:t>
      </w:r>
      <w:r>
        <w:rPr>
          <w:color w:val="231F20"/>
          <w:spacing w:val="3"/>
          <w:sz w:val="24"/>
        </w:rPr>
        <w:t xml:space="preserve">land –use regulations; </w:t>
      </w:r>
      <w:r>
        <w:rPr>
          <w:color w:val="231F20"/>
          <w:spacing w:val="2"/>
          <w:sz w:val="24"/>
        </w:rPr>
        <w:t xml:space="preserve">and </w:t>
      </w:r>
      <w:r>
        <w:rPr>
          <w:color w:val="231F20"/>
          <w:spacing w:val="3"/>
          <w:sz w:val="24"/>
        </w:rPr>
        <w:t xml:space="preserve">economic analysis, market analysis, </w:t>
      </w:r>
      <w:r>
        <w:rPr>
          <w:color w:val="231F20"/>
          <w:spacing w:val="4"/>
          <w:sz w:val="24"/>
        </w:rPr>
        <w:t xml:space="preserve">and </w:t>
      </w:r>
      <w:r>
        <w:rPr>
          <w:color w:val="231F20"/>
          <w:spacing w:val="3"/>
          <w:sz w:val="24"/>
        </w:rPr>
        <w:t>financial</w:t>
      </w:r>
      <w:r>
        <w:rPr>
          <w:color w:val="231F20"/>
          <w:spacing w:val="4"/>
          <w:sz w:val="24"/>
        </w:rPr>
        <w:t xml:space="preserve"> programming.</w:t>
      </w:r>
    </w:p>
    <w:p w:rsidR="000D3991" w:rsidRDefault="00D12952" w:rsidP="00D12952">
      <w:pPr>
        <w:pStyle w:val="ListParagraph"/>
        <w:numPr>
          <w:ilvl w:val="0"/>
          <w:numId w:val="17"/>
        </w:numPr>
        <w:tabs>
          <w:tab w:val="left" w:pos="2499"/>
        </w:tabs>
        <w:spacing w:before="219" w:line="300" w:lineRule="auto"/>
        <w:ind w:left="2498" w:right="509"/>
        <w:jc w:val="both"/>
        <w:rPr>
          <w:sz w:val="24"/>
        </w:rPr>
      </w:pPr>
      <w:r>
        <w:rPr>
          <w:rFonts w:ascii="Times New Roman"/>
          <w:b/>
          <w:color w:val="231F20"/>
          <w:spacing w:val="3"/>
          <w:w w:val="105"/>
          <w:sz w:val="24"/>
        </w:rPr>
        <w:t xml:space="preserve">Implement </w:t>
      </w:r>
      <w:r>
        <w:rPr>
          <w:rFonts w:ascii="Times New Roman"/>
          <w:b/>
          <w:color w:val="231F20"/>
          <w:spacing w:val="2"/>
          <w:w w:val="105"/>
          <w:sz w:val="24"/>
        </w:rPr>
        <w:t xml:space="preserve">the </w:t>
      </w:r>
      <w:r>
        <w:rPr>
          <w:rFonts w:ascii="Times New Roman"/>
          <w:b/>
          <w:color w:val="231F20"/>
          <w:spacing w:val="3"/>
          <w:w w:val="105"/>
          <w:sz w:val="24"/>
        </w:rPr>
        <w:t xml:space="preserve">Plan. </w:t>
      </w:r>
      <w:r>
        <w:rPr>
          <w:color w:val="231F20"/>
          <w:spacing w:val="3"/>
          <w:w w:val="105"/>
          <w:sz w:val="24"/>
        </w:rPr>
        <w:t>Implementa</w:t>
      </w:r>
      <w:r>
        <w:rPr>
          <w:color w:val="231F20"/>
          <w:spacing w:val="3"/>
          <w:w w:val="105"/>
          <w:sz w:val="24"/>
        </w:rPr>
        <w:t xml:space="preserve">tion carries </w:t>
      </w:r>
      <w:r>
        <w:rPr>
          <w:color w:val="231F20"/>
          <w:spacing w:val="2"/>
          <w:w w:val="105"/>
          <w:sz w:val="24"/>
        </w:rPr>
        <w:t xml:space="preserve">out the </w:t>
      </w:r>
      <w:r>
        <w:rPr>
          <w:color w:val="231F20"/>
          <w:spacing w:val="3"/>
          <w:w w:val="105"/>
          <w:sz w:val="24"/>
        </w:rPr>
        <w:t xml:space="preserve">plan </w:t>
      </w:r>
      <w:r>
        <w:rPr>
          <w:color w:val="231F20"/>
          <w:spacing w:val="4"/>
          <w:w w:val="105"/>
          <w:sz w:val="24"/>
        </w:rPr>
        <w:t xml:space="preserve">and </w:t>
      </w:r>
      <w:r>
        <w:rPr>
          <w:color w:val="231F20"/>
          <w:spacing w:val="3"/>
          <w:w w:val="105"/>
          <w:sz w:val="24"/>
        </w:rPr>
        <w:t xml:space="preserve">creates </w:t>
      </w:r>
      <w:r>
        <w:rPr>
          <w:color w:val="231F20"/>
          <w:w w:val="105"/>
          <w:sz w:val="24"/>
        </w:rPr>
        <w:t xml:space="preserve">an </w:t>
      </w:r>
      <w:r>
        <w:rPr>
          <w:color w:val="231F20"/>
          <w:spacing w:val="3"/>
          <w:w w:val="105"/>
          <w:sz w:val="24"/>
        </w:rPr>
        <w:t xml:space="preserve">operational tourism development. </w:t>
      </w:r>
      <w:r>
        <w:rPr>
          <w:color w:val="231F20"/>
          <w:w w:val="105"/>
          <w:sz w:val="24"/>
        </w:rPr>
        <w:t xml:space="preserve">It </w:t>
      </w:r>
      <w:r>
        <w:rPr>
          <w:color w:val="231F20"/>
          <w:spacing w:val="3"/>
          <w:w w:val="105"/>
          <w:sz w:val="24"/>
        </w:rPr>
        <w:t xml:space="preserve">also follows </w:t>
      </w:r>
      <w:r>
        <w:rPr>
          <w:color w:val="231F20"/>
          <w:spacing w:val="4"/>
          <w:w w:val="105"/>
          <w:sz w:val="24"/>
        </w:rPr>
        <w:t xml:space="preserve">and </w:t>
      </w:r>
      <w:r>
        <w:rPr>
          <w:color w:val="231F20"/>
          <w:spacing w:val="3"/>
          <w:w w:val="105"/>
          <w:sz w:val="24"/>
        </w:rPr>
        <w:t xml:space="preserve">evaluates </w:t>
      </w:r>
      <w:r>
        <w:rPr>
          <w:color w:val="231F20"/>
          <w:spacing w:val="2"/>
          <w:w w:val="105"/>
          <w:sz w:val="24"/>
        </w:rPr>
        <w:t xml:space="preserve">the </w:t>
      </w:r>
      <w:r>
        <w:rPr>
          <w:color w:val="231F20"/>
          <w:spacing w:val="3"/>
          <w:w w:val="105"/>
          <w:sz w:val="24"/>
        </w:rPr>
        <w:t xml:space="preserve">progress. Good planning provides mechanisms </w:t>
      </w:r>
      <w:r>
        <w:rPr>
          <w:color w:val="231F20"/>
          <w:spacing w:val="4"/>
          <w:w w:val="105"/>
          <w:sz w:val="24"/>
        </w:rPr>
        <w:t xml:space="preserve">that </w:t>
      </w:r>
      <w:r>
        <w:rPr>
          <w:color w:val="231F20"/>
          <w:spacing w:val="3"/>
          <w:w w:val="105"/>
          <w:sz w:val="24"/>
        </w:rPr>
        <w:t xml:space="preserve">give continuing feedback </w:t>
      </w:r>
      <w:r>
        <w:rPr>
          <w:color w:val="231F20"/>
          <w:w w:val="105"/>
          <w:sz w:val="24"/>
        </w:rPr>
        <w:t xml:space="preserve">on </w:t>
      </w:r>
      <w:r>
        <w:rPr>
          <w:color w:val="231F20"/>
          <w:spacing w:val="2"/>
          <w:w w:val="105"/>
          <w:sz w:val="24"/>
        </w:rPr>
        <w:t xml:space="preserve">the </w:t>
      </w:r>
      <w:r>
        <w:rPr>
          <w:color w:val="231F20"/>
          <w:spacing w:val="3"/>
          <w:w w:val="105"/>
          <w:sz w:val="24"/>
        </w:rPr>
        <w:t xml:space="preserve">tourism project </w:t>
      </w:r>
      <w:r>
        <w:rPr>
          <w:color w:val="231F20"/>
          <w:spacing w:val="2"/>
          <w:w w:val="105"/>
          <w:sz w:val="24"/>
        </w:rPr>
        <w:t xml:space="preserve">and the </w:t>
      </w:r>
      <w:r>
        <w:rPr>
          <w:color w:val="231F20"/>
          <w:spacing w:val="3"/>
          <w:w w:val="105"/>
          <w:sz w:val="24"/>
        </w:rPr>
        <w:t xml:space="preserve">levels </w:t>
      </w:r>
      <w:r>
        <w:rPr>
          <w:color w:val="231F20"/>
          <w:spacing w:val="4"/>
          <w:w w:val="105"/>
          <w:sz w:val="24"/>
        </w:rPr>
        <w:t xml:space="preserve">of </w:t>
      </w:r>
      <w:r>
        <w:rPr>
          <w:color w:val="231F20"/>
          <w:spacing w:val="3"/>
          <w:w w:val="105"/>
          <w:sz w:val="24"/>
        </w:rPr>
        <w:t>consumer satisfaction</w:t>
      </w:r>
      <w:r>
        <w:rPr>
          <w:color w:val="231F20"/>
          <w:spacing w:val="-5"/>
          <w:w w:val="105"/>
          <w:sz w:val="24"/>
        </w:rPr>
        <w:t xml:space="preserve"> </w:t>
      </w:r>
      <w:r>
        <w:rPr>
          <w:color w:val="231F20"/>
          <w:spacing w:val="4"/>
          <w:w w:val="105"/>
          <w:sz w:val="24"/>
        </w:rPr>
        <w:t>achieved.</w:t>
      </w:r>
    </w:p>
    <w:p w:rsidR="000D3991" w:rsidRDefault="000D3991">
      <w:pPr>
        <w:pStyle w:val="BodyText"/>
        <w:rPr>
          <w:sz w:val="32"/>
        </w:rPr>
      </w:pPr>
    </w:p>
    <w:p w:rsidR="000D3991" w:rsidRDefault="000D3991">
      <w:pPr>
        <w:pStyle w:val="BodyText"/>
        <w:rPr>
          <w:sz w:val="28"/>
        </w:rPr>
      </w:pPr>
    </w:p>
    <w:p w:rsidR="000D3991" w:rsidRDefault="00D12952">
      <w:pPr>
        <w:pStyle w:val="BodyText"/>
        <w:ind w:left="2584" w:right="1279"/>
        <w:jc w:val="center"/>
      </w:pPr>
      <w:r>
        <w:rPr>
          <w:color w:val="231F20"/>
          <w:w w:val="90"/>
        </w:rPr>
        <w:t>****</w:t>
      </w:r>
    </w:p>
    <w:p w:rsidR="000D3991" w:rsidRDefault="000D3991">
      <w:pPr>
        <w:jc w:val="center"/>
        <w:sectPr w:rsidR="000D3991">
          <w:pgSz w:w="11910" w:h="16840"/>
          <w:pgMar w:top="1240" w:right="900" w:bottom="820" w:left="1300" w:header="929" w:footer="548" w:gutter="0"/>
          <w:cols w:space="720"/>
        </w:sectPr>
      </w:pPr>
    </w:p>
    <w:p w:rsidR="000D3991" w:rsidRDefault="000D3991">
      <w:pPr>
        <w:pStyle w:val="BodyText"/>
        <w:rPr>
          <w:sz w:val="20"/>
        </w:rPr>
      </w:pPr>
      <w:r w:rsidRPr="000D3991">
        <w:lastRenderedPageBreak/>
        <w:pict>
          <v:group id="_x0000_s1062" style="position:absolute;margin-left:70.85pt;margin-top:69.45pt;width:376.7pt;height:701.6pt;z-index:-18245632;mso-position-horizontal-relative:page;mso-position-vertical-relative:page" coordorigin="1417,1389" coordsize="7534,14032">
            <v:line id="_x0000_s1065" style="position:absolute" from="8901,1389" to="8901,15420" strokecolor="#d7d9da" strokeweight="5pt"/>
            <v:line id="_x0000_s1064" style="position:absolute" from="1417,1427" to="8787,1427" strokecolor="#231f20" strokeweight="1pt"/>
            <v:line id="_x0000_s1063" style="position:absolute" from="1417,2411" to="8787,2411" strokecolor="#231f20" strokeweight="1pt"/>
            <w10:wrap anchorx="page" anchory="page"/>
          </v:group>
        </w:pict>
      </w:r>
    </w:p>
    <w:p w:rsidR="000D3991" w:rsidRDefault="00D12952">
      <w:pPr>
        <w:pStyle w:val="Heading1"/>
        <w:spacing w:before="233"/>
        <w:ind w:left="1702"/>
        <w:rPr>
          <w:rFonts w:ascii="Trebuchet MS"/>
        </w:rPr>
      </w:pPr>
      <w:r>
        <w:rPr>
          <w:rFonts w:ascii="Trebuchet MS"/>
          <w:color w:val="231F20"/>
        </w:rPr>
        <w:t>Lesson 5.2 - Tourism Planning in India</w:t>
      </w: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rPr>
          <w:rFonts w:ascii="Trebuchet MS"/>
          <w:b/>
          <w:sz w:val="20"/>
        </w:rPr>
      </w:pPr>
    </w:p>
    <w:p w:rsidR="000D3991" w:rsidRDefault="000D3991">
      <w:pPr>
        <w:pStyle w:val="BodyText"/>
        <w:spacing w:before="4"/>
        <w:rPr>
          <w:rFonts w:ascii="Trebuchet MS"/>
          <w:b/>
          <w:sz w:val="21"/>
        </w:rPr>
      </w:pPr>
    </w:p>
    <w:p w:rsidR="000D3991" w:rsidRDefault="00D12952">
      <w:pPr>
        <w:spacing w:before="113"/>
        <w:ind w:left="117"/>
        <w:rPr>
          <w:rFonts w:ascii="Trebuchet MS"/>
          <w:b/>
          <w:sz w:val="24"/>
        </w:rPr>
      </w:pPr>
      <w:r>
        <w:rPr>
          <w:rFonts w:ascii="Trebuchet MS"/>
          <w:b/>
          <w:color w:val="231F20"/>
          <w:sz w:val="24"/>
        </w:rPr>
        <w:t>Introduction</w:t>
      </w:r>
    </w:p>
    <w:p w:rsidR="000D3991" w:rsidRDefault="000D3991">
      <w:pPr>
        <w:pStyle w:val="BodyText"/>
        <w:spacing w:before="9"/>
        <w:rPr>
          <w:rFonts w:ascii="Trebuchet MS"/>
          <w:b/>
          <w:sz w:val="38"/>
        </w:rPr>
      </w:pPr>
    </w:p>
    <w:p w:rsidR="000D3991" w:rsidRDefault="00D12952">
      <w:pPr>
        <w:pStyle w:val="BodyText"/>
        <w:spacing w:line="300" w:lineRule="auto"/>
        <w:ind w:left="117" w:right="2210" w:firstLine="720"/>
        <w:jc w:val="both"/>
      </w:pPr>
      <w:r>
        <w:rPr>
          <w:color w:val="231F20"/>
          <w:spacing w:val="3"/>
          <w:w w:val="105"/>
        </w:rPr>
        <w:t>Tourism</w:t>
      </w:r>
      <w:r>
        <w:rPr>
          <w:color w:val="231F20"/>
          <w:spacing w:val="-5"/>
          <w:w w:val="105"/>
        </w:rPr>
        <w:t xml:space="preserve"> </w:t>
      </w:r>
      <w:r>
        <w:rPr>
          <w:color w:val="231F20"/>
          <w:spacing w:val="3"/>
          <w:w w:val="105"/>
        </w:rPr>
        <w:t>planning</w:t>
      </w:r>
      <w:r>
        <w:rPr>
          <w:color w:val="231F20"/>
          <w:spacing w:val="-5"/>
          <w:w w:val="105"/>
        </w:rPr>
        <w:t xml:space="preserve"> </w:t>
      </w:r>
      <w:r>
        <w:rPr>
          <w:color w:val="231F20"/>
          <w:w w:val="105"/>
        </w:rPr>
        <w:t>in</w:t>
      </w:r>
      <w:r>
        <w:rPr>
          <w:color w:val="231F20"/>
          <w:spacing w:val="-5"/>
          <w:w w:val="105"/>
        </w:rPr>
        <w:t xml:space="preserve"> </w:t>
      </w:r>
      <w:r>
        <w:rPr>
          <w:color w:val="231F20"/>
          <w:spacing w:val="3"/>
          <w:w w:val="105"/>
        </w:rPr>
        <w:t>India</w:t>
      </w:r>
      <w:r>
        <w:rPr>
          <w:color w:val="231F20"/>
          <w:spacing w:val="-5"/>
          <w:w w:val="105"/>
        </w:rPr>
        <w:t xml:space="preserve"> </w:t>
      </w:r>
      <w:r>
        <w:rPr>
          <w:color w:val="231F20"/>
          <w:spacing w:val="3"/>
          <w:w w:val="105"/>
        </w:rPr>
        <w:t>started</w:t>
      </w:r>
      <w:r>
        <w:rPr>
          <w:color w:val="231F20"/>
          <w:spacing w:val="-4"/>
          <w:w w:val="105"/>
        </w:rPr>
        <w:t xml:space="preserve"> </w:t>
      </w:r>
      <w:r>
        <w:rPr>
          <w:color w:val="231F20"/>
          <w:spacing w:val="3"/>
          <w:w w:val="105"/>
        </w:rPr>
        <w:t>quite</w:t>
      </w:r>
      <w:r>
        <w:rPr>
          <w:color w:val="231F20"/>
          <w:spacing w:val="-5"/>
          <w:w w:val="105"/>
        </w:rPr>
        <w:t xml:space="preserve"> </w:t>
      </w:r>
      <w:r>
        <w:rPr>
          <w:color w:val="231F20"/>
          <w:spacing w:val="3"/>
          <w:w w:val="105"/>
        </w:rPr>
        <w:t>late</w:t>
      </w:r>
      <w:r>
        <w:rPr>
          <w:color w:val="231F20"/>
          <w:spacing w:val="-5"/>
          <w:w w:val="105"/>
        </w:rPr>
        <w:t xml:space="preserve"> </w:t>
      </w:r>
      <w:r>
        <w:rPr>
          <w:color w:val="231F20"/>
          <w:spacing w:val="3"/>
          <w:w w:val="105"/>
        </w:rPr>
        <w:t>with</w:t>
      </w:r>
      <w:r>
        <w:rPr>
          <w:color w:val="231F20"/>
          <w:spacing w:val="-5"/>
          <w:w w:val="105"/>
        </w:rPr>
        <w:t xml:space="preserve"> </w:t>
      </w:r>
      <w:r>
        <w:rPr>
          <w:color w:val="231F20"/>
          <w:spacing w:val="2"/>
          <w:w w:val="105"/>
        </w:rPr>
        <w:t>the</w:t>
      </w:r>
      <w:r>
        <w:rPr>
          <w:color w:val="231F20"/>
          <w:spacing w:val="-5"/>
          <w:w w:val="105"/>
        </w:rPr>
        <w:t xml:space="preserve"> </w:t>
      </w:r>
      <w:r>
        <w:rPr>
          <w:color w:val="231F20"/>
          <w:spacing w:val="3"/>
          <w:w w:val="105"/>
        </w:rPr>
        <w:t>first</w:t>
      </w:r>
      <w:r>
        <w:rPr>
          <w:color w:val="231F20"/>
          <w:spacing w:val="-4"/>
          <w:w w:val="105"/>
        </w:rPr>
        <w:t xml:space="preserve"> </w:t>
      </w:r>
      <w:r>
        <w:rPr>
          <w:color w:val="231F20"/>
          <w:spacing w:val="4"/>
          <w:w w:val="105"/>
        </w:rPr>
        <w:t xml:space="preserve">tourism </w:t>
      </w:r>
      <w:r>
        <w:rPr>
          <w:color w:val="231F20"/>
          <w:spacing w:val="3"/>
          <w:w w:val="105"/>
        </w:rPr>
        <w:t>policy</w:t>
      </w:r>
      <w:r>
        <w:rPr>
          <w:color w:val="231F20"/>
          <w:spacing w:val="-4"/>
          <w:w w:val="105"/>
        </w:rPr>
        <w:t xml:space="preserve"> </w:t>
      </w:r>
      <w:r>
        <w:rPr>
          <w:color w:val="231F20"/>
          <w:spacing w:val="3"/>
          <w:w w:val="105"/>
        </w:rPr>
        <w:t>being</w:t>
      </w:r>
      <w:r>
        <w:rPr>
          <w:color w:val="231F20"/>
          <w:spacing w:val="-3"/>
          <w:w w:val="105"/>
        </w:rPr>
        <w:t xml:space="preserve"> </w:t>
      </w:r>
      <w:r>
        <w:rPr>
          <w:color w:val="231F20"/>
          <w:spacing w:val="3"/>
          <w:w w:val="105"/>
        </w:rPr>
        <w:t>announced</w:t>
      </w:r>
      <w:r>
        <w:rPr>
          <w:color w:val="231F20"/>
          <w:spacing w:val="-4"/>
          <w:w w:val="105"/>
        </w:rPr>
        <w:t xml:space="preserve"> </w:t>
      </w:r>
      <w:r>
        <w:rPr>
          <w:color w:val="231F20"/>
          <w:w w:val="105"/>
        </w:rPr>
        <w:t>by</w:t>
      </w:r>
      <w:r>
        <w:rPr>
          <w:color w:val="231F20"/>
          <w:spacing w:val="-3"/>
          <w:w w:val="105"/>
        </w:rPr>
        <w:t xml:space="preserve"> </w:t>
      </w:r>
      <w:r>
        <w:rPr>
          <w:color w:val="231F20"/>
          <w:spacing w:val="2"/>
          <w:w w:val="105"/>
        </w:rPr>
        <w:t>the</w:t>
      </w:r>
      <w:r>
        <w:rPr>
          <w:color w:val="231F20"/>
          <w:spacing w:val="-4"/>
          <w:w w:val="105"/>
        </w:rPr>
        <w:t xml:space="preserve"> </w:t>
      </w:r>
      <w:r>
        <w:rPr>
          <w:color w:val="231F20"/>
          <w:spacing w:val="3"/>
          <w:w w:val="105"/>
        </w:rPr>
        <w:t>Government</w:t>
      </w:r>
      <w:r>
        <w:rPr>
          <w:color w:val="231F20"/>
          <w:spacing w:val="-3"/>
          <w:w w:val="105"/>
        </w:rPr>
        <w:t xml:space="preserve"> </w:t>
      </w:r>
      <w:r>
        <w:rPr>
          <w:color w:val="231F20"/>
          <w:w w:val="105"/>
        </w:rPr>
        <w:t>of</w:t>
      </w:r>
      <w:r>
        <w:rPr>
          <w:color w:val="231F20"/>
          <w:spacing w:val="-3"/>
          <w:w w:val="105"/>
        </w:rPr>
        <w:t xml:space="preserve"> </w:t>
      </w:r>
      <w:r>
        <w:rPr>
          <w:color w:val="231F20"/>
          <w:spacing w:val="3"/>
          <w:w w:val="105"/>
        </w:rPr>
        <w:t>India</w:t>
      </w:r>
      <w:r>
        <w:rPr>
          <w:color w:val="231F20"/>
          <w:spacing w:val="-3"/>
          <w:w w:val="105"/>
        </w:rPr>
        <w:t xml:space="preserve"> </w:t>
      </w:r>
      <w:r>
        <w:rPr>
          <w:color w:val="231F20"/>
          <w:w w:val="105"/>
        </w:rPr>
        <w:t>in</w:t>
      </w:r>
      <w:r>
        <w:rPr>
          <w:color w:val="231F20"/>
          <w:spacing w:val="-4"/>
          <w:w w:val="105"/>
        </w:rPr>
        <w:t xml:space="preserve"> </w:t>
      </w:r>
      <w:r>
        <w:rPr>
          <w:color w:val="231F20"/>
          <w:spacing w:val="3"/>
          <w:w w:val="105"/>
        </w:rPr>
        <w:t>November,</w:t>
      </w:r>
      <w:r>
        <w:rPr>
          <w:color w:val="231F20"/>
          <w:spacing w:val="-3"/>
          <w:w w:val="105"/>
        </w:rPr>
        <w:t xml:space="preserve"> </w:t>
      </w:r>
      <w:r>
        <w:rPr>
          <w:color w:val="231F20"/>
          <w:spacing w:val="4"/>
          <w:w w:val="105"/>
        </w:rPr>
        <w:t xml:space="preserve">1982 </w:t>
      </w:r>
      <w:r>
        <w:rPr>
          <w:color w:val="231F20"/>
          <w:spacing w:val="3"/>
          <w:w w:val="105"/>
        </w:rPr>
        <w:t>after</w:t>
      </w:r>
      <w:r>
        <w:rPr>
          <w:color w:val="231F20"/>
          <w:spacing w:val="-10"/>
          <w:w w:val="105"/>
        </w:rPr>
        <w:t xml:space="preserve"> </w:t>
      </w:r>
      <w:r>
        <w:rPr>
          <w:color w:val="231F20"/>
          <w:spacing w:val="3"/>
          <w:w w:val="105"/>
        </w:rPr>
        <w:t>tourism</w:t>
      </w:r>
      <w:r>
        <w:rPr>
          <w:color w:val="231F20"/>
          <w:spacing w:val="-9"/>
          <w:w w:val="105"/>
        </w:rPr>
        <w:t xml:space="preserve"> </w:t>
      </w:r>
      <w:r>
        <w:rPr>
          <w:color w:val="231F20"/>
          <w:spacing w:val="2"/>
          <w:w w:val="105"/>
        </w:rPr>
        <w:t>was</w:t>
      </w:r>
      <w:r>
        <w:rPr>
          <w:color w:val="231F20"/>
          <w:spacing w:val="-9"/>
          <w:w w:val="105"/>
        </w:rPr>
        <w:t xml:space="preserve"> </w:t>
      </w:r>
      <w:r>
        <w:rPr>
          <w:color w:val="231F20"/>
          <w:spacing w:val="3"/>
          <w:w w:val="105"/>
        </w:rPr>
        <w:t>recognized</w:t>
      </w:r>
      <w:r>
        <w:rPr>
          <w:color w:val="231F20"/>
          <w:spacing w:val="-9"/>
          <w:w w:val="105"/>
        </w:rPr>
        <w:t xml:space="preserve"> </w:t>
      </w:r>
      <w:r>
        <w:rPr>
          <w:color w:val="231F20"/>
          <w:w w:val="105"/>
        </w:rPr>
        <w:t>as</w:t>
      </w:r>
      <w:r>
        <w:rPr>
          <w:color w:val="231F20"/>
          <w:spacing w:val="-9"/>
          <w:w w:val="105"/>
        </w:rPr>
        <w:t xml:space="preserve"> </w:t>
      </w:r>
      <w:r>
        <w:rPr>
          <w:color w:val="231F20"/>
          <w:w w:val="105"/>
        </w:rPr>
        <w:t>an</w:t>
      </w:r>
      <w:r>
        <w:rPr>
          <w:color w:val="231F20"/>
          <w:spacing w:val="-9"/>
          <w:w w:val="105"/>
        </w:rPr>
        <w:t xml:space="preserve"> </w:t>
      </w:r>
      <w:r>
        <w:rPr>
          <w:color w:val="231F20"/>
          <w:spacing w:val="3"/>
          <w:w w:val="105"/>
        </w:rPr>
        <w:t>industry</w:t>
      </w:r>
      <w:r>
        <w:rPr>
          <w:color w:val="231F20"/>
          <w:spacing w:val="-9"/>
          <w:w w:val="105"/>
        </w:rPr>
        <w:t xml:space="preserve"> </w:t>
      </w:r>
      <w:r>
        <w:rPr>
          <w:color w:val="231F20"/>
          <w:w w:val="105"/>
        </w:rPr>
        <w:t>by</w:t>
      </w:r>
      <w:r>
        <w:rPr>
          <w:color w:val="231F20"/>
          <w:spacing w:val="-9"/>
          <w:w w:val="105"/>
        </w:rPr>
        <w:t xml:space="preserve"> </w:t>
      </w:r>
      <w:r>
        <w:rPr>
          <w:color w:val="231F20"/>
          <w:spacing w:val="2"/>
          <w:w w:val="105"/>
        </w:rPr>
        <w:t>the</w:t>
      </w:r>
      <w:r>
        <w:rPr>
          <w:color w:val="231F20"/>
          <w:spacing w:val="-9"/>
          <w:w w:val="105"/>
        </w:rPr>
        <w:t xml:space="preserve"> </w:t>
      </w:r>
      <w:r>
        <w:rPr>
          <w:color w:val="231F20"/>
          <w:spacing w:val="3"/>
          <w:w w:val="105"/>
        </w:rPr>
        <w:t>Planning</w:t>
      </w:r>
      <w:r>
        <w:rPr>
          <w:color w:val="231F20"/>
          <w:spacing w:val="-9"/>
          <w:w w:val="105"/>
        </w:rPr>
        <w:t xml:space="preserve"> </w:t>
      </w:r>
      <w:r>
        <w:rPr>
          <w:color w:val="231F20"/>
          <w:spacing w:val="4"/>
          <w:w w:val="105"/>
        </w:rPr>
        <w:t xml:space="preserve">Commission </w:t>
      </w:r>
      <w:r>
        <w:rPr>
          <w:color w:val="231F20"/>
          <w:w w:val="105"/>
        </w:rPr>
        <w:t>of</w:t>
      </w:r>
      <w:r>
        <w:rPr>
          <w:color w:val="231F20"/>
          <w:spacing w:val="-21"/>
          <w:w w:val="105"/>
        </w:rPr>
        <w:t xml:space="preserve"> </w:t>
      </w:r>
      <w:r>
        <w:rPr>
          <w:color w:val="231F20"/>
          <w:spacing w:val="3"/>
          <w:w w:val="105"/>
        </w:rPr>
        <w:t>India</w:t>
      </w:r>
      <w:r>
        <w:rPr>
          <w:color w:val="231F20"/>
          <w:spacing w:val="-20"/>
          <w:w w:val="105"/>
        </w:rPr>
        <w:t xml:space="preserve"> </w:t>
      </w:r>
      <w:r>
        <w:rPr>
          <w:color w:val="231F20"/>
          <w:w w:val="105"/>
        </w:rPr>
        <w:t>in</w:t>
      </w:r>
      <w:r>
        <w:rPr>
          <w:color w:val="231F20"/>
          <w:spacing w:val="-20"/>
          <w:w w:val="105"/>
        </w:rPr>
        <w:t xml:space="preserve"> </w:t>
      </w:r>
      <w:r>
        <w:rPr>
          <w:color w:val="231F20"/>
          <w:spacing w:val="3"/>
          <w:w w:val="105"/>
        </w:rPr>
        <w:t>June,</w:t>
      </w:r>
      <w:r>
        <w:rPr>
          <w:color w:val="231F20"/>
          <w:spacing w:val="-20"/>
          <w:w w:val="105"/>
        </w:rPr>
        <w:t xml:space="preserve"> </w:t>
      </w:r>
      <w:r>
        <w:rPr>
          <w:color w:val="231F20"/>
          <w:spacing w:val="3"/>
          <w:w w:val="105"/>
        </w:rPr>
        <w:t>1982.</w:t>
      </w:r>
      <w:r>
        <w:rPr>
          <w:color w:val="231F20"/>
          <w:spacing w:val="-20"/>
          <w:w w:val="105"/>
        </w:rPr>
        <w:t xml:space="preserve"> </w:t>
      </w:r>
      <w:r>
        <w:rPr>
          <w:color w:val="231F20"/>
          <w:w w:val="105"/>
        </w:rPr>
        <w:t>In</w:t>
      </w:r>
      <w:r>
        <w:rPr>
          <w:color w:val="231F20"/>
          <w:spacing w:val="-21"/>
          <w:w w:val="105"/>
        </w:rPr>
        <w:t xml:space="preserve"> </w:t>
      </w:r>
      <w:r>
        <w:rPr>
          <w:color w:val="231F20"/>
          <w:spacing w:val="3"/>
          <w:w w:val="105"/>
        </w:rPr>
        <w:t>July,</w:t>
      </w:r>
      <w:r>
        <w:rPr>
          <w:color w:val="231F20"/>
          <w:spacing w:val="-20"/>
          <w:w w:val="105"/>
        </w:rPr>
        <w:t xml:space="preserve"> </w:t>
      </w:r>
      <w:r>
        <w:rPr>
          <w:color w:val="231F20"/>
          <w:spacing w:val="3"/>
          <w:w w:val="105"/>
        </w:rPr>
        <w:t>1986</w:t>
      </w:r>
      <w:r>
        <w:rPr>
          <w:color w:val="231F20"/>
          <w:spacing w:val="-20"/>
          <w:w w:val="105"/>
        </w:rPr>
        <w:t xml:space="preserve"> </w:t>
      </w:r>
      <w:r>
        <w:rPr>
          <w:color w:val="231F20"/>
          <w:spacing w:val="2"/>
          <w:w w:val="105"/>
        </w:rPr>
        <w:t>the</w:t>
      </w:r>
      <w:r>
        <w:rPr>
          <w:color w:val="231F20"/>
          <w:spacing w:val="-20"/>
          <w:w w:val="105"/>
        </w:rPr>
        <w:t xml:space="preserve"> </w:t>
      </w:r>
      <w:r>
        <w:rPr>
          <w:color w:val="231F20"/>
          <w:spacing w:val="3"/>
          <w:w w:val="105"/>
        </w:rPr>
        <w:t>Planning</w:t>
      </w:r>
      <w:r>
        <w:rPr>
          <w:color w:val="231F20"/>
          <w:spacing w:val="-20"/>
          <w:w w:val="105"/>
        </w:rPr>
        <w:t xml:space="preserve"> </w:t>
      </w:r>
      <w:r>
        <w:rPr>
          <w:color w:val="231F20"/>
          <w:spacing w:val="3"/>
          <w:w w:val="105"/>
        </w:rPr>
        <w:t>Commission</w:t>
      </w:r>
      <w:r>
        <w:rPr>
          <w:color w:val="231F20"/>
          <w:spacing w:val="-20"/>
          <w:w w:val="105"/>
        </w:rPr>
        <w:t xml:space="preserve"> </w:t>
      </w:r>
      <w:r>
        <w:rPr>
          <w:color w:val="231F20"/>
          <w:w w:val="105"/>
        </w:rPr>
        <w:t>of</w:t>
      </w:r>
      <w:r>
        <w:rPr>
          <w:color w:val="231F20"/>
          <w:spacing w:val="-21"/>
          <w:w w:val="105"/>
        </w:rPr>
        <w:t xml:space="preserve"> </w:t>
      </w:r>
      <w:r>
        <w:rPr>
          <w:color w:val="231F20"/>
          <w:spacing w:val="3"/>
          <w:w w:val="105"/>
        </w:rPr>
        <w:t>India</w:t>
      </w:r>
      <w:r>
        <w:rPr>
          <w:color w:val="231F20"/>
          <w:spacing w:val="-20"/>
          <w:w w:val="105"/>
        </w:rPr>
        <w:t xml:space="preserve"> </w:t>
      </w:r>
      <w:r>
        <w:rPr>
          <w:color w:val="231F20"/>
          <w:spacing w:val="4"/>
          <w:w w:val="105"/>
        </w:rPr>
        <w:t xml:space="preserve">set </w:t>
      </w:r>
      <w:r>
        <w:rPr>
          <w:color w:val="231F20"/>
          <w:w w:val="105"/>
        </w:rPr>
        <w:t>up</w:t>
      </w:r>
      <w:r>
        <w:rPr>
          <w:color w:val="231F20"/>
          <w:spacing w:val="-25"/>
          <w:w w:val="105"/>
        </w:rPr>
        <w:t xml:space="preserve"> </w:t>
      </w:r>
      <w:r>
        <w:rPr>
          <w:color w:val="231F20"/>
          <w:spacing w:val="2"/>
          <w:w w:val="105"/>
        </w:rPr>
        <w:t>the</w:t>
      </w:r>
      <w:r>
        <w:rPr>
          <w:color w:val="231F20"/>
          <w:spacing w:val="-24"/>
          <w:w w:val="105"/>
        </w:rPr>
        <w:t xml:space="preserve"> </w:t>
      </w:r>
      <w:r>
        <w:rPr>
          <w:color w:val="231F20"/>
          <w:spacing w:val="3"/>
          <w:w w:val="105"/>
        </w:rPr>
        <w:t>National</w:t>
      </w:r>
      <w:r>
        <w:rPr>
          <w:color w:val="231F20"/>
          <w:spacing w:val="-24"/>
          <w:w w:val="105"/>
        </w:rPr>
        <w:t xml:space="preserve"> </w:t>
      </w:r>
      <w:r>
        <w:rPr>
          <w:color w:val="231F20"/>
          <w:spacing w:val="3"/>
          <w:w w:val="105"/>
        </w:rPr>
        <w:t>Committee</w:t>
      </w:r>
      <w:r>
        <w:rPr>
          <w:color w:val="231F20"/>
          <w:spacing w:val="-24"/>
          <w:w w:val="105"/>
        </w:rPr>
        <w:t xml:space="preserve"> </w:t>
      </w:r>
      <w:r>
        <w:rPr>
          <w:color w:val="231F20"/>
          <w:w w:val="105"/>
        </w:rPr>
        <w:t>on</w:t>
      </w:r>
      <w:r>
        <w:rPr>
          <w:color w:val="231F20"/>
          <w:spacing w:val="-25"/>
          <w:w w:val="105"/>
        </w:rPr>
        <w:t xml:space="preserve"> </w:t>
      </w:r>
      <w:r>
        <w:rPr>
          <w:color w:val="231F20"/>
          <w:spacing w:val="3"/>
          <w:w w:val="105"/>
        </w:rPr>
        <w:t>Tourism</w:t>
      </w:r>
      <w:r>
        <w:rPr>
          <w:color w:val="231F20"/>
          <w:spacing w:val="-24"/>
          <w:w w:val="105"/>
        </w:rPr>
        <w:t xml:space="preserve"> </w:t>
      </w:r>
      <w:r>
        <w:rPr>
          <w:color w:val="231F20"/>
          <w:w w:val="105"/>
        </w:rPr>
        <w:t>in</w:t>
      </w:r>
      <w:r>
        <w:rPr>
          <w:color w:val="231F20"/>
          <w:spacing w:val="-24"/>
          <w:w w:val="105"/>
        </w:rPr>
        <w:t xml:space="preserve"> </w:t>
      </w:r>
      <w:r>
        <w:rPr>
          <w:color w:val="231F20"/>
          <w:spacing w:val="3"/>
          <w:w w:val="105"/>
        </w:rPr>
        <w:t>order</w:t>
      </w:r>
      <w:r>
        <w:rPr>
          <w:color w:val="231F20"/>
          <w:spacing w:val="-24"/>
          <w:w w:val="105"/>
        </w:rPr>
        <w:t xml:space="preserve"> </w:t>
      </w:r>
      <w:r>
        <w:rPr>
          <w:color w:val="231F20"/>
          <w:w w:val="105"/>
        </w:rPr>
        <w:t>to</w:t>
      </w:r>
      <w:r>
        <w:rPr>
          <w:color w:val="231F20"/>
          <w:spacing w:val="-25"/>
          <w:w w:val="105"/>
        </w:rPr>
        <w:t xml:space="preserve"> </w:t>
      </w:r>
      <w:r>
        <w:rPr>
          <w:color w:val="231F20"/>
          <w:spacing w:val="3"/>
          <w:w w:val="105"/>
        </w:rPr>
        <w:t>formulate</w:t>
      </w:r>
      <w:r>
        <w:rPr>
          <w:color w:val="231F20"/>
          <w:spacing w:val="-24"/>
          <w:w w:val="105"/>
        </w:rPr>
        <w:t xml:space="preserve"> </w:t>
      </w:r>
      <w:r>
        <w:rPr>
          <w:color w:val="231F20"/>
          <w:spacing w:val="3"/>
          <w:w w:val="105"/>
        </w:rPr>
        <w:t>plans</w:t>
      </w:r>
      <w:r>
        <w:rPr>
          <w:color w:val="231F20"/>
          <w:spacing w:val="-24"/>
          <w:w w:val="105"/>
        </w:rPr>
        <w:t xml:space="preserve"> </w:t>
      </w:r>
      <w:r>
        <w:rPr>
          <w:color w:val="231F20"/>
          <w:spacing w:val="2"/>
          <w:w w:val="105"/>
        </w:rPr>
        <w:t>for</w:t>
      </w:r>
      <w:r>
        <w:rPr>
          <w:color w:val="231F20"/>
          <w:spacing w:val="-24"/>
          <w:w w:val="105"/>
        </w:rPr>
        <w:t xml:space="preserve"> </w:t>
      </w:r>
      <w:r>
        <w:rPr>
          <w:color w:val="231F20"/>
          <w:spacing w:val="4"/>
          <w:w w:val="105"/>
        </w:rPr>
        <w:t xml:space="preserve">this </w:t>
      </w:r>
      <w:r>
        <w:rPr>
          <w:color w:val="231F20"/>
          <w:spacing w:val="3"/>
          <w:w w:val="105"/>
        </w:rPr>
        <w:t xml:space="preserve">sector. </w:t>
      </w:r>
      <w:r>
        <w:rPr>
          <w:color w:val="231F20"/>
          <w:spacing w:val="2"/>
          <w:w w:val="105"/>
        </w:rPr>
        <w:t xml:space="preserve">The </w:t>
      </w:r>
      <w:r>
        <w:rPr>
          <w:color w:val="231F20"/>
          <w:spacing w:val="3"/>
          <w:w w:val="105"/>
        </w:rPr>
        <w:t xml:space="preserve">government’s initiatives </w:t>
      </w:r>
      <w:r>
        <w:rPr>
          <w:color w:val="231F20"/>
          <w:w w:val="105"/>
        </w:rPr>
        <w:t xml:space="preserve">of </w:t>
      </w:r>
      <w:r>
        <w:rPr>
          <w:color w:val="231F20"/>
          <w:spacing w:val="3"/>
          <w:w w:val="105"/>
        </w:rPr>
        <w:t xml:space="preserve">incorporating </w:t>
      </w:r>
      <w:r>
        <w:rPr>
          <w:color w:val="231F20"/>
          <w:w w:val="105"/>
        </w:rPr>
        <w:t xml:space="preserve">a </w:t>
      </w:r>
      <w:r>
        <w:rPr>
          <w:color w:val="231F20"/>
          <w:spacing w:val="3"/>
          <w:w w:val="105"/>
        </w:rPr>
        <w:t xml:space="preserve">planned </w:t>
      </w:r>
      <w:r>
        <w:rPr>
          <w:color w:val="231F20"/>
          <w:spacing w:val="4"/>
          <w:w w:val="105"/>
        </w:rPr>
        <w:t xml:space="preserve">tourism </w:t>
      </w:r>
      <w:r>
        <w:rPr>
          <w:color w:val="231F20"/>
          <w:spacing w:val="3"/>
          <w:w w:val="105"/>
        </w:rPr>
        <w:t>sector</w:t>
      </w:r>
      <w:r>
        <w:rPr>
          <w:color w:val="231F20"/>
          <w:spacing w:val="-7"/>
          <w:w w:val="105"/>
        </w:rPr>
        <w:t xml:space="preserve"> </w:t>
      </w:r>
      <w:r>
        <w:rPr>
          <w:color w:val="231F20"/>
          <w:w w:val="105"/>
        </w:rPr>
        <w:t>in</w:t>
      </w:r>
      <w:r>
        <w:rPr>
          <w:color w:val="231F20"/>
          <w:spacing w:val="-7"/>
          <w:w w:val="105"/>
        </w:rPr>
        <w:t xml:space="preserve"> </w:t>
      </w:r>
      <w:r>
        <w:rPr>
          <w:color w:val="231F20"/>
          <w:spacing w:val="3"/>
          <w:w w:val="105"/>
        </w:rPr>
        <w:t>India</w:t>
      </w:r>
      <w:r>
        <w:rPr>
          <w:color w:val="231F20"/>
          <w:spacing w:val="-7"/>
          <w:w w:val="105"/>
        </w:rPr>
        <w:t xml:space="preserve"> </w:t>
      </w:r>
      <w:r>
        <w:rPr>
          <w:color w:val="231F20"/>
          <w:spacing w:val="3"/>
          <w:w w:val="105"/>
        </w:rPr>
        <w:t>went</w:t>
      </w:r>
      <w:r>
        <w:rPr>
          <w:color w:val="231F20"/>
          <w:spacing w:val="-7"/>
          <w:w w:val="105"/>
        </w:rPr>
        <w:t xml:space="preserve"> </w:t>
      </w:r>
      <w:r>
        <w:rPr>
          <w:color w:val="231F20"/>
          <w:w w:val="105"/>
        </w:rPr>
        <w:t>a</w:t>
      </w:r>
      <w:r>
        <w:rPr>
          <w:color w:val="231F20"/>
          <w:spacing w:val="-7"/>
          <w:w w:val="105"/>
        </w:rPr>
        <w:t xml:space="preserve"> </w:t>
      </w:r>
      <w:r>
        <w:rPr>
          <w:color w:val="231F20"/>
          <w:spacing w:val="3"/>
          <w:w w:val="105"/>
        </w:rPr>
        <w:t>long</w:t>
      </w:r>
      <w:r>
        <w:rPr>
          <w:color w:val="231F20"/>
          <w:spacing w:val="-7"/>
          <w:w w:val="105"/>
        </w:rPr>
        <w:t xml:space="preserve"> </w:t>
      </w:r>
      <w:r>
        <w:rPr>
          <w:color w:val="231F20"/>
          <w:spacing w:val="2"/>
          <w:w w:val="105"/>
        </w:rPr>
        <w:t>way</w:t>
      </w:r>
      <w:r>
        <w:rPr>
          <w:color w:val="231F20"/>
          <w:spacing w:val="-7"/>
          <w:w w:val="105"/>
        </w:rPr>
        <w:t xml:space="preserve"> </w:t>
      </w:r>
      <w:r>
        <w:rPr>
          <w:color w:val="231F20"/>
          <w:w w:val="105"/>
        </w:rPr>
        <w:t>in</w:t>
      </w:r>
      <w:r>
        <w:rPr>
          <w:color w:val="231F20"/>
          <w:spacing w:val="-7"/>
          <w:w w:val="105"/>
        </w:rPr>
        <w:t xml:space="preserve"> </w:t>
      </w:r>
      <w:r>
        <w:rPr>
          <w:color w:val="231F20"/>
          <w:spacing w:val="3"/>
          <w:w w:val="105"/>
        </w:rPr>
        <w:t>boosting</w:t>
      </w:r>
      <w:r>
        <w:rPr>
          <w:color w:val="231F20"/>
          <w:spacing w:val="-7"/>
          <w:w w:val="105"/>
        </w:rPr>
        <w:t xml:space="preserve"> </w:t>
      </w:r>
      <w:r>
        <w:rPr>
          <w:color w:val="231F20"/>
          <w:spacing w:val="3"/>
          <w:w w:val="105"/>
        </w:rPr>
        <w:t>Indian</w:t>
      </w:r>
      <w:r>
        <w:rPr>
          <w:color w:val="231F20"/>
          <w:spacing w:val="-6"/>
          <w:w w:val="105"/>
        </w:rPr>
        <w:t xml:space="preserve"> </w:t>
      </w:r>
      <w:r>
        <w:rPr>
          <w:color w:val="231F20"/>
          <w:spacing w:val="3"/>
          <w:w w:val="105"/>
        </w:rPr>
        <w:t>tourism.</w:t>
      </w:r>
      <w:r>
        <w:rPr>
          <w:color w:val="231F20"/>
          <w:spacing w:val="-7"/>
          <w:w w:val="105"/>
        </w:rPr>
        <w:t xml:space="preserve"> </w:t>
      </w:r>
      <w:r>
        <w:rPr>
          <w:color w:val="231F20"/>
          <w:w w:val="105"/>
        </w:rPr>
        <w:t>In</w:t>
      </w:r>
      <w:r>
        <w:rPr>
          <w:color w:val="231F20"/>
          <w:spacing w:val="-7"/>
          <w:w w:val="105"/>
        </w:rPr>
        <w:t xml:space="preserve"> </w:t>
      </w:r>
      <w:r>
        <w:rPr>
          <w:color w:val="231F20"/>
          <w:spacing w:val="3"/>
          <w:w w:val="105"/>
        </w:rPr>
        <w:t>May,</w:t>
      </w:r>
      <w:r>
        <w:rPr>
          <w:color w:val="231F20"/>
          <w:spacing w:val="-7"/>
          <w:w w:val="105"/>
        </w:rPr>
        <w:t xml:space="preserve"> </w:t>
      </w:r>
      <w:r>
        <w:rPr>
          <w:color w:val="231F20"/>
          <w:spacing w:val="4"/>
          <w:w w:val="105"/>
        </w:rPr>
        <w:t xml:space="preserve">1992 </w:t>
      </w:r>
      <w:r>
        <w:rPr>
          <w:color w:val="231F20"/>
          <w:spacing w:val="2"/>
          <w:w w:val="105"/>
        </w:rPr>
        <w:t xml:space="preserve">the </w:t>
      </w:r>
      <w:r>
        <w:rPr>
          <w:color w:val="231F20"/>
          <w:spacing w:val="3"/>
          <w:w w:val="105"/>
        </w:rPr>
        <w:t xml:space="preserve">National Action Plan </w:t>
      </w:r>
      <w:r>
        <w:rPr>
          <w:color w:val="231F20"/>
          <w:spacing w:val="2"/>
          <w:w w:val="105"/>
        </w:rPr>
        <w:t xml:space="preserve">for </w:t>
      </w:r>
      <w:r>
        <w:rPr>
          <w:color w:val="231F20"/>
          <w:spacing w:val="3"/>
          <w:w w:val="105"/>
        </w:rPr>
        <w:t xml:space="preserve">tourism </w:t>
      </w:r>
      <w:r>
        <w:rPr>
          <w:color w:val="231F20"/>
          <w:spacing w:val="2"/>
          <w:w w:val="105"/>
        </w:rPr>
        <w:t xml:space="preserve">was </w:t>
      </w:r>
      <w:r>
        <w:rPr>
          <w:color w:val="231F20"/>
          <w:spacing w:val="3"/>
          <w:w w:val="105"/>
        </w:rPr>
        <w:t xml:space="preserve">announced. Tourism </w:t>
      </w:r>
      <w:r>
        <w:rPr>
          <w:color w:val="231F20"/>
          <w:spacing w:val="4"/>
          <w:w w:val="105"/>
        </w:rPr>
        <w:t xml:space="preserve">planning </w:t>
      </w:r>
      <w:r>
        <w:rPr>
          <w:color w:val="231F20"/>
          <w:w w:val="105"/>
        </w:rPr>
        <w:t xml:space="preserve">in </w:t>
      </w:r>
      <w:r>
        <w:rPr>
          <w:color w:val="231F20"/>
          <w:spacing w:val="3"/>
          <w:w w:val="105"/>
        </w:rPr>
        <w:t xml:space="preserve">India </w:t>
      </w:r>
      <w:r>
        <w:rPr>
          <w:color w:val="231F20"/>
          <w:spacing w:val="2"/>
          <w:w w:val="105"/>
        </w:rPr>
        <w:t xml:space="preserve">has </w:t>
      </w:r>
      <w:r>
        <w:rPr>
          <w:color w:val="231F20"/>
          <w:spacing w:val="3"/>
          <w:w w:val="105"/>
        </w:rPr>
        <w:t xml:space="preserve">increased </w:t>
      </w:r>
      <w:r>
        <w:rPr>
          <w:color w:val="231F20"/>
          <w:w w:val="105"/>
        </w:rPr>
        <w:t xml:space="preserve">by </w:t>
      </w:r>
      <w:r>
        <w:rPr>
          <w:color w:val="231F20"/>
          <w:spacing w:val="3"/>
          <w:w w:val="105"/>
        </w:rPr>
        <w:t xml:space="preserve">leaps </w:t>
      </w:r>
      <w:r>
        <w:rPr>
          <w:color w:val="231F20"/>
          <w:spacing w:val="2"/>
          <w:w w:val="105"/>
        </w:rPr>
        <w:t xml:space="preserve">and </w:t>
      </w:r>
      <w:r>
        <w:rPr>
          <w:color w:val="231F20"/>
          <w:spacing w:val="3"/>
          <w:w w:val="105"/>
        </w:rPr>
        <w:t xml:space="preserve">bounds </w:t>
      </w:r>
      <w:r>
        <w:rPr>
          <w:color w:val="231F20"/>
          <w:w w:val="105"/>
        </w:rPr>
        <w:t xml:space="preserve">in </w:t>
      </w:r>
      <w:r>
        <w:rPr>
          <w:color w:val="231F20"/>
          <w:spacing w:val="2"/>
          <w:w w:val="105"/>
        </w:rPr>
        <w:t xml:space="preserve">the </w:t>
      </w:r>
      <w:r>
        <w:rPr>
          <w:color w:val="231F20"/>
          <w:spacing w:val="3"/>
          <w:w w:val="105"/>
        </w:rPr>
        <w:t xml:space="preserve">last </w:t>
      </w:r>
      <w:r>
        <w:rPr>
          <w:color w:val="231F20"/>
          <w:spacing w:val="2"/>
          <w:w w:val="105"/>
        </w:rPr>
        <w:t xml:space="preserve">few </w:t>
      </w:r>
      <w:r>
        <w:rPr>
          <w:color w:val="231F20"/>
          <w:spacing w:val="3"/>
          <w:w w:val="105"/>
        </w:rPr>
        <w:t xml:space="preserve">years </w:t>
      </w:r>
      <w:r>
        <w:rPr>
          <w:color w:val="231F20"/>
          <w:spacing w:val="2"/>
          <w:w w:val="105"/>
        </w:rPr>
        <w:t xml:space="preserve">and </w:t>
      </w:r>
      <w:r>
        <w:rPr>
          <w:color w:val="231F20"/>
          <w:spacing w:val="4"/>
          <w:w w:val="105"/>
        </w:rPr>
        <w:t xml:space="preserve">the </w:t>
      </w:r>
      <w:r>
        <w:rPr>
          <w:color w:val="231F20"/>
          <w:spacing w:val="3"/>
          <w:w w:val="105"/>
        </w:rPr>
        <w:t>government</w:t>
      </w:r>
      <w:r>
        <w:rPr>
          <w:color w:val="231F20"/>
          <w:spacing w:val="-29"/>
          <w:w w:val="105"/>
        </w:rPr>
        <w:t xml:space="preserve"> </w:t>
      </w:r>
      <w:r>
        <w:rPr>
          <w:color w:val="231F20"/>
          <w:spacing w:val="2"/>
          <w:w w:val="105"/>
        </w:rPr>
        <w:t>and</w:t>
      </w:r>
      <w:r>
        <w:rPr>
          <w:color w:val="231F20"/>
          <w:spacing w:val="-29"/>
          <w:w w:val="105"/>
        </w:rPr>
        <w:t xml:space="preserve"> </w:t>
      </w:r>
      <w:r>
        <w:rPr>
          <w:color w:val="231F20"/>
          <w:spacing w:val="3"/>
          <w:w w:val="105"/>
        </w:rPr>
        <w:t>Department</w:t>
      </w:r>
      <w:r>
        <w:rPr>
          <w:color w:val="231F20"/>
          <w:spacing w:val="-29"/>
          <w:w w:val="105"/>
        </w:rPr>
        <w:t xml:space="preserve"> </w:t>
      </w:r>
      <w:r>
        <w:rPr>
          <w:color w:val="231F20"/>
          <w:w w:val="105"/>
        </w:rPr>
        <w:t>of</w:t>
      </w:r>
      <w:r>
        <w:rPr>
          <w:color w:val="231F20"/>
          <w:spacing w:val="-28"/>
          <w:w w:val="105"/>
        </w:rPr>
        <w:t xml:space="preserve"> </w:t>
      </w:r>
      <w:r>
        <w:rPr>
          <w:color w:val="231F20"/>
          <w:spacing w:val="3"/>
          <w:w w:val="105"/>
        </w:rPr>
        <w:t>Tourism</w:t>
      </w:r>
      <w:r>
        <w:rPr>
          <w:color w:val="231F20"/>
          <w:spacing w:val="-29"/>
          <w:w w:val="105"/>
        </w:rPr>
        <w:t xml:space="preserve"> </w:t>
      </w:r>
      <w:r>
        <w:rPr>
          <w:color w:val="231F20"/>
          <w:spacing w:val="3"/>
          <w:w w:val="105"/>
        </w:rPr>
        <w:t>needs</w:t>
      </w:r>
      <w:r>
        <w:rPr>
          <w:color w:val="231F20"/>
          <w:spacing w:val="-29"/>
          <w:w w:val="105"/>
        </w:rPr>
        <w:t xml:space="preserve"> </w:t>
      </w:r>
      <w:r>
        <w:rPr>
          <w:color w:val="231F20"/>
          <w:w w:val="105"/>
        </w:rPr>
        <w:t>to</w:t>
      </w:r>
      <w:r>
        <w:rPr>
          <w:color w:val="231F20"/>
          <w:spacing w:val="-29"/>
          <w:w w:val="105"/>
        </w:rPr>
        <w:t xml:space="preserve"> </w:t>
      </w:r>
      <w:r>
        <w:rPr>
          <w:color w:val="231F20"/>
          <w:spacing w:val="3"/>
          <w:w w:val="105"/>
        </w:rPr>
        <w:t>make</w:t>
      </w:r>
      <w:r>
        <w:rPr>
          <w:color w:val="231F20"/>
          <w:spacing w:val="-28"/>
          <w:w w:val="105"/>
        </w:rPr>
        <w:t xml:space="preserve"> </w:t>
      </w:r>
      <w:r>
        <w:rPr>
          <w:color w:val="231F20"/>
          <w:spacing w:val="3"/>
          <w:w w:val="105"/>
        </w:rPr>
        <w:t>continuous</w:t>
      </w:r>
      <w:r>
        <w:rPr>
          <w:color w:val="231F20"/>
          <w:spacing w:val="-29"/>
          <w:w w:val="105"/>
        </w:rPr>
        <w:t xml:space="preserve"> </w:t>
      </w:r>
      <w:r>
        <w:rPr>
          <w:color w:val="231F20"/>
          <w:spacing w:val="4"/>
          <w:w w:val="105"/>
        </w:rPr>
        <w:t xml:space="preserve">efforts </w:t>
      </w:r>
      <w:r>
        <w:rPr>
          <w:color w:val="231F20"/>
          <w:w w:val="105"/>
        </w:rPr>
        <w:t xml:space="preserve">to </w:t>
      </w:r>
      <w:r>
        <w:rPr>
          <w:color w:val="231F20"/>
          <w:spacing w:val="3"/>
          <w:w w:val="105"/>
        </w:rPr>
        <w:t xml:space="preserve">ensure that tourism planning </w:t>
      </w:r>
      <w:r>
        <w:rPr>
          <w:color w:val="231F20"/>
          <w:w w:val="105"/>
        </w:rPr>
        <w:t xml:space="preserve">in </w:t>
      </w:r>
      <w:r>
        <w:rPr>
          <w:color w:val="231F20"/>
          <w:spacing w:val="3"/>
          <w:w w:val="105"/>
        </w:rPr>
        <w:t xml:space="preserve">India takes </w:t>
      </w:r>
      <w:r>
        <w:rPr>
          <w:color w:val="231F20"/>
          <w:spacing w:val="2"/>
          <w:w w:val="105"/>
        </w:rPr>
        <w:t xml:space="preserve">the </w:t>
      </w:r>
      <w:r>
        <w:rPr>
          <w:color w:val="231F20"/>
          <w:spacing w:val="3"/>
          <w:w w:val="105"/>
        </w:rPr>
        <w:t xml:space="preserve">tourism sector </w:t>
      </w:r>
      <w:r>
        <w:rPr>
          <w:color w:val="231F20"/>
          <w:w w:val="105"/>
        </w:rPr>
        <w:t xml:space="preserve">of </w:t>
      </w:r>
      <w:r>
        <w:rPr>
          <w:color w:val="231F20"/>
          <w:spacing w:val="4"/>
          <w:w w:val="105"/>
        </w:rPr>
        <w:t xml:space="preserve">the </w:t>
      </w:r>
      <w:r>
        <w:rPr>
          <w:color w:val="231F20"/>
          <w:spacing w:val="3"/>
          <w:w w:val="105"/>
        </w:rPr>
        <w:t xml:space="preserve">country </w:t>
      </w:r>
      <w:r>
        <w:rPr>
          <w:color w:val="231F20"/>
          <w:w w:val="105"/>
        </w:rPr>
        <w:t xml:space="preserve">to </w:t>
      </w:r>
      <w:r>
        <w:rPr>
          <w:color w:val="231F20"/>
          <w:spacing w:val="3"/>
          <w:w w:val="105"/>
        </w:rPr>
        <w:t xml:space="preserve">greater heights </w:t>
      </w:r>
      <w:r>
        <w:rPr>
          <w:color w:val="231F20"/>
          <w:w w:val="105"/>
        </w:rPr>
        <w:t xml:space="preserve">on a </w:t>
      </w:r>
      <w:r>
        <w:rPr>
          <w:color w:val="231F20"/>
          <w:spacing w:val="3"/>
          <w:w w:val="105"/>
        </w:rPr>
        <w:t>sustainable</w:t>
      </w:r>
      <w:r>
        <w:rPr>
          <w:color w:val="231F20"/>
          <w:spacing w:val="-14"/>
          <w:w w:val="105"/>
        </w:rPr>
        <w:t xml:space="preserve"> </w:t>
      </w:r>
      <w:r>
        <w:rPr>
          <w:color w:val="231F20"/>
          <w:spacing w:val="4"/>
          <w:w w:val="105"/>
        </w:rPr>
        <w:t>basis.</w:t>
      </w:r>
    </w:p>
    <w:p w:rsidR="000D3991" w:rsidRDefault="000D3991">
      <w:pPr>
        <w:pStyle w:val="BodyText"/>
        <w:spacing w:before="2"/>
        <w:rPr>
          <w:sz w:val="29"/>
        </w:rPr>
      </w:pPr>
    </w:p>
    <w:p w:rsidR="000D3991" w:rsidRDefault="00D12952">
      <w:pPr>
        <w:pStyle w:val="Heading1"/>
        <w:spacing w:before="1"/>
        <w:rPr>
          <w:rFonts w:ascii="Trebuchet MS"/>
        </w:rPr>
      </w:pPr>
      <w:r>
        <w:rPr>
          <w:rFonts w:ascii="Trebuchet MS"/>
          <w:color w:val="231F20"/>
          <w:spacing w:val="3"/>
        </w:rPr>
        <w:t>Tourism</w:t>
      </w:r>
      <w:r>
        <w:rPr>
          <w:rFonts w:ascii="Trebuchet MS"/>
          <w:color w:val="231F20"/>
          <w:spacing w:val="-37"/>
        </w:rPr>
        <w:t xml:space="preserve"> </w:t>
      </w:r>
      <w:r>
        <w:rPr>
          <w:rFonts w:ascii="Trebuchet MS"/>
          <w:color w:val="231F20"/>
          <w:spacing w:val="3"/>
        </w:rPr>
        <w:t>Development</w:t>
      </w:r>
      <w:r>
        <w:rPr>
          <w:rFonts w:ascii="Trebuchet MS"/>
          <w:color w:val="231F20"/>
          <w:spacing w:val="-36"/>
        </w:rPr>
        <w:t xml:space="preserve"> </w:t>
      </w:r>
      <w:r>
        <w:rPr>
          <w:rFonts w:ascii="Trebuchet MS"/>
          <w:color w:val="231F20"/>
          <w:spacing w:val="2"/>
        </w:rPr>
        <w:t>and</w:t>
      </w:r>
      <w:r>
        <w:rPr>
          <w:rFonts w:ascii="Trebuchet MS"/>
          <w:color w:val="231F20"/>
          <w:spacing w:val="-37"/>
        </w:rPr>
        <w:t xml:space="preserve"> </w:t>
      </w:r>
      <w:r>
        <w:rPr>
          <w:rFonts w:ascii="Trebuchet MS"/>
          <w:color w:val="231F20"/>
          <w:spacing w:val="3"/>
        </w:rPr>
        <w:t>Five</w:t>
      </w:r>
      <w:r>
        <w:rPr>
          <w:rFonts w:ascii="Trebuchet MS"/>
          <w:color w:val="231F20"/>
          <w:spacing w:val="-36"/>
        </w:rPr>
        <w:t xml:space="preserve"> </w:t>
      </w:r>
      <w:r>
        <w:rPr>
          <w:rFonts w:ascii="Trebuchet MS"/>
          <w:color w:val="231F20"/>
          <w:spacing w:val="3"/>
        </w:rPr>
        <w:t>Year</w:t>
      </w:r>
      <w:r>
        <w:rPr>
          <w:rFonts w:ascii="Trebuchet MS"/>
          <w:color w:val="231F20"/>
          <w:spacing w:val="-37"/>
        </w:rPr>
        <w:t xml:space="preserve"> </w:t>
      </w:r>
      <w:r>
        <w:rPr>
          <w:rFonts w:ascii="Trebuchet MS"/>
          <w:color w:val="231F20"/>
          <w:spacing w:val="4"/>
        </w:rPr>
        <w:t>Plans</w:t>
      </w:r>
    </w:p>
    <w:p w:rsidR="000D3991" w:rsidRDefault="000D3991">
      <w:pPr>
        <w:pStyle w:val="BodyText"/>
        <w:spacing w:before="9"/>
        <w:rPr>
          <w:rFonts w:ascii="Trebuchet MS"/>
          <w:b/>
          <w:sz w:val="38"/>
        </w:rPr>
      </w:pPr>
    </w:p>
    <w:p w:rsidR="000D3991" w:rsidRDefault="00D12952">
      <w:pPr>
        <w:pStyle w:val="BodyText"/>
        <w:spacing w:line="300" w:lineRule="auto"/>
        <w:ind w:left="117" w:right="2210" w:firstLine="720"/>
        <w:jc w:val="both"/>
      </w:pPr>
      <w:r>
        <w:rPr>
          <w:color w:val="231F20"/>
          <w:spacing w:val="3"/>
        </w:rPr>
        <w:t xml:space="preserve">India adopted </w:t>
      </w:r>
      <w:r>
        <w:rPr>
          <w:color w:val="231F20"/>
        </w:rPr>
        <w:t xml:space="preserve">a </w:t>
      </w:r>
      <w:r>
        <w:rPr>
          <w:color w:val="231F20"/>
          <w:spacing w:val="3"/>
        </w:rPr>
        <w:t xml:space="preserve">policy </w:t>
      </w:r>
      <w:r>
        <w:rPr>
          <w:color w:val="231F20"/>
        </w:rPr>
        <w:t xml:space="preserve">of </w:t>
      </w:r>
      <w:r>
        <w:rPr>
          <w:color w:val="231F20"/>
          <w:spacing w:val="3"/>
        </w:rPr>
        <w:t xml:space="preserve">development through planning </w:t>
      </w:r>
      <w:r>
        <w:rPr>
          <w:color w:val="231F20"/>
        </w:rPr>
        <w:t xml:space="preserve">in </w:t>
      </w:r>
      <w:r>
        <w:rPr>
          <w:color w:val="231F20"/>
          <w:spacing w:val="4"/>
        </w:rPr>
        <w:t xml:space="preserve">1952 </w:t>
      </w:r>
      <w:r>
        <w:rPr>
          <w:color w:val="231F20"/>
          <w:spacing w:val="3"/>
        </w:rPr>
        <w:t xml:space="preserve">when </w:t>
      </w:r>
      <w:r>
        <w:rPr>
          <w:color w:val="231F20"/>
          <w:spacing w:val="2"/>
        </w:rPr>
        <w:t xml:space="preserve">the </w:t>
      </w:r>
      <w:r>
        <w:rPr>
          <w:color w:val="231F20"/>
          <w:spacing w:val="3"/>
        </w:rPr>
        <w:t xml:space="preserve">first five-year plan </w:t>
      </w:r>
      <w:r>
        <w:rPr>
          <w:color w:val="231F20"/>
          <w:spacing w:val="2"/>
        </w:rPr>
        <w:t xml:space="preserve">for </w:t>
      </w:r>
      <w:r>
        <w:rPr>
          <w:color w:val="231F20"/>
          <w:spacing w:val="3"/>
        </w:rPr>
        <w:t xml:space="preserve">development </w:t>
      </w:r>
      <w:r>
        <w:rPr>
          <w:color w:val="231F20"/>
        </w:rPr>
        <w:t xml:space="preserve">of </w:t>
      </w:r>
      <w:r>
        <w:rPr>
          <w:color w:val="231F20"/>
          <w:spacing w:val="3"/>
        </w:rPr>
        <w:t xml:space="preserve">Indian economy </w:t>
      </w:r>
      <w:r>
        <w:rPr>
          <w:color w:val="231F20"/>
          <w:spacing w:val="4"/>
        </w:rPr>
        <w:t xml:space="preserve">was </w:t>
      </w:r>
      <w:r>
        <w:rPr>
          <w:color w:val="231F20"/>
          <w:spacing w:val="3"/>
        </w:rPr>
        <w:t xml:space="preserve">drafted </w:t>
      </w:r>
      <w:r>
        <w:rPr>
          <w:color w:val="231F20"/>
        </w:rPr>
        <w:t xml:space="preserve">by </w:t>
      </w:r>
      <w:r>
        <w:rPr>
          <w:color w:val="231F20"/>
          <w:spacing w:val="2"/>
        </w:rPr>
        <w:t xml:space="preserve">the </w:t>
      </w:r>
      <w:r>
        <w:rPr>
          <w:color w:val="231F20"/>
          <w:spacing w:val="3"/>
        </w:rPr>
        <w:t xml:space="preserve">newly established Planning Commission. </w:t>
      </w:r>
      <w:r>
        <w:rPr>
          <w:color w:val="231F20"/>
          <w:spacing w:val="2"/>
        </w:rPr>
        <w:t xml:space="preserve">The </w:t>
      </w:r>
      <w:r>
        <w:rPr>
          <w:color w:val="231F20"/>
          <w:spacing w:val="3"/>
        </w:rPr>
        <w:t xml:space="preserve">first </w:t>
      </w:r>
      <w:r>
        <w:rPr>
          <w:color w:val="231F20"/>
          <w:spacing w:val="4"/>
        </w:rPr>
        <w:t xml:space="preserve">Indian </w:t>
      </w:r>
      <w:r>
        <w:rPr>
          <w:color w:val="231F20"/>
          <w:spacing w:val="3"/>
        </w:rPr>
        <w:t xml:space="preserve">Prime Minister, Jawaharlal Nehru presented </w:t>
      </w:r>
      <w:r>
        <w:rPr>
          <w:color w:val="231F20"/>
          <w:spacing w:val="2"/>
        </w:rPr>
        <w:t xml:space="preserve">the </w:t>
      </w:r>
      <w:r>
        <w:rPr>
          <w:color w:val="231F20"/>
          <w:spacing w:val="3"/>
        </w:rPr>
        <w:t xml:space="preserve">first five-year plan </w:t>
      </w:r>
      <w:r>
        <w:rPr>
          <w:color w:val="231F20"/>
        </w:rPr>
        <w:t xml:space="preserve">to </w:t>
      </w:r>
      <w:r>
        <w:rPr>
          <w:color w:val="231F20"/>
          <w:spacing w:val="4"/>
        </w:rPr>
        <w:t xml:space="preserve">the </w:t>
      </w:r>
      <w:r>
        <w:rPr>
          <w:color w:val="231F20"/>
          <w:spacing w:val="3"/>
        </w:rPr>
        <w:t>parti</w:t>
      </w:r>
      <w:r>
        <w:rPr>
          <w:color w:val="231F20"/>
          <w:spacing w:val="3"/>
        </w:rPr>
        <w:t xml:space="preserve">tion </w:t>
      </w:r>
      <w:r>
        <w:rPr>
          <w:color w:val="231F20"/>
        </w:rPr>
        <w:t xml:space="preserve">of </w:t>
      </w:r>
      <w:r>
        <w:rPr>
          <w:color w:val="231F20"/>
          <w:spacing w:val="3"/>
        </w:rPr>
        <w:t xml:space="preserve">India </w:t>
      </w:r>
      <w:r>
        <w:rPr>
          <w:color w:val="231F20"/>
          <w:spacing w:val="2"/>
        </w:rPr>
        <w:t xml:space="preserve">and </w:t>
      </w:r>
      <w:r>
        <w:rPr>
          <w:color w:val="231F20"/>
          <w:spacing w:val="3"/>
        </w:rPr>
        <w:t>needed urgent</w:t>
      </w:r>
      <w:r>
        <w:rPr>
          <w:color w:val="231F20"/>
          <w:spacing w:val="33"/>
        </w:rPr>
        <w:t xml:space="preserve"> </w:t>
      </w:r>
      <w:r>
        <w:rPr>
          <w:color w:val="231F20"/>
          <w:spacing w:val="4"/>
        </w:rPr>
        <w:t>attention.</w:t>
      </w:r>
    </w:p>
    <w:p w:rsidR="000D3991" w:rsidRDefault="000D3991">
      <w:pPr>
        <w:pStyle w:val="BodyText"/>
        <w:spacing w:before="4"/>
        <w:rPr>
          <w:sz w:val="29"/>
        </w:rPr>
      </w:pPr>
    </w:p>
    <w:p w:rsidR="000D3991" w:rsidRDefault="00D12952">
      <w:pPr>
        <w:pStyle w:val="Heading1"/>
      </w:pPr>
      <w:r>
        <w:rPr>
          <w:color w:val="231F20"/>
        </w:rPr>
        <w:t>The First Five Year Plan (1951-1956)</w:t>
      </w:r>
    </w:p>
    <w:p w:rsidR="000D3991" w:rsidRDefault="000D3991">
      <w:pPr>
        <w:pStyle w:val="BodyText"/>
        <w:spacing w:before="3"/>
        <w:rPr>
          <w:rFonts w:ascii="Times New Roman"/>
          <w:b/>
          <w:sz w:val="39"/>
        </w:rPr>
      </w:pPr>
    </w:p>
    <w:p w:rsidR="000D3991" w:rsidRDefault="00D12952">
      <w:pPr>
        <w:pStyle w:val="BodyText"/>
        <w:spacing w:before="1" w:line="300" w:lineRule="auto"/>
        <w:ind w:left="117" w:right="2211" w:firstLine="720"/>
        <w:jc w:val="both"/>
      </w:pPr>
      <w:r>
        <w:rPr>
          <w:noProof/>
        </w:rPr>
        <w:drawing>
          <wp:anchor distT="0" distB="0" distL="0" distR="0" simplePos="0" relativeHeight="485071360" behindDoc="1" locked="0" layoutInCell="1" allowOverlap="1">
            <wp:simplePos x="0" y="0"/>
            <wp:positionH relativeFrom="page">
              <wp:posOffset>3085249</wp:posOffset>
            </wp:positionH>
            <wp:positionV relativeFrom="paragraph">
              <wp:posOffset>42545</wp:posOffset>
            </wp:positionV>
            <wp:extent cx="66675" cy="95250"/>
            <wp:effectExtent l="0" t="0" r="0" b="0"/>
            <wp:wrapNone/>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48" cstate="print"/>
                    <a:stretch>
                      <a:fillRect/>
                    </a:stretch>
                  </pic:blipFill>
                  <pic:spPr>
                    <a:xfrm>
                      <a:off x="0" y="0"/>
                      <a:ext cx="66675" cy="95250"/>
                    </a:xfrm>
                    <a:prstGeom prst="rect">
                      <a:avLst/>
                    </a:prstGeom>
                  </pic:spPr>
                </pic:pic>
              </a:graphicData>
            </a:graphic>
          </wp:anchor>
        </w:drawing>
      </w:r>
      <w:r>
        <w:rPr>
          <w:color w:val="231F20"/>
          <w:spacing w:val="2"/>
          <w:w w:val="105"/>
        </w:rPr>
        <w:t>The</w:t>
      </w:r>
      <w:r>
        <w:rPr>
          <w:color w:val="231F20"/>
          <w:spacing w:val="-39"/>
          <w:w w:val="105"/>
        </w:rPr>
        <w:t xml:space="preserve"> </w:t>
      </w:r>
      <w:r>
        <w:rPr>
          <w:color w:val="231F20"/>
          <w:spacing w:val="3"/>
          <w:w w:val="105"/>
        </w:rPr>
        <w:t>total</w:t>
      </w:r>
      <w:r>
        <w:rPr>
          <w:color w:val="231F20"/>
          <w:spacing w:val="-38"/>
          <w:w w:val="105"/>
        </w:rPr>
        <w:t xml:space="preserve"> </w:t>
      </w:r>
      <w:r>
        <w:rPr>
          <w:color w:val="231F20"/>
          <w:spacing w:val="3"/>
          <w:w w:val="105"/>
        </w:rPr>
        <w:t>planned</w:t>
      </w:r>
      <w:r>
        <w:rPr>
          <w:color w:val="231F20"/>
          <w:spacing w:val="-38"/>
          <w:w w:val="105"/>
        </w:rPr>
        <w:t xml:space="preserve"> </w:t>
      </w:r>
      <w:r>
        <w:rPr>
          <w:color w:val="231F20"/>
          <w:spacing w:val="3"/>
          <w:w w:val="105"/>
        </w:rPr>
        <w:t>budget</w:t>
      </w:r>
      <w:r>
        <w:rPr>
          <w:color w:val="231F20"/>
          <w:spacing w:val="-39"/>
          <w:w w:val="105"/>
        </w:rPr>
        <w:t xml:space="preserve"> </w:t>
      </w:r>
      <w:r>
        <w:rPr>
          <w:color w:val="231F20"/>
          <w:w w:val="105"/>
        </w:rPr>
        <w:t>of</w:t>
      </w:r>
      <w:r>
        <w:rPr>
          <w:color w:val="231F20"/>
          <w:spacing w:val="38"/>
          <w:w w:val="105"/>
        </w:rPr>
        <w:t xml:space="preserve"> </w:t>
      </w:r>
      <w:r>
        <w:rPr>
          <w:color w:val="231F20"/>
          <w:spacing w:val="3"/>
          <w:w w:val="105"/>
        </w:rPr>
        <w:t>2069</w:t>
      </w:r>
      <w:r>
        <w:rPr>
          <w:color w:val="231F20"/>
          <w:spacing w:val="-39"/>
          <w:w w:val="105"/>
        </w:rPr>
        <w:t xml:space="preserve"> </w:t>
      </w:r>
      <w:r>
        <w:rPr>
          <w:color w:val="231F20"/>
          <w:spacing w:val="3"/>
          <w:w w:val="105"/>
        </w:rPr>
        <w:t>crore</w:t>
      </w:r>
      <w:r>
        <w:rPr>
          <w:color w:val="231F20"/>
          <w:spacing w:val="-38"/>
          <w:w w:val="105"/>
        </w:rPr>
        <w:t xml:space="preserve"> </w:t>
      </w:r>
      <w:r>
        <w:rPr>
          <w:color w:val="231F20"/>
          <w:spacing w:val="2"/>
          <w:w w:val="105"/>
        </w:rPr>
        <w:t>was</w:t>
      </w:r>
      <w:r>
        <w:rPr>
          <w:color w:val="231F20"/>
          <w:spacing w:val="-38"/>
          <w:w w:val="105"/>
        </w:rPr>
        <w:t xml:space="preserve"> </w:t>
      </w:r>
      <w:r>
        <w:rPr>
          <w:color w:val="231F20"/>
          <w:spacing w:val="3"/>
          <w:w w:val="105"/>
        </w:rPr>
        <w:t>allocated</w:t>
      </w:r>
      <w:r>
        <w:rPr>
          <w:color w:val="231F20"/>
          <w:spacing w:val="-39"/>
          <w:w w:val="105"/>
        </w:rPr>
        <w:t xml:space="preserve"> </w:t>
      </w:r>
      <w:r>
        <w:rPr>
          <w:color w:val="231F20"/>
          <w:w w:val="105"/>
        </w:rPr>
        <w:t>to</w:t>
      </w:r>
      <w:r>
        <w:rPr>
          <w:color w:val="231F20"/>
          <w:spacing w:val="-38"/>
          <w:w w:val="105"/>
        </w:rPr>
        <w:t xml:space="preserve"> </w:t>
      </w:r>
      <w:r>
        <w:rPr>
          <w:color w:val="231F20"/>
          <w:spacing w:val="3"/>
          <w:w w:val="105"/>
        </w:rPr>
        <w:t>seven</w:t>
      </w:r>
      <w:r>
        <w:rPr>
          <w:color w:val="231F20"/>
          <w:spacing w:val="-38"/>
          <w:w w:val="105"/>
        </w:rPr>
        <w:t xml:space="preserve"> </w:t>
      </w:r>
      <w:r>
        <w:rPr>
          <w:color w:val="231F20"/>
          <w:spacing w:val="4"/>
          <w:w w:val="105"/>
        </w:rPr>
        <w:t xml:space="preserve">broad </w:t>
      </w:r>
      <w:r>
        <w:rPr>
          <w:color w:val="231F20"/>
          <w:spacing w:val="3"/>
          <w:w w:val="105"/>
        </w:rPr>
        <w:t xml:space="preserve">areas: irrigation </w:t>
      </w:r>
      <w:r>
        <w:rPr>
          <w:color w:val="231F20"/>
          <w:spacing w:val="2"/>
          <w:w w:val="105"/>
        </w:rPr>
        <w:t xml:space="preserve">and </w:t>
      </w:r>
      <w:r>
        <w:rPr>
          <w:color w:val="231F20"/>
          <w:spacing w:val="3"/>
          <w:w w:val="105"/>
        </w:rPr>
        <w:t xml:space="preserve">energy (27.2 percent), agriculture </w:t>
      </w:r>
      <w:r>
        <w:rPr>
          <w:color w:val="231F20"/>
          <w:spacing w:val="2"/>
          <w:w w:val="105"/>
        </w:rPr>
        <w:t xml:space="preserve">and </w:t>
      </w:r>
      <w:r>
        <w:rPr>
          <w:color w:val="231F20"/>
          <w:spacing w:val="4"/>
          <w:w w:val="105"/>
        </w:rPr>
        <w:t xml:space="preserve">community </w:t>
      </w:r>
      <w:r>
        <w:rPr>
          <w:color w:val="231F20"/>
          <w:spacing w:val="3"/>
          <w:w w:val="105"/>
        </w:rPr>
        <w:t>development</w:t>
      </w:r>
      <w:r>
        <w:rPr>
          <w:color w:val="231F20"/>
          <w:spacing w:val="-17"/>
          <w:w w:val="105"/>
        </w:rPr>
        <w:t xml:space="preserve"> </w:t>
      </w:r>
      <w:r>
        <w:rPr>
          <w:color w:val="231F20"/>
          <w:spacing w:val="3"/>
          <w:w w:val="105"/>
        </w:rPr>
        <w:t>(17.4</w:t>
      </w:r>
      <w:r>
        <w:rPr>
          <w:color w:val="231F20"/>
          <w:spacing w:val="-16"/>
          <w:w w:val="105"/>
        </w:rPr>
        <w:t xml:space="preserve"> </w:t>
      </w:r>
      <w:r>
        <w:rPr>
          <w:color w:val="231F20"/>
          <w:spacing w:val="3"/>
          <w:w w:val="105"/>
        </w:rPr>
        <w:t>percent),</w:t>
      </w:r>
      <w:r>
        <w:rPr>
          <w:color w:val="231F20"/>
          <w:spacing w:val="-17"/>
          <w:w w:val="105"/>
        </w:rPr>
        <w:t xml:space="preserve"> </w:t>
      </w:r>
      <w:r>
        <w:rPr>
          <w:color w:val="231F20"/>
          <w:spacing w:val="3"/>
          <w:w w:val="105"/>
        </w:rPr>
        <w:t>transport</w:t>
      </w:r>
      <w:r>
        <w:rPr>
          <w:color w:val="231F20"/>
          <w:spacing w:val="-16"/>
          <w:w w:val="105"/>
        </w:rPr>
        <w:t xml:space="preserve"> </w:t>
      </w:r>
      <w:r>
        <w:rPr>
          <w:color w:val="231F20"/>
          <w:spacing w:val="2"/>
          <w:w w:val="105"/>
        </w:rPr>
        <w:t>and</w:t>
      </w:r>
      <w:r>
        <w:rPr>
          <w:color w:val="231F20"/>
          <w:spacing w:val="-16"/>
          <w:w w:val="105"/>
        </w:rPr>
        <w:t xml:space="preserve"> </w:t>
      </w:r>
      <w:r>
        <w:rPr>
          <w:color w:val="231F20"/>
          <w:spacing w:val="3"/>
          <w:w w:val="105"/>
        </w:rPr>
        <w:t>communications</w:t>
      </w:r>
      <w:r>
        <w:rPr>
          <w:color w:val="231F20"/>
          <w:spacing w:val="-17"/>
          <w:w w:val="105"/>
        </w:rPr>
        <w:t xml:space="preserve"> </w:t>
      </w:r>
      <w:r>
        <w:rPr>
          <w:color w:val="231F20"/>
          <w:spacing w:val="2"/>
          <w:w w:val="105"/>
        </w:rPr>
        <w:t>(24</w:t>
      </w:r>
      <w:r>
        <w:rPr>
          <w:color w:val="231F20"/>
          <w:spacing w:val="-16"/>
          <w:w w:val="105"/>
        </w:rPr>
        <w:t xml:space="preserve"> </w:t>
      </w:r>
      <w:r>
        <w:rPr>
          <w:color w:val="231F20"/>
          <w:spacing w:val="4"/>
          <w:w w:val="105"/>
        </w:rPr>
        <w:t xml:space="preserve">percent), </w:t>
      </w:r>
      <w:r>
        <w:rPr>
          <w:color w:val="231F20"/>
          <w:spacing w:val="3"/>
          <w:w w:val="105"/>
        </w:rPr>
        <w:t>industry</w:t>
      </w:r>
      <w:r>
        <w:rPr>
          <w:color w:val="231F20"/>
          <w:spacing w:val="-19"/>
          <w:w w:val="105"/>
        </w:rPr>
        <w:t xml:space="preserve"> </w:t>
      </w:r>
      <w:r>
        <w:rPr>
          <w:color w:val="231F20"/>
          <w:spacing w:val="3"/>
          <w:w w:val="105"/>
        </w:rPr>
        <w:t>(8.4</w:t>
      </w:r>
      <w:r>
        <w:rPr>
          <w:color w:val="231F20"/>
          <w:spacing w:val="-18"/>
          <w:w w:val="105"/>
        </w:rPr>
        <w:t xml:space="preserve"> </w:t>
      </w:r>
      <w:r>
        <w:rPr>
          <w:color w:val="231F20"/>
          <w:spacing w:val="3"/>
          <w:w w:val="105"/>
        </w:rPr>
        <w:t>percent),</w:t>
      </w:r>
      <w:r>
        <w:rPr>
          <w:color w:val="231F20"/>
          <w:spacing w:val="-19"/>
          <w:w w:val="105"/>
        </w:rPr>
        <w:t xml:space="preserve"> </w:t>
      </w:r>
      <w:r>
        <w:rPr>
          <w:color w:val="231F20"/>
          <w:spacing w:val="3"/>
          <w:w w:val="105"/>
        </w:rPr>
        <w:t>social</w:t>
      </w:r>
      <w:r>
        <w:rPr>
          <w:color w:val="231F20"/>
          <w:spacing w:val="-18"/>
          <w:w w:val="105"/>
        </w:rPr>
        <w:t xml:space="preserve"> </w:t>
      </w:r>
      <w:r>
        <w:rPr>
          <w:color w:val="231F20"/>
          <w:spacing w:val="3"/>
          <w:w w:val="105"/>
        </w:rPr>
        <w:t>services</w:t>
      </w:r>
      <w:r>
        <w:rPr>
          <w:color w:val="231F20"/>
          <w:spacing w:val="-19"/>
          <w:w w:val="105"/>
        </w:rPr>
        <w:t xml:space="preserve"> </w:t>
      </w:r>
      <w:r>
        <w:rPr>
          <w:color w:val="231F20"/>
          <w:spacing w:val="3"/>
          <w:w w:val="105"/>
        </w:rPr>
        <w:t>(16.64</w:t>
      </w:r>
      <w:r>
        <w:rPr>
          <w:color w:val="231F20"/>
          <w:spacing w:val="-18"/>
          <w:w w:val="105"/>
        </w:rPr>
        <w:t xml:space="preserve"> </w:t>
      </w:r>
      <w:r>
        <w:rPr>
          <w:color w:val="231F20"/>
          <w:spacing w:val="3"/>
          <w:w w:val="105"/>
        </w:rPr>
        <w:t>percent),</w:t>
      </w:r>
      <w:r>
        <w:rPr>
          <w:color w:val="231F20"/>
          <w:spacing w:val="-19"/>
          <w:w w:val="105"/>
        </w:rPr>
        <w:t xml:space="preserve"> </w:t>
      </w:r>
      <w:r>
        <w:rPr>
          <w:color w:val="231F20"/>
          <w:spacing w:val="3"/>
          <w:w w:val="105"/>
        </w:rPr>
        <w:t>land</w:t>
      </w:r>
      <w:r>
        <w:rPr>
          <w:color w:val="231F20"/>
          <w:spacing w:val="-18"/>
          <w:w w:val="105"/>
        </w:rPr>
        <w:t xml:space="preserve"> </w:t>
      </w:r>
      <w:r>
        <w:rPr>
          <w:color w:val="231F20"/>
          <w:spacing w:val="4"/>
          <w:w w:val="105"/>
        </w:rPr>
        <w:t xml:space="preserve">rehabilitation </w:t>
      </w:r>
      <w:r>
        <w:rPr>
          <w:color w:val="231F20"/>
          <w:spacing w:val="3"/>
          <w:w w:val="105"/>
        </w:rPr>
        <w:t xml:space="preserve">(4.1 percent), </w:t>
      </w:r>
      <w:r>
        <w:rPr>
          <w:color w:val="231F20"/>
          <w:spacing w:val="2"/>
          <w:w w:val="105"/>
        </w:rPr>
        <w:t xml:space="preserve">and for </w:t>
      </w:r>
      <w:r>
        <w:rPr>
          <w:color w:val="231F20"/>
          <w:spacing w:val="3"/>
          <w:w w:val="105"/>
        </w:rPr>
        <w:t xml:space="preserve">other sectors </w:t>
      </w:r>
      <w:r>
        <w:rPr>
          <w:color w:val="231F20"/>
          <w:spacing w:val="2"/>
          <w:w w:val="105"/>
        </w:rPr>
        <w:t xml:space="preserve">and </w:t>
      </w:r>
      <w:r>
        <w:rPr>
          <w:color w:val="231F20"/>
          <w:spacing w:val="3"/>
          <w:w w:val="105"/>
        </w:rPr>
        <w:t>services (2.5 percent).</w:t>
      </w:r>
      <w:r>
        <w:rPr>
          <w:color w:val="231F20"/>
          <w:spacing w:val="-43"/>
          <w:w w:val="105"/>
        </w:rPr>
        <w:t xml:space="preserve"> </w:t>
      </w:r>
      <w:r>
        <w:rPr>
          <w:color w:val="231F20"/>
          <w:spacing w:val="4"/>
          <w:w w:val="105"/>
        </w:rPr>
        <w:t xml:space="preserve">Although </w:t>
      </w:r>
      <w:r>
        <w:rPr>
          <w:color w:val="231F20"/>
          <w:spacing w:val="3"/>
          <w:w w:val="105"/>
        </w:rPr>
        <w:t xml:space="preserve">tourism activity </w:t>
      </w:r>
      <w:r>
        <w:rPr>
          <w:color w:val="231F20"/>
          <w:spacing w:val="2"/>
          <w:w w:val="105"/>
        </w:rPr>
        <w:t xml:space="preserve">had </w:t>
      </w:r>
      <w:r>
        <w:rPr>
          <w:color w:val="231F20"/>
          <w:spacing w:val="3"/>
          <w:w w:val="105"/>
        </w:rPr>
        <w:t xml:space="preserve">started </w:t>
      </w:r>
      <w:r>
        <w:rPr>
          <w:color w:val="231F20"/>
          <w:w w:val="105"/>
        </w:rPr>
        <w:t xml:space="preserve">in a </w:t>
      </w:r>
      <w:r>
        <w:rPr>
          <w:color w:val="231F20"/>
          <w:spacing w:val="3"/>
          <w:w w:val="105"/>
        </w:rPr>
        <w:t xml:space="preserve">modest </w:t>
      </w:r>
      <w:r>
        <w:rPr>
          <w:color w:val="231F20"/>
          <w:spacing w:val="2"/>
          <w:w w:val="105"/>
        </w:rPr>
        <w:t xml:space="preserve">way </w:t>
      </w:r>
      <w:r>
        <w:rPr>
          <w:color w:val="231F20"/>
          <w:w w:val="105"/>
        </w:rPr>
        <w:t xml:space="preserve">in </w:t>
      </w:r>
      <w:r>
        <w:rPr>
          <w:color w:val="231F20"/>
          <w:spacing w:val="2"/>
          <w:w w:val="105"/>
        </w:rPr>
        <w:t xml:space="preserve">the </w:t>
      </w:r>
      <w:r>
        <w:rPr>
          <w:color w:val="231F20"/>
          <w:spacing w:val="3"/>
          <w:w w:val="105"/>
        </w:rPr>
        <w:t xml:space="preserve">early fifties </w:t>
      </w:r>
      <w:r>
        <w:rPr>
          <w:color w:val="231F20"/>
          <w:w w:val="105"/>
        </w:rPr>
        <w:t xml:space="preserve">in </w:t>
      </w:r>
      <w:r>
        <w:rPr>
          <w:color w:val="231F20"/>
          <w:spacing w:val="4"/>
          <w:w w:val="105"/>
        </w:rPr>
        <w:t xml:space="preserve">India, </w:t>
      </w:r>
      <w:r>
        <w:rPr>
          <w:color w:val="231F20"/>
          <w:spacing w:val="2"/>
          <w:w w:val="105"/>
        </w:rPr>
        <w:t>the</w:t>
      </w:r>
      <w:r>
        <w:rPr>
          <w:color w:val="231F20"/>
          <w:spacing w:val="-4"/>
          <w:w w:val="105"/>
        </w:rPr>
        <w:t xml:space="preserve"> </w:t>
      </w:r>
      <w:r>
        <w:rPr>
          <w:color w:val="231F20"/>
          <w:spacing w:val="3"/>
          <w:w w:val="105"/>
        </w:rPr>
        <w:t>Planning</w:t>
      </w:r>
      <w:r>
        <w:rPr>
          <w:color w:val="231F20"/>
          <w:spacing w:val="-3"/>
          <w:w w:val="105"/>
        </w:rPr>
        <w:t xml:space="preserve"> </w:t>
      </w:r>
      <w:r>
        <w:rPr>
          <w:color w:val="231F20"/>
          <w:spacing w:val="3"/>
          <w:w w:val="105"/>
        </w:rPr>
        <w:t>Commission</w:t>
      </w:r>
      <w:r>
        <w:rPr>
          <w:color w:val="231F20"/>
          <w:spacing w:val="-3"/>
          <w:w w:val="105"/>
        </w:rPr>
        <w:t xml:space="preserve"> </w:t>
      </w:r>
      <w:r>
        <w:rPr>
          <w:color w:val="231F20"/>
          <w:spacing w:val="2"/>
          <w:w w:val="105"/>
        </w:rPr>
        <w:t>did</w:t>
      </w:r>
      <w:r>
        <w:rPr>
          <w:color w:val="231F20"/>
          <w:spacing w:val="-4"/>
          <w:w w:val="105"/>
        </w:rPr>
        <w:t xml:space="preserve"> </w:t>
      </w:r>
      <w:r>
        <w:rPr>
          <w:color w:val="231F20"/>
          <w:spacing w:val="2"/>
          <w:w w:val="105"/>
        </w:rPr>
        <w:t>not</w:t>
      </w:r>
      <w:r>
        <w:rPr>
          <w:color w:val="231F20"/>
          <w:spacing w:val="-3"/>
          <w:w w:val="105"/>
        </w:rPr>
        <w:t xml:space="preserve"> </w:t>
      </w:r>
      <w:r>
        <w:rPr>
          <w:color w:val="231F20"/>
          <w:spacing w:val="3"/>
          <w:w w:val="105"/>
        </w:rPr>
        <w:t>take</w:t>
      </w:r>
      <w:r>
        <w:rPr>
          <w:color w:val="231F20"/>
          <w:spacing w:val="-3"/>
          <w:w w:val="105"/>
        </w:rPr>
        <w:t xml:space="preserve"> </w:t>
      </w:r>
      <w:r>
        <w:rPr>
          <w:color w:val="231F20"/>
          <w:spacing w:val="3"/>
          <w:w w:val="105"/>
        </w:rPr>
        <w:t>note</w:t>
      </w:r>
      <w:r>
        <w:rPr>
          <w:color w:val="231F20"/>
          <w:spacing w:val="-3"/>
          <w:w w:val="105"/>
        </w:rPr>
        <w:t xml:space="preserve"> </w:t>
      </w:r>
      <w:r>
        <w:rPr>
          <w:color w:val="231F20"/>
          <w:w w:val="105"/>
        </w:rPr>
        <w:t>of</w:t>
      </w:r>
      <w:r>
        <w:rPr>
          <w:color w:val="231F20"/>
          <w:spacing w:val="-4"/>
          <w:w w:val="105"/>
        </w:rPr>
        <w:t xml:space="preserve"> </w:t>
      </w:r>
      <w:r>
        <w:rPr>
          <w:color w:val="231F20"/>
          <w:w w:val="105"/>
        </w:rPr>
        <w:t>it</w:t>
      </w:r>
      <w:r>
        <w:rPr>
          <w:color w:val="231F20"/>
          <w:spacing w:val="-3"/>
          <w:w w:val="105"/>
        </w:rPr>
        <w:t xml:space="preserve"> </w:t>
      </w:r>
      <w:r>
        <w:rPr>
          <w:color w:val="231F20"/>
          <w:spacing w:val="3"/>
          <w:w w:val="105"/>
        </w:rPr>
        <w:t>till</w:t>
      </w:r>
      <w:r>
        <w:rPr>
          <w:color w:val="231F20"/>
          <w:spacing w:val="-3"/>
          <w:w w:val="105"/>
        </w:rPr>
        <w:t xml:space="preserve"> </w:t>
      </w:r>
      <w:r>
        <w:rPr>
          <w:color w:val="231F20"/>
          <w:spacing w:val="2"/>
          <w:w w:val="105"/>
        </w:rPr>
        <w:t>the</w:t>
      </w:r>
      <w:r>
        <w:rPr>
          <w:color w:val="231F20"/>
          <w:spacing w:val="-3"/>
          <w:w w:val="105"/>
        </w:rPr>
        <w:t xml:space="preserve"> </w:t>
      </w:r>
      <w:r>
        <w:rPr>
          <w:color w:val="231F20"/>
          <w:spacing w:val="3"/>
          <w:w w:val="105"/>
        </w:rPr>
        <w:t>second</w:t>
      </w:r>
      <w:r>
        <w:rPr>
          <w:color w:val="231F20"/>
          <w:spacing w:val="-4"/>
          <w:w w:val="105"/>
        </w:rPr>
        <w:t xml:space="preserve"> </w:t>
      </w:r>
      <w:r>
        <w:rPr>
          <w:color w:val="231F20"/>
          <w:spacing w:val="4"/>
          <w:w w:val="105"/>
        </w:rPr>
        <w:t>plan</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Heading1"/>
        <w:spacing w:before="114"/>
        <w:ind w:left="1818"/>
      </w:pPr>
      <w:r>
        <w:lastRenderedPageBreak/>
        <w:pict>
          <v:line id="_x0000_s1061" style="position:absolute;left:0;text-align:left;z-index:15856640;mso-position-horizontal-relative:page;mso-position-vertical-relative:page" from="148.45pt,69.45pt" to="148.45pt,771pt" strokecolor="#d7d9da" strokeweight="5pt">
            <w10:wrap anchorx="page" anchory="page"/>
          </v:line>
        </w:pict>
      </w:r>
      <w:r w:rsidR="00D12952">
        <w:rPr>
          <w:color w:val="231F20"/>
        </w:rPr>
        <w:t>The Second Five Year Plan (1956-1961)</w:t>
      </w:r>
    </w:p>
    <w:p w:rsidR="000D3991" w:rsidRDefault="000D3991">
      <w:pPr>
        <w:pStyle w:val="BodyText"/>
        <w:spacing w:before="9"/>
        <w:rPr>
          <w:rFonts w:ascii="Times New Roman"/>
          <w:b/>
          <w:sz w:val="38"/>
        </w:rPr>
      </w:pPr>
    </w:p>
    <w:p w:rsidR="000D3991" w:rsidRDefault="00D12952">
      <w:pPr>
        <w:pStyle w:val="BodyText"/>
        <w:spacing w:line="300" w:lineRule="auto"/>
        <w:ind w:left="1818" w:right="509" w:firstLine="720"/>
        <w:jc w:val="both"/>
      </w:pPr>
      <w:r>
        <w:rPr>
          <w:color w:val="231F20"/>
          <w:w w:val="105"/>
        </w:rPr>
        <w:t xml:space="preserve">A </w:t>
      </w:r>
      <w:r>
        <w:rPr>
          <w:color w:val="231F20"/>
          <w:spacing w:val="3"/>
          <w:w w:val="105"/>
        </w:rPr>
        <w:t xml:space="preserve">modest provision </w:t>
      </w:r>
      <w:r>
        <w:rPr>
          <w:color w:val="231F20"/>
          <w:w w:val="105"/>
        </w:rPr>
        <w:t xml:space="preserve">of </w:t>
      </w:r>
      <w:r>
        <w:rPr>
          <w:rFonts w:ascii="DejaVu Sans" w:hAnsi="DejaVu Sans"/>
          <w:color w:val="231F20"/>
          <w:w w:val="105"/>
        </w:rPr>
        <w:t xml:space="preserve">` </w:t>
      </w:r>
      <w:r>
        <w:rPr>
          <w:color w:val="231F20"/>
          <w:spacing w:val="2"/>
          <w:w w:val="105"/>
        </w:rPr>
        <w:t xml:space="preserve">336 </w:t>
      </w:r>
      <w:r>
        <w:rPr>
          <w:color w:val="231F20"/>
          <w:spacing w:val="3"/>
          <w:w w:val="105"/>
        </w:rPr>
        <w:t xml:space="preserve">lakhs </w:t>
      </w:r>
      <w:r>
        <w:rPr>
          <w:color w:val="231F20"/>
          <w:spacing w:val="2"/>
          <w:w w:val="105"/>
        </w:rPr>
        <w:t xml:space="preserve">was </w:t>
      </w:r>
      <w:r>
        <w:rPr>
          <w:color w:val="231F20"/>
          <w:spacing w:val="3"/>
          <w:w w:val="105"/>
        </w:rPr>
        <w:t xml:space="preserve">made </w:t>
      </w:r>
      <w:r>
        <w:rPr>
          <w:color w:val="231F20"/>
          <w:w w:val="105"/>
        </w:rPr>
        <w:t xml:space="preserve">in </w:t>
      </w:r>
      <w:r>
        <w:rPr>
          <w:color w:val="231F20"/>
          <w:spacing w:val="2"/>
          <w:w w:val="105"/>
        </w:rPr>
        <w:t xml:space="preserve">the </w:t>
      </w:r>
      <w:r>
        <w:rPr>
          <w:color w:val="231F20"/>
          <w:spacing w:val="3"/>
          <w:w w:val="105"/>
        </w:rPr>
        <w:t xml:space="preserve">plan </w:t>
      </w:r>
      <w:r>
        <w:rPr>
          <w:color w:val="231F20"/>
          <w:spacing w:val="4"/>
          <w:w w:val="105"/>
        </w:rPr>
        <w:t xml:space="preserve">for </w:t>
      </w:r>
      <w:r>
        <w:rPr>
          <w:color w:val="231F20"/>
          <w:spacing w:val="3"/>
          <w:w w:val="105"/>
        </w:rPr>
        <w:t>development</w:t>
      </w:r>
      <w:r>
        <w:rPr>
          <w:color w:val="231F20"/>
          <w:spacing w:val="-23"/>
          <w:w w:val="105"/>
        </w:rPr>
        <w:t xml:space="preserve"> </w:t>
      </w:r>
      <w:r>
        <w:rPr>
          <w:color w:val="231F20"/>
          <w:w w:val="105"/>
        </w:rPr>
        <w:t>of</w:t>
      </w:r>
      <w:r>
        <w:rPr>
          <w:color w:val="231F20"/>
          <w:spacing w:val="-22"/>
          <w:w w:val="105"/>
        </w:rPr>
        <w:t xml:space="preserve"> </w:t>
      </w:r>
      <w:r>
        <w:rPr>
          <w:color w:val="231F20"/>
          <w:spacing w:val="3"/>
          <w:w w:val="105"/>
        </w:rPr>
        <w:t>tourist</w:t>
      </w:r>
      <w:r>
        <w:rPr>
          <w:color w:val="231F20"/>
          <w:spacing w:val="-22"/>
          <w:w w:val="105"/>
        </w:rPr>
        <w:t xml:space="preserve"> </w:t>
      </w:r>
      <w:r>
        <w:rPr>
          <w:color w:val="231F20"/>
          <w:spacing w:val="3"/>
          <w:w w:val="105"/>
        </w:rPr>
        <w:t>infrastructure</w:t>
      </w:r>
      <w:r>
        <w:rPr>
          <w:color w:val="231F20"/>
          <w:spacing w:val="-22"/>
          <w:w w:val="105"/>
        </w:rPr>
        <w:t xml:space="preserve"> </w:t>
      </w:r>
      <w:r>
        <w:rPr>
          <w:color w:val="231F20"/>
          <w:spacing w:val="2"/>
          <w:w w:val="105"/>
        </w:rPr>
        <w:t>for</w:t>
      </w:r>
      <w:r>
        <w:rPr>
          <w:color w:val="231F20"/>
          <w:spacing w:val="-22"/>
          <w:w w:val="105"/>
        </w:rPr>
        <w:t xml:space="preserve"> </w:t>
      </w:r>
      <w:r>
        <w:rPr>
          <w:color w:val="231F20"/>
          <w:w w:val="105"/>
        </w:rPr>
        <w:t>a</w:t>
      </w:r>
      <w:r>
        <w:rPr>
          <w:color w:val="231F20"/>
          <w:spacing w:val="-23"/>
          <w:w w:val="105"/>
        </w:rPr>
        <w:t xml:space="preserve"> </w:t>
      </w:r>
      <w:r>
        <w:rPr>
          <w:color w:val="231F20"/>
          <w:spacing w:val="3"/>
          <w:w w:val="105"/>
        </w:rPr>
        <w:t>five-year</w:t>
      </w:r>
      <w:r>
        <w:rPr>
          <w:color w:val="231F20"/>
          <w:spacing w:val="-22"/>
          <w:w w:val="105"/>
        </w:rPr>
        <w:t xml:space="preserve"> </w:t>
      </w:r>
      <w:r>
        <w:rPr>
          <w:color w:val="231F20"/>
          <w:spacing w:val="3"/>
          <w:w w:val="105"/>
        </w:rPr>
        <w:t>period</w:t>
      </w:r>
      <w:r>
        <w:rPr>
          <w:color w:val="231F20"/>
          <w:spacing w:val="-22"/>
          <w:w w:val="105"/>
        </w:rPr>
        <w:t xml:space="preserve"> </w:t>
      </w:r>
      <w:r>
        <w:rPr>
          <w:color w:val="231F20"/>
          <w:spacing w:val="3"/>
          <w:w w:val="105"/>
        </w:rPr>
        <w:t>within</w:t>
      </w:r>
      <w:r>
        <w:rPr>
          <w:color w:val="231F20"/>
          <w:spacing w:val="-22"/>
          <w:w w:val="105"/>
        </w:rPr>
        <w:t xml:space="preserve"> </w:t>
      </w:r>
      <w:r>
        <w:rPr>
          <w:color w:val="231F20"/>
          <w:spacing w:val="4"/>
          <w:w w:val="105"/>
        </w:rPr>
        <w:t xml:space="preserve">central </w:t>
      </w:r>
      <w:r>
        <w:rPr>
          <w:color w:val="231F20"/>
          <w:spacing w:val="2"/>
          <w:w w:val="105"/>
        </w:rPr>
        <w:t xml:space="preserve">and </w:t>
      </w:r>
      <w:r>
        <w:rPr>
          <w:color w:val="231F20"/>
          <w:spacing w:val="3"/>
          <w:w w:val="105"/>
        </w:rPr>
        <w:t xml:space="preserve">state sectors. </w:t>
      </w:r>
      <w:r>
        <w:rPr>
          <w:color w:val="231F20"/>
          <w:w w:val="105"/>
        </w:rPr>
        <w:t xml:space="preserve">In </w:t>
      </w:r>
      <w:r>
        <w:rPr>
          <w:color w:val="231F20"/>
          <w:spacing w:val="2"/>
          <w:w w:val="105"/>
        </w:rPr>
        <w:t xml:space="preserve">the </w:t>
      </w:r>
      <w:r>
        <w:rPr>
          <w:color w:val="231F20"/>
          <w:spacing w:val="3"/>
          <w:w w:val="105"/>
        </w:rPr>
        <w:t xml:space="preserve">fifties, there </w:t>
      </w:r>
      <w:r>
        <w:rPr>
          <w:color w:val="231F20"/>
          <w:spacing w:val="2"/>
          <w:w w:val="105"/>
        </w:rPr>
        <w:t xml:space="preserve">was </w:t>
      </w:r>
      <w:r>
        <w:rPr>
          <w:color w:val="231F20"/>
          <w:spacing w:val="3"/>
          <w:w w:val="105"/>
        </w:rPr>
        <w:t xml:space="preserve">little awareness </w:t>
      </w:r>
      <w:r>
        <w:rPr>
          <w:color w:val="231F20"/>
          <w:w w:val="105"/>
        </w:rPr>
        <w:t xml:space="preserve">in </w:t>
      </w:r>
      <w:r>
        <w:rPr>
          <w:color w:val="231F20"/>
          <w:spacing w:val="2"/>
          <w:w w:val="105"/>
        </w:rPr>
        <w:t xml:space="preserve">the </w:t>
      </w:r>
      <w:r>
        <w:rPr>
          <w:color w:val="231F20"/>
          <w:spacing w:val="4"/>
          <w:w w:val="105"/>
        </w:rPr>
        <w:t xml:space="preserve">country </w:t>
      </w:r>
      <w:r>
        <w:rPr>
          <w:color w:val="231F20"/>
          <w:w w:val="105"/>
        </w:rPr>
        <w:t xml:space="preserve">of </w:t>
      </w:r>
      <w:r>
        <w:rPr>
          <w:color w:val="231F20"/>
          <w:spacing w:val="2"/>
          <w:w w:val="105"/>
        </w:rPr>
        <w:t xml:space="preserve">the </w:t>
      </w:r>
      <w:r>
        <w:rPr>
          <w:color w:val="231F20"/>
          <w:spacing w:val="3"/>
          <w:w w:val="105"/>
        </w:rPr>
        <w:t xml:space="preserve">economic </w:t>
      </w:r>
      <w:r>
        <w:rPr>
          <w:color w:val="231F20"/>
          <w:w w:val="105"/>
        </w:rPr>
        <w:t xml:space="preserve">or </w:t>
      </w:r>
      <w:r>
        <w:rPr>
          <w:color w:val="231F20"/>
          <w:spacing w:val="3"/>
          <w:w w:val="105"/>
        </w:rPr>
        <w:t xml:space="preserve">social significance </w:t>
      </w:r>
      <w:r>
        <w:rPr>
          <w:color w:val="231F20"/>
          <w:w w:val="105"/>
        </w:rPr>
        <w:t xml:space="preserve">of </w:t>
      </w:r>
      <w:r>
        <w:rPr>
          <w:color w:val="231F20"/>
          <w:spacing w:val="3"/>
          <w:w w:val="105"/>
        </w:rPr>
        <w:t xml:space="preserve">tourism. Development </w:t>
      </w:r>
      <w:r>
        <w:rPr>
          <w:color w:val="231F20"/>
          <w:spacing w:val="2"/>
          <w:w w:val="105"/>
        </w:rPr>
        <w:t xml:space="preserve">had </w:t>
      </w:r>
      <w:r>
        <w:rPr>
          <w:color w:val="231F20"/>
          <w:spacing w:val="4"/>
          <w:w w:val="105"/>
        </w:rPr>
        <w:t xml:space="preserve">to </w:t>
      </w:r>
      <w:r>
        <w:rPr>
          <w:color w:val="231F20"/>
          <w:spacing w:val="3"/>
          <w:w w:val="105"/>
        </w:rPr>
        <w:t xml:space="preserve">begin with </w:t>
      </w:r>
      <w:r>
        <w:rPr>
          <w:color w:val="231F20"/>
          <w:spacing w:val="2"/>
          <w:w w:val="105"/>
        </w:rPr>
        <w:t xml:space="preserve">the </w:t>
      </w:r>
      <w:r>
        <w:rPr>
          <w:color w:val="231F20"/>
          <w:spacing w:val="3"/>
          <w:w w:val="105"/>
        </w:rPr>
        <w:t xml:space="preserve">provision </w:t>
      </w:r>
      <w:r>
        <w:rPr>
          <w:color w:val="231F20"/>
          <w:w w:val="105"/>
        </w:rPr>
        <w:t xml:space="preserve">of </w:t>
      </w:r>
      <w:r>
        <w:rPr>
          <w:color w:val="231F20"/>
          <w:spacing w:val="3"/>
          <w:w w:val="105"/>
        </w:rPr>
        <w:t xml:space="preserve">basic infrastructure, especially </w:t>
      </w:r>
      <w:r>
        <w:rPr>
          <w:color w:val="231F20"/>
          <w:w w:val="105"/>
        </w:rPr>
        <w:t xml:space="preserve">at </w:t>
      </w:r>
      <w:r>
        <w:rPr>
          <w:color w:val="231F20"/>
          <w:spacing w:val="4"/>
          <w:w w:val="105"/>
        </w:rPr>
        <w:t xml:space="preserve">important </w:t>
      </w:r>
      <w:r>
        <w:rPr>
          <w:color w:val="231F20"/>
          <w:spacing w:val="3"/>
          <w:w w:val="105"/>
        </w:rPr>
        <w:t>pla</w:t>
      </w:r>
      <w:r>
        <w:rPr>
          <w:color w:val="231F20"/>
          <w:spacing w:val="3"/>
          <w:w w:val="105"/>
        </w:rPr>
        <w:t>ces</w:t>
      </w:r>
      <w:r>
        <w:rPr>
          <w:color w:val="231F20"/>
          <w:spacing w:val="-6"/>
          <w:w w:val="105"/>
        </w:rPr>
        <w:t xml:space="preserve"> </w:t>
      </w:r>
      <w:r>
        <w:rPr>
          <w:color w:val="231F20"/>
          <w:w w:val="105"/>
        </w:rPr>
        <w:t>of</w:t>
      </w:r>
      <w:r>
        <w:rPr>
          <w:color w:val="231F20"/>
          <w:spacing w:val="-5"/>
          <w:w w:val="105"/>
        </w:rPr>
        <w:t xml:space="preserve"> </w:t>
      </w:r>
      <w:r>
        <w:rPr>
          <w:color w:val="231F20"/>
          <w:spacing w:val="3"/>
          <w:w w:val="105"/>
        </w:rPr>
        <w:t>tourist</w:t>
      </w:r>
      <w:r>
        <w:rPr>
          <w:color w:val="231F20"/>
          <w:spacing w:val="-5"/>
          <w:w w:val="105"/>
        </w:rPr>
        <w:t xml:space="preserve"> </w:t>
      </w:r>
      <w:r>
        <w:rPr>
          <w:color w:val="231F20"/>
          <w:spacing w:val="3"/>
          <w:w w:val="105"/>
        </w:rPr>
        <w:t>interest</w:t>
      </w:r>
      <w:r>
        <w:rPr>
          <w:color w:val="231F20"/>
          <w:spacing w:val="-6"/>
          <w:w w:val="105"/>
        </w:rPr>
        <w:t xml:space="preserve"> </w:t>
      </w:r>
      <w:r>
        <w:rPr>
          <w:color w:val="231F20"/>
          <w:spacing w:val="3"/>
          <w:w w:val="105"/>
        </w:rPr>
        <w:t>where</w:t>
      </w:r>
      <w:r>
        <w:rPr>
          <w:color w:val="231F20"/>
          <w:spacing w:val="-5"/>
          <w:w w:val="105"/>
        </w:rPr>
        <w:t xml:space="preserve"> </w:t>
      </w:r>
      <w:r>
        <w:rPr>
          <w:color w:val="231F20"/>
          <w:spacing w:val="3"/>
          <w:w w:val="105"/>
        </w:rPr>
        <w:t>there</w:t>
      </w:r>
      <w:r>
        <w:rPr>
          <w:color w:val="231F20"/>
          <w:spacing w:val="-5"/>
          <w:w w:val="105"/>
        </w:rPr>
        <w:t xml:space="preserve"> </w:t>
      </w:r>
      <w:r>
        <w:rPr>
          <w:color w:val="231F20"/>
          <w:spacing w:val="3"/>
          <w:w w:val="105"/>
        </w:rPr>
        <w:t>were</w:t>
      </w:r>
      <w:r>
        <w:rPr>
          <w:color w:val="231F20"/>
          <w:spacing w:val="-5"/>
          <w:w w:val="105"/>
        </w:rPr>
        <w:t xml:space="preserve"> </w:t>
      </w:r>
      <w:r>
        <w:rPr>
          <w:color w:val="231F20"/>
          <w:spacing w:val="3"/>
          <w:w w:val="105"/>
        </w:rPr>
        <w:t>little</w:t>
      </w:r>
      <w:r>
        <w:rPr>
          <w:color w:val="231F20"/>
          <w:spacing w:val="-6"/>
          <w:w w:val="105"/>
        </w:rPr>
        <w:t xml:space="preserve"> </w:t>
      </w:r>
      <w:r>
        <w:rPr>
          <w:color w:val="231F20"/>
          <w:w w:val="105"/>
        </w:rPr>
        <w:t>or</w:t>
      </w:r>
      <w:r>
        <w:rPr>
          <w:color w:val="231F20"/>
          <w:spacing w:val="-5"/>
          <w:w w:val="105"/>
        </w:rPr>
        <w:t xml:space="preserve"> </w:t>
      </w:r>
      <w:r>
        <w:rPr>
          <w:color w:val="231F20"/>
          <w:w w:val="105"/>
        </w:rPr>
        <w:t>no</w:t>
      </w:r>
      <w:r>
        <w:rPr>
          <w:color w:val="231F20"/>
          <w:spacing w:val="-5"/>
          <w:w w:val="105"/>
        </w:rPr>
        <w:t xml:space="preserve"> </w:t>
      </w:r>
      <w:r>
        <w:rPr>
          <w:color w:val="231F20"/>
          <w:spacing w:val="3"/>
          <w:w w:val="105"/>
        </w:rPr>
        <w:t>facilities.</w:t>
      </w:r>
      <w:r>
        <w:rPr>
          <w:color w:val="231F20"/>
          <w:spacing w:val="-6"/>
          <w:w w:val="105"/>
        </w:rPr>
        <w:t xml:space="preserve"> </w:t>
      </w:r>
      <w:r>
        <w:rPr>
          <w:color w:val="231F20"/>
          <w:spacing w:val="2"/>
          <w:w w:val="105"/>
        </w:rPr>
        <w:t>The</w:t>
      </w:r>
      <w:r>
        <w:rPr>
          <w:color w:val="231F20"/>
          <w:spacing w:val="-5"/>
          <w:w w:val="105"/>
        </w:rPr>
        <w:t xml:space="preserve"> </w:t>
      </w:r>
      <w:r>
        <w:rPr>
          <w:color w:val="231F20"/>
          <w:spacing w:val="4"/>
          <w:w w:val="105"/>
        </w:rPr>
        <w:t xml:space="preserve">plan </w:t>
      </w:r>
      <w:r>
        <w:rPr>
          <w:color w:val="231F20"/>
          <w:spacing w:val="2"/>
          <w:w w:val="105"/>
        </w:rPr>
        <w:t>was</w:t>
      </w:r>
      <w:r>
        <w:rPr>
          <w:color w:val="231F20"/>
          <w:spacing w:val="-24"/>
          <w:w w:val="105"/>
        </w:rPr>
        <w:t xml:space="preserve"> </w:t>
      </w:r>
      <w:r>
        <w:rPr>
          <w:color w:val="231F20"/>
          <w:spacing w:val="3"/>
          <w:w w:val="105"/>
        </w:rPr>
        <w:t>divided</w:t>
      </w:r>
      <w:r>
        <w:rPr>
          <w:color w:val="231F20"/>
          <w:spacing w:val="-23"/>
          <w:w w:val="105"/>
        </w:rPr>
        <w:t xml:space="preserve"> </w:t>
      </w:r>
      <w:r>
        <w:rPr>
          <w:color w:val="231F20"/>
          <w:spacing w:val="3"/>
          <w:w w:val="105"/>
        </w:rPr>
        <w:t>into</w:t>
      </w:r>
      <w:r>
        <w:rPr>
          <w:color w:val="231F20"/>
          <w:spacing w:val="-24"/>
          <w:w w:val="105"/>
        </w:rPr>
        <w:t xml:space="preserve"> </w:t>
      </w:r>
      <w:r>
        <w:rPr>
          <w:color w:val="231F20"/>
          <w:spacing w:val="3"/>
          <w:w w:val="105"/>
        </w:rPr>
        <w:t>three</w:t>
      </w:r>
      <w:r>
        <w:rPr>
          <w:color w:val="231F20"/>
          <w:spacing w:val="-23"/>
          <w:w w:val="105"/>
        </w:rPr>
        <w:t xml:space="preserve"> </w:t>
      </w:r>
      <w:r>
        <w:rPr>
          <w:color w:val="231F20"/>
          <w:spacing w:val="3"/>
          <w:w w:val="105"/>
        </w:rPr>
        <w:t>parts.</w:t>
      </w:r>
      <w:r>
        <w:rPr>
          <w:color w:val="231F20"/>
          <w:spacing w:val="-23"/>
          <w:w w:val="105"/>
        </w:rPr>
        <w:t xml:space="preserve"> </w:t>
      </w:r>
      <w:r>
        <w:rPr>
          <w:color w:val="231F20"/>
          <w:spacing w:val="3"/>
          <w:w w:val="105"/>
        </w:rPr>
        <w:t>Part-I</w:t>
      </w:r>
      <w:r>
        <w:rPr>
          <w:color w:val="231F20"/>
          <w:spacing w:val="-24"/>
          <w:w w:val="105"/>
        </w:rPr>
        <w:t xml:space="preserve"> </w:t>
      </w:r>
      <w:r>
        <w:rPr>
          <w:color w:val="231F20"/>
          <w:spacing w:val="3"/>
          <w:w w:val="105"/>
        </w:rPr>
        <w:t>schemes</w:t>
      </w:r>
      <w:r>
        <w:rPr>
          <w:color w:val="231F20"/>
          <w:spacing w:val="-23"/>
          <w:w w:val="105"/>
        </w:rPr>
        <w:t xml:space="preserve"> </w:t>
      </w:r>
      <w:r>
        <w:rPr>
          <w:color w:val="231F20"/>
          <w:spacing w:val="3"/>
          <w:w w:val="105"/>
        </w:rPr>
        <w:t>dealt</w:t>
      </w:r>
      <w:r>
        <w:rPr>
          <w:color w:val="231F20"/>
          <w:spacing w:val="-24"/>
          <w:w w:val="105"/>
        </w:rPr>
        <w:t xml:space="preserve"> </w:t>
      </w:r>
      <w:r>
        <w:rPr>
          <w:color w:val="231F20"/>
          <w:spacing w:val="3"/>
          <w:w w:val="105"/>
        </w:rPr>
        <w:t>with</w:t>
      </w:r>
      <w:r>
        <w:rPr>
          <w:color w:val="231F20"/>
          <w:spacing w:val="-23"/>
          <w:w w:val="105"/>
        </w:rPr>
        <w:t xml:space="preserve"> </w:t>
      </w:r>
      <w:r>
        <w:rPr>
          <w:color w:val="231F20"/>
          <w:spacing w:val="2"/>
          <w:w w:val="105"/>
        </w:rPr>
        <w:t>the</w:t>
      </w:r>
      <w:r>
        <w:rPr>
          <w:color w:val="231F20"/>
          <w:spacing w:val="-23"/>
          <w:w w:val="105"/>
        </w:rPr>
        <w:t xml:space="preserve"> </w:t>
      </w:r>
      <w:r>
        <w:rPr>
          <w:color w:val="231F20"/>
          <w:spacing w:val="3"/>
          <w:w w:val="105"/>
        </w:rPr>
        <w:t>development</w:t>
      </w:r>
      <w:r>
        <w:rPr>
          <w:color w:val="231F20"/>
          <w:spacing w:val="-24"/>
          <w:w w:val="105"/>
        </w:rPr>
        <w:t xml:space="preserve"> </w:t>
      </w:r>
      <w:r>
        <w:rPr>
          <w:color w:val="231F20"/>
          <w:spacing w:val="4"/>
          <w:w w:val="105"/>
        </w:rPr>
        <w:t xml:space="preserve">of </w:t>
      </w:r>
      <w:r>
        <w:rPr>
          <w:color w:val="231F20"/>
          <w:spacing w:val="3"/>
          <w:w w:val="105"/>
        </w:rPr>
        <w:t xml:space="preserve">accommodation </w:t>
      </w:r>
      <w:r>
        <w:rPr>
          <w:color w:val="231F20"/>
          <w:w w:val="105"/>
        </w:rPr>
        <w:t xml:space="preserve">at </w:t>
      </w:r>
      <w:r>
        <w:rPr>
          <w:color w:val="231F20"/>
          <w:spacing w:val="3"/>
          <w:w w:val="105"/>
        </w:rPr>
        <w:t xml:space="preserve">places </w:t>
      </w:r>
      <w:r>
        <w:rPr>
          <w:color w:val="231F20"/>
          <w:w w:val="105"/>
        </w:rPr>
        <w:t xml:space="preserve">of </w:t>
      </w:r>
      <w:r>
        <w:rPr>
          <w:color w:val="231F20"/>
          <w:spacing w:val="3"/>
          <w:w w:val="105"/>
        </w:rPr>
        <w:t xml:space="preserve">international tourist interest, where </w:t>
      </w:r>
      <w:r>
        <w:rPr>
          <w:color w:val="231F20"/>
          <w:spacing w:val="4"/>
          <w:w w:val="105"/>
        </w:rPr>
        <w:t xml:space="preserve">foreign </w:t>
      </w:r>
      <w:r>
        <w:rPr>
          <w:color w:val="231F20"/>
          <w:spacing w:val="3"/>
          <w:w w:val="105"/>
        </w:rPr>
        <w:t>tourists</w:t>
      </w:r>
      <w:r>
        <w:rPr>
          <w:color w:val="231F20"/>
          <w:spacing w:val="-23"/>
          <w:w w:val="105"/>
        </w:rPr>
        <w:t xml:space="preserve"> </w:t>
      </w:r>
      <w:r>
        <w:rPr>
          <w:color w:val="231F20"/>
          <w:spacing w:val="3"/>
          <w:w w:val="105"/>
        </w:rPr>
        <w:t>could</w:t>
      </w:r>
      <w:r>
        <w:rPr>
          <w:color w:val="231F20"/>
          <w:spacing w:val="-23"/>
          <w:w w:val="105"/>
        </w:rPr>
        <w:t xml:space="preserve"> </w:t>
      </w:r>
      <w:r>
        <w:rPr>
          <w:color w:val="231F20"/>
          <w:w w:val="105"/>
        </w:rPr>
        <w:t>be</w:t>
      </w:r>
      <w:r>
        <w:rPr>
          <w:color w:val="231F20"/>
          <w:spacing w:val="-22"/>
          <w:w w:val="105"/>
        </w:rPr>
        <w:t xml:space="preserve"> </w:t>
      </w:r>
      <w:r>
        <w:rPr>
          <w:color w:val="231F20"/>
          <w:spacing w:val="3"/>
          <w:w w:val="105"/>
        </w:rPr>
        <w:t>attracted.</w:t>
      </w:r>
      <w:r>
        <w:rPr>
          <w:color w:val="231F20"/>
          <w:spacing w:val="-23"/>
          <w:w w:val="105"/>
        </w:rPr>
        <w:t xml:space="preserve"> </w:t>
      </w:r>
      <w:r>
        <w:rPr>
          <w:color w:val="231F20"/>
          <w:spacing w:val="2"/>
          <w:w w:val="105"/>
        </w:rPr>
        <w:t>The</w:t>
      </w:r>
      <w:r>
        <w:rPr>
          <w:color w:val="231F20"/>
          <w:spacing w:val="-22"/>
          <w:w w:val="105"/>
        </w:rPr>
        <w:t xml:space="preserve"> </w:t>
      </w:r>
      <w:r>
        <w:rPr>
          <w:color w:val="231F20"/>
          <w:spacing w:val="3"/>
          <w:w w:val="105"/>
        </w:rPr>
        <w:t>expenditure</w:t>
      </w:r>
      <w:r>
        <w:rPr>
          <w:color w:val="231F20"/>
          <w:spacing w:val="-23"/>
          <w:w w:val="105"/>
        </w:rPr>
        <w:t xml:space="preserve"> </w:t>
      </w:r>
      <w:r>
        <w:rPr>
          <w:color w:val="231F20"/>
          <w:w w:val="105"/>
        </w:rPr>
        <w:t>on</w:t>
      </w:r>
      <w:r>
        <w:rPr>
          <w:color w:val="231F20"/>
          <w:spacing w:val="-22"/>
          <w:w w:val="105"/>
        </w:rPr>
        <w:t xml:space="preserve"> </w:t>
      </w:r>
      <w:r>
        <w:rPr>
          <w:color w:val="231F20"/>
          <w:spacing w:val="3"/>
          <w:w w:val="105"/>
        </w:rPr>
        <w:t>such</w:t>
      </w:r>
      <w:r>
        <w:rPr>
          <w:color w:val="231F20"/>
          <w:spacing w:val="-23"/>
          <w:w w:val="105"/>
        </w:rPr>
        <w:t xml:space="preserve"> </w:t>
      </w:r>
      <w:r>
        <w:rPr>
          <w:color w:val="231F20"/>
          <w:spacing w:val="3"/>
          <w:w w:val="105"/>
        </w:rPr>
        <w:t>projects</w:t>
      </w:r>
      <w:r>
        <w:rPr>
          <w:color w:val="231F20"/>
          <w:spacing w:val="-23"/>
          <w:w w:val="105"/>
        </w:rPr>
        <w:t xml:space="preserve"> </w:t>
      </w:r>
      <w:r>
        <w:rPr>
          <w:color w:val="231F20"/>
          <w:spacing w:val="2"/>
          <w:w w:val="105"/>
        </w:rPr>
        <w:t>was</w:t>
      </w:r>
      <w:r>
        <w:rPr>
          <w:color w:val="231F20"/>
          <w:spacing w:val="-22"/>
          <w:w w:val="105"/>
        </w:rPr>
        <w:t xml:space="preserve"> </w:t>
      </w:r>
      <w:r>
        <w:rPr>
          <w:color w:val="231F20"/>
          <w:spacing w:val="4"/>
          <w:w w:val="105"/>
        </w:rPr>
        <w:t xml:space="preserve">incurred </w:t>
      </w:r>
      <w:r>
        <w:rPr>
          <w:color w:val="231F20"/>
          <w:spacing w:val="3"/>
          <w:w w:val="105"/>
        </w:rPr>
        <w:t>totally</w:t>
      </w:r>
      <w:r>
        <w:rPr>
          <w:color w:val="231F20"/>
          <w:spacing w:val="-13"/>
          <w:w w:val="105"/>
        </w:rPr>
        <w:t xml:space="preserve"> </w:t>
      </w:r>
      <w:r>
        <w:rPr>
          <w:color w:val="231F20"/>
          <w:w w:val="105"/>
        </w:rPr>
        <w:t>by</w:t>
      </w:r>
      <w:r>
        <w:rPr>
          <w:color w:val="231F20"/>
          <w:spacing w:val="-13"/>
          <w:w w:val="105"/>
        </w:rPr>
        <w:t xml:space="preserve"> </w:t>
      </w:r>
      <w:r>
        <w:rPr>
          <w:color w:val="231F20"/>
          <w:spacing w:val="2"/>
          <w:w w:val="105"/>
        </w:rPr>
        <w:t>the</w:t>
      </w:r>
      <w:r>
        <w:rPr>
          <w:color w:val="231F20"/>
          <w:spacing w:val="-13"/>
          <w:w w:val="105"/>
        </w:rPr>
        <w:t xml:space="preserve"> </w:t>
      </w:r>
      <w:r>
        <w:rPr>
          <w:color w:val="231F20"/>
          <w:spacing w:val="3"/>
          <w:w w:val="105"/>
        </w:rPr>
        <w:t>central</w:t>
      </w:r>
      <w:r>
        <w:rPr>
          <w:color w:val="231F20"/>
          <w:spacing w:val="-13"/>
          <w:w w:val="105"/>
        </w:rPr>
        <w:t xml:space="preserve"> </w:t>
      </w:r>
      <w:r>
        <w:rPr>
          <w:color w:val="231F20"/>
          <w:spacing w:val="3"/>
          <w:w w:val="105"/>
        </w:rPr>
        <w:t>government.</w:t>
      </w:r>
      <w:r>
        <w:rPr>
          <w:color w:val="231F20"/>
          <w:spacing w:val="-13"/>
          <w:w w:val="105"/>
        </w:rPr>
        <w:t xml:space="preserve"> </w:t>
      </w:r>
      <w:r>
        <w:rPr>
          <w:color w:val="231F20"/>
          <w:spacing w:val="3"/>
          <w:w w:val="105"/>
        </w:rPr>
        <w:t>Part-II</w:t>
      </w:r>
      <w:r>
        <w:rPr>
          <w:color w:val="231F20"/>
          <w:spacing w:val="-13"/>
          <w:w w:val="105"/>
        </w:rPr>
        <w:t xml:space="preserve"> </w:t>
      </w:r>
      <w:r>
        <w:rPr>
          <w:color w:val="231F20"/>
          <w:spacing w:val="3"/>
          <w:w w:val="105"/>
        </w:rPr>
        <w:t>schemes</w:t>
      </w:r>
      <w:r>
        <w:rPr>
          <w:color w:val="231F20"/>
          <w:spacing w:val="-13"/>
          <w:w w:val="105"/>
        </w:rPr>
        <w:t xml:space="preserve"> </w:t>
      </w:r>
      <w:r>
        <w:rPr>
          <w:color w:val="231F20"/>
          <w:spacing w:val="3"/>
          <w:w w:val="105"/>
        </w:rPr>
        <w:t>included</w:t>
      </w:r>
      <w:r>
        <w:rPr>
          <w:color w:val="231F20"/>
          <w:spacing w:val="-12"/>
          <w:w w:val="105"/>
        </w:rPr>
        <w:t xml:space="preserve"> </w:t>
      </w:r>
      <w:r>
        <w:rPr>
          <w:color w:val="231F20"/>
          <w:spacing w:val="4"/>
          <w:w w:val="105"/>
        </w:rPr>
        <w:t xml:space="preserve">development </w:t>
      </w:r>
      <w:r>
        <w:rPr>
          <w:color w:val="231F20"/>
          <w:w w:val="105"/>
        </w:rPr>
        <w:t>of</w:t>
      </w:r>
      <w:r>
        <w:rPr>
          <w:color w:val="231F20"/>
          <w:spacing w:val="-8"/>
          <w:w w:val="105"/>
        </w:rPr>
        <w:t xml:space="preserve"> </w:t>
      </w:r>
      <w:r>
        <w:rPr>
          <w:color w:val="231F20"/>
          <w:spacing w:val="3"/>
          <w:w w:val="105"/>
        </w:rPr>
        <w:t>tourist</w:t>
      </w:r>
      <w:r>
        <w:rPr>
          <w:color w:val="231F20"/>
          <w:spacing w:val="-7"/>
          <w:w w:val="105"/>
        </w:rPr>
        <w:t xml:space="preserve"> </w:t>
      </w:r>
      <w:r>
        <w:rPr>
          <w:color w:val="231F20"/>
          <w:spacing w:val="3"/>
          <w:w w:val="105"/>
        </w:rPr>
        <w:t>facilities</w:t>
      </w:r>
      <w:r>
        <w:rPr>
          <w:color w:val="231F20"/>
          <w:spacing w:val="-8"/>
          <w:w w:val="105"/>
        </w:rPr>
        <w:t xml:space="preserve"> </w:t>
      </w:r>
      <w:r>
        <w:rPr>
          <w:color w:val="231F20"/>
          <w:w w:val="105"/>
        </w:rPr>
        <w:t>at</w:t>
      </w:r>
      <w:r>
        <w:rPr>
          <w:color w:val="231F20"/>
          <w:spacing w:val="-7"/>
          <w:w w:val="105"/>
        </w:rPr>
        <w:t xml:space="preserve"> </w:t>
      </w:r>
      <w:r>
        <w:rPr>
          <w:color w:val="231F20"/>
          <w:spacing w:val="3"/>
          <w:w w:val="105"/>
        </w:rPr>
        <w:t>places</w:t>
      </w:r>
      <w:r>
        <w:rPr>
          <w:color w:val="231F20"/>
          <w:spacing w:val="-8"/>
          <w:w w:val="105"/>
        </w:rPr>
        <w:t xml:space="preserve"> </w:t>
      </w:r>
      <w:r>
        <w:rPr>
          <w:color w:val="231F20"/>
          <w:w w:val="105"/>
        </w:rPr>
        <w:t>of</w:t>
      </w:r>
      <w:r>
        <w:rPr>
          <w:color w:val="231F20"/>
          <w:spacing w:val="-7"/>
          <w:w w:val="105"/>
        </w:rPr>
        <w:t xml:space="preserve"> </w:t>
      </w:r>
      <w:r>
        <w:rPr>
          <w:color w:val="231F20"/>
          <w:spacing w:val="3"/>
          <w:w w:val="105"/>
        </w:rPr>
        <w:t>interest</w:t>
      </w:r>
      <w:r>
        <w:rPr>
          <w:color w:val="231F20"/>
          <w:spacing w:val="-8"/>
          <w:w w:val="105"/>
        </w:rPr>
        <w:t xml:space="preserve"> </w:t>
      </w:r>
      <w:r>
        <w:rPr>
          <w:color w:val="231F20"/>
          <w:w w:val="105"/>
        </w:rPr>
        <w:t>of</w:t>
      </w:r>
      <w:r>
        <w:rPr>
          <w:color w:val="231F20"/>
          <w:spacing w:val="-7"/>
          <w:w w:val="105"/>
        </w:rPr>
        <w:t xml:space="preserve"> </w:t>
      </w:r>
      <w:r>
        <w:rPr>
          <w:color w:val="231F20"/>
          <w:spacing w:val="3"/>
          <w:w w:val="105"/>
        </w:rPr>
        <w:t>domestic</w:t>
      </w:r>
      <w:r>
        <w:rPr>
          <w:color w:val="231F20"/>
          <w:spacing w:val="-8"/>
          <w:w w:val="105"/>
        </w:rPr>
        <w:t xml:space="preserve"> </w:t>
      </w:r>
      <w:r>
        <w:rPr>
          <w:color w:val="231F20"/>
          <w:spacing w:val="3"/>
          <w:w w:val="105"/>
        </w:rPr>
        <w:t>tourists,</w:t>
      </w:r>
      <w:r>
        <w:rPr>
          <w:color w:val="231F20"/>
          <w:spacing w:val="-7"/>
          <w:w w:val="105"/>
        </w:rPr>
        <w:t xml:space="preserve"> </w:t>
      </w:r>
      <w:r>
        <w:rPr>
          <w:color w:val="231F20"/>
          <w:spacing w:val="3"/>
          <w:w w:val="105"/>
        </w:rPr>
        <w:t>which</w:t>
      </w:r>
      <w:r>
        <w:rPr>
          <w:color w:val="231F20"/>
          <w:spacing w:val="-7"/>
          <w:w w:val="105"/>
        </w:rPr>
        <w:t xml:space="preserve"> </w:t>
      </w:r>
      <w:r>
        <w:rPr>
          <w:color w:val="231F20"/>
          <w:spacing w:val="4"/>
          <w:w w:val="105"/>
        </w:rPr>
        <w:t xml:space="preserve">could </w:t>
      </w:r>
      <w:r>
        <w:rPr>
          <w:color w:val="231F20"/>
          <w:spacing w:val="3"/>
          <w:w w:val="105"/>
        </w:rPr>
        <w:t xml:space="preserve">also interest overseas visitors. </w:t>
      </w:r>
      <w:r>
        <w:rPr>
          <w:color w:val="231F20"/>
          <w:w w:val="105"/>
        </w:rPr>
        <w:t xml:space="preserve">On </w:t>
      </w:r>
      <w:r>
        <w:rPr>
          <w:color w:val="231F20"/>
          <w:spacing w:val="3"/>
          <w:w w:val="105"/>
        </w:rPr>
        <w:t xml:space="preserve">such projects, </w:t>
      </w:r>
      <w:r>
        <w:rPr>
          <w:color w:val="231F20"/>
          <w:spacing w:val="2"/>
          <w:w w:val="105"/>
        </w:rPr>
        <w:t xml:space="preserve">the </w:t>
      </w:r>
      <w:r>
        <w:rPr>
          <w:color w:val="231F20"/>
          <w:spacing w:val="3"/>
          <w:w w:val="105"/>
        </w:rPr>
        <w:t xml:space="preserve">central </w:t>
      </w:r>
      <w:r>
        <w:rPr>
          <w:color w:val="231F20"/>
          <w:spacing w:val="4"/>
          <w:w w:val="105"/>
        </w:rPr>
        <w:t xml:space="preserve">government </w:t>
      </w:r>
      <w:r>
        <w:rPr>
          <w:color w:val="231F20"/>
          <w:spacing w:val="2"/>
          <w:w w:val="105"/>
        </w:rPr>
        <w:t xml:space="preserve">met </w:t>
      </w:r>
      <w:r>
        <w:rPr>
          <w:color w:val="231F20"/>
          <w:spacing w:val="3"/>
          <w:w w:val="105"/>
        </w:rPr>
        <w:t xml:space="preserve">half </w:t>
      </w:r>
      <w:r>
        <w:rPr>
          <w:color w:val="231F20"/>
          <w:spacing w:val="2"/>
          <w:w w:val="105"/>
        </w:rPr>
        <w:t xml:space="preserve">the </w:t>
      </w:r>
      <w:r>
        <w:rPr>
          <w:color w:val="231F20"/>
          <w:spacing w:val="3"/>
          <w:w w:val="105"/>
        </w:rPr>
        <w:t xml:space="preserve">expenditure </w:t>
      </w:r>
      <w:r>
        <w:rPr>
          <w:color w:val="231F20"/>
          <w:spacing w:val="2"/>
          <w:w w:val="105"/>
        </w:rPr>
        <w:t xml:space="preserve">and the </w:t>
      </w:r>
      <w:r>
        <w:rPr>
          <w:color w:val="231F20"/>
          <w:spacing w:val="3"/>
          <w:w w:val="105"/>
        </w:rPr>
        <w:t xml:space="preserve">states </w:t>
      </w:r>
      <w:r>
        <w:rPr>
          <w:color w:val="231F20"/>
          <w:spacing w:val="2"/>
          <w:w w:val="105"/>
        </w:rPr>
        <w:t xml:space="preserve">met the </w:t>
      </w:r>
      <w:r>
        <w:rPr>
          <w:color w:val="231F20"/>
          <w:spacing w:val="3"/>
          <w:w w:val="105"/>
        </w:rPr>
        <w:t xml:space="preserve">rest. Part –III </w:t>
      </w:r>
      <w:r>
        <w:rPr>
          <w:color w:val="231F20"/>
          <w:spacing w:val="4"/>
          <w:w w:val="105"/>
        </w:rPr>
        <w:t xml:space="preserve">scheme </w:t>
      </w:r>
      <w:r>
        <w:rPr>
          <w:color w:val="231F20"/>
          <w:spacing w:val="3"/>
          <w:w w:val="105"/>
        </w:rPr>
        <w:t xml:space="preserve">included projects which were primarily </w:t>
      </w:r>
      <w:r>
        <w:rPr>
          <w:color w:val="231F20"/>
          <w:w w:val="105"/>
        </w:rPr>
        <w:t xml:space="preserve">of </w:t>
      </w:r>
      <w:r>
        <w:rPr>
          <w:color w:val="231F20"/>
          <w:spacing w:val="3"/>
          <w:w w:val="105"/>
        </w:rPr>
        <w:t xml:space="preserve">domestic interest </w:t>
      </w:r>
      <w:r>
        <w:rPr>
          <w:color w:val="231F20"/>
          <w:spacing w:val="2"/>
          <w:w w:val="105"/>
        </w:rPr>
        <w:t xml:space="preserve">and </w:t>
      </w:r>
      <w:r>
        <w:rPr>
          <w:color w:val="231F20"/>
          <w:spacing w:val="4"/>
          <w:w w:val="105"/>
        </w:rPr>
        <w:t xml:space="preserve">were </w:t>
      </w:r>
      <w:r>
        <w:rPr>
          <w:color w:val="231F20"/>
          <w:spacing w:val="3"/>
          <w:w w:val="105"/>
        </w:rPr>
        <w:t>financed</w:t>
      </w:r>
      <w:r>
        <w:rPr>
          <w:color w:val="231F20"/>
          <w:spacing w:val="-6"/>
          <w:w w:val="105"/>
        </w:rPr>
        <w:t xml:space="preserve"> </w:t>
      </w:r>
      <w:r>
        <w:rPr>
          <w:color w:val="231F20"/>
          <w:w w:val="105"/>
        </w:rPr>
        <w:t>by</w:t>
      </w:r>
      <w:r>
        <w:rPr>
          <w:color w:val="231F20"/>
          <w:spacing w:val="-6"/>
          <w:w w:val="105"/>
        </w:rPr>
        <w:t xml:space="preserve"> </w:t>
      </w:r>
      <w:r>
        <w:rPr>
          <w:color w:val="231F20"/>
          <w:spacing w:val="2"/>
          <w:w w:val="105"/>
        </w:rPr>
        <w:t>the</w:t>
      </w:r>
      <w:r>
        <w:rPr>
          <w:color w:val="231F20"/>
          <w:spacing w:val="-5"/>
          <w:w w:val="105"/>
        </w:rPr>
        <w:t xml:space="preserve"> </w:t>
      </w:r>
      <w:r>
        <w:rPr>
          <w:color w:val="231F20"/>
          <w:spacing w:val="3"/>
          <w:w w:val="105"/>
        </w:rPr>
        <w:t>state</w:t>
      </w:r>
      <w:r>
        <w:rPr>
          <w:color w:val="231F20"/>
          <w:spacing w:val="-6"/>
          <w:w w:val="105"/>
        </w:rPr>
        <w:t xml:space="preserve"> </w:t>
      </w:r>
      <w:r>
        <w:rPr>
          <w:color w:val="231F20"/>
          <w:spacing w:val="3"/>
          <w:w w:val="105"/>
        </w:rPr>
        <w:t>governments.</w:t>
      </w:r>
      <w:r>
        <w:rPr>
          <w:color w:val="231F20"/>
          <w:spacing w:val="-5"/>
          <w:w w:val="105"/>
        </w:rPr>
        <w:t xml:space="preserve"> </w:t>
      </w:r>
      <w:r>
        <w:rPr>
          <w:color w:val="231F20"/>
          <w:w w:val="105"/>
        </w:rPr>
        <w:t>A</w:t>
      </w:r>
      <w:r>
        <w:rPr>
          <w:color w:val="231F20"/>
          <w:spacing w:val="-6"/>
          <w:w w:val="105"/>
        </w:rPr>
        <w:t xml:space="preserve"> </w:t>
      </w:r>
      <w:r>
        <w:rPr>
          <w:color w:val="231F20"/>
          <w:spacing w:val="3"/>
          <w:w w:val="105"/>
        </w:rPr>
        <w:t>number</w:t>
      </w:r>
      <w:r>
        <w:rPr>
          <w:color w:val="231F20"/>
          <w:spacing w:val="-5"/>
          <w:w w:val="105"/>
        </w:rPr>
        <w:t xml:space="preserve"> </w:t>
      </w:r>
      <w:r>
        <w:rPr>
          <w:color w:val="231F20"/>
          <w:w w:val="105"/>
        </w:rPr>
        <w:t>if</w:t>
      </w:r>
      <w:r>
        <w:rPr>
          <w:color w:val="231F20"/>
          <w:spacing w:val="-6"/>
          <w:w w:val="105"/>
        </w:rPr>
        <w:t xml:space="preserve"> </w:t>
      </w:r>
      <w:r>
        <w:rPr>
          <w:color w:val="231F20"/>
          <w:spacing w:val="3"/>
          <w:w w:val="105"/>
        </w:rPr>
        <w:t>tourists</w:t>
      </w:r>
      <w:r>
        <w:rPr>
          <w:color w:val="231F20"/>
          <w:spacing w:val="-5"/>
          <w:w w:val="105"/>
        </w:rPr>
        <w:t xml:space="preserve"> </w:t>
      </w:r>
      <w:r>
        <w:rPr>
          <w:color w:val="231F20"/>
          <w:spacing w:val="3"/>
          <w:w w:val="105"/>
        </w:rPr>
        <w:t>bungalows</w:t>
      </w:r>
      <w:r>
        <w:rPr>
          <w:color w:val="231F20"/>
          <w:spacing w:val="-6"/>
          <w:w w:val="105"/>
        </w:rPr>
        <w:t xml:space="preserve"> </w:t>
      </w:r>
      <w:r>
        <w:rPr>
          <w:color w:val="231F20"/>
          <w:spacing w:val="4"/>
          <w:w w:val="105"/>
        </w:rPr>
        <w:t xml:space="preserve">were </w:t>
      </w:r>
      <w:r>
        <w:rPr>
          <w:color w:val="231F20"/>
          <w:spacing w:val="3"/>
          <w:w w:val="105"/>
        </w:rPr>
        <w:t xml:space="preserve">constructed </w:t>
      </w:r>
      <w:r>
        <w:rPr>
          <w:color w:val="231F20"/>
          <w:spacing w:val="2"/>
          <w:w w:val="105"/>
        </w:rPr>
        <w:t xml:space="preserve">all </w:t>
      </w:r>
      <w:r>
        <w:rPr>
          <w:color w:val="231F20"/>
          <w:spacing w:val="3"/>
          <w:w w:val="105"/>
        </w:rPr>
        <w:t xml:space="preserve">over </w:t>
      </w:r>
      <w:r>
        <w:rPr>
          <w:color w:val="231F20"/>
          <w:spacing w:val="2"/>
          <w:w w:val="105"/>
        </w:rPr>
        <w:t xml:space="preserve">the </w:t>
      </w:r>
      <w:r>
        <w:rPr>
          <w:color w:val="231F20"/>
          <w:spacing w:val="3"/>
          <w:w w:val="105"/>
        </w:rPr>
        <w:t>country u</w:t>
      </w:r>
      <w:r>
        <w:rPr>
          <w:color w:val="231F20"/>
          <w:spacing w:val="3"/>
          <w:w w:val="105"/>
        </w:rPr>
        <w:t xml:space="preserve">nder </w:t>
      </w:r>
      <w:r>
        <w:rPr>
          <w:color w:val="231F20"/>
          <w:spacing w:val="2"/>
          <w:w w:val="105"/>
        </w:rPr>
        <w:t xml:space="preserve">the </w:t>
      </w:r>
      <w:r>
        <w:rPr>
          <w:color w:val="231F20"/>
          <w:spacing w:val="3"/>
          <w:w w:val="105"/>
        </w:rPr>
        <w:t xml:space="preserve">Part-I scheme, </w:t>
      </w:r>
      <w:r>
        <w:rPr>
          <w:color w:val="231F20"/>
          <w:spacing w:val="2"/>
          <w:w w:val="105"/>
        </w:rPr>
        <w:t xml:space="preserve">now </w:t>
      </w:r>
      <w:r>
        <w:rPr>
          <w:color w:val="231F20"/>
          <w:spacing w:val="4"/>
          <w:w w:val="105"/>
        </w:rPr>
        <w:t xml:space="preserve">named </w:t>
      </w:r>
      <w:r>
        <w:rPr>
          <w:color w:val="231F20"/>
          <w:spacing w:val="3"/>
          <w:w w:val="105"/>
        </w:rPr>
        <w:t xml:space="preserve">“Travellers Lodges”, </w:t>
      </w:r>
      <w:r>
        <w:rPr>
          <w:color w:val="231F20"/>
          <w:spacing w:val="2"/>
          <w:w w:val="105"/>
        </w:rPr>
        <w:t xml:space="preserve">and </w:t>
      </w:r>
      <w:r>
        <w:rPr>
          <w:color w:val="231F20"/>
          <w:spacing w:val="3"/>
          <w:w w:val="105"/>
        </w:rPr>
        <w:t xml:space="preserve">some </w:t>
      </w:r>
      <w:r>
        <w:rPr>
          <w:color w:val="231F20"/>
          <w:w w:val="105"/>
        </w:rPr>
        <w:t xml:space="preserve">of </w:t>
      </w:r>
      <w:r>
        <w:rPr>
          <w:color w:val="231F20"/>
          <w:spacing w:val="3"/>
          <w:w w:val="105"/>
        </w:rPr>
        <w:t xml:space="preserve">them </w:t>
      </w:r>
      <w:r>
        <w:rPr>
          <w:color w:val="231F20"/>
          <w:spacing w:val="2"/>
          <w:w w:val="105"/>
        </w:rPr>
        <w:t xml:space="preserve">are </w:t>
      </w:r>
      <w:r>
        <w:rPr>
          <w:color w:val="231F20"/>
          <w:spacing w:val="3"/>
          <w:w w:val="105"/>
        </w:rPr>
        <w:t xml:space="preserve">still managed </w:t>
      </w:r>
      <w:r>
        <w:rPr>
          <w:color w:val="231F20"/>
          <w:w w:val="105"/>
        </w:rPr>
        <w:t xml:space="preserve">by </w:t>
      </w:r>
      <w:r>
        <w:rPr>
          <w:color w:val="231F20"/>
          <w:spacing w:val="2"/>
          <w:w w:val="105"/>
        </w:rPr>
        <w:t xml:space="preserve">the </w:t>
      </w:r>
      <w:r>
        <w:rPr>
          <w:color w:val="231F20"/>
          <w:spacing w:val="4"/>
          <w:w w:val="105"/>
        </w:rPr>
        <w:t xml:space="preserve">Indian </w:t>
      </w:r>
      <w:r>
        <w:rPr>
          <w:color w:val="231F20"/>
          <w:spacing w:val="3"/>
          <w:w w:val="105"/>
        </w:rPr>
        <w:t>Tourism</w:t>
      </w:r>
      <w:r>
        <w:rPr>
          <w:color w:val="231F20"/>
          <w:spacing w:val="-15"/>
          <w:w w:val="105"/>
        </w:rPr>
        <w:t xml:space="preserve"> </w:t>
      </w:r>
      <w:r>
        <w:rPr>
          <w:color w:val="231F20"/>
          <w:spacing w:val="3"/>
          <w:w w:val="105"/>
        </w:rPr>
        <w:t>Development</w:t>
      </w:r>
      <w:r>
        <w:rPr>
          <w:color w:val="231F20"/>
          <w:spacing w:val="-15"/>
          <w:w w:val="105"/>
        </w:rPr>
        <w:t xml:space="preserve"> </w:t>
      </w:r>
      <w:r>
        <w:rPr>
          <w:color w:val="231F20"/>
          <w:spacing w:val="3"/>
          <w:w w:val="105"/>
        </w:rPr>
        <w:t>Corporation</w:t>
      </w:r>
      <w:r>
        <w:rPr>
          <w:color w:val="231F20"/>
          <w:spacing w:val="-15"/>
          <w:w w:val="105"/>
        </w:rPr>
        <w:t xml:space="preserve"> </w:t>
      </w:r>
      <w:r>
        <w:rPr>
          <w:color w:val="231F20"/>
          <w:spacing w:val="3"/>
          <w:w w:val="105"/>
        </w:rPr>
        <w:t>(ITDC).</w:t>
      </w:r>
      <w:r>
        <w:rPr>
          <w:color w:val="231F20"/>
          <w:spacing w:val="-14"/>
          <w:w w:val="105"/>
        </w:rPr>
        <w:t xml:space="preserve"> </w:t>
      </w:r>
      <w:r>
        <w:rPr>
          <w:color w:val="231F20"/>
          <w:spacing w:val="3"/>
          <w:w w:val="105"/>
        </w:rPr>
        <w:t>Most</w:t>
      </w:r>
      <w:r>
        <w:rPr>
          <w:color w:val="231F20"/>
          <w:spacing w:val="-15"/>
          <w:w w:val="105"/>
        </w:rPr>
        <w:t xml:space="preserve"> </w:t>
      </w:r>
      <w:r>
        <w:rPr>
          <w:color w:val="231F20"/>
          <w:spacing w:val="3"/>
          <w:w w:val="105"/>
        </w:rPr>
        <w:t>accommodations</w:t>
      </w:r>
      <w:r>
        <w:rPr>
          <w:color w:val="231F20"/>
          <w:spacing w:val="-15"/>
          <w:w w:val="105"/>
        </w:rPr>
        <w:t xml:space="preserve"> </w:t>
      </w:r>
      <w:r>
        <w:rPr>
          <w:color w:val="231F20"/>
          <w:spacing w:val="4"/>
          <w:w w:val="105"/>
        </w:rPr>
        <w:t xml:space="preserve">built </w:t>
      </w:r>
      <w:r>
        <w:rPr>
          <w:color w:val="231F20"/>
          <w:spacing w:val="3"/>
          <w:w w:val="105"/>
        </w:rPr>
        <w:t xml:space="preserve">under Part-I scheme were transferred </w:t>
      </w:r>
      <w:r>
        <w:rPr>
          <w:color w:val="231F20"/>
          <w:w w:val="105"/>
        </w:rPr>
        <w:t xml:space="preserve">to </w:t>
      </w:r>
      <w:r>
        <w:rPr>
          <w:color w:val="231F20"/>
          <w:spacing w:val="2"/>
          <w:w w:val="105"/>
        </w:rPr>
        <w:t>the</w:t>
      </w:r>
      <w:r>
        <w:rPr>
          <w:color w:val="231F20"/>
          <w:spacing w:val="-29"/>
          <w:w w:val="105"/>
        </w:rPr>
        <w:t xml:space="preserve"> </w:t>
      </w:r>
      <w:r>
        <w:rPr>
          <w:color w:val="231F20"/>
          <w:spacing w:val="4"/>
          <w:w w:val="105"/>
        </w:rPr>
        <w:t>States.</w:t>
      </w:r>
    </w:p>
    <w:p w:rsidR="000D3991" w:rsidRDefault="000D3991">
      <w:pPr>
        <w:pStyle w:val="BodyText"/>
        <w:spacing w:before="4"/>
        <w:rPr>
          <w:sz w:val="29"/>
        </w:rPr>
      </w:pPr>
    </w:p>
    <w:p w:rsidR="000D3991" w:rsidRDefault="00D12952">
      <w:pPr>
        <w:pStyle w:val="Heading1"/>
        <w:ind w:left="1818"/>
      </w:pPr>
      <w:r>
        <w:rPr>
          <w:color w:val="231F20"/>
        </w:rPr>
        <w:t>The Third Five Year Plan (1961-1966)</w:t>
      </w:r>
    </w:p>
    <w:p w:rsidR="000D3991" w:rsidRDefault="000D3991">
      <w:pPr>
        <w:pStyle w:val="BodyText"/>
        <w:spacing w:before="3"/>
        <w:rPr>
          <w:rFonts w:ascii="Times New Roman"/>
          <w:b/>
          <w:sz w:val="39"/>
        </w:rPr>
      </w:pPr>
    </w:p>
    <w:p w:rsidR="000D3991" w:rsidRDefault="00D12952">
      <w:pPr>
        <w:pStyle w:val="BodyText"/>
        <w:spacing w:line="300" w:lineRule="auto"/>
        <w:ind w:left="1818" w:right="509" w:firstLine="720"/>
        <w:jc w:val="both"/>
      </w:pPr>
      <w:r>
        <w:rPr>
          <w:color w:val="231F20"/>
        </w:rPr>
        <w:t xml:space="preserve">In </w:t>
      </w:r>
      <w:r>
        <w:rPr>
          <w:color w:val="231F20"/>
          <w:spacing w:val="2"/>
        </w:rPr>
        <w:t xml:space="preserve">the </w:t>
      </w:r>
      <w:r>
        <w:rPr>
          <w:color w:val="231F20"/>
          <w:spacing w:val="3"/>
        </w:rPr>
        <w:t xml:space="preserve">third plan </w:t>
      </w:r>
      <w:r>
        <w:rPr>
          <w:color w:val="231F20"/>
          <w:spacing w:val="2"/>
        </w:rPr>
        <w:t xml:space="preserve">the </w:t>
      </w:r>
      <w:r>
        <w:rPr>
          <w:color w:val="231F20"/>
          <w:spacing w:val="3"/>
        </w:rPr>
        <w:t xml:space="preserve">practice </w:t>
      </w:r>
      <w:r>
        <w:rPr>
          <w:color w:val="231F20"/>
          <w:spacing w:val="2"/>
        </w:rPr>
        <w:t xml:space="preserve">was </w:t>
      </w:r>
      <w:r>
        <w:rPr>
          <w:color w:val="231F20"/>
          <w:spacing w:val="3"/>
        </w:rPr>
        <w:t xml:space="preserve">continued resulting </w:t>
      </w:r>
      <w:r>
        <w:rPr>
          <w:color w:val="231F20"/>
        </w:rPr>
        <w:t xml:space="preserve">in a </w:t>
      </w:r>
      <w:r>
        <w:rPr>
          <w:color w:val="231F20"/>
          <w:spacing w:val="4"/>
        </w:rPr>
        <w:t xml:space="preserve">network </w:t>
      </w:r>
      <w:r>
        <w:rPr>
          <w:color w:val="231F20"/>
        </w:rPr>
        <w:t xml:space="preserve">of </w:t>
      </w:r>
      <w:r>
        <w:rPr>
          <w:color w:val="231F20"/>
          <w:spacing w:val="3"/>
        </w:rPr>
        <w:t xml:space="preserve">tourist facilities </w:t>
      </w:r>
      <w:r>
        <w:rPr>
          <w:color w:val="231F20"/>
        </w:rPr>
        <w:t xml:space="preserve">in </w:t>
      </w:r>
      <w:r>
        <w:rPr>
          <w:color w:val="231F20"/>
          <w:spacing w:val="3"/>
        </w:rPr>
        <w:t xml:space="preserve">areas where none existed before. Bodh </w:t>
      </w:r>
      <w:r>
        <w:rPr>
          <w:color w:val="231F20"/>
          <w:spacing w:val="4"/>
        </w:rPr>
        <w:t xml:space="preserve">Gaya, </w:t>
      </w:r>
      <w:r>
        <w:rPr>
          <w:color w:val="231F20"/>
          <w:spacing w:val="3"/>
        </w:rPr>
        <w:t xml:space="preserve">Khajuraho, Bhubaneswar, Konark, Mahabalipuram, Sanchi, </w:t>
      </w:r>
      <w:r>
        <w:rPr>
          <w:color w:val="231F20"/>
          <w:spacing w:val="4"/>
        </w:rPr>
        <w:t xml:space="preserve">Tiruchirapalli, </w:t>
      </w:r>
      <w:r>
        <w:rPr>
          <w:color w:val="231F20"/>
          <w:spacing w:val="3"/>
        </w:rPr>
        <w:t>Kanchipura</w:t>
      </w:r>
      <w:r>
        <w:rPr>
          <w:color w:val="231F20"/>
          <w:spacing w:val="3"/>
        </w:rPr>
        <w:t xml:space="preserve">m, Madurai </w:t>
      </w:r>
      <w:r>
        <w:rPr>
          <w:color w:val="231F20"/>
          <w:spacing w:val="2"/>
        </w:rPr>
        <w:t xml:space="preserve">and </w:t>
      </w:r>
      <w:r>
        <w:rPr>
          <w:color w:val="231F20"/>
          <w:spacing w:val="3"/>
        </w:rPr>
        <w:t xml:space="preserve">several other places were provided </w:t>
      </w:r>
      <w:r>
        <w:rPr>
          <w:color w:val="231F20"/>
          <w:spacing w:val="4"/>
        </w:rPr>
        <w:t xml:space="preserve">basic </w:t>
      </w:r>
      <w:r>
        <w:rPr>
          <w:color w:val="231F20"/>
          <w:spacing w:val="3"/>
        </w:rPr>
        <w:t xml:space="preserve">facilities acceptable </w:t>
      </w:r>
      <w:r>
        <w:rPr>
          <w:color w:val="231F20"/>
        </w:rPr>
        <w:t xml:space="preserve">to </w:t>
      </w:r>
      <w:r>
        <w:rPr>
          <w:color w:val="231F20"/>
          <w:spacing w:val="3"/>
        </w:rPr>
        <w:t>foreign</w:t>
      </w:r>
      <w:r>
        <w:rPr>
          <w:color w:val="231F20"/>
          <w:spacing w:val="11"/>
        </w:rPr>
        <w:t xml:space="preserve"> </w:t>
      </w:r>
      <w:r>
        <w:rPr>
          <w:color w:val="231F20"/>
          <w:spacing w:val="4"/>
        </w:rPr>
        <w:t>tourists.</w:t>
      </w:r>
    </w:p>
    <w:p w:rsidR="000D3991" w:rsidRDefault="000D3991">
      <w:pPr>
        <w:pStyle w:val="BodyText"/>
        <w:spacing w:before="4"/>
        <w:rPr>
          <w:sz w:val="29"/>
        </w:rPr>
      </w:pPr>
    </w:p>
    <w:p w:rsidR="000D3991" w:rsidRDefault="00D12952">
      <w:pPr>
        <w:pStyle w:val="Heading1"/>
        <w:ind w:left="1818"/>
      </w:pPr>
      <w:r>
        <w:rPr>
          <w:color w:val="231F20"/>
        </w:rPr>
        <w:t>Three Annual Plans (1966-1969)</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w w:val="105"/>
        </w:rPr>
        <w:t xml:space="preserve">Because of the Indo-Pakistan Conflict, two successive years of drought, devaluation of the currency, a general rise in prices and erosion of resources disrupted the planning process and for that duration planning commission of India has come up with three </w:t>
      </w:r>
      <w:r>
        <w:rPr>
          <w:color w:val="231F20"/>
          <w:w w:val="105"/>
        </w:rPr>
        <w:t>separate annual plans.</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rPr>
        <w:t>The allocation and expenditure during each of the annual plans are given next page:</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BodyText"/>
        <w:spacing w:before="8"/>
        <w:rPr>
          <w:sz w:val="13"/>
        </w:rPr>
      </w:pPr>
      <w:r w:rsidRPr="000D3991">
        <w:lastRenderedPageBreak/>
        <w:pict>
          <v:line id="_x0000_s1060" style="position:absolute;z-index:15857152;mso-position-horizontal-relative:page;mso-position-vertical-relative:page" from="445.05pt,69.45pt" to="445.05pt,771pt" strokecolor="#d7d9da" strokeweight="5pt">
            <w10:wrap anchorx="page" anchory="page"/>
          </v:line>
        </w:pict>
      </w:r>
    </w:p>
    <w:tbl>
      <w:tblPr>
        <w:tblW w:w="0" w:type="auto"/>
        <w:tblInd w:w="60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587"/>
        <w:gridCol w:w="2948"/>
        <w:gridCol w:w="1871"/>
      </w:tblGrid>
      <w:tr w:rsidR="000D3991">
        <w:trPr>
          <w:trHeight w:val="494"/>
        </w:trPr>
        <w:tc>
          <w:tcPr>
            <w:tcW w:w="1587" w:type="dxa"/>
          </w:tcPr>
          <w:p w:rsidR="000D3991" w:rsidRDefault="00D12952">
            <w:pPr>
              <w:pStyle w:val="TableParagraph"/>
              <w:spacing w:before="110"/>
              <w:ind w:left="164" w:right="155"/>
              <w:jc w:val="center"/>
              <w:rPr>
                <w:rFonts w:ascii="Times New Roman"/>
                <w:b/>
                <w:sz w:val="24"/>
              </w:rPr>
            </w:pPr>
            <w:r>
              <w:rPr>
                <w:rFonts w:ascii="Times New Roman"/>
                <w:b/>
                <w:color w:val="231F20"/>
                <w:sz w:val="24"/>
              </w:rPr>
              <w:t>Plan Period</w:t>
            </w:r>
          </w:p>
        </w:tc>
        <w:tc>
          <w:tcPr>
            <w:tcW w:w="2948" w:type="dxa"/>
          </w:tcPr>
          <w:p w:rsidR="000D3991" w:rsidRDefault="00D12952">
            <w:pPr>
              <w:pStyle w:val="TableParagraph"/>
              <w:spacing w:before="110"/>
              <w:ind w:left="173" w:right="194"/>
              <w:jc w:val="center"/>
              <w:rPr>
                <w:rFonts w:ascii="Times New Roman"/>
                <w:b/>
                <w:sz w:val="24"/>
              </w:rPr>
            </w:pPr>
            <w:r>
              <w:rPr>
                <w:rFonts w:ascii="Times New Roman"/>
                <w:b/>
                <w:color w:val="231F20"/>
                <w:sz w:val="24"/>
              </w:rPr>
              <w:t>Fund Allocation (Lakhs)</w:t>
            </w:r>
          </w:p>
        </w:tc>
        <w:tc>
          <w:tcPr>
            <w:tcW w:w="1871" w:type="dxa"/>
          </w:tcPr>
          <w:p w:rsidR="000D3991" w:rsidRDefault="00D12952">
            <w:pPr>
              <w:pStyle w:val="TableParagraph"/>
              <w:spacing w:before="110"/>
              <w:ind w:left="173" w:right="151"/>
              <w:jc w:val="center"/>
              <w:rPr>
                <w:rFonts w:ascii="Times New Roman"/>
                <w:b/>
                <w:sz w:val="24"/>
              </w:rPr>
            </w:pPr>
            <w:r>
              <w:rPr>
                <w:rFonts w:ascii="Times New Roman"/>
                <w:b/>
                <w:color w:val="231F20"/>
                <w:sz w:val="24"/>
              </w:rPr>
              <w:t>Amount Spent</w:t>
            </w:r>
          </w:p>
        </w:tc>
      </w:tr>
      <w:tr w:rsidR="000D3991">
        <w:trPr>
          <w:trHeight w:val="494"/>
        </w:trPr>
        <w:tc>
          <w:tcPr>
            <w:tcW w:w="1587" w:type="dxa"/>
          </w:tcPr>
          <w:p w:rsidR="000D3991" w:rsidRDefault="00D12952">
            <w:pPr>
              <w:pStyle w:val="TableParagraph"/>
              <w:spacing w:before="118"/>
              <w:ind w:left="164" w:right="139"/>
              <w:jc w:val="center"/>
              <w:rPr>
                <w:sz w:val="24"/>
              </w:rPr>
            </w:pPr>
            <w:r>
              <w:rPr>
                <w:color w:val="231F20"/>
                <w:sz w:val="24"/>
              </w:rPr>
              <w:t>1966-76</w:t>
            </w:r>
          </w:p>
        </w:tc>
        <w:tc>
          <w:tcPr>
            <w:tcW w:w="2948" w:type="dxa"/>
          </w:tcPr>
          <w:p w:rsidR="000D3991" w:rsidRDefault="00D12952">
            <w:pPr>
              <w:pStyle w:val="TableParagraph"/>
              <w:spacing w:before="118"/>
              <w:ind w:left="173" w:right="148"/>
              <w:jc w:val="center"/>
              <w:rPr>
                <w:sz w:val="24"/>
              </w:rPr>
            </w:pPr>
            <w:r>
              <w:rPr>
                <w:color w:val="231F20"/>
                <w:sz w:val="24"/>
              </w:rPr>
              <w:t>58.50</w:t>
            </w:r>
          </w:p>
        </w:tc>
        <w:tc>
          <w:tcPr>
            <w:tcW w:w="1871" w:type="dxa"/>
          </w:tcPr>
          <w:p w:rsidR="000D3991" w:rsidRDefault="00D12952">
            <w:pPr>
              <w:pStyle w:val="TableParagraph"/>
              <w:spacing w:before="118"/>
              <w:ind w:left="173" w:right="148"/>
              <w:jc w:val="center"/>
              <w:rPr>
                <w:sz w:val="24"/>
              </w:rPr>
            </w:pPr>
            <w:r>
              <w:rPr>
                <w:color w:val="231F20"/>
                <w:sz w:val="24"/>
              </w:rPr>
              <w:t>28.41</w:t>
            </w:r>
          </w:p>
        </w:tc>
      </w:tr>
      <w:tr w:rsidR="000D3991">
        <w:trPr>
          <w:trHeight w:val="494"/>
        </w:trPr>
        <w:tc>
          <w:tcPr>
            <w:tcW w:w="1587" w:type="dxa"/>
          </w:tcPr>
          <w:p w:rsidR="000D3991" w:rsidRDefault="00D12952">
            <w:pPr>
              <w:pStyle w:val="TableParagraph"/>
              <w:spacing w:before="118"/>
              <w:ind w:left="164" w:right="139"/>
              <w:jc w:val="center"/>
              <w:rPr>
                <w:sz w:val="24"/>
              </w:rPr>
            </w:pPr>
            <w:r>
              <w:rPr>
                <w:color w:val="231F20"/>
                <w:sz w:val="24"/>
              </w:rPr>
              <w:t>1967-68</w:t>
            </w:r>
          </w:p>
        </w:tc>
        <w:tc>
          <w:tcPr>
            <w:tcW w:w="2948" w:type="dxa"/>
          </w:tcPr>
          <w:p w:rsidR="000D3991" w:rsidRDefault="00D12952">
            <w:pPr>
              <w:pStyle w:val="TableParagraph"/>
              <w:spacing w:before="118"/>
              <w:ind w:left="173" w:right="148"/>
              <w:jc w:val="center"/>
              <w:rPr>
                <w:sz w:val="24"/>
              </w:rPr>
            </w:pPr>
            <w:r>
              <w:rPr>
                <w:color w:val="231F20"/>
                <w:sz w:val="24"/>
              </w:rPr>
              <w:t>87.68</w:t>
            </w:r>
          </w:p>
        </w:tc>
        <w:tc>
          <w:tcPr>
            <w:tcW w:w="1871" w:type="dxa"/>
          </w:tcPr>
          <w:p w:rsidR="000D3991" w:rsidRDefault="00D12952">
            <w:pPr>
              <w:pStyle w:val="TableParagraph"/>
              <w:spacing w:before="118"/>
              <w:ind w:left="173" w:right="148"/>
              <w:jc w:val="center"/>
              <w:rPr>
                <w:sz w:val="24"/>
              </w:rPr>
            </w:pPr>
            <w:r>
              <w:rPr>
                <w:color w:val="231F20"/>
                <w:sz w:val="24"/>
              </w:rPr>
              <w:t>42.66</w:t>
            </w:r>
          </w:p>
        </w:tc>
      </w:tr>
      <w:tr w:rsidR="000D3991">
        <w:trPr>
          <w:trHeight w:val="494"/>
        </w:trPr>
        <w:tc>
          <w:tcPr>
            <w:tcW w:w="1587" w:type="dxa"/>
          </w:tcPr>
          <w:p w:rsidR="000D3991" w:rsidRDefault="00D12952">
            <w:pPr>
              <w:pStyle w:val="TableParagraph"/>
              <w:spacing w:before="118"/>
              <w:ind w:left="164" w:right="139"/>
              <w:jc w:val="center"/>
              <w:rPr>
                <w:sz w:val="24"/>
              </w:rPr>
            </w:pPr>
            <w:r>
              <w:rPr>
                <w:color w:val="231F20"/>
                <w:sz w:val="24"/>
              </w:rPr>
              <w:t>1968-69</w:t>
            </w:r>
          </w:p>
        </w:tc>
        <w:tc>
          <w:tcPr>
            <w:tcW w:w="2948" w:type="dxa"/>
          </w:tcPr>
          <w:p w:rsidR="000D3991" w:rsidRDefault="00D12952">
            <w:pPr>
              <w:pStyle w:val="TableParagraph"/>
              <w:spacing w:before="118"/>
              <w:ind w:left="173" w:right="148"/>
              <w:jc w:val="center"/>
              <w:rPr>
                <w:sz w:val="24"/>
              </w:rPr>
            </w:pPr>
            <w:r>
              <w:rPr>
                <w:color w:val="231F20"/>
                <w:sz w:val="24"/>
              </w:rPr>
              <w:t>183.81</w:t>
            </w:r>
          </w:p>
        </w:tc>
        <w:tc>
          <w:tcPr>
            <w:tcW w:w="1871" w:type="dxa"/>
          </w:tcPr>
          <w:p w:rsidR="000D3991" w:rsidRDefault="00D12952">
            <w:pPr>
              <w:pStyle w:val="TableParagraph"/>
              <w:spacing w:before="118"/>
              <w:ind w:left="173" w:right="148"/>
              <w:jc w:val="center"/>
              <w:rPr>
                <w:sz w:val="24"/>
              </w:rPr>
            </w:pPr>
            <w:r>
              <w:rPr>
                <w:color w:val="231F20"/>
                <w:sz w:val="24"/>
              </w:rPr>
              <w:t>67.06</w:t>
            </w:r>
          </w:p>
        </w:tc>
      </w:tr>
    </w:tbl>
    <w:p w:rsidR="000D3991" w:rsidRDefault="000D3991">
      <w:pPr>
        <w:pStyle w:val="BodyText"/>
        <w:spacing w:before="6"/>
      </w:pPr>
    </w:p>
    <w:p w:rsidR="000D3991" w:rsidRDefault="00D12952">
      <w:pPr>
        <w:pStyle w:val="Heading1"/>
        <w:spacing w:before="122"/>
      </w:pPr>
      <w:r>
        <w:rPr>
          <w:color w:val="231F20"/>
        </w:rPr>
        <w:t>The Fourth Five Year Plan (1969-74)</w:t>
      </w:r>
    </w:p>
    <w:p w:rsidR="000D3991" w:rsidRDefault="000D3991">
      <w:pPr>
        <w:pStyle w:val="BodyText"/>
        <w:spacing w:before="3"/>
        <w:rPr>
          <w:rFonts w:ascii="Times New Roman"/>
          <w:b/>
          <w:sz w:val="39"/>
        </w:rPr>
      </w:pPr>
    </w:p>
    <w:p w:rsidR="000D3991" w:rsidRDefault="00D12952">
      <w:pPr>
        <w:pStyle w:val="BodyText"/>
        <w:spacing w:line="300" w:lineRule="auto"/>
        <w:ind w:left="117" w:right="2210" w:firstLine="720"/>
        <w:jc w:val="both"/>
      </w:pPr>
      <w:r>
        <w:rPr>
          <w:color w:val="231F20"/>
          <w:spacing w:val="2"/>
          <w:w w:val="105"/>
        </w:rPr>
        <w:t>The</w:t>
      </w:r>
      <w:r>
        <w:rPr>
          <w:color w:val="231F20"/>
          <w:spacing w:val="-40"/>
          <w:w w:val="105"/>
        </w:rPr>
        <w:t xml:space="preserve"> </w:t>
      </w:r>
      <w:r>
        <w:rPr>
          <w:color w:val="231F20"/>
          <w:spacing w:val="3"/>
          <w:w w:val="105"/>
        </w:rPr>
        <w:t>fourth</w:t>
      </w:r>
      <w:r>
        <w:rPr>
          <w:color w:val="231F20"/>
          <w:spacing w:val="-39"/>
          <w:w w:val="105"/>
        </w:rPr>
        <w:t xml:space="preserve"> </w:t>
      </w:r>
      <w:r>
        <w:rPr>
          <w:color w:val="231F20"/>
          <w:spacing w:val="3"/>
          <w:w w:val="105"/>
        </w:rPr>
        <w:t>five</w:t>
      </w:r>
      <w:r>
        <w:rPr>
          <w:color w:val="231F20"/>
          <w:spacing w:val="-39"/>
          <w:w w:val="105"/>
        </w:rPr>
        <w:t xml:space="preserve"> </w:t>
      </w:r>
      <w:r>
        <w:rPr>
          <w:color w:val="231F20"/>
          <w:spacing w:val="3"/>
          <w:w w:val="105"/>
        </w:rPr>
        <w:t>year</w:t>
      </w:r>
      <w:r>
        <w:rPr>
          <w:color w:val="231F20"/>
          <w:spacing w:val="-39"/>
          <w:w w:val="105"/>
        </w:rPr>
        <w:t xml:space="preserve"> </w:t>
      </w:r>
      <w:r>
        <w:rPr>
          <w:color w:val="231F20"/>
          <w:spacing w:val="3"/>
          <w:w w:val="105"/>
        </w:rPr>
        <w:t>plan</w:t>
      </w:r>
      <w:r>
        <w:rPr>
          <w:color w:val="231F20"/>
          <w:spacing w:val="-39"/>
          <w:w w:val="105"/>
        </w:rPr>
        <w:t xml:space="preserve"> </w:t>
      </w:r>
      <w:r>
        <w:rPr>
          <w:color w:val="231F20"/>
          <w:spacing w:val="2"/>
          <w:w w:val="105"/>
        </w:rPr>
        <w:t>had</w:t>
      </w:r>
      <w:r>
        <w:rPr>
          <w:color w:val="231F20"/>
          <w:spacing w:val="-39"/>
          <w:w w:val="105"/>
        </w:rPr>
        <w:t xml:space="preserve"> </w:t>
      </w:r>
      <w:r>
        <w:rPr>
          <w:color w:val="231F20"/>
          <w:w w:val="105"/>
        </w:rPr>
        <w:t>a</w:t>
      </w:r>
      <w:r>
        <w:rPr>
          <w:color w:val="231F20"/>
          <w:spacing w:val="-40"/>
          <w:w w:val="105"/>
        </w:rPr>
        <w:t xml:space="preserve"> </w:t>
      </w:r>
      <w:r>
        <w:rPr>
          <w:color w:val="231F20"/>
          <w:spacing w:val="3"/>
          <w:w w:val="105"/>
        </w:rPr>
        <w:t>chequered</w:t>
      </w:r>
      <w:r>
        <w:rPr>
          <w:color w:val="231F20"/>
          <w:spacing w:val="-39"/>
          <w:w w:val="105"/>
        </w:rPr>
        <w:t xml:space="preserve"> </w:t>
      </w:r>
      <w:r>
        <w:rPr>
          <w:color w:val="231F20"/>
          <w:spacing w:val="3"/>
          <w:w w:val="105"/>
        </w:rPr>
        <w:t>story.</w:t>
      </w:r>
      <w:r>
        <w:rPr>
          <w:color w:val="231F20"/>
          <w:spacing w:val="-39"/>
          <w:w w:val="105"/>
        </w:rPr>
        <w:t xml:space="preserve"> </w:t>
      </w:r>
      <w:r>
        <w:rPr>
          <w:color w:val="231F20"/>
          <w:spacing w:val="3"/>
          <w:w w:val="105"/>
        </w:rPr>
        <w:t>Since</w:t>
      </w:r>
      <w:r>
        <w:rPr>
          <w:color w:val="231F20"/>
          <w:spacing w:val="-39"/>
          <w:w w:val="105"/>
        </w:rPr>
        <w:t xml:space="preserve"> </w:t>
      </w:r>
      <w:r>
        <w:rPr>
          <w:color w:val="231F20"/>
          <w:spacing w:val="3"/>
          <w:w w:val="105"/>
        </w:rPr>
        <w:t>there</w:t>
      </w:r>
      <w:r>
        <w:rPr>
          <w:color w:val="231F20"/>
          <w:spacing w:val="-39"/>
          <w:w w:val="105"/>
        </w:rPr>
        <w:t xml:space="preserve"> </w:t>
      </w:r>
      <w:r>
        <w:rPr>
          <w:color w:val="231F20"/>
          <w:spacing w:val="3"/>
          <w:w w:val="105"/>
        </w:rPr>
        <w:t>were</w:t>
      </w:r>
      <w:r>
        <w:rPr>
          <w:color w:val="231F20"/>
          <w:spacing w:val="-39"/>
          <w:w w:val="105"/>
        </w:rPr>
        <w:t xml:space="preserve"> </w:t>
      </w:r>
      <w:r>
        <w:rPr>
          <w:color w:val="231F20"/>
          <w:spacing w:val="4"/>
          <w:w w:val="105"/>
        </w:rPr>
        <w:t xml:space="preserve">not </w:t>
      </w:r>
      <w:r>
        <w:rPr>
          <w:color w:val="231F20"/>
          <w:spacing w:val="3"/>
          <w:w w:val="105"/>
        </w:rPr>
        <w:t>enough</w:t>
      </w:r>
      <w:r>
        <w:rPr>
          <w:color w:val="231F20"/>
          <w:spacing w:val="-12"/>
          <w:w w:val="105"/>
        </w:rPr>
        <w:t xml:space="preserve"> </w:t>
      </w:r>
      <w:r>
        <w:rPr>
          <w:color w:val="231F20"/>
          <w:spacing w:val="3"/>
          <w:w w:val="105"/>
        </w:rPr>
        <w:t>funds</w:t>
      </w:r>
      <w:r>
        <w:rPr>
          <w:color w:val="231F20"/>
          <w:spacing w:val="-11"/>
          <w:w w:val="105"/>
        </w:rPr>
        <w:t xml:space="preserve"> </w:t>
      </w:r>
      <w:r>
        <w:rPr>
          <w:color w:val="231F20"/>
          <w:spacing w:val="2"/>
          <w:w w:val="105"/>
        </w:rPr>
        <w:t>for</w:t>
      </w:r>
      <w:r>
        <w:rPr>
          <w:color w:val="231F20"/>
          <w:spacing w:val="-10"/>
          <w:w w:val="105"/>
        </w:rPr>
        <w:t xml:space="preserve"> </w:t>
      </w:r>
      <w:r>
        <w:rPr>
          <w:color w:val="231F20"/>
          <w:w w:val="105"/>
        </w:rPr>
        <w:t>a</w:t>
      </w:r>
      <w:r>
        <w:rPr>
          <w:color w:val="231F20"/>
          <w:spacing w:val="-12"/>
          <w:w w:val="105"/>
        </w:rPr>
        <w:t xml:space="preserve"> </w:t>
      </w:r>
      <w:r>
        <w:rPr>
          <w:color w:val="231F20"/>
          <w:spacing w:val="3"/>
          <w:w w:val="105"/>
        </w:rPr>
        <w:t>continuous</w:t>
      </w:r>
      <w:r>
        <w:rPr>
          <w:color w:val="231F20"/>
          <w:spacing w:val="-11"/>
          <w:w w:val="105"/>
        </w:rPr>
        <w:t xml:space="preserve"> </w:t>
      </w:r>
      <w:r>
        <w:rPr>
          <w:color w:val="231F20"/>
          <w:spacing w:val="3"/>
          <w:w w:val="105"/>
        </w:rPr>
        <w:t>plan,</w:t>
      </w:r>
      <w:r>
        <w:rPr>
          <w:color w:val="231F20"/>
          <w:spacing w:val="-11"/>
          <w:w w:val="105"/>
        </w:rPr>
        <w:t xml:space="preserve"> </w:t>
      </w:r>
      <w:r>
        <w:rPr>
          <w:color w:val="231F20"/>
          <w:spacing w:val="3"/>
          <w:w w:val="105"/>
        </w:rPr>
        <w:t>separate</w:t>
      </w:r>
      <w:r>
        <w:rPr>
          <w:color w:val="231F20"/>
          <w:spacing w:val="-11"/>
          <w:w w:val="105"/>
        </w:rPr>
        <w:t xml:space="preserve"> </w:t>
      </w:r>
      <w:r>
        <w:rPr>
          <w:color w:val="231F20"/>
          <w:spacing w:val="3"/>
          <w:w w:val="105"/>
        </w:rPr>
        <w:t>annual</w:t>
      </w:r>
      <w:r>
        <w:rPr>
          <w:color w:val="231F20"/>
          <w:spacing w:val="-12"/>
          <w:w w:val="105"/>
        </w:rPr>
        <w:t xml:space="preserve"> </w:t>
      </w:r>
      <w:r>
        <w:rPr>
          <w:color w:val="231F20"/>
          <w:spacing w:val="3"/>
          <w:w w:val="105"/>
        </w:rPr>
        <w:t>plans</w:t>
      </w:r>
      <w:r>
        <w:rPr>
          <w:color w:val="231F20"/>
          <w:spacing w:val="-11"/>
          <w:w w:val="105"/>
        </w:rPr>
        <w:t xml:space="preserve"> </w:t>
      </w:r>
      <w:r>
        <w:rPr>
          <w:color w:val="231F20"/>
          <w:spacing w:val="3"/>
          <w:w w:val="105"/>
        </w:rPr>
        <w:t>were</w:t>
      </w:r>
      <w:r>
        <w:rPr>
          <w:color w:val="231F20"/>
          <w:spacing w:val="-11"/>
          <w:w w:val="105"/>
        </w:rPr>
        <w:t xml:space="preserve"> </w:t>
      </w:r>
      <w:r>
        <w:rPr>
          <w:color w:val="231F20"/>
          <w:spacing w:val="4"/>
          <w:w w:val="105"/>
        </w:rPr>
        <w:t xml:space="preserve">prepared </w:t>
      </w:r>
      <w:r>
        <w:rPr>
          <w:color w:val="231F20"/>
          <w:spacing w:val="2"/>
          <w:w w:val="105"/>
        </w:rPr>
        <w:t xml:space="preserve">and </w:t>
      </w:r>
      <w:r>
        <w:rPr>
          <w:color w:val="231F20"/>
          <w:spacing w:val="3"/>
          <w:w w:val="105"/>
        </w:rPr>
        <w:t xml:space="preserve">executed. Under </w:t>
      </w:r>
      <w:r>
        <w:rPr>
          <w:color w:val="231F20"/>
          <w:spacing w:val="2"/>
          <w:w w:val="105"/>
        </w:rPr>
        <w:t xml:space="preserve">the new </w:t>
      </w:r>
      <w:r>
        <w:rPr>
          <w:color w:val="231F20"/>
          <w:spacing w:val="3"/>
          <w:w w:val="105"/>
        </w:rPr>
        <w:t xml:space="preserve">arrangement, </w:t>
      </w:r>
      <w:r>
        <w:rPr>
          <w:color w:val="231F20"/>
          <w:spacing w:val="2"/>
          <w:w w:val="105"/>
        </w:rPr>
        <w:t xml:space="preserve">the </w:t>
      </w:r>
      <w:r>
        <w:rPr>
          <w:color w:val="231F20"/>
          <w:spacing w:val="3"/>
          <w:w w:val="105"/>
        </w:rPr>
        <w:t xml:space="preserve">Central Department </w:t>
      </w:r>
      <w:r>
        <w:rPr>
          <w:color w:val="231F20"/>
          <w:spacing w:val="4"/>
          <w:w w:val="105"/>
        </w:rPr>
        <w:t>of</w:t>
      </w:r>
      <w:r>
        <w:rPr>
          <w:color w:val="231F20"/>
          <w:spacing w:val="71"/>
          <w:w w:val="105"/>
        </w:rPr>
        <w:t xml:space="preserve"> </w:t>
      </w:r>
      <w:r>
        <w:rPr>
          <w:color w:val="231F20"/>
          <w:spacing w:val="3"/>
          <w:w w:val="105"/>
        </w:rPr>
        <w:t>Tourism</w:t>
      </w:r>
      <w:r>
        <w:rPr>
          <w:color w:val="231F20"/>
          <w:spacing w:val="-16"/>
          <w:w w:val="105"/>
        </w:rPr>
        <w:t xml:space="preserve"> </w:t>
      </w:r>
      <w:r>
        <w:rPr>
          <w:color w:val="231F20"/>
          <w:spacing w:val="3"/>
          <w:w w:val="105"/>
        </w:rPr>
        <w:t>completely</w:t>
      </w:r>
      <w:r>
        <w:rPr>
          <w:color w:val="231F20"/>
          <w:spacing w:val="-15"/>
          <w:w w:val="105"/>
        </w:rPr>
        <w:t xml:space="preserve"> </w:t>
      </w:r>
      <w:r>
        <w:rPr>
          <w:color w:val="231F20"/>
          <w:spacing w:val="3"/>
          <w:w w:val="105"/>
        </w:rPr>
        <w:t>took</w:t>
      </w:r>
      <w:r>
        <w:rPr>
          <w:color w:val="231F20"/>
          <w:spacing w:val="-15"/>
          <w:w w:val="105"/>
        </w:rPr>
        <w:t xml:space="preserve"> </w:t>
      </w:r>
      <w:r>
        <w:rPr>
          <w:color w:val="231F20"/>
          <w:spacing w:val="3"/>
          <w:w w:val="105"/>
        </w:rPr>
        <w:t>over</w:t>
      </w:r>
      <w:r>
        <w:rPr>
          <w:color w:val="231F20"/>
          <w:spacing w:val="-15"/>
          <w:w w:val="105"/>
        </w:rPr>
        <w:t xml:space="preserve"> </w:t>
      </w:r>
      <w:r>
        <w:rPr>
          <w:color w:val="231F20"/>
          <w:spacing w:val="2"/>
          <w:w w:val="105"/>
        </w:rPr>
        <w:t>the</w:t>
      </w:r>
      <w:r>
        <w:rPr>
          <w:color w:val="231F20"/>
          <w:spacing w:val="-16"/>
          <w:w w:val="105"/>
        </w:rPr>
        <w:t xml:space="preserve"> </w:t>
      </w:r>
      <w:r>
        <w:rPr>
          <w:color w:val="231F20"/>
          <w:spacing w:val="3"/>
          <w:w w:val="105"/>
        </w:rPr>
        <w:t>planning</w:t>
      </w:r>
      <w:r>
        <w:rPr>
          <w:color w:val="231F20"/>
          <w:spacing w:val="-15"/>
          <w:w w:val="105"/>
        </w:rPr>
        <w:t xml:space="preserve"> </w:t>
      </w:r>
      <w:r>
        <w:rPr>
          <w:color w:val="231F20"/>
          <w:spacing w:val="2"/>
          <w:w w:val="105"/>
        </w:rPr>
        <w:t>and</w:t>
      </w:r>
      <w:r>
        <w:rPr>
          <w:color w:val="231F20"/>
          <w:spacing w:val="-15"/>
          <w:w w:val="105"/>
        </w:rPr>
        <w:t xml:space="preserve"> </w:t>
      </w:r>
      <w:r>
        <w:rPr>
          <w:color w:val="231F20"/>
          <w:spacing w:val="3"/>
          <w:w w:val="105"/>
        </w:rPr>
        <w:t>development</w:t>
      </w:r>
      <w:r>
        <w:rPr>
          <w:color w:val="231F20"/>
          <w:spacing w:val="-15"/>
          <w:w w:val="105"/>
        </w:rPr>
        <w:t xml:space="preserve"> </w:t>
      </w:r>
      <w:r>
        <w:rPr>
          <w:color w:val="231F20"/>
          <w:w w:val="105"/>
        </w:rPr>
        <w:t>of</w:t>
      </w:r>
      <w:r>
        <w:rPr>
          <w:color w:val="231F20"/>
          <w:spacing w:val="-16"/>
          <w:w w:val="105"/>
        </w:rPr>
        <w:t xml:space="preserve"> </w:t>
      </w:r>
      <w:r>
        <w:rPr>
          <w:color w:val="231F20"/>
          <w:spacing w:val="4"/>
          <w:w w:val="105"/>
        </w:rPr>
        <w:t xml:space="preserve">facilities </w:t>
      </w:r>
      <w:r>
        <w:rPr>
          <w:color w:val="231F20"/>
          <w:spacing w:val="3"/>
          <w:w w:val="105"/>
        </w:rPr>
        <w:t xml:space="preserve">suitable </w:t>
      </w:r>
      <w:r>
        <w:rPr>
          <w:color w:val="231F20"/>
          <w:spacing w:val="2"/>
          <w:w w:val="105"/>
        </w:rPr>
        <w:t xml:space="preserve">for </w:t>
      </w:r>
      <w:r>
        <w:rPr>
          <w:color w:val="231F20"/>
          <w:spacing w:val="3"/>
          <w:w w:val="105"/>
        </w:rPr>
        <w:t xml:space="preserve">overseas tourists while </w:t>
      </w:r>
      <w:r>
        <w:rPr>
          <w:color w:val="231F20"/>
          <w:spacing w:val="2"/>
          <w:w w:val="105"/>
        </w:rPr>
        <w:t xml:space="preserve">the </w:t>
      </w:r>
      <w:r>
        <w:rPr>
          <w:color w:val="231F20"/>
          <w:spacing w:val="3"/>
          <w:w w:val="105"/>
        </w:rPr>
        <w:t xml:space="preserve">state governments were </w:t>
      </w:r>
      <w:r>
        <w:rPr>
          <w:color w:val="231F20"/>
          <w:spacing w:val="4"/>
          <w:w w:val="105"/>
        </w:rPr>
        <w:t xml:space="preserve">assisted </w:t>
      </w:r>
      <w:r>
        <w:rPr>
          <w:color w:val="231F20"/>
          <w:w w:val="105"/>
        </w:rPr>
        <w:t xml:space="preserve">to </w:t>
      </w:r>
      <w:r>
        <w:rPr>
          <w:color w:val="231F20"/>
          <w:spacing w:val="3"/>
          <w:w w:val="105"/>
        </w:rPr>
        <w:t xml:space="preserve">develop facilities </w:t>
      </w:r>
      <w:r>
        <w:rPr>
          <w:color w:val="231F20"/>
          <w:spacing w:val="2"/>
          <w:w w:val="105"/>
        </w:rPr>
        <w:t xml:space="preserve">for </w:t>
      </w:r>
      <w:r>
        <w:rPr>
          <w:color w:val="231F20"/>
          <w:spacing w:val="3"/>
          <w:w w:val="105"/>
        </w:rPr>
        <w:t xml:space="preserve">domestic tourists. State governments were </w:t>
      </w:r>
      <w:r>
        <w:rPr>
          <w:color w:val="231F20"/>
          <w:spacing w:val="4"/>
          <w:w w:val="105"/>
        </w:rPr>
        <w:t xml:space="preserve">free </w:t>
      </w:r>
      <w:r>
        <w:rPr>
          <w:color w:val="231F20"/>
          <w:w w:val="105"/>
        </w:rPr>
        <w:t xml:space="preserve">to </w:t>
      </w:r>
      <w:r>
        <w:rPr>
          <w:color w:val="231F20"/>
          <w:spacing w:val="3"/>
          <w:w w:val="105"/>
        </w:rPr>
        <w:t xml:space="preserve">shape their plans </w:t>
      </w:r>
      <w:r>
        <w:rPr>
          <w:color w:val="231F20"/>
          <w:spacing w:val="2"/>
          <w:w w:val="105"/>
        </w:rPr>
        <w:t xml:space="preserve">the way </w:t>
      </w:r>
      <w:r>
        <w:rPr>
          <w:color w:val="231F20"/>
          <w:spacing w:val="3"/>
          <w:w w:val="105"/>
        </w:rPr>
        <w:t xml:space="preserve">they liked. </w:t>
      </w:r>
      <w:r>
        <w:rPr>
          <w:color w:val="231F20"/>
          <w:w w:val="105"/>
        </w:rPr>
        <w:t xml:space="preserve">No </w:t>
      </w:r>
      <w:r>
        <w:rPr>
          <w:color w:val="231F20"/>
          <w:spacing w:val="3"/>
          <w:w w:val="105"/>
        </w:rPr>
        <w:t xml:space="preserve">matching subsidy </w:t>
      </w:r>
      <w:r>
        <w:rPr>
          <w:color w:val="231F20"/>
          <w:w w:val="105"/>
        </w:rPr>
        <w:t xml:space="preserve">of </w:t>
      </w:r>
      <w:r>
        <w:rPr>
          <w:color w:val="231F20"/>
          <w:spacing w:val="4"/>
          <w:w w:val="105"/>
        </w:rPr>
        <w:t xml:space="preserve">fifty </w:t>
      </w:r>
      <w:r>
        <w:rPr>
          <w:color w:val="231F20"/>
          <w:spacing w:val="2"/>
          <w:w w:val="105"/>
        </w:rPr>
        <w:t xml:space="preserve">per </w:t>
      </w:r>
      <w:r>
        <w:rPr>
          <w:color w:val="231F20"/>
          <w:spacing w:val="3"/>
          <w:w w:val="105"/>
        </w:rPr>
        <w:t xml:space="preserve">cent </w:t>
      </w:r>
      <w:r>
        <w:rPr>
          <w:color w:val="231F20"/>
          <w:spacing w:val="2"/>
          <w:w w:val="105"/>
        </w:rPr>
        <w:t xml:space="preserve">was </w:t>
      </w:r>
      <w:r>
        <w:rPr>
          <w:color w:val="231F20"/>
          <w:spacing w:val="3"/>
          <w:w w:val="105"/>
        </w:rPr>
        <w:t xml:space="preserve">given </w:t>
      </w:r>
      <w:r>
        <w:rPr>
          <w:color w:val="231F20"/>
          <w:w w:val="105"/>
        </w:rPr>
        <w:t xml:space="preserve">by </w:t>
      </w:r>
      <w:r>
        <w:rPr>
          <w:color w:val="231F20"/>
          <w:spacing w:val="2"/>
          <w:w w:val="105"/>
        </w:rPr>
        <w:t xml:space="preserve">the </w:t>
      </w:r>
      <w:r>
        <w:rPr>
          <w:color w:val="231F20"/>
          <w:spacing w:val="3"/>
          <w:w w:val="105"/>
        </w:rPr>
        <w:t xml:space="preserve">centre. </w:t>
      </w:r>
      <w:r>
        <w:rPr>
          <w:color w:val="231F20"/>
          <w:w w:val="105"/>
        </w:rPr>
        <w:t xml:space="preserve">It </w:t>
      </w:r>
      <w:r>
        <w:rPr>
          <w:color w:val="231F20"/>
          <w:spacing w:val="2"/>
          <w:w w:val="105"/>
        </w:rPr>
        <w:t xml:space="preserve">was </w:t>
      </w:r>
      <w:r>
        <w:rPr>
          <w:color w:val="231F20"/>
          <w:w w:val="105"/>
        </w:rPr>
        <w:t xml:space="preserve">a </w:t>
      </w:r>
      <w:r>
        <w:rPr>
          <w:color w:val="231F20"/>
          <w:spacing w:val="3"/>
          <w:w w:val="105"/>
        </w:rPr>
        <w:t xml:space="preserve">good decision </w:t>
      </w:r>
      <w:r>
        <w:rPr>
          <w:color w:val="231F20"/>
          <w:w w:val="105"/>
        </w:rPr>
        <w:t xml:space="preserve">as </w:t>
      </w:r>
      <w:r>
        <w:rPr>
          <w:color w:val="231F20"/>
          <w:spacing w:val="2"/>
          <w:w w:val="105"/>
        </w:rPr>
        <w:t xml:space="preserve">the </w:t>
      </w:r>
      <w:r>
        <w:rPr>
          <w:color w:val="231F20"/>
          <w:spacing w:val="4"/>
          <w:w w:val="105"/>
        </w:rPr>
        <w:t>states</w:t>
      </w:r>
      <w:r>
        <w:rPr>
          <w:color w:val="231F20"/>
          <w:spacing w:val="71"/>
          <w:w w:val="105"/>
        </w:rPr>
        <w:t xml:space="preserve"> </w:t>
      </w:r>
      <w:r>
        <w:rPr>
          <w:color w:val="231F20"/>
          <w:spacing w:val="3"/>
          <w:w w:val="105"/>
        </w:rPr>
        <w:t xml:space="preserve">started developing their </w:t>
      </w:r>
      <w:r>
        <w:rPr>
          <w:color w:val="231F20"/>
          <w:spacing w:val="2"/>
          <w:w w:val="105"/>
        </w:rPr>
        <w:t xml:space="preserve">own </w:t>
      </w:r>
      <w:r>
        <w:rPr>
          <w:color w:val="231F20"/>
          <w:spacing w:val="3"/>
          <w:w w:val="105"/>
        </w:rPr>
        <w:t xml:space="preserve">plans independently </w:t>
      </w:r>
      <w:r>
        <w:rPr>
          <w:color w:val="231F20"/>
          <w:w w:val="105"/>
        </w:rPr>
        <w:t xml:space="preserve">of </w:t>
      </w:r>
      <w:r>
        <w:rPr>
          <w:color w:val="231F20"/>
          <w:spacing w:val="3"/>
          <w:w w:val="105"/>
        </w:rPr>
        <w:t xml:space="preserve">central help </w:t>
      </w:r>
      <w:r>
        <w:rPr>
          <w:color w:val="231F20"/>
          <w:spacing w:val="4"/>
          <w:w w:val="105"/>
        </w:rPr>
        <w:t xml:space="preserve">though </w:t>
      </w:r>
      <w:r>
        <w:rPr>
          <w:color w:val="231F20"/>
          <w:spacing w:val="3"/>
          <w:w w:val="105"/>
        </w:rPr>
        <w:t xml:space="preserve">central guidance through </w:t>
      </w:r>
      <w:r>
        <w:rPr>
          <w:color w:val="231F20"/>
          <w:spacing w:val="2"/>
          <w:w w:val="105"/>
        </w:rPr>
        <w:t xml:space="preserve">the </w:t>
      </w:r>
      <w:r>
        <w:rPr>
          <w:color w:val="231F20"/>
          <w:spacing w:val="3"/>
          <w:w w:val="105"/>
        </w:rPr>
        <w:t xml:space="preserve">Department </w:t>
      </w:r>
      <w:r>
        <w:rPr>
          <w:color w:val="231F20"/>
          <w:w w:val="105"/>
        </w:rPr>
        <w:t xml:space="preserve">of </w:t>
      </w:r>
      <w:r>
        <w:rPr>
          <w:color w:val="231F20"/>
          <w:spacing w:val="3"/>
          <w:w w:val="105"/>
        </w:rPr>
        <w:t xml:space="preserve">Tourism </w:t>
      </w:r>
      <w:r>
        <w:rPr>
          <w:color w:val="231F20"/>
          <w:spacing w:val="2"/>
          <w:w w:val="105"/>
        </w:rPr>
        <w:t xml:space="preserve">and the </w:t>
      </w:r>
      <w:r>
        <w:rPr>
          <w:color w:val="231F20"/>
          <w:spacing w:val="4"/>
          <w:w w:val="105"/>
        </w:rPr>
        <w:t xml:space="preserve">Planning </w:t>
      </w:r>
      <w:r>
        <w:rPr>
          <w:color w:val="231F20"/>
          <w:spacing w:val="3"/>
          <w:w w:val="105"/>
        </w:rPr>
        <w:t xml:space="preserve">Commission </w:t>
      </w:r>
      <w:r>
        <w:rPr>
          <w:color w:val="231F20"/>
          <w:spacing w:val="2"/>
          <w:w w:val="105"/>
        </w:rPr>
        <w:t>was</w:t>
      </w:r>
      <w:r>
        <w:rPr>
          <w:color w:val="231F20"/>
          <w:spacing w:val="-4"/>
          <w:w w:val="105"/>
        </w:rPr>
        <w:t xml:space="preserve"> </w:t>
      </w:r>
      <w:r>
        <w:rPr>
          <w:color w:val="231F20"/>
          <w:spacing w:val="4"/>
          <w:w w:val="105"/>
        </w:rPr>
        <w:t>avai</w:t>
      </w:r>
      <w:r>
        <w:rPr>
          <w:color w:val="231F20"/>
          <w:spacing w:val="4"/>
          <w:w w:val="105"/>
        </w:rPr>
        <w:t>lable.</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rPr>
        <w:t xml:space="preserve">In </w:t>
      </w:r>
      <w:r>
        <w:rPr>
          <w:color w:val="231F20"/>
          <w:spacing w:val="2"/>
        </w:rPr>
        <w:t xml:space="preserve">the </w:t>
      </w:r>
      <w:r>
        <w:rPr>
          <w:color w:val="231F20"/>
          <w:spacing w:val="3"/>
        </w:rPr>
        <w:t xml:space="preserve">annual plans, </w:t>
      </w:r>
      <w:r>
        <w:rPr>
          <w:color w:val="231F20"/>
        </w:rPr>
        <w:t xml:space="preserve">in </w:t>
      </w:r>
      <w:r>
        <w:rPr>
          <w:color w:val="231F20"/>
          <w:spacing w:val="3"/>
        </w:rPr>
        <w:t xml:space="preserve">addition </w:t>
      </w:r>
      <w:r>
        <w:rPr>
          <w:color w:val="231F20"/>
        </w:rPr>
        <w:t xml:space="preserve">to </w:t>
      </w:r>
      <w:r>
        <w:rPr>
          <w:color w:val="231F20"/>
          <w:spacing w:val="2"/>
        </w:rPr>
        <w:t xml:space="preserve">the </w:t>
      </w:r>
      <w:r>
        <w:rPr>
          <w:color w:val="231F20"/>
          <w:spacing w:val="3"/>
        </w:rPr>
        <w:t xml:space="preserve">development </w:t>
      </w:r>
      <w:r>
        <w:rPr>
          <w:color w:val="231F20"/>
          <w:spacing w:val="4"/>
        </w:rPr>
        <w:t xml:space="preserve">of </w:t>
      </w:r>
      <w:r>
        <w:rPr>
          <w:color w:val="231F20"/>
          <w:spacing w:val="3"/>
        </w:rPr>
        <w:t xml:space="preserve">infrastructure, tourism  promotion  overseas,  especially  </w:t>
      </w:r>
      <w:r>
        <w:rPr>
          <w:color w:val="231F20"/>
          <w:spacing w:val="2"/>
        </w:rPr>
        <w:t xml:space="preserve">the  </w:t>
      </w:r>
      <w:r>
        <w:rPr>
          <w:color w:val="231F20"/>
          <w:spacing w:val="4"/>
        </w:rPr>
        <w:t xml:space="preserve">production  </w:t>
      </w:r>
      <w:r>
        <w:rPr>
          <w:color w:val="231F20"/>
        </w:rPr>
        <w:t xml:space="preserve">of </w:t>
      </w:r>
      <w:r>
        <w:rPr>
          <w:color w:val="231F20"/>
          <w:spacing w:val="3"/>
        </w:rPr>
        <w:t xml:space="preserve">tourist literature </w:t>
      </w:r>
      <w:r>
        <w:rPr>
          <w:color w:val="231F20"/>
          <w:spacing w:val="2"/>
        </w:rPr>
        <w:t xml:space="preserve">for </w:t>
      </w:r>
      <w:r>
        <w:rPr>
          <w:color w:val="231F20"/>
          <w:spacing w:val="3"/>
        </w:rPr>
        <w:t xml:space="preserve">overseas markets, became part </w:t>
      </w:r>
      <w:r>
        <w:rPr>
          <w:color w:val="231F20"/>
        </w:rPr>
        <w:t xml:space="preserve">of </w:t>
      </w:r>
      <w:r>
        <w:rPr>
          <w:color w:val="231F20"/>
          <w:spacing w:val="2"/>
        </w:rPr>
        <w:t xml:space="preserve">the </w:t>
      </w:r>
      <w:r>
        <w:rPr>
          <w:color w:val="231F20"/>
          <w:spacing w:val="3"/>
        </w:rPr>
        <w:t xml:space="preserve">plan. </w:t>
      </w:r>
      <w:r>
        <w:rPr>
          <w:color w:val="231F20"/>
          <w:spacing w:val="4"/>
        </w:rPr>
        <w:t xml:space="preserve">The  </w:t>
      </w:r>
      <w:r>
        <w:rPr>
          <w:color w:val="231F20"/>
          <w:spacing w:val="2"/>
        </w:rPr>
        <w:t xml:space="preserve">new </w:t>
      </w:r>
      <w:r>
        <w:rPr>
          <w:color w:val="231F20"/>
          <w:spacing w:val="3"/>
        </w:rPr>
        <w:t xml:space="preserve">arrangement enabled </w:t>
      </w:r>
      <w:r>
        <w:rPr>
          <w:color w:val="231F20"/>
          <w:spacing w:val="2"/>
        </w:rPr>
        <w:t xml:space="preserve">the </w:t>
      </w:r>
      <w:r>
        <w:rPr>
          <w:color w:val="231F20"/>
          <w:spacing w:val="3"/>
        </w:rPr>
        <w:t xml:space="preserve">Central Department </w:t>
      </w:r>
      <w:r>
        <w:rPr>
          <w:color w:val="231F20"/>
        </w:rPr>
        <w:t xml:space="preserve">of </w:t>
      </w:r>
      <w:r>
        <w:rPr>
          <w:color w:val="231F20"/>
          <w:spacing w:val="3"/>
        </w:rPr>
        <w:t xml:space="preserve">Tourism </w:t>
      </w:r>
      <w:r>
        <w:rPr>
          <w:color w:val="231F20"/>
        </w:rPr>
        <w:t xml:space="preserve">to </w:t>
      </w:r>
      <w:r>
        <w:rPr>
          <w:color w:val="231F20"/>
          <w:spacing w:val="4"/>
        </w:rPr>
        <w:t xml:space="preserve">expand  </w:t>
      </w:r>
      <w:r>
        <w:rPr>
          <w:color w:val="231F20"/>
          <w:spacing w:val="2"/>
        </w:rPr>
        <w:t xml:space="preserve">its </w:t>
      </w:r>
      <w:r>
        <w:rPr>
          <w:color w:val="231F20"/>
          <w:spacing w:val="3"/>
        </w:rPr>
        <w:t xml:space="preserve">tourist promotion overseas </w:t>
      </w:r>
      <w:r>
        <w:rPr>
          <w:color w:val="231F20"/>
        </w:rPr>
        <w:t xml:space="preserve">by </w:t>
      </w:r>
      <w:r>
        <w:rPr>
          <w:color w:val="231F20"/>
          <w:spacing w:val="3"/>
        </w:rPr>
        <w:t xml:space="preserve">making available adequate quantity </w:t>
      </w:r>
      <w:r>
        <w:rPr>
          <w:color w:val="231F20"/>
          <w:spacing w:val="4"/>
        </w:rPr>
        <w:t xml:space="preserve">of </w:t>
      </w:r>
      <w:r>
        <w:rPr>
          <w:color w:val="231F20"/>
          <w:spacing w:val="3"/>
        </w:rPr>
        <w:t>better</w:t>
      </w:r>
      <w:r>
        <w:rPr>
          <w:color w:val="231F20"/>
          <w:spacing w:val="13"/>
        </w:rPr>
        <w:t xml:space="preserve"> </w:t>
      </w:r>
      <w:r>
        <w:rPr>
          <w:color w:val="231F20"/>
          <w:spacing w:val="3"/>
        </w:rPr>
        <w:t>quality</w:t>
      </w:r>
      <w:r>
        <w:rPr>
          <w:color w:val="231F20"/>
          <w:spacing w:val="14"/>
        </w:rPr>
        <w:t xml:space="preserve"> </w:t>
      </w:r>
      <w:r>
        <w:rPr>
          <w:color w:val="231F20"/>
          <w:spacing w:val="2"/>
        </w:rPr>
        <w:t>and</w:t>
      </w:r>
      <w:r>
        <w:rPr>
          <w:color w:val="231F20"/>
          <w:spacing w:val="14"/>
        </w:rPr>
        <w:t xml:space="preserve"> </w:t>
      </w:r>
      <w:r>
        <w:rPr>
          <w:color w:val="231F20"/>
          <w:spacing w:val="3"/>
        </w:rPr>
        <w:t>variety</w:t>
      </w:r>
      <w:r>
        <w:rPr>
          <w:color w:val="231F20"/>
          <w:spacing w:val="13"/>
        </w:rPr>
        <w:t xml:space="preserve"> </w:t>
      </w:r>
      <w:r>
        <w:rPr>
          <w:color w:val="231F20"/>
        </w:rPr>
        <w:t>of</w:t>
      </w:r>
      <w:r>
        <w:rPr>
          <w:color w:val="231F20"/>
          <w:spacing w:val="14"/>
        </w:rPr>
        <w:t xml:space="preserve"> </w:t>
      </w:r>
      <w:r>
        <w:rPr>
          <w:color w:val="231F20"/>
          <w:spacing w:val="3"/>
        </w:rPr>
        <w:t>literature</w:t>
      </w:r>
      <w:r>
        <w:rPr>
          <w:color w:val="231F20"/>
          <w:spacing w:val="14"/>
        </w:rPr>
        <w:t xml:space="preserve"> </w:t>
      </w:r>
      <w:r>
        <w:rPr>
          <w:color w:val="231F20"/>
        </w:rPr>
        <w:t>in</w:t>
      </w:r>
      <w:r>
        <w:rPr>
          <w:color w:val="231F20"/>
          <w:spacing w:val="13"/>
        </w:rPr>
        <w:t xml:space="preserve"> </w:t>
      </w:r>
      <w:r>
        <w:rPr>
          <w:color w:val="231F20"/>
        </w:rPr>
        <w:t>a</w:t>
      </w:r>
      <w:r>
        <w:rPr>
          <w:color w:val="231F20"/>
          <w:spacing w:val="14"/>
        </w:rPr>
        <w:t xml:space="preserve"> </w:t>
      </w:r>
      <w:r>
        <w:rPr>
          <w:color w:val="231F20"/>
          <w:spacing w:val="3"/>
        </w:rPr>
        <w:t>number</w:t>
      </w:r>
      <w:r>
        <w:rPr>
          <w:color w:val="231F20"/>
          <w:spacing w:val="14"/>
        </w:rPr>
        <w:t xml:space="preserve"> </w:t>
      </w:r>
      <w:r>
        <w:rPr>
          <w:color w:val="231F20"/>
        </w:rPr>
        <w:t>of</w:t>
      </w:r>
      <w:r>
        <w:rPr>
          <w:color w:val="231F20"/>
          <w:spacing w:val="13"/>
        </w:rPr>
        <w:t xml:space="preserve"> </w:t>
      </w:r>
      <w:r>
        <w:rPr>
          <w:color w:val="231F20"/>
          <w:spacing w:val="3"/>
        </w:rPr>
        <w:t>foreign</w:t>
      </w:r>
      <w:r>
        <w:rPr>
          <w:color w:val="231F20"/>
          <w:spacing w:val="14"/>
        </w:rPr>
        <w:t xml:space="preserve"> </w:t>
      </w:r>
      <w:r>
        <w:rPr>
          <w:color w:val="231F20"/>
          <w:spacing w:val="4"/>
        </w:rPr>
        <w:t>languages.</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2"/>
          <w:w w:val="105"/>
        </w:rPr>
        <w:t xml:space="preserve">The </w:t>
      </w:r>
      <w:r>
        <w:rPr>
          <w:color w:val="231F20"/>
          <w:spacing w:val="3"/>
          <w:w w:val="105"/>
        </w:rPr>
        <w:t xml:space="preserve">highlights </w:t>
      </w:r>
      <w:r>
        <w:rPr>
          <w:color w:val="231F20"/>
          <w:w w:val="105"/>
        </w:rPr>
        <w:t xml:space="preserve">of </w:t>
      </w:r>
      <w:r>
        <w:rPr>
          <w:color w:val="231F20"/>
          <w:spacing w:val="2"/>
          <w:w w:val="105"/>
        </w:rPr>
        <w:t xml:space="preserve">the </w:t>
      </w:r>
      <w:r>
        <w:rPr>
          <w:color w:val="231F20"/>
          <w:spacing w:val="3"/>
          <w:w w:val="105"/>
        </w:rPr>
        <w:t xml:space="preserve">fourth </w:t>
      </w:r>
      <w:r>
        <w:rPr>
          <w:color w:val="231F20"/>
          <w:spacing w:val="2"/>
          <w:w w:val="105"/>
        </w:rPr>
        <w:t xml:space="preserve">and </w:t>
      </w:r>
      <w:r>
        <w:rPr>
          <w:color w:val="231F20"/>
          <w:spacing w:val="3"/>
          <w:w w:val="105"/>
        </w:rPr>
        <w:t xml:space="preserve">fifth five-year plans were </w:t>
      </w:r>
      <w:r>
        <w:rPr>
          <w:color w:val="231F20"/>
          <w:spacing w:val="4"/>
          <w:w w:val="105"/>
        </w:rPr>
        <w:t xml:space="preserve">the </w:t>
      </w:r>
      <w:r>
        <w:rPr>
          <w:color w:val="231F20"/>
          <w:spacing w:val="3"/>
          <w:w w:val="105"/>
        </w:rPr>
        <w:t>beg</w:t>
      </w:r>
      <w:r>
        <w:rPr>
          <w:color w:val="231F20"/>
          <w:spacing w:val="3"/>
          <w:w w:val="105"/>
        </w:rPr>
        <w:t>inning</w:t>
      </w:r>
      <w:r>
        <w:rPr>
          <w:color w:val="231F20"/>
          <w:spacing w:val="-21"/>
          <w:w w:val="105"/>
        </w:rPr>
        <w:t xml:space="preserve"> </w:t>
      </w:r>
      <w:r>
        <w:rPr>
          <w:color w:val="231F20"/>
          <w:w w:val="105"/>
        </w:rPr>
        <w:t>of</w:t>
      </w:r>
      <w:r>
        <w:rPr>
          <w:color w:val="231F20"/>
          <w:spacing w:val="-20"/>
          <w:w w:val="105"/>
        </w:rPr>
        <w:t xml:space="preserve"> </w:t>
      </w:r>
      <w:r>
        <w:rPr>
          <w:color w:val="231F20"/>
          <w:spacing w:val="2"/>
          <w:w w:val="105"/>
        </w:rPr>
        <w:t>two</w:t>
      </w:r>
      <w:r>
        <w:rPr>
          <w:color w:val="231F20"/>
          <w:spacing w:val="-21"/>
          <w:w w:val="105"/>
        </w:rPr>
        <w:t xml:space="preserve"> </w:t>
      </w:r>
      <w:r>
        <w:rPr>
          <w:color w:val="231F20"/>
          <w:spacing w:val="3"/>
          <w:w w:val="105"/>
        </w:rPr>
        <w:t>major</w:t>
      </w:r>
      <w:r>
        <w:rPr>
          <w:color w:val="231F20"/>
          <w:spacing w:val="-20"/>
          <w:w w:val="105"/>
        </w:rPr>
        <w:t xml:space="preserve"> </w:t>
      </w:r>
      <w:r>
        <w:rPr>
          <w:color w:val="231F20"/>
          <w:spacing w:val="3"/>
          <w:w w:val="105"/>
        </w:rPr>
        <w:t>projects</w:t>
      </w:r>
      <w:r>
        <w:rPr>
          <w:color w:val="231F20"/>
          <w:spacing w:val="-20"/>
          <w:w w:val="105"/>
        </w:rPr>
        <w:t xml:space="preserve"> </w:t>
      </w:r>
      <w:r>
        <w:rPr>
          <w:color w:val="231F20"/>
          <w:w w:val="105"/>
        </w:rPr>
        <w:t>in</w:t>
      </w:r>
      <w:r>
        <w:rPr>
          <w:color w:val="231F20"/>
          <w:spacing w:val="-21"/>
          <w:w w:val="105"/>
        </w:rPr>
        <w:t xml:space="preserve"> </w:t>
      </w:r>
      <w:r>
        <w:rPr>
          <w:color w:val="231F20"/>
          <w:spacing w:val="2"/>
          <w:w w:val="105"/>
        </w:rPr>
        <w:t>the</w:t>
      </w:r>
      <w:r>
        <w:rPr>
          <w:color w:val="231F20"/>
          <w:spacing w:val="-20"/>
          <w:w w:val="105"/>
        </w:rPr>
        <w:t xml:space="preserve"> </w:t>
      </w:r>
      <w:r>
        <w:rPr>
          <w:color w:val="231F20"/>
          <w:spacing w:val="3"/>
          <w:w w:val="105"/>
        </w:rPr>
        <w:t>central</w:t>
      </w:r>
      <w:r>
        <w:rPr>
          <w:color w:val="231F20"/>
          <w:spacing w:val="-21"/>
          <w:w w:val="105"/>
        </w:rPr>
        <w:t xml:space="preserve"> </w:t>
      </w:r>
      <w:r>
        <w:rPr>
          <w:color w:val="231F20"/>
          <w:spacing w:val="3"/>
          <w:w w:val="105"/>
        </w:rPr>
        <w:t>sector</w:t>
      </w:r>
      <w:r>
        <w:rPr>
          <w:color w:val="231F20"/>
          <w:spacing w:val="-20"/>
          <w:w w:val="105"/>
        </w:rPr>
        <w:t xml:space="preserve"> </w:t>
      </w:r>
      <w:r>
        <w:rPr>
          <w:color w:val="231F20"/>
          <w:w w:val="105"/>
        </w:rPr>
        <w:t>to</w:t>
      </w:r>
      <w:r>
        <w:rPr>
          <w:color w:val="231F20"/>
          <w:spacing w:val="-20"/>
          <w:w w:val="105"/>
        </w:rPr>
        <w:t xml:space="preserve"> </w:t>
      </w:r>
      <w:r>
        <w:rPr>
          <w:color w:val="231F20"/>
          <w:spacing w:val="3"/>
          <w:w w:val="105"/>
        </w:rPr>
        <w:t>attract</w:t>
      </w:r>
      <w:r>
        <w:rPr>
          <w:color w:val="231F20"/>
          <w:spacing w:val="-21"/>
          <w:w w:val="105"/>
        </w:rPr>
        <w:t xml:space="preserve"> </w:t>
      </w:r>
      <w:r>
        <w:rPr>
          <w:color w:val="231F20"/>
          <w:spacing w:val="4"/>
          <w:w w:val="105"/>
        </w:rPr>
        <w:t xml:space="preserve">destination </w:t>
      </w:r>
      <w:r>
        <w:rPr>
          <w:color w:val="231F20"/>
          <w:spacing w:val="3"/>
          <w:w w:val="105"/>
        </w:rPr>
        <w:t xml:space="preserve">tourist traffic, that </w:t>
      </w:r>
      <w:r>
        <w:rPr>
          <w:color w:val="231F20"/>
          <w:spacing w:val="2"/>
          <w:w w:val="105"/>
        </w:rPr>
        <w:t xml:space="preserve">is, </w:t>
      </w:r>
      <w:r>
        <w:rPr>
          <w:color w:val="231F20"/>
          <w:spacing w:val="3"/>
          <w:w w:val="105"/>
        </w:rPr>
        <w:t xml:space="preserve">those </w:t>
      </w:r>
      <w:r>
        <w:rPr>
          <w:color w:val="231F20"/>
          <w:spacing w:val="2"/>
          <w:w w:val="105"/>
        </w:rPr>
        <w:t xml:space="preserve">who </w:t>
      </w:r>
      <w:r>
        <w:rPr>
          <w:color w:val="231F20"/>
          <w:spacing w:val="3"/>
          <w:w w:val="105"/>
        </w:rPr>
        <w:t xml:space="preserve">come primarily </w:t>
      </w:r>
      <w:r>
        <w:rPr>
          <w:color w:val="231F20"/>
          <w:w w:val="105"/>
        </w:rPr>
        <w:t xml:space="preserve">to </w:t>
      </w:r>
      <w:r>
        <w:rPr>
          <w:color w:val="231F20"/>
          <w:spacing w:val="3"/>
          <w:w w:val="105"/>
        </w:rPr>
        <w:t xml:space="preserve">holiday </w:t>
      </w:r>
      <w:r>
        <w:rPr>
          <w:color w:val="231F20"/>
          <w:w w:val="105"/>
        </w:rPr>
        <w:t xml:space="preserve">in </w:t>
      </w:r>
      <w:r>
        <w:rPr>
          <w:color w:val="231F20"/>
          <w:spacing w:val="3"/>
          <w:w w:val="105"/>
        </w:rPr>
        <w:t xml:space="preserve">India </w:t>
      </w:r>
      <w:r>
        <w:rPr>
          <w:color w:val="231F20"/>
          <w:spacing w:val="4"/>
          <w:w w:val="105"/>
        </w:rPr>
        <w:t xml:space="preserve">and </w:t>
      </w:r>
      <w:r>
        <w:rPr>
          <w:color w:val="231F20"/>
          <w:spacing w:val="2"/>
          <w:w w:val="105"/>
        </w:rPr>
        <w:t xml:space="preserve">not </w:t>
      </w:r>
      <w:r>
        <w:rPr>
          <w:color w:val="231F20"/>
          <w:w w:val="105"/>
        </w:rPr>
        <w:t xml:space="preserve">on </w:t>
      </w:r>
      <w:r>
        <w:rPr>
          <w:color w:val="231F20"/>
          <w:spacing w:val="3"/>
          <w:w w:val="105"/>
        </w:rPr>
        <w:t xml:space="preserve">transit through India. According </w:t>
      </w:r>
      <w:r>
        <w:rPr>
          <w:color w:val="231F20"/>
          <w:w w:val="105"/>
        </w:rPr>
        <w:t xml:space="preserve">to a </w:t>
      </w:r>
      <w:r>
        <w:rPr>
          <w:color w:val="231F20"/>
          <w:spacing w:val="3"/>
          <w:w w:val="105"/>
        </w:rPr>
        <w:t xml:space="preserve">survey carried </w:t>
      </w:r>
      <w:r>
        <w:rPr>
          <w:color w:val="231F20"/>
          <w:spacing w:val="2"/>
          <w:w w:val="105"/>
        </w:rPr>
        <w:t xml:space="preserve">out </w:t>
      </w:r>
      <w:r>
        <w:rPr>
          <w:color w:val="231F20"/>
          <w:w w:val="105"/>
        </w:rPr>
        <w:t xml:space="preserve">by </w:t>
      </w:r>
      <w:r>
        <w:rPr>
          <w:color w:val="231F20"/>
          <w:spacing w:val="4"/>
          <w:w w:val="105"/>
        </w:rPr>
        <w:t xml:space="preserve">the </w:t>
      </w:r>
      <w:r>
        <w:rPr>
          <w:color w:val="231F20"/>
          <w:spacing w:val="3"/>
          <w:w w:val="105"/>
        </w:rPr>
        <w:t xml:space="preserve">Indian Institute </w:t>
      </w:r>
      <w:r>
        <w:rPr>
          <w:color w:val="231F20"/>
          <w:w w:val="105"/>
        </w:rPr>
        <w:t xml:space="preserve">of </w:t>
      </w:r>
      <w:r>
        <w:rPr>
          <w:color w:val="231F20"/>
          <w:spacing w:val="3"/>
          <w:w w:val="105"/>
        </w:rPr>
        <w:t xml:space="preserve">Public Opinion </w:t>
      </w:r>
      <w:r>
        <w:rPr>
          <w:color w:val="231F20"/>
          <w:spacing w:val="2"/>
          <w:w w:val="105"/>
        </w:rPr>
        <w:t xml:space="preserve">for the </w:t>
      </w:r>
      <w:r>
        <w:rPr>
          <w:color w:val="231F20"/>
          <w:spacing w:val="3"/>
          <w:w w:val="105"/>
        </w:rPr>
        <w:t xml:space="preserve">Department </w:t>
      </w:r>
      <w:r>
        <w:rPr>
          <w:color w:val="231F20"/>
          <w:w w:val="105"/>
        </w:rPr>
        <w:t xml:space="preserve">of </w:t>
      </w:r>
      <w:r>
        <w:rPr>
          <w:color w:val="231F20"/>
          <w:spacing w:val="3"/>
          <w:w w:val="105"/>
        </w:rPr>
        <w:t xml:space="preserve">Tourism, </w:t>
      </w:r>
      <w:r>
        <w:rPr>
          <w:color w:val="231F20"/>
          <w:spacing w:val="4"/>
          <w:w w:val="105"/>
        </w:rPr>
        <w:t>the</w:t>
      </w:r>
      <w:r>
        <w:rPr>
          <w:color w:val="231F20"/>
          <w:spacing w:val="71"/>
          <w:w w:val="105"/>
        </w:rPr>
        <w:t xml:space="preserve"> </w:t>
      </w:r>
      <w:r>
        <w:rPr>
          <w:color w:val="231F20"/>
          <w:spacing w:val="3"/>
          <w:w w:val="105"/>
        </w:rPr>
        <w:t>share</w:t>
      </w:r>
      <w:r>
        <w:rPr>
          <w:color w:val="231F20"/>
          <w:spacing w:val="-5"/>
          <w:w w:val="105"/>
        </w:rPr>
        <w:t xml:space="preserve"> </w:t>
      </w:r>
      <w:r>
        <w:rPr>
          <w:color w:val="231F20"/>
          <w:w w:val="105"/>
        </w:rPr>
        <w:t>of</w:t>
      </w:r>
      <w:r>
        <w:rPr>
          <w:color w:val="231F20"/>
          <w:spacing w:val="-5"/>
          <w:w w:val="105"/>
        </w:rPr>
        <w:t xml:space="preserve"> </w:t>
      </w:r>
      <w:r>
        <w:rPr>
          <w:color w:val="231F20"/>
          <w:spacing w:val="3"/>
          <w:w w:val="105"/>
        </w:rPr>
        <w:t>destination</w:t>
      </w:r>
      <w:r>
        <w:rPr>
          <w:color w:val="231F20"/>
          <w:spacing w:val="-5"/>
          <w:w w:val="105"/>
        </w:rPr>
        <w:t xml:space="preserve"> </w:t>
      </w:r>
      <w:r>
        <w:rPr>
          <w:color w:val="231F20"/>
          <w:spacing w:val="3"/>
          <w:w w:val="105"/>
        </w:rPr>
        <w:t>traffic</w:t>
      </w:r>
      <w:r>
        <w:rPr>
          <w:color w:val="231F20"/>
          <w:spacing w:val="-4"/>
          <w:w w:val="105"/>
        </w:rPr>
        <w:t xml:space="preserve"> </w:t>
      </w:r>
      <w:r>
        <w:rPr>
          <w:color w:val="231F20"/>
          <w:w w:val="105"/>
        </w:rPr>
        <w:t>to</w:t>
      </w:r>
      <w:r>
        <w:rPr>
          <w:color w:val="231F20"/>
          <w:spacing w:val="-5"/>
          <w:w w:val="105"/>
        </w:rPr>
        <w:t xml:space="preserve"> </w:t>
      </w:r>
      <w:r>
        <w:rPr>
          <w:color w:val="231F20"/>
          <w:spacing w:val="3"/>
          <w:w w:val="105"/>
        </w:rPr>
        <w:t>India</w:t>
      </w:r>
      <w:r>
        <w:rPr>
          <w:color w:val="231F20"/>
          <w:spacing w:val="-5"/>
          <w:w w:val="105"/>
        </w:rPr>
        <w:t xml:space="preserve"> </w:t>
      </w:r>
      <w:r>
        <w:rPr>
          <w:color w:val="231F20"/>
          <w:w w:val="105"/>
        </w:rPr>
        <w:t>in</w:t>
      </w:r>
      <w:r>
        <w:rPr>
          <w:color w:val="231F20"/>
          <w:spacing w:val="-5"/>
          <w:w w:val="105"/>
        </w:rPr>
        <w:t xml:space="preserve"> </w:t>
      </w:r>
      <w:r>
        <w:rPr>
          <w:color w:val="231F20"/>
          <w:spacing w:val="3"/>
          <w:w w:val="105"/>
        </w:rPr>
        <w:t>1961-62</w:t>
      </w:r>
      <w:r>
        <w:rPr>
          <w:color w:val="231F20"/>
          <w:spacing w:val="-4"/>
          <w:w w:val="105"/>
        </w:rPr>
        <w:t xml:space="preserve"> </w:t>
      </w:r>
      <w:r>
        <w:rPr>
          <w:color w:val="231F20"/>
          <w:spacing w:val="2"/>
          <w:w w:val="105"/>
        </w:rPr>
        <w:t>was</w:t>
      </w:r>
      <w:r>
        <w:rPr>
          <w:color w:val="231F20"/>
          <w:spacing w:val="-5"/>
          <w:w w:val="105"/>
        </w:rPr>
        <w:t xml:space="preserve"> </w:t>
      </w:r>
      <w:r>
        <w:rPr>
          <w:color w:val="231F20"/>
          <w:spacing w:val="3"/>
          <w:w w:val="105"/>
        </w:rPr>
        <w:t>only</w:t>
      </w:r>
      <w:r>
        <w:rPr>
          <w:color w:val="231F20"/>
          <w:spacing w:val="-5"/>
          <w:w w:val="105"/>
        </w:rPr>
        <w:t xml:space="preserve"> </w:t>
      </w:r>
      <w:r>
        <w:rPr>
          <w:color w:val="231F20"/>
          <w:spacing w:val="3"/>
          <w:w w:val="105"/>
        </w:rPr>
        <w:t>43.2</w:t>
      </w:r>
      <w:r>
        <w:rPr>
          <w:color w:val="231F20"/>
          <w:spacing w:val="-4"/>
          <w:w w:val="105"/>
        </w:rPr>
        <w:t xml:space="preserve"> </w:t>
      </w:r>
      <w:r>
        <w:rPr>
          <w:color w:val="231F20"/>
          <w:spacing w:val="2"/>
          <w:w w:val="105"/>
        </w:rPr>
        <w:t>per</w:t>
      </w:r>
      <w:r>
        <w:rPr>
          <w:color w:val="231F20"/>
          <w:spacing w:val="-5"/>
          <w:w w:val="105"/>
        </w:rPr>
        <w:t xml:space="preserve"> </w:t>
      </w:r>
      <w:r>
        <w:rPr>
          <w:color w:val="231F20"/>
          <w:spacing w:val="3"/>
          <w:w w:val="105"/>
        </w:rPr>
        <w:t>cent.</w:t>
      </w:r>
      <w:r>
        <w:rPr>
          <w:color w:val="231F20"/>
          <w:spacing w:val="-5"/>
          <w:w w:val="105"/>
        </w:rPr>
        <w:t xml:space="preserve"> </w:t>
      </w:r>
      <w:r>
        <w:rPr>
          <w:color w:val="231F20"/>
          <w:spacing w:val="4"/>
          <w:w w:val="105"/>
        </w:rPr>
        <w:t xml:space="preserve">It </w:t>
      </w:r>
      <w:r>
        <w:rPr>
          <w:color w:val="231F20"/>
          <w:spacing w:val="3"/>
          <w:w w:val="105"/>
        </w:rPr>
        <w:t>rose</w:t>
      </w:r>
      <w:r>
        <w:rPr>
          <w:color w:val="231F20"/>
          <w:spacing w:val="-20"/>
          <w:w w:val="105"/>
        </w:rPr>
        <w:t xml:space="preserve"> </w:t>
      </w:r>
      <w:r>
        <w:rPr>
          <w:color w:val="231F20"/>
          <w:w w:val="105"/>
        </w:rPr>
        <w:t>to</w:t>
      </w:r>
      <w:r>
        <w:rPr>
          <w:color w:val="231F20"/>
          <w:spacing w:val="-20"/>
          <w:w w:val="105"/>
        </w:rPr>
        <w:t xml:space="preserve"> </w:t>
      </w:r>
      <w:r>
        <w:rPr>
          <w:color w:val="231F20"/>
          <w:spacing w:val="3"/>
          <w:w w:val="105"/>
        </w:rPr>
        <w:t>52.2</w:t>
      </w:r>
      <w:r>
        <w:rPr>
          <w:color w:val="231F20"/>
          <w:spacing w:val="-20"/>
          <w:w w:val="105"/>
        </w:rPr>
        <w:t xml:space="preserve"> </w:t>
      </w:r>
      <w:r>
        <w:rPr>
          <w:color w:val="231F20"/>
          <w:spacing w:val="2"/>
          <w:w w:val="105"/>
        </w:rPr>
        <w:t>per</w:t>
      </w:r>
      <w:r>
        <w:rPr>
          <w:color w:val="231F20"/>
          <w:spacing w:val="-20"/>
          <w:w w:val="105"/>
        </w:rPr>
        <w:t xml:space="preserve"> </w:t>
      </w:r>
      <w:r>
        <w:rPr>
          <w:color w:val="231F20"/>
          <w:spacing w:val="3"/>
          <w:w w:val="105"/>
        </w:rPr>
        <w:t>cent</w:t>
      </w:r>
      <w:r>
        <w:rPr>
          <w:color w:val="231F20"/>
          <w:spacing w:val="-19"/>
          <w:w w:val="105"/>
        </w:rPr>
        <w:t xml:space="preserve"> </w:t>
      </w:r>
      <w:r>
        <w:rPr>
          <w:color w:val="231F20"/>
          <w:w w:val="105"/>
        </w:rPr>
        <w:t>in</w:t>
      </w:r>
      <w:r>
        <w:rPr>
          <w:color w:val="231F20"/>
          <w:spacing w:val="-20"/>
          <w:w w:val="105"/>
        </w:rPr>
        <w:t xml:space="preserve"> </w:t>
      </w:r>
      <w:r>
        <w:rPr>
          <w:color w:val="231F20"/>
          <w:spacing w:val="3"/>
          <w:w w:val="105"/>
        </w:rPr>
        <w:t>1964-65</w:t>
      </w:r>
      <w:r>
        <w:rPr>
          <w:color w:val="231F20"/>
          <w:spacing w:val="-20"/>
          <w:w w:val="105"/>
        </w:rPr>
        <w:t xml:space="preserve"> </w:t>
      </w:r>
      <w:r>
        <w:rPr>
          <w:color w:val="231F20"/>
          <w:spacing w:val="2"/>
          <w:w w:val="105"/>
        </w:rPr>
        <w:t>and</w:t>
      </w:r>
      <w:r>
        <w:rPr>
          <w:color w:val="231F20"/>
          <w:spacing w:val="-20"/>
          <w:w w:val="105"/>
        </w:rPr>
        <w:t xml:space="preserve"> </w:t>
      </w:r>
      <w:r>
        <w:rPr>
          <w:color w:val="231F20"/>
          <w:spacing w:val="3"/>
          <w:w w:val="105"/>
        </w:rPr>
        <w:t>73.3</w:t>
      </w:r>
      <w:r>
        <w:rPr>
          <w:color w:val="231F20"/>
          <w:spacing w:val="-20"/>
          <w:w w:val="105"/>
        </w:rPr>
        <w:t xml:space="preserve"> </w:t>
      </w:r>
      <w:r>
        <w:rPr>
          <w:color w:val="231F20"/>
          <w:spacing w:val="2"/>
          <w:w w:val="105"/>
        </w:rPr>
        <w:t>per</w:t>
      </w:r>
      <w:r>
        <w:rPr>
          <w:color w:val="231F20"/>
          <w:spacing w:val="-19"/>
          <w:w w:val="105"/>
        </w:rPr>
        <w:t xml:space="preserve"> </w:t>
      </w:r>
      <w:r>
        <w:rPr>
          <w:color w:val="231F20"/>
          <w:spacing w:val="3"/>
          <w:w w:val="105"/>
        </w:rPr>
        <w:t>cent</w:t>
      </w:r>
      <w:r>
        <w:rPr>
          <w:color w:val="231F20"/>
          <w:spacing w:val="-20"/>
          <w:w w:val="105"/>
        </w:rPr>
        <w:t xml:space="preserve"> </w:t>
      </w:r>
      <w:r>
        <w:rPr>
          <w:color w:val="231F20"/>
          <w:w w:val="105"/>
        </w:rPr>
        <w:t>in</w:t>
      </w:r>
      <w:r>
        <w:rPr>
          <w:color w:val="231F20"/>
          <w:spacing w:val="-20"/>
          <w:w w:val="105"/>
        </w:rPr>
        <w:t xml:space="preserve"> </w:t>
      </w:r>
      <w:r>
        <w:rPr>
          <w:color w:val="231F20"/>
          <w:spacing w:val="3"/>
          <w:w w:val="105"/>
        </w:rPr>
        <w:t>1972-73.</w:t>
      </w:r>
      <w:r>
        <w:rPr>
          <w:color w:val="231F20"/>
          <w:spacing w:val="-20"/>
          <w:w w:val="105"/>
        </w:rPr>
        <w:t xml:space="preserve"> </w:t>
      </w:r>
      <w:r>
        <w:rPr>
          <w:color w:val="231F20"/>
          <w:spacing w:val="4"/>
          <w:w w:val="105"/>
        </w:rPr>
        <w:t xml:space="preserve">Destination </w:t>
      </w:r>
      <w:r>
        <w:rPr>
          <w:color w:val="231F20"/>
          <w:spacing w:val="3"/>
          <w:w w:val="105"/>
        </w:rPr>
        <w:t xml:space="preserve">traffic </w:t>
      </w:r>
      <w:r>
        <w:rPr>
          <w:color w:val="231F20"/>
          <w:w w:val="105"/>
        </w:rPr>
        <w:t xml:space="preserve">at </w:t>
      </w:r>
      <w:r>
        <w:rPr>
          <w:color w:val="231F20"/>
          <w:spacing w:val="3"/>
          <w:w w:val="105"/>
        </w:rPr>
        <w:t xml:space="preserve">present </w:t>
      </w:r>
      <w:r>
        <w:rPr>
          <w:color w:val="231F20"/>
          <w:w w:val="105"/>
        </w:rPr>
        <w:t xml:space="preserve">is </w:t>
      </w:r>
      <w:r>
        <w:rPr>
          <w:color w:val="231F20"/>
          <w:spacing w:val="3"/>
          <w:w w:val="105"/>
        </w:rPr>
        <w:t xml:space="preserve">estimated </w:t>
      </w:r>
      <w:r>
        <w:rPr>
          <w:color w:val="231F20"/>
          <w:w w:val="105"/>
        </w:rPr>
        <w:t xml:space="preserve">to be </w:t>
      </w:r>
      <w:r>
        <w:rPr>
          <w:color w:val="231F20"/>
          <w:spacing w:val="3"/>
          <w:w w:val="105"/>
        </w:rPr>
        <w:t xml:space="preserve">over </w:t>
      </w:r>
      <w:r>
        <w:rPr>
          <w:color w:val="231F20"/>
          <w:w w:val="105"/>
        </w:rPr>
        <w:t xml:space="preserve">75 </w:t>
      </w:r>
      <w:r>
        <w:rPr>
          <w:color w:val="231F20"/>
          <w:spacing w:val="2"/>
          <w:w w:val="105"/>
        </w:rPr>
        <w:t xml:space="preserve">per </w:t>
      </w:r>
      <w:r>
        <w:rPr>
          <w:color w:val="231F20"/>
          <w:spacing w:val="3"/>
          <w:w w:val="105"/>
        </w:rPr>
        <w:t xml:space="preserve">cent. Another </w:t>
      </w:r>
      <w:r>
        <w:rPr>
          <w:color w:val="231F20"/>
          <w:spacing w:val="4"/>
          <w:w w:val="105"/>
        </w:rPr>
        <w:t xml:space="preserve">change </w:t>
      </w:r>
      <w:r>
        <w:rPr>
          <w:color w:val="231F20"/>
          <w:spacing w:val="3"/>
          <w:w w:val="105"/>
        </w:rPr>
        <w:t xml:space="preserve">noticed </w:t>
      </w:r>
      <w:r>
        <w:rPr>
          <w:color w:val="231F20"/>
          <w:w w:val="105"/>
        </w:rPr>
        <w:t xml:space="preserve">in </w:t>
      </w:r>
      <w:r>
        <w:rPr>
          <w:color w:val="231F20"/>
          <w:spacing w:val="2"/>
          <w:w w:val="105"/>
        </w:rPr>
        <w:t xml:space="preserve">the </w:t>
      </w:r>
      <w:r>
        <w:rPr>
          <w:color w:val="231F20"/>
          <w:spacing w:val="3"/>
          <w:w w:val="105"/>
        </w:rPr>
        <w:t xml:space="preserve">pattern </w:t>
      </w:r>
      <w:r>
        <w:rPr>
          <w:color w:val="231F20"/>
          <w:w w:val="105"/>
        </w:rPr>
        <w:t xml:space="preserve">of </w:t>
      </w:r>
      <w:r>
        <w:rPr>
          <w:color w:val="231F20"/>
          <w:spacing w:val="3"/>
          <w:w w:val="105"/>
        </w:rPr>
        <w:t xml:space="preserve">traffic </w:t>
      </w:r>
      <w:r>
        <w:rPr>
          <w:color w:val="231F20"/>
          <w:spacing w:val="2"/>
          <w:w w:val="105"/>
        </w:rPr>
        <w:t xml:space="preserve">was </w:t>
      </w:r>
      <w:r>
        <w:rPr>
          <w:color w:val="231F20"/>
          <w:spacing w:val="3"/>
          <w:w w:val="105"/>
        </w:rPr>
        <w:t xml:space="preserve">predominance </w:t>
      </w:r>
      <w:r>
        <w:rPr>
          <w:color w:val="231F20"/>
          <w:w w:val="105"/>
        </w:rPr>
        <w:t xml:space="preserve">of </w:t>
      </w:r>
      <w:r>
        <w:rPr>
          <w:color w:val="231F20"/>
          <w:spacing w:val="2"/>
          <w:w w:val="105"/>
        </w:rPr>
        <w:t xml:space="preserve">the </w:t>
      </w:r>
      <w:r>
        <w:rPr>
          <w:color w:val="231F20"/>
          <w:spacing w:val="3"/>
          <w:w w:val="105"/>
        </w:rPr>
        <w:t xml:space="preserve">younger </w:t>
      </w:r>
      <w:r>
        <w:rPr>
          <w:color w:val="231F20"/>
          <w:spacing w:val="4"/>
          <w:w w:val="105"/>
        </w:rPr>
        <w:t xml:space="preserve">age </w:t>
      </w:r>
      <w:r>
        <w:rPr>
          <w:color w:val="231F20"/>
          <w:spacing w:val="3"/>
          <w:w w:val="105"/>
        </w:rPr>
        <w:t xml:space="preserve">group among international tourists visiting India. </w:t>
      </w:r>
      <w:r>
        <w:rPr>
          <w:color w:val="231F20"/>
          <w:spacing w:val="2"/>
          <w:w w:val="105"/>
        </w:rPr>
        <w:t xml:space="preserve">The </w:t>
      </w:r>
      <w:r>
        <w:rPr>
          <w:color w:val="231F20"/>
          <w:spacing w:val="3"/>
          <w:w w:val="105"/>
        </w:rPr>
        <w:t xml:space="preserve">largest number </w:t>
      </w:r>
      <w:r>
        <w:rPr>
          <w:color w:val="231F20"/>
          <w:spacing w:val="4"/>
          <w:w w:val="105"/>
        </w:rPr>
        <w:t xml:space="preserve">of </w:t>
      </w:r>
      <w:r>
        <w:rPr>
          <w:color w:val="231F20"/>
          <w:spacing w:val="3"/>
          <w:w w:val="105"/>
        </w:rPr>
        <w:t>tourists</w:t>
      </w:r>
      <w:r>
        <w:rPr>
          <w:color w:val="231F20"/>
          <w:spacing w:val="-16"/>
          <w:w w:val="105"/>
        </w:rPr>
        <w:t xml:space="preserve"> </w:t>
      </w:r>
      <w:r>
        <w:rPr>
          <w:color w:val="231F20"/>
          <w:spacing w:val="3"/>
          <w:w w:val="105"/>
        </w:rPr>
        <w:t>visiting</w:t>
      </w:r>
      <w:r>
        <w:rPr>
          <w:color w:val="231F20"/>
          <w:spacing w:val="-15"/>
          <w:w w:val="105"/>
        </w:rPr>
        <w:t xml:space="preserve"> </w:t>
      </w:r>
      <w:r>
        <w:rPr>
          <w:color w:val="231F20"/>
          <w:spacing w:val="3"/>
          <w:w w:val="105"/>
        </w:rPr>
        <w:t>India</w:t>
      </w:r>
      <w:r>
        <w:rPr>
          <w:color w:val="231F20"/>
          <w:spacing w:val="-15"/>
          <w:w w:val="105"/>
        </w:rPr>
        <w:t xml:space="preserve"> </w:t>
      </w:r>
      <w:r>
        <w:rPr>
          <w:color w:val="231F20"/>
          <w:spacing w:val="2"/>
          <w:w w:val="105"/>
        </w:rPr>
        <w:t>was</w:t>
      </w:r>
      <w:r>
        <w:rPr>
          <w:color w:val="231F20"/>
          <w:spacing w:val="-15"/>
          <w:w w:val="105"/>
        </w:rPr>
        <w:t xml:space="preserve"> </w:t>
      </w:r>
      <w:r>
        <w:rPr>
          <w:color w:val="231F20"/>
          <w:w w:val="105"/>
        </w:rPr>
        <w:t>in</w:t>
      </w:r>
      <w:r>
        <w:rPr>
          <w:color w:val="231F20"/>
          <w:spacing w:val="-16"/>
          <w:w w:val="105"/>
        </w:rPr>
        <w:t xml:space="preserve"> </w:t>
      </w:r>
      <w:r>
        <w:rPr>
          <w:color w:val="231F20"/>
          <w:spacing w:val="2"/>
          <w:w w:val="105"/>
        </w:rPr>
        <w:t>the</w:t>
      </w:r>
      <w:r>
        <w:rPr>
          <w:color w:val="231F20"/>
          <w:spacing w:val="-15"/>
          <w:w w:val="105"/>
        </w:rPr>
        <w:t xml:space="preserve"> </w:t>
      </w:r>
      <w:r>
        <w:rPr>
          <w:color w:val="231F20"/>
          <w:spacing w:val="2"/>
          <w:w w:val="105"/>
        </w:rPr>
        <w:t>age</w:t>
      </w:r>
      <w:r>
        <w:rPr>
          <w:color w:val="231F20"/>
          <w:spacing w:val="-15"/>
          <w:w w:val="105"/>
        </w:rPr>
        <w:t xml:space="preserve"> </w:t>
      </w:r>
      <w:r>
        <w:rPr>
          <w:color w:val="231F20"/>
          <w:spacing w:val="3"/>
          <w:w w:val="105"/>
        </w:rPr>
        <w:t>group</w:t>
      </w:r>
      <w:r>
        <w:rPr>
          <w:color w:val="231F20"/>
          <w:spacing w:val="-15"/>
          <w:w w:val="105"/>
        </w:rPr>
        <w:t xml:space="preserve"> </w:t>
      </w:r>
      <w:r>
        <w:rPr>
          <w:color w:val="231F20"/>
          <w:w w:val="105"/>
        </w:rPr>
        <w:t>of</w:t>
      </w:r>
      <w:r>
        <w:rPr>
          <w:color w:val="231F20"/>
          <w:spacing w:val="-15"/>
          <w:w w:val="105"/>
        </w:rPr>
        <w:t xml:space="preserve"> </w:t>
      </w:r>
      <w:r>
        <w:rPr>
          <w:color w:val="231F20"/>
          <w:spacing w:val="3"/>
          <w:w w:val="105"/>
        </w:rPr>
        <w:t>31-50</w:t>
      </w:r>
      <w:r>
        <w:rPr>
          <w:color w:val="231F20"/>
          <w:spacing w:val="-16"/>
          <w:w w:val="105"/>
        </w:rPr>
        <w:t xml:space="preserve"> </w:t>
      </w:r>
      <w:r>
        <w:rPr>
          <w:color w:val="231F20"/>
          <w:spacing w:val="3"/>
          <w:w w:val="105"/>
        </w:rPr>
        <w:t>years</w:t>
      </w:r>
      <w:r>
        <w:rPr>
          <w:color w:val="231F20"/>
          <w:spacing w:val="-15"/>
          <w:w w:val="105"/>
        </w:rPr>
        <w:t xml:space="preserve"> </w:t>
      </w:r>
      <w:r>
        <w:rPr>
          <w:color w:val="231F20"/>
          <w:spacing w:val="3"/>
          <w:w w:val="105"/>
        </w:rPr>
        <w:t>followed</w:t>
      </w:r>
      <w:r>
        <w:rPr>
          <w:color w:val="231F20"/>
          <w:spacing w:val="-15"/>
          <w:w w:val="105"/>
        </w:rPr>
        <w:t xml:space="preserve"> </w:t>
      </w:r>
      <w:r>
        <w:rPr>
          <w:color w:val="231F20"/>
          <w:w w:val="105"/>
        </w:rPr>
        <w:t>by</w:t>
      </w:r>
      <w:r>
        <w:rPr>
          <w:color w:val="231F20"/>
          <w:spacing w:val="-15"/>
          <w:w w:val="105"/>
        </w:rPr>
        <w:t xml:space="preserve"> </w:t>
      </w:r>
      <w:r>
        <w:rPr>
          <w:color w:val="231F20"/>
          <w:spacing w:val="4"/>
          <w:w w:val="105"/>
        </w:rPr>
        <w:t>17-</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10"/>
        <w:jc w:val="both"/>
      </w:pPr>
      <w:r>
        <w:lastRenderedPageBreak/>
        <w:pict>
          <v:line id="_x0000_s1059" style="position:absolute;left:0;text-align:left;z-index:15857664;mso-position-horizontal-relative:page;mso-position-vertical-relative:page" from="148.45pt,69.45pt" to="148.45pt,771pt" strokecolor="#d7d9da" strokeweight="5pt">
            <w10:wrap anchorx="page" anchory="page"/>
          </v:line>
        </w:pict>
      </w:r>
      <w:r w:rsidR="00D12952">
        <w:rPr>
          <w:color w:val="231F20"/>
        </w:rPr>
        <w:t>30 years. Occupation-wise, the largest group consisted of professionals, educationists and students, followed by businessmen and those who professed no business- presumably retired or dependent housewives.</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spacing w:val="2"/>
          <w:w w:val="105"/>
        </w:rPr>
        <w:t>The</w:t>
      </w:r>
      <w:r>
        <w:rPr>
          <w:color w:val="231F20"/>
          <w:spacing w:val="-33"/>
          <w:w w:val="105"/>
        </w:rPr>
        <w:t xml:space="preserve"> </w:t>
      </w:r>
      <w:r>
        <w:rPr>
          <w:color w:val="231F20"/>
          <w:spacing w:val="3"/>
          <w:w w:val="105"/>
        </w:rPr>
        <w:t>primary</w:t>
      </w:r>
      <w:r>
        <w:rPr>
          <w:color w:val="231F20"/>
          <w:spacing w:val="-32"/>
          <w:w w:val="105"/>
        </w:rPr>
        <w:t xml:space="preserve"> </w:t>
      </w:r>
      <w:r>
        <w:rPr>
          <w:color w:val="231F20"/>
          <w:spacing w:val="3"/>
          <w:w w:val="105"/>
        </w:rPr>
        <w:t>reason</w:t>
      </w:r>
      <w:r>
        <w:rPr>
          <w:color w:val="231F20"/>
          <w:spacing w:val="-32"/>
          <w:w w:val="105"/>
        </w:rPr>
        <w:t xml:space="preserve"> </w:t>
      </w:r>
      <w:r>
        <w:rPr>
          <w:color w:val="231F20"/>
          <w:spacing w:val="2"/>
          <w:w w:val="105"/>
        </w:rPr>
        <w:t>for</w:t>
      </w:r>
      <w:r>
        <w:rPr>
          <w:color w:val="231F20"/>
          <w:spacing w:val="-32"/>
          <w:w w:val="105"/>
        </w:rPr>
        <w:t xml:space="preserve"> </w:t>
      </w:r>
      <w:r>
        <w:rPr>
          <w:color w:val="231F20"/>
          <w:w w:val="105"/>
        </w:rPr>
        <w:t>a</w:t>
      </w:r>
      <w:r>
        <w:rPr>
          <w:color w:val="231F20"/>
          <w:spacing w:val="-32"/>
          <w:w w:val="105"/>
        </w:rPr>
        <w:t xml:space="preserve"> </w:t>
      </w:r>
      <w:r>
        <w:rPr>
          <w:color w:val="231F20"/>
          <w:spacing w:val="3"/>
          <w:w w:val="105"/>
        </w:rPr>
        <w:t>change</w:t>
      </w:r>
      <w:r>
        <w:rPr>
          <w:color w:val="231F20"/>
          <w:spacing w:val="-32"/>
          <w:w w:val="105"/>
        </w:rPr>
        <w:t xml:space="preserve"> </w:t>
      </w:r>
      <w:r>
        <w:rPr>
          <w:color w:val="231F20"/>
          <w:w w:val="105"/>
        </w:rPr>
        <w:t>in</w:t>
      </w:r>
      <w:r>
        <w:rPr>
          <w:color w:val="231F20"/>
          <w:spacing w:val="-32"/>
          <w:w w:val="105"/>
        </w:rPr>
        <w:t xml:space="preserve"> </w:t>
      </w:r>
      <w:r>
        <w:rPr>
          <w:color w:val="231F20"/>
          <w:spacing w:val="3"/>
          <w:w w:val="105"/>
        </w:rPr>
        <w:t>pattern</w:t>
      </w:r>
      <w:r>
        <w:rPr>
          <w:color w:val="231F20"/>
          <w:spacing w:val="-32"/>
          <w:w w:val="105"/>
        </w:rPr>
        <w:t xml:space="preserve"> </w:t>
      </w:r>
      <w:r>
        <w:rPr>
          <w:color w:val="231F20"/>
          <w:w w:val="105"/>
        </w:rPr>
        <w:t>of</w:t>
      </w:r>
      <w:r>
        <w:rPr>
          <w:color w:val="231F20"/>
          <w:spacing w:val="-32"/>
          <w:w w:val="105"/>
        </w:rPr>
        <w:t xml:space="preserve"> </w:t>
      </w:r>
      <w:r>
        <w:rPr>
          <w:color w:val="231F20"/>
          <w:spacing w:val="3"/>
          <w:w w:val="105"/>
        </w:rPr>
        <w:t>tra</w:t>
      </w:r>
      <w:r>
        <w:rPr>
          <w:color w:val="231F20"/>
          <w:spacing w:val="3"/>
          <w:w w:val="105"/>
        </w:rPr>
        <w:t>ffic</w:t>
      </w:r>
      <w:r>
        <w:rPr>
          <w:color w:val="231F20"/>
          <w:spacing w:val="-32"/>
          <w:w w:val="105"/>
        </w:rPr>
        <w:t xml:space="preserve"> </w:t>
      </w:r>
      <w:r>
        <w:rPr>
          <w:color w:val="231F20"/>
          <w:w w:val="105"/>
        </w:rPr>
        <w:t>in</w:t>
      </w:r>
      <w:r>
        <w:rPr>
          <w:color w:val="231F20"/>
          <w:spacing w:val="-32"/>
          <w:w w:val="105"/>
        </w:rPr>
        <w:t xml:space="preserve"> </w:t>
      </w:r>
      <w:r>
        <w:rPr>
          <w:color w:val="231F20"/>
          <w:spacing w:val="3"/>
          <w:w w:val="105"/>
        </w:rPr>
        <w:t>India</w:t>
      </w:r>
      <w:r>
        <w:rPr>
          <w:color w:val="231F20"/>
          <w:spacing w:val="-32"/>
          <w:w w:val="105"/>
        </w:rPr>
        <w:t xml:space="preserve"> </w:t>
      </w:r>
      <w:r>
        <w:rPr>
          <w:color w:val="231F20"/>
          <w:spacing w:val="2"/>
          <w:w w:val="105"/>
        </w:rPr>
        <w:t>was</w:t>
      </w:r>
      <w:r>
        <w:rPr>
          <w:color w:val="231F20"/>
          <w:spacing w:val="-32"/>
          <w:w w:val="105"/>
        </w:rPr>
        <w:t xml:space="preserve"> </w:t>
      </w:r>
      <w:r>
        <w:rPr>
          <w:color w:val="231F20"/>
          <w:spacing w:val="4"/>
          <w:w w:val="105"/>
        </w:rPr>
        <w:t xml:space="preserve">the </w:t>
      </w:r>
      <w:r>
        <w:rPr>
          <w:color w:val="231F20"/>
          <w:spacing w:val="3"/>
          <w:w w:val="105"/>
        </w:rPr>
        <w:t>introduction</w:t>
      </w:r>
      <w:r>
        <w:rPr>
          <w:color w:val="231F20"/>
          <w:spacing w:val="-24"/>
          <w:w w:val="105"/>
        </w:rPr>
        <w:t xml:space="preserve"> </w:t>
      </w:r>
      <w:r>
        <w:rPr>
          <w:color w:val="231F20"/>
          <w:w w:val="105"/>
        </w:rPr>
        <w:t>of</w:t>
      </w:r>
      <w:r>
        <w:rPr>
          <w:color w:val="231F20"/>
          <w:spacing w:val="-24"/>
          <w:w w:val="105"/>
        </w:rPr>
        <w:t xml:space="preserve"> </w:t>
      </w:r>
      <w:r>
        <w:rPr>
          <w:color w:val="231F20"/>
          <w:spacing w:val="3"/>
          <w:w w:val="105"/>
        </w:rPr>
        <w:t>reduced</w:t>
      </w:r>
      <w:r>
        <w:rPr>
          <w:color w:val="231F20"/>
          <w:spacing w:val="-24"/>
          <w:w w:val="105"/>
        </w:rPr>
        <w:t xml:space="preserve"> </w:t>
      </w:r>
      <w:r>
        <w:rPr>
          <w:color w:val="231F20"/>
          <w:spacing w:val="3"/>
          <w:w w:val="105"/>
        </w:rPr>
        <w:t>fares</w:t>
      </w:r>
      <w:r>
        <w:rPr>
          <w:color w:val="231F20"/>
          <w:spacing w:val="-24"/>
          <w:w w:val="105"/>
        </w:rPr>
        <w:t xml:space="preserve"> </w:t>
      </w:r>
      <w:r>
        <w:rPr>
          <w:color w:val="231F20"/>
          <w:w w:val="105"/>
        </w:rPr>
        <w:t>on</w:t>
      </w:r>
      <w:r>
        <w:rPr>
          <w:color w:val="231F20"/>
          <w:spacing w:val="-24"/>
          <w:w w:val="105"/>
        </w:rPr>
        <w:t xml:space="preserve"> </w:t>
      </w:r>
      <w:r>
        <w:rPr>
          <w:color w:val="231F20"/>
          <w:spacing w:val="3"/>
          <w:w w:val="105"/>
        </w:rPr>
        <w:t>international</w:t>
      </w:r>
      <w:r>
        <w:rPr>
          <w:color w:val="231F20"/>
          <w:spacing w:val="-24"/>
          <w:w w:val="105"/>
        </w:rPr>
        <w:t xml:space="preserve"> </w:t>
      </w:r>
      <w:r>
        <w:rPr>
          <w:color w:val="231F20"/>
          <w:spacing w:val="2"/>
          <w:w w:val="105"/>
        </w:rPr>
        <w:t>air</w:t>
      </w:r>
      <w:r>
        <w:rPr>
          <w:color w:val="231F20"/>
          <w:spacing w:val="-24"/>
          <w:w w:val="105"/>
        </w:rPr>
        <w:t xml:space="preserve"> </w:t>
      </w:r>
      <w:r>
        <w:rPr>
          <w:color w:val="231F20"/>
          <w:spacing w:val="3"/>
          <w:w w:val="105"/>
        </w:rPr>
        <w:t>sectors.</w:t>
      </w:r>
      <w:r>
        <w:rPr>
          <w:color w:val="231F20"/>
          <w:spacing w:val="-24"/>
          <w:w w:val="105"/>
        </w:rPr>
        <w:t xml:space="preserve"> </w:t>
      </w:r>
      <w:r>
        <w:rPr>
          <w:color w:val="231F20"/>
          <w:spacing w:val="2"/>
          <w:w w:val="105"/>
        </w:rPr>
        <w:t>The</w:t>
      </w:r>
      <w:r>
        <w:rPr>
          <w:color w:val="231F20"/>
          <w:spacing w:val="-24"/>
          <w:w w:val="105"/>
        </w:rPr>
        <w:t xml:space="preserve"> </w:t>
      </w:r>
      <w:r>
        <w:rPr>
          <w:color w:val="231F20"/>
          <w:spacing w:val="3"/>
          <w:w w:val="105"/>
        </w:rPr>
        <w:t>approach</w:t>
      </w:r>
      <w:r>
        <w:rPr>
          <w:color w:val="231F20"/>
          <w:spacing w:val="-24"/>
          <w:w w:val="105"/>
        </w:rPr>
        <w:t xml:space="preserve"> </w:t>
      </w:r>
      <w:r>
        <w:rPr>
          <w:color w:val="231F20"/>
          <w:spacing w:val="4"/>
          <w:w w:val="105"/>
        </w:rPr>
        <w:t xml:space="preserve">to </w:t>
      </w:r>
      <w:r>
        <w:rPr>
          <w:color w:val="231F20"/>
          <w:spacing w:val="3"/>
          <w:w w:val="105"/>
        </w:rPr>
        <w:t>planning</w:t>
      </w:r>
      <w:r>
        <w:rPr>
          <w:color w:val="231F20"/>
          <w:spacing w:val="-18"/>
          <w:w w:val="105"/>
        </w:rPr>
        <w:t xml:space="preserve"> </w:t>
      </w:r>
      <w:r>
        <w:rPr>
          <w:color w:val="231F20"/>
          <w:spacing w:val="2"/>
          <w:w w:val="105"/>
        </w:rPr>
        <w:t>and</w:t>
      </w:r>
      <w:r>
        <w:rPr>
          <w:color w:val="231F20"/>
          <w:spacing w:val="-17"/>
          <w:w w:val="105"/>
        </w:rPr>
        <w:t xml:space="preserve"> </w:t>
      </w:r>
      <w:r>
        <w:rPr>
          <w:color w:val="231F20"/>
          <w:spacing w:val="3"/>
          <w:w w:val="105"/>
        </w:rPr>
        <w:t>development</w:t>
      </w:r>
      <w:r>
        <w:rPr>
          <w:color w:val="231F20"/>
          <w:spacing w:val="-18"/>
          <w:w w:val="105"/>
        </w:rPr>
        <w:t xml:space="preserve"> </w:t>
      </w:r>
      <w:r>
        <w:rPr>
          <w:color w:val="231F20"/>
          <w:w w:val="105"/>
        </w:rPr>
        <w:t>of</w:t>
      </w:r>
      <w:r>
        <w:rPr>
          <w:color w:val="231F20"/>
          <w:spacing w:val="-17"/>
          <w:w w:val="105"/>
        </w:rPr>
        <w:t xml:space="preserve"> </w:t>
      </w:r>
      <w:r>
        <w:rPr>
          <w:color w:val="231F20"/>
          <w:spacing w:val="3"/>
          <w:w w:val="105"/>
        </w:rPr>
        <w:t>tourism</w:t>
      </w:r>
      <w:r>
        <w:rPr>
          <w:color w:val="231F20"/>
          <w:spacing w:val="-18"/>
          <w:w w:val="105"/>
        </w:rPr>
        <w:t xml:space="preserve"> </w:t>
      </w:r>
      <w:r>
        <w:rPr>
          <w:color w:val="231F20"/>
          <w:spacing w:val="3"/>
          <w:w w:val="105"/>
        </w:rPr>
        <w:t>had,</w:t>
      </w:r>
      <w:r>
        <w:rPr>
          <w:color w:val="231F20"/>
          <w:spacing w:val="-17"/>
          <w:w w:val="105"/>
        </w:rPr>
        <w:t xml:space="preserve"> </w:t>
      </w:r>
      <w:r>
        <w:rPr>
          <w:color w:val="231F20"/>
          <w:spacing w:val="3"/>
          <w:w w:val="105"/>
        </w:rPr>
        <w:t>therefore,</w:t>
      </w:r>
      <w:r>
        <w:rPr>
          <w:color w:val="231F20"/>
          <w:spacing w:val="-17"/>
          <w:w w:val="105"/>
        </w:rPr>
        <w:t xml:space="preserve"> </w:t>
      </w:r>
      <w:r>
        <w:rPr>
          <w:color w:val="231F20"/>
          <w:w w:val="105"/>
        </w:rPr>
        <w:t>to</w:t>
      </w:r>
      <w:r>
        <w:rPr>
          <w:color w:val="231F20"/>
          <w:spacing w:val="-18"/>
          <w:w w:val="105"/>
        </w:rPr>
        <w:t xml:space="preserve"> </w:t>
      </w:r>
      <w:r>
        <w:rPr>
          <w:color w:val="231F20"/>
          <w:spacing w:val="3"/>
          <w:w w:val="105"/>
        </w:rPr>
        <w:t>undergo</w:t>
      </w:r>
      <w:r>
        <w:rPr>
          <w:color w:val="231F20"/>
          <w:spacing w:val="-17"/>
          <w:w w:val="105"/>
        </w:rPr>
        <w:t xml:space="preserve"> </w:t>
      </w:r>
      <w:r>
        <w:rPr>
          <w:color w:val="231F20"/>
          <w:w w:val="105"/>
        </w:rPr>
        <w:t>a</w:t>
      </w:r>
      <w:r>
        <w:rPr>
          <w:color w:val="231F20"/>
          <w:spacing w:val="-18"/>
          <w:w w:val="105"/>
        </w:rPr>
        <w:t xml:space="preserve"> </w:t>
      </w:r>
      <w:r>
        <w:rPr>
          <w:color w:val="231F20"/>
          <w:spacing w:val="4"/>
          <w:w w:val="105"/>
        </w:rPr>
        <w:t xml:space="preserve">change </w:t>
      </w:r>
      <w:r>
        <w:rPr>
          <w:color w:val="231F20"/>
          <w:spacing w:val="3"/>
          <w:w w:val="105"/>
        </w:rPr>
        <w:t>too.</w:t>
      </w:r>
      <w:r>
        <w:rPr>
          <w:color w:val="231F20"/>
          <w:spacing w:val="-23"/>
          <w:w w:val="105"/>
        </w:rPr>
        <w:t xml:space="preserve"> </w:t>
      </w:r>
      <w:r>
        <w:rPr>
          <w:color w:val="231F20"/>
          <w:spacing w:val="3"/>
          <w:w w:val="105"/>
        </w:rPr>
        <w:t>India</w:t>
      </w:r>
      <w:r>
        <w:rPr>
          <w:color w:val="231F20"/>
          <w:spacing w:val="-22"/>
          <w:w w:val="105"/>
        </w:rPr>
        <w:t xml:space="preserve"> </w:t>
      </w:r>
      <w:r>
        <w:rPr>
          <w:color w:val="231F20"/>
          <w:spacing w:val="2"/>
          <w:w w:val="105"/>
        </w:rPr>
        <w:t>was</w:t>
      </w:r>
      <w:r>
        <w:rPr>
          <w:color w:val="231F20"/>
          <w:spacing w:val="-23"/>
          <w:w w:val="105"/>
        </w:rPr>
        <w:t xml:space="preserve"> </w:t>
      </w:r>
      <w:r>
        <w:rPr>
          <w:color w:val="231F20"/>
          <w:spacing w:val="3"/>
          <w:w w:val="105"/>
        </w:rPr>
        <w:t>getting</w:t>
      </w:r>
      <w:r>
        <w:rPr>
          <w:color w:val="231F20"/>
          <w:spacing w:val="-22"/>
          <w:w w:val="105"/>
        </w:rPr>
        <w:t xml:space="preserve"> </w:t>
      </w:r>
      <w:r>
        <w:rPr>
          <w:color w:val="231F20"/>
          <w:spacing w:val="3"/>
          <w:w w:val="105"/>
        </w:rPr>
        <w:t>more</w:t>
      </w:r>
      <w:r>
        <w:rPr>
          <w:color w:val="231F20"/>
          <w:spacing w:val="-22"/>
          <w:w w:val="105"/>
        </w:rPr>
        <w:t xml:space="preserve"> </w:t>
      </w:r>
      <w:r>
        <w:rPr>
          <w:color w:val="231F20"/>
          <w:spacing w:val="3"/>
          <w:w w:val="105"/>
        </w:rPr>
        <w:t>destination</w:t>
      </w:r>
      <w:r>
        <w:rPr>
          <w:color w:val="231F20"/>
          <w:spacing w:val="-23"/>
          <w:w w:val="105"/>
        </w:rPr>
        <w:t xml:space="preserve"> </w:t>
      </w:r>
      <w:r>
        <w:rPr>
          <w:color w:val="231F20"/>
          <w:spacing w:val="3"/>
          <w:w w:val="105"/>
        </w:rPr>
        <w:t>tourists</w:t>
      </w:r>
      <w:r>
        <w:rPr>
          <w:color w:val="231F20"/>
          <w:spacing w:val="-22"/>
          <w:w w:val="105"/>
        </w:rPr>
        <w:t xml:space="preserve"> </w:t>
      </w:r>
      <w:r>
        <w:rPr>
          <w:color w:val="231F20"/>
          <w:spacing w:val="2"/>
          <w:w w:val="105"/>
        </w:rPr>
        <w:t>who</w:t>
      </w:r>
      <w:r>
        <w:rPr>
          <w:color w:val="231F20"/>
          <w:spacing w:val="-23"/>
          <w:w w:val="105"/>
        </w:rPr>
        <w:t xml:space="preserve"> </w:t>
      </w:r>
      <w:r>
        <w:rPr>
          <w:color w:val="231F20"/>
          <w:spacing w:val="3"/>
          <w:w w:val="105"/>
        </w:rPr>
        <w:t>could</w:t>
      </w:r>
      <w:r>
        <w:rPr>
          <w:color w:val="231F20"/>
          <w:spacing w:val="-22"/>
          <w:w w:val="105"/>
        </w:rPr>
        <w:t xml:space="preserve"> </w:t>
      </w:r>
      <w:r>
        <w:rPr>
          <w:color w:val="231F20"/>
          <w:w w:val="105"/>
        </w:rPr>
        <w:t>be</w:t>
      </w:r>
      <w:r>
        <w:rPr>
          <w:color w:val="231F20"/>
          <w:spacing w:val="-22"/>
          <w:w w:val="105"/>
        </w:rPr>
        <w:t xml:space="preserve"> </w:t>
      </w:r>
      <w:r>
        <w:rPr>
          <w:color w:val="231F20"/>
          <w:spacing w:val="3"/>
          <w:w w:val="105"/>
        </w:rPr>
        <w:t>persuaded</w:t>
      </w:r>
      <w:r>
        <w:rPr>
          <w:color w:val="231F20"/>
          <w:spacing w:val="-23"/>
          <w:w w:val="105"/>
        </w:rPr>
        <w:t xml:space="preserve"> </w:t>
      </w:r>
      <w:r>
        <w:rPr>
          <w:color w:val="231F20"/>
          <w:spacing w:val="4"/>
          <w:w w:val="105"/>
        </w:rPr>
        <w:t xml:space="preserve">to </w:t>
      </w:r>
      <w:r>
        <w:rPr>
          <w:color w:val="231F20"/>
          <w:spacing w:val="3"/>
          <w:w w:val="105"/>
        </w:rPr>
        <w:t>stay</w:t>
      </w:r>
      <w:r>
        <w:rPr>
          <w:color w:val="231F20"/>
          <w:spacing w:val="-36"/>
          <w:w w:val="105"/>
        </w:rPr>
        <w:t xml:space="preserve"> </w:t>
      </w:r>
      <w:r>
        <w:rPr>
          <w:color w:val="231F20"/>
          <w:spacing w:val="3"/>
          <w:w w:val="105"/>
        </w:rPr>
        <w:t>longer.</w:t>
      </w:r>
      <w:r>
        <w:rPr>
          <w:color w:val="231F20"/>
          <w:spacing w:val="-36"/>
          <w:w w:val="105"/>
        </w:rPr>
        <w:t xml:space="preserve"> </w:t>
      </w:r>
      <w:r>
        <w:rPr>
          <w:color w:val="231F20"/>
          <w:w w:val="105"/>
        </w:rPr>
        <w:t>A</w:t>
      </w:r>
      <w:r>
        <w:rPr>
          <w:color w:val="231F20"/>
          <w:spacing w:val="-36"/>
          <w:w w:val="105"/>
        </w:rPr>
        <w:t xml:space="preserve"> </w:t>
      </w:r>
      <w:r>
        <w:rPr>
          <w:color w:val="231F20"/>
          <w:spacing w:val="3"/>
          <w:w w:val="105"/>
        </w:rPr>
        <w:t>whole</w:t>
      </w:r>
      <w:r>
        <w:rPr>
          <w:color w:val="231F20"/>
          <w:spacing w:val="-36"/>
          <w:w w:val="105"/>
        </w:rPr>
        <w:t xml:space="preserve"> </w:t>
      </w:r>
      <w:r>
        <w:rPr>
          <w:color w:val="231F20"/>
          <w:spacing w:val="2"/>
          <w:w w:val="105"/>
        </w:rPr>
        <w:t>new</w:t>
      </w:r>
      <w:r>
        <w:rPr>
          <w:color w:val="231F20"/>
          <w:spacing w:val="-36"/>
          <w:w w:val="105"/>
        </w:rPr>
        <w:t xml:space="preserve"> </w:t>
      </w:r>
      <w:r>
        <w:rPr>
          <w:color w:val="231F20"/>
          <w:spacing w:val="3"/>
          <w:w w:val="105"/>
        </w:rPr>
        <w:t>field</w:t>
      </w:r>
      <w:r>
        <w:rPr>
          <w:color w:val="231F20"/>
          <w:spacing w:val="-36"/>
          <w:w w:val="105"/>
        </w:rPr>
        <w:t xml:space="preserve"> </w:t>
      </w:r>
      <w:r>
        <w:rPr>
          <w:color w:val="231F20"/>
          <w:w w:val="105"/>
        </w:rPr>
        <w:t>of</w:t>
      </w:r>
      <w:r>
        <w:rPr>
          <w:color w:val="231F20"/>
          <w:spacing w:val="-36"/>
          <w:w w:val="105"/>
        </w:rPr>
        <w:t xml:space="preserve"> </w:t>
      </w:r>
      <w:r>
        <w:rPr>
          <w:color w:val="231F20"/>
          <w:spacing w:val="3"/>
          <w:w w:val="105"/>
        </w:rPr>
        <w:t>recreational</w:t>
      </w:r>
      <w:r>
        <w:rPr>
          <w:color w:val="231F20"/>
          <w:spacing w:val="-36"/>
          <w:w w:val="105"/>
        </w:rPr>
        <w:t xml:space="preserve"> </w:t>
      </w:r>
      <w:r>
        <w:rPr>
          <w:color w:val="231F20"/>
          <w:spacing w:val="3"/>
          <w:w w:val="105"/>
        </w:rPr>
        <w:t>activities</w:t>
      </w:r>
      <w:r>
        <w:rPr>
          <w:color w:val="231F20"/>
          <w:spacing w:val="-36"/>
          <w:w w:val="105"/>
        </w:rPr>
        <w:t xml:space="preserve"> </w:t>
      </w:r>
      <w:r>
        <w:rPr>
          <w:color w:val="231F20"/>
          <w:spacing w:val="2"/>
          <w:w w:val="105"/>
        </w:rPr>
        <w:t>had</w:t>
      </w:r>
      <w:r>
        <w:rPr>
          <w:color w:val="231F20"/>
          <w:spacing w:val="-36"/>
          <w:w w:val="105"/>
        </w:rPr>
        <w:t xml:space="preserve"> </w:t>
      </w:r>
      <w:r>
        <w:rPr>
          <w:color w:val="231F20"/>
          <w:w w:val="105"/>
        </w:rPr>
        <w:t>to</w:t>
      </w:r>
      <w:r>
        <w:rPr>
          <w:color w:val="231F20"/>
          <w:spacing w:val="-36"/>
          <w:w w:val="105"/>
        </w:rPr>
        <w:t xml:space="preserve"> </w:t>
      </w:r>
      <w:r>
        <w:rPr>
          <w:color w:val="231F20"/>
          <w:w w:val="105"/>
        </w:rPr>
        <w:t>be</w:t>
      </w:r>
      <w:r>
        <w:rPr>
          <w:color w:val="231F20"/>
          <w:spacing w:val="-36"/>
          <w:w w:val="105"/>
        </w:rPr>
        <w:t xml:space="preserve"> </w:t>
      </w:r>
      <w:r>
        <w:rPr>
          <w:color w:val="231F20"/>
          <w:spacing w:val="4"/>
          <w:w w:val="105"/>
        </w:rPr>
        <w:t xml:space="preserve">developed </w:t>
      </w:r>
      <w:r>
        <w:rPr>
          <w:color w:val="231F20"/>
          <w:w w:val="105"/>
        </w:rPr>
        <w:t>in</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3"/>
          <w:w w:val="105"/>
        </w:rPr>
        <w:t>country.</w:t>
      </w:r>
      <w:r>
        <w:rPr>
          <w:color w:val="231F20"/>
          <w:spacing w:val="-11"/>
          <w:w w:val="105"/>
        </w:rPr>
        <w:t xml:space="preserve"> </w:t>
      </w:r>
      <w:r>
        <w:rPr>
          <w:color w:val="231F20"/>
          <w:w w:val="105"/>
        </w:rPr>
        <w:t>It</w:t>
      </w:r>
      <w:r>
        <w:rPr>
          <w:color w:val="231F20"/>
          <w:spacing w:val="-11"/>
          <w:w w:val="105"/>
        </w:rPr>
        <w:t xml:space="preserve"> </w:t>
      </w:r>
      <w:r>
        <w:rPr>
          <w:color w:val="231F20"/>
          <w:spacing w:val="2"/>
          <w:w w:val="105"/>
        </w:rPr>
        <w:t>was</w:t>
      </w:r>
      <w:r>
        <w:rPr>
          <w:color w:val="231F20"/>
          <w:spacing w:val="-11"/>
          <w:w w:val="105"/>
        </w:rPr>
        <w:t xml:space="preserve"> </w:t>
      </w:r>
      <w:r>
        <w:rPr>
          <w:color w:val="231F20"/>
          <w:spacing w:val="3"/>
          <w:w w:val="105"/>
        </w:rPr>
        <w:t>decided</w:t>
      </w:r>
      <w:r>
        <w:rPr>
          <w:color w:val="231F20"/>
          <w:spacing w:val="-11"/>
          <w:w w:val="105"/>
        </w:rPr>
        <w:t xml:space="preserve"> </w:t>
      </w:r>
      <w:r>
        <w:rPr>
          <w:color w:val="231F20"/>
          <w:w w:val="105"/>
        </w:rPr>
        <w:t>in</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3"/>
          <w:w w:val="105"/>
        </w:rPr>
        <w:t>mid-sixties</w:t>
      </w:r>
      <w:r>
        <w:rPr>
          <w:color w:val="231F20"/>
          <w:spacing w:val="-11"/>
          <w:w w:val="105"/>
        </w:rPr>
        <w:t xml:space="preserve"> </w:t>
      </w:r>
      <w:r>
        <w:rPr>
          <w:color w:val="231F20"/>
          <w:w w:val="105"/>
        </w:rPr>
        <w:t>to</w:t>
      </w:r>
      <w:r>
        <w:rPr>
          <w:color w:val="231F20"/>
          <w:spacing w:val="-11"/>
          <w:w w:val="105"/>
        </w:rPr>
        <w:t xml:space="preserve"> </w:t>
      </w:r>
      <w:r>
        <w:rPr>
          <w:color w:val="231F20"/>
          <w:spacing w:val="3"/>
          <w:w w:val="105"/>
        </w:rPr>
        <w:t>meet</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4"/>
          <w:w w:val="105"/>
        </w:rPr>
        <w:t xml:space="preserve">requirements </w:t>
      </w:r>
      <w:r>
        <w:rPr>
          <w:color w:val="231F20"/>
          <w:w w:val="105"/>
        </w:rPr>
        <w:t xml:space="preserve">of </w:t>
      </w:r>
      <w:r>
        <w:rPr>
          <w:color w:val="231F20"/>
          <w:spacing w:val="2"/>
          <w:w w:val="105"/>
        </w:rPr>
        <w:t xml:space="preserve">the new </w:t>
      </w:r>
      <w:r>
        <w:rPr>
          <w:color w:val="231F20"/>
          <w:spacing w:val="3"/>
          <w:w w:val="105"/>
        </w:rPr>
        <w:t xml:space="preserve">class </w:t>
      </w:r>
      <w:r>
        <w:rPr>
          <w:color w:val="231F20"/>
          <w:w w:val="105"/>
        </w:rPr>
        <w:t xml:space="preserve">of </w:t>
      </w:r>
      <w:r>
        <w:rPr>
          <w:color w:val="231F20"/>
          <w:spacing w:val="3"/>
          <w:w w:val="105"/>
        </w:rPr>
        <w:t xml:space="preserve">visitors. </w:t>
      </w:r>
      <w:r>
        <w:rPr>
          <w:color w:val="231F20"/>
          <w:w w:val="105"/>
        </w:rPr>
        <w:t xml:space="preserve">A </w:t>
      </w:r>
      <w:r>
        <w:rPr>
          <w:color w:val="231F20"/>
          <w:spacing w:val="3"/>
          <w:w w:val="105"/>
        </w:rPr>
        <w:t xml:space="preserve">programme drawn </w:t>
      </w:r>
      <w:r>
        <w:rPr>
          <w:color w:val="231F20"/>
          <w:w w:val="105"/>
        </w:rPr>
        <w:t xml:space="preserve">in </w:t>
      </w:r>
      <w:r>
        <w:rPr>
          <w:color w:val="231F20"/>
          <w:spacing w:val="2"/>
          <w:w w:val="105"/>
        </w:rPr>
        <w:t xml:space="preserve">the </w:t>
      </w:r>
      <w:r>
        <w:rPr>
          <w:color w:val="231F20"/>
          <w:spacing w:val="3"/>
          <w:w w:val="105"/>
        </w:rPr>
        <w:t xml:space="preserve">fourth plan </w:t>
      </w:r>
      <w:r>
        <w:rPr>
          <w:color w:val="231F20"/>
          <w:spacing w:val="4"/>
          <w:w w:val="105"/>
        </w:rPr>
        <w:t xml:space="preserve">and </w:t>
      </w:r>
      <w:r>
        <w:rPr>
          <w:color w:val="231F20"/>
          <w:spacing w:val="3"/>
          <w:w w:val="105"/>
        </w:rPr>
        <w:t xml:space="preserve">continued </w:t>
      </w:r>
      <w:r>
        <w:rPr>
          <w:color w:val="231F20"/>
          <w:w w:val="105"/>
        </w:rPr>
        <w:t xml:space="preserve">in </w:t>
      </w:r>
      <w:r>
        <w:rPr>
          <w:color w:val="231F20"/>
          <w:spacing w:val="2"/>
          <w:w w:val="105"/>
        </w:rPr>
        <w:t xml:space="preserve">the </w:t>
      </w:r>
      <w:r>
        <w:rPr>
          <w:color w:val="231F20"/>
          <w:spacing w:val="3"/>
          <w:w w:val="105"/>
        </w:rPr>
        <w:t xml:space="preserve">fifth plan started with impressive allocations, </w:t>
      </w:r>
      <w:r>
        <w:rPr>
          <w:color w:val="231F20"/>
          <w:spacing w:val="2"/>
          <w:w w:val="105"/>
        </w:rPr>
        <w:t>but</w:t>
      </w:r>
      <w:r>
        <w:rPr>
          <w:color w:val="231F20"/>
          <w:spacing w:val="-43"/>
          <w:w w:val="105"/>
        </w:rPr>
        <w:t xml:space="preserve"> </w:t>
      </w:r>
      <w:r>
        <w:rPr>
          <w:color w:val="231F20"/>
          <w:spacing w:val="4"/>
          <w:w w:val="105"/>
        </w:rPr>
        <w:t xml:space="preserve">every </w:t>
      </w:r>
      <w:r>
        <w:rPr>
          <w:color w:val="231F20"/>
          <w:spacing w:val="3"/>
          <w:w w:val="105"/>
        </w:rPr>
        <w:t xml:space="preserve">year, </w:t>
      </w:r>
      <w:r>
        <w:rPr>
          <w:color w:val="231F20"/>
          <w:w w:val="105"/>
        </w:rPr>
        <w:t xml:space="preserve">it </w:t>
      </w:r>
      <w:r>
        <w:rPr>
          <w:color w:val="231F20"/>
          <w:spacing w:val="2"/>
          <w:w w:val="105"/>
        </w:rPr>
        <w:t xml:space="preserve">had </w:t>
      </w:r>
      <w:r>
        <w:rPr>
          <w:color w:val="231F20"/>
          <w:w w:val="105"/>
        </w:rPr>
        <w:t xml:space="preserve">to be </w:t>
      </w:r>
      <w:r>
        <w:rPr>
          <w:color w:val="231F20"/>
          <w:spacing w:val="3"/>
          <w:w w:val="105"/>
        </w:rPr>
        <w:t xml:space="preserve">pruned </w:t>
      </w:r>
      <w:r>
        <w:rPr>
          <w:color w:val="231F20"/>
          <w:spacing w:val="2"/>
          <w:w w:val="105"/>
        </w:rPr>
        <w:t xml:space="preserve">due </w:t>
      </w:r>
      <w:r>
        <w:rPr>
          <w:color w:val="231F20"/>
          <w:w w:val="105"/>
        </w:rPr>
        <w:t xml:space="preserve">to </w:t>
      </w:r>
      <w:r>
        <w:rPr>
          <w:color w:val="231F20"/>
          <w:spacing w:val="3"/>
          <w:w w:val="105"/>
        </w:rPr>
        <w:t xml:space="preserve">constraint </w:t>
      </w:r>
      <w:r>
        <w:rPr>
          <w:color w:val="231F20"/>
          <w:w w:val="105"/>
        </w:rPr>
        <w:t xml:space="preserve">on </w:t>
      </w:r>
      <w:r>
        <w:rPr>
          <w:color w:val="231F20"/>
          <w:spacing w:val="3"/>
          <w:w w:val="105"/>
        </w:rPr>
        <w:t xml:space="preserve">resources. </w:t>
      </w:r>
      <w:r>
        <w:rPr>
          <w:color w:val="231F20"/>
          <w:w w:val="105"/>
        </w:rPr>
        <w:t xml:space="preserve">In </w:t>
      </w:r>
      <w:r>
        <w:rPr>
          <w:color w:val="231F20"/>
          <w:spacing w:val="3"/>
          <w:w w:val="105"/>
        </w:rPr>
        <w:t xml:space="preserve">spite </w:t>
      </w:r>
      <w:r>
        <w:rPr>
          <w:color w:val="231F20"/>
          <w:w w:val="105"/>
        </w:rPr>
        <w:t xml:space="preserve">of </w:t>
      </w:r>
      <w:r>
        <w:rPr>
          <w:color w:val="231F20"/>
          <w:spacing w:val="4"/>
          <w:w w:val="105"/>
        </w:rPr>
        <w:t xml:space="preserve">all </w:t>
      </w:r>
      <w:r>
        <w:rPr>
          <w:color w:val="231F20"/>
          <w:spacing w:val="3"/>
          <w:w w:val="105"/>
        </w:rPr>
        <w:t xml:space="preserve">these difficulties, sixteen youth hostels </w:t>
      </w:r>
      <w:r>
        <w:rPr>
          <w:color w:val="231F20"/>
          <w:w w:val="105"/>
        </w:rPr>
        <w:t xml:space="preserve">of </w:t>
      </w:r>
      <w:r>
        <w:rPr>
          <w:color w:val="231F20"/>
          <w:spacing w:val="3"/>
          <w:w w:val="105"/>
        </w:rPr>
        <w:t xml:space="preserve">international standard </w:t>
      </w:r>
      <w:r>
        <w:rPr>
          <w:color w:val="231F20"/>
          <w:spacing w:val="4"/>
          <w:w w:val="105"/>
        </w:rPr>
        <w:t xml:space="preserve">were </w:t>
      </w:r>
      <w:r>
        <w:rPr>
          <w:color w:val="231F20"/>
          <w:spacing w:val="3"/>
          <w:w w:val="105"/>
        </w:rPr>
        <w:t xml:space="preserve">constructed </w:t>
      </w:r>
      <w:r>
        <w:rPr>
          <w:color w:val="231F20"/>
          <w:spacing w:val="2"/>
          <w:w w:val="105"/>
        </w:rPr>
        <w:t xml:space="preserve">and </w:t>
      </w:r>
      <w:r>
        <w:rPr>
          <w:color w:val="231F20"/>
          <w:spacing w:val="3"/>
          <w:w w:val="105"/>
        </w:rPr>
        <w:t xml:space="preserve">furnished </w:t>
      </w:r>
      <w:r>
        <w:rPr>
          <w:color w:val="231F20"/>
          <w:w w:val="105"/>
        </w:rPr>
        <w:t xml:space="preserve">in </w:t>
      </w:r>
      <w:r>
        <w:rPr>
          <w:color w:val="231F20"/>
          <w:spacing w:val="3"/>
          <w:w w:val="105"/>
        </w:rPr>
        <w:t xml:space="preserve">different parts </w:t>
      </w:r>
      <w:r>
        <w:rPr>
          <w:color w:val="231F20"/>
          <w:w w:val="105"/>
        </w:rPr>
        <w:t xml:space="preserve">if </w:t>
      </w:r>
      <w:r>
        <w:rPr>
          <w:color w:val="231F20"/>
          <w:spacing w:val="3"/>
          <w:w w:val="105"/>
        </w:rPr>
        <w:t xml:space="preserve">India </w:t>
      </w:r>
      <w:r>
        <w:rPr>
          <w:color w:val="231F20"/>
          <w:w w:val="105"/>
        </w:rPr>
        <w:t xml:space="preserve">to </w:t>
      </w:r>
      <w:r>
        <w:rPr>
          <w:color w:val="231F20"/>
          <w:spacing w:val="3"/>
          <w:w w:val="105"/>
        </w:rPr>
        <w:t xml:space="preserve">serve </w:t>
      </w:r>
      <w:r>
        <w:rPr>
          <w:color w:val="231F20"/>
          <w:w w:val="105"/>
        </w:rPr>
        <w:t xml:space="preserve">as </w:t>
      </w:r>
      <w:r>
        <w:rPr>
          <w:color w:val="231F20"/>
          <w:spacing w:val="4"/>
          <w:w w:val="105"/>
        </w:rPr>
        <w:t xml:space="preserve">catalytic </w:t>
      </w:r>
      <w:r>
        <w:rPr>
          <w:color w:val="231F20"/>
          <w:spacing w:val="3"/>
          <w:w w:val="105"/>
        </w:rPr>
        <w:t>models</w:t>
      </w:r>
      <w:r>
        <w:rPr>
          <w:color w:val="231F20"/>
          <w:spacing w:val="-22"/>
          <w:w w:val="105"/>
        </w:rPr>
        <w:t xml:space="preserve"> </w:t>
      </w:r>
      <w:r>
        <w:rPr>
          <w:color w:val="231F20"/>
          <w:spacing w:val="2"/>
          <w:w w:val="105"/>
        </w:rPr>
        <w:t>for</w:t>
      </w:r>
      <w:r>
        <w:rPr>
          <w:color w:val="231F20"/>
          <w:spacing w:val="-21"/>
          <w:w w:val="105"/>
        </w:rPr>
        <w:t xml:space="preserve"> </w:t>
      </w:r>
      <w:r>
        <w:rPr>
          <w:color w:val="231F20"/>
          <w:spacing w:val="2"/>
          <w:w w:val="105"/>
        </w:rPr>
        <w:t>the</w:t>
      </w:r>
      <w:r>
        <w:rPr>
          <w:color w:val="231F20"/>
          <w:spacing w:val="-21"/>
          <w:w w:val="105"/>
        </w:rPr>
        <w:t xml:space="preserve"> </w:t>
      </w:r>
      <w:r>
        <w:rPr>
          <w:color w:val="231F20"/>
          <w:spacing w:val="3"/>
          <w:w w:val="105"/>
        </w:rPr>
        <w:t>states</w:t>
      </w:r>
      <w:r>
        <w:rPr>
          <w:color w:val="231F20"/>
          <w:spacing w:val="-21"/>
          <w:w w:val="105"/>
        </w:rPr>
        <w:t xml:space="preserve"> </w:t>
      </w:r>
      <w:r>
        <w:rPr>
          <w:color w:val="231F20"/>
          <w:w w:val="105"/>
        </w:rPr>
        <w:t>to</w:t>
      </w:r>
      <w:r>
        <w:rPr>
          <w:color w:val="231F20"/>
          <w:spacing w:val="-21"/>
          <w:w w:val="105"/>
        </w:rPr>
        <w:t xml:space="preserve"> </w:t>
      </w:r>
      <w:r>
        <w:rPr>
          <w:color w:val="231F20"/>
          <w:spacing w:val="3"/>
          <w:w w:val="105"/>
        </w:rPr>
        <w:t>construct</w:t>
      </w:r>
      <w:r>
        <w:rPr>
          <w:color w:val="231F20"/>
          <w:spacing w:val="-21"/>
          <w:w w:val="105"/>
        </w:rPr>
        <w:t xml:space="preserve"> </w:t>
      </w:r>
      <w:r>
        <w:rPr>
          <w:color w:val="231F20"/>
          <w:spacing w:val="3"/>
          <w:w w:val="105"/>
        </w:rPr>
        <w:t>similar</w:t>
      </w:r>
      <w:r>
        <w:rPr>
          <w:color w:val="231F20"/>
          <w:spacing w:val="-21"/>
          <w:w w:val="105"/>
        </w:rPr>
        <w:t xml:space="preserve"> </w:t>
      </w:r>
      <w:r>
        <w:rPr>
          <w:color w:val="231F20"/>
          <w:spacing w:val="3"/>
          <w:w w:val="105"/>
        </w:rPr>
        <w:t>hostels</w:t>
      </w:r>
      <w:r>
        <w:rPr>
          <w:color w:val="231F20"/>
          <w:spacing w:val="-21"/>
          <w:w w:val="105"/>
        </w:rPr>
        <w:t xml:space="preserve"> </w:t>
      </w:r>
      <w:r>
        <w:rPr>
          <w:color w:val="231F20"/>
          <w:spacing w:val="3"/>
          <w:w w:val="105"/>
        </w:rPr>
        <w:t>elsewhere.</w:t>
      </w:r>
      <w:r>
        <w:rPr>
          <w:color w:val="231F20"/>
          <w:spacing w:val="-21"/>
          <w:w w:val="105"/>
        </w:rPr>
        <w:t xml:space="preserve"> </w:t>
      </w:r>
      <w:r>
        <w:rPr>
          <w:color w:val="231F20"/>
          <w:spacing w:val="3"/>
          <w:w w:val="105"/>
        </w:rPr>
        <w:t>Several</w:t>
      </w:r>
      <w:r>
        <w:rPr>
          <w:color w:val="231F20"/>
          <w:spacing w:val="-21"/>
          <w:w w:val="105"/>
        </w:rPr>
        <w:t xml:space="preserve"> </w:t>
      </w:r>
      <w:r>
        <w:rPr>
          <w:color w:val="231F20"/>
          <w:spacing w:val="4"/>
          <w:w w:val="105"/>
        </w:rPr>
        <w:t xml:space="preserve">forest </w:t>
      </w:r>
      <w:r>
        <w:rPr>
          <w:color w:val="231F20"/>
          <w:spacing w:val="3"/>
          <w:w w:val="105"/>
        </w:rPr>
        <w:t xml:space="preserve">lodges, tourist bungalows </w:t>
      </w:r>
      <w:r>
        <w:rPr>
          <w:color w:val="231F20"/>
          <w:spacing w:val="2"/>
          <w:w w:val="105"/>
        </w:rPr>
        <w:t xml:space="preserve">and two </w:t>
      </w:r>
      <w:r>
        <w:rPr>
          <w:color w:val="231F20"/>
          <w:spacing w:val="3"/>
          <w:w w:val="105"/>
        </w:rPr>
        <w:t xml:space="preserve">major resorts- </w:t>
      </w:r>
      <w:r>
        <w:rPr>
          <w:color w:val="231F20"/>
          <w:spacing w:val="2"/>
          <w:w w:val="105"/>
        </w:rPr>
        <w:t xml:space="preserve">the </w:t>
      </w:r>
      <w:r>
        <w:rPr>
          <w:color w:val="231F20"/>
          <w:spacing w:val="3"/>
          <w:w w:val="105"/>
        </w:rPr>
        <w:t xml:space="preserve">Kovalam </w:t>
      </w:r>
      <w:r>
        <w:rPr>
          <w:color w:val="231F20"/>
          <w:spacing w:val="4"/>
          <w:w w:val="105"/>
        </w:rPr>
        <w:t xml:space="preserve">Beach </w:t>
      </w:r>
      <w:r>
        <w:rPr>
          <w:color w:val="231F20"/>
          <w:spacing w:val="3"/>
          <w:w w:val="105"/>
        </w:rPr>
        <w:t xml:space="preserve">Resort </w:t>
      </w:r>
      <w:r>
        <w:rPr>
          <w:color w:val="231F20"/>
          <w:spacing w:val="2"/>
          <w:w w:val="105"/>
        </w:rPr>
        <w:t xml:space="preserve">and the </w:t>
      </w:r>
      <w:r>
        <w:rPr>
          <w:color w:val="231F20"/>
          <w:spacing w:val="3"/>
          <w:w w:val="105"/>
        </w:rPr>
        <w:t xml:space="preserve">Gulmarg Winter Sports Resort- were </w:t>
      </w:r>
      <w:r>
        <w:rPr>
          <w:color w:val="231F20"/>
          <w:spacing w:val="2"/>
          <w:w w:val="105"/>
        </w:rPr>
        <w:t xml:space="preserve">the </w:t>
      </w:r>
      <w:r>
        <w:rPr>
          <w:color w:val="231F20"/>
          <w:spacing w:val="3"/>
          <w:w w:val="105"/>
        </w:rPr>
        <w:t xml:space="preserve">results </w:t>
      </w:r>
      <w:r>
        <w:rPr>
          <w:color w:val="231F20"/>
          <w:w w:val="105"/>
        </w:rPr>
        <w:t xml:space="preserve">of </w:t>
      </w:r>
      <w:r>
        <w:rPr>
          <w:color w:val="231F20"/>
          <w:spacing w:val="4"/>
          <w:w w:val="105"/>
        </w:rPr>
        <w:t>the</w:t>
      </w:r>
      <w:r>
        <w:rPr>
          <w:color w:val="231F20"/>
          <w:spacing w:val="71"/>
          <w:w w:val="105"/>
        </w:rPr>
        <w:t xml:space="preserve"> </w:t>
      </w:r>
      <w:r>
        <w:rPr>
          <w:color w:val="231F20"/>
          <w:spacing w:val="3"/>
          <w:w w:val="105"/>
        </w:rPr>
        <w:t xml:space="preserve">fourth </w:t>
      </w:r>
      <w:r>
        <w:rPr>
          <w:color w:val="231F20"/>
          <w:spacing w:val="2"/>
          <w:w w:val="105"/>
        </w:rPr>
        <w:t xml:space="preserve">and </w:t>
      </w:r>
      <w:r>
        <w:rPr>
          <w:color w:val="231F20"/>
          <w:spacing w:val="3"/>
          <w:w w:val="105"/>
        </w:rPr>
        <w:t>fift</w:t>
      </w:r>
      <w:r>
        <w:rPr>
          <w:color w:val="231F20"/>
          <w:spacing w:val="3"/>
          <w:w w:val="105"/>
        </w:rPr>
        <w:t xml:space="preserve">h plans, </w:t>
      </w:r>
      <w:r>
        <w:rPr>
          <w:color w:val="231F20"/>
          <w:spacing w:val="2"/>
          <w:w w:val="105"/>
        </w:rPr>
        <w:t xml:space="preserve">for </w:t>
      </w:r>
      <w:r>
        <w:rPr>
          <w:color w:val="231F20"/>
          <w:spacing w:val="3"/>
          <w:w w:val="105"/>
        </w:rPr>
        <w:t>destination tourist</w:t>
      </w:r>
      <w:r>
        <w:rPr>
          <w:color w:val="231F20"/>
          <w:spacing w:val="-36"/>
          <w:w w:val="105"/>
        </w:rPr>
        <w:t xml:space="preserve"> </w:t>
      </w:r>
      <w:r>
        <w:rPr>
          <w:color w:val="231F20"/>
          <w:spacing w:val="4"/>
          <w:w w:val="105"/>
        </w:rPr>
        <w:t>traffic.</w:t>
      </w:r>
    </w:p>
    <w:p w:rsidR="000D3991" w:rsidRDefault="000D3991">
      <w:pPr>
        <w:pStyle w:val="BodyText"/>
        <w:spacing w:before="3"/>
        <w:rPr>
          <w:sz w:val="29"/>
        </w:rPr>
      </w:pPr>
    </w:p>
    <w:p w:rsidR="000D3991" w:rsidRDefault="00D12952">
      <w:pPr>
        <w:pStyle w:val="Heading1"/>
        <w:ind w:left="1818"/>
        <w:jc w:val="both"/>
      </w:pPr>
      <w:r>
        <w:rPr>
          <w:color w:val="231F20"/>
        </w:rPr>
        <w:t>The Fifth Five Year Plan (1974-1979)</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spacing w:val="2"/>
          <w:w w:val="105"/>
        </w:rPr>
        <w:t>The</w:t>
      </w:r>
      <w:r>
        <w:rPr>
          <w:color w:val="231F20"/>
          <w:spacing w:val="-14"/>
          <w:w w:val="105"/>
        </w:rPr>
        <w:t xml:space="preserve"> </w:t>
      </w:r>
      <w:r>
        <w:rPr>
          <w:color w:val="231F20"/>
          <w:spacing w:val="3"/>
          <w:w w:val="105"/>
        </w:rPr>
        <w:t>preamble</w:t>
      </w:r>
      <w:r>
        <w:rPr>
          <w:color w:val="231F20"/>
          <w:spacing w:val="-14"/>
          <w:w w:val="105"/>
        </w:rPr>
        <w:t xml:space="preserve"> </w:t>
      </w:r>
      <w:r>
        <w:rPr>
          <w:color w:val="231F20"/>
          <w:w w:val="105"/>
        </w:rPr>
        <w:t>of</w:t>
      </w:r>
      <w:r>
        <w:rPr>
          <w:color w:val="231F20"/>
          <w:spacing w:val="-13"/>
          <w:w w:val="105"/>
        </w:rPr>
        <w:t xml:space="preserve"> </w:t>
      </w:r>
      <w:r>
        <w:rPr>
          <w:color w:val="231F20"/>
          <w:spacing w:val="2"/>
          <w:w w:val="105"/>
        </w:rPr>
        <w:t>the</w:t>
      </w:r>
      <w:r>
        <w:rPr>
          <w:color w:val="231F20"/>
          <w:spacing w:val="-14"/>
          <w:w w:val="105"/>
        </w:rPr>
        <w:t xml:space="preserve"> </w:t>
      </w:r>
      <w:r>
        <w:rPr>
          <w:color w:val="231F20"/>
          <w:spacing w:val="3"/>
          <w:w w:val="105"/>
        </w:rPr>
        <w:t>fifth</w:t>
      </w:r>
      <w:r>
        <w:rPr>
          <w:color w:val="231F20"/>
          <w:spacing w:val="-13"/>
          <w:w w:val="105"/>
        </w:rPr>
        <w:t xml:space="preserve"> </w:t>
      </w:r>
      <w:r>
        <w:rPr>
          <w:color w:val="231F20"/>
          <w:spacing w:val="3"/>
          <w:w w:val="105"/>
        </w:rPr>
        <w:t>five-year</w:t>
      </w:r>
      <w:r>
        <w:rPr>
          <w:color w:val="231F20"/>
          <w:spacing w:val="-14"/>
          <w:w w:val="105"/>
        </w:rPr>
        <w:t xml:space="preserve"> </w:t>
      </w:r>
      <w:r>
        <w:rPr>
          <w:color w:val="231F20"/>
          <w:spacing w:val="3"/>
          <w:w w:val="105"/>
        </w:rPr>
        <w:t>plan</w:t>
      </w:r>
      <w:r>
        <w:rPr>
          <w:color w:val="231F20"/>
          <w:spacing w:val="-13"/>
          <w:w w:val="105"/>
        </w:rPr>
        <w:t xml:space="preserve"> </w:t>
      </w:r>
      <w:r>
        <w:rPr>
          <w:color w:val="231F20"/>
          <w:spacing w:val="2"/>
          <w:w w:val="105"/>
        </w:rPr>
        <w:t>for</w:t>
      </w:r>
      <w:r>
        <w:rPr>
          <w:color w:val="231F20"/>
          <w:spacing w:val="-14"/>
          <w:w w:val="105"/>
        </w:rPr>
        <w:t xml:space="preserve"> </w:t>
      </w:r>
      <w:r>
        <w:rPr>
          <w:color w:val="231F20"/>
          <w:spacing w:val="3"/>
          <w:w w:val="105"/>
        </w:rPr>
        <w:t>tourism</w:t>
      </w:r>
      <w:r>
        <w:rPr>
          <w:color w:val="231F20"/>
          <w:spacing w:val="-13"/>
          <w:w w:val="105"/>
        </w:rPr>
        <w:t xml:space="preserve"> </w:t>
      </w:r>
      <w:r>
        <w:rPr>
          <w:color w:val="231F20"/>
          <w:spacing w:val="3"/>
          <w:w w:val="105"/>
        </w:rPr>
        <w:t>explained</w:t>
      </w:r>
      <w:r>
        <w:rPr>
          <w:color w:val="231F20"/>
          <w:spacing w:val="-14"/>
          <w:w w:val="105"/>
        </w:rPr>
        <w:t xml:space="preserve"> </w:t>
      </w:r>
      <w:r>
        <w:rPr>
          <w:color w:val="231F20"/>
          <w:spacing w:val="4"/>
          <w:w w:val="105"/>
        </w:rPr>
        <w:t xml:space="preserve">the </w:t>
      </w:r>
      <w:r>
        <w:rPr>
          <w:color w:val="231F20"/>
          <w:spacing w:val="3"/>
          <w:w w:val="105"/>
        </w:rPr>
        <w:t>role</w:t>
      </w:r>
      <w:r>
        <w:rPr>
          <w:color w:val="231F20"/>
          <w:spacing w:val="-13"/>
          <w:w w:val="105"/>
        </w:rPr>
        <w:t xml:space="preserve"> </w:t>
      </w:r>
      <w:r>
        <w:rPr>
          <w:color w:val="231F20"/>
          <w:w w:val="105"/>
        </w:rPr>
        <w:t>of</w:t>
      </w:r>
      <w:r>
        <w:rPr>
          <w:color w:val="231F20"/>
          <w:spacing w:val="-12"/>
          <w:w w:val="105"/>
        </w:rPr>
        <w:t xml:space="preserve"> </w:t>
      </w:r>
      <w:r>
        <w:rPr>
          <w:color w:val="231F20"/>
          <w:spacing w:val="2"/>
          <w:w w:val="105"/>
        </w:rPr>
        <w:t>the</w:t>
      </w:r>
      <w:r>
        <w:rPr>
          <w:color w:val="231F20"/>
          <w:spacing w:val="-12"/>
          <w:w w:val="105"/>
        </w:rPr>
        <w:t xml:space="preserve"> </w:t>
      </w:r>
      <w:r>
        <w:rPr>
          <w:color w:val="231F20"/>
          <w:spacing w:val="3"/>
          <w:w w:val="105"/>
        </w:rPr>
        <w:t>centre</w:t>
      </w:r>
      <w:r>
        <w:rPr>
          <w:color w:val="231F20"/>
          <w:spacing w:val="-12"/>
          <w:w w:val="105"/>
        </w:rPr>
        <w:t xml:space="preserve"> </w:t>
      </w:r>
      <w:r>
        <w:rPr>
          <w:color w:val="231F20"/>
          <w:spacing w:val="2"/>
          <w:w w:val="105"/>
        </w:rPr>
        <w:t>and</w:t>
      </w:r>
      <w:r>
        <w:rPr>
          <w:color w:val="231F20"/>
          <w:spacing w:val="-12"/>
          <w:w w:val="105"/>
        </w:rPr>
        <w:t xml:space="preserve"> </w:t>
      </w:r>
      <w:r>
        <w:rPr>
          <w:color w:val="231F20"/>
          <w:spacing w:val="2"/>
          <w:w w:val="105"/>
        </w:rPr>
        <w:t>the</w:t>
      </w:r>
      <w:r>
        <w:rPr>
          <w:color w:val="231F20"/>
          <w:spacing w:val="-12"/>
          <w:w w:val="105"/>
        </w:rPr>
        <w:t xml:space="preserve"> </w:t>
      </w:r>
      <w:r>
        <w:rPr>
          <w:color w:val="231F20"/>
          <w:spacing w:val="3"/>
          <w:w w:val="105"/>
        </w:rPr>
        <w:t>state</w:t>
      </w:r>
      <w:r>
        <w:rPr>
          <w:color w:val="231F20"/>
          <w:spacing w:val="-12"/>
          <w:w w:val="105"/>
        </w:rPr>
        <w:t xml:space="preserve"> </w:t>
      </w:r>
      <w:r>
        <w:rPr>
          <w:color w:val="231F20"/>
          <w:spacing w:val="3"/>
          <w:w w:val="105"/>
        </w:rPr>
        <w:t>governments.</w:t>
      </w:r>
      <w:r>
        <w:rPr>
          <w:color w:val="231F20"/>
          <w:spacing w:val="-12"/>
          <w:w w:val="105"/>
        </w:rPr>
        <w:t xml:space="preserve"> </w:t>
      </w:r>
      <w:r>
        <w:rPr>
          <w:color w:val="231F20"/>
          <w:spacing w:val="2"/>
          <w:w w:val="105"/>
        </w:rPr>
        <w:t>The</w:t>
      </w:r>
      <w:r>
        <w:rPr>
          <w:color w:val="231F20"/>
          <w:spacing w:val="-13"/>
          <w:w w:val="105"/>
        </w:rPr>
        <w:t xml:space="preserve"> </w:t>
      </w:r>
      <w:r>
        <w:rPr>
          <w:color w:val="231F20"/>
          <w:spacing w:val="3"/>
          <w:w w:val="105"/>
        </w:rPr>
        <w:t>centre</w:t>
      </w:r>
      <w:r>
        <w:rPr>
          <w:color w:val="231F20"/>
          <w:spacing w:val="-12"/>
          <w:w w:val="105"/>
        </w:rPr>
        <w:t xml:space="preserve"> </w:t>
      </w:r>
      <w:r>
        <w:rPr>
          <w:color w:val="231F20"/>
          <w:spacing w:val="3"/>
          <w:w w:val="105"/>
        </w:rPr>
        <w:t>would</w:t>
      </w:r>
      <w:r>
        <w:rPr>
          <w:color w:val="231F20"/>
          <w:spacing w:val="-12"/>
          <w:w w:val="105"/>
        </w:rPr>
        <w:t xml:space="preserve"> </w:t>
      </w:r>
      <w:r>
        <w:rPr>
          <w:color w:val="231F20"/>
          <w:spacing w:val="4"/>
          <w:w w:val="105"/>
        </w:rPr>
        <w:t xml:space="preserve">undertake </w:t>
      </w:r>
      <w:r>
        <w:rPr>
          <w:color w:val="231F20"/>
          <w:spacing w:val="3"/>
          <w:w w:val="105"/>
        </w:rPr>
        <w:t xml:space="preserve">projects which relate </w:t>
      </w:r>
      <w:r>
        <w:rPr>
          <w:color w:val="231F20"/>
          <w:w w:val="105"/>
        </w:rPr>
        <w:t xml:space="preserve">to </w:t>
      </w:r>
      <w:r>
        <w:rPr>
          <w:color w:val="231F20"/>
          <w:spacing w:val="2"/>
          <w:w w:val="105"/>
        </w:rPr>
        <w:t xml:space="preserve">the </w:t>
      </w:r>
      <w:r>
        <w:rPr>
          <w:color w:val="231F20"/>
          <w:spacing w:val="3"/>
          <w:w w:val="105"/>
        </w:rPr>
        <w:t xml:space="preserve">promotion </w:t>
      </w:r>
      <w:r>
        <w:rPr>
          <w:color w:val="231F20"/>
          <w:w w:val="105"/>
        </w:rPr>
        <w:t xml:space="preserve">of </w:t>
      </w:r>
      <w:r>
        <w:rPr>
          <w:color w:val="231F20"/>
          <w:spacing w:val="3"/>
          <w:w w:val="105"/>
        </w:rPr>
        <w:t xml:space="preserve">international tourism </w:t>
      </w:r>
      <w:r>
        <w:rPr>
          <w:color w:val="231F20"/>
          <w:spacing w:val="2"/>
          <w:w w:val="105"/>
        </w:rPr>
        <w:t xml:space="preserve">and </w:t>
      </w:r>
      <w:r>
        <w:rPr>
          <w:color w:val="231F20"/>
          <w:spacing w:val="4"/>
          <w:w w:val="105"/>
        </w:rPr>
        <w:t xml:space="preserve">the </w:t>
      </w:r>
      <w:r>
        <w:rPr>
          <w:color w:val="231F20"/>
          <w:spacing w:val="3"/>
          <w:w w:val="105"/>
        </w:rPr>
        <w:t>states</w:t>
      </w:r>
      <w:r>
        <w:rPr>
          <w:color w:val="231F20"/>
          <w:spacing w:val="-27"/>
          <w:w w:val="105"/>
        </w:rPr>
        <w:t xml:space="preserve"> </w:t>
      </w:r>
      <w:r>
        <w:rPr>
          <w:color w:val="231F20"/>
          <w:spacing w:val="3"/>
          <w:w w:val="105"/>
        </w:rPr>
        <w:t>were</w:t>
      </w:r>
      <w:r>
        <w:rPr>
          <w:color w:val="231F20"/>
          <w:spacing w:val="-26"/>
          <w:w w:val="105"/>
        </w:rPr>
        <w:t xml:space="preserve"> </w:t>
      </w:r>
      <w:r>
        <w:rPr>
          <w:color w:val="231F20"/>
          <w:spacing w:val="3"/>
          <w:w w:val="105"/>
        </w:rPr>
        <w:t>advised</w:t>
      </w:r>
      <w:r>
        <w:rPr>
          <w:color w:val="231F20"/>
          <w:spacing w:val="-26"/>
          <w:w w:val="105"/>
        </w:rPr>
        <w:t xml:space="preserve"> </w:t>
      </w:r>
      <w:r>
        <w:rPr>
          <w:color w:val="231F20"/>
          <w:w w:val="105"/>
        </w:rPr>
        <w:t>to</w:t>
      </w:r>
      <w:r>
        <w:rPr>
          <w:color w:val="231F20"/>
          <w:spacing w:val="-27"/>
          <w:w w:val="105"/>
        </w:rPr>
        <w:t xml:space="preserve"> </w:t>
      </w:r>
      <w:r>
        <w:rPr>
          <w:color w:val="231F20"/>
          <w:spacing w:val="3"/>
          <w:w w:val="105"/>
        </w:rPr>
        <w:t>confine</w:t>
      </w:r>
      <w:r>
        <w:rPr>
          <w:color w:val="231F20"/>
          <w:spacing w:val="-26"/>
          <w:w w:val="105"/>
        </w:rPr>
        <w:t xml:space="preserve"> </w:t>
      </w:r>
      <w:r>
        <w:rPr>
          <w:color w:val="231F20"/>
          <w:spacing w:val="3"/>
          <w:w w:val="105"/>
        </w:rPr>
        <w:t>their</w:t>
      </w:r>
      <w:r>
        <w:rPr>
          <w:color w:val="231F20"/>
          <w:spacing w:val="-26"/>
          <w:w w:val="105"/>
        </w:rPr>
        <w:t xml:space="preserve"> </w:t>
      </w:r>
      <w:r>
        <w:rPr>
          <w:color w:val="231F20"/>
          <w:spacing w:val="3"/>
          <w:w w:val="105"/>
        </w:rPr>
        <w:t>projects</w:t>
      </w:r>
      <w:r>
        <w:rPr>
          <w:color w:val="231F20"/>
          <w:spacing w:val="-27"/>
          <w:w w:val="105"/>
        </w:rPr>
        <w:t xml:space="preserve"> </w:t>
      </w:r>
      <w:r>
        <w:rPr>
          <w:color w:val="231F20"/>
          <w:w w:val="105"/>
        </w:rPr>
        <w:t>to</w:t>
      </w:r>
      <w:r>
        <w:rPr>
          <w:color w:val="231F20"/>
          <w:spacing w:val="-26"/>
          <w:w w:val="105"/>
        </w:rPr>
        <w:t xml:space="preserve"> </w:t>
      </w:r>
      <w:r>
        <w:rPr>
          <w:color w:val="231F20"/>
          <w:spacing w:val="3"/>
          <w:w w:val="105"/>
        </w:rPr>
        <w:t>serve</w:t>
      </w:r>
      <w:r>
        <w:rPr>
          <w:color w:val="231F20"/>
          <w:spacing w:val="-26"/>
          <w:w w:val="105"/>
        </w:rPr>
        <w:t xml:space="preserve"> </w:t>
      </w:r>
      <w:r>
        <w:rPr>
          <w:color w:val="231F20"/>
          <w:spacing w:val="2"/>
          <w:w w:val="105"/>
        </w:rPr>
        <w:t>the</w:t>
      </w:r>
      <w:r>
        <w:rPr>
          <w:color w:val="231F20"/>
          <w:spacing w:val="-26"/>
          <w:w w:val="105"/>
        </w:rPr>
        <w:t xml:space="preserve"> </w:t>
      </w:r>
      <w:r>
        <w:rPr>
          <w:color w:val="231F20"/>
          <w:spacing w:val="3"/>
          <w:w w:val="105"/>
        </w:rPr>
        <w:t>needs</w:t>
      </w:r>
      <w:r>
        <w:rPr>
          <w:color w:val="231F20"/>
          <w:spacing w:val="-27"/>
          <w:w w:val="105"/>
        </w:rPr>
        <w:t xml:space="preserve"> </w:t>
      </w:r>
      <w:r>
        <w:rPr>
          <w:color w:val="231F20"/>
          <w:w w:val="105"/>
        </w:rPr>
        <w:t>of</w:t>
      </w:r>
      <w:r>
        <w:rPr>
          <w:color w:val="231F20"/>
          <w:spacing w:val="-26"/>
          <w:w w:val="105"/>
        </w:rPr>
        <w:t xml:space="preserve"> </w:t>
      </w:r>
      <w:r>
        <w:rPr>
          <w:color w:val="231F20"/>
          <w:spacing w:val="4"/>
          <w:w w:val="105"/>
        </w:rPr>
        <w:t xml:space="preserve">domestic </w:t>
      </w:r>
      <w:r>
        <w:rPr>
          <w:color w:val="231F20"/>
          <w:spacing w:val="3"/>
          <w:w w:val="105"/>
        </w:rPr>
        <w:t>tourists</w:t>
      </w:r>
      <w:r>
        <w:rPr>
          <w:color w:val="231F20"/>
          <w:spacing w:val="-22"/>
          <w:w w:val="105"/>
        </w:rPr>
        <w:t xml:space="preserve"> </w:t>
      </w:r>
      <w:r>
        <w:rPr>
          <w:color w:val="231F20"/>
          <w:w w:val="105"/>
        </w:rPr>
        <w:t>or</w:t>
      </w:r>
      <w:r>
        <w:rPr>
          <w:color w:val="231F20"/>
          <w:spacing w:val="-21"/>
          <w:w w:val="105"/>
        </w:rPr>
        <w:t xml:space="preserve"> </w:t>
      </w:r>
      <w:r>
        <w:rPr>
          <w:color w:val="231F20"/>
          <w:spacing w:val="3"/>
          <w:w w:val="105"/>
        </w:rPr>
        <w:t>budget</w:t>
      </w:r>
      <w:r>
        <w:rPr>
          <w:color w:val="231F20"/>
          <w:spacing w:val="-21"/>
          <w:w w:val="105"/>
        </w:rPr>
        <w:t xml:space="preserve"> </w:t>
      </w:r>
      <w:r>
        <w:rPr>
          <w:color w:val="231F20"/>
          <w:spacing w:val="3"/>
          <w:w w:val="105"/>
        </w:rPr>
        <w:t>tourists</w:t>
      </w:r>
      <w:r>
        <w:rPr>
          <w:color w:val="231F20"/>
          <w:spacing w:val="-22"/>
          <w:w w:val="105"/>
        </w:rPr>
        <w:t xml:space="preserve"> </w:t>
      </w:r>
      <w:r>
        <w:rPr>
          <w:color w:val="231F20"/>
          <w:spacing w:val="3"/>
          <w:w w:val="105"/>
        </w:rPr>
        <w:t>from</w:t>
      </w:r>
      <w:r>
        <w:rPr>
          <w:color w:val="231F20"/>
          <w:spacing w:val="-21"/>
          <w:w w:val="105"/>
        </w:rPr>
        <w:t xml:space="preserve"> </w:t>
      </w:r>
      <w:r>
        <w:rPr>
          <w:color w:val="231F20"/>
          <w:spacing w:val="3"/>
          <w:w w:val="105"/>
        </w:rPr>
        <w:t>overseas.</w:t>
      </w:r>
      <w:r>
        <w:rPr>
          <w:color w:val="231F20"/>
          <w:spacing w:val="-21"/>
          <w:w w:val="105"/>
        </w:rPr>
        <w:t xml:space="preserve"> </w:t>
      </w:r>
      <w:r>
        <w:rPr>
          <w:color w:val="231F20"/>
          <w:spacing w:val="2"/>
          <w:w w:val="105"/>
        </w:rPr>
        <w:t>The</w:t>
      </w:r>
      <w:r>
        <w:rPr>
          <w:color w:val="231F20"/>
          <w:spacing w:val="-22"/>
          <w:w w:val="105"/>
        </w:rPr>
        <w:t xml:space="preserve"> </w:t>
      </w:r>
      <w:r>
        <w:rPr>
          <w:color w:val="231F20"/>
          <w:spacing w:val="3"/>
          <w:w w:val="105"/>
        </w:rPr>
        <w:t>objectives</w:t>
      </w:r>
      <w:r>
        <w:rPr>
          <w:color w:val="231F20"/>
          <w:spacing w:val="-21"/>
          <w:w w:val="105"/>
        </w:rPr>
        <w:t xml:space="preserve"> </w:t>
      </w:r>
      <w:r>
        <w:rPr>
          <w:color w:val="231F20"/>
          <w:spacing w:val="3"/>
          <w:w w:val="105"/>
        </w:rPr>
        <w:t>laid</w:t>
      </w:r>
      <w:r>
        <w:rPr>
          <w:color w:val="231F20"/>
          <w:spacing w:val="-21"/>
          <w:w w:val="105"/>
        </w:rPr>
        <w:t xml:space="preserve"> </w:t>
      </w:r>
      <w:r>
        <w:rPr>
          <w:color w:val="231F20"/>
          <w:spacing w:val="3"/>
          <w:w w:val="105"/>
        </w:rPr>
        <w:t>down</w:t>
      </w:r>
      <w:r>
        <w:rPr>
          <w:color w:val="231F20"/>
          <w:spacing w:val="-22"/>
          <w:w w:val="105"/>
        </w:rPr>
        <w:t xml:space="preserve"> </w:t>
      </w:r>
      <w:r>
        <w:rPr>
          <w:color w:val="231F20"/>
          <w:spacing w:val="2"/>
          <w:w w:val="105"/>
        </w:rPr>
        <w:t>for</w:t>
      </w:r>
      <w:r>
        <w:rPr>
          <w:color w:val="231F20"/>
          <w:spacing w:val="-21"/>
          <w:w w:val="105"/>
        </w:rPr>
        <w:t xml:space="preserve"> </w:t>
      </w:r>
      <w:r>
        <w:rPr>
          <w:color w:val="231F20"/>
          <w:spacing w:val="4"/>
          <w:w w:val="105"/>
        </w:rPr>
        <w:t xml:space="preserve">the </w:t>
      </w:r>
      <w:r>
        <w:rPr>
          <w:color w:val="231F20"/>
          <w:spacing w:val="3"/>
          <w:w w:val="105"/>
        </w:rPr>
        <w:t xml:space="preserve">Central Department </w:t>
      </w:r>
      <w:r>
        <w:rPr>
          <w:color w:val="231F20"/>
          <w:w w:val="105"/>
        </w:rPr>
        <w:t xml:space="preserve">of </w:t>
      </w:r>
      <w:r>
        <w:rPr>
          <w:color w:val="231F20"/>
          <w:spacing w:val="3"/>
          <w:w w:val="105"/>
        </w:rPr>
        <w:t xml:space="preserve">Tourism were </w:t>
      </w:r>
      <w:r>
        <w:rPr>
          <w:color w:val="231F20"/>
          <w:spacing w:val="2"/>
          <w:w w:val="105"/>
        </w:rPr>
        <w:t xml:space="preserve">the </w:t>
      </w:r>
      <w:r>
        <w:rPr>
          <w:color w:val="231F20"/>
          <w:spacing w:val="3"/>
          <w:w w:val="105"/>
        </w:rPr>
        <w:t xml:space="preserve">provision </w:t>
      </w:r>
      <w:r>
        <w:rPr>
          <w:color w:val="231F20"/>
          <w:w w:val="105"/>
        </w:rPr>
        <w:t xml:space="preserve">of </w:t>
      </w:r>
      <w:r>
        <w:rPr>
          <w:color w:val="231F20"/>
          <w:spacing w:val="4"/>
          <w:w w:val="105"/>
        </w:rPr>
        <w:t xml:space="preserve">accommodation </w:t>
      </w:r>
      <w:r>
        <w:rPr>
          <w:color w:val="231F20"/>
          <w:spacing w:val="2"/>
          <w:w w:val="105"/>
        </w:rPr>
        <w:t>and</w:t>
      </w:r>
      <w:r>
        <w:rPr>
          <w:color w:val="231F20"/>
          <w:spacing w:val="-13"/>
          <w:w w:val="105"/>
        </w:rPr>
        <w:t xml:space="preserve"> </w:t>
      </w:r>
      <w:r>
        <w:rPr>
          <w:color w:val="231F20"/>
          <w:spacing w:val="3"/>
          <w:w w:val="105"/>
        </w:rPr>
        <w:t>transport</w:t>
      </w:r>
      <w:r>
        <w:rPr>
          <w:color w:val="231F20"/>
          <w:spacing w:val="-12"/>
          <w:w w:val="105"/>
        </w:rPr>
        <w:t xml:space="preserve"> </w:t>
      </w:r>
      <w:r>
        <w:rPr>
          <w:color w:val="231F20"/>
          <w:w w:val="105"/>
        </w:rPr>
        <w:t>to</w:t>
      </w:r>
      <w:r>
        <w:rPr>
          <w:color w:val="231F20"/>
          <w:spacing w:val="-12"/>
          <w:w w:val="105"/>
        </w:rPr>
        <w:t xml:space="preserve"> </w:t>
      </w:r>
      <w:r>
        <w:rPr>
          <w:color w:val="231F20"/>
          <w:spacing w:val="3"/>
          <w:w w:val="105"/>
        </w:rPr>
        <w:t>match</w:t>
      </w:r>
      <w:r>
        <w:rPr>
          <w:color w:val="231F20"/>
          <w:spacing w:val="-12"/>
          <w:w w:val="105"/>
        </w:rPr>
        <w:t xml:space="preserve"> </w:t>
      </w:r>
      <w:r>
        <w:rPr>
          <w:color w:val="231F20"/>
          <w:spacing w:val="2"/>
          <w:w w:val="105"/>
        </w:rPr>
        <w:t>the</w:t>
      </w:r>
      <w:r>
        <w:rPr>
          <w:color w:val="231F20"/>
          <w:spacing w:val="-13"/>
          <w:w w:val="105"/>
        </w:rPr>
        <w:t xml:space="preserve"> </w:t>
      </w:r>
      <w:r>
        <w:rPr>
          <w:color w:val="231F20"/>
          <w:spacing w:val="3"/>
          <w:w w:val="105"/>
        </w:rPr>
        <w:t>anticipated</w:t>
      </w:r>
      <w:r>
        <w:rPr>
          <w:color w:val="231F20"/>
          <w:spacing w:val="-12"/>
          <w:w w:val="105"/>
        </w:rPr>
        <w:t xml:space="preserve"> </w:t>
      </w:r>
      <w:r>
        <w:rPr>
          <w:color w:val="231F20"/>
          <w:spacing w:val="3"/>
          <w:w w:val="105"/>
        </w:rPr>
        <w:t>growth</w:t>
      </w:r>
      <w:r>
        <w:rPr>
          <w:color w:val="231F20"/>
          <w:spacing w:val="-12"/>
          <w:w w:val="105"/>
        </w:rPr>
        <w:t xml:space="preserve"> </w:t>
      </w:r>
      <w:r>
        <w:rPr>
          <w:color w:val="231F20"/>
          <w:w w:val="105"/>
        </w:rPr>
        <w:t>in</w:t>
      </w:r>
      <w:r>
        <w:rPr>
          <w:color w:val="231F20"/>
          <w:spacing w:val="-12"/>
          <w:w w:val="105"/>
        </w:rPr>
        <w:t xml:space="preserve"> </w:t>
      </w:r>
      <w:r>
        <w:rPr>
          <w:color w:val="231F20"/>
          <w:spacing w:val="3"/>
          <w:w w:val="105"/>
        </w:rPr>
        <w:t>international</w:t>
      </w:r>
      <w:r>
        <w:rPr>
          <w:color w:val="231F20"/>
          <w:spacing w:val="-13"/>
          <w:w w:val="105"/>
        </w:rPr>
        <w:t xml:space="preserve"> </w:t>
      </w:r>
      <w:r>
        <w:rPr>
          <w:color w:val="231F20"/>
          <w:spacing w:val="3"/>
          <w:w w:val="105"/>
        </w:rPr>
        <w:t>tourism,</w:t>
      </w:r>
      <w:r>
        <w:rPr>
          <w:color w:val="231F20"/>
          <w:spacing w:val="-12"/>
          <w:w w:val="105"/>
        </w:rPr>
        <w:t xml:space="preserve"> </w:t>
      </w:r>
      <w:r>
        <w:rPr>
          <w:color w:val="231F20"/>
          <w:spacing w:val="4"/>
          <w:w w:val="105"/>
        </w:rPr>
        <w:t xml:space="preserve">to </w:t>
      </w:r>
      <w:r>
        <w:rPr>
          <w:color w:val="231F20"/>
          <w:spacing w:val="3"/>
          <w:w w:val="105"/>
        </w:rPr>
        <w:t>develop</w:t>
      </w:r>
      <w:r>
        <w:rPr>
          <w:color w:val="231F20"/>
          <w:spacing w:val="-11"/>
          <w:w w:val="105"/>
        </w:rPr>
        <w:t xml:space="preserve"> </w:t>
      </w:r>
      <w:r>
        <w:rPr>
          <w:color w:val="231F20"/>
          <w:spacing w:val="2"/>
          <w:w w:val="105"/>
        </w:rPr>
        <w:t>new</w:t>
      </w:r>
      <w:r>
        <w:rPr>
          <w:color w:val="231F20"/>
          <w:spacing w:val="-10"/>
          <w:w w:val="105"/>
        </w:rPr>
        <w:t xml:space="preserve"> </w:t>
      </w:r>
      <w:r>
        <w:rPr>
          <w:color w:val="231F20"/>
          <w:spacing w:val="3"/>
          <w:w w:val="105"/>
        </w:rPr>
        <w:t>resorts</w:t>
      </w:r>
      <w:r>
        <w:rPr>
          <w:color w:val="231F20"/>
          <w:spacing w:val="-10"/>
          <w:w w:val="105"/>
        </w:rPr>
        <w:t xml:space="preserve"> </w:t>
      </w:r>
      <w:r>
        <w:rPr>
          <w:color w:val="231F20"/>
          <w:spacing w:val="2"/>
          <w:w w:val="105"/>
        </w:rPr>
        <w:t>and</w:t>
      </w:r>
      <w:r>
        <w:rPr>
          <w:color w:val="231F20"/>
          <w:spacing w:val="-10"/>
          <w:w w:val="105"/>
        </w:rPr>
        <w:t xml:space="preserve"> </w:t>
      </w:r>
      <w:r>
        <w:rPr>
          <w:color w:val="231F20"/>
          <w:spacing w:val="3"/>
          <w:w w:val="105"/>
        </w:rPr>
        <w:t>tours</w:t>
      </w:r>
      <w:r>
        <w:rPr>
          <w:color w:val="231F20"/>
          <w:spacing w:val="-10"/>
          <w:w w:val="105"/>
        </w:rPr>
        <w:t xml:space="preserve"> </w:t>
      </w:r>
      <w:r>
        <w:rPr>
          <w:color w:val="231F20"/>
          <w:w w:val="105"/>
        </w:rPr>
        <w:t>to</w:t>
      </w:r>
      <w:r>
        <w:rPr>
          <w:color w:val="231F20"/>
          <w:spacing w:val="-10"/>
          <w:w w:val="105"/>
        </w:rPr>
        <w:t xml:space="preserve"> </w:t>
      </w:r>
      <w:r>
        <w:rPr>
          <w:color w:val="231F20"/>
          <w:spacing w:val="3"/>
          <w:w w:val="105"/>
        </w:rPr>
        <w:t>spread</w:t>
      </w:r>
      <w:r>
        <w:rPr>
          <w:color w:val="231F20"/>
          <w:spacing w:val="-10"/>
          <w:w w:val="105"/>
        </w:rPr>
        <w:t xml:space="preserve"> </w:t>
      </w:r>
      <w:r>
        <w:rPr>
          <w:color w:val="231F20"/>
          <w:spacing w:val="3"/>
          <w:w w:val="105"/>
        </w:rPr>
        <w:t>traffic</w:t>
      </w:r>
      <w:r>
        <w:rPr>
          <w:color w:val="231F20"/>
          <w:spacing w:val="-10"/>
          <w:w w:val="105"/>
        </w:rPr>
        <w:t xml:space="preserve"> </w:t>
      </w:r>
      <w:r>
        <w:rPr>
          <w:color w:val="231F20"/>
          <w:w w:val="105"/>
        </w:rPr>
        <w:t>to</w:t>
      </w:r>
      <w:r>
        <w:rPr>
          <w:color w:val="231F20"/>
          <w:spacing w:val="-10"/>
          <w:w w:val="105"/>
        </w:rPr>
        <w:t xml:space="preserve"> </w:t>
      </w:r>
      <w:r>
        <w:rPr>
          <w:color w:val="231F20"/>
          <w:spacing w:val="3"/>
          <w:w w:val="105"/>
        </w:rPr>
        <w:t>different</w:t>
      </w:r>
      <w:r>
        <w:rPr>
          <w:color w:val="231F20"/>
          <w:spacing w:val="-10"/>
          <w:w w:val="105"/>
        </w:rPr>
        <w:t xml:space="preserve"> </w:t>
      </w:r>
      <w:r>
        <w:rPr>
          <w:color w:val="231F20"/>
          <w:spacing w:val="3"/>
          <w:w w:val="105"/>
        </w:rPr>
        <w:t>regions</w:t>
      </w:r>
      <w:r>
        <w:rPr>
          <w:color w:val="231F20"/>
          <w:spacing w:val="-10"/>
          <w:w w:val="105"/>
        </w:rPr>
        <w:t xml:space="preserve"> </w:t>
      </w:r>
      <w:r>
        <w:rPr>
          <w:color w:val="231F20"/>
          <w:w w:val="105"/>
        </w:rPr>
        <w:t>of</w:t>
      </w:r>
      <w:r>
        <w:rPr>
          <w:color w:val="231F20"/>
          <w:spacing w:val="-10"/>
          <w:w w:val="105"/>
        </w:rPr>
        <w:t xml:space="preserve"> </w:t>
      </w:r>
      <w:r>
        <w:rPr>
          <w:color w:val="231F20"/>
          <w:spacing w:val="4"/>
          <w:w w:val="105"/>
        </w:rPr>
        <w:t>the country.</w:t>
      </w:r>
    </w:p>
    <w:p w:rsidR="000D3991" w:rsidRDefault="000D3991">
      <w:pPr>
        <w:pStyle w:val="BodyText"/>
        <w:spacing w:before="4"/>
        <w:rPr>
          <w:sz w:val="29"/>
        </w:rPr>
      </w:pPr>
    </w:p>
    <w:p w:rsidR="000D3991" w:rsidRDefault="00D12952">
      <w:pPr>
        <w:pStyle w:val="Heading1"/>
        <w:ind w:left="1818"/>
        <w:jc w:val="both"/>
      </w:pPr>
      <w:r>
        <w:rPr>
          <w:color w:val="231F20"/>
        </w:rPr>
        <w:t>The Sixth Five Year Plan (1979- 1985)</w:t>
      </w:r>
    </w:p>
    <w:p w:rsidR="000D3991" w:rsidRDefault="000D3991">
      <w:pPr>
        <w:pStyle w:val="BodyText"/>
        <w:spacing w:before="3"/>
        <w:rPr>
          <w:rFonts w:ascii="Times New Roman"/>
          <w:b/>
          <w:sz w:val="39"/>
        </w:rPr>
      </w:pPr>
    </w:p>
    <w:p w:rsidR="000D3991" w:rsidRDefault="00D12952">
      <w:pPr>
        <w:pStyle w:val="BodyText"/>
        <w:spacing w:before="1" w:line="300" w:lineRule="auto"/>
        <w:ind w:left="1818" w:right="509" w:firstLine="720"/>
        <w:jc w:val="both"/>
      </w:pPr>
      <w:r>
        <w:rPr>
          <w:color w:val="231F20"/>
        </w:rPr>
        <w:t>The sixth five-year plan envisaged very high targets of tourists-1.7 million by 1985 and 3.5 million by 1990- based on fifteen per cent annual growth of visitors to India- an impossible target. The targets, obviously, were highly exaggerated dreams which n</w:t>
      </w:r>
      <w:r>
        <w:rPr>
          <w:color w:val="231F20"/>
        </w:rPr>
        <w:t>ever materialized.</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BodyText"/>
        <w:spacing w:before="123" w:line="300" w:lineRule="auto"/>
        <w:ind w:left="117" w:right="2216" w:firstLine="720"/>
        <w:jc w:val="both"/>
      </w:pPr>
      <w:r>
        <w:lastRenderedPageBreak/>
        <w:pict>
          <v:line id="_x0000_s1058" style="position:absolute;left:0;text-align:left;z-index:15858176;mso-position-horizontal-relative:page;mso-position-vertical-relative:page" from="445.05pt,69.45pt" to="445.05pt,771pt" strokecolor="#d7d9da" strokeweight="5pt">
            <w10:wrap anchorx="page" anchory="page"/>
          </v:line>
        </w:pict>
      </w:r>
      <w:r w:rsidR="00D12952">
        <w:rPr>
          <w:color w:val="231F20"/>
          <w:spacing w:val="2"/>
          <w:w w:val="105"/>
        </w:rPr>
        <w:t>For</w:t>
      </w:r>
      <w:r w:rsidR="00D12952">
        <w:rPr>
          <w:color w:val="231F20"/>
          <w:spacing w:val="-23"/>
          <w:w w:val="105"/>
        </w:rPr>
        <w:t xml:space="preserve"> </w:t>
      </w:r>
      <w:r w:rsidR="00D12952">
        <w:rPr>
          <w:color w:val="231F20"/>
          <w:spacing w:val="2"/>
          <w:w w:val="105"/>
        </w:rPr>
        <w:t>the</w:t>
      </w:r>
      <w:r w:rsidR="00D12952">
        <w:rPr>
          <w:color w:val="231F20"/>
          <w:spacing w:val="-22"/>
          <w:w w:val="105"/>
        </w:rPr>
        <w:t xml:space="preserve"> </w:t>
      </w:r>
      <w:r w:rsidR="00D12952">
        <w:rPr>
          <w:color w:val="231F20"/>
          <w:spacing w:val="3"/>
          <w:w w:val="105"/>
        </w:rPr>
        <w:t>first</w:t>
      </w:r>
      <w:r w:rsidR="00D12952">
        <w:rPr>
          <w:color w:val="231F20"/>
          <w:spacing w:val="-22"/>
          <w:w w:val="105"/>
        </w:rPr>
        <w:t xml:space="preserve"> </w:t>
      </w:r>
      <w:r w:rsidR="00D12952">
        <w:rPr>
          <w:color w:val="231F20"/>
          <w:spacing w:val="3"/>
          <w:w w:val="105"/>
        </w:rPr>
        <w:t>time</w:t>
      </w:r>
      <w:r w:rsidR="00D12952">
        <w:rPr>
          <w:color w:val="231F20"/>
          <w:spacing w:val="-22"/>
          <w:w w:val="105"/>
        </w:rPr>
        <w:t xml:space="preserve"> </w:t>
      </w:r>
      <w:r w:rsidR="00D12952">
        <w:rPr>
          <w:color w:val="231F20"/>
          <w:w w:val="105"/>
        </w:rPr>
        <w:t>in</w:t>
      </w:r>
      <w:r w:rsidR="00D12952">
        <w:rPr>
          <w:color w:val="231F20"/>
          <w:spacing w:val="-22"/>
          <w:w w:val="105"/>
        </w:rPr>
        <w:t xml:space="preserve"> </w:t>
      </w:r>
      <w:r w:rsidR="00D12952">
        <w:rPr>
          <w:color w:val="231F20"/>
          <w:spacing w:val="2"/>
          <w:w w:val="105"/>
        </w:rPr>
        <w:t>the</w:t>
      </w:r>
      <w:r w:rsidR="00D12952">
        <w:rPr>
          <w:color w:val="231F20"/>
          <w:spacing w:val="-22"/>
          <w:w w:val="105"/>
        </w:rPr>
        <w:t xml:space="preserve"> </w:t>
      </w:r>
      <w:r w:rsidR="00D12952">
        <w:rPr>
          <w:color w:val="231F20"/>
          <w:spacing w:val="3"/>
          <w:w w:val="105"/>
        </w:rPr>
        <w:t>sixth</w:t>
      </w:r>
      <w:r w:rsidR="00D12952">
        <w:rPr>
          <w:color w:val="231F20"/>
          <w:spacing w:val="-22"/>
          <w:w w:val="105"/>
        </w:rPr>
        <w:t xml:space="preserve"> </w:t>
      </w:r>
      <w:r w:rsidR="00D12952">
        <w:rPr>
          <w:color w:val="231F20"/>
          <w:spacing w:val="3"/>
          <w:w w:val="105"/>
        </w:rPr>
        <w:t>five-year</w:t>
      </w:r>
      <w:r w:rsidR="00D12952">
        <w:rPr>
          <w:color w:val="231F20"/>
          <w:spacing w:val="-23"/>
          <w:w w:val="105"/>
        </w:rPr>
        <w:t xml:space="preserve"> </w:t>
      </w:r>
      <w:r w:rsidR="00D12952">
        <w:rPr>
          <w:color w:val="231F20"/>
          <w:spacing w:val="3"/>
          <w:w w:val="105"/>
        </w:rPr>
        <w:t>plan,</w:t>
      </w:r>
      <w:r w:rsidR="00D12952">
        <w:rPr>
          <w:color w:val="231F20"/>
          <w:spacing w:val="-22"/>
          <w:w w:val="105"/>
        </w:rPr>
        <w:t xml:space="preserve"> </w:t>
      </w:r>
      <w:r w:rsidR="00D12952">
        <w:rPr>
          <w:color w:val="231F20"/>
          <w:spacing w:val="2"/>
          <w:w w:val="105"/>
        </w:rPr>
        <w:t>the</w:t>
      </w:r>
      <w:r w:rsidR="00D12952">
        <w:rPr>
          <w:color w:val="231F20"/>
          <w:spacing w:val="-22"/>
          <w:w w:val="105"/>
        </w:rPr>
        <w:t xml:space="preserve"> </w:t>
      </w:r>
      <w:r w:rsidR="00D12952">
        <w:rPr>
          <w:color w:val="231F20"/>
          <w:spacing w:val="3"/>
          <w:w w:val="105"/>
        </w:rPr>
        <w:t>Planning</w:t>
      </w:r>
      <w:r w:rsidR="00D12952">
        <w:rPr>
          <w:color w:val="231F20"/>
          <w:spacing w:val="-22"/>
          <w:w w:val="105"/>
        </w:rPr>
        <w:t xml:space="preserve"> </w:t>
      </w:r>
      <w:r w:rsidR="00D12952">
        <w:rPr>
          <w:color w:val="231F20"/>
          <w:spacing w:val="3"/>
          <w:w w:val="105"/>
        </w:rPr>
        <w:t>Commis- sion</w:t>
      </w:r>
      <w:r w:rsidR="00D12952">
        <w:rPr>
          <w:color w:val="231F20"/>
          <w:spacing w:val="-6"/>
          <w:w w:val="105"/>
        </w:rPr>
        <w:t xml:space="preserve"> </w:t>
      </w:r>
      <w:r w:rsidR="00D12952">
        <w:rPr>
          <w:color w:val="231F20"/>
          <w:spacing w:val="3"/>
          <w:w w:val="105"/>
        </w:rPr>
        <w:t>recognized</w:t>
      </w:r>
      <w:r w:rsidR="00D12952">
        <w:rPr>
          <w:color w:val="231F20"/>
          <w:spacing w:val="-5"/>
          <w:w w:val="105"/>
        </w:rPr>
        <w:t xml:space="preserve"> </w:t>
      </w:r>
      <w:r w:rsidR="00D12952">
        <w:rPr>
          <w:color w:val="231F20"/>
          <w:spacing w:val="2"/>
          <w:w w:val="105"/>
        </w:rPr>
        <w:t>the</w:t>
      </w:r>
      <w:r w:rsidR="00D12952">
        <w:rPr>
          <w:color w:val="231F20"/>
          <w:spacing w:val="-5"/>
          <w:w w:val="105"/>
        </w:rPr>
        <w:t xml:space="preserve"> </w:t>
      </w:r>
      <w:r w:rsidR="00D12952">
        <w:rPr>
          <w:color w:val="231F20"/>
          <w:spacing w:val="3"/>
          <w:w w:val="105"/>
        </w:rPr>
        <w:t>importance</w:t>
      </w:r>
      <w:r w:rsidR="00D12952">
        <w:rPr>
          <w:color w:val="231F20"/>
          <w:spacing w:val="-5"/>
          <w:w w:val="105"/>
        </w:rPr>
        <w:t xml:space="preserve"> </w:t>
      </w:r>
      <w:r w:rsidR="00D12952">
        <w:rPr>
          <w:color w:val="231F20"/>
          <w:w w:val="105"/>
        </w:rPr>
        <w:t>of</w:t>
      </w:r>
      <w:r w:rsidR="00D12952">
        <w:rPr>
          <w:color w:val="231F20"/>
          <w:spacing w:val="-5"/>
          <w:w w:val="105"/>
        </w:rPr>
        <w:t xml:space="preserve"> </w:t>
      </w:r>
      <w:r w:rsidR="00D12952">
        <w:rPr>
          <w:color w:val="231F20"/>
          <w:spacing w:val="3"/>
          <w:w w:val="105"/>
        </w:rPr>
        <w:t>tourism</w:t>
      </w:r>
      <w:r w:rsidR="00D12952">
        <w:rPr>
          <w:color w:val="231F20"/>
          <w:spacing w:val="-6"/>
          <w:w w:val="105"/>
        </w:rPr>
        <w:t xml:space="preserve"> </w:t>
      </w:r>
      <w:r w:rsidR="00D12952">
        <w:rPr>
          <w:color w:val="231F20"/>
          <w:w w:val="105"/>
        </w:rPr>
        <w:t>in</w:t>
      </w:r>
      <w:r w:rsidR="00D12952">
        <w:rPr>
          <w:color w:val="231F20"/>
          <w:spacing w:val="-5"/>
          <w:w w:val="105"/>
        </w:rPr>
        <w:t xml:space="preserve"> </w:t>
      </w:r>
      <w:r w:rsidR="00D12952">
        <w:rPr>
          <w:color w:val="231F20"/>
          <w:spacing w:val="2"/>
          <w:w w:val="105"/>
        </w:rPr>
        <w:t>the</w:t>
      </w:r>
      <w:r w:rsidR="00D12952">
        <w:rPr>
          <w:color w:val="231F20"/>
          <w:spacing w:val="-5"/>
          <w:w w:val="105"/>
        </w:rPr>
        <w:t xml:space="preserve"> </w:t>
      </w:r>
      <w:r w:rsidR="00D12952">
        <w:rPr>
          <w:color w:val="231F20"/>
          <w:spacing w:val="3"/>
          <w:w w:val="105"/>
        </w:rPr>
        <w:t>following</w:t>
      </w:r>
      <w:r w:rsidR="00D12952">
        <w:rPr>
          <w:color w:val="231F20"/>
          <w:spacing w:val="-5"/>
          <w:w w:val="105"/>
        </w:rPr>
        <w:t xml:space="preserve"> </w:t>
      </w:r>
      <w:r w:rsidR="00D12952">
        <w:rPr>
          <w:color w:val="231F20"/>
          <w:spacing w:val="4"/>
          <w:w w:val="105"/>
        </w:rPr>
        <w:t>words:</w:t>
      </w:r>
    </w:p>
    <w:p w:rsidR="000D3991" w:rsidRDefault="000D3991">
      <w:pPr>
        <w:pStyle w:val="BodyText"/>
        <w:spacing w:before="3"/>
        <w:rPr>
          <w:sz w:val="29"/>
        </w:rPr>
      </w:pPr>
    </w:p>
    <w:p w:rsidR="000D3991" w:rsidRDefault="00D12952">
      <w:pPr>
        <w:spacing w:line="312" w:lineRule="auto"/>
        <w:ind w:left="457" w:right="2550"/>
        <w:jc w:val="both"/>
        <w:rPr>
          <w:rFonts w:ascii="Times New Roman"/>
          <w:i/>
          <w:sz w:val="24"/>
        </w:rPr>
      </w:pPr>
      <w:r>
        <w:rPr>
          <w:rFonts w:ascii="Times New Roman"/>
          <w:i/>
          <w:color w:val="231F20"/>
          <w:spacing w:val="3"/>
          <w:sz w:val="24"/>
        </w:rPr>
        <w:t xml:space="preserve">Tourism, both domestic </w:t>
      </w:r>
      <w:r>
        <w:rPr>
          <w:rFonts w:ascii="Times New Roman"/>
          <w:i/>
          <w:color w:val="231F20"/>
          <w:spacing w:val="2"/>
          <w:sz w:val="24"/>
        </w:rPr>
        <w:t xml:space="preserve">and </w:t>
      </w:r>
      <w:r>
        <w:rPr>
          <w:rFonts w:ascii="Times New Roman"/>
          <w:i/>
          <w:color w:val="231F20"/>
          <w:spacing w:val="3"/>
          <w:sz w:val="24"/>
        </w:rPr>
        <w:t xml:space="preserve">international </w:t>
      </w:r>
      <w:r>
        <w:rPr>
          <w:rFonts w:ascii="Times New Roman"/>
          <w:i/>
          <w:color w:val="231F20"/>
          <w:spacing w:val="2"/>
          <w:sz w:val="24"/>
        </w:rPr>
        <w:t xml:space="preserve">had </w:t>
      </w:r>
      <w:r>
        <w:rPr>
          <w:rFonts w:ascii="Times New Roman"/>
          <w:i/>
          <w:color w:val="231F20"/>
          <w:spacing w:val="3"/>
          <w:sz w:val="24"/>
        </w:rPr>
        <w:t xml:space="preserve">rapidly </w:t>
      </w:r>
      <w:r>
        <w:rPr>
          <w:rFonts w:ascii="Times New Roman"/>
          <w:i/>
          <w:color w:val="231F20"/>
          <w:spacing w:val="4"/>
          <w:sz w:val="24"/>
        </w:rPr>
        <w:t xml:space="preserve">won </w:t>
      </w:r>
      <w:r>
        <w:rPr>
          <w:rFonts w:ascii="Times New Roman"/>
          <w:i/>
          <w:color w:val="231F20"/>
          <w:spacing w:val="3"/>
          <w:sz w:val="24"/>
        </w:rPr>
        <w:t>considerable</w:t>
      </w:r>
      <w:r>
        <w:rPr>
          <w:rFonts w:ascii="Times New Roman"/>
          <w:i/>
          <w:color w:val="231F20"/>
          <w:spacing w:val="-22"/>
          <w:sz w:val="24"/>
        </w:rPr>
        <w:t xml:space="preserve"> </w:t>
      </w:r>
      <w:r>
        <w:rPr>
          <w:rFonts w:ascii="Times New Roman"/>
          <w:i/>
          <w:color w:val="231F20"/>
          <w:spacing w:val="3"/>
          <w:sz w:val="24"/>
        </w:rPr>
        <w:t>recognition</w:t>
      </w:r>
      <w:r>
        <w:rPr>
          <w:rFonts w:ascii="Times New Roman"/>
          <w:i/>
          <w:color w:val="231F20"/>
          <w:spacing w:val="-22"/>
          <w:sz w:val="24"/>
        </w:rPr>
        <w:t xml:space="preserve"> </w:t>
      </w:r>
      <w:r>
        <w:rPr>
          <w:rFonts w:ascii="Times New Roman"/>
          <w:i/>
          <w:color w:val="231F20"/>
          <w:sz w:val="24"/>
        </w:rPr>
        <w:t>as</w:t>
      </w:r>
      <w:r>
        <w:rPr>
          <w:rFonts w:ascii="Times New Roman"/>
          <w:i/>
          <w:color w:val="231F20"/>
          <w:spacing w:val="-22"/>
          <w:sz w:val="24"/>
        </w:rPr>
        <w:t xml:space="preserve"> </w:t>
      </w:r>
      <w:r>
        <w:rPr>
          <w:rFonts w:ascii="Times New Roman"/>
          <w:i/>
          <w:color w:val="231F20"/>
          <w:sz w:val="24"/>
        </w:rPr>
        <w:t>an</w:t>
      </w:r>
      <w:r>
        <w:rPr>
          <w:rFonts w:ascii="Times New Roman"/>
          <w:i/>
          <w:color w:val="231F20"/>
          <w:spacing w:val="-22"/>
          <w:sz w:val="24"/>
        </w:rPr>
        <w:t xml:space="preserve"> </w:t>
      </w:r>
      <w:r>
        <w:rPr>
          <w:rFonts w:ascii="Times New Roman"/>
          <w:i/>
          <w:color w:val="231F20"/>
          <w:spacing w:val="3"/>
          <w:sz w:val="24"/>
        </w:rPr>
        <w:t>activity</w:t>
      </w:r>
      <w:r>
        <w:rPr>
          <w:rFonts w:ascii="Times New Roman"/>
          <w:i/>
          <w:color w:val="231F20"/>
          <w:spacing w:val="-21"/>
          <w:sz w:val="24"/>
        </w:rPr>
        <w:t xml:space="preserve"> </w:t>
      </w:r>
      <w:r>
        <w:rPr>
          <w:rFonts w:ascii="Times New Roman"/>
          <w:i/>
          <w:color w:val="231F20"/>
          <w:spacing w:val="3"/>
          <w:sz w:val="24"/>
        </w:rPr>
        <w:t>generating</w:t>
      </w:r>
      <w:r>
        <w:rPr>
          <w:rFonts w:ascii="Times New Roman"/>
          <w:i/>
          <w:color w:val="231F20"/>
          <w:spacing w:val="-22"/>
          <w:sz w:val="24"/>
        </w:rPr>
        <w:t xml:space="preserve"> </w:t>
      </w:r>
      <w:r>
        <w:rPr>
          <w:rFonts w:ascii="Times New Roman"/>
          <w:i/>
          <w:color w:val="231F20"/>
          <w:sz w:val="24"/>
        </w:rPr>
        <w:t>a</w:t>
      </w:r>
      <w:r>
        <w:rPr>
          <w:rFonts w:ascii="Times New Roman"/>
          <w:i/>
          <w:color w:val="231F20"/>
          <w:spacing w:val="-22"/>
          <w:sz w:val="24"/>
        </w:rPr>
        <w:t xml:space="preserve"> </w:t>
      </w:r>
      <w:r>
        <w:rPr>
          <w:rFonts w:ascii="Times New Roman"/>
          <w:i/>
          <w:color w:val="231F20"/>
          <w:spacing w:val="3"/>
          <w:sz w:val="24"/>
        </w:rPr>
        <w:t>number</w:t>
      </w:r>
      <w:r>
        <w:rPr>
          <w:rFonts w:ascii="Times New Roman"/>
          <w:i/>
          <w:color w:val="231F20"/>
          <w:spacing w:val="-22"/>
          <w:sz w:val="24"/>
        </w:rPr>
        <w:t xml:space="preserve"> </w:t>
      </w:r>
      <w:r>
        <w:rPr>
          <w:rFonts w:ascii="Times New Roman"/>
          <w:i/>
          <w:color w:val="231F20"/>
          <w:sz w:val="24"/>
        </w:rPr>
        <w:t>of</w:t>
      </w:r>
      <w:r>
        <w:rPr>
          <w:rFonts w:ascii="Times New Roman"/>
          <w:i/>
          <w:color w:val="231F20"/>
          <w:spacing w:val="-22"/>
          <w:sz w:val="24"/>
        </w:rPr>
        <w:t xml:space="preserve"> </w:t>
      </w:r>
      <w:r>
        <w:rPr>
          <w:rFonts w:ascii="Times New Roman"/>
          <w:i/>
          <w:color w:val="231F20"/>
          <w:spacing w:val="4"/>
          <w:sz w:val="24"/>
        </w:rPr>
        <w:t xml:space="preserve">social </w:t>
      </w:r>
      <w:r>
        <w:rPr>
          <w:rFonts w:ascii="Times New Roman"/>
          <w:i/>
          <w:color w:val="231F20"/>
          <w:spacing w:val="2"/>
          <w:sz w:val="24"/>
        </w:rPr>
        <w:t xml:space="preserve">and </w:t>
      </w:r>
      <w:r>
        <w:rPr>
          <w:rFonts w:ascii="Times New Roman"/>
          <w:i/>
          <w:color w:val="231F20"/>
          <w:spacing w:val="3"/>
          <w:sz w:val="24"/>
        </w:rPr>
        <w:t xml:space="preserve">economic benefits like promotion </w:t>
      </w:r>
      <w:r>
        <w:rPr>
          <w:rFonts w:ascii="Times New Roman"/>
          <w:i/>
          <w:color w:val="231F20"/>
          <w:sz w:val="24"/>
        </w:rPr>
        <w:t xml:space="preserve">of </w:t>
      </w:r>
      <w:r>
        <w:rPr>
          <w:rFonts w:ascii="Times New Roman"/>
          <w:i/>
          <w:color w:val="231F20"/>
          <w:spacing w:val="3"/>
          <w:sz w:val="24"/>
        </w:rPr>
        <w:t xml:space="preserve">national integration </w:t>
      </w:r>
      <w:r>
        <w:rPr>
          <w:rFonts w:ascii="Times New Roman"/>
          <w:i/>
          <w:color w:val="231F20"/>
          <w:spacing w:val="4"/>
          <w:sz w:val="24"/>
        </w:rPr>
        <w:t xml:space="preserve">and </w:t>
      </w:r>
      <w:r>
        <w:rPr>
          <w:rFonts w:ascii="Times New Roman"/>
          <w:i/>
          <w:color w:val="231F20"/>
          <w:spacing w:val="3"/>
          <w:sz w:val="24"/>
        </w:rPr>
        <w:t xml:space="preserve">international understanding, creation </w:t>
      </w:r>
      <w:r>
        <w:rPr>
          <w:rFonts w:ascii="Times New Roman"/>
          <w:i/>
          <w:color w:val="231F20"/>
          <w:sz w:val="24"/>
        </w:rPr>
        <w:t xml:space="preserve">of </w:t>
      </w:r>
      <w:r>
        <w:rPr>
          <w:rFonts w:ascii="Times New Roman"/>
          <w:i/>
          <w:color w:val="231F20"/>
          <w:spacing w:val="3"/>
          <w:sz w:val="24"/>
        </w:rPr>
        <w:t xml:space="preserve">employment </w:t>
      </w:r>
      <w:r>
        <w:rPr>
          <w:rFonts w:ascii="Times New Roman"/>
          <w:i/>
          <w:color w:val="231F20"/>
          <w:spacing w:val="4"/>
          <w:sz w:val="24"/>
        </w:rPr>
        <w:t xml:space="preserve">opportunities, </w:t>
      </w:r>
      <w:r>
        <w:rPr>
          <w:rFonts w:ascii="Times New Roman"/>
          <w:i/>
          <w:color w:val="231F20"/>
          <w:spacing w:val="3"/>
          <w:sz w:val="24"/>
        </w:rPr>
        <w:t xml:space="preserve">removal </w:t>
      </w:r>
      <w:r>
        <w:rPr>
          <w:rFonts w:ascii="Times New Roman"/>
          <w:i/>
          <w:color w:val="231F20"/>
          <w:sz w:val="24"/>
        </w:rPr>
        <w:t xml:space="preserve">of </w:t>
      </w:r>
      <w:r>
        <w:rPr>
          <w:rFonts w:ascii="Times New Roman"/>
          <w:i/>
          <w:color w:val="231F20"/>
          <w:spacing w:val="3"/>
          <w:sz w:val="24"/>
        </w:rPr>
        <w:t xml:space="preserve">regional imbalances, augmentation </w:t>
      </w:r>
      <w:r>
        <w:rPr>
          <w:rFonts w:ascii="Times New Roman"/>
          <w:i/>
          <w:color w:val="231F20"/>
          <w:sz w:val="24"/>
        </w:rPr>
        <w:t xml:space="preserve">of </w:t>
      </w:r>
      <w:r>
        <w:rPr>
          <w:rFonts w:ascii="Times New Roman"/>
          <w:i/>
          <w:color w:val="231F20"/>
          <w:spacing w:val="3"/>
          <w:sz w:val="24"/>
        </w:rPr>
        <w:t xml:space="preserve">foreign </w:t>
      </w:r>
      <w:r>
        <w:rPr>
          <w:rFonts w:ascii="Times New Roman"/>
          <w:i/>
          <w:color w:val="231F20"/>
          <w:spacing w:val="4"/>
          <w:sz w:val="24"/>
        </w:rPr>
        <w:t xml:space="preserve">exchange </w:t>
      </w:r>
      <w:r>
        <w:rPr>
          <w:rFonts w:ascii="Times New Roman"/>
          <w:i/>
          <w:color w:val="231F20"/>
          <w:spacing w:val="3"/>
          <w:sz w:val="24"/>
        </w:rPr>
        <w:t xml:space="preserve">earnings, thus redressing </w:t>
      </w:r>
      <w:r>
        <w:rPr>
          <w:rFonts w:ascii="Times New Roman"/>
          <w:i/>
          <w:color w:val="231F20"/>
          <w:spacing w:val="2"/>
          <w:sz w:val="24"/>
        </w:rPr>
        <w:t xml:space="preserve">the </w:t>
      </w:r>
      <w:r>
        <w:rPr>
          <w:rFonts w:ascii="Times New Roman"/>
          <w:i/>
          <w:color w:val="231F20"/>
          <w:spacing w:val="3"/>
          <w:sz w:val="24"/>
        </w:rPr>
        <w:t xml:space="preserve">balance </w:t>
      </w:r>
      <w:r>
        <w:rPr>
          <w:rFonts w:ascii="Times New Roman"/>
          <w:i/>
          <w:color w:val="231F20"/>
          <w:sz w:val="24"/>
        </w:rPr>
        <w:t xml:space="preserve">of </w:t>
      </w:r>
      <w:r>
        <w:rPr>
          <w:rFonts w:ascii="Times New Roman"/>
          <w:i/>
          <w:color w:val="231F20"/>
          <w:spacing w:val="3"/>
          <w:sz w:val="24"/>
        </w:rPr>
        <w:t xml:space="preserve">payments situation, etc. </w:t>
      </w:r>
      <w:r>
        <w:rPr>
          <w:rFonts w:ascii="Times New Roman"/>
          <w:i/>
          <w:color w:val="231F20"/>
          <w:spacing w:val="4"/>
          <w:sz w:val="24"/>
        </w:rPr>
        <w:t xml:space="preserve">It </w:t>
      </w:r>
      <w:r>
        <w:rPr>
          <w:rFonts w:ascii="Times New Roman"/>
          <w:i/>
          <w:color w:val="231F20"/>
          <w:sz w:val="24"/>
        </w:rPr>
        <w:t xml:space="preserve">is </w:t>
      </w:r>
      <w:r>
        <w:rPr>
          <w:rFonts w:ascii="Times New Roman"/>
          <w:i/>
          <w:color w:val="231F20"/>
          <w:spacing w:val="3"/>
          <w:sz w:val="24"/>
        </w:rPr>
        <w:t xml:space="preserve">significant that many </w:t>
      </w:r>
      <w:r>
        <w:rPr>
          <w:rFonts w:ascii="Times New Roman"/>
          <w:i/>
          <w:color w:val="231F20"/>
          <w:sz w:val="24"/>
        </w:rPr>
        <w:t xml:space="preserve">id </w:t>
      </w:r>
      <w:r>
        <w:rPr>
          <w:rFonts w:ascii="Times New Roman"/>
          <w:i/>
          <w:color w:val="231F20"/>
          <w:spacing w:val="3"/>
          <w:sz w:val="24"/>
        </w:rPr>
        <w:t xml:space="preserve">these beneficial aspects </w:t>
      </w:r>
      <w:r>
        <w:rPr>
          <w:rFonts w:ascii="Times New Roman"/>
          <w:i/>
          <w:color w:val="231F20"/>
          <w:sz w:val="24"/>
        </w:rPr>
        <w:t xml:space="preserve">of </w:t>
      </w:r>
      <w:r>
        <w:rPr>
          <w:rFonts w:ascii="Times New Roman"/>
          <w:i/>
          <w:color w:val="231F20"/>
          <w:spacing w:val="3"/>
          <w:sz w:val="24"/>
        </w:rPr>
        <w:t xml:space="preserve">domestic </w:t>
      </w:r>
      <w:r>
        <w:rPr>
          <w:rFonts w:ascii="Times New Roman"/>
          <w:i/>
          <w:color w:val="231F20"/>
          <w:spacing w:val="4"/>
          <w:sz w:val="24"/>
        </w:rPr>
        <w:t xml:space="preserve">and </w:t>
      </w:r>
      <w:r>
        <w:rPr>
          <w:rFonts w:ascii="Times New Roman"/>
          <w:i/>
          <w:color w:val="231F20"/>
          <w:spacing w:val="3"/>
          <w:sz w:val="24"/>
        </w:rPr>
        <w:t xml:space="preserve">international tourism have special relevance </w:t>
      </w:r>
      <w:r>
        <w:rPr>
          <w:rFonts w:ascii="Times New Roman"/>
          <w:i/>
          <w:color w:val="231F20"/>
          <w:sz w:val="24"/>
        </w:rPr>
        <w:t xml:space="preserve">to </w:t>
      </w:r>
      <w:r>
        <w:rPr>
          <w:rFonts w:ascii="Times New Roman"/>
          <w:i/>
          <w:color w:val="231F20"/>
          <w:spacing w:val="2"/>
          <w:sz w:val="24"/>
        </w:rPr>
        <w:t xml:space="preserve">the </w:t>
      </w:r>
      <w:r>
        <w:rPr>
          <w:rFonts w:ascii="Times New Roman"/>
          <w:i/>
          <w:color w:val="231F20"/>
          <w:spacing w:val="4"/>
          <w:sz w:val="24"/>
        </w:rPr>
        <w:t xml:space="preserve">socio-economic </w:t>
      </w:r>
      <w:r>
        <w:rPr>
          <w:rFonts w:ascii="Times New Roman"/>
          <w:i/>
          <w:color w:val="231F20"/>
          <w:spacing w:val="3"/>
          <w:sz w:val="24"/>
        </w:rPr>
        <w:t xml:space="preserve">scene </w:t>
      </w:r>
      <w:r>
        <w:rPr>
          <w:rFonts w:ascii="Times New Roman"/>
          <w:i/>
          <w:color w:val="231F20"/>
          <w:sz w:val="24"/>
        </w:rPr>
        <w:t xml:space="preserve">in </w:t>
      </w:r>
      <w:r>
        <w:rPr>
          <w:rFonts w:ascii="Times New Roman"/>
          <w:i/>
          <w:color w:val="231F20"/>
          <w:spacing w:val="3"/>
          <w:sz w:val="24"/>
        </w:rPr>
        <w:t xml:space="preserve">India </w:t>
      </w:r>
      <w:r>
        <w:rPr>
          <w:rFonts w:ascii="Times New Roman"/>
          <w:i/>
          <w:color w:val="231F20"/>
          <w:sz w:val="24"/>
        </w:rPr>
        <w:t xml:space="preserve">as </w:t>
      </w:r>
      <w:r>
        <w:rPr>
          <w:rFonts w:ascii="Times New Roman"/>
          <w:i/>
          <w:color w:val="231F20"/>
          <w:spacing w:val="3"/>
          <w:sz w:val="24"/>
        </w:rPr>
        <w:t xml:space="preserve">emerging </w:t>
      </w:r>
      <w:r>
        <w:rPr>
          <w:rFonts w:ascii="Times New Roman"/>
          <w:i/>
          <w:color w:val="231F20"/>
          <w:sz w:val="24"/>
        </w:rPr>
        <w:t xml:space="preserve">in </w:t>
      </w:r>
      <w:r>
        <w:rPr>
          <w:rFonts w:ascii="Times New Roman"/>
          <w:i/>
          <w:color w:val="231F20"/>
          <w:spacing w:val="2"/>
          <w:sz w:val="24"/>
        </w:rPr>
        <w:t xml:space="preserve">the </w:t>
      </w:r>
      <w:r>
        <w:rPr>
          <w:rFonts w:ascii="Times New Roman"/>
          <w:i/>
          <w:color w:val="231F20"/>
          <w:spacing w:val="3"/>
          <w:sz w:val="24"/>
        </w:rPr>
        <w:t>Sixth Plan period</w:t>
      </w:r>
      <w:r>
        <w:rPr>
          <w:rFonts w:ascii="Times New Roman"/>
          <w:i/>
          <w:color w:val="231F20"/>
          <w:spacing w:val="3"/>
          <w:sz w:val="24"/>
        </w:rPr>
        <w:t xml:space="preserve">. Tourism </w:t>
      </w:r>
      <w:r>
        <w:rPr>
          <w:rFonts w:ascii="Times New Roman"/>
          <w:i/>
          <w:color w:val="231F20"/>
          <w:spacing w:val="4"/>
          <w:sz w:val="24"/>
        </w:rPr>
        <w:t xml:space="preserve">also </w:t>
      </w:r>
      <w:r>
        <w:rPr>
          <w:rFonts w:ascii="Times New Roman"/>
          <w:i/>
          <w:color w:val="231F20"/>
          <w:spacing w:val="3"/>
          <w:sz w:val="24"/>
        </w:rPr>
        <w:t>tends</w:t>
      </w:r>
      <w:r>
        <w:rPr>
          <w:rFonts w:ascii="Times New Roman"/>
          <w:i/>
          <w:color w:val="231F20"/>
          <w:spacing w:val="-18"/>
          <w:sz w:val="24"/>
        </w:rPr>
        <w:t xml:space="preserve"> </w:t>
      </w:r>
      <w:r>
        <w:rPr>
          <w:rFonts w:ascii="Times New Roman"/>
          <w:i/>
          <w:color w:val="231F20"/>
          <w:sz w:val="24"/>
        </w:rPr>
        <w:t>to</w:t>
      </w:r>
      <w:r>
        <w:rPr>
          <w:rFonts w:ascii="Times New Roman"/>
          <w:i/>
          <w:color w:val="231F20"/>
          <w:spacing w:val="-17"/>
          <w:sz w:val="24"/>
        </w:rPr>
        <w:t xml:space="preserve"> </w:t>
      </w:r>
      <w:r>
        <w:rPr>
          <w:rFonts w:ascii="Times New Roman"/>
          <w:i/>
          <w:color w:val="231F20"/>
          <w:spacing w:val="3"/>
          <w:sz w:val="24"/>
        </w:rPr>
        <w:t>give</w:t>
      </w:r>
      <w:r>
        <w:rPr>
          <w:rFonts w:ascii="Times New Roman"/>
          <w:i/>
          <w:color w:val="231F20"/>
          <w:spacing w:val="-17"/>
          <w:sz w:val="24"/>
        </w:rPr>
        <w:t xml:space="preserve"> </w:t>
      </w:r>
      <w:r>
        <w:rPr>
          <w:rFonts w:ascii="Times New Roman"/>
          <w:i/>
          <w:color w:val="231F20"/>
          <w:spacing w:val="3"/>
          <w:sz w:val="24"/>
        </w:rPr>
        <w:t>support</w:t>
      </w:r>
      <w:r>
        <w:rPr>
          <w:rFonts w:ascii="Times New Roman"/>
          <w:i/>
          <w:color w:val="231F20"/>
          <w:spacing w:val="-17"/>
          <w:sz w:val="24"/>
        </w:rPr>
        <w:t xml:space="preserve"> </w:t>
      </w:r>
      <w:r>
        <w:rPr>
          <w:rFonts w:ascii="Times New Roman"/>
          <w:i/>
          <w:color w:val="231F20"/>
          <w:sz w:val="24"/>
        </w:rPr>
        <w:t>to</w:t>
      </w:r>
      <w:r>
        <w:rPr>
          <w:rFonts w:ascii="Times New Roman"/>
          <w:i/>
          <w:color w:val="231F20"/>
          <w:spacing w:val="-17"/>
          <w:sz w:val="24"/>
        </w:rPr>
        <w:t xml:space="preserve"> </w:t>
      </w:r>
      <w:r>
        <w:rPr>
          <w:rFonts w:ascii="Times New Roman"/>
          <w:i/>
          <w:color w:val="231F20"/>
          <w:spacing w:val="3"/>
          <w:sz w:val="24"/>
        </w:rPr>
        <w:t>local</w:t>
      </w:r>
      <w:r>
        <w:rPr>
          <w:rFonts w:ascii="Times New Roman"/>
          <w:i/>
          <w:color w:val="231F20"/>
          <w:spacing w:val="-17"/>
          <w:sz w:val="24"/>
        </w:rPr>
        <w:t xml:space="preserve"> </w:t>
      </w:r>
      <w:r>
        <w:rPr>
          <w:rFonts w:ascii="Times New Roman"/>
          <w:i/>
          <w:color w:val="231F20"/>
          <w:spacing w:val="3"/>
          <w:sz w:val="24"/>
        </w:rPr>
        <w:t>handicrafts</w:t>
      </w:r>
      <w:r>
        <w:rPr>
          <w:rFonts w:ascii="Times New Roman"/>
          <w:i/>
          <w:color w:val="231F20"/>
          <w:spacing w:val="-17"/>
          <w:sz w:val="24"/>
        </w:rPr>
        <w:t xml:space="preserve"> </w:t>
      </w:r>
      <w:r>
        <w:rPr>
          <w:rFonts w:ascii="Times New Roman"/>
          <w:i/>
          <w:color w:val="231F20"/>
          <w:spacing w:val="2"/>
          <w:sz w:val="24"/>
        </w:rPr>
        <w:t>and</w:t>
      </w:r>
      <w:r>
        <w:rPr>
          <w:rFonts w:ascii="Times New Roman"/>
          <w:i/>
          <w:color w:val="231F20"/>
          <w:spacing w:val="-17"/>
          <w:sz w:val="24"/>
        </w:rPr>
        <w:t xml:space="preserve"> </w:t>
      </w:r>
      <w:r>
        <w:rPr>
          <w:rFonts w:ascii="Times New Roman"/>
          <w:i/>
          <w:color w:val="231F20"/>
          <w:spacing w:val="3"/>
          <w:sz w:val="24"/>
        </w:rPr>
        <w:t>cultural</w:t>
      </w:r>
      <w:r>
        <w:rPr>
          <w:rFonts w:ascii="Times New Roman"/>
          <w:i/>
          <w:color w:val="231F20"/>
          <w:spacing w:val="-17"/>
          <w:sz w:val="24"/>
        </w:rPr>
        <w:t xml:space="preserve"> </w:t>
      </w:r>
      <w:r>
        <w:rPr>
          <w:rFonts w:ascii="Times New Roman"/>
          <w:i/>
          <w:color w:val="231F20"/>
          <w:spacing w:val="3"/>
          <w:sz w:val="24"/>
        </w:rPr>
        <w:t>activities,</w:t>
      </w:r>
      <w:r>
        <w:rPr>
          <w:rFonts w:ascii="Times New Roman"/>
          <w:i/>
          <w:color w:val="231F20"/>
          <w:spacing w:val="-17"/>
          <w:sz w:val="24"/>
        </w:rPr>
        <w:t xml:space="preserve"> </w:t>
      </w:r>
      <w:r>
        <w:rPr>
          <w:rFonts w:ascii="Times New Roman"/>
          <w:i/>
          <w:color w:val="231F20"/>
          <w:spacing w:val="4"/>
          <w:sz w:val="24"/>
        </w:rPr>
        <w:t xml:space="preserve">both </w:t>
      </w:r>
      <w:r>
        <w:rPr>
          <w:rFonts w:ascii="Times New Roman"/>
          <w:i/>
          <w:color w:val="231F20"/>
          <w:sz w:val="24"/>
        </w:rPr>
        <w:t xml:space="preserve">in </w:t>
      </w:r>
      <w:r>
        <w:rPr>
          <w:rFonts w:ascii="Times New Roman"/>
          <w:i/>
          <w:color w:val="231F20"/>
          <w:spacing w:val="3"/>
          <w:sz w:val="24"/>
        </w:rPr>
        <w:t xml:space="preserve">urban </w:t>
      </w:r>
      <w:r>
        <w:rPr>
          <w:rFonts w:ascii="Times New Roman"/>
          <w:i/>
          <w:color w:val="231F20"/>
          <w:spacing w:val="2"/>
          <w:sz w:val="24"/>
        </w:rPr>
        <w:t xml:space="preserve">and </w:t>
      </w:r>
      <w:r>
        <w:rPr>
          <w:rFonts w:ascii="Times New Roman"/>
          <w:i/>
          <w:color w:val="231F20"/>
          <w:spacing w:val="3"/>
          <w:sz w:val="24"/>
        </w:rPr>
        <w:t xml:space="preserve">rural areas. Expenditure </w:t>
      </w:r>
      <w:r>
        <w:rPr>
          <w:rFonts w:ascii="Times New Roman"/>
          <w:i/>
          <w:color w:val="231F20"/>
          <w:sz w:val="24"/>
        </w:rPr>
        <w:t xml:space="preserve">by </w:t>
      </w:r>
      <w:r>
        <w:rPr>
          <w:rFonts w:ascii="Times New Roman"/>
          <w:i/>
          <w:color w:val="231F20"/>
          <w:spacing w:val="3"/>
          <w:sz w:val="24"/>
        </w:rPr>
        <w:t xml:space="preserve">tourists </w:t>
      </w:r>
      <w:r>
        <w:rPr>
          <w:rFonts w:ascii="Times New Roman"/>
          <w:i/>
          <w:color w:val="231F20"/>
          <w:spacing w:val="2"/>
          <w:sz w:val="24"/>
        </w:rPr>
        <w:t xml:space="preserve">has </w:t>
      </w:r>
      <w:r>
        <w:rPr>
          <w:rFonts w:ascii="Times New Roman"/>
          <w:i/>
          <w:color w:val="231F20"/>
          <w:sz w:val="24"/>
        </w:rPr>
        <w:t xml:space="preserve">a </w:t>
      </w:r>
      <w:r>
        <w:rPr>
          <w:rFonts w:ascii="Times New Roman"/>
          <w:i/>
          <w:color w:val="231F20"/>
          <w:spacing w:val="4"/>
          <w:sz w:val="24"/>
        </w:rPr>
        <w:t xml:space="preserve">multiplier </w:t>
      </w:r>
      <w:r>
        <w:rPr>
          <w:rFonts w:ascii="Times New Roman"/>
          <w:i/>
          <w:color w:val="231F20"/>
          <w:spacing w:val="3"/>
          <w:sz w:val="24"/>
        </w:rPr>
        <w:t xml:space="preserve">effect </w:t>
      </w:r>
      <w:r>
        <w:rPr>
          <w:rFonts w:ascii="Times New Roman"/>
          <w:i/>
          <w:color w:val="231F20"/>
          <w:spacing w:val="2"/>
          <w:sz w:val="24"/>
        </w:rPr>
        <w:t xml:space="preserve">and </w:t>
      </w:r>
      <w:r>
        <w:rPr>
          <w:rFonts w:ascii="Times New Roman"/>
          <w:i/>
          <w:color w:val="231F20"/>
          <w:spacing w:val="3"/>
          <w:sz w:val="24"/>
        </w:rPr>
        <w:t xml:space="preserve">also generates considerable </w:t>
      </w:r>
      <w:r>
        <w:rPr>
          <w:rFonts w:ascii="Times New Roman"/>
          <w:i/>
          <w:color w:val="231F20"/>
          <w:spacing w:val="2"/>
          <w:sz w:val="24"/>
        </w:rPr>
        <w:t xml:space="preserve">tax </w:t>
      </w:r>
      <w:r>
        <w:rPr>
          <w:rFonts w:ascii="Times New Roman"/>
          <w:i/>
          <w:color w:val="231F20"/>
          <w:spacing w:val="3"/>
          <w:sz w:val="24"/>
        </w:rPr>
        <w:t xml:space="preserve">revenue </w:t>
      </w:r>
      <w:r>
        <w:rPr>
          <w:rFonts w:ascii="Times New Roman"/>
          <w:i/>
          <w:color w:val="231F20"/>
          <w:spacing w:val="2"/>
          <w:sz w:val="24"/>
        </w:rPr>
        <w:t xml:space="preserve">for </w:t>
      </w:r>
      <w:r>
        <w:rPr>
          <w:rFonts w:ascii="Times New Roman"/>
          <w:i/>
          <w:color w:val="231F20"/>
          <w:spacing w:val="4"/>
          <w:sz w:val="24"/>
        </w:rPr>
        <w:t xml:space="preserve">government, </w:t>
      </w:r>
      <w:r>
        <w:rPr>
          <w:rFonts w:ascii="Times New Roman"/>
          <w:i/>
          <w:color w:val="231F20"/>
          <w:spacing w:val="3"/>
          <w:sz w:val="24"/>
        </w:rPr>
        <w:t>both</w:t>
      </w:r>
      <w:r>
        <w:rPr>
          <w:rFonts w:ascii="Times New Roman"/>
          <w:i/>
          <w:color w:val="231F20"/>
          <w:spacing w:val="-30"/>
          <w:sz w:val="24"/>
        </w:rPr>
        <w:t xml:space="preserve"> </w:t>
      </w:r>
      <w:r>
        <w:rPr>
          <w:rFonts w:ascii="Times New Roman"/>
          <w:i/>
          <w:color w:val="231F20"/>
          <w:sz w:val="24"/>
        </w:rPr>
        <w:t>in</w:t>
      </w:r>
      <w:r>
        <w:rPr>
          <w:rFonts w:ascii="Times New Roman"/>
          <w:i/>
          <w:color w:val="231F20"/>
          <w:spacing w:val="-29"/>
          <w:sz w:val="24"/>
        </w:rPr>
        <w:t xml:space="preserve"> </w:t>
      </w:r>
      <w:r>
        <w:rPr>
          <w:rFonts w:ascii="Times New Roman"/>
          <w:i/>
          <w:color w:val="231F20"/>
          <w:spacing w:val="2"/>
          <w:sz w:val="24"/>
        </w:rPr>
        <w:t>the</w:t>
      </w:r>
      <w:r>
        <w:rPr>
          <w:rFonts w:ascii="Times New Roman"/>
          <w:i/>
          <w:color w:val="231F20"/>
          <w:spacing w:val="-30"/>
          <w:sz w:val="24"/>
        </w:rPr>
        <w:t xml:space="preserve"> </w:t>
      </w:r>
      <w:r>
        <w:rPr>
          <w:rFonts w:ascii="Times New Roman"/>
          <w:i/>
          <w:color w:val="231F20"/>
          <w:spacing w:val="3"/>
          <w:sz w:val="24"/>
        </w:rPr>
        <w:t>Central</w:t>
      </w:r>
      <w:r>
        <w:rPr>
          <w:rFonts w:ascii="Times New Roman"/>
          <w:i/>
          <w:color w:val="231F20"/>
          <w:spacing w:val="-29"/>
          <w:sz w:val="24"/>
        </w:rPr>
        <w:t xml:space="preserve"> </w:t>
      </w:r>
      <w:r>
        <w:rPr>
          <w:rFonts w:ascii="Times New Roman"/>
          <w:i/>
          <w:color w:val="231F20"/>
          <w:spacing w:val="2"/>
          <w:sz w:val="24"/>
        </w:rPr>
        <w:t>and</w:t>
      </w:r>
      <w:r>
        <w:rPr>
          <w:rFonts w:ascii="Times New Roman"/>
          <w:i/>
          <w:color w:val="231F20"/>
          <w:spacing w:val="-29"/>
          <w:sz w:val="24"/>
        </w:rPr>
        <w:t xml:space="preserve"> </w:t>
      </w:r>
      <w:r>
        <w:rPr>
          <w:rFonts w:ascii="Times New Roman"/>
          <w:i/>
          <w:color w:val="231F20"/>
          <w:spacing w:val="3"/>
          <w:sz w:val="24"/>
        </w:rPr>
        <w:t>State</w:t>
      </w:r>
      <w:r>
        <w:rPr>
          <w:rFonts w:ascii="Times New Roman"/>
          <w:i/>
          <w:color w:val="231F20"/>
          <w:spacing w:val="-30"/>
          <w:sz w:val="24"/>
        </w:rPr>
        <w:t xml:space="preserve"> </w:t>
      </w:r>
      <w:r>
        <w:rPr>
          <w:rFonts w:ascii="Times New Roman"/>
          <w:i/>
          <w:color w:val="231F20"/>
          <w:spacing w:val="3"/>
          <w:sz w:val="24"/>
        </w:rPr>
        <w:t>sectors.</w:t>
      </w:r>
      <w:r>
        <w:rPr>
          <w:rFonts w:ascii="Times New Roman"/>
          <w:i/>
          <w:color w:val="231F20"/>
          <w:spacing w:val="-29"/>
          <w:sz w:val="24"/>
        </w:rPr>
        <w:t xml:space="preserve"> </w:t>
      </w:r>
      <w:r>
        <w:rPr>
          <w:rFonts w:ascii="Times New Roman"/>
          <w:i/>
          <w:color w:val="231F20"/>
          <w:sz w:val="24"/>
        </w:rPr>
        <w:t>It</w:t>
      </w:r>
      <w:r>
        <w:rPr>
          <w:rFonts w:ascii="Times New Roman"/>
          <w:i/>
          <w:color w:val="231F20"/>
          <w:spacing w:val="-29"/>
          <w:sz w:val="24"/>
        </w:rPr>
        <w:t xml:space="preserve"> </w:t>
      </w:r>
      <w:r>
        <w:rPr>
          <w:rFonts w:ascii="Times New Roman"/>
          <w:i/>
          <w:color w:val="231F20"/>
          <w:sz w:val="24"/>
        </w:rPr>
        <w:t>is</w:t>
      </w:r>
      <w:r>
        <w:rPr>
          <w:rFonts w:ascii="Times New Roman"/>
          <w:i/>
          <w:color w:val="231F20"/>
          <w:spacing w:val="-30"/>
          <w:sz w:val="24"/>
        </w:rPr>
        <w:t xml:space="preserve"> </w:t>
      </w:r>
      <w:r>
        <w:rPr>
          <w:rFonts w:ascii="Times New Roman"/>
          <w:i/>
          <w:color w:val="231F20"/>
          <w:spacing w:val="3"/>
          <w:sz w:val="24"/>
        </w:rPr>
        <w:t>also</w:t>
      </w:r>
      <w:r>
        <w:rPr>
          <w:rFonts w:ascii="Times New Roman"/>
          <w:i/>
          <w:color w:val="231F20"/>
          <w:spacing w:val="-29"/>
          <w:sz w:val="24"/>
        </w:rPr>
        <w:t xml:space="preserve"> </w:t>
      </w:r>
      <w:r>
        <w:rPr>
          <w:rFonts w:ascii="Times New Roman"/>
          <w:i/>
          <w:color w:val="231F20"/>
          <w:spacing w:val="3"/>
          <w:sz w:val="24"/>
        </w:rPr>
        <w:t>relevant</w:t>
      </w:r>
      <w:r>
        <w:rPr>
          <w:rFonts w:ascii="Times New Roman"/>
          <w:i/>
          <w:color w:val="231F20"/>
          <w:spacing w:val="-30"/>
          <w:sz w:val="24"/>
        </w:rPr>
        <w:t xml:space="preserve"> </w:t>
      </w:r>
      <w:r>
        <w:rPr>
          <w:rFonts w:ascii="Times New Roman"/>
          <w:i/>
          <w:color w:val="231F20"/>
          <w:spacing w:val="3"/>
          <w:sz w:val="24"/>
        </w:rPr>
        <w:t>that</w:t>
      </w:r>
      <w:r>
        <w:rPr>
          <w:rFonts w:ascii="Times New Roman"/>
          <w:i/>
          <w:color w:val="231F20"/>
          <w:spacing w:val="-29"/>
          <w:sz w:val="24"/>
        </w:rPr>
        <w:t xml:space="preserve"> </w:t>
      </w:r>
      <w:r>
        <w:rPr>
          <w:rFonts w:ascii="Times New Roman"/>
          <w:i/>
          <w:color w:val="231F20"/>
          <w:spacing w:val="2"/>
          <w:sz w:val="24"/>
        </w:rPr>
        <w:t>the</w:t>
      </w:r>
      <w:r>
        <w:rPr>
          <w:rFonts w:ascii="Times New Roman"/>
          <w:i/>
          <w:color w:val="231F20"/>
          <w:spacing w:val="-29"/>
          <w:sz w:val="24"/>
        </w:rPr>
        <w:t xml:space="preserve"> </w:t>
      </w:r>
      <w:r>
        <w:rPr>
          <w:rFonts w:ascii="Times New Roman"/>
          <w:i/>
          <w:color w:val="231F20"/>
          <w:spacing w:val="4"/>
          <w:sz w:val="24"/>
        </w:rPr>
        <w:t xml:space="preserve">various </w:t>
      </w:r>
      <w:r>
        <w:rPr>
          <w:rFonts w:ascii="Times New Roman"/>
          <w:i/>
          <w:color w:val="231F20"/>
          <w:spacing w:val="3"/>
          <w:sz w:val="24"/>
        </w:rPr>
        <w:t>multi-faceted</w:t>
      </w:r>
      <w:r>
        <w:rPr>
          <w:rFonts w:ascii="Times New Roman"/>
          <w:i/>
          <w:color w:val="231F20"/>
          <w:spacing w:val="-17"/>
          <w:sz w:val="24"/>
        </w:rPr>
        <w:t xml:space="preserve"> </w:t>
      </w:r>
      <w:r>
        <w:rPr>
          <w:rFonts w:ascii="Times New Roman"/>
          <w:i/>
          <w:color w:val="231F20"/>
          <w:spacing w:val="3"/>
          <w:sz w:val="24"/>
        </w:rPr>
        <w:t>socio-economic</w:t>
      </w:r>
      <w:r>
        <w:rPr>
          <w:rFonts w:ascii="Times New Roman"/>
          <w:i/>
          <w:color w:val="231F20"/>
          <w:spacing w:val="-17"/>
          <w:sz w:val="24"/>
        </w:rPr>
        <w:t xml:space="preserve"> </w:t>
      </w:r>
      <w:r>
        <w:rPr>
          <w:rFonts w:ascii="Times New Roman"/>
          <w:i/>
          <w:color w:val="231F20"/>
          <w:spacing w:val="3"/>
          <w:sz w:val="24"/>
        </w:rPr>
        <w:t>benefits</w:t>
      </w:r>
      <w:r>
        <w:rPr>
          <w:rFonts w:ascii="Times New Roman"/>
          <w:i/>
          <w:color w:val="231F20"/>
          <w:spacing w:val="-17"/>
          <w:sz w:val="24"/>
        </w:rPr>
        <w:t xml:space="preserve"> </w:t>
      </w:r>
      <w:r>
        <w:rPr>
          <w:rFonts w:ascii="Times New Roman"/>
          <w:i/>
          <w:color w:val="231F20"/>
          <w:sz w:val="24"/>
        </w:rPr>
        <w:t>of</w:t>
      </w:r>
      <w:r>
        <w:rPr>
          <w:rFonts w:ascii="Times New Roman"/>
          <w:i/>
          <w:color w:val="231F20"/>
          <w:spacing w:val="-16"/>
          <w:sz w:val="24"/>
        </w:rPr>
        <w:t xml:space="preserve"> </w:t>
      </w:r>
      <w:r>
        <w:rPr>
          <w:rFonts w:ascii="Times New Roman"/>
          <w:i/>
          <w:color w:val="231F20"/>
          <w:spacing w:val="3"/>
          <w:sz w:val="24"/>
        </w:rPr>
        <w:t>tourism</w:t>
      </w:r>
      <w:r>
        <w:rPr>
          <w:rFonts w:ascii="Times New Roman"/>
          <w:i/>
          <w:color w:val="231F20"/>
          <w:spacing w:val="-17"/>
          <w:sz w:val="24"/>
        </w:rPr>
        <w:t xml:space="preserve"> </w:t>
      </w:r>
      <w:r>
        <w:rPr>
          <w:rFonts w:ascii="Times New Roman"/>
          <w:i/>
          <w:color w:val="231F20"/>
          <w:spacing w:val="2"/>
          <w:sz w:val="24"/>
        </w:rPr>
        <w:t>are</w:t>
      </w:r>
      <w:r>
        <w:rPr>
          <w:rFonts w:ascii="Times New Roman"/>
          <w:i/>
          <w:color w:val="231F20"/>
          <w:spacing w:val="-17"/>
          <w:sz w:val="24"/>
        </w:rPr>
        <w:t xml:space="preserve"> </w:t>
      </w:r>
      <w:r>
        <w:rPr>
          <w:rFonts w:ascii="Times New Roman"/>
          <w:i/>
          <w:color w:val="231F20"/>
          <w:spacing w:val="3"/>
          <w:sz w:val="24"/>
        </w:rPr>
        <w:t>achieved</w:t>
      </w:r>
      <w:r>
        <w:rPr>
          <w:rFonts w:ascii="Times New Roman"/>
          <w:i/>
          <w:color w:val="231F20"/>
          <w:spacing w:val="-16"/>
          <w:sz w:val="24"/>
        </w:rPr>
        <w:t xml:space="preserve"> </w:t>
      </w:r>
      <w:r>
        <w:rPr>
          <w:rFonts w:ascii="Times New Roman"/>
          <w:i/>
          <w:color w:val="231F20"/>
          <w:spacing w:val="3"/>
          <w:sz w:val="24"/>
        </w:rPr>
        <w:t>with</w:t>
      </w:r>
      <w:r>
        <w:rPr>
          <w:rFonts w:ascii="Times New Roman"/>
          <w:i/>
          <w:color w:val="231F20"/>
          <w:spacing w:val="-17"/>
          <w:sz w:val="24"/>
        </w:rPr>
        <w:t xml:space="preserve"> </w:t>
      </w:r>
      <w:r>
        <w:rPr>
          <w:rFonts w:ascii="Times New Roman"/>
          <w:i/>
          <w:color w:val="231F20"/>
          <w:sz w:val="24"/>
        </w:rPr>
        <w:t xml:space="preserve">a </w:t>
      </w:r>
      <w:r>
        <w:rPr>
          <w:rFonts w:ascii="Times New Roman"/>
          <w:i/>
          <w:color w:val="231F20"/>
          <w:spacing w:val="3"/>
          <w:sz w:val="24"/>
        </w:rPr>
        <w:t xml:space="preserve">relatively </w:t>
      </w:r>
      <w:r>
        <w:rPr>
          <w:rFonts w:ascii="Times New Roman"/>
          <w:i/>
          <w:color w:val="231F20"/>
          <w:spacing w:val="2"/>
          <w:sz w:val="24"/>
        </w:rPr>
        <w:t xml:space="preserve">low </w:t>
      </w:r>
      <w:r>
        <w:rPr>
          <w:rFonts w:ascii="Times New Roman"/>
          <w:i/>
          <w:color w:val="231F20"/>
          <w:spacing w:val="3"/>
          <w:sz w:val="24"/>
        </w:rPr>
        <w:t xml:space="preserve">level </w:t>
      </w:r>
      <w:r>
        <w:rPr>
          <w:rFonts w:ascii="Times New Roman"/>
          <w:i/>
          <w:color w:val="231F20"/>
          <w:sz w:val="24"/>
        </w:rPr>
        <w:t>of</w:t>
      </w:r>
      <w:r>
        <w:rPr>
          <w:rFonts w:ascii="Times New Roman"/>
          <w:i/>
          <w:color w:val="231F20"/>
          <w:spacing w:val="2"/>
          <w:sz w:val="24"/>
        </w:rPr>
        <w:t xml:space="preserve"> </w:t>
      </w:r>
      <w:r>
        <w:rPr>
          <w:rFonts w:ascii="Times New Roman"/>
          <w:i/>
          <w:color w:val="231F20"/>
          <w:spacing w:val="4"/>
          <w:sz w:val="24"/>
        </w:rPr>
        <w:t>investment.</w:t>
      </w:r>
    </w:p>
    <w:p w:rsidR="000D3991" w:rsidRDefault="000D3991">
      <w:pPr>
        <w:pStyle w:val="BodyText"/>
        <w:spacing w:before="7"/>
        <w:rPr>
          <w:rFonts w:ascii="Times New Roman"/>
          <w:i/>
          <w:sz w:val="33"/>
        </w:rPr>
      </w:pPr>
    </w:p>
    <w:p w:rsidR="000D3991" w:rsidRDefault="00D12952">
      <w:pPr>
        <w:pStyle w:val="BodyText"/>
        <w:spacing w:line="300" w:lineRule="auto"/>
        <w:ind w:left="117" w:right="2210" w:firstLine="720"/>
        <w:jc w:val="both"/>
      </w:pPr>
      <w:r>
        <w:rPr>
          <w:color w:val="231F20"/>
        </w:rPr>
        <w:t xml:space="preserve">Having put forward the case for tourism convincingly the plan provided a meager outlay of </w:t>
      </w:r>
      <w:r>
        <w:rPr>
          <w:rFonts w:ascii="DejaVu Sans"/>
          <w:color w:val="231F20"/>
        </w:rPr>
        <w:t xml:space="preserve">` </w:t>
      </w:r>
      <w:r>
        <w:rPr>
          <w:color w:val="231F20"/>
        </w:rPr>
        <w:t>187 crores for the period 1980-85 under the central and state sectors. This worked out to 0.18 per cent of the total plan- one of the lowest allocations for any sector. Two interesting concepts were introduced in the sixth plan- the concept of travel circu</w:t>
      </w:r>
      <w:r>
        <w:rPr>
          <w:color w:val="231F20"/>
        </w:rPr>
        <w:t>its and tourist villages. Sixty one travel circuits were identified with 441 centres to be developed in the decade of the eighties. No tourist villages have been identified even today.</w:t>
      </w:r>
    </w:p>
    <w:p w:rsidR="000D3991" w:rsidRDefault="000D3991">
      <w:pPr>
        <w:pStyle w:val="BodyText"/>
        <w:spacing w:before="6"/>
        <w:rPr>
          <w:sz w:val="29"/>
        </w:rPr>
      </w:pPr>
    </w:p>
    <w:p w:rsidR="000D3991" w:rsidRDefault="00D12952">
      <w:pPr>
        <w:pStyle w:val="BodyText"/>
        <w:spacing w:line="300" w:lineRule="auto"/>
        <w:ind w:left="117" w:right="2210" w:firstLine="720"/>
        <w:jc w:val="both"/>
      </w:pPr>
      <w:r>
        <w:rPr>
          <w:color w:val="231F20"/>
        </w:rPr>
        <w:t>The travel circuits approach aimed at spreading tourism geographically</w:t>
      </w:r>
      <w:r>
        <w:rPr>
          <w:color w:val="231F20"/>
        </w:rPr>
        <w:t xml:space="preserve"> and to enable every state in India to offer something to the visitors. Although the objective was desirable, the concept led to spreading India’s resources so thinly that there was no visible development at any place during the eighties. The diversificati</w:t>
      </w:r>
      <w:r>
        <w:rPr>
          <w:color w:val="231F20"/>
        </w:rPr>
        <w:t xml:space="preserve">on of tourist centres all over India had to be matched the consumer demand. The consumer- especially the foreign visitor- was not likely to change his preference simply because it was a political necessity in India. As for tourist villages, the concept is </w:t>
      </w:r>
      <w:r>
        <w:rPr>
          <w:color w:val="231F20"/>
        </w:rPr>
        <w:t>laudable as it brings the visitors close to the Indian realities. But, again the plan remained on papers. At times, one wonders whether Indian planners read the previous plans when they write a new one!</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297" w:lineRule="auto"/>
        <w:ind w:left="1818" w:right="510" w:firstLine="720"/>
        <w:jc w:val="both"/>
      </w:pPr>
      <w:r>
        <w:lastRenderedPageBreak/>
        <w:pict>
          <v:line id="_x0000_s1057" style="position:absolute;left:0;text-align:left;z-index:15858688;mso-position-horizontal-relative:page;mso-position-vertical-relative:page" from="148.45pt,69.45pt" to="148.45pt,771pt" strokecolor="#d7d9da" strokeweight="5pt">
            <w10:wrap anchorx="page" anchory="page"/>
          </v:line>
        </w:pict>
      </w:r>
      <w:r w:rsidR="00D12952">
        <w:rPr>
          <w:color w:val="231F20"/>
          <w:spacing w:val="2"/>
          <w:w w:val="105"/>
        </w:rPr>
        <w:t>The</w:t>
      </w:r>
      <w:r w:rsidR="00D12952">
        <w:rPr>
          <w:color w:val="231F20"/>
          <w:spacing w:val="-16"/>
          <w:w w:val="105"/>
        </w:rPr>
        <w:t xml:space="preserve"> </w:t>
      </w:r>
      <w:r w:rsidR="00D12952">
        <w:rPr>
          <w:color w:val="231F20"/>
          <w:spacing w:val="3"/>
          <w:w w:val="105"/>
        </w:rPr>
        <w:t>concept</w:t>
      </w:r>
      <w:r w:rsidR="00D12952">
        <w:rPr>
          <w:color w:val="231F20"/>
          <w:spacing w:val="-15"/>
          <w:w w:val="105"/>
        </w:rPr>
        <w:t xml:space="preserve"> </w:t>
      </w:r>
      <w:r w:rsidR="00D12952">
        <w:rPr>
          <w:color w:val="231F20"/>
          <w:w w:val="105"/>
        </w:rPr>
        <w:t>of</w:t>
      </w:r>
      <w:r w:rsidR="00D12952">
        <w:rPr>
          <w:color w:val="231F20"/>
          <w:spacing w:val="-15"/>
          <w:w w:val="105"/>
        </w:rPr>
        <w:t xml:space="preserve"> </w:t>
      </w:r>
      <w:r w:rsidR="00D12952">
        <w:rPr>
          <w:color w:val="231F20"/>
          <w:spacing w:val="3"/>
          <w:w w:val="105"/>
        </w:rPr>
        <w:t>Janata</w:t>
      </w:r>
      <w:r w:rsidR="00D12952">
        <w:rPr>
          <w:color w:val="231F20"/>
          <w:spacing w:val="-15"/>
          <w:w w:val="105"/>
        </w:rPr>
        <w:t xml:space="preserve"> </w:t>
      </w:r>
      <w:r w:rsidR="00D12952">
        <w:rPr>
          <w:color w:val="231F20"/>
          <w:spacing w:val="3"/>
          <w:w w:val="105"/>
        </w:rPr>
        <w:t>hotels,</w:t>
      </w:r>
      <w:r w:rsidR="00D12952">
        <w:rPr>
          <w:color w:val="231F20"/>
          <w:spacing w:val="-16"/>
          <w:w w:val="105"/>
        </w:rPr>
        <w:t xml:space="preserve"> </w:t>
      </w:r>
      <w:r w:rsidR="00D12952">
        <w:rPr>
          <w:color w:val="231F20"/>
          <w:spacing w:val="3"/>
          <w:w w:val="105"/>
        </w:rPr>
        <w:t>deve</w:t>
      </w:r>
      <w:r w:rsidR="00D12952">
        <w:rPr>
          <w:color w:val="231F20"/>
          <w:spacing w:val="3"/>
          <w:w w:val="105"/>
        </w:rPr>
        <w:t>loped</w:t>
      </w:r>
      <w:r w:rsidR="00D12952">
        <w:rPr>
          <w:color w:val="231F20"/>
          <w:spacing w:val="-15"/>
          <w:w w:val="105"/>
        </w:rPr>
        <w:t xml:space="preserve"> </w:t>
      </w:r>
      <w:r w:rsidR="00D12952">
        <w:rPr>
          <w:color w:val="231F20"/>
          <w:w w:val="105"/>
        </w:rPr>
        <w:t>by</w:t>
      </w:r>
      <w:r w:rsidR="00D12952">
        <w:rPr>
          <w:color w:val="231F20"/>
          <w:spacing w:val="-15"/>
          <w:w w:val="105"/>
        </w:rPr>
        <w:t xml:space="preserve"> </w:t>
      </w:r>
      <w:r w:rsidR="00D12952">
        <w:rPr>
          <w:color w:val="231F20"/>
          <w:spacing w:val="2"/>
          <w:w w:val="105"/>
        </w:rPr>
        <w:t>the</w:t>
      </w:r>
      <w:r w:rsidR="00D12952">
        <w:rPr>
          <w:color w:val="231F20"/>
          <w:spacing w:val="-15"/>
          <w:w w:val="105"/>
        </w:rPr>
        <w:t xml:space="preserve"> </w:t>
      </w:r>
      <w:r w:rsidR="00D12952">
        <w:rPr>
          <w:color w:val="231F20"/>
          <w:spacing w:val="3"/>
          <w:w w:val="105"/>
        </w:rPr>
        <w:t>Janata</w:t>
      </w:r>
      <w:r w:rsidR="00D12952">
        <w:rPr>
          <w:color w:val="231F20"/>
          <w:spacing w:val="-16"/>
          <w:w w:val="105"/>
        </w:rPr>
        <w:t xml:space="preserve"> </w:t>
      </w:r>
      <w:r w:rsidR="00D12952">
        <w:rPr>
          <w:color w:val="231F20"/>
          <w:spacing w:val="4"/>
          <w:w w:val="105"/>
        </w:rPr>
        <w:t xml:space="preserve">government </w:t>
      </w:r>
      <w:r w:rsidR="00D12952">
        <w:rPr>
          <w:color w:val="231F20"/>
          <w:spacing w:val="3"/>
          <w:w w:val="105"/>
        </w:rPr>
        <w:t>during</w:t>
      </w:r>
      <w:r w:rsidR="00D12952">
        <w:rPr>
          <w:color w:val="231F20"/>
          <w:spacing w:val="-10"/>
          <w:w w:val="105"/>
        </w:rPr>
        <w:t xml:space="preserve"> </w:t>
      </w:r>
      <w:r w:rsidR="00D12952">
        <w:rPr>
          <w:color w:val="231F20"/>
          <w:spacing w:val="2"/>
          <w:w w:val="105"/>
        </w:rPr>
        <w:t>the</w:t>
      </w:r>
      <w:r w:rsidR="00D12952">
        <w:rPr>
          <w:color w:val="231F20"/>
          <w:spacing w:val="-10"/>
          <w:w w:val="105"/>
        </w:rPr>
        <w:t xml:space="preserve"> </w:t>
      </w:r>
      <w:r w:rsidR="00D12952">
        <w:rPr>
          <w:color w:val="231F20"/>
          <w:spacing w:val="3"/>
          <w:w w:val="105"/>
        </w:rPr>
        <w:t>brief</w:t>
      </w:r>
      <w:r w:rsidR="00D12952">
        <w:rPr>
          <w:color w:val="231F20"/>
          <w:spacing w:val="-10"/>
          <w:w w:val="105"/>
        </w:rPr>
        <w:t xml:space="preserve"> </w:t>
      </w:r>
      <w:r w:rsidR="00D12952">
        <w:rPr>
          <w:color w:val="231F20"/>
          <w:spacing w:val="3"/>
          <w:w w:val="105"/>
        </w:rPr>
        <w:t>period</w:t>
      </w:r>
      <w:r w:rsidR="00D12952">
        <w:rPr>
          <w:color w:val="231F20"/>
          <w:spacing w:val="-9"/>
          <w:w w:val="105"/>
        </w:rPr>
        <w:t xml:space="preserve"> </w:t>
      </w:r>
      <w:r w:rsidR="00D12952">
        <w:rPr>
          <w:color w:val="231F20"/>
          <w:spacing w:val="3"/>
          <w:w w:val="105"/>
        </w:rPr>
        <w:t>they</w:t>
      </w:r>
      <w:r w:rsidR="00D12952">
        <w:rPr>
          <w:color w:val="231F20"/>
          <w:spacing w:val="-10"/>
          <w:w w:val="105"/>
        </w:rPr>
        <w:t xml:space="preserve"> </w:t>
      </w:r>
      <w:r w:rsidR="00D12952">
        <w:rPr>
          <w:color w:val="231F20"/>
          <w:spacing w:val="3"/>
          <w:w w:val="105"/>
        </w:rPr>
        <w:t>were</w:t>
      </w:r>
      <w:r w:rsidR="00D12952">
        <w:rPr>
          <w:color w:val="231F20"/>
          <w:spacing w:val="-10"/>
          <w:w w:val="105"/>
        </w:rPr>
        <w:t xml:space="preserve"> </w:t>
      </w:r>
      <w:r w:rsidR="00D12952">
        <w:rPr>
          <w:color w:val="231F20"/>
          <w:w w:val="105"/>
        </w:rPr>
        <w:t>in</w:t>
      </w:r>
      <w:r w:rsidR="00D12952">
        <w:rPr>
          <w:color w:val="231F20"/>
          <w:spacing w:val="-9"/>
          <w:w w:val="105"/>
        </w:rPr>
        <w:t xml:space="preserve"> </w:t>
      </w:r>
      <w:r w:rsidR="00D12952">
        <w:rPr>
          <w:color w:val="231F20"/>
          <w:spacing w:val="3"/>
          <w:w w:val="105"/>
        </w:rPr>
        <w:t>power,</w:t>
      </w:r>
      <w:r w:rsidR="00D12952">
        <w:rPr>
          <w:color w:val="231F20"/>
          <w:spacing w:val="-10"/>
          <w:w w:val="105"/>
        </w:rPr>
        <w:t xml:space="preserve"> </w:t>
      </w:r>
      <w:r w:rsidR="00D12952">
        <w:rPr>
          <w:color w:val="231F20"/>
          <w:spacing w:val="2"/>
          <w:w w:val="105"/>
        </w:rPr>
        <w:t>was</w:t>
      </w:r>
      <w:r w:rsidR="00D12952">
        <w:rPr>
          <w:color w:val="231F20"/>
          <w:spacing w:val="-10"/>
          <w:w w:val="105"/>
        </w:rPr>
        <w:t xml:space="preserve"> </w:t>
      </w:r>
      <w:r w:rsidR="00D12952">
        <w:rPr>
          <w:color w:val="231F20"/>
          <w:spacing w:val="3"/>
          <w:w w:val="105"/>
        </w:rPr>
        <w:t>given</w:t>
      </w:r>
      <w:r w:rsidR="00D12952">
        <w:rPr>
          <w:color w:val="231F20"/>
          <w:spacing w:val="-9"/>
          <w:w w:val="105"/>
        </w:rPr>
        <w:t xml:space="preserve"> </w:t>
      </w:r>
      <w:r w:rsidR="00D12952">
        <w:rPr>
          <w:color w:val="231F20"/>
          <w:w w:val="105"/>
        </w:rPr>
        <w:t>up</w:t>
      </w:r>
      <w:r w:rsidR="00D12952">
        <w:rPr>
          <w:color w:val="231F20"/>
          <w:spacing w:val="-10"/>
          <w:w w:val="105"/>
        </w:rPr>
        <w:t xml:space="preserve"> </w:t>
      </w:r>
      <w:r w:rsidR="00D12952">
        <w:rPr>
          <w:color w:val="231F20"/>
          <w:w w:val="105"/>
        </w:rPr>
        <w:t>in</w:t>
      </w:r>
      <w:r w:rsidR="00D12952">
        <w:rPr>
          <w:color w:val="231F20"/>
          <w:spacing w:val="-10"/>
          <w:w w:val="105"/>
        </w:rPr>
        <w:t xml:space="preserve"> </w:t>
      </w:r>
      <w:r w:rsidR="00D12952">
        <w:rPr>
          <w:color w:val="231F20"/>
          <w:spacing w:val="2"/>
          <w:w w:val="105"/>
        </w:rPr>
        <w:t>the</w:t>
      </w:r>
      <w:r w:rsidR="00D12952">
        <w:rPr>
          <w:color w:val="231F20"/>
          <w:spacing w:val="-10"/>
          <w:w w:val="105"/>
        </w:rPr>
        <w:t xml:space="preserve"> </w:t>
      </w:r>
      <w:r w:rsidR="00D12952">
        <w:rPr>
          <w:color w:val="231F20"/>
          <w:spacing w:val="2"/>
          <w:w w:val="105"/>
        </w:rPr>
        <w:t>new</w:t>
      </w:r>
      <w:r w:rsidR="00D12952">
        <w:rPr>
          <w:color w:val="231F20"/>
          <w:spacing w:val="-9"/>
          <w:w w:val="105"/>
        </w:rPr>
        <w:t xml:space="preserve"> </w:t>
      </w:r>
      <w:r w:rsidR="00D12952">
        <w:rPr>
          <w:color w:val="231F20"/>
          <w:spacing w:val="4"/>
          <w:w w:val="105"/>
        </w:rPr>
        <w:t xml:space="preserve">plan. </w:t>
      </w:r>
      <w:r w:rsidR="00D12952">
        <w:rPr>
          <w:color w:val="231F20"/>
          <w:spacing w:val="2"/>
          <w:w w:val="105"/>
        </w:rPr>
        <w:t>The</w:t>
      </w:r>
      <w:r w:rsidR="00D12952">
        <w:rPr>
          <w:color w:val="231F20"/>
          <w:spacing w:val="-33"/>
          <w:w w:val="105"/>
        </w:rPr>
        <w:t xml:space="preserve"> </w:t>
      </w:r>
      <w:r w:rsidR="00D12952">
        <w:rPr>
          <w:color w:val="231F20"/>
          <w:spacing w:val="3"/>
          <w:w w:val="105"/>
        </w:rPr>
        <w:t>cost</w:t>
      </w:r>
      <w:r w:rsidR="00D12952">
        <w:rPr>
          <w:color w:val="231F20"/>
          <w:spacing w:val="-32"/>
          <w:w w:val="105"/>
        </w:rPr>
        <w:t xml:space="preserve"> </w:t>
      </w:r>
      <w:r w:rsidR="00D12952">
        <w:rPr>
          <w:color w:val="231F20"/>
          <w:w w:val="105"/>
        </w:rPr>
        <w:t>of</w:t>
      </w:r>
      <w:r w:rsidR="00D12952">
        <w:rPr>
          <w:color w:val="231F20"/>
          <w:spacing w:val="-32"/>
          <w:w w:val="105"/>
        </w:rPr>
        <w:t xml:space="preserve"> </w:t>
      </w:r>
      <w:r w:rsidR="00D12952">
        <w:rPr>
          <w:color w:val="231F20"/>
          <w:spacing w:val="3"/>
          <w:w w:val="105"/>
        </w:rPr>
        <w:t>building</w:t>
      </w:r>
      <w:r w:rsidR="00D12952">
        <w:rPr>
          <w:color w:val="231F20"/>
          <w:spacing w:val="-32"/>
          <w:w w:val="105"/>
        </w:rPr>
        <w:t xml:space="preserve"> </w:t>
      </w:r>
      <w:r w:rsidR="00D12952">
        <w:rPr>
          <w:color w:val="231F20"/>
          <w:spacing w:val="3"/>
          <w:w w:val="105"/>
        </w:rPr>
        <w:t>Janata</w:t>
      </w:r>
      <w:r w:rsidR="00D12952">
        <w:rPr>
          <w:color w:val="231F20"/>
          <w:spacing w:val="-33"/>
          <w:w w:val="105"/>
        </w:rPr>
        <w:t xml:space="preserve"> </w:t>
      </w:r>
      <w:r w:rsidR="00D12952">
        <w:rPr>
          <w:color w:val="231F20"/>
          <w:spacing w:val="3"/>
          <w:w w:val="105"/>
        </w:rPr>
        <w:t>hotels</w:t>
      </w:r>
      <w:r w:rsidR="00D12952">
        <w:rPr>
          <w:color w:val="231F20"/>
          <w:spacing w:val="-32"/>
          <w:w w:val="105"/>
        </w:rPr>
        <w:t xml:space="preserve"> </w:t>
      </w:r>
      <w:r w:rsidR="00D12952">
        <w:rPr>
          <w:color w:val="231F20"/>
          <w:spacing w:val="2"/>
          <w:w w:val="105"/>
        </w:rPr>
        <w:t>was</w:t>
      </w:r>
      <w:r w:rsidR="00D12952">
        <w:rPr>
          <w:color w:val="231F20"/>
          <w:spacing w:val="-32"/>
          <w:w w:val="105"/>
        </w:rPr>
        <w:t xml:space="preserve"> </w:t>
      </w:r>
      <w:r w:rsidR="00D12952">
        <w:rPr>
          <w:color w:val="231F20"/>
          <w:spacing w:val="2"/>
          <w:w w:val="105"/>
        </w:rPr>
        <w:t>not</w:t>
      </w:r>
      <w:r w:rsidR="00D12952">
        <w:rPr>
          <w:color w:val="231F20"/>
          <w:spacing w:val="-32"/>
          <w:w w:val="105"/>
        </w:rPr>
        <w:t xml:space="preserve"> </w:t>
      </w:r>
      <w:r w:rsidR="00D12952">
        <w:rPr>
          <w:color w:val="231F20"/>
          <w:spacing w:val="3"/>
          <w:w w:val="105"/>
        </w:rPr>
        <w:t>very</w:t>
      </w:r>
      <w:r w:rsidR="00D12952">
        <w:rPr>
          <w:color w:val="231F20"/>
          <w:spacing w:val="-32"/>
          <w:w w:val="105"/>
        </w:rPr>
        <w:t xml:space="preserve"> </w:t>
      </w:r>
      <w:r w:rsidR="00D12952">
        <w:rPr>
          <w:color w:val="231F20"/>
          <w:spacing w:val="3"/>
          <w:w w:val="105"/>
        </w:rPr>
        <w:t>different</w:t>
      </w:r>
      <w:r w:rsidR="00D12952">
        <w:rPr>
          <w:color w:val="231F20"/>
          <w:spacing w:val="-33"/>
          <w:w w:val="105"/>
        </w:rPr>
        <w:t xml:space="preserve"> </w:t>
      </w:r>
      <w:r w:rsidR="00D12952">
        <w:rPr>
          <w:color w:val="231F20"/>
          <w:spacing w:val="3"/>
          <w:w w:val="105"/>
        </w:rPr>
        <w:t>from</w:t>
      </w:r>
      <w:r w:rsidR="00D12952">
        <w:rPr>
          <w:color w:val="231F20"/>
          <w:spacing w:val="-32"/>
          <w:w w:val="105"/>
        </w:rPr>
        <w:t xml:space="preserve"> </w:t>
      </w:r>
      <w:r w:rsidR="00D12952">
        <w:rPr>
          <w:color w:val="231F20"/>
          <w:spacing w:val="3"/>
          <w:w w:val="105"/>
        </w:rPr>
        <w:t>better</w:t>
      </w:r>
      <w:r w:rsidR="00D12952">
        <w:rPr>
          <w:color w:val="231F20"/>
          <w:spacing w:val="-32"/>
          <w:w w:val="105"/>
        </w:rPr>
        <w:t xml:space="preserve"> </w:t>
      </w:r>
      <w:r w:rsidR="00D12952">
        <w:rPr>
          <w:color w:val="231F20"/>
          <w:spacing w:val="4"/>
          <w:w w:val="105"/>
        </w:rPr>
        <w:t xml:space="preserve">hotels. </w:t>
      </w:r>
      <w:r w:rsidR="00D12952">
        <w:rPr>
          <w:color w:val="231F20"/>
          <w:w w:val="105"/>
        </w:rPr>
        <w:t>It</w:t>
      </w:r>
      <w:r w:rsidR="00D12952">
        <w:rPr>
          <w:color w:val="231F20"/>
          <w:spacing w:val="-21"/>
          <w:w w:val="105"/>
        </w:rPr>
        <w:t xml:space="preserve"> </w:t>
      </w:r>
      <w:r w:rsidR="00D12952">
        <w:rPr>
          <w:color w:val="231F20"/>
          <w:spacing w:val="2"/>
          <w:w w:val="105"/>
        </w:rPr>
        <w:t>was</w:t>
      </w:r>
      <w:r w:rsidR="00D12952">
        <w:rPr>
          <w:color w:val="231F20"/>
          <w:spacing w:val="-21"/>
          <w:w w:val="105"/>
        </w:rPr>
        <w:t xml:space="preserve"> </w:t>
      </w:r>
      <w:r w:rsidR="00D12952">
        <w:rPr>
          <w:color w:val="231F20"/>
          <w:spacing w:val="2"/>
          <w:w w:val="105"/>
        </w:rPr>
        <w:t>not</w:t>
      </w:r>
      <w:r w:rsidR="00D12952">
        <w:rPr>
          <w:color w:val="231F20"/>
          <w:spacing w:val="-21"/>
          <w:w w:val="105"/>
        </w:rPr>
        <w:t xml:space="preserve"> </w:t>
      </w:r>
      <w:r w:rsidR="00D12952">
        <w:rPr>
          <w:color w:val="231F20"/>
          <w:spacing w:val="3"/>
          <w:w w:val="105"/>
        </w:rPr>
        <w:t>possible</w:t>
      </w:r>
      <w:r w:rsidR="00D12952">
        <w:rPr>
          <w:color w:val="231F20"/>
          <w:spacing w:val="-21"/>
          <w:w w:val="105"/>
        </w:rPr>
        <w:t xml:space="preserve"> </w:t>
      </w:r>
      <w:r w:rsidR="00D12952">
        <w:rPr>
          <w:color w:val="231F20"/>
          <w:spacing w:val="3"/>
          <w:w w:val="105"/>
        </w:rPr>
        <w:t>therefore</w:t>
      </w:r>
      <w:r w:rsidR="00D12952">
        <w:rPr>
          <w:color w:val="231F20"/>
          <w:spacing w:val="-21"/>
          <w:w w:val="105"/>
        </w:rPr>
        <w:t xml:space="preserve"> </w:t>
      </w:r>
      <w:r w:rsidR="00D12952">
        <w:rPr>
          <w:color w:val="231F20"/>
          <w:w w:val="105"/>
        </w:rPr>
        <w:t>to</w:t>
      </w:r>
      <w:r w:rsidR="00D12952">
        <w:rPr>
          <w:color w:val="231F20"/>
          <w:spacing w:val="-21"/>
          <w:w w:val="105"/>
        </w:rPr>
        <w:t xml:space="preserve"> </w:t>
      </w:r>
      <w:r w:rsidR="00D12952">
        <w:rPr>
          <w:color w:val="231F20"/>
          <w:spacing w:val="3"/>
          <w:w w:val="105"/>
        </w:rPr>
        <w:t>offer</w:t>
      </w:r>
      <w:r w:rsidR="00D12952">
        <w:rPr>
          <w:color w:val="231F20"/>
          <w:spacing w:val="-21"/>
          <w:w w:val="105"/>
        </w:rPr>
        <w:t xml:space="preserve"> </w:t>
      </w:r>
      <w:r w:rsidR="00D12952">
        <w:rPr>
          <w:color w:val="231F20"/>
          <w:spacing w:val="2"/>
          <w:w w:val="105"/>
        </w:rPr>
        <w:t>low</w:t>
      </w:r>
      <w:r w:rsidR="00D12952">
        <w:rPr>
          <w:color w:val="231F20"/>
          <w:spacing w:val="-21"/>
          <w:w w:val="105"/>
        </w:rPr>
        <w:t xml:space="preserve"> </w:t>
      </w:r>
      <w:r w:rsidR="00D12952">
        <w:rPr>
          <w:color w:val="231F20"/>
          <w:spacing w:val="3"/>
          <w:w w:val="105"/>
        </w:rPr>
        <w:t>tariffs.</w:t>
      </w:r>
      <w:r w:rsidR="00D12952">
        <w:rPr>
          <w:color w:val="231F20"/>
          <w:spacing w:val="-21"/>
          <w:w w:val="105"/>
        </w:rPr>
        <w:t xml:space="preserve"> </w:t>
      </w:r>
      <w:r w:rsidR="00D12952">
        <w:rPr>
          <w:color w:val="231F20"/>
          <w:spacing w:val="2"/>
          <w:w w:val="105"/>
        </w:rPr>
        <w:t>The</w:t>
      </w:r>
      <w:r w:rsidR="00D12952">
        <w:rPr>
          <w:color w:val="231F20"/>
          <w:spacing w:val="-21"/>
          <w:w w:val="105"/>
        </w:rPr>
        <w:t xml:space="preserve"> </w:t>
      </w:r>
      <w:r w:rsidR="00D12952">
        <w:rPr>
          <w:color w:val="231F20"/>
          <w:spacing w:val="3"/>
          <w:w w:val="105"/>
        </w:rPr>
        <w:t>lonely</w:t>
      </w:r>
      <w:r w:rsidR="00D12952">
        <w:rPr>
          <w:color w:val="231F20"/>
          <w:spacing w:val="-21"/>
          <w:w w:val="105"/>
        </w:rPr>
        <w:t xml:space="preserve"> </w:t>
      </w:r>
      <w:r w:rsidR="00D12952">
        <w:rPr>
          <w:color w:val="231F20"/>
          <w:spacing w:val="3"/>
          <w:w w:val="105"/>
        </w:rPr>
        <w:t>Janata</w:t>
      </w:r>
      <w:r w:rsidR="00D12952">
        <w:rPr>
          <w:color w:val="231F20"/>
          <w:spacing w:val="-21"/>
          <w:w w:val="105"/>
        </w:rPr>
        <w:t xml:space="preserve"> </w:t>
      </w:r>
      <w:r w:rsidR="00D12952">
        <w:rPr>
          <w:color w:val="231F20"/>
          <w:spacing w:val="3"/>
          <w:w w:val="105"/>
        </w:rPr>
        <w:t>hotel</w:t>
      </w:r>
      <w:r w:rsidR="00D12952">
        <w:rPr>
          <w:color w:val="231F20"/>
          <w:spacing w:val="-20"/>
          <w:w w:val="105"/>
        </w:rPr>
        <w:t xml:space="preserve"> </w:t>
      </w:r>
      <w:r w:rsidR="00D12952">
        <w:rPr>
          <w:color w:val="231F20"/>
          <w:spacing w:val="4"/>
          <w:w w:val="105"/>
        </w:rPr>
        <w:t xml:space="preserve">at </w:t>
      </w:r>
      <w:r w:rsidR="00D12952">
        <w:rPr>
          <w:color w:val="231F20"/>
          <w:spacing w:val="3"/>
          <w:w w:val="105"/>
        </w:rPr>
        <w:t>Janpath</w:t>
      </w:r>
      <w:r w:rsidR="00D12952">
        <w:rPr>
          <w:color w:val="231F20"/>
          <w:spacing w:val="-10"/>
          <w:w w:val="105"/>
        </w:rPr>
        <w:t xml:space="preserve"> </w:t>
      </w:r>
      <w:r w:rsidR="00D12952">
        <w:rPr>
          <w:color w:val="231F20"/>
          <w:w w:val="105"/>
        </w:rPr>
        <w:t>in</w:t>
      </w:r>
      <w:r w:rsidR="00D12952">
        <w:rPr>
          <w:color w:val="231F20"/>
          <w:spacing w:val="-9"/>
          <w:w w:val="105"/>
        </w:rPr>
        <w:t xml:space="preserve"> </w:t>
      </w:r>
      <w:r w:rsidR="00D12952">
        <w:rPr>
          <w:color w:val="231F20"/>
          <w:spacing w:val="2"/>
          <w:w w:val="105"/>
        </w:rPr>
        <w:t>New</w:t>
      </w:r>
      <w:r w:rsidR="00D12952">
        <w:rPr>
          <w:color w:val="231F20"/>
          <w:spacing w:val="-10"/>
          <w:w w:val="105"/>
        </w:rPr>
        <w:t xml:space="preserve"> </w:t>
      </w:r>
      <w:r w:rsidR="00D12952">
        <w:rPr>
          <w:color w:val="231F20"/>
          <w:spacing w:val="3"/>
          <w:w w:val="105"/>
        </w:rPr>
        <w:t>Delhi-</w:t>
      </w:r>
      <w:r w:rsidR="00D12952">
        <w:rPr>
          <w:color w:val="231F20"/>
          <w:spacing w:val="-9"/>
          <w:w w:val="105"/>
        </w:rPr>
        <w:t xml:space="preserve"> </w:t>
      </w:r>
      <w:r w:rsidR="00D12952">
        <w:rPr>
          <w:color w:val="231F20"/>
          <w:spacing w:val="3"/>
          <w:w w:val="105"/>
        </w:rPr>
        <w:t>Ashok</w:t>
      </w:r>
      <w:r w:rsidR="00D12952">
        <w:rPr>
          <w:color w:val="231F20"/>
          <w:spacing w:val="-10"/>
          <w:w w:val="105"/>
        </w:rPr>
        <w:t xml:space="preserve"> </w:t>
      </w:r>
      <w:r w:rsidR="00D12952">
        <w:rPr>
          <w:color w:val="231F20"/>
          <w:spacing w:val="3"/>
          <w:w w:val="105"/>
        </w:rPr>
        <w:t>Yatri</w:t>
      </w:r>
      <w:r w:rsidR="00D12952">
        <w:rPr>
          <w:color w:val="231F20"/>
          <w:spacing w:val="-9"/>
          <w:w w:val="105"/>
        </w:rPr>
        <w:t xml:space="preserve"> </w:t>
      </w:r>
      <w:r w:rsidR="00D12952">
        <w:rPr>
          <w:color w:val="231F20"/>
          <w:spacing w:val="3"/>
          <w:w w:val="105"/>
        </w:rPr>
        <w:t>Niwas-</w:t>
      </w:r>
      <w:r w:rsidR="00D12952">
        <w:rPr>
          <w:color w:val="231F20"/>
          <w:spacing w:val="-10"/>
          <w:w w:val="105"/>
        </w:rPr>
        <w:t xml:space="preserve"> </w:t>
      </w:r>
      <w:r w:rsidR="00D12952">
        <w:rPr>
          <w:color w:val="231F20"/>
          <w:spacing w:val="2"/>
          <w:w w:val="105"/>
        </w:rPr>
        <w:t>now</w:t>
      </w:r>
      <w:r w:rsidR="00D12952">
        <w:rPr>
          <w:color w:val="231F20"/>
          <w:spacing w:val="-9"/>
          <w:w w:val="105"/>
        </w:rPr>
        <w:t xml:space="preserve"> </w:t>
      </w:r>
      <w:r w:rsidR="00D12952">
        <w:rPr>
          <w:color w:val="231F20"/>
          <w:spacing w:val="3"/>
          <w:w w:val="105"/>
        </w:rPr>
        <w:t>charges</w:t>
      </w:r>
      <w:r w:rsidR="00D12952">
        <w:rPr>
          <w:color w:val="231F20"/>
          <w:spacing w:val="-10"/>
          <w:w w:val="105"/>
        </w:rPr>
        <w:t xml:space="preserve"> </w:t>
      </w:r>
      <w:r w:rsidR="00D12952">
        <w:rPr>
          <w:rFonts w:ascii="DejaVu Sans"/>
          <w:color w:val="231F20"/>
          <w:w w:val="105"/>
        </w:rPr>
        <w:t>`</w:t>
      </w:r>
      <w:r w:rsidR="00D12952">
        <w:rPr>
          <w:rFonts w:ascii="DejaVu Sans"/>
          <w:color w:val="231F20"/>
          <w:spacing w:val="-26"/>
          <w:w w:val="105"/>
        </w:rPr>
        <w:t xml:space="preserve"> </w:t>
      </w:r>
      <w:r w:rsidR="00D12952">
        <w:rPr>
          <w:color w:val="231F20"/>
          <w:spacing w:val="2"/>
          <w:w w:val="105"/>
        </w:rPr>
        <w:t>500</w:t>
      </w:r>
      <w:r w:rsidR="00D12952">
        <w:rPr>
          <w:color w:val="231F20"/>
          <w:spacing w:val="-10"/>
          <w:w w:val="105"/>
        </w:rPr>
        <w:t xml:space="preserve"> </w:t>
      </w:r>
      <w:r w:rsidR="00D12952">
        <w:rPr>
          <w:color w:val="231F20"/>
          <w:w w:val="105"/>
        </w:rPr>
        <w:t>to</w:t>
      </w:r>
      <w:r w:rsidR="00D12952">
        <w:rPr>
          <w:color w:val="231F20"/>
          <w:spacing w:val="-9"/>
          <w:w w:val="105"/>
        </w:rPr>
        <w:t xml:space="preserve"> </w:t>
      </w:r>
      <w:r w:rsidR="00D12952">
        <w:rPr>
          <w:rFonts w:ascii="DejaVu Sans"/>
          <w:color w:val="231F20"/>
          <w:w w:val="105"/>
        </w:rPr>
        <w:t>`</w:t>
      </w:r>
      <w:r w:rsidR="00D12952">
        <w:rPr>
          <w:rFonts w:ascii="DejaVu Sans"/>
          <w:color w:val="231F20"/>
          <w:spacing w:val="-27"/>
          <w:w w:val="105"/>
        </w:rPr>
        <w:t xml:space="preserve"> </w:t>
      </w:r>
      <w:r w:rsidR="00D12952">
        <w:rPr>
          <w:color w:val="231F20"/>
          <w:spacing w:val="4"/>
          <w:w w:val="105"/>
        </w:rPr>
        <w:t xml:space="preserve">1,000 </w:t>
      </w:r>
      <w:r w:rsidR="00D12952">
        <w:rPr>
          <w:color w:val="231F20"/>
          <w:spacing w:val="2"/>
          <w:w w:val="105"/>
        </w:rPr>
        <w:t>per</w:t>
      </w:r>
      <w:r w:rsidR="00D12952">
        <w:rPr>
          <w:color w:val="231F20"/>
          <w:w w:val="105"/>
        </w:rPr>
        <w:t xml:space="preserve"> </w:t>
      </w:r>
      <w:r w:rsidR="00D12952">
        <w:rPr>
          <w:color w:val="231F20"/>
          <w:spacing w:val="4"/>
          <w:w w:val="105"/>
        </w:rPr>
        <w:t>night.</w:t>
      </w:r>
    </w:p>
    <w:p w:rsidR="000D3991" w:rsidRDefault="000D3991">
      <w:pPr>
        <w:pStyle w:val="BodyText"/>
        <w:spacing w:before="10"/>
        <w:rPr>
          <w:sz w:val="30"/>
        </w:rPr>
      </w:pPr>
    </w:p>
    <w:p w:rsidR="000D3991" w:rsidRDefault="00D12952">
      <w:pPr>
        <w:pStyle w:val="BodyText"/>
        <w:spacing w:line="300" w:lineRule="auto"/>
        <w:ind w:left="1818" w:right="510" w:firstLine="720"/>
        <w:jc w:val="both"/>
      </w:pPr>
      <w:r>
        <w:rPr>
          <w:color w:val="231F20"/>
          <w:spacing w:val="3"/>
          <w:w w:val="105"/>
        </w:rPr>
        <w:t xml:space="preserve">There were, however, provisions </w:t>
      </w:r>
      <w:r>
        <w:rPr>
          <w:color w:val="231F20"/>
          <w:w w:val="105"/>
        </w:rPr>
        <w:t xml:space="preserve">to </w:t>
      </w:r>
      <w:r>
        <w:rPr>
          <w:color w:val="231F20"/>
          <w:spacing w:val="3"/>
          <w:w w:val="105"/>
        </w:rPr>
        <w:t xml:space="preserve">expand </w:t>
      </w:r>
      <w:r>
        <w:rPr>
          <w:color w:val="231F20"/>
          <w:w w:val="105"/>
        </w:rPr>
        <w:t xml:space="preserve">in </w:t>
      </w:r>
      <w:r>
        <w:rPr>
          <w:color w:val="231F20"/>
          <w:spacing w:val="2"/>
          <w:w w:val="105"/>
        </w:rPr>
        <w:t xml:space="preserve">the </w:t>
      </w:r>
      <w:r>
        <w:rPr>
          <w:color w:val="231F20"/>
          <w:spacing w:val="3"/>
          <w:w w:val="105"/>
        </w:rPr>
        <w:t xml:space="preserve">sphere </w:t>
      </w:r>
      <w:r>
        <w:rPr>
          <w:color w:val="231F20"/>
          <w:spacing w:val="4"/>
          <w:w w:val="105"/>
        </w:rPr>
        <w:t>of</w:t>
      </w:r>
      <w:r>
        <w:rPr>
          <w:color w:val="231F20"/>
          <w:spacing w:val="71"/>
          <w:w w:val="105"/>
        </w:rPr>
        <w:t xml:space="preserve"> </w:t>
      </w:r>
      <w:r>
        <w:rPr>
          <w:color w:val="231F20"/>
          <w:spacing w:val="3"/>
          <w:w w:val="105"/>
        </w:rPr>
        <w:t>supplementary</w:t>
      </w:r>
      <w:r>
        <w:rPr>
          <w:color w:val="231F20"/>
          <w:spacing w:val="-23"/>
          <w:w w:val="105"/>
        </w:rPr>
        <w:t xml:space="preserve"> </w:t>
      </w:r>
      <w:r>
        <w:rPr>
          <w:color w:val="231F20"/>
          <w:spacing w:val="3"/>
          <w:w w:val="105"/>
        </w:rPr>
        <w:t>accommodation</w:t>
      </w:r>
      <w:r>
        <w:rPr>
          <w:color w:val="231F20"/>
          <w:spacing w:val="-22"/>
          <w:w w:val="105"/>
        </w:rPr>
        <w:t xml:space="preserve"> </w:t>
      </w:r>
      <w:r>
        <w:rPr>
          <w:color w:val="231F20"/>
          <w:spacing w:val="3"/>
          <w:w w:val="105"/>
        </w:rPr>
        <w:t>like</w:t>
      </w:r>
      <w:r>
        <w:rPr>
          <w:color w:val="231F20"/>
          <w:spacing w:val="-22"/>
          <w:w w:val="105"/>
        </w:rPr>
        <w:t xml:space="preserve"> </w:t>
      </w:r>
      <w:r>
        <w:rPr>
          <w:color w:val="231F20"/>
          <w:spacing w:val="3"/>
          <w:w w:val="105"/>
        </w:rPr>
        <w:t>youth</w:t>
      </w:r>
      <w:r>
        <w:rPr>
          <w:color w:val="231F20"/>
          <w:spacing w:val="-22"/>
          <w:w w:val="105"/>
        </w:rPr>
        <w:t xml:space="preserve"> </w:t>
      </w:r>
      <w:r>
        <w:rPr>
          <w:color w:val="231F20"/>
          <w:spacing w:val="3"/>
          <w:w w:val="105"/>
        </w:rPr>
        <w:t>hostels,</w:t>
      </w:r>
      <w:r>
        <w:rPr>
          <w:color w:val="231F20"/>
          <w:spacing w:val="-22"/>
          <w:w w:val="105"/>
        </w:rPr>
        <w:t xml:space="preserve"> </w:t>
      </w:r>
      <w:r>
        <w:rPr>
          <w:color w:val="231F20"/>
          <w:spacing w:val="3"/>
          <w:w w:val="105"/>
        </w:rPr>
        <w:t>tourist</w:t>
      </w:r>
      <w:r>
        <w:rPr>
          <w:color w:val="231F20"/>
          <w:spacing w:val="-22"/>
          <w:w w:val="105"/>
        </w:rPr>
        <w:t xml:space="preserve"> </w:t>
      </w:r>
      <w:r>
        <w:rPr>
          <w:color w:val="231F20"/>
          <w:spacing w:val="3"/>
          <w:w w:val="105"/>
        </w:rPr>
        <w:t>bungalows,</w:t>
      </w:r>
      <w:r>
        <w:rPr>
          <w:color w:val="231F20"/>
          <w:spacing w:val="-22"/>
          <w:w w:val="105"/>
        </w:rPr>
        <w:t xml:space="preserve"> </w:t>
      </w:r>
      <w:r>
        <w:rPr>
          <w:color w:val="231F20"/>
          <w:spacing w:val="4"/>
          <w:w w:val="105"/>
        </w:rPr>
        <w:t xml:space="preserve">and </w:t>
      </w:r>
      <w:r>
        <w:rPr>
          <w:color w:val="231F20"/>
          <w:spacing w:val="3"/>
          <w:w w:val="105"/>
        </w:rPr>
        <w:t>tourist</w:t>
      </w:r>
      <w:r>
        <w:rPr>
          <w:color w:val="231F20"/>
          <w:spacing w:val="-6"/>
          <w:w w:val="105"/>
        </w:rPr>
        <w:t xml:space="preserve"> </w:t>
      </w:r>
      <w:r>
        <w:rPr>
          <w:color w:val="231F20"/>
          <w:spacing w:val="3"/>
          <w:w w:val="105"/>
        </w:rPr>
        <w:t>lodges,</w:t>
      </w:r>
      <w:r>
        <w:rPr>
          <w:color w:val="231F20"/>
          <w:spacing w:val="-5"/>
          <w:w w:val="105"/>
        </w:rPr>
        <w:t xml:space="preserve"> </w:t>
      </w:r>
      <w:r>
        <w:rPr>
          <w:color w:val="231F20"/>
          <w:spacing w:val="3"/>
          <w:w w:val="105"/>
        </w:rPr>
        <w:t>etc.</w:t>
      </w:r>
      <w:r>
        <w:rPr>
          <w:color w:val="231F20"/>
          <w:spacing w:val="-5"/>
          <w:w w:val="105"/>
        </w:rPr>
        <w:t xml:space="preserve"> </w:t>
      </w:r>
      <w:r>
        <w:rPr>
          <w:color w:val="231F20"/>
          <w:spacing w:val="3"/>
          <w:w w:val="105"/>
        </w:rPr>
        <w:t>Some</w:t>
      </w:r>
      <w:r>
        <w:rPr>
          <w:color w:val="231F20"/>
          <w:spacing w:val="-5"/>
          <w:w w:val="105"/>
        </w:rPr>
        <w:t xml:space="preserve"> </w:t>
      </w:r>
      <w:r>
        <w:rPr>
          <w:color w:val="231F20"/>
          <w:spacing w:val="3"/>
          <w:w w:val="105"/>
        </w:rPr>
        <w:t>expansion</w:t>
      </w:r>
      <w:r>
        <w:rPr>
          <w:color w:val="231F20"/>
          <w:spacing w:val="-5"/>
          <w:w w:val="105"/>
        </w:rPr>
        <w:t xml:space="preserve"> </w:t>
      </w:r>
      <w:r>
        <w:rPr>
          <w:color w:val="231F20"/>
          <w:spacing w:val="2"/>
          <w:w w:val="105"/>
        </w:rPr>
        <w:t>did</w:t>
      </w:r>
      <w:r>
        <w:rPr>
          <w:color w:val="231F20"/>
          <w:spacing w:val="-5"/>
          <w:w w:val="105"/>
        </w:rPr>
        <w:t xml:space="preserve"> </w:t>
      </w:r>
      <w:r>
        <w:rPr>
          <w:color w:val="231F20"/>
          <w:spacing w:val="3"/>
          <w:w w:val="105"/>
        </w:rPr>
        <w:t>take</w:t>
      </w:r>
      <w:r>
        <w:rPr>
          <w:color w:val="231F20"/>
          <w:spacing w:val="-5"/>
          <w:w w:val="105"/>
        </w:rPr>
        <w:t xml:space="preserve"> </w:t>
      </w:r>
      <w:r>
        <w:rPr>
          <w:color w:val="231F20"/>
          <w:spacing w:val="3"/>
          <w:w w:val="105"/>
        </w:rPr>
        <w:t>place</w:t>
      </w:r>
      <w:r>
        <w:rPr>
          <w:color w:val="231F20"/>
          <w:spacing w:val="-5"/>
          <w:w w:val="105"/>
        </w:rPr>
        <w:t xml:space="preserve"> </w:t>
      </w:r>
      <w:r>
        <w:rPr>
          <w:color w:val="231F20"/>
          <w:w w:val="105"/>
        </w:rPr>
        <w:t>in</w:t>
      </w:r>
      <w:r>
        <w:rPr>
          <w:color w:val="231F20"/>
          <w:spacing w:val="-5"/>
          <w:w w:val="105"/>
        </w:rPr>
        <w:t xml:space="preserve"> </w:t>
      </w:r>
      <w:r>
        <w:rPr>
          <w:color w:val="231F20"/>
          <w:spacing w:val="3"/>
          <w:w w:val="105"/>
        </w:rPr>
        <w:t>this</w:t>
      </w:r>
      <w:r>
        <w:rPr>
          <w:color w:val="231F20"/>
          <w:spacing w:val="-5"/>
          <w:w w:val="105"/>
        </w:rPr>
        <w:t xml:space="preserve"> </w:t>
      </w:r>
      <w:r>
        <w:rPr>
          <w:color w:val="231F20"/>
          <w:spacing w:val="4"/>
          <w:w w:val="105"/>
        </w:rPr>
        <w:t>area.</w:t>
      </w:r>
    </w:p>
    <w:p w:rsidR="000D3991" w:rsidRDefault="000D3991">
      <w:pPr>
        <w:pStyle w:val="BodyText"/>
        <w:spacing w:before="4"/>
        <w:rPr>
          <w:sz w:val="29"/>
        </w:rPr>
      </w:pPr>
    </w:p>
    <w:p w:rsidR="000D3991" w:rsidRDefault="00D12952">
      <w:pPr>
        <w:pStyle w:val="Heading1"/>
        <w:ind w:left="1818"/>
      </w:pPr>
      <w:r>
        <w:rPr>
          <w:color w:val="231F20"/>
        </w:rPr>
        <w:t>The Seventh Five Year Plan (1985-1990) – Focus on Outdoor Holidays</w:t>
      </w:r>
    </w:p>
    <w:p w:rsidR="000D3991" w:rsidRDefault="000D3991">
      <w:pPr>
        <w:pStyle w:val="BodyText"/>
        <w:spacing w:before="3"/>
        <w:rPr>
          <w:rFonts w:ascii="Times New Roman"/>
          <w:b/>
          <w:sz w:val="39"/>
        </w:rPr>
      </w:pPr>
    </w:p>
    <w:p w:rsidR="000D3991" w:rsidRDefault="00D12952">
      <w:pPr>
        <w:pStyle w:val="BodyText"/>
        <w:spacing w:before="1" w:line="300" w:lineRule="auto"/>
        <w:ind w:left="1818" w:right="509" w:firstLine="720"/>
        <w:jc w:val="both"/>
      </w:pPr>
      <w:r>
        <w:rPr>
          <w:color w:val="231F20"/>
          <w:w w:val="105"/>
        </w:rPr>
        <w:t xml:space="preserve">In </w:t>
      </w:r>
      <w:r>
        <w:rPr>
          <w:color w:val="231F20"/>
          <w:spacing w:val="2"/>
          <w:w w:val="105"/>
        </w:rPr>
        <w:t xml:space="preserve">the </w:t>
      </w:r>
      <w:r>
        <w:rPr>
          <w:color w:val="231F20"/>
          <w:spacing w:val="3"/>
          <w:w w:val="105"/>
        </w:rPr>
        <w:t xml:space="preserve">seventh five-year plan tourism received significant </w:t>
      </w:r>
      <w:r>
        <w:rPr>
          <w:color w:val="231F20"/>
          <w:spacing w:val="4"/>
          <w:w w:val="105"/>
        </w:rPr>
        <w:t xml:space="preserve">notice. </w:t>
      </w:r>
      <w:r>
        <w:rPr>
          <w:color w:val="231F20"/>
          <w:spacing w:val="3"/>
          <w:w w:val="105"/>
        </w:rPr>
        <w:t xml:space="preserve">Tourism-related activities were given </w:t>
      </w:r>
      <w:r>
        <w:rPr>
          <w:color w:val="231F20"/>
          <w:spacing w:val="2"/>
          <w:w w:val="105"/>
        </w:rPr>
        <w:t xml:space="preserve">the </w:t>
      </w:r>
      <w:r>
        <w:rPr>
          <w:color w:val="231F20"/>
          <w:spacing w:val="3"/>
          <w:w w:val="105"/>
        </w:rPr>
        <w:t xml:space="preserve">status </w:t>
      </w:r>
      <w:r>
        <w:rPr>
          <w:color w:val="231F20"/>
          <w:w w:val="105"/>
        </w:rPr>
        <w:t xml:space="preserve">of an </w:t>
      </w:r>
      <w:r>
        <w:rPr>
          <w:color w:val="231F20"/>
          <w:spacing w:val="3"/>
          <w:w w:val="105"/>
        </w:rPr>
        <w:t xml:space="preserve">industry </w:t>
      </w:r>
      <w:r>
        <w:rPr>
          <w:color w:val="231F20"/>
          <w:spacing w:val="4"/>
          <w:w w:val="105"/>
        </w:rPr>
        <w:t>which</w:t>
      </w:r>
      <w:r>
        <w:rPr>
          <w:color w:val="231F20"/>
          <w:spacing w:val="71"/>
          <w:w w:val="105"/>
        </w:rPr>
        <w:t xml:space="preserve"> </w:t>
      </w:r>
      <w:r>
        <w:rPr>
          <w:color w:val="231F20"/>
          <w:spacing w:val="3"/>
          <w:w w:val="105"/>
        </w:rPr>
        <w:t>implied</w:t>
      </w:r>
      <w:r>
        <w:rPr>
          <w:color w:val="231F20"/>
          <w:spacing w:val="-29"/>
          <w:w w:val="105"/>
        </w:rPr>
        <w:t xml:space="preserve"> </w:t>
      </w:r>
      <w:r>
        <w:rPr>
          <w:color w:val="231F20"/>
          <w:spacing w:val="3"/>
          <w:w w:val="105"/>
        </w:rPr>
        <w:t>that</w:t>
      </w:r>
      <w:r>
        <w:rPr>
          <w:color w:val="231F20"/>
          <w:spacing w:val="-28"/>
          <w:w w:val="105"/>
        </w:rPr>
        <w:t xml:space="preserve"> </w:t>
      </w:r>
      <w:r>
        <w:rPr>
          <w:color w:val="231F20"/>
          <w:spacing w:val="3"/>
          <w:w w:val="105"/>
        </w:rPr>
        <w:t>such</w:t>
      </w:r>
      <w:r>
        <w:rPr>
          <w:color w:val="231F20"/>
          <w:spacing w:val="-28"/>
          <w:w w:val="105"/>
        </w:rPr>
        <w:t xml:space="preserve"> </w:t>
      </w:r>
      <w:r>
        <w:rPr>
          <w:color w:val="231F20"/>
          <w:spacing w:val="3"/>
          <w:w w:val="105"/>
        </w:rPr>
        <w:t>bu</w:t>
      </w:r>
      <w:r>
        <w:rPr>
          <w:color w:val="231F20"/>
          <w:spacing w:val="3"/>
          <w:w w:val="105"/>
        </w:rPr>
        <w:t>siness</w:t>
      </w:r>
      <w:r>
        <w:rPr>
          <w:color w:val="231F20"/>
          <w:spacing w:val="-28"/>
          <w:w w:val="105"/>
        </w:rPr>
        <w:t xml:space="preserve"> </w:t>
      </w:r>
      <w:r>
        <w:rPr>
          <w:color w:val="231F20"/>
          <w:spacing w:val="3"/>
          <w:w w:val="105"/>
        </w:rPr>
        <w:t>activities</w:t>
      </w:r>
      <w:r>
        <w:rPr>
          <w:color w:val="231F20"/>
          <w:spacing w:val="-28"/>
          <w:w w:val="105"/>
        </w:rPr>
        <w:t xml:space="preserve"> </w:t>
      </w:r>
      <w:r>
        <w:rPr>
          <w:color w:val="231F20"/>
          <w:spacing w:val="3"/>
          <w:w w:val="105"/>
        </w:rPr>
        <w:t>would</w:t>
      </w:r>
      <w:r>
        <w:rPr>
          <w:color w:val="231F20"/>
          <w:spacing w:val="-28"/>
          <w:w w:val="105"/>
        </w:rPr>
        <w:t xml:space="preserve"> </w:t>
      </w:r>
      <w:r>
        <w:rPr>
          <w:color w:val="231F20"/>
          <w:w w:val="105"/>
        </w:rPr>
        <w:t>in</w:t>
      </w:r>
      <w:r>
        <w:rPr>
          <w:color w:val="231F20"/>
          <w:spacing w:val="-28"/>
          <w:w w:val="105"/>
        </w:rPr>
        <w:t xml:space="preserve"> </w:t>
      </w:r>
      <w:r>
        <w:rPr>
          <w:color w:val="231F20"/>
          <w:spacing w:val="3"/>
          <w:w w:val="105"/>
        </w:rPr>
        <w:t>future</w:t>
      </w:r>
      <w:r>
        <w:rPr>
          <w:color w:val="231F20"/>
          <w:spacing w:val="-29"/>
          <w:w w:val="105"/>
        </w:rPr>
        <w:t xml:space="preserve"> </w:t>
      </w:r>
      <w:r>
        <w:rPr>
          <w:color w:val="231F20"/>
          <w:w w:val="105"/>
        </w:rPr>
        <w:t>be</w:t>
      </w:r>
      <w:r>
        <w:rPr>
          <w:color w:val="231F20"/>
          <w:spacing w:val="-28"/>
          <w:w w:val="105"/>
        </w:rPr>
        <w:t xml:space="preserve"> </w:t>
      </w:r>
      <w:r>
        <w:rPr>
          <w:color w:val="231F20"/>
          <w:spacing w:val="3"/>
          <w:w w:val="105"/>
        </w:rPr>
        <w:t>entitled</w:t>
      </w:r>
      <w:r>
        <w:rPr>
          <w:color w:val="231F20"/>
          <w:spacing w:val="-28"/>
          <w:w w:val="105"/>
        </w:rPr>
        <w:t xml:space="preserve"> </w:t>
      </w:r>
      <w:r>
        <w:rPr>
          <w:color w:val="231F20"/>
          <w:w w:val="105"/>
        </w:rPr>
        <w:t>to</w:t>
      </w:r>
      <w:r>
        <w:rPr>
          <w:color w:val="231F20"/>
          <w:spacing w:val="-28"/>
          <w:w w:val="105"/>
        </w:rPr>
        <w:t xml:space="preserve"> </w:t>
      </w:r>
      <w:r>
        <w:rPr>
          <w:color w:val="231F20"/>
          <w:spacing w:val="2"/>
          <w:w w:val="105"/>
        </w:rPr>
        <w:t>the</w:t>
      </w:r>
      <w:r>
        <w:rPr>
          <w:color w:val="231F20"/>
          <w:spacing w:val="-28"/>
          <w:w w:val="105"/>
        </w:rPr>
        <w:t xml:space="preserve"> </w:t>
      </w:r>
      <w:r>
        <w:rPr>
          <w:color w:val="231F20"/>
          <w:spacing w:val="4"/>
          <w:w w:val="105"/>
        </w:rPr>
        <w:t xml:space="preserve">same </w:t>
      </w:r>
      <w:r>
        <w:rPr>
          <w:color w:val="231F20"/>
          <w:spacing w:val="3"/>
          <w:w w:val="105"/>
        </w:rPr>
        <w:t>incentives</w:t>
      </w:r>
      <w:r>
        <w:rPr>
          <w:color w:val="231F20"/>
          <w:spacing w:val="-5"/>
          <w:w w:val="105"/>
        </w:rPr>
        <w:t xml:space="preserve"> </w:t>
      </w:r>
      <w:r>
        <w:rPr>
          <w:color w:val="231F20"/>
          <w:spacing w:val="2"/>
          <w:w w:val="105"/>
        </w:rPr>
        <w:t>and</w:t>
      </w:r>
      <w:r>
        <w:rPr>
          <w:color w:val="231F20"/>
          <w:spacing w:val="-4"/>
          <w:w w:val="105"/>
        </w:rPr>
        <w:t xml:space="preserve"> </w:t>
      </w:r>
      <w:r>
        <w:rPr>
          <w:color w:val="231F20"/>
          <w:spacing w:val="3"/>
          <w:w w:val="105"/>
        </w:rPr>
        <w:t>concessions</w:t>
      </w:r>
      <w:r>
        <w:rPr>
          <w:color w:val="231F20"/>
          <w:spacing w:val="-4"/>
          <w:w w:val="105"/>
        </w:rPr>
        <w:t xml:space="preserve"> </w:t>
      </w:r>
      <w:r>
        <w:rPr>
          <w:color w:val="231F20"/>
          <w:w w:val="105"/>
        </w:rPr>
        <w:t>as</w:t>
      </w:r>
      <w:r>
        <w:rPr>
          <w:color w:val="231F20"/>
          <w:spacing w:val="-4"/>
          <w:w w:val="105"/>
        </w:rPr>
        <w:t xml:space="preserve"> </w:t>
      </w:r>
      <w:r>
        <w:rPr>
          <w:color w:val="231F20"/>
          <w:spacing w:val="3"/>
          <w:w w:val="105"/>
        </w:rPr>
        <w:t>were</w:t>
      </w:r>
      <w:r>
        <w:rPr>
          <w:color w:val="231F20"/>
          <w:spacing w:val="-4"/>
          <w:w w:val="105"/>
        </w:rPr>
        <w:t xml:space="preserve"> </w:t>
      </w:r>
      <w:r>
        <w:rPr>
          <w:color w:val="231F20"/>
          <w:spacing w:val="3"/>
          <w:w w:val="105"/>
        </w:rPr>
        <w:t>applicable</w:t>
      </w:r>
      <w:r>
        <w:rPr>
          <w:color w:val="231F20"/>
          <w:spacing w:val="-4"/>
          <w:w w:val="105"/>
        </w:rPr>
        <w:t xml:space="preserve"> </w:t>
      </w:r>
      <w:r>
        <w:rPr>
          <w:color w:val="231F20"/>
          <w:w w:val="105"/>
        </w:rPr>
        <w:t>to</w:t>
      </w:r>
      <w:r>
        <w:rPr>
          <w:color w:val="231F20"/>
          <w:spacing w:val="-4"/>
          <w:w w:val="105"/>
        </w:rPr>
        <w:t xml:space="preserve"> </w:t>
      </w:r>
      <w:r>
        <w:rPr>
          <w:color w:val="231F20"/>
          <w:w w:val="105"/>
        </w:rPr>
        <w:t>an</w:t>
      </w:r>
      <w:r>
        <w:rPr>
          <w:color w:val="231F20"/>
          <w:spacing w:val="-4"/>
          <w:w w:val="105"/>
        </w:rPr>
        <w:t xml:space="preserve"> </w:t>
      </w:r>
      <w:r>
        <w:rPr>
          <w:color w:val="231F20"/>
          <w:spacing w:val="3"/>
          <w:w w:val="105"/>
        </w:rPr>
        <w:t>export</w:t>
      </w:r>
      <w:r>
        <w:rPr>
          <w:color w:val="231F20"/>
          <w:spacing w:val="-4"/>
          <w:w w:val="105"/>
        </w:rPr>
        <w:t xml:space="preserve"> </w:t>
      </w:r>
      <w:r>
        <w:rPr>
          <w:color w:val="231F20"/>
          <w:spacing w:val="3"/>
          <w:w w:val="105"/>
        </w:rPr>
        <w:t>industry.</w:t>
      </w:r>
      <w:r>
        <w:rPr>
          <w:color w:val="231F20"/>
          <w:spacing w:val="-4"/>
          <w:w w:val="105"/>
        </w:rPr>
        <w:t xml:space="preserve"> </w:t>
      </w:r>
      <w:r>
        <w:rPr>
          <w:color w:val="231F20"/>
          <w:spacing w:val="4"/>
          <w:w w:val="105"/>
        </w:rPr>
        <w:t xml:space="preserve">The </w:t>
      </w:r>
      <w:r>
        <w:rPr>
          <w:color w:val="231F20"/>
          <w:spacing w:val="3"/>
          <w:w w:val="105"/>
        </w:rPr>
        <w:t>concept</w:t>
      </w:r>
      <w:r>
        <w:rPr>
          <w:color w:val="231F20"/>
          <w:spacing w:val="-12"/>
          <w:w w:val="105"/>
        </w:rPr>
        <w:t xml:space="preserve"> </w:t>
      </w:r>
      <w:r>
        <w:rPr>
          <w:color w:val="231F20"/>
          <w:w w:val="105"/>
        </w:rPr>
        <w:t>of</w:t>
      </w:r>
      <w:r>
        <w:rPr>
          <w:color w:val="231F20"/>
          <w:spacing w:val="-11"/>
          <w:w w:val="105"/>
        </w:rPr>
        <w:t xml:space="preserve"> </w:t>
      </w:r>
      <w:r>
        <w:rPr>
          <w:color w:val="231F20"/>
          <w:w w:val="105"/>
        </w:rPr>
        <w:t>a</w:t>
      </w:r>
      <w:r>
        <w:rPr>
          <w:color w:val="231F20"/>
          <w:spacing w:val="-11"/>
          <w:w w:val="105"/>
        </w:rPr>
        <w:t xml:space="preserve"> </w:t>
      </w:r>
      <w:r>
        <w:rPr>
          <w:color w:val="231F20"/>
          <w:spacing w:val="3"/>
          <w:w w:val="105"/>
        </w:rPr>
        <w:t>large</w:t>
      </w:r>
      <w:r>
        <w:rPr>
          <w:color w:val="231F20"/>
          <w:spacing w:val="-11"/>
          <w:w w:val="105"/>
        </w:rPr>
        <w:t xml:space="preserve"> </w:t>
      </w:r>
      <w:r>
        <w:rPr>
          <w:color w:val="231F20"/>
          <w:spacing w:val="3"/>
          <w:w w:val="105"/>
        </w:rPr>
        <w:t>number</w:t>
      </w:r>
      <w:r>
        <w:rPr>
          <w:color w:val="231F20"/>
          <w:spacing w:val="-12"/>
          <w:w w:val="105"/>
        </w:rPr>
        <w:t xml:space="preserve"> </w:t>
      </w:r>
      <w:r>
        <w:rPr>
          <w:color w:val="231F20"/>
          <w:w w:val="105"/>
        </w:rPr>
        <w:t>of</w:t>
      </w:r>
      <w:r>
        <w:rPr>
          <w:color w:val="231F20"/>
          <w:spacing w:val="-11"/>
          <w:w w:val="105"/>
        </w:rPr>
        <w:t xml:space="preserve"> </w:t>
      </w:r>
      <w:r>
        <w:rPr>
          <w:color w:val="231F20"/>
          <w:spacing w:val="3"/>
          <w:w w:val="105"/>
        </w:rPr>
        <w:t>circuits</w:t>
      </w:r>
      <w:r>
        <w:rPr>
          <w:color w:val="231F20"/>
          <w:spacing w:val="-11"/>
          <w:w w:val="105"/>
        </w:rPr>
        <w:t xml:space="preserve"> </w:t>
      </w:r>
      <w:r>
        <w:rPr>
          <w:color w:val="231F20"/>
          <w:spacing w:val="3"/>
          <w:w w:val="105"/>
        </w:rPr>
        <w:t>gave</w:t>
      </w:r>
      <w:r>
        <w:rPr>
          <w:color w:val="231F20"/>
          <w:spacing w:val="-12"/>
          <w:w w:val="105"/>
        </w:rPr>
        <w:t xml:space="preserve"> </w:t>
      </w:r>
      <w:r>
        <w:rPr>
          <w:color w:val="231F20"/>
          <w:spacing w:val="3"/>
          <w:w w:val="105"/>
        </w:rPr>
        <w:t>place</w:t>
      </w:r>
      <w:r>
        <w:rPr>
          <w:color w:val="231F20"/>
          <w:spacing w:val="-11"/>
          <w:w w:val="105"/>
        </w:rPr>
        <w:t xml:space="preserve"> </w:t>
      </w:r>
      <w:r>
        <w:rPr>
          <w:color w:val="231F20"/>
          <w:w w:val="105"/>
        </w:rPr>
        <w:t>t</w:t>
      </w:r>
      <w:r>
        <w:rPr>
          <w:color w:val="231F20"/>
          <w:spacing w:val="-11"/>
          <w:w w:val="105"/>
        </w:rPr>
        <w:t xml:space="preserve"> </w:t>
      </w:r>
      <w:r>
        <w:rPr>
          <w:color w:val="231F20"/>
          <w:w w:val="105"/>
        </w:rPr>
        <w:t>te</w:t>
      </w:r>
      <w:r>
        <w:rPr>
          <w:color w:val="231F20"/>
          <w:spacing w:val="-11"/>
          <w:w w:val="105"/>
        </w:rPr>
        <w:t xml:space="preserve"> </w:t>
      </w:r>
      <w:r>
        <w:rPr>
          <w:color w:val="231F20"/>
          <w:spacing w:val="3"/>
          <w:w w:val="105"/>
        </w:rPr>
        <w:t>emphasis</w:t>
      </w:r>
      <w:r>
        <w:rPr>
          <w:color w:val="231F20"/>
          <w:spacing w:val="-12"/>
          <w:w w:val="105"/>
        </w:rPr>
        <w:t xml:space="preserve"> </w:t>
      </w:r>
      <w:r>
        <w:rPr>
          <w:color w:val="231F20"/>
          <w:w w:val="105"/>
        </w:rPr>
        <w:t>on</w:t>
      </w:r>
      <w:r>
        <w:rPr>
          <w:color w:val="231F20"/>
          <w:spacing w:val="-11"/>
          <w:w w:val="105"/>
        </w:rPr>
        <w:t xml:space="preserve"> </w:t>
      </w:r>
      <w:r>
        <w:rPr>
          <w:color w:val="231F20"/>
          <w:spacing w:val="4"/>
          <w:w w:val="105"/>
        </w:rPr>
        <w:t xml:space="preserve">outdoor </w:t>
      </w:r>
      <w:r>
        <w:rPr>
          <w:color w:val="231F20"/>
          <w:spacing w:val="3"/>
          <w:w w:val="105"/>
        </w:rPr>
        <w:t xml:space="preserve">holiday tourism- developing </w:t>
      </w:r>
      <w:r>
        <w:rPr>
          <w:color w:val="231F20"/>
          <w:spacing w:val="2"/>
          <w:w w:val="105"/>
        </w:rPr>
        <w:t xml:space="preserve">and </w:t>
      </w:r>
      <w:r>
        <w:rPr>
          <w:color w:val="231F20"/>
          <w:spacing w:val="3"/>
          <w:w w:val="105"/>
        </w:rPr>
        <w:t xml:space="preserve">strengthening infrastructure </w:t>
      </w:r>
      <w:r>
        <w:rPr>
          <w:color w:val="231F20"/>
          <w:w w:val="105"/>
        </w:rPr>
        <w:t xml:space="preserve">at </w:t>
      </w:r>
      <w:r>
        <w:rPr>
          <w:color w:val="231F20"/>
          <w:spacing w:val="4"/>
          <w:w w:val="105"/>
        </w:rPr>
        <w:t xml:space="preserve">beach </w:t>
      </w:r>
      <w:r>
        <w:rPr>
          <w:color w:val="231F20"/>
          <w:spacing w:val="2"/>
          <w:w w:val="105"/>
        </w:rPr>
        <w:t>and</w:t>
      </w:r>
      <w:r>
        <w:rPr>
          <w:color w:val="231F20"/>
          <w:spacing w:val="-14"/>
          <w:w w:val="105"/>
        </w:rPr>
        <w:t xml:space="preserve"> </w:t>
      </w:r>
      <w:r>
        <w:rPr>
          <w:color w:val="231F20"/>
          <w:spacing w:val="3"/>
          <w:w w:val="105"/>
        </w:rPr>
        <w:t>mountain</w:t>
      </w:r>
      <w:r>
        <w:rPr>
          <w:color w:val="231F20"/>
          <w:spacing w:val="-14"/>
          <w:w w:val="105"/>
        </w:rPr>
        <w:t xml:space="preserve"> </w:t>
      </w:r>
      <w:r>
        <w:rPr>
          <w:color w:val="231F20"/>
          <w:spacing w:val="3"/>
          <w:w w:val="105"/>
        </w:rPr>
        <w:t>resorts</w:t>
      </w:r>
      <w:r>
        <w:rPr>
          <w:color w:val="231F20"/>
          <w:spacing w:val="-14"/>
          <w:w w:val="105"/>
        </w:rPr>
        <w:t xml:space="preserve"> </w:t>
      </w:r>
      <w:r>
        <w:rPr>
          <w:color w:val="231F20"/>
          <w:spacing w:val="3"/>
          <w:w w:val="105"/>
        </w:rPr>
        <w:t>along</w:t>
      </w:r>
      <w:r>
        <w:rPr>
          <w:color w:val="231F20"/>
          <w:spacing w:val="-14"/>
          <w:w w:val="105"/>
        </w:rPr>
        <w:t xml:space="preserve"> </w:t>
      </w:r>
      <w:r>
        <w:rPr>
          <w:color w:val="231F20"/>
          <w:spacing w:val="3"/>
          <w:w w:val="105"/>
        </w:rPr>
        <w:t>with</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3"/>
          <w:w w:val="105"/>
        </w:rPr>
        <w:t>normal</w:t>
      </w:r>
      <w:r>
        <w:rPr>
          <w:color w:val="231F20"/>
          <w:spacing w:val="-14"/>
          <w:w w:val="105"/>
        </w:rPr>
        <w:t xml:space="preserve"> </w:t>
      </w:r>
      <w:r>
        <w:rPr>
          <w:color w:val="231F20"/>
          <w:spacing w:val="3"/>
          <w:w w:val="105"/>
        </w:rPr>
        <w:t>activities</w:t>
      </w:r>
      <w:r>
        <w:rPr>
          <w:color w:val="231F20"/>
          <w:spacing w:val="-14"/>
          <w:w w:val="105"/>
        </w:rPr>
        <w:t xml:space="preserve"> </w:t>
      </w:r>
      <w:r>
        <w:rPr>
          <w:color w:val="231F20"/>
          <w:w w:val="105"/>
        </w:rPr>
        <w:t>of</w:t>
      </w:r>
      <w:r>
        <w:rPr>
          <w:color w:val="231F20"/>
          <w:spacing w:val="-14"/>
          <w:w w:val="105"/>
        </w:rPr>
        <w:t xml:space="preserve"> </w:t>
      </w:r>
      <w:r>
        <w:rPr>
          <w:color w:val="231F20"/>
          <w:spacing w:val="3"/>
          <w:w w:val="105"/>
        </w:rPr>
        <w:t>cultural</w:t>
      </w:r>
      <w:r>
        <w:rPr>
          <w:color w:val="231F20"/>
          <w:spacing w:val="-14"/>
          <w:w w:val="105"/>
        </w:rPr>
        <w:t xml:space="preserve"> </w:t>
      </w:r>
      <w:r>
        <w:rPr>
          <w:color w:val="231F20"/>
          <w:spacing w:val="4"/>
          <w:w w:val="105"/>
        </w:rPr>
        <w:t xml:space="preserve">tourism. </w:t>
      </w:r>
      <w:r>
        <w:rPr>
          <w:color w:val="231F20"/>
          <w:spacing w:val="3"/>
          <w:w w:val="105"/>
        </w:rPr>
        <w:t>India</w:t>
      </w:r>
      <w:r>
        <w:rPr>
          <w:color w:val="231F20"/>
          <w:spacing w:val="-4"/>
          <w:w w:val="105"/>
        </w:rPr>
        <w:t xml:space="preserve"> </w:t>
      </w:r>
      <w:r>
        <w:rPr>
          <w:color w:val="231F20"/>
          <w:spacing w:val="3"/>
          <w:w w:val="105"/>
        </w:rPr>
        <w:t>hoped</w:t>
      </w:r>
      <w:r>
        <w:rPr>
          <w:color w:val="231F20"/>
          <w:spacing w:val="-3"/>
          <w:w w:val="105"/>
        </w:rPr>
        <w:t xml:space="preserve"> </w:t>
      </w:r>
      <w:r>
        <w:rPr>
          <w:color w:val="231F20"/>
          <w:w w:val="105"/>
        </w:rPr>
        <w:t>to</w:t>
      </w:r>
      <w:r>
        <w:rPr>
          <w:color w:val="231F20"/>
          <w:spacing w:val="-4"/>
          <w:w w:val="105"/>
        </w:rPr>
        <w:t xml:space="preserve"> </w:t>
      </w:r>
      <w:r>
        <w:rPr>
          <w:color w:val="231F20"/>
          <w:spacing w:val="3"/>
          <w:w w:val="105"/>
        </w:rPr>
        <w:t>attract</w:t>
      </w:r>
      <w:r>
        <w:rPr>
          <w:color w:val="231F20"/>
          <w:spacing w:val="-3"/>
          <w:w w:val="105"/>
        </w:rPr>
        <w:t xml:space="preserve"> </w:t>
      </w:r>
      <w:r>
        <w:rPr>
          <w:color w:val="231F20"/>
          <w:spacing w:val="3"/>
          <w:w w:val="105"/>
        </w:rPr>
        <w:t>more</w:t>
      </w:r>
      <w:r>
        <w:rPr>
          <w:color w:val="231F20"/>
          <w:spacing w:val="-3"/>
          <w:w w:val="105"/>
        </w:rPr>
        <w:t xml:space="preserve"> </w:t>
      </w:r>
      <w:r>
        <w:rPr>
          <w:color w:val="231F20"/>
          <w:spacing w:val="3"/>
          <w:w w:val="105"/>
        </w:rPr>
        <w:t>people</w:t>
      </w:r>
      <w:r>
        <w:rPr>
          <w:color w:val="231F20"/>
          <w:spacing w:val="-4"/>
          <w:w w:val="105"/>
        </w:rPr>
        <w:t xml:space="preserve"> </w:t>
      </w:r>
      <w:r>
        <w:rPr>
          <w:color w:val="231F20"/>
          <w:spacing w:val="3"/>
          <w:w w:val="105"/>
        </w:rPr>
        <w:t>coming</w:t>
      </w:r>
      <w:r>
        <w:rPr>
          <w:color w:val="231F20"/>
          <w:spacing w:val="-3"/>
          <w:w w:val="105"/>
        </w:rPr>
        <w:t xml:space="preserve"> </w:t>
      </w:r>
      <w:r>
        <w:rPr>
          <w:color w:val="231F20"/>
          <w:spacing w:val="2"/>
          <w:w w:val="105"/>
        </w:rPr>
        <w:t>for</w:t>
      </w:r>
      <w:r>
        <w:rPr>
          <w:color w:val="231F20"/>
          <w:spacing w:val="-3"/>
          <w:w w:val="105"/>
        </w:rPr>
        <w:t xml:space="preserve"> </w:t>
      </w:r>
      <w:r>
        <w:rPr>
          <w:color w:val="231F20"/>
          <w:w w:val="105"/>
        </w:rPr>
        <w:t>an</w:t>
      </w:r>
      <w:r>
        <w:rPr>
          <w:color w:val="231F20"/>
          <w:spacing w:val="-4"/>
          <w:w w:val="105"/>
        </w:rPr>
        <w:t xml:space="preserve"> </w:t>
      </w:r>
      <w:r>
        <w:rPr>
          <w:color w:val="231F20"/>
          <w:spacing w:val="3"/>
          <w:w w:val="105"/>
        </w:rPr>
        <w:t>outdoor</w:t>
      </w:r>
      <w:r>
        <w:rPr>
          <w:color w:val="231F20"/>
          <w:spacing w:val="-3"/>
          <w:w w:val="105"/>
        </w:rPr>
        <w:t xml:space="preserve"> </w:t>
      </w:r>
      <w:r>
        <w:rPr>
          <w:color w:val="231F20"/>
          <w:spacing w:val="4"/>
          <w:w w:val="105"/>
        </w:rPr>
        <w:t>holiday.</w:t>
      </w:r>
    </w:p>
    <w:p w:rsidR="000D3991" w:rsidRDefault="000D3991">
      <w:pPr>
        <w:pStyle w:val="BodyText"/>
        <w:spacing w:before="11"/>
        <w:rPr>
          <w:sz w:val="29"/>
        </w:rPr>
      </w:pPr>
    </w:p>
    <w:p w:rsidR="000D3991" w:rsidRDefault="00D12952">
      <w:pPr>
        <w:pStyle w:val="BodyText"/>
        <w:spacing w:before="1" w:line="300" w:lineRule="auto"/>
        <w:ind w:left="1818" w:right="509" w:firstLine="720"/>
        <w:jc w:val="both"/>
      </w:pPr>
      <w:r>
        <w:rPr>
          <w:color w:val="231F20"/>
          <w:w w:val="105"/>
        </w:rPr>
        <w:t xml:space="preserve">Financial allocations for the Department of Tourism of the cental government were enhanced from twenty-one crore rupees in the sixth plan to </w:t>
      </w:r>
      <w:r>
        <w:rPr>
          <w:rFonts w:ascii="DejaVu Sans"/>
          <w:color w:val="231F20"/>
          <w:w w:val="105"/>
        </w:rPr>
        <w:t xml:space="preserve">` </w:t>
      </w:r>
      <w:r>
        <w:rPr>
          <w:color w:val="231F20"/>
          <w:w w:val="105"/>
        </w:rPr>
        <w:t>120 crore in the seventh plan. Similarly, allocations for the sates were increased three hundred per cent. The In</w:t>
      </w:r>
      <w:r>
        <w:rPr>
          <w:color w:val="231F20"/>
          <w:w w:val="105"/>
        </w:rPr>
        <w:t>dia Tourism Development Corporation (ITDC) was asked to find for itself- its allocation in the seventh plan were only eight crore rupees against forty-two crores in the sixth plan. It was directed not to build any more luxury hotels and to confine its acti</w:t>
      </w:r>
      <w:r>
        <w:rPr>
          <w:color w:val="231F20"/>
          <w:w w:val="105"/>
        </w:rPr>
        <w:t>vities to building only three-star accommodation.</w:t>
      </w:r>
    </w:p>
    <w:p w:rsidR="000D3991" w:rsidRDefault="000D3991">
      <w:pPr>
        <w:pStyle w:val="BodyText"/>
        <w:spacing w:before="9"/>
        <w:rPr>
          <w:sz w:val="28"/>
        </w:rPr>
      </w:pPr>
    </w:p>
    <w:p w:rsidR="000D3991" w:rsidRDefault="00D12952">
      <w:pPr>
        <w:pStyle w:val="Heading1"/>
        <w:ind w:left="1818"/>
      </w:pPr>
      <w:r>
        <w:rPr>
          <w:color w:val="231F20"/>
        </w:rPr>
        <w:t>Annual Plan (1991-1992)</w:t>
      </w:r>
    </w:p>
    <w:p w:rsidR="000D3991" w:rsidRDefault="000D3991">
      <w:pPr>
        <w:pStyle w:val="BodyText"/>
        <w:spacing w:before="3"/>
        <w:rPr>
          <w:rFonts w:ascii="Times New Roman"/>
          <w:b/>
          <w:sz w:val="39"/>
        </w:rPr>
      </w:pPr>
    </w:p>
    <w:p w:rsidR="000D3991" w:rsidRDefault="00D12952">
      <w:pPr>
        <w:pStyle w:val="BodyText"/>
        <w:spacing w:line="300" w:lineRule="auto"/>
        <w:ind w:left="1818" w:right="509" w:firstLine="720"/>
        <w:jc w:val="both"/>
      </w:pPr>
      <w:r>
        <w:rPr>
          <w:color w:val="231F20"/>
          <w:spacing w:val="2"/>
          <w:w w:val="105"/>
        </w:rPr>
        <w:t>The</w:t>
      </w:r>
      <w:r>
        <w:rPr>
          <w:color w:val="231F20"/>
          <w:spacing w:val="-6"/>
          <w:w w:val="105"/>
        </w:rPr>
        <w:t xml:space="preserve"> </w:t>
      </w:r>
      <w:r>
        <w:rPr>
          <w:color w:val="231F20"/>
          <w:spacing w:val="3"/>
          <w:w w:val="105"/>
        </w:rPr>
        <w:t>year</w:t>
      </w:r>
      <w:r>
        <w:rPr>
          <w:color w:val="231F20"/>
          <w:spacing w:val="-5"/>
          <w:w w:val="105"/>
        </w:rPr>
        <w:t xml:space="preserve"> </w:t>
      </w:r>
      <w:r>
        <w:rPr>
          <w:color w:val="231F20"/>
          <w:spacing w:val="3"/>
          <w:w w:val="105"/>
        </w:rPr>
        <w:t>1991-92</w:t>
      </w:r>
      <w:r>
        <w:rPr>
          <w:color w:val="231F20"/>
          <w:spacing w:val="-5"/>
          <w:w w:val="105"/>
        </w:rPr>
        <w:t xml:space="preserve"> </w:t>
      </w:r>
      <w:r>
        <w:rPr>
          <w:color w:val="231F20"/>
          <w:spacing w:val="3"/>
          <w:w w:val="105"/>
        </w:rPr>
        <w:t>witnessed</w:t>
      </w:r>
      <w:r>
        <w:rPr>
          <w:color w:val="231F20"/>
          <w:spacing w:val="-5"/>
          <w:w w:val="105"/>
        </w:rPr>
        <w:t xml:space="preserve"> </w:t>
      </w:r>
      <w:r>
        <w:rPr>
          <w:color w:val="231F20"/>
          <w:spacing w:val="3"/>
          <w:w w:val="105"/>
        </w:rPr>
        <w:t>momentous</w:t>
      </w:r>
      <w:r>
        <w:rPr>
          <w:color w:val="231F20"/>
          <w:spacing w:val="-5"/>
          <w:w w:val="105"/>
        </w:rPr>
        <w:t xml:space="preserve"> </w:t>
      </w:r>
      <w:r>
        <w:rPr>
          <w:color w:val="231F20"/>
          <w:spacing w:val="3"/>
          <w:w w:val="105"/>
        </w:rPr>
        <w:t>changes</w:t>
      </w:r>
      <w:r>
        <w:rPr>
          <w:color w:val="231F20"/>
          <w:spacing w:val="-5"/>
          <w:w w:val="105"/>
        </w:rPr>
        <w:t xml:space="preserve"> </w:t>
      </w:r>
      <w:r>
        <w:rPr>
          <w:color w:val="231F20"/>
          <w:w w:val="105"/>
        </w:rPr>
        <w:t>in</w:t>
      </w:r>
      <w:r>
        <w:rPr>
          <w:color w:val="231F20"/>
          <w:spacing w:val="-6"/>
          <w:w w:val="105"/>
        </w:rPr>
        <w:t xml:space="preserve"> </w:t>
      </w:r>
      <w:r>
        <w:rPr>
          <w:color w:val="231F20"/>
          <w:spacing w:val="3"/>
          <w:w w:val="105"/>
        </w:rPr>
        <w:t>India</w:t>
      </w:r>
      <w:r>
        <w:rPr>
          <w:color w:val="231F20"/>
          <w:spacing w:val="-5"/>
          <w:w w:val="105"/>
        </w:rPr>
        <w:t xml:space="preserve"> </w:t>
      </w:r>
      <w:r>
        <w:rPr>
          <w:color w:val="231F20"/>
          <w:spacing w:val="2"/>
          <w:w w:val="105"/>
        </w:rPr>
        <w:t>and</w:t>
      </w:r>
      <w:r>
        <w:rPr>
          <w:color w:val="231F20"/>
          <w:spacing w:val="-5"/>
          <w:w w:val="105"/>
        </w:rPr>
        <w:t xml:space="preserve"> </w:t>
      </w:r>
      <w:r>
        <w:rPr>
          <w:color w:val="231F20"/>
          <w:spacing w:val="4"/>
          <w:w w:val="105"/>
        </w:rPr>
        <w:t xml:space="preserve">the </w:t>
      </w:r>
      <w:r>
        <w:rPr>
          <w:color w:val="231F20"/>
          <w:spacing w:val="3"/>
          <w:w w:val="105"/>
        </w:rPr>
        <w:t>world.</w:t>
      </w:r>
      <w:r>
        <w:rPr>
          <w:color w:val="231F20"/>
          <w:spacing w:val="-11"/>
          <w:w w:val="105"/>
        </w:rPr>
        <w:t xml:space="preserve"> </w:t>
      </w:r>
      <w:r>
        <w:rPr>
          <w:color w:val="231F20"/>
          <w:w w:val="105"/>
        </w:rPr>
        <w:t>In</w:t>
      </w:r>
      <w:r>
        <w:rPr>
          <w:color w:val="231F20"/>
          <w:spacing w:val="-11"/>
          <w:w w:val="105"/>
        </w:rPr>
        <w:t xml:space="preserve"> </w:t>
      </w:r>
      <w:r>
        <w:rPr>
          <w:color w:val="231F20"/>
          <w:spacing w:val="3"/>
          <w:w w:val="105"/>
        </w:rPr>
        <w:t>India,</w:t>
      </w:r>
      <w:r>
        <w:rPr>
          <w:color w:val="231F20"/>
          <w:spacing w:val="-11"/>
          <w:w w:val="105"/>
        </w:rPr>
        <w:t xml:space="preserve"> </w:t>
      </w:r>
      <w:r>
        <w:rPr>
          <w:color w:val="231F20"/>
          <w:spacing w:val="2"/>
          <w:w w:val="105"/>
        </w:rPr>
        <w:t>the</w:t>
      </w:r>
      <w:r>
        <w:rPr>
          <w:color w:val="231F20"/>
          <w:spacing w:val="-10"/>
          <w:w w:val="105"/>
        </w:rPr>
        <w:t xml:space="preserve"> </w:t>
      </w:r>
      <w:r>
        <w:rPr>
          <w:color w:val="231F20"/>
          <w:spacing w:val="3"/>
          <w:w w:val="105"/>
        </w:rPr>
        <w:t>year</w:t>
      </w:r>
      <w:r>
        <w:rPr>
          <w:color w:val="231F20"/>
          <w:spacing w:val="-11"/>
          <w:w w:val="105"/>
        </w:rPr>
        <w:t xml:space="preserve"> </w:t>
      </w:r>
      <w:r>
        <w:rPr>
          <w:color w:val="231F20"/>
          <w:spacing w:val="3"/>
          <w:w w:val="105"/>
        </w:rPr>
        <w:t>began</w:t>
      </w:r>
      <w:r>
        <w:rPr>
          <w:color w:val="231F20"/>
          <w:spacing w:val="-11"/>
          <w:w w:val="105"/>
        </w:rPr>
        <w:t xml:space="preserve"> </w:t>
      </w:r>
      <w:r>
        <w:rPr>
          <w:color w:val="231F20"/>
          <w:spacing w:val="3"/>
          <w:w w:val="105"/>
        </w:rPr>
        <w:t>with</w:t>
      </w:r>
      <w:r>
        <w:rPr>
          <w:color w:val="231F20"/>
          <w:spacing w:val="-11"/>
          <w:w w:val="105"/>
        </w:rPr>
        <w:t xml:space="preserve"> </w:t>
      </w:r>
      <w:r>
        <w:rPr>
          <w:color w:val="231F20"/>
          <w:w w:val="105"/>
        </w:rPr>
        <w:t>an</w:t>
      </w:r>
      <w:r>
        <w:rPr>
          <w:color w:val="231F20"/>
          <w:spacing w:val="-10"/>
          <w:w w:val="105"/>
        </w:rPr>
        <w:t xml:space="preserve"> </w:t>
      </w:r>
      <w:r>
        <w:rPr>
          <w:color w:val="231F20"/>
          <w:spacing w:val="3"/>
          <w:w w:val="105"/>
        </w:rPr>
        <w:t>economic</w:t>
      </w:r>
      <w:r>
        <w:rPr>
          <w:color w:val="231F20"/>
          <w:spacing w:val="-11"/>
          <w:w w:val="105"/>
        </w:rPr>
        <w:t xml:space="preserve"> </w:t>
      </w:r>
      <w:r>
        <w:rPr>
          <w:color w:val="231F20"/>
          <w:spacing w:val="3"/>
          <w:w w:val="105"/>
        </w:rPr>
        <w:t>crisis</w:t>
      </w:r>
      <w:r>
        <w:rPr>
          <w:color w:val="231F20"/>
          <w:spacing w:val="-11"/>
          <w:w w:val="105"/>
        </w:rPr>
        <w:t xml:space="preserve"> </w:t>
      </w:r>
      <w:r>
        <w:rPr>
          <w:color w:val="231F20"/>
          <w:w w:val="105"/>
        </w:rPr>
        <w:t>of</w:t>
      </w:r>
      <w:r>
        <w:rPr>
          <w:color w:val="231F20"/>
          <w:spacing w:val="-11"/>
          <w:w w:val="105"/>
        </w:rPr>
        <w:t xml:space="preserve"> </w:t>
      </w:r>
      <w:r>
        <w:rPr>
          <w:color w:val="231F20"/>
          <w:spacing w:val="4"/>
          <w:w w:val="105"/>
        </w:rPr>
        <w:t xml:space="preserve">unprecedented </w:t>
      </w:r>
      <w:r>
        <w:rPr>
          <w:color w:val="231F20"/>
          <w:spacing w:val="3"/>
          <w:w w:val="105"/>
        </w:rPr>
        <w:t>dimensions</w:t>
      </w:r>
      <w:r>
        <w:rPr>
          <w:color w:val="231F20"/>
          <w:spacing w:val="-18"/>
          <w:w w:val="105"/>
        </w:rPr>
        <w:t xml:space="preserve"> </w:t>
      </w:r>
      <w:r>
        <w:rPr>
          <w:color w:val="231F20"/>
          <w:spacing w:val="2"/>
          <w:w w:val="105"/>
        </w:rPr>
        <w:t>and</w:t>
      </w:r>
      <w:r>
        <w:rPr>
          <w:color w:val="231F20"/>
          <w:spacing w:val="-18"/>
          <w:w w:val="105"/>
        </w:rPr>
        <w:t xml:space="preserve"> </w:t>
      </w:r>
      <w:r>
        <w:rPr>
          <w:color w:val="231F20"/>
          <w:spacing w:val="3"/>
          <w:w w:val="105"/>
        </w:rPr>
        <w:t>also</w:t>
      </w:r>
      <w:r>
        <w:rPr>
          <w:color w:val="231F20"/>
          <w:spacing w:val="-17"/>
          <w:w w:val="105"/>
        </w:rPr>
        <w:t xml:space="preserve"> </w:t>
      </w:r>
      <w:r>
        <w:rPr>
          <w:color w:val="231F20"/>
          <w:spacing w:val="3"/>
          <w:w w:val="105"/>
        </w:rPr>
        <w:t>marked</w:t>
      </w:r>
      <w:r>
        <w:rPr>
          <w:color w:val="231F20"/>
          <w:spacing w:val="-18"/>
          <w:w w:val="105"/>
        </w:rPr>
        <w:t xml:space="preserve"> </w:t>
      </w:r>
      <w:r>
        <w:rPr>
          <w:color w:val="231F20"/>
          <w:spacing w:val="2"/>
          <w:w w:val="105"/>
        </w:rPr>
        <w:t>the</w:t>
      </w:r>
      <w:r>
        <w:rPr>
          <w:color w:val="231F20"/>
          <w:spacing w:val="-17"/>
          <w:w w:val="105"/>
        </w:rPr>
        <w:t xml:space="preserve"> </w:t>
      </w:r>
      <w:r>
        <w:rPr>
          <w:color w:val="231F20"/>
          <w:spacing w:val="3"/>
          <w:w w:val="105"/>
        </w:rPr>
        <w:t>beginning</w:t>
      </w:r>
      <w:r>
        <w:rPr>
          <w:color w:val="231F20"/>
          <w:spacing w:val="-18"/>
          <w:w w:val="105"/>
        </w:rPr>
        <w:t xml:space="preserve"> </w:t>
      </w:r>
      <w:r>
        <w:rPr>
          <w:color w:val="231F20"/>
          <w:w w:val="105"/>
        </w:rPr>
        <w:t>of</w:t>
      </w:r>
      <w:r>
        <w:rPr>
          <w:color w:val="231F20"/>
          <w:spacing w:val="-17"/>
          <w:w w:val="105"/>
        </w:rPr>
        <w:t xml:space="preserve"> </w:t>
      </w:r>
      <w:r>
        <w:rPr>
          <w:color w:val="231F20"/>
          <w:w w:val="105"/>
        </w:rPr>
        <w:t>a</w:t>
      </w:r>
      <w:r>
        <w:rPr>
          <w:color w:val="231F20"/>
          <w:spacing w:val="-18"/>
          <w:w w:val="105"/>
        </w:rPr>
        <w:t xml:space="preserve"> </w:t>
      </w:r>
      <w:r>
        <w:rPr>
          <w:color w:val="231F20"/>
          <w:spacing w:val="2"/>
          <w:w w:val="105"/>
        </w:rPr>
        <w:t>new</w:t>
      </w:r>
      <w:r>
        <w:rPr>
          <w:color w:val="231F20"/>
          <w:spacing w:val="-18"/>
          <w:w w:val="105"/>
        </w:rPr>
        <w:t xml:space="preserve"> </w:t>
      </w:r>
      <w:r>
        <w:rPr>
          <w:color w:val="231F20"/>
          <w:spacing w:val="2"/>
          <w:w w:val="105"/>
        </w:rPr>
        <w:t>era</w:t>
      </w:r>
      <w:r>
        <w:rPr>
          <w:color w:val="231F20"/>
          <w:spacing w:val="-17"/>
          <w:w w:val="105"/>
        </w:rPr>
        <w:t xml:space="preserve"> </w:t>
      </w:r>
      <w:r>
        <w:rPr>
          <w:color w:val="231F20"/>
          <w:w w:val="105"/>
        </w:rPr>
        <w:t>in</w:t>
      </w:r>
      <w:r>
        <w:rPr>
          <w:color w:val="231F20"/>
          <w:spacing w:val="-18"/>
          <w:w w:val="105"/>
        </w:rPr>
        <w:t xml:space="preserve"> </w:t>
      </w:r>
      <w:r>
        <w:rPr>
          <w:color w:val="231F20"/>
          <w:spacing w:val="3"/>
          <w:w w:val="105"/>
        </w:rPr>
        <w:t>planning.</w:t>
      </w:r>
      <w:r>
        <w:rPr>
          <w:color w:val="231F20"/>
          <w:spacing w:val="-17"/>
          <w:w w:val="105"/>
        </w:rPr>
        <w:t xml:space="preserve"> </w:t>
      </w:r>
      <w:r>
        <w:rPr>
          <w:color w:val="231F20"/>
          <w:spacing w:val="4"/>
          <w:w w:val="105"/>
        </w:rPr>
        <w:t xml:space="preserve">After </w:t>
      </w:r>
      <w:r>
        <w:rPr>
          <w:color w:val="231F20"/>
          <w:spacing w:val="2"/>
          <w:w w:val="105"/>
        </w:rPr>
        <w:t xml:space="preserve">the </w:t>
      </w:r>
      <w:r>
        <w:rPr>
          <w:color w:val="231F20"/>
          <w:spacing w:val="3"/>
          <w:w w:val="105"/>
        </w:rPr>
        <w:t xml:space="preserve">General Elections, with </w:t>
      </w:r>
      <w:r>
        <w:rPr>
          <w:color w:val="231F20"/>
          <w:w w:val="105"/>
        </w:rPr>
        <w:t xml:space="preserve">a </w:t>
      </w:r>
      <w:r>
        <w:rPr>
          <w:color w:val="231F20"/>
          <w:spacing w:val="2"/>
          <w:w w:val="105"/>
        </w:rPr>
        <w:t xml:space="preserve">new </w:t>
      </w:r>
      <w:r>
        <w:rPr>
          <w:color w:val="231F20"/>
          <w:spacing w:val="3"/>
          <w:w w:val="105"/>
        </w:rPr>
        <w:t xml:space="preserve">Government taking over </w:t>
      </w:r>
      <w:r>
        <w:rPr>
          <w:color w:val="231F20"/>
          <w:spacing w:val="2"/>
          <w:w w:val="105"/>
        </w:rPr>
        <w:t xml:space="preserve">the </w:t>
      </w:r>
      <w:r>
        <w:rPr>
          <w:color w:val="231F20"/>
          <w:spacing w:val="3"/>
          <w:w w:val="105"/>
        </w:rPr>
        <w:t xml:space="preserve">reins </w:t>
      </w:r>
      <w:r>
        <w:rPr>
          <w:color w:val="231F20"/>
          <w:spacing w:val="4"/>
          <w:w w:val="105"/>
        </w:rPr>
        <w:t xml:space="preserve">of </w:t>
      </w:r>
      <w:r>
        <w:rPr>
          <w:color w:val="231F20"/>
          <w:spacing w:val="3"/>
          <w:w w:val="105"/>
        </w:rPr>
        <w:t xml:space="preserve">power </w:t>
      </w:r>
      <w:r>
        <w:rPr>
          <w:color w:val="231F20"/>
          <w:w w:val="105"/>
        </w:rPr>
        <w:t xml:space="preserve">in </w:t>
      </w:r>
      <w:r>
        <w:rPr>
          <w:color w:val="231F20"/>
          <w:spacing w:val="2"/>
          <w:w w:val="105"/>
        </w:rPr>
        <w:t xml:space="preserve">the </w:t>
      </w:r>
      <w:r>
        <w:rPr>
          <w:color w:val="231F20"/>
          <w:spacing w:val="3"/>
          <w:w w:val="105"/>
        </w:rPr>
        <w:t xml:space="preserve">Centre, </w:t>
      </w:r>
      <w:r>
        <w:rPr>
          <w:color w:val="231F20"/>
          <w:w w:val="105"/>
        </w:rPr>
        <w:t xml:space="preserve">a </w:t>
      </w:r>
      <w:r>
        <w:rPr>
          <w:color w:val="231F20"/>
          <w:spacing w:val="2"/>
          <w:w w:val="105"/>
        </w:rPr>
        <w:t xml:space="preserve">new </w:t>
      </w:r>
      <w:r>
        <w:rPr>
          <w:color w:val="231F20"/>
          <w:spacing w:val="3"/>
          <w:w w:val="105"/>
        </w:rPr>
        <w:t xml:space="preserve">Planning Commission took office. </w:t>
      </w:r>
      <w:r>
        <w:rPr>
          <w:color w:val="231F20"/>
          <w:w w:val="105"/>
        </w:rPr>
        <w:t xml:space="preserve">In </w:t>
      </w:r>
      <w:r>
        <w:rPr>
          <w:color w:val="231F20"/>
          <w:spacing w:val="4"/>
          <w:w w:val="105"/>
        </w:rPr>
        <w:t xml:space="preserve">tune </w:t>
      </w:r>
      <w:r>
        <w:rPr>
          <w:color w:val="231F20"/>
          <w:spacing w:val="3"/>
          <w:w w:val="105"/>
        </w:rPr>
        <w:t xml:space="preserve">with </w:t>
      </w:r>
      <w:r>
        <w:rPr>
          <w:color w:val="231F20"/>
          <w:spacing w:val="2"/>
          <w:w w:val="105"/>
        </w:rPr>
        <w:t xml:space="preserve">the </w:t>
      </w:r>
      <w:r>
        <w:rPr>
          <w:color w:val="231F20"/>
          <w:spacing w:val="3"/>
          <w:w w:val="105"/>
        </w:rPr>
        <w:t xml:space="preserve">sweeping changes </w:t>
      </w:r>
      <w:r>
        <w:rPr>
          <w:color w:val="231F20"/>
          <w:spacing w:val="2"/>
          <w:w w:val="105"/>
        </w:rPr>
        <w:t xml:space="preserve">and </w:t>
      </w:r>
      <w:r>
        <w:rPr>
          <w:color w:val="231F20"/>
          <w:spacing w:val="3"/>
          <w:w w:val="105"/>
        </w:rPr>
        <w:t xml:space="preserve">developments that took place </w:t>
      </w:r>
      <w:r>
        <w:rPr>
          <w:color w:val="231F20"/>
          <w:w w:val="105"/>
        </w:rPr>
        <w:t>in</w:t>
      </w:r>
      <w:r>
        <w:rPr>
          <w:color w:val="231F20"/>
          <w:spacing w:val="37"/>
          <w:w w:val="105"/>
        </w:rPr>
        <w:t xml:space="preserve"> </w:t>
      </w:r>
      <w:r>
        <w:rPr>
          <w:color w:val="231F20"/>
          <w:spacing w:val="4"/>
          <w:w w:val="105"/>
        </w:rPr>
        <w:t>many</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BodyText"/>
        <w:spacing w:before="123" w:line="300" w:lineRule="auto"/>
        <w:ind w:left="117" w:right="2210"/>
        <w:jc w:val="both"/>
      </w:pPr>
      <w:r>
        <w:lastRenderedPageBreak/>
        <w:pict>
          <v:line id="_x0000_s1056" style="position:absolute;left:0;text-align:left;z-index:15859200;mso-position-horizontal-relative:page;mso-position-vertical-relative:page" from="445.05pt,69.45pt" to="445.05pt,771pt" strokecolor="#d7d9da" strokeweight="5pt">
            <w10:wrap anchorx="page" anchory="page"/>
          </v:line>
        </w:pict>
      </w:r>
      <w:r w:rsidR="00D12952">
        <w:rPr>
          <w:color w:val="231F20"/>
        </w:rPr>
        <w:t>parts of the world, the new government announced a number of bold and radical policy changes with a view to revitalising the sagging economy. In the process, it was decided that trade and industry would be increasingly freed from government control and tha</w:t>
      </w:r>
      <w:r w:rsidR="00D12952">
        <w:rPr>
          <w:color w:val="231F20"/>
        </w:rPr>
        <w:t>t planning in India should become more and more indicative and supportive in nature.</w:t>
      </w:r>
    </w:p>
    <w:p w:rsidR="000D3991" w:rsidRDefault="000D3991">
      <w:pPr>
        <w:pStyle w:val="BodyText"/>
        <w:spacing w:before="3"/>
        <w:rPr>
          <w:sz w:val="29"/>
        </w:rPr>
      </w:pPr>
    </w:p>
    <w:p w:rsidR="000D3991" w:rsidRDefault="00D12952">
      <w:pPr>
        <w:pStyle w:val="Heading1"/>
        <w:spacing w:line="312" w:lineRule="auto"/>
        <w:ind w:right="4017"/>
      </w:pPr>
      <w:r>
        <w:rPr>
          <w:color w:val="231F20"/>
        </w:rPr>
        <w:t>Eighth Five-year Plan (1992-1997) – Development through Private Sector</w:t>
      </w:r>
    </w:p>
    <w:p w:rsidR="000D3991" w:rsidRDefault="000D3991">
      <w:pPr>
        <w:pStyle w:val="BodyText"/>
        <w:spacing w:before="3"/>
        <w:rPr>
          <w:rFonts w:ascii="Times New Roman"/>
          <w:b/>
          <w:sz w:val="32"/>
        </w:rPr>
      </w:pPr>
    </w:p>
    <w:p w:rsidR="000D3991" w:rsidRDefault="00D12952">
      <w:pPr>
        <w:pStyle w:val="BodyText"/>
        <w:spacing w:line="300" w:lineRule="auto"/>
        <w:ind w:left="117" w:right="2210" w:firstLine="720"/>
        <w:jc w:val="both"/>
      </w:pPr>
      <w:r>
        <w:rPr>
          <w:color w:val="231F20"/>
        </w:rPr>
        <w:t>The eighth five-year plan underlines the fact that 15 states and 3 union territories had already declared tourism as an industry- four more states had declared hotels as an industry. The plan recommended that other states may also accord similar priority t</w:t>
      </w:r>
      <w:r>
        <w:rPr>
          <w:color w:val="231F20"/>
        </w:rPr>
        <w:t>o tourism. The thrust during the eighth five-year plan was through the private sector. State governments, however, were expected to play a significant role in providing the essential infrastructure for tourism.</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w w:val="105"/>
        </w:rPr>
        <w:t xml:space="preserve">An </w:t>
      </w:r>
      <w:r>
        <w:rPr>
          <w:color w:val="231F20"/>
          <w:spacing w:val="3"/>
          <w:w w:val="105"/>
        </w:rPr>
        <w:t xml:space="preserve">important scheme included </w:t>
      </w:r>
      <w:r>
        <w:rPr>
          <w:color w:val="231F20"/>
          <w:w w:val="105"/>
        </w:rPr>
        <w:t xml:space="preserve">in </w:t>
      </w:r>
      <w:r>
        <w:rPr>
          <w:color w:val="231F20"/>
          <w:spacing w:val="3"/>
          <w:w w:val="105"/>
        </w:rPr>
        <w:t xml:space="preserve">this plan </w:t>
      </w:r>
      <w:r>
        <w:rPr>
          <w:color w:val="231F20"/>
          <w:spacing w:val="2"/>
          <w:w w:val="105"/>
        </w:rPr>
        <w:t>wa</w:t>
      </w:r>
      <w:r>
        <w:rPr>
          <w:color w:val="231F20"/>
          <w:spacing w:val="2"/>
          <w:w w:val="105"/>
        </w:rPr>
        <w:t xml:space="preserve">s the </w:t>
      </w:r>
      <w:r>
        <w:rPr>
          <w:color w:val="231F20"/>
          <w:spacing w:val="4"/>
          <w:w w:val="105"/>
        </w:rPr>
        <w:t xml:space="preserve">involvement </w:t>
      </w:r>
      <w:r>
        <w:rPr>
          <w:color w:val="231F20"/>
          <w:w w:val="105"/>
        </w:rPr>
        <w:t xml:space="preserve">of </w:t>
      </w:r>
      <w:r>
        <w:rPr>
          <w:color w:val="231F20"/>
          <w:spacing w:val="2"/>
          <w:w w:val="105"/>
        </w:rPr>
        <w:t xml:space="preserve">the </w:t>
      </w:r>
      <w:r>
        <w:rPr>
          <w:color w:val="231F20"/>
          <w:spacing w:val="3"/>
          <w:w w:val="105"/>
        </w:rPr>
        <w:t xml:space="preserve">private sector </w:t>
      </w:r>
      <w:r>
        <w:rPr>
          <w:color w:val="231F20"/>
          <w:w w:val="105"/>
        </w:rPr>
        <w:t xml:space="preserve">by </w:t>
      </w:r>
      <w:r>
        <w:rPr>
          <w:color w:val="231F20"/>
          <w:spacing w:val="3"/>
          <w:w w:val="105"/>
        </w:rPr>
        <w:t xml:space="preserve">providing better incentives </w:t>
      </w:r>
      <w:r>
        <w:rPr>
          <w:color w:val="231F20"/>
          <w:spacing w:val="2"/>
          <w:w w:val="105"/>
        </w:rPr>
        <w:t xml:space="preserve">and </w:t>
      </w:r>
      <w:r>
        <w:rPr>
          <w:color w:val="231F20"/>
          <w:spacing w:val="3"/>
          <w:w w:val="105"/>
        </w:rPr>
        <w:t xml:space="preserve">equity </w:t>
      </w:r>
      <w:r>
        <w:rPr>
          <w:color w:val="231F20"/>
          <w:spacing w:val="4"/>
          <w:w w:val="105"/>
        </w:rPr>
        <w:t>support</w:t>
      </w:r>
      <w:r>
        <w:rPr>
          <w:color w:val="231F20"/>
          <w:spacing w:val="71"/>
          <w:w w:val="105"/>
        </w:rPr>
        <w:t xml:space="preserve"> </w:t>
      </w:r>
      <w:r>
        <w:rPr>
          <w:color w:val="231F20"/>
          <w:spacing w:val="3"/>
          <w:w w:val="105"/>
        </w:rPr>
        <w:t xml:space="preserve">towards </w:t>
      </w:r>
      <w:r>
        <w:rPr>
          <w:color w:val="231F20"/>
          <w:spacing w:val="2"/>
          <w:w w:val="105"/>
        </w:rPr>
        <w:t xml:space="preserve">the </w:t>
      </w:r>
      <w:r>
        <w:rPr>
          <w:color w:val="231F20"/>
          <w:spacing w:val="3"/>
          <w:w w:val="105"/>
        </w:rPr>
        <w:t xml:space="preserve">project costs.Another significant scheme </w:t>
      </w:r>
      <w:r>
        <w:rPr>
          <w:color w:val="231F20"/>
          <w:spacing w:val="2"/>
          <w:w w:val="105"/>
        </w:rPr>
        <w:t xml:space="preserve">for </w:t>
      </w:r>
      <w:r>
        <w:rPr>
          <w:color w:val="231F20"/>
          <w:spacing w:val="4"/>
          <w:w w:val="105"/>
        </w:rPr>
        <w:t xml:space="preserve">strengthening </w:t>
      </w:r>
      <w:r>
        <w:rPr>
          <w:color w:val="231F20"/>
          <w:spacing w:val="2"/>
          <w:w w:val="105"/>
        </w:rPr>
        <w:t>the</w:t>
      </w:r>
      <w:r>
        <w:rPr>
          <w:color w:val="231F20"/>
          <w:spacing w:val="-19"/>
          <w:w w:val="105"/>
        </w:rPr>
        <w:t xml:space="preserve"> </w:t>
      </w:r>
      <w:r>
        <w:rPr>
          <w:color w:val="231F20"/>
          <w:spacing w:val="3"/>
          <w:w w:val="105"/>
        </w:rPr>
        <w:t>tourism</w:t>
      </w:r>
      <w:r>
        <w:rPr>
          <w:color w:val="231F20"/>
          <w:spacing w:val="-18"/>
          <w:w w:val="105"/>
        </w:rPr>
        <w:t xml:space="preserve"> </w:t>
      </w:r>
      <w:r>
        <w:rPr>
          <w:color w:val="231F20"/>
          <w:spacing w:val="3"/>
          <w:w w:val="105"/>
        </w:rPr>
        <w:t>infrastructure</w:t>
      </w:r>
      <w:r>
        <w:rPr>
          <w:color w:val="231F20"/>
          <w:spacing w:val="-18"/>
          <w:w w:val="105"/>
        </w:rPr>
        <w:t xml:space="preserve"> </w:t>
      </w:r>
      <w:r>
        <w:rPr>
          <w:color w:val="231F20"/>
          <w:spacing w:val="2"/>
          <w:w w:val="105"/>
        </w:rPr>
        <w:t>was</w:t>
      </w:r>
      <w:r>
        <w:rPr>
          <w:color w:val="231F20"/>
          <w:spacing w:val="-18"/>
          <w:w w:val="105"/>
        </w:rPr>
        <w:t xml:space="preserve"> </w:t>
      </w:r>
      <w:r>
        <w:rPr>
          <w:color w:val="231F20"/>
          <w:spacing w:val="2"/>
          <w:w w:val="105"/>
        </w:rPr>
        <w:t>the</w:t>
      </w:r>
      <w:r>
        <w:rPr>
          <w:color w:val="231F20"/>
          <w:spacing w:val="-18"/>
          <w:w w:val="105"/>
        </w:rPr>
        <w:t xml:space="preserve"> </w:t>
      </w:r>
      <w:r>
        <w:rPr>
          <w:color w:val="231F20"/>
          <w:spacing w:val="3"/>
          <w:w w:val="105"/>
        </w:rPr>
        <w:t>“special</w:t>
      </w:r>
      <w:r>
        <w:rPr>
          <w:color w:val="231F20"/>
          <w:spacing w:val="-18"/>
          <w:w w:val="105"/>
        </w:rPr>
        <w:t xml:space="preserve"> </w:t>
      </w:r>
      <w:r>
        <w:rPr>
          <w:color w:val="231F20"/>
          <w:spacing w:val="3"/>
          <w:w w:val="105"/>
        </w:rPr>
        <w:t>Tourism</w:t>
      </w:r>
      <w:r>
        <w:rPr>
          <w:color w:val="231F20"/>
          <w:spacing w:val="-18"/>
          <w:w w:val="105"/>
        </w:rPr>
        <w:t xml:space="preserve"> </w:t>
      </w:r>
      <w:r>
        <w:rPr>
          <w:color w:val="231F20"/>
          <w:spacing w:val="3"/>
          <w:w w:val="105"/>
        </w:rPr>
        <w:t>Areas”</w:t>
      </w:r>
      <w:r>
        <w:rPr>
          <w:color w:val="231F20"/>
          <w:spacing w:val="-19"/>
          <w:w w:val="105"/>
        </w:rPr>
        <w:t xml:space="preserve"> </w:t>
      </w:r>
      <w:r>
        <w:rPr>
          <w:color w:val="231F20"/>
          <w:spacing w:val="3"/>
          <w:w w:val="105"/>
        </w:rPr>
        <w:t>scheme</w:t>
      </w:r>
      <w:r>
        <w:rPr>
          <w:color w:val="231F20"/>
          <w:spacing w:val="-18"/>
          <w:w w:val="105"/>
        </w:rPr>
        <w:t xml:space="preserve"> </w:t>
      </w:r>
      <w:r>
        <w:rPr>
          <w:color w:val="231F20"/>
          <w:spacing w:val="4"/>
          <w:w w:val="105"/>
        </w:rPr>
        <w:t xml:space="preserve">under </w:t>
      </w:r>
      <w:r>
        <w:rPr>
          <w:color w:val="231F20"/>
          <w:spacing w:val="3"/>
          <w:w w:val="105"/>
        </w:rPr>
        <w:t xml:space="preserve">which </w:t>
      </w:r>
      <w:r>
        <w:rPr>
          <w:color w:val="231F20"/>
          <w:spacing w:val="2"/>
          <w:w w:val="105"/>
        </w:rPr>
        <w:t xml:space="preserve">the </w:t>
      </w:r>
      <w:r>
        <w:rPr>
          <w:color w:val="231F20"/>
          <w:spacing w:val="3"/>
          <w:w w:val="105"/>
        </w:rPr>
        <w:t>participation</w:t>
      </w:r>
      <w:r>
        <w:rPr>
          <w:color w:val="231F20"/>
          <w:spacing w:val="3"/>
          <w:w w:val="105"/>
        </w:rPr>
        <w:t xml:space="preserve"> </w:t>
      </w:r>
      <w:r>
        <w:rPr>
          <w:color w:val="231F20"/>
          <w:w w:val="105"/>
        </w:rPr>
        <w:t xml:space="preserve">of </w:t>
      </w:r>
      <w:r>
        <w:rPr>
          <w:color w:val="231F20"/>
          <w:spacing w:val="3"/>
          <w:w w:val="105"/>
        </w:rPr>
        <w:t xml:space="preserve">central/state governments </w:t>
      </w:r>
      <w:r>
        <w:rPr>
          <w:color w:val="231F20"/>
          <w:spacing w:val="2"/>
          <w:w w:val="105"/>
        </w:rPr>
        <w:t xml:space="preserve">and </w:t>
      </w:r>
      <w:r>
        <w:rPr>
          <w:color w:val="231F20"/>
          <w:spacing w:val="3"/>
          <w:w w:val="105"/>
        </w:rPr>
        <w:t xml:space="preserve">private </w:t>
      </w:r>
      <w:r>
        <w:rPr>
          <w:color w:val="231F20"/>
          <w:spacing w:val="4"/>
          <w:w w:val="105"/>
        </w:rPr>
        <w:t xml:space="preserve">sector </w:t>
      </w:r>
      <w:r>
        <w:rPr>
          <w:color w:val="231F20"/>
          <w:w w:val="105"/>
        </w:rPr>
        <w:t>is</w:t>
      </w:r>
      <w:r>
        <w:rPr>
          <w:color w:val="231F20"/>
          <w:spacing w:val="-3"/>
          <w:w w:val="105"/>
        </w:rPr>
        <w:t xml:space="preserve"> </w:t>
      </w:r>
      <w:r>
        <w:rPr>
          <w:color w:val="231F20"/>
          <w:spacing w:val="3"/>
          <w:w w:val="105"/>
        </w:rPr>
        <w:t>envisaged.</w:t>
      </w:r>
      <w:r>
        <w:rPr>
          <w:color w:val="231F20"/>
          <w:spacing w:val="-3"/>
          <w:w w:val="105"/>
        </w:rPr>
        <w:t xml:space="preserve"> </w:t>
      </w:r>
      <w:r>
        <w:rPr>
          <w:color w:val="231F20"/>
          <w:spacing w:val="3"/>
          <w:w w:val="105"/>
        </w:rPr>
        <w:t>Thrust</w:t>
      </w:r>
      <w:r>
        <w:rPr>
          <w:color w:val="231F20"/>
          <w:spacing w:val="-3"/>
          <w:w w:val="105"/>
        </w:rPr>
        <w:t xml:space="preserve"> </w:t>
      </w:r>
      <w:r>
        <w:rPr>
          <w:color w:val="231F20"/>
          <w:w w:val="105"/>
        </w:rPr>
        <w:t>in</w:t>
      </w:r>
      <w:r>
        <w:rPr>
          <w:color w:val="231F20"/>
          <w:spacing w:val="-3"/>
          <w:w w:val="105"/>
        </w:rPr>
        <w:t xml:space="preserve"> </w:t>
      </w:r>
      <w:r>
        <w:rPr>
          <w:color w:val="231F20"/>
          <w:spacing w:val="3"/>
          <w:w w:val="105"/>
        </w:rPr>
        <w:t>this</w:t>
      </w:r>
      <w:r>
        <w:rPr>
          <w:color w:val="231F20"/>
          <w:spacing w:val="-3"/>
          <w:w w:val="105"/>
        </w:rPr>
        <w:t xml:space="preserve"> </w:t>
      </w:r>
      <w:r>
        <w:rPr>
          <w:color w:val="231F20"/>
          <w:spacing w:val="3"/>
          <w:w w:val="105"/>
        </w:rPr>
        <w:t>plan</w:t>
      </w:r>
      <w:r>
        <w:rPr>
          <w:color w:val="231F20"/>
          <w:spacing w:val="-3"/>
          <w:w w:val="105"/>
        </w:rPr>
        <w:t xml:space="preserve"> </w:t>
      </w:r>
      <w:r>
        <w:rPr>
          <w:color w:val="231F20"/>
          <w:spacing w:val="2"/>
          <w:w w:val="105"/>
        </w:rPr>
        <w:t>was</w:t>
      </w:r>
      <w:r>
        <w:rPr>
          <w:color w:val="231F20"/>
          <w:spacing w:val="-2"/>
          <w:w w:val="105"/>
        </w:rPr>
        <w:t xml:space="preserve"> </w:t>
      </w:r>
      <w:r>
        <w:rPr>
          <w:color w:val="231F20"/>
          <w:spacing w:val="3"/>
          <w:w w:val="105"/>
        </w:rPr>
        <w:t>also</w:t>
      </w:r>
      <w:r>
        <w:rPr>
          <w:color w:val="231F20"/>
          <w:spacing w:val="-3"/>
          <w:w w:val="105"/>
        </w:rPr>
        <w:t xml:space="preserve"> </w:t>
      </w:r>
      <w:r>
        <w:rPr>
          <w:color w:val="231F20"/>
          <w:w w:val="105"/>
        </w:rPr>
        <w:t>on</w:t>
      </w:r>
      <w:r>
        <w:rPr>
          <w:color w:val="231F20"/>
          <w:spacing w:val="-3"/>
          <w:w w:val="105"/>
        </w:rPr>
        <w:t xml:space="preserve"> </w:t>
      </w:r>
      <w:r>
        <w:rPr>
          <w:color w:val="231F20"/>
          <w:spacing w:val="3"/>
          <w:w w:val="105"/>
        </w:rPr>
        <w:t>various</w:t>
      </w:r>
      <w:r>
        <w:rPr>
          <w:color w:val="231F20"/>
          <w:spacing w:val="-3"/>
          <w:w w:val="105"/>
        </w:rPr>
        <w:t xml:space="preserve"> </w:t>
      </w:r>
      <w:r>
        <w:rPr>
          <w:color w:val="231F20"/>
          <w:spacing w:val="3"/>
          <w:w w:val="105"/>
        </w:rPr>
        <w:t>activities</w:t>
      </w:r>
      <w:r>
        <w:rPr>
          <w:color w:val="231F20"/>
          <w:spacing w:val="-3"/>
          <w:w w:val="105"/>
        </w:rPr>
        <w:t xml:space="preserve"> </w:t>
      </w:r>
      <w:r>
        <w:rPr>
          <w:color w:val="231F20"/>
          <w:spacing w:val="4"/>
          <w:w w:val="105"/>
        </w:rPr>
        <w:t xml:space="preserve">concerned </w:t>
      </w:r>
      <w:r>
        <w:rPr>
          <w:color w:val="231F20"/>
          <w:spacing w:val="3"/>
          <w:w w:val="105"/>
        </w:rPr>
        <w:t xml:space="preserve">with adventure sports </w:t>
      </w:r>
      <w:r>
        <w:rPr>
          <w:color w:val="231F20"/>
          <w:spacing w:val="2"/>
          <w:w w:val="105"/>
        </w:rPr>
        <w:t xml:space="preserve">and </w:t>
      </w:r>
      <w:r>
        <w:rPr>
          <w:color w:val="231F20"/>
          <w:spacing w:val="3"/>
          <w:w w:val="105"/>
        </w:rPr>
        <w:t xml:space="preserve">adventure tourism, including mountains </w:t>
      </w:r>
      <w:r>
        <w:rPr>
          <w:color w:val="231F20"/>
          <w:spacing w:val="4"/>
          <w:w w:val="105"/>
        </w:rPr>
        <w:t xml:space="preserve">and </w:t>
      </w:r>
      <w:r>
        <w:rPr>
          <w:color w:val="231F20"/>
          <w:spacing w:val="3"/>
          <w:w w:val="105"/>
        </w:rPr>
        <w:t>beach</w:t>
      </w:r>
      <w:r>
        <w:rPr>
          <w:color w:val="231F20"/>
          <w:w w:val="105"/>
        </w:rPr>
        <w:t xml:space="preserve"> </w:t>
      </w:r>
      <w:r>
        <w:rPr>
          <w:color w:val="231F20"/>
          <w:spacing w:val="4"/>
          <w:w w:val="105"/>
        </w:rPr>
        <w:t>tourism.</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spacing w:val="2"/>
        </w:rPr>
        <w:t xml:space="preserve">The </w:t>
      </w:r>
      <w:r>
        <w:rPr>
          <w:color w:val="231F20"/>
          <w:spacing w:val="3"/>
        </w:rPr>
        <w:t xml:space="preserve">government </w:t>
      </w:r>
      <w:r>
        <w:rPr>
          <w:color w:val="231F20"/>
          <w:spacing w:val="2"/>
        </w:rPr>
        <w:t xml:space="preserve">has </w:t>
      </w:r>
      <w:r>
        <w:rPr>
          <w:color w:val="231F20"/>
          <w:spacing w:val="3"/>
        </w:rPr>
        <w:t xml:space="preserve">recently  announced  </w:t>
      </w:r>
      <w:r>
        <w:rPr>
          <w:color w:val="231F20"/>
        </w:rPr>
        <w:t xml:space="preserve">a  </w:t>
      </w:r>
      <w:r>
        <w:rPr>
          <w:color w:val="231F20"/>
          <w:spacing w:val="3"/>
        </w:rPr>
        <w:t xml:space="preserve">number  </w:t>
      </w:r>
      <w:r>
        <w:rPr>
          <w:color w:val="231F20"/>
        </w:rPr>
        <w:t xml:space="preserve">of  </w:t>
      </w:r>
      <w:r>
        <w:rPr>
          <w:color w:val="231F20"/>
          <w:spacing w:val="4"/>
        </w:rPr>
        <w:t xml:space="preserve">measures </w:t>
      </w:r>
      <w:r>
        <w:rPr>
          <w:color w:val="231F20"/>
        </w:rPr>
        <w:t xml:space="preserve">in </w:t>
      </w:r>
      <w:r>
        <w:rPr>
          <w:color w:val="231F20"/>
          <w:spacing w:val="2"/>
        </w:rPr>
        <w:t xml:space="preserve">the </w:t>
      </w:r>
      <w:r>
        <w:rPr>
          <w:color w:val="231F20"/>
          <w:spacing w:val="3"/>
        </w:rPr>
        <w:t xml:space="preserve">areas </w:t>
      </w:r>
      <w:r>
        <w:rPr>
          <w:color w:val="231F20"/>
        </w:rPr>
        <w:t xml:space="preserve">of </w:t>
      </w:r>
      <w:r>
        <w:rPr>
          <w:color w:val="231F20"/>
          <w:spacing w:val="3"/>
        </w:rPr>
        <w:t xml:space="preserve">industrial policy, trade policy, exchange rate </w:t>
      </w:r>
      <w:r>
        <w:rPr>
          <w:color w:val="231F20"/>
          <w:spacing w:val="4"/>
        </w:rPr>
        <w:t xml:space="preserve">management, </w:t>
      </w:r>
      <w:r>
        <w:rPr>
          <w:color w:val="231F20"/>
          <w:spacing w:val="3"/>
        </w:rPr>
        <w:t xml:space="preserve">fiscal policy, finanacial sector reforms </w:t>
      </w:r>
      <w:r>
        <w:rPr>
          <w:color w:val="231F20"/>
          <w:spacing w:val="2"/>
        </w:rPr>
        <w:t xml:space="preserve">and </w:t>
      </w:r>
      <w:r>
        <w:rPr>
          <w:color w:val="231F20"/>
          <w:spacing w:val="3"/>
        </w:rPr>
        <w:t xml:space="preserve">overall </w:t>
      </w:r>
      <w:r>
        <w:rPr>
          <w:color w:val="231F20"/>
          <w:spacing w:val="4"/>
        </w:rPr>
        <w:t xml:space="preserve">macro-economic </w:t>
      </w:r>
      <w:r>
        <w:rPr>
          <w:color w:val="231F20"/>
          <w:spacing w:val="3"/>
        </w:rPr>
        <w:t xml:space="preserve">management. </w:t>
      </w:r>
      <w:r>
        <w:rPr>
          <w:color w:val="231F20"/>
          <w:spacing w:val="2"/>
        </w:rPr>
        <w:t xml:space="preserve">The </w:t>
      </w:r>
      <w:r>
        <w:rPr>
          <w:color w:val="231F20"/>
          <w:spacing w:val="3"/>
        </w:rPr>
        <w:t xml:space="preserve">initiative taken </w:t>
      </w:r>
      <w:r>
        <w:rPr>
          <w:color w:val="231F20"/>
        </w:rPr>
        <w:t xml:space="preserve">by </w:t>
      </w:r>
      <w:r>
        <w:rPr>
          <w:color w:val="231F20"/>
          <w:spacing w:val="2"/>
        </w:rPr>
        <w:t xml:space="preserve">the </w:t>
      </w:r>
      <w:r>
        <w:rPr>
          <w:color w:val="231F20"/>
          <w:spacing w:val="3"/>
        </w:rPr>
        <w:t xml:space="preserve">government allows direct </w:t>
      </w:r>
      <w:r>
        <w:rPr>
          <w:color w:val="231F20"/>
          <w:spacing w:val="4"/>
        </w:rPr>
        <w:t xml:space="preserve">foreign </w:t>
      </w:r>
      <w:r>
        <w:rPr>
          <w:color w:val="231F20"/>
          <w:spacing w:val="3"/>
        </w:rPr>
        <w:t xml:space="preserve">investment upto </w:t>
      </w:r>
      <w:r>
        <w:rPr>
          <w:color w:val="231F20"/>
        </w:rPr>
        <w:t xml:space="preserve">51 </w:t>
      </w:r>
      <w:r>
        <w:rPr>
          <w:color w:val="231F20"/>
          <w:spacing w:val="2"/>
        </w:rPr>
        <w:t xml:space="preserve">per cen </w:t>
      </w:r>
      <w:r>
        <w:rPr>
          <w:color w:val="231F20"/>
        </w:rPr>
        <w:t xml:space="preserve">in </w:t>
      </w:r>
      <w:r>
        <w:rPr>
          <w:color w:val="231F20"/>
          <w:spacing w:val="3"/>
        </w:rPr>
        <w:t xml:space="preserve">high priority industries, </w:t>
      </w:r>
      <w:r>
        <w:rPr>
          <w:color w:val="231F20"/>
          <w:spacing w:val="2"/>
        </w:rPr>
        <w:t xml:space="preserve">and </w:t>
      </w:r>
      <w:r>
        <w:rPr>
          <w:color w:val="231F20"/>
          <w:spacing w:val="3"/>
        </w:rPr>
        <w:t xml:space="preserve">hotels </w:t>
      </w:r>
      <w:r>
        <w:rPr>
          <w:color w:val="231F20"/>
          <w:spacing w:val="4"/>
        </w:rPr>
        <w:t xml:space="preserve">and </w:t>
      </w:r>
      <w:r>
        <w:rPr>
          <w:color w:val="231F20"/>
          <w:spacing w:val="3"/>
        </w:rPr>
        <w:t xml:space="preserve">tourism-related industries </w:t>
      </w:r>
      <w:r>
        <w:rPr>
          <w:color w:val="231F20"/>
          <w:spacing w:val="2"/>
        </w:rPr>
        <w:t xml:space="preserve">are </w:t>
      </w:r>
      <w:r>
        <w:rPr>
          <w:color w:val="231F20"/>
          <w:spacing w:val="3"/>
        </w:rPr>
        <w:t xml:space="preserve">part </w:t>
      </w:r>
      <w:r>
        <w:rPr>
          <w:color w:val="231F20"/>
        </w:rPr>
        <w:t xml:space="preserve">of </w:t>
      </w:r>
      <w:r>
        <w:rPr>
          <w:color w:val="231F20"/>
          <w:spacing w:val="2"/>
        </w:rPr>
        <w:t xml:space="preserve">the </w:t>
      </w:r>
      <w:r>
        <w:rPr>
          <w:color w:val="231F20"/>
          <w:spacing w:val="3"/>
        </w:rPr>
        <w:t xml:space="preserve">list. Industrial licensing </w:t>
      </w:r>
      <w:r>
        <w:rPr>
          <w:color w:val="231F20"/>
          <w:spacing w:val="2"/>
        </w:rPr>
        <w:t xml:space="preserve">has </w:t>
      </w:r>
      <w:r>
        <w:rPr>
          <w:color w:val="231F20"/>
          <w:spacing w:val="4"/>
        </w:rPr>
        <w:t xml:space="preserve">been </w:t>
      </w:r>
      <w:r>
        <w:rPr>
          <w:color w:val="231F20"/>
          <w:spacing w:val="3"/>
        </w:rPr>
        <w:t xml:space="preserve">abolished </w:t>
      </w:r>
      <w:r>
        <w:rPr>
          <w:color w:val="231F20"/>
        </w:rPr>
        <w:t xml:space="preserve">in </w:t>
      </w:r>
      <w:r>
        <w:rPr>
          <w:color w:val="231F20"/>
          <w:spacing w:val="3"/>
        </w:rPr>
        <w:t xml:space="preserve">most industries </w:t>
      </w:r>
      <w:r>
        <w:rPr>
          <w:color w:val="231F20"/>
          <w:spacing w:val="2"/>
        </w:rPr>
        <w:t xml:space="preserve">and </w:t>
      </w:r>
      <w:r>
        <w:rPr>
          <w:color w:val="231F20"/>
          <w:spacing w:val="3"/>
        </w:rPr>
        <w:t xml:space="preserve">hotels </w:t>
      </w:r>
      <w:r>
        <w:rPr>
          <w:color w:val="231F20"/>
          <w:spacing w:val="2"/>
        </w:rPr>
        <w:t xml:space="preserve">and </w:t>
      </w:r>
      <w:r>
        <w:rPr>
          <w:color w:val="231F20"/>
          <w:spacing w:val="3"/>
        </w:rPr>
        <w:t xml:space="preserve">tourism </w:t>
      </w:r>
      <w:r>
        <w:rPr>
          <w:color w:val="231F20"/>
          <w:spacing w:val="2"/>
        </w:rPr>
        <w:t xml:space="preserve">are </w:t>
      </w:r>
      <w:r>
        <w:rPr>
          <w:color w:val="231F20"/>
          <w:spacing w:val="3"/>
        </w:rPr>
        <w:t xml:space="preserve">among those </w:t>
      </w:r>
      <w:r>
        <w:rPr>
          <w:color w:val="231F20"/>
          <w:spacing w:val="4"/>
        </w:rPr>
        <w:t xml:space="preserve">freed </w:t>
      </w:r>
      <w:r>
        <w:rPr>
          <w:color w:val="231F20"/>
          <w:spacing w:val="3"/>
        </w:rPr>
        <w:t xml:space="preserve">from licensing. Non-resident Indians have been given </w:t>
      </w:r>
      <w:r>
        <w:rPr>
          <w:color w:val="231F20"/>
        </w:rPr>
        <w:t xml:space="preserve">a </w:t>
      </w:r>
      <w:r>
        <w:rPr>
          <w:color w:val="231F20"/>
          <w:spacing w:val="3"/>
        </w:rPr>
        <w:t xml:space="preserve">special package </w:t>
      </w:r>
      <w:r>
        <w:rPr>
          <w:color w:val="231F20"/>
          <w:spacing w:val="4"/>
        </w:rPr>
        <w:t xml:space="preserve">of </w:t>
      </w:r>
      <w:r>
        <w:rPr>
          <w:color w:val="231F20"/>
          <w:spacing w:val="3"/>
        </w:rPr>
        <w:t xml:space="preserve">incentives </w:t>
      </w:r>
      <w:r>
        <w:rPr>
          <w:color w:val="231F20"/>
        </w:rPr>
        <w:t xml:space="preserve">to </w:t>
      </w:r>
      <w:r>
        <w:rPr>
          <w:color w:val="231F20"/>
          <w:spacing w:val="3"/>
        </w:rPr>
        <w:t xml:space="preserve">participate </w:t>
      </w:r>
      <w:r>
        <w:rPr>
          <w:color w:val="231F20"/>
        </w:rPr>
        <w:t xml:space="preserve">in </w:t>
      </w:r>
      <w:r>
        <w:rPr>
          <w:color w:val="231F20"/>
          <w:spacing w:val="3"/>
        </w:rPr>
        <w:t>tourism</w:t>
      </w:r>
      <w:r>
        <w:rPr>
          <w:color w:val="231F20"/>
          <w:spacing w:val="23"/>
        </w:rPr>
        <w:t xml:space="preserve"> </w:t>
      </w:r>
      <w:r>
        <w:rPr>
          <w:color w:val="231F20"/>
          <w:spacing w:val="4"/>
        </w:rPr>
        <w:t>projects.</w:t>
      </w:r>
    </w:p>
    <w:p w:rsidR="000D3991" w:rsidRDefault="000D3991">
      <w:pPr>
        <w:pStyle w:val="BodyText"/>
        <w:spacing w:before="5"/>
        <w:rPr>
          <w:sz w:val="29"/>
        </w:rPr>
      </w:pPr>
    </w:p>
    <w:p w:rsidR="000D3991" w:rsidRDefault="00D12952">
      <w:pPr>
        <w:pStyle w:val="BodyText"/>
        <w:spacing w:line="292" w:lineRule="auto"/>
        <w:ind w:left="117" w:right="2210" w:firstLine="720"/>
        <w:jc w:val="both"/>
      </w:pPr>
      <w:r>
        <w:rPr>
          <w:color w:val="231F20"/>
          <w:spacing w:val="2"/>
        </w:rPr>
        <w:t xml:space="preserve">The </w:t>
      </w:r>
      <w:r>
        <w:rPr>
          <w:color w:val="231F20"/>
          <w:spacing w:val="3"/>
        </w:rPr>
        <w:t xml:space="preserve">total allocation </w:t>
      </w:r>
      <w:r>
        <w:rPr>
          <w:color w:val="231F20"/>
          <w:spacing w:val="2"/>
        </w:rPr>
        <w:t xml:space="preserve">for the </w:t>
      </w:r>
      <w:r>
        <w:rPr>
          <w:color w:val="231F20"/>
          <w:spacing w:val="3"/>
        </w:rPr>
        <w:t xml:space="preserve">eighth plan </w:t>
      </w:r>
      <w:r>
        <w:rPr>
          <w:color w:val="231F20"/>
          <w:spacing w:val="2"/>
        </w:rPr>
        <w:t xml:space="preserve">for </w:t>
      </w:r>
      <w:r>
        <w:rPr>
          <w:color w:val="231F20"/>
          <w:spacing w:val="3"/>
        </w:rPr>
        <w:t xml:space="preserve">tourism </w:t>
      </w:r>
      <w:r>
        <w:rPr>
          <w:color w:val="231F20"/>
          <w:spacing w:val="2"/>
        </w:rPr>
        <w:t xml:space="preserve">was  </w:t>
      </w:r>
      <w:r>
        <w:rPr>
          <w:rFonts w:ascii="DejaVu Sans"/>
          <w:color w:val="231F20"/>
        </w:rPr>
        <w:t xml:space="preserve">` </w:t>
      </w:r>
      <w:r>
        <w:rPr>
          <w:color w:val="231F20"/>
          <w:spacing w:val="4"/>
        </w:rPr>
        <w:t xml:space="preserve">990 </w:t>
      </w:r>
      <w:r>
        <w:rPr>
          <w:color w:val="231F20"/>
          <w:spacing w:val="3"/>
        </w:rPr>
        <w:t xml:space="preserve">crores </w:t>
      </w:r>
      <w:r>
        <w:rPr>
          <w:color w:val="231F20"/>
        </w:rPr>
        <w:t xml:space="preserve">of </w:t>
      </w:r>
      <w:r>
        <w:rPr>
          <w:color w:val="231F20"/>
          <w:spacing w:val="3"/>
        </w:rPr>
        <w:t xml:space="preserve">which </w:t>
      </w:r>
      <w:r>
        <w:rPr>
          <w:rFonts w:ascii="DejaVu Sans"/>
          <w:color w:val="231F20"/>
        </w:rPr>
        <w:t xml:space="preserve">` </w:t>
      </w:r>
      <w:r>
        <w:rPr>
          <w:color w:val="231F20"/>
          <w:spacing w:val="2"/>
        </w:rPr>
        <w:t xml:space="preserve">385 </w:t>
      </w:r>
      <w:r>
        <w:rPr>
          <w:color w:val="231F20"/>
          <w:spacing w:val="3"/>
        </w:rPr>
        <w:t xml:space="preserve">crores </w:t>
      </w:r>
      <w:r>
        <w:rPr>
          <w:color w:val="231F20"/>
          <w:spacing w:val="2"/>
        </w:rPr>
        <w:t xml:space="preserve">was </w:t>
      </w:r>
      <w:r>
        <w:rPr>
          <w:color w:val="231F20"/>
          <w:spacing w:val="3"/>
        </w:rPr>
        <w:t xml:space="preserve">earmarked </w:t>
      </w:r>
      <w:r>
        <w:rPr>
          <w:color w:val="231F20"/>
          <w:spacing w:val="2"/>
        </w:rPr>
        <w:t xml:space="preserve">for </w:t>
      </w:r>
      <w:r>
        <w:rPr>
          <w:color w:val="231F20"/>
          <w:spacing w:val="3"/>
        </w:rPr>
        <w:t xml:space="preserve">development </w:t>
      </w:r>
      <w:r>
        <w:rPr>
          <w:color w:val="231F20"/>
        </w:rPr>
        <w:t xml:space="preserve">of </w:t>
      </w:r>
      <w:r>
        <w:rPr>
          <w:color w:val="231F20"/>
          <w:spacing w:val="4"/>
        </w:rPr>
        <w:t xml:space="preserve">tourism </w:t>
      </w:r>
      <w:r>
        <w:rPr>
          <w:color w:val="231F20"/>
          <w:spacing w:val="3"/>
        </w:rPr>
        <w:t>infrastructure,</w:t>
      </w:r>
      <w:r>
        <w:rPr>
          <w:color w:val="231F20"/>
          <w:spacing w:val="19"/>
        </w:rPr>
        <w:t xml:space="preserve"> </w:t>
      </w:r>
      <w:r>
        <w:rPr>
          <w:rFonts w:ascii="DejaVu Sans"/>
          <w:color w:val="231F20"/>
        </w:rPr>
        <w:t>`</w:t>
      </w:r>
      <w:r>
        <w:rPr>
          <w:rFonts w:ascii="DejaVu Sans"/>
          <w:color w:val="231F20"/>
          <w:spacing w:val="3"/>
        </w:rPr>
        <w:t xml:space="preserve"> </w:t>
      </w:r>
      <w:r>
        <w:rPr>
          <w:color w:val="231F20"/>
          <w:spacing w:val="2"/>
        </w:rPr>
        <w:t>315</w:t>
      </w:r>
      <w:r>
        <w:rPr>
          <w:color w:val="231F20"/>
          <w:spacing w:val="19"/>
        </w:rPr>
        <w:t xml:space="preserve"> </w:t>
      </w:r>
      <w:r>
        <w:rPr>
          <w:color w:val="231F20"/>
          <w:spacing w:val="3"/>
        </w:rPr>
        <w:t>crores</w:t>
      </w:r>
      <w:r>
        <w:rPr>
          <w:color w:val="231F20"/>
          <w:spacing w:val="19"/>
        </w:rPr>
        <w:t xml:space="preserve"> </w:t>
      </w:r>
      <w:r>
        <w:rPr>
          <w:color w:val="231F20"/>
          <w:spacing w:val="2"/>
        </w:rPr>
        <w:t>for</w:t>
      </w:r>
      <w:r>
        <w:rPr>
          <w:color w:val="231F20"/>
          <w:spacing w:val="19"/>
        </w:rPr>
        <w:t xml:space="preserve"> </w:t>
      </w:r>
      <w:r>
        <w:rPr>
          <w:color w:val="231F20"/>
          <w:spacing w:val="3"/>
        </w:rPr>
        <w:t>marketing</w:t>
      </w:r>
      <w:r>
        <w:rPr>
          <w:color w:val="231F20"/>
          <w:spacing w:val="19"/>
        </w:rPr>
        <w:t xml:space="preserve"> </w:t>
      </w:r>
      <w:r>
        <w:rPr>
          <w:color w:val="231F20"/>
          <w:spacing w:val="2"/>
        </w:rPr>
        <w:t>and</w:t>
      </w:r>
      <w:r>
        <w:rPr>
          <w:color w:val="231F20"/>
          <w:spacing w:val="19"/>
        </w:rPr>
        <w:t xml:space="preserve"> </w:t>
      </w:r>
      <w:r>
        <w:rPr>
          <w:color w:val="231F20"/>
          <w:spacing w:val="3"/>
        </w:rPr>
        <w:t>publicity,</w:t>
      </w:r>
      <w:r>
        <w:rPr>
          <w:color w:val="231F20"/>
          <w:spacing w:val="19"/>
        </w:rPr>
        <w:t xml:space="preserve"> </w:t>
      </w:r>
      <w:r>
        <w:rPr>
          <w:rFonts w:ascii="DejaVu Sans"/>
          <w:color w:val="231F20"/>
        </w:rPr>
        <w:t>`</w:t>
      </w:r>
      <w:r>
        <w:rPr>
          <w:rFonts w:ascii="DejaVu Sans"/>
          <w:color w:val="231F20"/>
          <w:spacing w:val="3"/>
        </w:rPr>
        <w:t xml:space="preserve"> </w:t>
      </w:r>
      <w:r>
        <w:rPr>
          <w:color w:val="231F20"/>
          <w:spacing w:val="2"/>
        </w:rPr>
        <w:t>100</w:t>
      </w:r>
      <w:r>
        <w:rPr>
          <w:color w:val="231F20"/>
          <w:spacing w:val="19"/>
        </w:rPr>
        <w:t xml:space="preserve"> </w:t>
      </w:r>
      <w:r>
        <w:rPr>
          <w:color w:val="231F20"/>
          <w:spacing w:val="3"/>
        </w:rPr>
        <w:t>crores</w:t>
      </w:r>
      <w:r>
        <w:rPr>
          <w:color w:val="231F20"/>
          <w:spacing w:val="20"/>
        </w:rPr>
        <w:t xml:space="preserve"> </w:t>
      </w:r>
      <w:r>
        <w:rPr>
          <w:color w:val="231F20"/>
          <w:spacing w:val="4"/>
        </w:rPr>
        <w:t>for</w:t>
      </w:r>
    </w:p>
    <w:p w:rsidR="000D3991" w:rsidRDefault="000D3991">
      <w:pPr>
        <w:spacing w:line="292" w:lineRule="auto"/>
        <w:jc w:val="both"/>
        <w:sectPr w:rsidR="000D3991">
          <w:pgSz w:w="11910" w:h="16840"/>
          <w:pgMar w:top="1240" w:right="900" w:bottom="820" w:left="1300" w:header="929" w:footer="628" w:gutter="0"/>
          <w:cols w:space="720"/>
        </w:sectPr>
      </w:pPr>
    </w:p>
    <w:p w:rsidR="000D3991" w:rsidRDefault="000D3991">
      <w:pPr>
        <w:pStyle w:val="BodyText"/>
        <w:spacing w:before="124" w:line="297" w:lineRule="auto"/>
        <w:ind w:left="1818" w:right="510"/>
        <w:jc w:val="both"/>
      </w:pPr>
      <w:r>
        <w:lastRenderedPageBreak/>
        <w:pict>
          <v:line id="_x0000_s1055" style="position:absolute;left:0;text-align:left;z-index:15859712;mso-position-horizontal-relative:page;mso-position-vertical-relative:page" from="148.45pt,69.45pt" to="148.45pt,771pt" strokecolor="#d7d9da" strokeweight="5pt">
            <w10:wrap anchorx="page" anchory="page"/>
          </v:line>
        </w:pict>
      </w:r>
      <w:r w:rsidR="00D12952">
        <w:rPr>
          <w:color w:val="231F20"/>
          <w:spacing w:val="3"/>
          <w:w w:val="105"/>
        </w:rPr>
        <w:t>Tourism</w:t>
      </w:r>
      <w:r w:rsidR="00D12952">
        <w:rPr>
          <w:color w:val="231F20"/>
          <w:spacing w:val="-16"/>
          <w:w w:val="105"/>
        </w:rPr>
        <w:t xml:space="preserve"> </w:t>
      </w:r>
      <w:r w:rsidR="00D12952">
        <w:rPr>
          <w:color w:val="231F20"/>
          <w:spacing w:val="3"/>
          <w:w w:val="105"/>
        </w:rPr>
        <w:t>Development</w:t>
      </w:r>
      <w:r w:rsidR="00D12952">
        <w:rPr>
          <w:color w:val="231F20"/>
          <w:spacing w:val="-16"/>
          <w:w w:val="105"/>
        </w:rPr>
        <w:t xml:space="preserve"> </w:t>
      </w:r>
      <w:r w:rsidR="00D12952">
        <w:rPr>
          <w:color w:val="231F20"/>
          <w:spacing w:val="3"/>
          <w:w w:val="105"/>
        </w:rPr>
        <w:t>Fund;</w:t>
      </w:r>
      <w:r w:rsidR="00D12952">
        <w:rPr>
          <w:color w:val="231F20"/>
          <w:spacing w:val="-16"/>
          <w:w w:val="105"/>
        </w:rPr>
        <w:t xml:space="preserve"> </w:t>
      </w:r>
      <w:r w:rsidR="00D12952">
        <w:rPr>
          <w:color w:val="231F20"/>
          <w:spacing w:val="2"/>
          <w:w w:val="105"/>
        </w:rPr>
        <w:t>and</w:t>
      </w:r>
      <w:r w:rsidR="00D12952">
        <w:rPr>
          <w:color w:val="231F20"/>
          <w:spacing w:val="-15"/>
          <w:w w:val="105"/>
        </w:rPr>
        <w:t xml:space="preserve"> </w:t>
      </w:r>
      <w:r w:rsidR="00D12952">
        <w:rPr>
          <w:rFonts w:ascii="DejaVu Sans"/>
          <w:color w:val="231F20"/>
          <w:w w:val="105"/>
        </w:rPr>
        <w:t>`</w:t>
      </w:r>
      <w:r w:rsidR="00D12952">
        <w:rPr>
          <w:rFonts w:ascii="DejaVu Sans"/>
          <w:color w:val="231F20"/>
          <w:spacing w:val="-34"/>
          <w:w w:val="105"/>
        </w:rPr>
        <w:t xml:space="preserve"> </w:t>
      </w:r>
      <w:r w:rsidR="00D12952">
        <w:rPr>
          <w:color w:val="231F20"/>
          <w:w w:val="105"/>
        </w:rPr>
        <w:t>60</w:t>
      </w:r>
      <w:r w:rsidR="00D12952">
        <w:rPr>
          <w:color w:val="231F20"/>
          <w:spacing w:val="-15"/>
          <w:w w:val="105"/>
        </w:rPr>
        <w:t xml:space="preserve"> </w:t>
      </w:r>
      <w:r w:rsidR="00D12952">
        <w:rPr>
          <w:color w:val="231F20"/>
          <w:spacing w:val="3"/>
          <w:w w:val="105"/>
        </w:rPr>
        <w:t>crores</w:t>
      </w:r>
      <w:r w:rsidR="00D12952">
        <w:rPr>
          <w:color w:val="231F20"/>
          <w:spacing w:val="-16"/>
          <w:w w:val="105"/>
        </w:rPr>
        <w:t xml:space="preserve"> </w:t>
      </w:r>
      <w:r w:rsidR="00D12952">
        <w:rPr>
          <w:color w:val="231F20"/>
          <w:spacing w:val="2"/>
          <w:w w:val="105"/>
        </w:rPr>
        <w:t>for</w:t>
      </w:r>
      <w:r w:rsidR="00D12952">
        <w:rPr>
          <w:color w:val="231F20"/>
          <w:spacing w:val="-16"/>
          <w:w w:val="105"/>
        </w:rPr>
        <w:t xml:space="preserve"> </w:t>
      </w:r>
      <w:r w:rsidR="00D12952">
        <w:rPr>
          <w:color w:val="231F20"/>
          <w:spacing w:val="3"/>
          <w:w w:val="105"/>
        </w:rPr>
        <w:t>manpower</w:t>
      </w:r>
      <w:r w:rsidR="00D12952">
        <w:rPr>
          <w:color w:val="231F20"/>
          <w:spacing w:val="-15"/>
          <w:w w:val="105"/>
        </w:rPr>
        <w:t xml:space="preserve"> </w:t>
      </w:r>
      <w:r w:rsidR="00D12952">
        <w:rPr>
          <w:color w:val="231F20"/>
          <w:spacing w:val="4"/>
          <w:w w:val="105"/>
        </w:rPr>
        <w:t xml:space="preserve">development </w:t>
      </w:r>
      <w:r w:rsidR="00D12952">
        <w:rPr>
          <w:color w:val="231F20"/>
          <w:spacing w:val="3"/>
          <w:w w:val="105"/>
        </w:rPr>
        <w:t xml:space="preserve">through Hotel </w:t>
      </w:r>
      <w:r w:rsidR="00D12952">
        <w:rPr>
          <w:color w:val="231F20"/>
          <w:spacing w:val="2"/>
          <w:w w:val="105"/>
        </w:rPr>
        <w:t xml:space="preserve">and </w:t>
      </w:r>
      <w:r w:rsidR="00D12952">
        <w:rPr>
          <w:color w:val="231F20"/>
          <w:spacing w:val="3"/>
          <w:w w:val="105"/>
        </w:rPr>
        <w:t xml:space="preserve">Tourism Training Institutes. </w:t>
      </w:r>
      <w:r w:rsidR="00D12952">
        <w:rPr>
          <w:color w:val="231F20"/>
          <w:spacing w:val="2"/>
          <w:w w:val="105"/>
        </w:rPr>
        <w:t xml:space="preserve">The </w:t>
      </w:r>
      <w:r w:rsidR="00D12952">
        <w:rPr>
          <w:color w:val="231F20"/>
          <w:spacing w:val="3"/>
          <w:w w:val="105"/>
        </w:rPr>
        <w:t xml:space="preserve">plan also </w:t>
      </w:r>
      <w:r w:rsidR="00D12952">
        <w:rPr>
          <w:color w:val="231F20"/>
          <w:spacing w:val="4"/>
          <w:w w:val="105"/>
        </w:rPr>
        <w:t xml:space="preserve">envisaged </w:t>
      </w:r>
      <w:r w:rsidR="00D12952">
        <w:rPr>
          <w:color w:val="231F20"/>
          <w:spacing w:val="2"/>
          <w:w w:val="105"/>
        </w:rPr>
        <w:t xml:space="preserve">the </w:t>
      </w:r>
      <w:r w:rsidR="00D12952">
        <w:rPr>
          <w:color w:val="231F20"/>
          <w:spacing w:val="3"/>
          <w:w w:val="105"/>
        </w:rPr>
        <w:t xml:space="preserve">establishment </w:t>
      </w:r>
      <w:r w:rsidR="00D12952">
        <w:rPr>
          <w:color w:val="231F20"/>
          <w:w w:val="105"/>
        </w:rPr>
        <w:t xml:space="preserve">of an </w:t>
      </w:r>
      <w:r w:rsidR="00D12952">
        <w:rPr>
          <w:color w:val="231F20"/>
          <w:spacing w:val="3"/>
          <w:w w:val="105"/>
        </w:rPr>
        <w:t xml:space="preserve">Institute </w:t>
      </w:r>
      <w:r w:rsidR="00D12952">
        <w:rPr>
          <w:color w:val="231F20"/>
          <w:w w:val="105"/>
        </w:rPr>
        <w:t xml:space="preserve">of </w:t>
      </w:r>
      <w:r w:rsidR="00D12952">
        <w:rPr>
          <w:color w:val="231F20"/>
          <w:spacing w:val="3"/>
          <w:w w:val="105"/>
        </w:rPr>
        <w:t xml:space="preserve">Mountaineering </w:t>
      </w:r>
      <w:r w:rsidR="00D12952">
        <w:rPr>
          <w:color w:val="231F20"/>
          <w:spacing w:val="2"/>
          <w:w w:val="105"/>
        </w:rPr>
        <w:t xml:space="preserve">and </w:t>
      </w:r>
      <w:r w:rsidR="00D12952">
        <w:rPr>
          <w:color w:val="231F20"/>
          <w:spacing w:val="3"/>
          <w:w w:val="105"/>
        </w:rPr>
        <w:t xml:space="preserve">Skiing </w:t>
      </w:r>
      <w:r w:rsidR="00D12952">
        <w:rPr>
          <w:color w:val="231F20"/>
          <w:spacing w:val="2"/>
          <w:w w:val="105"/>
        </w:rPr>
        <w:t xml:space="preserve">had </w:t>
      </w:r>
      <w:r w:rsidR="00D12952">
        <w:rPr>
          <w:color w:val="231F20"/>
          <w:w w:val="105"/>
        </w:rPr>
        <w:t xml:space="preserve">a </w:t>
      </w:r>
      <w:r w:rsidR="00D12952">
        <w:rPr>
          <w:color w:val="231F20"/>
          <w:spacing w:val="3"/>
          <w:w w:val="105"/>
        </w:rPr>
        <w:t xml:space="preserve">provision </w:t>
      </w:r>
      <w:r w:rsidR="00D12952">
        <w:rPr>
          <w:color w:val="231F20"/>
          <w:w w:val="105"/>
        </w:rPr>
        <w:t xml:space="preserve">of </w:t>
      </w:r>
      <w:r w:rsidR="00D12952">
        <w:rPr>
          <w:rFonts w:ascii="DejaVu Sans"/>
          <w:color w:val="231F20"/>
          <w:w w:val="105"/>
        </w:rPr>
        <w:t xml:space="preserve">` </w:t>
      </w:r>
      <w:r w:rsidR="00D12952">
        <w:rPr>
          <w:color w:val="231F20"/>
          <w:w w:val="105"/>
        </w:rPr>
        <w:t xml:space="preserve">4 </w:t>
      </w:r>
      <w:r w:rsidR="00D12952">
        <w:rPr>
          <w:color w:val="231F20"/>
          <w:spacing w:val="3"/>
          <w:w w:val="105"/>
        </w:rPr>
        <w:t xml:space="preserve">crores. Domestic tourism hitherto ignored </w:t>
      </w:r>
      <w:r w:rsidR="00D12952">
        <w:rPr>
          <w:color w:val="231F20"/>
          <w:spacing w:val="4"/>
          <w:w w:val="105"/>
        </w:rPr>
        <w:t xml:space="preserve">received </w:t>
      </w:r>
      <w:r w:rsidR="00D12952">
        <w:rPr>
          <w:color w:val="231F20"/>
          <w:spacing w:val="3"/>
          <w:w w:val="105"/>
        </w:rPr>
        <w:t xml:space="preserve">attention </w:t>
      </w:r>
      <w:r w:rsidR="00D12952">
        <w:rPr>
          <w:color w:val="231F20"/>
          <w:w w:val="105"/>
        </w:rPr>
        <w:t xml:space="preserve">of </w:t>
      </w:r>
      <w:r w:rsidR="00D12952">
        <w:rPr>
          <w:color w:val="231F20"/>
          <w:spacing w:val="2"/>
          <w:w w:val="105"/>
        </w:rPr>
        <w:t xml:space="preserve">the </w:t>
      </w:r>
      <w:r w:rsidR="00D12952">
        <w:rPr>
          <w:color w:val="231F20"/>
          <w:spacing w:val="3"/>
          <w:w w:val="105"/>
        </w:rPr>
        <w:t xml:space="preserve">central government wjth </w:t>
      </w:r>
      <w:r w:rsidR="00D12952">
        <w:rPr>
          <w:color w:val="231F20"/>
          <w:w w:val="105"/>
        </w:rPr>
        <w:t xml:space="preserve">an </w:t>
      </w:r>
      <w:r w:rsidR="00D12952">
        <w:rPr>
          <w:color w:val="231F20"/>
          <w:spacing w:val="3"/>
          <w:w w:val="105"/>
        </w:rPr>
        <w:t xml:space="preserve">allocation </w:t>
      </w:r>
      <w:r w:rsidR="00D12952">
        <w:rPr>
          <w:color w:val="231F20"/>
          <w:w w:val="105"/>
        </w:rPr>
        <w:t xml:space="preserve">of </w:t>
      </w:r>
      <w:r w:rsidR="00D12952">
        <w:rPr>
          <w:rFonts w:ascii="DejaVu Sans"/>
          <w:color w:val="231F20"/>
          <w:w w:val="105"/>
        </w:rPr>
        <w:t>`</w:t>
      </w:r>
      <w:r w:rsidR="00D12952">
        <w:rPr>
          <w:rFonts w:ascii="DejaVu Sans"/>
          <w:color w:val="231F20"/>
          <w:spacing w:val="-51"/>
          <w:w w:val="105"/>
        </w:rPr>
        <w:t xml:space="preserve"> </w:t>
      </w:r>
      <w:r w:rsidR="00D12952">
        <w:rPr>
          <w:color w:val="231F20"/>
          <w:w w:val="105"/>
        </w:rPr>
        <w:t xml:space="preserve">73 </w:t>
      </w:r>
      <w:r w:rsidR="00D12952">
        <w:rPr>
          <w:color w:val="231F20"/>
          <w:spacing w:val="3"/>
          <w:w w:val="105"/>
        </w:rPr>
        <w:t xml:space="preserve">crores </w:t>
      </w:r>
      <w:r w:rsidR="00D12952">
        <w:rPr>
          <w:color w:val="231F20"/>
          <w:spacing w:val="4"/>
          <w:w w:val="105"/>
        </w:rPr>
        <w:t xml:space="preserve">for </w:t>
      </w:r>
      <w:r w:rsidR="00D12952">
        <w:rPr>
          <w:color w:val="231F20"/>
          <w:spacing w:val="2"/>
          <w:w w:val="105"/>
        </w:rPr>
        <w:t>its</w:t>
      </w:r>
      <w:r w:rsidR="00D12952">
        <w:rPr>
          <w:color w:val="231F20"/>
          <w:w w:val="105"/>
        </w:rPr>
        <w:t xml:space="preserve"> </w:t>
      </w:r>
      <w:r w:rsidR="00D12952">
        <w:rPr>
          <w:color w:val="231F20"/>
          <w:spacing w:val="4"/>
          <w:w w:val="105"/>
        </w:rPr>
        <w:t>promotion.</w:t>
      </w:r>
    </w:p>
    <w:p w:rsidR="000D3991" w:rsidRDefault="000D3991">
      <w:pPr>
        <w:pStyle w:val="BodyText"/>
        <w:spacing w:before="3"/>
        <w:rPr>
          <w:sz w:val="30"/>
        </w:rPr>
      </w:pPr>
    </w:p>
    <w:p w:rsidR="000D3991" w:rsidRDefault="00D12952">
      <w:pPr>
        <w:pStyle w:val="BodyText"/>
        <w:spacing w:line="300" w:lineRule="auto"/>
        <w:ind w:left="1818" w:right="509" w:firstLine="720"/>
        <w:jc w:val="both"/>
      </w:pPr>
      <w:r>
        <w:rPr>
          <w:color w:val="231F20"/>
        </w:rPr>
        <w:t>The Tourism Development Fund, a new scheme, envisaged the construction of tourist accommodation of all types and other tourism- related projects like establishment of golf courses, amusement parks, recreational and adventure sports activities with the help</w:t>
      </w:r>
      <w:r>
        <w:rPr>
          <w:color w:val="231F20"/>
        </w:rPr>
        <w:t xml:space="preserve"> of the state governments.</w:t>
      </w:r>
    </w:p>
    <w:p w:rsidR="000D3991" w:rsidRDefault="000D3991">
      <w:pPr>
        <w:pStyle w:val="BodyText"/>
        <w:spacing w:before="4"/>
        <w:rPr>
          <w:sz w:val="29"/>
        </w:rPr>
      </w:pPr>
    </w:p>
    <w:p w:rsidR="000D3991" w:rsidRDefault="00D12952">
      <w:pPr>
        <w:pStyle w:val="Heading1"/>
        <w:ind w:left="1818"/>
        <w:jc w:val="both"/>
      </w:pPr>
      <w:r>
        <w:rPr>
          <w:color w:val="231F20"/>
        </w:rPr>
        <w:t>The Ninth Five Year Plan (1997-2002)</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spacing w:val="2"/>
          <w:w w:val="105"/>
        </w:rPr>
        <w:t>The</w:t>
      </w:r>
      <w:r>
        <w:rPr>
          <w:color w:val="231F20"/>
          <w:spacing w:val="-9"/>
          <w:w w:val="105"/>
        </w:rPr>
        <w:t xml:space="preserve"> </w:t>
      </w:r>
      <w:r>
        <w:rPr>
          <w:color w:val="231F20"/>
          <w:spacing w:val="3"/>
          <w:w w:val="105"/>
        </w:rPr>
        <w:t>Ninth</w:t>
      </w:r>
      <w:r>
        <w:rPr>
          <w:color w:val="231F20"/>
          <w:spacing w:val="-8"/>
          <w:w w:val="105"/>
        </w:rPr>
        <w:t xml:space="preserve"> </w:t>
      </w:r>
      <w:r>
        <w:rPr>
          <w:color w:val="231F20"/>
          <w:spacing w:val="3"/>
          <w:w w:val="105"/>
        </w:rPr>
        <w:t>Plan</w:t>
      </w:r>
      <w:r>
        <w:rPr>
          <w:color w:val="231F20"/>
          <w:spacing w:val="-8"/>
          <w:w w:val="105"/>
        </w:rPr>
        <w:t xml:space="preserve"> </w:t>
      </w:r>
      <w:r>
        <w:rPr>
          <w:color w:val="231F20"/>
          <w:spacing w:val="2"/>
          <w:w w:val="105"/>
        </w:rPr>
        <w:t>for</w:t>
      </w:r>
      <w:r>
        <w:rPr>
          <w:color w:val="231F20"/>
          <w:spacing w:val="-9"/>
          <w:w w:val="105"/>
        </w:rPr>
        <w:t xml:space="preserve"> </w:t>
      </w:r>
      <w:r>
        <w:rPr>
          <w:color w:val="231F20"/>
          <w:spacing w:val="3"/>
          <w:w w:val="105"/>
        </w:rPr>
        <w:t>tourism</w:t>
      </w:r>
      <w:r>
        <w:rPr>
          <w:color w:val="231F20"/>
          <w:spacing w:val="-8"/>
          <w:w w:val="105"/>
        </w:rPr>
        <w:t xml:space="preserve"> </w:t>
      </w:r>
      <w:r>
        <w:rPr>
          <w:color w:val="231F20"/>
          <w:w w:val="105"/>
        </w:rPr>
        <w:t>is</w:t>
      </w:r>
      <w:r>
        <w:rPr>
          <w:color w:val="231F20"/>
          <w:spacing w:val="-8"/>
          <w:w w:val="105"/>
        </w:rPr>
        <w:t xml:space="preserve"> </w:t>
      </w:r>
      <w:r>
        <w:rPr>
          <w:color w:val="231F20"/>
          <w:spacing w:val="3"/>
          <w:w w:val="105"/>
        </w:rPr>
        <w:t>ambitious-</w:t>
      </w:r>
      <w:r>
        <w:rPr>
          <w:color w:val="231F20"/>
          <w:spacing w:val="-9"/>
          <w:w w:val="105"/>
        </w:rPr>
        <w:t xml:space="preserve"> </w:t>
      </w:r>
      <w:r>
        <w:rPr>
          <w:color w:val="231F20"/>
          <w:w w:val="105"/>
        </w:rPr>
        <w:t>it</w:t>
      </w:r>
      <w:r>
        <w:rPr>
          <w:color w:val="231F20"/>
          <w:spacing w:val="-8"/>
          <w:w w:val="105"/>
        </w:rPr>
        <w:t xml:space="preserve"> </w:t>
      </w:r>
      <w:r>
        <w:rPr>
          <w:color w:val="231F20"/>
          <w:spacing w:val="3"/>
          <w:w w:val="105"/>
        </w:rPr>
        <w:t>envisaged</w:t>
      </w:r>
      <w:r>
        <w:rPr>
          <w:color w:val="231F20"/>
          <w:spacing w:val="-8"/>
          <w:w w:val="105"/>
        </w:rPr>
        <w:t xml:space="preserve"> </w:t>
      </w:r>
      <w:r>
        <w:rPr>
          <w:color w:val="231F20"/>
          <w:w w:val="105"/>
        </w:rPr>
        <w:t>an</w:t>
      </w:r>
      <w:r>
        <w:rPr>
          <w:color w:val="231F20"/>
          <w:spacing w:val="-9"/>
          <w:w w:val="105"/>
        </w:rPr>
        <w:t xml:space="preserve"> </w:t>
      </w:r>
      <w:r>
        <w:rPr>
          <w:color w:val="231F20"/>
          <w:spacing w:val="3"/>
          <w:w w:val="105"/>
        </w:rPr>
        <w:t>expendi- ture</w:t>
      </w:r>
      <w:r>
        <w:rPr>
          <w:color w:val="231F20"/>
          <w:spacing w:val="-3"/>
          <w:w w:val="105"/>
        </w:rPr>
        <w:t xml:space="preserve"> </w:t>
      </w:r>
      <w:r>
        <w:rPr>
          <w:color w:val="231F20"/>
          <w:w w:val="105"/>
        </w:rPr>
        <w:t>of</w:t>
      </w:r>
      <w:r>
        <w:rPr>
          <w:color w:val="231F20"/>
          <w:spacing w:val="-3"/>
          <w:w w:val="105"/>
        </w:rPr>
        <w:t xml:space="preserve"> </w:t>
      </w:r>
      <w:r>
        <w:rPr>
          <w:rFonts w:ascii="DejaVu Sans"/>
          <w:color w:val="231F20"/>
          <w:w w:val="105"/>
        </w:rPr>
        <w:t>`</w:t>
      </w:r>
      <w:r>
        <w:rPr>
          <w:rFonts w:ascii="DejaVu Sans"/>
          <w:color w:val="231F20"/>
          <w:spacing w:val="-20"/>
          <w:w w:val="105"/>
        </w:rPr>
        <w:t xml:space="preserve"> </w:t>
      </w:r>
      <w:r>
        <w:rPr>
          <w:color w:val="231F20"/>
          <w:spacing w:val="3"/>
          <w:w w:val="105"/>
        </w:rPr>
        <w:t>1000</w:t>
      </w:r>
      <w:r>
        <w:rPr>
          <w:color w:val="231F20"/>
          <w:spacing w:val="-3"/>
          <w:w w:val="105"/>
        </w:rPr>
        <w:t xml:space="preserve"> </w:t>
      </w:r>
      <w:r>
        <w:rPr>
          <w:color w:val="231F20"/>
          <w:spacing w:val="3"/>
          <w:w w:val="105"/>
        </w:rPr>
        <w:t>crores</w:t>
      </w:r>
      <w:r>
        <w:rPr>
          <w:color w:val="231F20"/>
          <w:spacing w:val="-3"/>
          <w:w w:val="105"/>
        </w:rPr>
        <w:t xml:space="preserve"> </w:t>
      </w:r>
      <w:r>
        <w:rPr>
          <w:color w:val="231F20"/>
          <w:w w:val="105"/>
        </w:rPr>
        <w:t>on</w:t>
      </w:r>
      <w:r>
        <w:rPr>
          <w:color w:val="231F20"/>
          <w:spacing w:val="-2"/>
          <w:w w:val="105"/>
        </w:rPr>
        <w:t xml:space="preserve"> </w:t>
      </w:r>
      <w:r>
        <w:rPr>
          <w:color w:val="231F20"/>
          <w:spacing w:val="3"/>
          <w:w w:val="105"/>
        </w:rPr>
        <w:t>tourism</w:t>
      </w:r>
      <w:r>
        <w:rPr>
          <w:color w:val="231F20"/>
          <w:spacing w:val="-3"/>
          <w:w w:val="105"/>
        </w:rPr>
        <w:t xml:space="preserve"> </w:t>
      </w:r>
      <w:r>
        <w:rPr>
          <w:color w:val="231F20"/>
          <w:spacing w:val="3"/>
          <w:w w:val="105"/>
        </w:rPr>
        <w:t>development</w:t>
      </w:r>
      <w:r>
        <w:rPr>
          <w:color w:val="231F20"/>
          <w:spacing w:val="-3"/>
          <w:w w:val="105"/>
        </w:rPr>
        <w:t xml:space="preserve"> </w:t>
      </w:r>
      <w:r>
        <w:rPr>
          <w:color w:val="231F20"/>
          <w:spacing w:val="3"/>
          <w:w w:val="105"/>
        </w:rPr>
        <w:t>over</w:t>
      </w:r>
      <w:r>
        <w:rPr>
          <w:color w:val="231F20"/>
          <w:spacing w:val="-3"/>
          <w:w w:val="105"/>
        </w:rPr>
        <w:t xml:space="preserve"> </w:t>
      </w:r>
      <w:r>
        <w:rPr>
          <w:color w:val="231F20"/>
          <w:spacing w:val="2"/>
          <w:w w:val="105"/>
        </w:rPr>
        <w:t>the</w:t>
      </w:r>
      <w:r>
        <w:rPr>
          <w:color w:val="231F20"/>
          <w:spacing w:val="-2"/>
          <w:w w:val="105"/>
        </w:rPr>
        <w:t xml:space="preserve"> </w:t>
      </w:r>
      <w:r>
        <w:rPr>
          <w:color w:val="231F20"/>
          <w:spacing w:val="3"/>
          <w:w w:val="105"/>
        </w:rPr>
        <w:t>five-year</w:t>
      </w:r>
      <w:r>
        <w:rPr>
          <w:color w:val="231F20"/>
          <w:spacing w:val="-3"/>
          <w:w w:val="105"/>
        </w:rPr>
        <w:t xml:space="preserve"> </w:t>
      </w:r>
      <w:r>
        <w:rPr>
          <w:color w:val="231F20"/>
          <w:spacing w:val="4"/>
          <w:w w:val="105"/>
        </w:rPr>
        <w:t xml:space="preserve">period. </w:t>
      </w:r>
      <w:r>
        <w:rPr>
          <w:color w:val="231F20"/>
          <w:spacing w:val="2"/>
          <w:w w:val="105"/>
        </w:rPr>
        <w:t xml:space="preserve">The </w:t>
      </w:r>
      <w:r>
        <w:rPr>
          <w:color w:val="231F20"/>
          <w:spacing w:val="3"/>
          <w:w w:val="105"/>
        </w:rPr>
        <w:t xml:space="preserve">policy objective </w:t>
      </w:r>
      <w:r>
        <w:rPr>
          <w:color w:val="231F20"/>
          <w:w w:val="105"/>
        </w:rPr>
        <w:t xml:space="preserve">in </w:t>
      </w:r>
      <w:r>
        <w:rPr>
          <w:color w:val="231F20"/>
          <w:spacing w:val="2"/>
          <w:w w:val="105"/>
        </w:rPr>
        <w:t xml:space="preserve">the </w:t>
      </w:r>
      <w:r>
        <w:rPr>
          <w:color w:val="231F20"/>
          <w:spacing w:val="3"/>
          <w:w w:val="105"/>
        </w:rPr>
        <w:t xml:space="preserve">Ninth Plan </w:t>
      </w:r>
      <w:r>
        <w:rPr>
          <w:color w:val="231F20"/>
          <w:spacing w:val="2"/>
          <w:w w:val="105"/>
        </w:rPr>
        <w:t xml:space="preserve">was </w:t>
      </w:r>
      <w:r>
        <w:rPr>
          <w:color w:val="231F20"/>
          <w:w w:val="105"/>
        </w:rPr>
        <w:t xml:space="preserve">to </w:t>
      </w:r>
      <w:r>
        <w:rPr>
          <w:color w:val="231F20"/>
          <w:spacing w:val="3"/>
          <w:w w:val="105"/>
        </w:rPr>
        <w:t xml:space="preserve">work towards creating </w:t>
      </w:r>
      <w:r>
        <w:rPr>
          <w:color w:val="231F20"/>
          <w:w w:val="105"/>
        </w:rPr>
        <w:t xml:space="preserve">a </w:t>
      </w:r>
      <w:r>
        <w:rPr>
          <w:color w:val="231F20"/>
          <w:spacing w:val="3"/>
          <w:w w:val="105"/>
        </w:rPr>
        <w:t xml:space="preserve">tourism product that provides </w:t>
      </w:r>
      <w:r>
        <w:rPr>
          <w:color w:val="231F20"/>
          <w:spacing w:val="2"/>
          <w:w w:val="105"/>
        </w:rPr>
        <w:t xml:space="preserve">the </w:t>
      </w:r>
      <w:r>
        <w:rPr>
          <w:color w:val="231F20"/>
          <w:spacing w:val="3"/>
          <w:w w:val="105"/>
        </w:rPr>
        <w:t xml:space="preserve">persons travelling </w:t>
      </w:r>
      <w:r>
        <w:rPr>
          <w:color w:val="231F20"/>
          <w:w w:val="105"/>
        </w:rPr>
        <w:t xml:space="preserve">to </w:t>
      </w:r>
      <w:r>
        <w:rPr>
          <w:color w:val="231F20"/>
          <w:spacing w:val="3"/>
          <w:w w:val="105"/>
        </w:rPr>
        <w:t xml:space="preserve">various places </w:t>
      </w:r>
      <w:r>
        <w:rPr>
          <w:color w:val="231F20"/>
          <w:w w:val="105"/>
        </w:rPr>
        <w:t xml:space="preserve">a </w:t>
      </w:r>
      <w:r>
        <w:rPr>
          <w:color w:val="231F20"/>
          <w:spacing w:val="3"/>
          <w:w w:val="105"/>
        </w:rPr>
        <w:t>pleasant</w:t>
      </w:r>
      <w:r>
        <w:rPr>
          <w:color w:val="231F20"/>
          <w:spacing w:val="-6"/>
          <w:w w:val="105"/>
        </w:rPr>
        <w:t xml:space="preserve"> </w:t>
      </w:r>
      <w:r>
        <w:rPr>
          <w:color w:val="231F20"/>
          <w:spacing w:val="3"/>
          <w:w w:val="105"/>
        </w:rPr>
        <w:t>experience</w:t>
      </w:r>
      <w:r>
        <w:rPr>
          <w:color w:val="231F20"/>
          <w:spacing w:val="-6"/>
          <w:w w:val="105"/>
        </w:rPr>
        <w:t xml:space="preserve"> </w:t>
      </w:r>
      <w:r>
        <w:rPr>
          <w:color w:val="231F20"/>
          <w:w w:val="105"/>
        </w:rPr>
        <w:t>on</w:t>
      </w:r>
      <w:r>
        <w:rPr>
          <w:color w:val="231F20"/>
          <w:spacing w:val="-6"/>
          <w:w w:val="105"/>
        </w:rPr>
        <w:t xml:space="preserve"> </w:t>
      </w:r>
      <w:r>
        <w:rPr>
          <w:color w:val="231F20"/>
          <w:spacing w:val="3"/>
          <w:w w:val="105"/>
        </w:rPr>
        <w:t>their</w:t>
      </w:r>
      <w:r>
        <w:rPr>
          <w:color w:val="231F20"/>
          <w:spacing w:val="-6"/>
          <w:w w:val="105"/>
        </w:rPr>
        <w:t xml:space="preserve"> </w:t>
      </w:r>
      <w:r>
        <w:rPr>
          <w:color w:val="231F20"/>
          <w:spacing w:val="3"/>
          <w:w w:val="105"/>
        </w:rPr>
        <w:t>trips,</w:t>
      </w:r>
      <w:r>
        <w:rPr>
          <w:color w:val="231F20"/>
          <w:spacing w:val="-6"/>
          <w:w w:val="105"/>
        </w:rPr>
        <w:t xml:space="preserve"> </w:t>
      </w:r>
      <w:r>
        <w:rPr>
          <w:color w:val="231F20"/>
          <w:spacing w:val="3"/>
          <w:w w:val="105"/>
        </w:rPr>
        <w:t>through</w:t>
      </w:r>
      <w:r>
        <w:rPr>
          <w:color w:val="231F20"/>
          <w:spacing w:val="-6"/>
          <w:w w:val="105"/>
        </w:rPr>
        <w:t xml:space="preserve"> </w:t>
      </w:r>
      <w:r>
        <w:rPr>
          <w:color w:val="231F20"/>
          <w:w w:val="105"/>
        </w:rPr>
        <w:t>an</w:t>
      </w:r>
      <w:r>
        <w:rPr>
          <w:color w:val="231F20"/>
          <w:spacing w:val="-6"/>
          <w:w w:val="105"/>
        </w:rPr>
        <w:t xml:space="preserve"> </w:t>
      </w:r>
      <w:r>
        <w:rPr>
          <w:color w:val="231F20"/>
          <w:spacing w:val="3"/>
          <w:w w:val="105"/>
        </w:rPr>
        <w:t>environment</w:t>
      </w:r>
      <w:r>
        <w:rPr>
          <w:color w:val="231F20"/>
          <w:spacing w:val="-6"/>
          <w:w w:val="105"/>
        </w:rPr>
        <w:t xml:space="preserve"> </w:t>
      </w:r>
      <w:r>
        <w:rPr>
          <w:color w:val="231F20"/>
          <w:w w:val="105"/>
        </w:rPr>
        <w:t>of</w:t>
      </w:r>
      <w:r>
        <w:rPr>
          <w:color w:val="231F20"/>
          <w:spacing w:val="-6"/>
          <w:w w:val="105"/>
        </w:rPr>
        <w:t xml:space="preserve"> </w:t>
      </w:r>
      <w:r>
        <w:rPr>
          <w:color w:val="231F20"/>
          <w:spacing w:val="3"/>
          <w:w w:val="105"/>
        </w:rPr>
        <w:t>peace,</w:t>
      </w:r>
      <w:r>
        <w:rPr>
          <w:color w:val="231F20"/>
          <w:spacing w:val="-6"/>
          <w:w w:val="105"/>
        </w:rPr>
        <w:t xml:space="preserve"> </w:t>
      </w:r>
      <w:r>
        <w:rPr>
          <w:color w:val="231F20"/>
          <w:spacing w:val="3"/>
          <w:w w:val="105"/>
        </w:rPr>
        <w:t xml:space="preserve">sta- bility, security </w:t>
      </w:r>
      <w:r>
        <w:rPr>
          <w:color w:val="231F20"/>
          <w:spacing w:val="2"/>
          <w:w w:val="105"/>
        </w:rPr>
        <w:t xml:space="preserve">and </w:t>
      </w:r>
      <w:r>
        <w:rPr>
          <w:color w:val="231F20"/>
          <w:w w:val="105"/>
        </w:rPr>
        <w:t xml:space="preserve">an </w:t>
      </w:r>
      <w:r>
        <w:rPr>
          <w:color w:val="231F20"/>
          <w:spacing w:val="3"/>
          <w:w w:val="105"/>
        </w:rPr>
        <w:t xml:space="preserve">integrated system </w:t>
      </w:r>
      <w:r>
        <w:rPr>
          <w:color w:val="231F20"/>
          <w:w w:val="105"/>
        </w:rPr>
        <w:t xml:space="preserve">of </w:t>
      </w:r>
      <w:r>
        <w:rPr>
          <w:color w:val="231F20"/>
          <w:spacing w:val="3"/>
          <w:w w:val="105"/>
        </w:rPr>
        <w:t xml:space="preserve">physical infrastructure </w:t>
      </w:r>
      <w:r>
        <w:rPr>
          <w:color w:val="231F20"/>
          <w:spacing w:val="4"/>
          <w:w w:val="105"/>
        </w:rPr>
        <w:t>that</w:t>
      </w:r>
      <w:r>
        <w:rPr>
          <w:color w:val="231F20"/>
          <w:spacing w:val="71"/>
          <w:w w:val="105"/>
        </w:rPr>
        <w:t xml:space="preserve"> </w:t>
      </w:r>
      <w:r>
        <w:rPr>
          <w:color w:val="231F20"/>
          <w:spacing w:val="3"/>
          <w:w w:val="105"/>
        </w:rPr>
        <w:t xml:space="preserve">does </w:t>
      </w:r>
      <w:r>
        <w:rPr>
          <w:color w:val="231F20"/>
          <w:spacing w:val="2"/>
          <w:w w:val="105"/>
        </w:rPr>
        <w:t>not</w:t>
      </w:r>
      <w:r>
        <w:rPr>
          <w:color w:val="231F20"/>
          <w:spacing w:val="-3"/>
          <w:w w:val="105"/>
        </w:rPr>
        <w:t xml:space="preserve"> </w:t>
      </w:r>
      <w:r>
        <w:rPr>
          <w:color w:val="231F20"/>
          <w:spacing w:val="4"/>
          <w:w w:val="105"/>
        </w:rPr>
        <w:t>fa</w:t>
      </w:r>
      <w:r>
        <w:rPr>
          <w:color w:val="231F20"/>
          <w:spacing w:val="4"/>
          <w:w w:val="105"/>
        </w:rPr>
        <w:t>il.</w:t>
      </w:r>
    </w:p>
    <w:p w:rsidR="000D3991" w:rsidRDefault="000D3991">
      <w:pPr>
        <w:pStyle w:val="BodyText"/>
        <w:spacing w:before="5"/>
        <w:rPr>
          <w:sz w:val="29"/>
        </w:rPr>
      </w:pPr>
    </w:p>
    <w:p w:rsidR="000D3991" w:rsidRDefault="00D12952">
      <w:pPr>
        <w:pStyle w:val="BodyText"/>
        <w:spacing w:line="300" w:lineRule="auto"/>
        <w:ind w:left="1818" w:right="510" w:firstLine="720"/>
        <w:jc w:val="both"/>
      </w:pPr>
      <w:r>
        <w:rPr>
          <w:color w:val="231F20"/>
          <w:spacing w:val="3"/>
        </w:rPr>
        <w:t xml:space="preserve">Tourism should become </w:t>
      </w:r>
      <w:r>
        <w:rPr>
          <w:color w:val="231F20"/>
        </w:rPr>
        <w:t xml:space="preserve">a </w:t>
      </w:r>
      <w:r>
        <w:rPr>
          <w:color w:val="231F20"/>
          <w:spacing w:val="3"/>
        </w:rPr>
        <w:t xml:space="preserve">unifying force nationally </w:t>
      </w:r>
      <w:r>
        <w:rPr>
          <w:color w:val="231F20"/>
          <w:spacing w:val="2"/>
        </w:rPr>
        <w:t xml:space="preserve">and </w:t>
      </w:r>
      <w:r>
        <w:rPr>
          <w:color w:val="231F20"/>
          <w:spacing w:val="3"/>
        </w:rPr>
        <w:t xml:space="preserve">interna- tionally, fostering better understanding through travel. </w:t>
      </w:r>
      <w:r>
        <w:rPr>
          <w:color w:val="231F20"/>
        </w:rPr>
        <w:t xml:space="preserve">It </w:t>
      </w:r>
      <w:r>
        <w:rPr>
          <w:color w:val="231F20"/>
          <w:spacing w:val="3"/>
        </w:rPr>
        <w:t xml:space="preserve">should also </w:t>
      </w:r>
      <w:r>
        <w:rPr>
          <w:color w:val="231F20"/>
          <w:spacing w:val="4"/>
        </w:rPr>
        <w:t xml:space="preserve">help </w:t>
      </w:r>
      <w:r>
        <w:rPr>
          <w:color w:val="231F20"/>
        </w:rPr>
        <w:t xml:space="preserve">to </w:t>
      </w:r>
      <w:r>
        <w:rPr>
          <w:color w:val="231F20"/>
          <w:spacing w:val="3"/>
        </w:rPr>
        <w:t xml:space="preserve">preserve, retain </w:t>
      </w:r>
      <w:r>
        <w:rPr>
          <w:color w:val="231F20"/>
          <w:spacing w:val="2"/>
        </w:rPr>
        <w:t xml:space="preserve">and </w:t>
      </w:r>
      <w:r>
        <w:rPr>
          <w:color w:val="231F20"/>
          <w:spacing w:val="3"/>
        </w:rPr>
        <w:t xml:space="preserve">enrich </w:t>
      </w:r>
      <w:r>
        <w:rPr>
          <w:color w:val="231F20"/>
          <w:spacing w:val="2"/>
        </w:rPr>
        <w:t xml:space="preserve">our </w:t>
      </w:r>
      <w:r>
        <w:rPr>
          <w:color w:val="231F20"/>
          <w:spacing w:val="3"/>
        </w:rPr>
        <w:t xml:space="preserve">world-view </w:t>
      </w:r>
      <w:r>
        <w:rPr>
          <w:color w:val="231F20"/>
          <w:spacing w:val="2"/>
        </w:rPr>
        <w:t xml:space="preserve">and </w:t>
      </w:r>
      <w:r>
        <w:rPr>
          <w:color w:val="231F20"/>
          <w:spacing w:val="3"/>
        </w:rPr>
        <w:t xml:space="preserve">life-style, </w:t>
      </w:r>
      <w:r>
        <w:rPr>
          <w:color w:val="231F20"/>
          <w:spacing w:val="2"/>
        </w:rPr>
        <w:t xml:space="preserve">our </w:t>
      </w:r>
      <w:r>
        <w:rPr>
          <w:color w:val="231F20"/>
          <w:spacing w:val="4"/>
        </w:rPr>
        <w:t xml:space="preserve">cultural </w:t>
      </w:r>
      <w:r>
        <w:rPr>
          <w:color w:val="231F20"/>
          <w:spacing w:val="3"/>
        </w:rPr>
        <w:t xml:space="preserve">expressions </w:t>
      </w:r>
      <w:r>
        <w:rPr>
          <w:color w:val="231F20"/>
          <w:spacing w:val="2"/>
        </w:rPr>
        <w:t xml:space="preserve">and </w:t>
      </w:r>
      <w:r>
        <w:rPr>
          <w:color w:val="231F20"/>
          <w:spacing w:val="3"/>
        </w:rPr>
        <w:t xml:space="preserve">heritage </w:t>
      </w:r>
      <w:r>
        <w:rPr>
          <w:color w:val="231F20"/>
        </w:rPr>
        <w:t xml:space="preserve">in </w:t>
      </w:r>
      <w:r>
        <w:rPr>
          <w:color w:val="231F20"/>
          <w:spacing w:val="2"/>
        </w:rPr>
        <w:t>all its</w:t>
      </w:r>
      <w:r>
        <w:rPr>
          <w:color w:val="231F20"/>
          <w:spacing w:val="27"/>
        </w:rPr>
        <w:t xml:space="preserve"> </w:t>
      </w:r>
      <w:r>
        <w:rPr>
          <w:color w:val="231F20"/>
          <w:spacing w:val="4"/>
        </w:rPr>
        <w:t>manifestations.</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3"/>
          <w:w w:val="105"/>
        </w:rPr>
        <w:t xml:space="preserve">People’s participation </w:t>
      </w:r>
      <w:r>
        <w:rPr>
          <w:color w:val="231F20"/>
          <w:w w:val="105"/>
        </w:rPr>
        <w:t xml:space="preserve">in </w:t>
      </w:r>
      <w:r>
        <w:rPr>
          <w:color w:val="231F20"/>
          <w:spacing w:val="3"/>
          <w:w w:val="105"/>
        </w:rPr>
        <w:t xml:space="preserve">tourism development </w:t>
      </w:r>
      <w:r>
        <w:rPr>
          <w:color w:val="231F20"/>
          <w:spacing w:val="4"/>
          <w:w w:val="105"/>
        </w:rPr>
        <w:t>including</w:t>
      </w:r>
      <w:r>
        <w:rPr>
          <w:color w:val="231F20"/>
          <w:spacing w:val="71"/>
          <w:w w:val="105"/>
        </w:rPr>
        <w:t xml:space="preserve"> </w:t>
      </w:r>
      <w:r>
        <w:rPr>
          <w:color w:val="231F20"/>
          <w:spacing w:val="3"/>
          <w:w w:val="105"/>
        </w:rPr>
        <w:t>Panchayati</w:t>
      </w:r>
      <w:r>
        <w:rPr>
          <w:color w:val="231F20"/>
          <w:spacing w:val="-31"/>
          <w:w w:val="105"/>
        </w:rPr>
        <w:t xml:space="preserve"> </w:t>
      </w:r>
      <w:r>
        <w:rPr>
          <w:color w:val="231F20"/>
          <w:spacing w:val="2"/>
          <w:w w:val="105"/>
        </w:rPr>
        <w:t>Raj</w:t>
      </w:r>
      <w:r>
        <w:rPr>
          <w:color w:val="231F20"/>
          <w:spacing w:val="-31"/>
          <w:w w:val="105"/>
        </w:rPr>
        <w:t xml:space="preserve"> </w:t>
      </w:r>
      <w:r>
        <w:rPr>
          <w:color w:val="231F20"/>
          <w:spacing w:val="3"/>
          <w:w w:val="105"/>
        </w:rPr>
        <w:t>institutions,</w:t>
      </w:r>
      <w:r>
        <w:rPr>
          <w:color w:val="231F20"/>
          <w:spacing w:val="-31"/>
          <w:w w:val="105"/>
        </w:rPr>
        <w:t xml:space="preserve"> </w:t>
      </w:r>
      <w:r>
        <w:rPr>
          <w:color w:val="231F20"/>
          <w:spacing w:val="3"/>
          <w:w w:val="105"/>
        </w:rPr>
        <w:t>local</w:t>
      </w:r>
      <w:r>
        <w:rPr>
          <w:color w:val="231F20"/>
          <w:spacing w:val="-30"/>
          <w:w w:val="105"/>
        </w:rPr>
        <w:t xml:space="preserve"> </w:t>
      </w:r>
      <w:r>
        <w:rPr>
          <w:color w:val="231F20"/>
          <w:spacing w:val="3"/>
          <w:w w:val="105"/>
        </w:rPr>
        <w:t>bodies,</w:t>
      </w:r>
      <w:r>
        <w:rPr>
          <w:color w:val="231F20"/>
          <w:spacing w:val="-31"/>
          <w:w w:val="105"/>
        </w:rPr>
        <w:t xml:space="preserve"> </w:t>
      </w:r>
      <w:r>
        <w:rPr>
          <w:color w:val="231F20"/>
          <w:spacing w:val="3"/>
          <w:w w:val="105"/>
        </w:rPr>
        <w:t>non-governmental</w:t>
      </w:r>
      <w:r>
        <w:rPr>
          <w:color w:val="231F20"/>
          <w:spacing w:val="-31"/>
          <w:w w:val="105"/>
        </w:rPr>
        <w:t xml:space="preserve"> </w:t>
      </w:r>
      <w:r>
        <w:rPr>
          <w:color w:val="231F20"/>
          <w:spacing w:val="4"/>
          <w:w w:val="105"/>
        </w:rPr>
        <w:t xml:space="preserve">organisations </w:t>
      </w:r>
      <w:r>
        <w:rPr>
          <w:color w:val="231F20"/>
          <w:spacing w:val="2"/>
          <w:w w:val="105"/>
        </w:rPr>
        <w:t xml:space="preserve">and </w:t>
      </w:r>
      <w:r>
        <w:rPr>
          <w:color w:val="231F20"/>
          <w:spacing w:val="3"/>
          <w:w w:val="105"/>
        </w:rPr>
        <w:t xml:space="preserve">enterprising local youth </w:t>
      </w:r>
      <w:r>
        <w:rPr>
          <w:color w:val="231F20"/>
          <w:spacing w:val="2"/>
          <w:w w:val="105"/>
        </w:rPr>
        <w:t xml:space="preserve">has </w:t>
      </w:r>
      <w:r>
        <w:rPr>
          <w:color w:val="231F20"/>
          <w:w w:val="105"/>
        </w:rPr>
        <w:t xml:space="preserve">to be </w:t>
      </w:r>
      <w:r>
        <w:rPr>
          <w:color w:val="231F20"/>
          <w:spacing w:val="3"/>
          <w:w w:val="105"/>
        </w:rPr>
        <w:t xml:space="preserve">encouraged </w:t>
      </w:r>
      <w:r>
        <w:rPr>
          <w:color w:val="231F20"/>
          <w:w w:val="105"/>
        </w:rPr>
        <w:t xml:space="preserve">to </w:t>
      </w:r>
      <w:r>
        <w:rPr>
          <w:color w:val="231F20"/>
          <w:spacing w:val="3"/>
          <w:w w:val="105"/>
        </w:rPr>
        <w:t xml:space="preserve">create </w:t>
      </w:r>
      <w:r>
        <w:rPr>
          <w:color w:val="231F20"/>
          <w:spacing w:val="4"/>
          <w:w w:val="105"/>
        </w:rPr>
        <w:t xml:space="preserve">public </w:t>
      </w:r>
      <w:r>
        <w:rPr>
          <w:color w:val="231F20"/>
          <w:spacing w:val="3"/>
          <w:w w:val="105"/>
        </w:rPr>
        <w:t>awareness</w:t>
      </w:r>
      <w:r>
        <w:rPr>
          <w:color w:val="231F20"/>
          <w:spacing w:val="-5"/>
          <w:w w:val="105"/>
        </w:rPr>
        <w:t xml:space="preserve"> </w:t>
      </w:r>
      <w:r>
        <w:rPr>
          <w:color w:val="231F20"/>
          <w:spacing w:val="2"/>
          <w:w w:val="105"/>
        </w:rPr>
        <w:t>and</w:t>
      </w:r>
      <w:r>
        <w:rPr>
          <w:color w:val="231F20"/>
          <w:spacing w:val="-5"/>
          <w:w w:val="105"/>
        </w:rPr>
        <w:t xml:space="preserve"> </w:t>
      </w:r>
      <w:r>
        <w:rPr>
          <w:color w:val="231F20"/>
          <w:w w:val="105"/>
        </w:rPr>
        <w:t>to</w:t>
      </w:r>
      <w:r>
        <w:rPr>
          <w:color w:val="231F20"/>
          <w:spacing w:val="-5"/>
          <w:w w:val="105"/>
        </w:rPr>
        <w:t xml:space="preserve"> </w:t>
      </w:r>
      <w:r>
        <w:rPr>
          <w:color w:val="231F20"/>
          <w:spacing w:val="3"/>
          <w:w w:val="105"/>
        </w:rPr>
        <w:t>achieve</w:t>
      </w:r>
      <w:r>
        <w:rPr>
          <w:color w:val="231F20"/>
          <w:spacing w:val="-5"/>
          <w:w w:val="105"/>
        </w:rPr>
        <w:t xml:space="preserve"> </w:t>
      </w:r>
      <w:r>
        <w:rPr>
          <w:color w:val="231F20"/>
          <w:w w:val="105"/>
        </w:rPr>
        <w:t>a</w:t>
      </w:r>
      <w:r>
        <w:rPr>
          <w:color w:val="231F20"/>
          <w:spacing w:val="-5"/>
          <w:w w:val="105"/>
        </w:rPr>
        <w:t xml:space="preserve"> </w:t>
      </w:r>
      <w:r>
        <w:rPr>
          <w:color w:val="231F20"/>
          <w:spacing w:val="3"/>
          <w:w w:val="105"/>
        </w:rPr>
        <w:t>wider</w:t>
      </w:r>
      <w:r>
        <w:rPr>
          <w:color w:val="231F20"/>
          <w:spacing w:val="-5"/>
          <w:w w:val="105"/>
        </w:rPr>
        <w:t xml:space="preserve"> </w:t>
      </w:r>
      <w:r>
        <w:rPr>
          <w:color w:val="231F20"/>
          <w:spacing w:val="3"/>
          <w:w w:val="105"/>
        </w:rPr>
        <w:t>spread</w:t>
      </w:r>
      <w:r>
        <w:rPr>
          <w:color w:val="231F20"/>
          <w:spacing w:val="-4"/>
          <w:w w:val="105"/>
        </w:rPr>
        <w:t xml:space="preserve"> </w:t>
      </w:r>
      <w:r>
        <w:rPr>
          <w:color w:val="231F20"/>
          <w:w w:val="105"/>
        </w:rPr>
        <w:t>of</w:t>
      </w:r>
      <w:r>
        <w:rPr>
          <w:color w:val="231F20"/>
          <w:spacing w:val="-5"/>
          <w:w w:val="105"/>
        </w:rPr>
        <w:t xml:space="preserve"> </w:t>
      </w:r>
      <w:r>
        <w:rPr>
          <w:color w:val="231F20"/>
          <w:spacing w:val="3"/>
          <w:w w:val="105"/>
        </w:rPr>
        <w:t>tourist</w:t>
      </w:r>
      <w:r>
        <w:rPr>
          <w:color w:val="231F20"/>
          <w:spacing w:val="-5"/>
          <w:w w:val="105"/>
        </w:rPr>
        <w:t xml:space="preserve"> </w:t>
      </w:r>
      <w:r>
        <w:rPr>
          <w:color w:val="231F20"/>
          <w:spacing w:val="4"/>
          <w:w w:val="105"/>
        </w:rPr>
        <w:t>facilities</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rPr>
        <w:t>The infrastructure projects which are commercially viable, was funded by the Govt. under the Equity Scheme except in the North Eastern States and selected hill districts in the country. The existed pattern of funding applied only to pu</w:t>
      </w:r>
      <w:r>
        <w:rPr>
          <w:color w:val="231F20"/>
        </w:rPr>
        <w:t>rely promotional and product development projects and in the North East Region and selected hill districts where the equity funding pattern was not insisted upon.</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BodyText"/>
        <w:spacing w:before="123" w:line="300" w:lineRule="auto"/>
        <w:ind w:left="117" w:right="2211" w:firstLine="720"/>
        <w:jc w:val="both"/>
      </w:pPr>
      <w:r>
        <w:lastRenderedPageBreak/>
        <w:pict>
          <v:line id="_x0000_s1054" style="position:absolute;left:0;text-align:left;z-index:15860224;mso-position-horizontal-relative:page;mso-position-vertical-relative:page" from="445.05pt,69.45pt" to="445.05pt,771pt" strokecolor="#d7d9da" strokeweight="5pt">
            <w10:wrap anchorx="page" anchory="page"/>
          </v:line>
        </w:pict>
      </w:r>
      <w:r w:rsidR="00D12952">
        <w:rPr>
          <w:color w:val="231F20"/>
          <w:spacing w:val="2"/>
        </w:rPr>
        <w:t xml:space="preserve">The </w:t>
      </w:r>
      <w:r w:rsidR="00D12952">
        <w:rPr>
          <w:color w:val="231F20"/>
          <w:spacing w:val="3"/>
        </w:rPr>
        <w:t xml:space="preserve">main schemes </w:t>
      </w:r>
      <w:r w:rsidR="00D12952">
        <w:rPr>
          <w:color w:val="231F20"/>
        </w:rPr>
        <w:t xml:space="preserve">of </w:t>
      </w:r>
      <w:r w:rsidR="00D12952">
        <w:rPr>
          <w:color w:val="231F20"/>
          <w:spacing w:val="2"/>
        </w:rPr>
        <w:t xml:space="preserve">the </w:t>
      </w:r>
      <w:r w:rsidR="00D12952">
        <w:rPr>
          <w:color w:val="231F20"/>
          <w:spacing w:val="3"/>
        </w:rPr>
        <w:t xml:space="preserve">Department </w:t>
      </w:r>
      <w:r w:rsidR="00D12952">
        <w:rPr>
          <w:color w:val="231F20"/>
        </w:rPr>
        <w:t xml:space="preserve">of </w:t>
      </w:r>
      <w:r w:rsidR="00D12952">
        <w:rPr>
          <w:color w:val="231F20"/>
          <w:spacing w:val="3"/>
        </w:rPr>
        <w:t xml:space="preserve">Tourism, namely </w:t>
      </w:r>
      <w:r w:rsidR="00D12952">
        <w:rPr>
          <w:color w:val="231F20"/>
          <w:spacing w:val="4"/>
        </w:rPr>
        <w:t xml:space="preserve">Central </w:t>
      </w:r>
      <w:r w:rsidR="00D12952">
        <w:rPr>
          <w:color w:val="231F20"/>
          <w:spacing w:val="3"/>
        </w:rPr>
        <w:t xml:space="preserve">Assistance </w:t>
      </w:r>
      <w:r w:rsidR="00D12952">
        <w:rPr>
          <w:color w:val="231F20"/>
          <w:spacing w:val="2"/>
        </w:rPr>
        <w:t>f</w:t>
      </w:r>
      <w:r w:rsidR="00D12952">
        <w:rPr>
          <w:color w:val="231F20"/>
          <w:spacing w:val="2"/>
        </w:rPr>
        <w:t xml:space="preserve">or </w:t>
      </w:r>
      <w:r w:rsidR="00D12952">
        <w:rPr>
          <w:color w:val="231F20"/>
          <w:spacing w:val="3"/>
        </w:rPr>
        <w:t xml:space="preserve">Development </w:t>
      </w:r>
      <w:r w:rsidR="00D12952">
        <w:rPr>
          <w:color w:val="231F20"/>
        </w:rPr>
        <w:t xml:space="preserve">of </w:t>
      </w:r>
      <w:r w:rsidR="00D12952">
        <w:rPr>
          <w:color w:val="231F20"/>
          <w:spacing w:val="3"/>
        </w:rPr>
        <w:t xml:space="preserve">Tourism Infrastructure  </w:t>
      </w:r>
      <w:r w:rsidR="00D12952">
        <w:rPr>
          <w:color w:val="231F20"/>
          <w:spacing w:val="2"/>
        </w:rPr>
        <w:t xml:space="preserve">and  </w:t>
      </w:r>
      <w:r w:rsidR="00D12952">
        <w:rPr>
          <w:color w:val="231F20"/>
          <w:spacing w:val="4"/>
        </w:rPr>
        <w:t xml:space="preserve">Promotion </w:t>
      </w:r>
      <w:r w:rsidR="00D12952">
        <w:rPr>
          <w:color w:val="231F20"/>
          <w:spacing w:val="2"/>
        </w:rPr>
        <w:t xml:space="preserve">and </w:t>
      </w:r>
      <w:r w:rsidR="00D12952">
        <w:rPr>
          <w:color w:val="231F20"/>
          <w:spacing w:val="3"/>
        </w:rPr>
        <w:t xml:space="preserve">Marketing </w:t>
      </w:r>
      <w:r w:rsidR="00D12952">
        <w:rPr>
          <w:color w:val="231F20"/>
          <w:spacing w:val="2"/>
        </w:rPr>
        <w:t xml:space="preserve">was </w:t>
      </w:r>
      <w:r w:rsidR="00D12952">
        <w:rPr>
          <w:color w:val="231F20"/>
          <w:spacing w:val="3"/>
        </w:rPr>
        <w:t xml:space="preserve">continued </w:t>
      </w:r>
      <w:r w:rsidR="00D12952">
        <w:rPr>
          <w:color w:val="231F20"/>
        </w:rPr>
        <w:t xml:space="preserve">in </w:t>
      </w:r>
      <w:r w:rsidR="00D12952">
        <w:rPr>
          <w:color w:val="231F20"/>
          <w:spacing w:val="2"/>
        </w:rPr>
        <w:t xml:space="preserve">the </w:t>
      </w:r>
      <w:r w:rsidR="00D12952">
        <w:rPr>
          <w:color w:val="231F20"/>
          <w:spacing w:val="3"/>
        </w:rPr>
        <w:t xml:space="preserve">Ninth Plan. Efforts were made </w:t>
      </w:r>
      <w:r w:rsidR="00D12952">
        <w:rPr>
          <w:color w:val="231F20"/>
          <w:spacing w:val="4"/>
        </w:rPr>
        <w:t xml:space="preserve">to </w:t>
      </w:r>
      <w:r w:rsidR="00D12952">
        <w:rPr>
          <w:color w:val="231F20"/>
          <w:spacing w:val="3"/>
        </w:rPr>
        <w:t>make them more</w:t>
      </w:r>
      <w:r w:rsidR="00D12952">
        <w:rPr>
          <w:color w:val="231F20"/>
          <w:spacing w:val="5"/>
        </w:rPr>
        <w:t xml:space="preserve"> </w:t>
      </w:r>
      <w:r w:rsidR="00D12952">
        <w:rPr>
          <w:color w:val="231F20"/>
          <w:spacing w:val="4"/>
        </w:rPr>
        <w:t>effective.</w:t>
      </w:r>
    </w:p>
    <w:p w:rsidR="000D3991" w:rsidRDefault="000D3991">
      <w:pPr>
        <w:pStyle w:val="BodyText"/>
        <w:spacing w:before="11"/>
        <w:rPr>
          <w:sz w:val="29"/>
        </w:rPr>
      </w:pPr>
    </w:p>
    <w:p w:rsidR="000D3991" w:rsidRDefault="00D12952">
      <w:pPr>
        <w:pStyle w:val="BodyText"/>
        <w:spacing w:before="1" w:line="300" w:lineRule="auto"/>
        <w:ind w:left="117" w:right="2212" w:firstLine="720"/>
        <w:jc w:val="both"/>
      </w:pPr>
      <w:r>
        <w:rPr>
          <w:color w:val="231F20"/>
          <w:spacing w:val="3"/>
        </w:rPr>
        <w:t xml:space="preserve">ITDC </w:t>
      </w:r>
      <w:r>
        <w:rPr>
          <w:color w:val="231F20"/>
          <w:spacing w:val="2"/>
        </w:rPr>
        <w:t xml:space="preserve">was </w:t>
      </w:r>
      <w:r>
        <w:rPr>
          <w:color w:val="231F20"/>
        </w:rPr>
        <w:t xml:space="preserve">to </w:t>
      </w:r>
      <w:r>
        <w:rPr>
          <w:color w:val="231F20"/>
          <w:spacing w:val="3"/>
        </w:rPr>
        <w:t xml:space="preserve">consolidate </w:t>
      </w:r>
      <w:r>
        <w:rPr>
          <w:color w:val="231F20"/>
          <w:spacing w:val="2"/>
        </w:rPr>
        <w:t xml:space="preserve">its  </w:t>
      </w:r>
      <w:r>
        <w:rPr>
          <w:color w:val="231F20"/>
          <w:spacing w:val="3"/>
        </w:rPr>
        <w:t xml:space="preserve">existed activities. </w:t>
      </w:r>
      <w:r>
        <w:rPr>
          <w:color w:val="231F20"/>
          <w:spacing w:val="2"/>
        </w:rPr>
        <w:t>The</w:t>
      </w:r>
      <w:r>
        <w:rPr>
          <w:color w:val="231F20"/>
          <w:spacing w:val="64"/>
        </w:rPr>
        <w:t xml:space="preserve"> </w:t>
      </w:r>
      <w:r>
        <w:rPr>
          <w:color w:val="231F20"/>
          <w:spacing w:val="4"/>
        </w:rPr>
        <w:t xml:space="preserve">performance  </w:t>
      </w:r>
      <w:r>
        <w:rPr>
          <w:color w:val="231F20"/>
        </w:rPr>
        <w:t xml:space="preserve">of </w:t>
      </w:r>
      <w:r>
        <w:rPr>
          <w:color w:val="231F20"/>
          <w:spacing w:val="3"/>
        </w:rPr>
        <w:t xml:space="preserve">ITDC </w:t>
      </w:r>
      <w:r>
        <w:rPr>
          <w:color w:val="231F20"/>
          <w:spacing w:val="2"/>
        </w:rPr>
        <w:t xml:space="preserve">was </w:t>
      </w:r>
      <w:r>
        <w:rPr>
          <w:color w:val="231F20"/>
          <w:spacing w:val="3"/>
        </w:rPr>
        <w:t xml:space="preserve">recommended </w:t>
      </w:r>
      <w:r>
        <w:rPr>
          <w:color w:val="231F20"/>
        </w:rPr>
        <w:t xml:space="preserve">to  be  </w:t>
      </w:r>
      <w:r>
        <w:rPr>
          <w:color w:val="231F20"/>
          <w:spacing w:val="3"/>
        </w:rPr>
        <w:t>improv</w:t>
      </w:r>
      <w:r>
        <w:rPr>
          <w:color w:val="231F20"/>
          <w:spacing w:val="3"/>
        </w:rPr>
        <w:t xml:space="preserve">ed  through  restructuring  </w:t>
      </w:r>
      <w:r>
        <w:rPr>
          <w:color w:val="231F20"/>
          <w:spacing w:val="4"/>
        </w:rPr>
        <w:t xml:space="preserve">of  </w:t>
      </w:r>
      <w:r>
        <w:rPr>
          <w:color w:val="231F20"/>
          <w:spacing w:val="2"/>
        </w:rPr>
        <w:t xml:space="preserve">the </w:t>
      </w:r>
      <w:r>
        <w:rPr>
          <w:color w:val="231F20"/>
          <w:spacing w:val="3"/>
        </w:rPr>
        <w:t xml:space="preserve">existing properties </w:t>
      </w:r>
      <w:r>
        <w:rPr>
          <w:color w:val="231F20"/>
          <w:spacing w:val="2"/>
        </w:rPr>
        <w:t xml:space="preserve">and </w:t>
      </w:r>
      <w:r>
        <w:rPr>
          <w:color w:val="231F20"/>
          <w:spacing w:val="3"/>
        </w:rPr>
        <w:t xml:space="preserve">improving </w:t>
      </w:r>
      <w:r>
        <w:rPr>
          <w:color w:val="231F20"/>
          <w:spacing w:val="2"/>
        </w:rPr>
        <w:t xml:space="preserve">the </w:t>
      </w:r>
      <w:r>
        <w:rPr>
          <w:color w:val="231F20"/>
          <w:spacing w:val="3"/>
        </w:rPr>
        <w:t xml:space="preserve">quality </w:t>
      </w:r>
      <w:r>
        <w:rPr>
          <w:color w:val="231F20"/>
        </w:rPr>
        <w:t xml:space="preserve">of </w:t>
      </w:r>
      <w:r>
        <w:rPr>
          <w:color w:val="231F20"/>
          <w:spacing w:val="3"/>
        </w:rPr>
        <w:t xml:space="preserve">service. </w:t>
      </w:r>
      <w:r>
        <w:rPr>
          <w:color w:val="231F20"/>
        </w:rPr>
        <w:t xml:space="preserve">No </w:t>
      </w:r>
      <w:r>
        <w:rPr>
          <w:color w:val="231F20"/>
          <w:spacing w:val="4"/>
        </w:rPr>
        <w:t xml:space="preserve">project </w:t>
      </w:r>
      <w:r>
        <w:rPr>
          <w:color w:val="231F20"/>
          <w:spacing w:val="3"/>
        </w:rPr>
        <w:t xml:space="preserve">relating </w:t>
      </w:r>
      <w:r>
        <w:rPr>
          <w:color w:val="231F20"/>
        </w:rPr>
        <w:t xml:space="preserve">to </w:t>
      </w:r>
      <w:r>
        <w:rPr>
          <w:color w:val="231F20"/>
          <w:spacing w:val="3"/>
        </w:rPr>
        <w:t xml:space="preserve">construction </w:t>
      </w:r>
      <w:r>
        <w:rPr>
          <w:color w:val="231F20"/>
        </w:rPr>
        <w:t xml:space="preserve">of  </w:t>
      </w:r>
      <w:r>
        <w:rPr>
          <w:color w:val="231F20"/>
          <w:spacing w:val="2"/>
        </w:rPr>
        <w:t xml:space="preserve">new </w:t>
      </w:r>
      <w:r>
        <w:rPr>
          <w:color w:val="231F20"/>
          <w:spacing w:val="3"/>
        </w:rPr>
        <w:t xml:space="preserve">hotels </w:t>
      </w:r>
      <w:r>
        <w:rPr>
          <w:color w:val="231F20"/>
          <w:spacing w:val="2"/>
        </w:rPr>
        <w:t xml:space="preserve">was </w:t>
      </w:r>
      <w:r>
        <w:rPr>
          <w:color w:val="231F20"/>
          <w:spacing w:val="3"/>
        </w:rPr>
        <w:t xml:space="preserve">envisaged during </w:t>
      </w:r>
      <w:r>
        <w:rPr>
          <w:color w:val="231F20"/>
          <w:spacing w:val="2"/>
        </w:rPr>
        <w:t xml:space="preserve">the </w:t>
      </w:r>
      <w:r>
        <w:rPr>
          <w:color w:val="231F20"/>
          <w:spacing w:val="4"/>
        </w:rPr>
        <w:t xml:space="preserve">Ninth  </w:t>
      </w:r>
      <w:r>
        <w:rPr>
          <w:color w:val="231F20"/>
          <w:spacing w:val="3"/>
        </w:rPr>
        <w:t>Plan</w:t>
      </w:r>
      <w:r>
        <w:rPr>
          <w:color w:val="231F20"/>
          <w:spacing w:val="4"/>
        </w:rPr>
        <w:t xml:space="preserve"> period.</w:t>
      </w:r>
    </w:p>
    <w:p w:rsidR="000D3991" w:rsidRDefault="000D3991">
      <w:pPr>
        <w:pStyle w:val="BodyText"/>
        <w:spacing w:before="5"/>
        <w:rPr>
          <w:sz w:val="29"/>
        </w:rPr>
      </w:pPr>
    </w:p>
    <w:p w:rsidR="000D3991" w:rsidRDefault="00D12952">
      <w:pPr>
        <w:pStyle w:val="Heading2"/>
        <w:ind w:left="117"/>
      </w:pPr>
      <w:r>
        <w:rPr>
          <w:color w:val="231F20"/>
          <w:w w:val="85"/>
        </w:rPr>
        <w:t>The Approach and Thrust in the Ninth Plan</w:t>
      </w:r>
    </w:p>
    <w:p w:rsidR="000D3991" w:rsidRDefault="000D3991">
      <w:pPr>
        <w:pStyle w:val="BodyText"/>
        <w:spacing w:before="5"/>
        <w:rPr>
          <w:rFonts w:ascii="DejaVu Sans"/>
          <w:b/>
          <w:i/>
          <w:sz w:val="38"/>
        </w:rPr>
      </w:pPr>
    </w:p>
    <w:p w:rsidR="000D3991" w:rsidRDefault="00D12952">
      <w:pPr>
        <w:pStyle w:val="BodyText"/>
        <w:spacing w:line="300" w:lineRule="auto"/>
        <w:ind w:left="117" w:right="2210" w:firstLine="720"/>
        <w:jc w:val="both"/>
      </w:pPr>
      <w:r>
        <w:rPr>
          <w:color w:val="231F20"/>
          <w:spacing w:val="2"/>
          <w:w w:val="105"/>
        </w:rPr>
        <w:t xml:space="preserve">The </w:t>
      </w:r>
      <w:r>
        <w:rPr>
          <w:color w:val="231F20"/>
          <w:spacing w:val="3"/>
          <w:w w:val="105"/>
        </w:rPr>
        <w:t xml:space="preserve">approach </w:t>
      </w:r>
      <w:r>
        <w:rPr>
          <w:color w:val="231F20"/>
          <w:w w:val="105"/>
        </w:rPr>
        <w:t xml:space="preserve">in </w:t>
      </w:r>
      <w:r>
        <w:rPr>
          <w:color w:val="231F20"/>
          <w:spacing w:val="2"/>
          <w:w w:val="105"/>
        </w:rPr>
        <w:t xml:space="preserve">the </w:t>
      </w:r>
      <w:r>
        <w:rPr>
          <w:color w:val="231F20"/>
          <w:spacing w:val="3"/>
          <w:w w:val="105"/>
        </w:rPr>
        <w:t xml:space="preserve">Ninth Plan </w:t>
      </w:r>
      <w:r>
        <w:rPr>
          <w:color w:val="231F20"/>
          <w:spacing w:val="2"/>
          <w:w w:val="105"/>
        </w:rPr>
        <w:t xml:space="preserve">was </w:t>
      </w:r>
      <w:r>
        <w:rPr>
          <w:color w:val="231F20"/>
          <w:w w:val="105"/>
        </w:rPr>
        <w:t xml:space="preserve">to </w:t>
      </w:r>
      <w:r>
        <w:rPr>
          <w:color w:val="231F20"/>
          <w:spacing w:val="3"/>
          <w:w w:val="105"/>
        </w:rPr>
        <w:t xml:space="preserve">concentrate </w:t>
      </w:r>
      <w:r>
        <w:rPr>
          <w:color w:val="231F20"/>
          <w:w w:val="105"/>
        </w:rPr>
        <w:t xml:space="preserve">on </w:t>
      </w:r>
      <w:r>
        <w:rPr>
          <w:color w:val="231F20"/>
          <w:spacing w:val="4"/>
          <w:w w:val="105"/>
        </w:rPr>
        <w:t xml:space="preserve">the </w:t>
      </w:r>
      <w:r>
        <w:rPr>
          <w:color w:val="231F20"/>
          <w:spacing w:val="3"/>
          <w:w w:val="105"/>
        </w:rPr>
        <w:t>development</w:t>
      </w:r>
      <w:r>
        <w:rPr>
          <w:color w:val="231F20"/>
          <w:spacing w:val="-50"/>
          <w:w w:val="105"/>
        </w:rPr>
        <w:t xml:space="preserve"> </w:t>
      </w:r>
      <w:r>
        <w:rPr>
          <w:color w:val="231F20"/>
          <w:w w:val="105"/>
        </w:rPr>
        <w:t>of</w:t>
      </w:r>
      <w:r>
        <w:rPr>
          <w:color w:val="231F20"/>
          <w:spacing w:val="-49"/>
          <w:w w:val="105"/>
        </w:rPr>
        <w:t xml:space="preserve"> </w:t>
      </w:r>
      <w:r>
        <w:rPr>
          <w:color w:val="231F20"/>
          <w:spacing w:val="3"/>
          <w:w w:val="105"/>
        </w:rPr>
        <w:t>selected</w:t>
      </w:r>
      <w:r>
        <w:rPr>
          <w:color w:val="231F20"/>
          <w:spacing w:val="-49"/>
          <w:w w:val="105"/>
        </w:rPr>
        <w:t xml:space="preserve"> </w:t>
      </w:r>
      <w:r>
        <w:rPr>
          <w:color w:val="231F20"/>
          <w:spacing w:val="3"/>
          <w:w w:val="105"/>
        </w:rPr>
        <w:t>centres</w:t>
      </w:r>
      <w:r>
        <w:rPr>
          <w:color w:val="231F20"/>
          <w:spacing w:val="-49"/>
          <w:w w:val="105"/>
        </w:rPr>
        <w:t xml:space="preserve"> </w:t>
      </w:r>
      <w:r>
        <w:rPr>
          <w:color w:val="231F20"/>
          <w:spacing w:val="2"/>
          <w:w w:val="105"/>
        </w:rPr>
        <w:t>and</w:t>
      </w:r>
      <w:r>
        <w:rPr>
          <w:color w:val="231F20"/>
          <w:spacing w:val="-49"/>
          <w:w w:val="105"/>
        </w:rPr>
        <w:t xml:space="preserve"> </w:t>
      </w:r>
      <w:r>
        <w:rPr>
          <w:color w:val="231F20"/>
          <w:spacing w:val="3"/>
          <w:w w:val="105"/>
        </w:rPr>
        <w:t>circuits</w:t>
      </w:r>
      <w:r>
        <w:rPr>
          <w:color w:val="231F20"/>
          <w:spacing w:val="-49"/>
          <w:w w:val="105"/>
        </w:rPr>
        <w:t xml:space="preserve"> </w:t>
      </w:r>
      <w:r>
        <w:rPr>
          <w:color w:val="231F20"/>
          <w:spacing w:val="3"/>
          <w:w w:val="105"/>
        </w:rPr>
        <w:t>through</w:t>
      </w:r>
      <w:r>
        <w:rPr>
          <w:color w:val="231F20"/>
          <w:spacing w:val="-49"/>
          <w:w w:val="105"/>
        </w:rPr>
        <w:t xml:space="preserve"> </w:t>
      </w:r>
      <w:r>
        <w:rPr>
          <w:color w:val="231F20"/>
          <w:spacing w:val="3"/>
          <w:w w:val="105"/>
        </w:rPr>
        <w:t>effective</w:t>
      </w:r>
      <w:r>
        <w:rPr>
          <w:color w:val="231F20"/>
          <w:spacing w:val="-49"/>
          <w:w w:val="105"/>
        </w:rPr>
        <w:t xml:space="preserve"> </w:t>
      </w:r>
      <w:r>
        <w:rPr>
          <w:color w:val="231F20"/>
          <w:spacing w:val="4"/>
          <w:w w:val="105"/>
        </w:rPr>
        <w:t xml:space="preserve">coordination </w:t>
      </w:r>
      <w:r>
        <w:rPr>
          <w:color w:val="231F20"/>
          <w:w w:val="105"/>
        </w:rPr>
        <w:t>of</w:t>
      </w:r>
      <w:r>
        <w:rPr>
          <w:color w:val="231F20"/>
          <w:spacing w:val="-6"/>
          <w:w w:val="105"/>
        </w:rPr>
        <w:t xml:space="preserve"> </w:t>
      </w:r>
      <w:r>
        <w:rPr>
          <w:color w:val="231F20"/>
          <w:spacing w:val="3"/>
          <w:w w:val="105"/>
        </w:rPr>
        <w:t>public</w:t>
      </w:r>
      <w:r>
        <w:rPr>
          <w:color w:val="231F20"/>
          <w:spacing w:val="-6"/>
          <w:w w:val="105"/>
        </w:rPr>
        <w:t xml:space="preserve"> </w:t>
      </w:r>
      <w:r>
        <w:rPr>
          <w:color w:val="231F20"/>
          <w:spacing w:val="2"/>
          <w:w w:val="105"/>
        </w:rPr>
        <w:t>and</w:t>
      </w:r>
      <w:r>
        <w:rPr>
          <w:color w:val="231F20"/>
          <w:spacing w:val="-6"/>
          <w:w w:val="105"/>
        </w:rPr>
        <w:t xml:space="preserve"> </w:t>
      </w:r>
      <w:r>
        <w:rPr>
          <w:color w:val="231F20"/>
          <w:spacing w:val="3"/>
          <w:w w:val="105"/>
        </w:rPr>
        <w:t>private</w:t>
      </w:r>
      <w:r>
        <w:rPr>
          <w:color w:val="231F20"/>
          <w:spacing w:val="-6"/>
          <w:w w:val="105"/>
        </w:rPr>
        <w:t xml:space="preserve"> </w:t>
      </w:r>
      <w:r>
        <w:rPr>
          <w:color w:val="231F20"/>
          <w:spacing w:val="3"/>
          <w:w w:val="105"/>
        </w:rPr>
        <w:t>efforts</w:t>
      </w:r>
      <w:r>
        <w:rPr>
          <w:color w:val="231F20"/>
          <w:spacing w:val="-6"/>
          <w:w w:val="105"/>
        </w:rPr>
        <w:t xml:space="preserve"> </w:t>
      </w:r>
      <w:r>
        <w:rPr>
          <w:color w:val="231F20"/>
          <w:w w:val="105"/>
        </w:rPr>
        <w:t>so</w:t>
      </w:r>
      <w:r>
        <w:rPr>
          <w:color w:val="231F20"/>
          <w:spacing w:val="-5"/>
          <w:w w:val="105"/>
        </w:rPr>
        <w:t xml:space="preserve"> </w:t>
      </w:r>
      <w:r>
        <w:rPr>
          <w:color w:val="231F20"/>
          <w:w w:val="105"/>
        </w:rPr>
        <w:t>as</w:t>
      </w:r>
      <w:r>
        <w:rPr>
          <w:color w:val="231F20"/>
          <w:spacing w:val="-6"/>
          <w:w w:val="105"/>
        </w:rPr>
        <w:t xml:space="preserve"> </w:t>
      </w:r>
      <w:r>
        <w:rPr>
          <w:color w:val="231F20"/>
          <w:w w:val="105"/>
        </w:rPr>
        <w:t>to</w:t>
      </w:r>
      <w:r>
        <w:rPr>
          <w:color w:val="231F20"/>
          <w:spacing w:val="-6"/>
          <w:w w:val="105"/>
        </w:rPr>
        <w:t xml:space="preserve"> </w:t>
      </w:r>
      <w:r>
        <w:rPr>
          <w:color w:val="231F20"/>
          <w:spacing w:val="3"/>
          <w:w w:val="105"/>
        </w:rPr>
        <w:t>achieve</w:t>
      </w:r>
      <w:r>
        <w:rPr>
          <w:color w:val="231F20"/>
          <w:spacing w:val="-6"/>
          <w:w w:val="105"/>
        </w:rPr>
        <w:t xml:space="preserve"> </w:t>
      </w:r>
      <w:r>
        <w:rPr>
          <w:color w:val="231F20"/>
          <w:spacing w:val="3"/>
          <w:w w:val="105"/>
        </w:rPr>
        <w:t>synergy</w:t>
      </w:r>
      <w:r>
        <w:rPr>
          <w:color w:val="231F20"/>
          <w:spacing w:val="-6"/>
          <w:w w:val="105"/>
        </w:rPr>
        <w:t xml:space="preserve"> </w:t>
      </w:r>
      <w:r>
        <w:rPr>
          <w:color w:val="231F20"/>
          <w:w w:val="105"/>
        </w:rPr>
        <w:t>in</w:t>
      </w:r>
      <w:r>
        <w:rPr>
          <w:color w:val="231F20"/>
          <w:spacing w:val="-5"/>
          <w:w w:val="105"/>
        </w:rPr>
        <w:t xml:space="preserve"> </w:t>
      </w:r>
      <w:r>
        <w:rPr>
          <w:color w:val="231F20"/>
          <w:spacing w:val="2"/>
          <w:w w:val="105"/>
        </w:rPr>
        <w:t>the</w:t>
      </w:r>
      <w:r>
        <w:rPr>
          <w:color w:val="231F20"/>
          <w:spacing w:val="-6"/>
          <w:w w:val="105"/>
        </w:rPr>
        <w:t xml:space="preserve"> </w:t>
      </w:r>
      <w:r>
        <w:rPr>
          <w:color w:val="231F20"/>
          <w:spacing w:val="4"/>
          <w:w w:val="105"/>
        </w:rPr>
        <w:t xml:space="preserve">development </w:t>
      </w:r>
      <w:r>
        <w:rPr>
          <w:color w:val="231F20"/>
          <w:w w:val="105"/>
        </w:rPr>
        <w:t xml:space="preserve">of </w:t>
      </w:r>
      <w:r>
        <w:rPr>
          <w:color w:val="231F20"/>
          <w:spacing w:val="3"/>
          <w:w w:val="105"/>
        </w:rPr>
        <w:t xml:space="preserve">this sector. </w:t>
      </w:r>
      <w:r>
        <w:rPr>
          <w:color w:val="231F20"/>
          <w:spacing w:val="2"/>
          <w:w w:val="105"/>
        </w:rPr>
        <w:t xml:space="preserve">The </w:t>
      </w:r>
      <w:r>
        <w:rPr>
          <w:color w:val="231F20"/>
          <w:spacing w:val="3"/>
          <w:w w:val="105"/>
        </w:rPr>
        <w:t xml:space="preserve">Government focused </w:t>
      </w:r>
      <w:r>
        <w:rPr>
          <w:color w:val="231F20"/>
          <w:w w:val="105"/>
        </w:rPr>
        <w:t xml:space="preserve">on </w:t>
      </w:r>
      <w:r>
        <w:rPr>
          <w:color w:val="231F20"/>
          <w:spacing w:val="2"/>
          <w:w w:val="105"/>
        </w:rPr>
        <w:t xml:space="preserve">the </w:t>
      </w:r>
      <w:r>
        <w:rPr>
          <w:color w:val="231F20"/>
          <w:spacing w:val="3"/>
          <w:w w:val="105"/>
        </w:rPr>
        <w:t xml:space="preserve">development </w:t>
      </w:r>
      <w:r>
        <w:rPr>
          <w:color w:val="231F20"/>
          <w:w w:val="105"/>
        </w:rPr>
        <w:t xml:space="preserve">of </w:t>
      </w:r>
      <w:r>
        <w:rPr>
          <w:color w:val="231F20"/>
          <w:spacing w:val="4"/>
          <w:w w:val="105"/>
        </w:rPr>
        <w:t xml:space="preserve">basic </w:t>
      </w:r>
      <w:r>
        <w:rPr>
          <w:color w:val="231F20"/>
          <w:spacing w:val="3"/>
          <w:w w:val="105"/>
        </w:rPr>
        <w:t>infrastructure</w:t>
      </w:r>
      <w:r>
        <w:rPr>
          <w:color w:val="231F20"/>
          <w:spacing w:val="-18"/>
          <w:w w:val="105"/>
        </w:rPr>
        <w:t xml:space="preserve"> </w:t>
      </w:r>
      <w:r>
        <w:rPr>
          <w:color w:val="231F20"/>
          <w:spacing w:val="3"/>
          <w:w w:val="105"/>
        </w:rPr>
        <w:t>such</w:t>
      </w:r>
      <w:r>
        <w:rPr>
          <w:color w:val="231F20"/>
          <w:spacing w:val="-18"/>
          <w:w w:val="105"/>
        </w:rPr>
        <w:t xml:space="preserve"> </w:t>
      </w:r>
      <w:r>
        <w:rPr>
          <w:color w:val="231F20"/>
          <w:w w:val="105"/>
        </w:rPr>
        <w:t>as</w:t>
      </w:r>
      <w:r>
        <w:rPr>
          <w:color w:val="231F20"/>
          <w:spacing w:val="-18"/>
          <w:w w:val="105"/>
        </w:rPr>
        <w:t xml:space="preserve"> </w:t>
      </w:r>
      <w:r>
        <w:rPr>
          <w:color w:val="231F20"/>
          <w:spacing w:val="3"/>
          <w:w w:val="105"/>
        </w:rPr>
        <w:t>transport</w:t>
      </w:r>
      <w:r>
        <w:rPr>
          <w:color w:val="231F20"/>
          <w:spacing w:val="-18"/>
          <w:w w:val="105"/>
        </w:rPr>
        <w:t xml:space="preserve"> </w:t>
      </w:r>
      <w:r>
        <w:rPr>
          <w:color w:val="231F20"/>
          <w:spacing w:val="3"/>
          <w:w w:val="105"/>
        </w:rPr>
        <w:t>facilities</w:t>
      </w:r>
      <w:r>
        <w:rPr>
          <w:color w:val="231F20"/>
          <w:spacing w:val="-18"/>
          <w:w w:val="105"/>
        </w:rPr>
        <w:t xml:space="preserve"> </w:t>
      </w:r>
      <w:r>
        <w:rPr>
          <w:color w:val="231F20"/>
          <w:spacing w:val="2"/>
          <w:w w:val="105"/>
        </w:rPr>
        <w:t>and</w:t>
      </w:r>
      <w:r>
        <w:rPr>
          <w:color w:val="231F20"/>
          <w:spacing w:val="-18"/>
          <w:w w:val="105"/>
        </w:rPr>
        <w:t xml:space="preserve"> </w:t>
      </w:r>
      <w:r>
        <w:rPr>
          <w:color w:val="231F20"/>
          <w:spacing w:val="3"/>
          <w:w w:val="105"/>
        </w:rPr>
        <w:t>civic</w:t>
      </w:r>
      <w:r>
        <w:rPr>
          <w:color w:val="231F20"/>
          <w:spacing w:val="-18"/>
          <w:w w:val="105"/>
        </w:rPr>
        <w:t xml:space="preserve"> </w:t>
      </w:r>
      <w:r>
        <w:rPr>
          <w:color w:val="231F20"/>
          <w:spacing w:val="3"/>
          <w:w w:val="105"/>
        </w:rPr>
        <w:t>amenities</w:t>
      </w:r>
      <w:r>
        <w:rPr>
          <w:color w:val="231F20"/>
          <w:spacing w:val="-18"/>
          <w:w w:val="105"/>
        </w:rPr>
        <w:t xml:space="preserve"> </w:t>
      </w:r>
      <w:r>
        <w:rPr>
          <w:color w:val="231F20"/>
          <w:spacing w:val="2"/>
          <w:w w:val="105"/>
        </w:rPr>
        <w:t>and</w:t>
      </w:r>
      <w:r>
        <w:rPr>
          <w:color w:val="231F20"/>
          <w:spacing w:val="-18"/>
          <w:w w:val="105"/>
        </w:rPr>
        <w:t xml:space="preserve"> </w:t>
      </w:r>
      <w:r>
        <w:rPr>
          <w:color w:val="231F20"/>
          <w:spacing w:val="3"/>
          <w:w w:val="105"/>
        </w:rPr>
        <w:t>played</w:t>
      </w:r>
      <w:r>
        <w:rPr>
          <w:color w:val="231F20"/>
          <w:spacing w:val="-18"/>
          <w:w w:val="105"/>
        </w:rPr>
        <w:t xml:space="preserve"> </w:t>
      </w:r>
      <w:r>
        <w:rPr>
          <w:color w:val="231F20"/>
          <w:w w:val="105"/>
        </w:rPr>
        <w:t xml:space="preserve">a </w:t>
      </w:r>
      <w:r>
        <w:rPr>
          <w:color w:val="231F20"/>
          <w:spacing w:val="3"/>
          <w:w w:val="105"/>
        </w:rPr>
        <w:t>facilitating</w:t>
      </w:r>
      <w:r>
        <w:rPr>
          <w:color w:val="231F20"/>
          <w:spacing w:val="-25"/>
          <w:w w:val="105"/>
        </w:rPr>
        <w:t xml:space="preserve"> </w:t>
      </w:r>
      <w:r>
        <w:rPr>
          <w:color w:val="231F20"/>
          <w:spacing w:val="3"/>
          <w:w w:val="105"/>
        </w:rPr>
        <w:t>role</w:t>
      </w:r>
      <w:r>
        <w:rPr>
          <w:color w:val="231F20"/>
          <w:spacing w:val="-24"/>
          <w:w w:val="105"/>
        </w:rPr>
        <w:t xml:space="preserve"> </w:t>
      </w:r>
      <w:r>
        <w:rPr>
          <w:color w:val="231F20"/>
          <w:w w:val="105"/>
        </w:rPr>
        <w:t>in</w:t>
      </w:r>
      <w:r>
        <w:rPr>
          <w:color w:val="231F20"/>
          <w:spacing w:val="-25"/>
          <w:w w:val="105"/>
        </w:rPr>
        <w:t xml:space="preserve"> </w:t>
      </w:r>
      <w:r>
        <w:rPr>
          <w:color w:val="231F20"/>
          <w:spacing w:val="2"/>
          <w:w w:val="105"/>
        </w:rPr>
        <w:t>the</w:t>
      </w:r>
      <w:r>
        <w:rPr>
          <w:color w:val="231F20"/>
          <w:spacing w:val="-24"/>
          <w:w w:val="105"/>
        </w:rPr>
        <w:t xml:space="preserve"> </w:t>
      </w:r>
      <w:r>
        <w:rPr>
          <w:color w:val="231F20"/>
          <w:spacing w:val="3"/>
          <w:w w:val="105"/>
        </w:rPr>
        <w:t>provision</w:t>
      </w:r>
      <w:r>
        <w:rPr>
          <w:color w:val="231F20"/>
          <w:spacing w:val="-24"/>
          <w:w w:val="105"/>
        </w:rPr>
        <w:t xml:space="preserve"> </w:t>
      </w:r>
      <w:r>
        <w:rPr>
          <w:color w:val="231F20"/>
          <w:w w:val="105"/>
        </w:rPr>
        <w:t>of</w:t>
      </w:r>
      <w:r>
        <w:rPr>
          <w:color w:val="231F20"/>
          <w:spacing w:val="-25"/>
          <w:w w:val="105"/>
        </w:rPr>
        <w:t xml:space="preserve"> </w:t>
      </w:r>
      <w:r>
        <w:rPr>
          <w:color w:val="231F20"/>
          <w:spacing w:val="3"/>
          <w:w w:val="105"/>
        </w:rPr>
        <w:t>accommodation</w:t>
      </w:r>
      <w:r>
        <w:rPr>
          <w:color w:val="231F20"/>
          <w:spacing w:val="-24"/>
          <w:w w:val="105"/>
        </w:rPr>
        <w:t xml:space="preserve"> </w:t>
      </w:r>
      <w:r>
        <w:rPr>
          <w:color w:val="231F20"/>
          <w:spacing w:val="2"/>
          <w:w w:val="105"/>
        </w:rPr>
        <w:t>and</w:t>
      </w:r>
      <w:r>
        <w:rPr>
          <w:color w:val="231F20"/>
          <w:spacing w:val="-25"/>
          <w:w w:val="105"/>
        </w:rPr>
        <w:t xml:space="preserve"> </w:t>
      </w:r>
      <w:r>
        <w:rPr>
          <w:color w:val="231F20"/>
          <w:spacing w:val="3"/>
          <w:w w:val="105"/>
        </w:rPr>
        <w:t>other</w:t>
      </w:r>
      <w:r>
        <w:rPr>
          <w:color w:val="231F20"/>
          <w:spacing w:val="-24"/>
          <w:w w:val="105"/>
        </w:rPr>
        <w:t xml:space="preserve"> </w:t>
      </w:r>
      <w:r>
        <w:rPr>
          <w:color w:val="231F20"/>
          <w:spacing w:val="3"/>
          <w:w w:val="105"/>
        </w:rPr>
        <w:t>facilities</w:t>
      </w:r>
      <w:r>
        <w:rPr>
          <w:color w:val="231F20"/>
          <w:spacing w:val="-24"/>
          <w:w w:val="105"/>
        </w:rPr>
        <w:t xml:space="preserve"> </w:t>
      </w:r>
      <w:r>
        <w:rPr>
          <w:color w:val="231F20"/>
          <w:spacing w:val="4"/>
          <w:w w:val="105"/>
        </w:rPr>
        <w:t xml:space="preserve">for </w:t>
      </w:r>
      <w:r>
        <w:rPr>
          <w:color w:val="231F20"/>
          <w:spacing w:val="2"/>
          <w:w w:val="105"/>
        </w:rPr>
        <w:t>all</w:t>
      </w:r>
      <w:r>
        <w:rPr>
          <w:color w:val="231F20"/>
          <w:spacing w:val="-13"/>
          <w:w w:val="105"/>
        </w:rPr>
        <w:t xml:space="preserve"> </w:t>
      </w:r>
      <w:r>
        <w:rPr>
          <w:color w:val="231F20"/>
          <w:spacing w:val="3"/>
          <w:w w:val="105"/>
        </w:rPr>
        <w:t>classes</w:t>
      </w:r>
      <w:r>
        <w:rPr>
          <w:color w:val="231F20"/>
          <w:spacing w:val="-12"/>
          <w:w w:val="105"/>
        </w:rPr>
        <w:t xml:space="preserve"> </w:t>
      </w:r>
      <w:r>
        <w:rPr>
          <w:color w:val="231F20"/>
          <w:w w:val="105"/>
        </w:rPr>
        <w:t>of</w:t>
      </w:r>
      <w:r>
        <w:rPr>
          <w:color w:val="231F20"/>
          <w:spacing w:val="-12"/>
          <w:w w:val="105"/>
        </w:rPr>
        <w:t xml:space="preserve"> </w:t>
      </w:r>
      <w:r>
        <w:rPr>
          <w:color w:val="231F20"/>
          <w:spacing w:val="3"/>
          <w:w w:val="105"/>
        </w:rPr>
        <w:t>tourists,</w:t>
      </w:r>
      <w:r>
        <w:rPr>
          <w:color w:val="231F20"/>
          <w:spacing w:val="-12"/>
          <w:w w:val="105"/>
        </w:rPr>
        <w:t xml:space="preserve"> </w:t>
      </w:r>
      <w:r>
        <w:rPr>
          <w:color w:val="231F20"/>
          <w:spacing w:val="3"/>
          <w:w w:val="105"/>
        </w:rPr>
        <w:t>both</w:t>
      </w:r>
      <w:r>
        <w:rPr>
          <w:color w:val="231F20"/>
          <w:spacing w:val="-12"/>
          <w:w w:val="105"/>
        </w:rPr>
        <w:t xml:space="preserve"> </w:t>
      </w:r>
      <w:r>
        <w:rPr>
          <w:color w:val="231F20"/>
          <w:spacing w:val="3"/>
          <w:w w:val="105"/>
        </w:rPr>
        <w:t>domestic</w:t>
      </w:r>
      <w:r>
        <w:rPr>
          <w:color w:val="231F20"/>
          <w:spacing w:val="-12"/>
          <w:w w:val="105"/>
        </w:rPr>
        <w:t xml:space="preserve"> </w:t>
      </w:r>
      <w:r>
        <w:rPr>
          <w:color w:val="231F20"/>
          <w:spacing w:val="2"/>
          <w:w w:val="105"/>
        </w:rPr>
        <w:t>and</w:t>
      </w:r>
      <w:r>
        <w:rPr>
          <w:color w:val="231F20"/>
          <w:spacing w:val="-12"/>
          <w:w w:val="105"/>
        </w:rPr>
        <w:t xml:space="preserve"> </w:t>
      </w:r>
      <w:r>
        <w:rPr>
          <w:color w:val="231F20"/>
          <w:spacing w:val="3"/>
          <w:w w:val="105"/>
        </w:rPr>
        <w:t>international.</w:t>
      </w:r>
      <w:r>
        <w:rPr>
          <w:color w:val="231F20"/>
          <w:spacing w:val="-12"/>
          <w:w w:val="105"/>
        </w:rPr>
        <w:t xml:space="preserve"> </w:t>
      </w:r>
      <w:r>
        <w:rPr>
          <w:color w:val="231F20"/>
          <w:w w:val="105"/>
        </w:rPr>
        <w:t>A</w:t>
      </w:r>
      <w:r>
        <w:rPr>
          <w:color w:val="231F20"/>
          <w:spacing w:val="-12"/>
          <w:w w:val="105"/>
        </w:rPr>
        <w:t xml:space="preserve"> </w:t>
      </w:r>
      <w:r>
        <w:rPr>
          <w:color w:val="231F20"/>
          <w:spacing w:val="3"/>
          <w:w w:val="105"/>
        </w:rPr>
        <w:t>mechanism</w:t>
      </w:r>
      <w:r>
        <w:rPr>
          <w:color w:val="231F20"/>
          <w:spacing w:val="-12"/>
          <w:w w:val="105"/>
        </w:rPr>
        <w:t xml:space="preserve"> </w:t>
      </w:r>
      <w:r>
        <w:rPr>
          <w:color w:val="231F20"/>
          <w:spacing w:val="4"/>
          <w:w w:val="105"/>
        </w:rPr>
        <w:t xml:space="preserve">was </w:t>
      </w:r>
      <w:r>
        <w:rPr>
          <w:color w:val="231F20"/>
          <w:spacing w:val="3"/>
          <w:w w:val="105"/>
        </w:rPr>
        <w:t>developed</w:t>
      </w:r>
      <w:r>
        <w:rPr>
          <w:color w:val="231F20"/>
          <w:spacing w:val="-37"/>
          <w:w w:val="105"/>
        </w:rPr>
        <w:t xml:space="preserve"> </w:t>
      </w:r>
      <w:r>
        <w:rPr>
          <w:color w:val="231F20"/>
          <w:spacing w:val="2"/>
          <w:w w:val="105"/>
        </w:rPr>
        <w:t>for</w:t>
      </w:r>
      <w:r>
        <w:rPr>
          <w:color w:val="231F20"/>
          <w:spacing w:val="-37"/>
          <w:w w:val="105"/>
        </w:rPr>
        <w:t xml:space="preserve"> </w:t>
      </w:r>
      <w:r>
        <w:rPr>
          <w:color w:val="231F20"/>
          <w:spacing w:val="3"/>
          <w:w w:val="105"/>
        </w:rPr>
        <w:t>effective</w:t>
      </w:r>
      <w:r>
        <w:rPr>
          <w:color w:val="231F20"/>
          <w:spacing w:val="-37"/>
          <w:w w:val="105"/>
        </w:rPr>
        <w:t xml:space="preserve"> </w:t>
      </w:r>
      <w:r>
        <w:rPr>
          <w:color w:val="231F20"/>
          <w:spacing w:val="3"/>
          <w:w w:val="105"/>
        </w:rPr>
        <w:t>coordination</w:t>
      </w:r>
      <w:r>
        <w:rPr>
          <w:color w:val="231F20"/>
          <w:spacing w:val="-37"/>
          <w:w w:val="105"/>
        </w:rPr>
        <w:t xml:space="preserve"> </w:t>
      </w:r>
      <w:r>
        <w:rPr>
          <w:color w:val="231F20"/>
          <w:w w:val="105"/>
        </w:rPr>
        <w:t>of</w:t>
      </w:r>
      <w:r>
        <w:rPr>
          <w:color w:val="231F20"/>
          <w:spacing w:val="-37"/>
          <w:w w:val="105"/>
        </w:rPr>
        <w:t xml:space="preserve"> </w:t>
      </w:r>
      <w:r>
        <w:rPr>
          <w:color w:val="231F20"/>
          <w:spacing w:val="2"/>
          <w:w w:val="105"/>
        </w:rPr>
        <w:t>all</w:t>
      </w:r>
      <w:r>
        <w:rPr>
          <w:color w:val="231F20"/>
          <w:spacing w:val="-37"/>
          <w:w w:val="105"/>
        </w:rPr>
        <w:t xml:space="preserve"> </w:t>
      </w:r>
      <w:r>
        <w:rPr>
          <w:color w:val="231F20"/>
          <w:spacing w:val="2"/>
          <w:w w:val="105"/>
        </w:rPr>
        <w:t>the</w:t>
      </w:r>
      <w:r>
        <w:rPr>
          <w:color w:val="231F20"/>
          <w:spacing w:val="-36"/>
          <w:w w:val="105"/>
        </w:rPr>
        <w:t xml:space="preserve"> </w:t>
      </w:r>
      <w:r>
        <w:rPr>
          <w:color w:val="231F20"/>
          <w:spacing w:val="3"/>
          <w:w w:val="105"/>
        </w:rPr>
        <w:t>relevant</w:t>
      </w:r>
      <w:r>
        <w:rPr>
          <w:color w:val="231F20"/>
          <w:spacing w:val="-37"/>
          <w:w w:val="105"/>
        </w:rPr>
        <w:t xml:space="preserve"> </w:t>
      </w:r>
      <w:r>
        <w:rPr>
          <w:color w:val="231F20"/>
          <w:spacing w:val="3"/>
          <w:w w:val="105"/>
        </w:rPr>
        <w:t>agencies</w:t>
      </w:r>
      <w:r>
        <w:rPr>
          <w:color w:val="231F20"/>
          <w:spacing w:val="-37"/>
          <w:w w:val="105"/>
        </w:rPr>
        <w:t xml:space="preserve"> </w:t>
      </w:r>
      <w:r>
        <w:rPr>
          <w:color w:val="231F20"/>
          <w:spacing w:val="4"/>
          <w:w w:val="105"/>
        </w:rPr>
        <w:t xml:space="preserve">concerned </w:t>
      </w:r>
      <w:r>
        <w:rPr>
          <w:color w:val="231F20"/>
          <w:spacing w:val="3"/>
          <w:w w:val="105"/>
        </w:rPr>
        <w:t>with</w:t>
      </w:r>
      <w:r>
        <w:rPr>
          <w:color w:val="231F20"/>
          <w:spacing w:val="-15"/>
          <w:w w:val="105"/>
        </w:rPr>
        <w:t xml:space="preserve"> </w:t>
      </w:r>
      <w:r>
        <w:rPr>
          <w:color w:val="231F20"/>
          <w:spacing w:val="3"/>
          <w:w w:val="105"/>
        </w:rPr>
        <w:t>promotion</w:t>
      </w:r>
      <w:r>
        <w:rPr>
          <w:color w:val="231F20"/>
          <w:spacing w:val="-14"/>
          <w:w w:val="105"/>
        </w:rPr>
        <w:t xml:space="preserve"> </w:t>
      </w:r>
      <w:r>
        <w:rPr>
          <w:color w:val="231F20"/>
          <w:w w:val="105"/>
        </w:rPr>
        <w:t>of</w:t>
      </w:r>
      <w:r>
        <w:rPr>
          <w:color w:val="231F20"/>
          <w:spacing w:val="-15"/>
          <w:w w:val="105"/>
        </w:rPr>
        <w:t xml:space="preserve"> </w:t>
      </w:r>
      <w:r>
        <w:rPr>
          <w:color w:val="231F20"/>
          <w:spacing w:val="3"/>
          <w:w w:val="105"/>
        </w:rPr>
        <w:t>tourism.</w:t>
      </w:r>
      <w:r>
        <w:rPr>
          <w:color w:val="231F20"/>
          <w:spacing w:val="-14"/>
          <w:w w:val="105"/>
        </w:rPr>
        <w:t xml:space="preserve"> </w:t>
      </w:r>
      <w:r>
        <w:rPr>
          <w:color w:val="231F20"/>
          <w:w w:val="105"/>
        </w:rPr>
        <w:t>In</w:t>
      </w:r>
      <w:r>
        <w:rPr>
          <w:color w:val="231F20"/>
          <w:spacing w:val="-15"/>
          <w:w w:val="105"/>
        </w:rPr>
        <w:t xml:space="preserve"> </w:t>
      </w:r>
      <w:r>
        <w:rPr>
          <w:color w:val="231F20"/>
          <w:spacing w:val="3"/>
          <w:w w:val="105"/>
        </w:rPr>
        <w:t>developing</w:t>
      </w:r>
      <w:r>
        <w:rPr>
          <w:color w:val="231F20"/>
          <w:spacing w:val="-14"/>
          <w:w w:val="105"/>
        </w:rPr>
        <w:t xml:space="preserve"> </w:t>
      </w:r>
      <w:r>
        <w:rPr>
          <w:color w:val="231F20"/>
          <w:spacing w:val="3"/>
          <w:w w:val="105"/>
        </w:rPr>
        <w:t>tourism,</w:t>
      </w:r>
      <w:r>
        <w:rPr>
          <w:color w:val="231F20"/>
          <w:spacing w:val="-15"/>
          <w:w w:val="105"/>
        </w:rPr>
        <w:t xml:space="preserve"> </w:t>
      </w:r>
      <w:r>
        <w:rPr>
          <w:color w:val="231F20"/>
          <w:w w:val="105"/>
        </w:rPr>
        <w:t>it</w:t>
      </w:r>
      <w:r>
        <w:rPr>
          <w:color w:val="231F20"/>
          <w:spacing w:val="-14"/>
          <w:w w:val="105"/>
        </w:rPr>
        <w:t xml:space="preserve"> </w:t>
      </w:r>
      <w:r>
        <w:rPr>
          <w:color w:val="231F20"/>
          <w:spacing w:val="2"/>
          <w:w w:val="105"/>
        </w:rPr>
        <w:t>was</w:t>
      </w:r>
      <w:r>
        <w:rPr>
          <w:color w:val="231F20"/>
          <w:spacing w:val="-15"/>
          <w:w w:val="105"/>
        </w:rPr>
        <w:t xml:space="preserve"> </w:t>
      </w:r>
      <w:r>
        <w:rPr>
          <w:color w:val="231F20"/>
          <w:spacing w:val="3"/>
          <w:w w:val="105"/>
        </w:rPr>
        <w:t>ensured</w:t>
      </w:r>
      <w:r>
        <w:rPr>
          <w:color w:val="231F20"/>
          <w:spacing w:val="-14"/>
          <w:w w:val="105"/>
        </w:rPr>
        <w:t xml:space="preserve"> </w:t>
      </w:r>
      <w:r>
        <w:rPr>
          <w:color w:val="231F20"/>
          <w:spacing w:val="3"/>
          <w:w w:val="105"/>
        </w:rPr>
        <w:t>that</w:t>
      </w:r>
      <w:r>
        <w:rPr>
          <w:color w:val="231F20"/>
          <w:spacing w:val="-15"/>
          <w:w w:val="105"/>
        </w:rPr>
        <w:t xml:space="preserve"> </w:t>
      </w:r>
      <w:r>
        <w:rPr>
          <w:color w:val="231F20"/>
          <w:spacing w:val="4"/>
          <w:w w:val="105"/>
        </w:rPr>
        <w:t xml:space="preserve">the </w:t>
      </w:r>
      <w:r>
        <w:rPr>
          <w:color w:val="231F20"/>
          <w:spacing w:val="3"/>
          <w:w w:val="105"/>
        </w:rPr>
        <w:t xml:space="preserve">sites were conserved </w:t>
      </w:r>
      <w:r>
        <w:rPr>
          <w:color w:val="231F20"/>
          <w:spacing w:val="2"/>
          <w:w w:val="105"/>
        </w:rPr>
        <w:t xml:space="preserve">and the </w:t>
      </w:r>
      <w:r>
        <w:rPr>
          <w:color w:val="231F20"/>
          <w:spacing w:val="3"/>
          <w:w w:val="105"/>
        </w:rPr>
        <w:t xml:space="preserve">environment </w:t>
      </w:r>
      <w:r>
        <w:rPr>
          <w:color w:val="231F20"/>
          <w:spacing w:val="2"/>
          <w:w w:val="105"/>
        </w:rPr>
        <w:t xml:space="preserve">was not </w:t>
      </w:r>
      <w:r>
        <w:rPr>
          <w:color w:val="231F20"/>
          <w:spacing w:val="3"/>
          <w:w w:val="105"/>
        </w:rPr>
        <w:t xml:space="preserve">degraded. </w:t>
      </w:r>
      <w:r>
        <w:rPr>
          <w:color w:val="231F20"/>
          <w:spacing w:val="2"/>
          <w:w w:val="105"/>
        </w:rPr>
        <w:t xml:space="preserve">The </w:t>
      </w:r>
      <w:r>
        <w:rPr>
          <w:color w:val="231F20"/>
          <w:spacing w:val="4"/>
          <w:w w:val="105"/>
        </w:rPr>
        <w:t xml:space="preserve">major </w:t>
      </w:r>
      <w:r>
        <w:rPr>
          <w:color w:val="231F20"/>
          <w:spacing w:val="3"/>
          <w:w w:val="105"/>
        </w:rPr>
        <w:t xml:space="preserve">thrust areas </w:t>
      </w:r>
      <w:r>
        <w:rPr>
          <w:color w:val="231F20"/>
          <w:w w:val="105"/>
        </w:rPr>
        <w:t xml:space="preserve">in </w:t>
      </w:r>
      <w:r>
        <w:rPr>
          <w:color w:val="231F20"/>
          <w:spacing w:val="2"/>
          <w:w w:val="105"/>
        </w:rPr>
        <w:t xml:space="preserve">the </w:t>
      </w:r>
      <w:r>
        <w:rPr>
          <w:color w:val="231F20"/>
          <w:spacing w:val="3"/>
          <w:w w:val="105"/>
        </w:rPr>
        <w:t>Ninth Plan</w:t>
      </w:r>
      <w:r>
        <w:rPr>
          <w:color w:val="231F20"/>
          <w:spacing w:val="-10"/>
          <w:w w:val="105"/>
        </w:rPr>
        <w:t xml:space="preserve"> </w:t>
      </w:r>
      <w:r>
        <w:rPr>
          <w:color w:val="231F20"/>
          <w:spacing w:val="4"/>
          <w:w w:val="105"/>
        </w:rPr>
        <w:t>were:</w:t>
      </w:r>
    </w:p>
    <w:p w:rsidR="000D3991" w:rsidRDefault="000D3991">
      <w:pPr>
        <w:pStyle w:val="BodyText"/>
        <w:rPr>
          <w:sz w:val="30"/>
        </w:rPr>
      </w:pPr>
    </w:p>
    <w:p w:rsidR="000D3991" w:rsidRDefault="00D12952" w:rsidP="00D12952">
      <w:pPr>
        <w:pStyle w:val="ListParagraph"/>
        <w:numPr>
          <w:ilvl w:val="0"/>
          <w:numId w:val="16"/>
        </w:numPr>
        <w:tabs>
          <w:tab w:val="left" w:pos="798"/>
        </w:tabs>
        <w:rPr>
          <w:sz w:val="24"/>
        </w:rPr>
      </w:pPr>
      <w:r>
        <w:rPr>
          <w:color w:val="231F20"/>
          <w:spacing w:val="3"/>
          <w:w w:val="105"/>
          <w:sz w:val="24"/>
        </w:rPr>
        <w:t xml:space="preserve">Indigenous </w:t>
      </w:r>
      <w:r>
        <w:rPr>
          <w:color w:val="231F20"/>
          <w:spacing w:val="2"/>
          <w:w w:val="105"/>
          <w:sz w:val="24"/>
        </w:rPr>
        <w:t xml:space="preserve">and </w:t>
      </w:r>
      <w:r>
        <w:rPr>
          <w:color w:val="231F20"/>
          <w:spacing w:val="3"/>
          <w:w w:val="105"/>
          <w:sz w:val="24"/>
        </w:rPr>
        <w:t>Natural Health</w:t>
      </w:r>
      <w:r>
        <w:rPr>
          <w:color w:val="231F20"/>
          <w:spacing w:val="-5"/>
          <w:w w:val="105"/>
          <w:sz w:val="24"/>
        </w:rPr>
        <w:t xml:space="preserve"> </w:t>
      </w:r>
      <w:r>
        <w:rPr>
          <w:color w:val="231F20"/>
          <w:spacing w:val="4"/>
          <w:w w:val="105"/>
          <w:sz w:val="24"/>
        </w:rPr>
        <w:t>Tourism</w:t>
      </w:r>
    </w:p>
    <w:p w:rsidR="000D3991" w:rsidRDefault="00D12952" w:rsidP="00D12952">
      <w:pPr>
        <w:pStyle w:val="ListParagraph"/>
        <w:numPr>
          <w:ilvl w:val="0"/>
          <w:numId w:val="16"/>
        </w:numPr>
        <w:tabs>
          <w:tab w:val="left" w:pos="798"/>
        </w:tabs>
        <w:spacing w:before="128"/>
        <w:rPr>
          <w:sz w:val="24"/>
        </w:rPr>
      </w:pPr>
      <w:r>
        <w:rPr>
          <w:color w:val="231F20"/>
          <w:spacing w:val="3"/>
          <w:w w:val="105"/>
          <w:sz w:val="24"/>
        </w:rPr>
        <w:t xml:space="preserve">Rural </w:t>
      </w:r>
      <w:r>
        <w:rPr>
          <w:color w:val="231F20"/>
          <w:spacing w:val="2"/>
          <w:w w:val="105"/>
          <w:sz w:val="24"/>
        </w:rPr>
        <w:t xml:space="preserve">and </w:t>
      </w:r>
      <w:r>
        <w:rPr>
          <w:color w:val="231F20"/>
          <w:spacing w:val="3"/>
          <w:w w:val="105"/>
          <w:sz w:val="24"/>
        </w:rPr>
        <w:t>Village</w:t>
      </w:r>
      <w:r>
        <w:rPr>
          <w:color w:val="231F20"/>
          <w:spacing w:val="-4"/>
          <w:w w:val="105"/>
          <w:sz w:val="24"/>
        </w:rPr>
        <w:t xml:space="preserve"> </w:t>
      </w:r>
      <w:r>
        <w:rPr>
          <w:color w:val="231F20"/>
          <w:spacing w:val="4"/>
          <w:w w:val="105"/>
          <w:sz w:val="24"/>
        </w:rPr>
        <w:t>Tourism</w:t>
      </w:r>
    </w:p>
    <w:p w:rsidR="000D3991" w:rsidRDefault="00D12952" w:rsidP="00D12952">
      <w:pPr>
        <w:pStyle w:val="ListParagraph"/>
        <w:numPr>
          <w:ilvl w:val="0"/>
          <w:numId w:val="16"/>
        </w:numPr>
        <w:tabs>
          <w:tab w:val="left" w:pos="798"/>
        </w:tabs>
        <w:spacing w:before="129"/>
        <w:rPr>
          <w:sz w:val="24"/>
        </w:rPr>
      </w:pPr>
      <w:r>
        <w:rPr>
          <w:color w:val="231F20"/>
          <w:spacing w:val="3"/>
          <w:sz w:val="24"/>
        </w:rPr>
        <w:t>Pilgrim</w:t>
      </w:r>
      <w:r>
        <w:rPr>
          <w:color w:val="231F20"/>
          <w:spacing w:val="4"/>
          <w:sz w:val="24"/>
        </w:rPr>
        <w:t xml:space="preserve"> Tourism</w:t>
      </w:r>
    </w:p>
    <w:p w:rsidR="000D3991" w:rsidRDefault="00D12952" w:rsidP="00D12952">
      <w:pPr>
        <w:pStyle w:val="ListParagraph"/>
        <w:numPr>
          <w:ilvl w:val="0"/>
          <w:numId w:val="16"/>
        </w:numPr>
        <w:tabs>
          <w:tab w:val="left" w:pos="798"/>
        </w:tabs>
        <w:spacing w:before="129"/>
        <w:rPr>
          <w:sz w:val="24"/>
        </w:rPr>
      </w:pPr>
      <w:r>
        <w:rPr>
          <w:color w:val="231F20"/>
          <w:spacing w:val="3"/>
          <w:w w:val="105"/>
          <w:sz w:val="24"/>
        </w:rPr>
        <w:t>Adventure</w:t>
      </w:r>
      <w:r>
        <w:rPr>
          <w:color w:val="231F20"/>
          <w:w w:val="105"/>
          <w:sz w:val="24"/>
        </w:rPr>
        <w:t xml:space="preserve"> </w:t>
      </w:r>
      <w:r>
        <w:rPr>
          <w:color w:val="231F20"/>
          <w:spacing w:val="4"/>
          <w:w w:val="105"/>
          <w:sz w:val="24"/>
        </w:rPr>
        <w:t>Tourism</w:t>
      </w:r>
    </w:p>
    <w:p w:rsidR="000D3991" w:rsidRDefault="00D12952" w:rsidP="00D12952">
      <w:pPr>
        <w:pStyle w:val="ListParagraph"/>
        <w:numPr>
          <w:ilvl w:val="0"/>
          <w:numId w:val="16"/>
        </w:numPr>
        <w:tabs>
          <w:tab w:val="left" w:pos="798"/>
        </w:tabs>
        <w:spacing w:before="129"/>
        <w:rPr>
          <w:sz w:val="24"/>
        </w:rPr>
      </w:pPr>
      <w:r>
        <w:rPr>
          <w:color w:val="231F20"/>
          <w:spacing w:val="3"/>
          <w:w w:val="105"/>
          <w:sz w:val="24"/>
        </w:rPr>
        <w:t>Heritage</w:t>
      </w:r>
      <w:r>
        <w:rPr>
          <w:color w:val="231F20"/>
          <w:w w:val="105"/>
          <w:sz w:val="24"/>
        </w:rPr>
        <w:t xml:space="preserve"> </w:t>
      </w:r>
      <w:r>
        <w:rPr>
          <w:color w:val="231F20"/>
          <w:spacing w:val="4"/>
          <w:w w:val="105"/>
          <w:sz w:val="24"/>
        </w:rPr>
        <w:t>Tourism</w:t>
      </w:r>
    </w:p>
    <w:p w:rsidR="000D3991" w:rsidRDefault="00D12952" w:rsidP="00D12952">
      <w:pPr>
        <w:pStyle w:val="ListParagraph"/>
        <w:numPr>
          <w:ilvl w:val="0"/>
          <w:numId w:val="16"/>
        </w:numPr>
        <w:tabs>
          <w:tab w:val="left" w:pos="798"/>
        </w:tabs>
        <w:spacing w:before="128"/>
        <w:rPr>
          <w:sz w:val="24"/>
        </w:rPr>
      </w:pPr>
      <w:r>
        <w:rPr>
          <w:color w:val="231F20"/>
          <w:spacing w:val="3"/>
          <w:sz w:val="24"/>
        </w:rPr>
        <w:t xml:space="preserve">Youth </w:t>
      </w:r>
      <w:r>
        <w:rPr>
          <w:color w:val="231F20"/>
          <w:spacing w:val="2"/>
          <w:sz w:val="24"/>
        </w:rPr>
        <w:t xml:space="preserve">and </w:t>
      </w:r>
      <w:r>
        <w:rPr>
          <w:color w:val="231F20"/>
          <w:spacing w:val="3"/>
          <w:sz w:val="24"/>
        </w:rPr>
        <w:t>Senior Citizens</w:t>
      </w:r>
      <w:r>
        <w:rPr>
          <w:color w:val="231F20"/>
          <w:spacing w:val="10"/>
          <w:sz w:val="24"/>
        </w:rPr>
        <w:t xml:space="preserve"> </w:t>
      </w:r>
      <w:r>
        <w:rPr>
          <w:color w:val="231F20"/>
          <w:spacing w:val="4"/>
          <w:sz w:val="24"/>
        </w:rPr>
        <w:t>Packagers.</w:t>
      </w:r>
    </w:p>
    <w:p w:rsidR="000D3991" w:rsidRDefault="000D3991">
      <w:pPr>
        <w:pStyle w:val="BodyText"/>
        <w:spacing w:before="5"/>
        <w:rPr>
          <w:sz w:val="35"/>
        </w:rPr>
      </w:pPr>
    </w:p>
    <w:p w:rsidR="000D3991" w:rsidRDefault="00D12952">
      <w:pPr>
        <w:pStyle w:val="Heading2"/>
        <w:ind w:left="117"/>
      </w:pPr>
      <w:r>
        <w:rPr>
          <w:color w:val="231F20"/>
          <w:w w:val="85"/>
        </w:rPr>
        <w:t>Export House Status to Tourism</w:t>
      </w:r>
    </w:p>
    <w:p w:rsidR="000D3991" w:rsidRDefault="000D3991">
      <w:pPr>
        <w:pStyle w:val="BodyText"/>
        <w:spacing w:before="5"/>
        <w:rPr>
          <w:rFonts w:ascii="DejaVu Sans"/>
          <w:b/>
          <w:i/>
          <w:sz w:val="38"/>
        </w:rPr>
      </w:pPr>
    </w:p>
    <w:p w:rsidR="000D3991" w:rsidRDefault="00D12952">
      <w:pPr>
        <w:pStyle w:val="BodyText"/>
        <w:spacing w:before="1" w:line="300" w:lineRule="auto"/>
        <w:ind w:left="117" w:right="2211" w:firstLine="720"/>
        <w:jc w:val="both"/>
      </w:pPr>
      <w:r>
        <w:rPr>
          <w:color w:val="231F20"/>
        </w:rPr>
        <w:t xml:space="preserve">In </w:t>
      </w:r>
      <w:r>
        <w:rPr>
          <w:color w:val="231F20"/>
          <w:spacing w:val="3"/>
        </w:rPr>
        <w:t xml:space="preserve">order </w:t>
      </w:r>
      <w:r>
        <w:rPr>
          <w:color w:val="231F20"/>
        </w:rPr>
        <w:t xml:space="preserve">to </w:t>
      </w:r>
      <w:r>
        <w:rPr>
          <w:color w:val="231F20"/>
          <w:spacing w:val="3"/>
        </w:rPr>
        <w:t xml:space="preserve">give boost </w:t>
      </w:r>
      <w:r>
        <w:rPr>
          <w:color w:val="231F20"/>
        </w:rPr>
        <w:t xml:space="preserve">to </w:t>
      </w:r>
      <w:r>
        <w:rPr>
          <w:color w:val="231F20"/>
          <w:spacing w:val="3"/>
        </w:rPr>
        <w:t xml:space="preserve">foreign exchange earnings, </w:t>
      </w:r>
      <w:r>
        <w:rPr>
          <w:color w:val="231F20"/>
          <w:spacing w:val="4"/>
        </w:rPr>
        <w:t xml:space="preserve">employment </w:t>
      </w:r>
      <w:r>
        <w:rPr>
          <w:color w:val="231F20"/>
          <w:spacing w:val="2"/>
        </w:rPr>
        <w:t xml:space="preserve">and </w:t>
      </w:r>
      <w:r>
        <w:rPr>
          <w:color w:val="231F20"/>
          <w:spacing w:val="3"/>
        </w:rPr>
        <w:t xml:space="preserve">income generation through tourism activities, Export House </w:t>
      </w:r>
      <w:r>
        <w:rPr>
          <w:color w:val="231F20"/>
          <w:spacing w:val="4"/>
        </w:rPr>
        <w:t xml:space="preserve">Status  </w:t>
      </w:r>
      <w:r>
        <w:rPr>
          <w:color w:val="231F20"/>
          <w:spacing w:val="3"/>
        </w:rPr>
        <w:t xml:space="preserve">will </w:t>
      </w:r>
      <w:r>
        <w:rPr>
          <w:color w:val="231F20"/>
        </w:rPr>
        <w:t xml:space="preserve">be </w:t>
      </w:r>
      <w:r>
        <w:rPr>
          <w:color w:val="231F20"/>
          <w:spacing w:val="3"/>
        </w:rPr>
        <w:t xml:space="preserve">granted </w:t>
      </w:r>
      <w:r>
        <w:rPr>
          <w:color w:val="231F20"/>
        </w:rPr>
        <w:t xml:space="preserve">to </w:t>
      </w:r>
      <w:r>
        <w:rPr>
          <w:color w:val="231F20"/>
          <w:spacing w:val="3"/>
        </w:rPr>
        <w:t xml:space="preserve">tourism units. </w:t>
      </w:r>
      <w:r>
        <w:rPr>
          <w:color w:val="231F20"/>
          <w:spacing w:val="2"/>
        </w:rPr>
        <w:t xml:space="preserve">The </w:t>
      </w:r>
      <w:r>
        <w:rPr>
          <w:color w:val="231F20"/>
          <w:spacing w:val="3"/>
        </w:rPr>
        <w:t xml:space="preserve">threshold limit </w:t>
      </w:r>
      <w:r>
        <w:rPr>
          <w:color w:val="231F20"/>
          <w:spacing w:val="2"/>
        </w:rPr>
        <w:t xml:space="preserve">for </w:t>
      </w:r>
      <w:r>
        <w:rPr>
          <w:color w:val="231F20"/>
          <w:spacing w:val="3"/>
        </w:rPr>
        <w:t xml:space="preserve">eligibility </w:t>
      </w:r>
      <w:r>
        <w:rPr>
          <w:color w:val="231F20"/>
        </w:rPr>
        <w:t xml:space="preserve">of </w:t>
      </w:r>
      <w:r>
        <w:rPr>
          <w:color w:val="231F20"/>
          <w:spacing w:val="4"/>
        </w:rPr>
        <w:t xml:space="preserve">such </w:t>
      </w:r>
      <w:r>
        <w:rPr>
          <w:color w:val="231F20"/>
          <w:spacing w:val="3"/>
        </w:rPr>
        <w:t xml:space="preserve">status </w:t>
      </w:r>
      <w:r>
        <w:rPr>
          <w:color w:val="231F20"/>
          <w:spacing w:val="2"/>
        </w:rPr>
        <w:t xml:space="preserve">for </w:t>
      </w:r>
      <w:r>
        <w:rPr>
          <w:color w:val="231F20"/>
          <w:spacing w:val="3"/>
        </w:rPr>
        <w:t xml:space="preserve">tourism units were also revised downwards. </w:t>
      </w:r>
      <w:r>
        <w:rPr>
          <w:color w:val="231F20"/>
          <w:spacing w:val="2"/>
        </w:rPr>
        <w:t xml:space="preserve">The </w:t>
      </w:r>
      <w:r>
        <w:rPr>
          <w:color w:val="231F20"/>
          <w:spacing w:val="3"/>
        </w:rPr>
        <w:t xml:space="preserve">grant </w:t>
      </w:r>
      <w:r>
        <w:rPr>
          <w:color w:val="231F20"/>
        </w:rPr>
        <w:t>of</w:t>
      </w:r>
      <w:r>
        <w:rPr>
          <w:color w:val="231F20"/>
          <w:spacing w:val="6"/>
        </w:rPr>
        <w:t xml:space="preserve"> </w:t>
      </w:r>
      <w:r>
        <w:rPr>
          <w:color w:val="231F20"/>
          <w:spacing w:val="4"/>
        </w:rPr>
        <w:t>Export</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pPr>
      <w:r>
        <w:lastRenderedPageBreak/>
        <w:pict>
          <v:line id="_x0000_s1053" style="position:absolute;left:0;text-align:left;z-index:15860736;mso-position-horizontal-relative:page;mso-position-vertical-relative:page" from="148.45pt,69.45pt" to="148.45pt,771pt" strokecolor="#d7d9da" strokeweight="5pt">
            <w10:wrap anchorx="page" anchory="page"/>
          </v:line>
        </w:pict>
      </w:r>
      <w:r w:rsidR="00D12952">
        <w:rPr>
          <w:color w:val="231F20"/>
          <w:spacing w:val="3"/>
          <w:w w:val="105"/>
        </w:rPr>
        <w:t xml:space="preserve">House Status entitled </w:t>
      </w:r>
      <w:r w:rsidR="00D12952">
        <w:rPr>
          <w:color w:val="231F20"/>
          <w:spacing w:val="2"/>
          <w:w w:val="105"/>
        </w:rPr>
        <w:t xml:space="preserve">the </w:t>
      </w:r>
      <w:r w:rsidR="00D12952">
        <w:rPr>
          <w:color w:val="231F20"/>
          <w:spacing w:val="3"/>
          <w:w w:val="105"/>
        </w:rPr>
        <w:t xml:space="preserve">tourism units </w:t>
      </w:r>
      <w:r w:rsidR="00D12952">
        <w:rPr>
          <w:color w:val="231F20"/>
          <w:w w:val="105"/>
        </w:rPr>
        <w:t xml:space="preserve">to </w:t>
      </w:r>
      <w:r w:rsidR="00D12952">
        <w:rPr>
          <w:color w:val="231F20"/>
          <w:spacing w:val="2"/>
          <w:w w:val="105"/>
        </w:rPr>
        <w:t xml:space="preserve">get all the </w:t>
      </w:r>
      <w:r w:rsidR="00D12952">
        <w:rPr>
          <w:color w:val="231F20"/>
          <w:spacing w:val="3"/>
          <w:w w:val="105"/>
        </w:rPr>
        <w:t xml:space="preserve">benefits that </w:t>
      </w:r>
      <w:r w:rsidR="00D12952">
        <w:rPr>
          <w:color w:val="231F20"/>
          <w:spacing w:val="4"/>
          <w:w w:val="105"/>
        </w:rPr>
        <w:t>were</w:t>
      </w:r>
      <w:r w:rsidR="00D12952">
        <w:rPr>
          <w:color w:val="231F20"/>
          <w:spacing w:val="71"/>
          <w:w w:val="105"/>
        </w:rPr>
        <w:t xml:space="preserve"> </w:t>
      </w:r>
      <w:r w:rsidR="00D12952">
        <w:rPr>
          <w:color w:val="231F20"/>
          <w:spacing w:val="3"/>
          <w:w w:val="105"/>
        </w:rPr>
        <w:t xml:space="preserve">available </w:t>
      </w:r>
      <w:r w:rsidR="00D12952">
        <w:rPr>
          <w:color w:val="231F20"/>
          <w:w w:val="105"/>
        </w:rPr>
        <w:t xml:space="preserve">to </w:t>
      </w:r>
      <w:r w:rsidR="00D12952">
        <w:rPr>
          <w:color w:val="231F20"/>
          <w:spacing w:val="3"/>
          <w:w w:val="105"/>
        </w:rPr>
        <w:t xml:space="preserve">recognised export houses including </w:t>
      </w:r>
      <w:r w:rsidR="00D12952">
        <w:rPr>
          <w:color w:val="231F20"/>
          <w:spacing w:val="2"/>
          <w:w w:val="105"/>
        </w:rPr>
        <w:t xml:space="preserve">the </w:t>
      </w:r>
      <w:r w:rsidR="00D12952">
        <w:rPr>
          <w:color w:val="231F20"/>
          <w:spacing w:val="3"/>
          <w:w w:val="105"/>
        </w:rPr>
        <w:t xml:space="preserve">entitlement </w:t>
      </w:r>
      <w:r w:rsidR="00D12952">
        <w:rPr>
          <w:color w:val="231F20"/>
          <w:spacing w:val="4"/>
          <w:w w:val="105"/>
        </w:rPr>
        <w:t>of.</w:t>
      </w:r>
    </w:p>
    <w:p w:rsidR="000D3991" w:rsidRDefault="000D3991">
      <w:pPr>
        <w:pStyle w:val="BodyText"/>
        <w:spacing w:before="11"/>
        <w:rPr>
          <w:sz w:val="29"/>
        </w:rPr>
      </w:pPr>
    </w:p>
    <w:p w:rsidR="000D3991" w:rsidRDefault="00D12952" w:rsidP="00D12952">
      <w:pPr>
        <w:pStyle w:val="ListParagraph"/>
        <w:numPr>
          <w:ilvl w:val="1"/>
          <w:numId w:val="16"/>
        </w:numPr>
        <w:tabs>
          <w:tab w:val="left" w:pos="2499"/>
        </w:tabs>
        <w:spacing w:before="1"/>
        <w:rPr>
          <w:sz w:val="24"/>
        </w:rPr>
      </w:pPr>
      <w:r>
        <w:rPr>
          <w:color w:val="231F20"/>
          <w:spacing w:val="3"/>
          <w:sz w:val="24"/>
        </w:rPr>
        <w:t>Special Import Licence</w:t>
      </w:r>
      <w:r>
        <w:rPr>
          <w:color w:val="231F20"/>
          <w:spacing w:val="5"/>
          <w:sz w:val="24"/>
        </w:rPr>
        <w:t xml:space="preserve"> </w:t>
      </w:r>
      <w:r>
        <w:rPr>
          <w:color w:val="231F20"/>
          <w:spacing w:val="4"/>
          <w:sz w:val="24"/>
        </w:rPr>
        <w:t>(SIL)</w:t>
      </w:r>
    </w:p>
    <w:p w:rsidR="000D3991" w:rsidRDefault="00D12952" w:rsidP="00D12952">
      <w:pPr>
        <w:pStyle w:val="ListParagraph"/>
        <w:numPr>
          <w:ilvl w:val="1"/>
          <w:numId w:val="16"/>
        </w:numPr>
        <w:tabs>
          <w:tab w:val="left" w:pos="2499"/>
        </w:tabs>
        <w:spacing w:before="128"/>
        <w:rPr>
          <w:sz w:val="24"/>
        </w:rPr>
      </w:pPr>
      <w:r>
        <w:rPr>
          <w:color w:val="231F20"/>
          <w:spacing w:val="3"/>
          <w:sz w:val="24"/>
        </w:rPr>
        <w:t xml:space="preserve">Free Trading </w:t>
      </w:r>
      <w:r>
        <w:rPr>
          <w:color w:val="231F20"/>
          <w:sz w:val="24"/>
        </w:rPr>
        <w:t xml:space="preserve">of </w:t>
      </w:r>
      <w:r>
        <w:rPr>
          <w:color w:val="231F20"/>
          <w:spacing w:val="3"/>
          <w:sz w:val="24"/>
        </w:rPr>
        <w:t>these</w:t>
      </w:r>
      <w:r>
        <w:rPr>
          <w:color w:val="231F20"/>
          <w:spacing w:val="9"/>
          <w:sz w:val="24"/>
        </w:rPr>
        <w:t xml:space="preserve"> </w:t>
      </w:r>
      <w:r>
        <w:rPr>
          <w:color w:val="231F20"/>
          <w:spacing w:val="4"/>
          <w:sz w:val="24"/>
        </w:rPr>
        <w:t>SILs</w:t>
      </w:r>
    </w:p>
    <w:p w:rsidR="000D3991" w:rsidRDefault="00D12952" w:rsidP="00D12952">
      <w:pPr>
        <w:pStyle w:val="ListParagraph"/>
        <w:numPr>
          <w:ilvl w:val="1"/>
          <w:numId w:val="16"/>
        </w:numPr>
        <w:tabs>
          <w:tab w:val="left" w:pos="2499"/>
        </w:tabs>
        <w:spacing w:before="129"/>
        <w:rPr>
          <w:sz w:val="24"/>
        </w:rPr>
      </w:pPr>
      <w:r>
        <w:rPr>
          <w:color w:val="231F20"/>
          <w:spacing w:val="3"/>
          <w:sz w:val="24"/>
        </w:rPr>
        <w:t xml:space="preserve">Import </w:t>
      </w:r>
      <w:r>
        <w:rPr>
          <w:color w:val="231F20"/>
          <w:sz w:val="24"/>
        </w:rPr>
        <w:t xml:space="preserve">of </w:t>
      </w:r>
      <w:r>
        <w:rPr>
          <w:color w:val="231F20"/>
          <w:spacing w:val="3"/>
          <w:sz w:val="24"/>
        </w:rPr>
        <w:t>several equipments under these</w:t>
      </w:r>
      <w:r>
        <w:rPr>
          <w:color w:val="231F20"/>
          <w:spacing w:val="22"/>
          <w:sz w:val="24"/>
        </w:rPr>
        <w:t xml:space="preserve"> </w:t>
      </w:r>
      <w:r>
        <w:rPr>
          <w:color w:val="231F20"/>
          <w:spacing w:val="4"/>
          <w:sz w:val="24"/>
        </w:rPr>
        <w:t>SILs</w:t>
      </w:r>
    </w:p>
    <w:p w:rsidR="000D3991" w:rsidRDefault="00D12952" w:rsidP="00D12952">
      <w:pPr>
        <w:pStyle w:val="ListParagraph"/>
        <w:numPr>
          <w:ilvl w:val="1"/>
          <w:numId w:val="16"/>
        </w:numPr>
        <w:tabs>
          <w:tab w:val="left" w:pos="2499"/>
        </w:tabs>
        <w:spacing w:before="129"/>
        <w:rPr>
          <w:sz w:val="24"/>
        </w:rPr>
      </w:pPr>
      <w:r>
        <w:rPr>
          <w:color w:val="231F20"/>
          <w:spacing w:val="3"/>
          <w:sz w:val="24"/>
        </w:rPr>
        <w:t xml:space="preserve">Waiver </w:t>
      </w:r>
      <w:r>
        <w:rPr>
          <w:color w:val="231F20"/>
          <w:sz w:val="24"/>
        </w:rPr>
        <w:t xml:space="preserve">of </w:t>
      </w:r>
      <w:r>
        <w:rPr>
          <w:color w:val="231F20"/>
          <w:spacing w:val="3"/>
          <w:sz w:val="24"/>
        </w:rPr>
        <w:t xml:space="preserve">Bank guarantee </w:t>
      </w:r>
      <w:r>
        <w:rPr>
          <w:color w:val="231F20"/>
          <w:spacing w:val="2"/>
          <w:sz w:val="24"/>
        </w:rPr>
        <w:t>for</w:t>
      </w:r>
      <w:r>
        <w:rPr>
          <w:color w:val="231F20"/>
          <w:spacing w:val="15"/>
          <w:sz w:val="24"/>
        </w:rPr>
        <w:t xml:space="preserve"> </w:t>
      </w:r>
      <w:r>
        <w:rPr>
          <w:color w:val="231F20"/>
          <w:spacing w:val="4"/>
          <w:sz w:val="24"/>
        </w:rPr>
        <w:t>imports</w:t>
      </w:r>
    </w:p>
    <w:p w:rsidR="000D3991" w:rsidRDefault="00D12952" w:rsidP="00D12952">
      <w:pPr>
        <w:pStyle w:val="ListParagraph"/>
        <w:numPr>
          <w:ilvl w:val="1"/>
          <w:numId w:val="16"/>
        </w:numPr>
        <w:tabs>
          <w:tab w:val="left" w:pos="2499"/>
        </w:tabs>
        <w:spacing w:before="128"/>
        <w:rPr>
          <w:sz w:val="24"/>
        </w:rPr>
      </w:pPr>
      <w:r>
        <w:rPr>
          <w:color w:val="231F20"/>
          <w:spacing w:val="3"/>
          <w:sz w:val="24"/>
        </w:rPr>
        <w:t xml:space="preserve">Import </w:t>
      </w:r>
      <w:r>
        <w:rPr>
          <w:color w:val="231F20"/>
          <w:sz w:val="24"/>
        </w:rPr>
        <w:t xml:space="preserve">of </w:t>
      </w:r>
      <w:r>
        <w:rPr>
          <w:color w:val="231F20"/>
          <w:spacing w:val="3"/>
          <w:sz w:val="24"/>
        </w:rPr>
        <w:t>cars against foreign exchange</w:t>
      </w:r>
      <w:r>
        <w:rPr>
          <w:color w:val="231F20"/>
          <w:spacing w:val="24"/>
          <w:sz w:val="24"/>
        </w:rPr>
        <w:t xml:space="preserve"> </w:t>
      </w:r>
      <w:r>
        <w:rPr>
          <w:color w:val="231F20"/>
          <w:spacing w:val="4"/>
          <w:sz w:val="24"/>
        </w:rPr>
        <w:t>earnings.</w:t>
      </w:r>
    </w:p>
    <w:p w:rsidR="000D3991" w:rsidRDefault="000D3991">
      <w:pPr>
        <w:pStyle w:val="BodyText"/>
        <w:spacing w:before="4"/>
        <w:rPr>
          <w:sz w:val="35"/>
        </w:rPr>
      </w:pPr>
    </w:p>
    <w:p w:rsidR="000D3991" w:rsidRDefault="00D12952">
      <w:pPr>
        <w:pStyle w:val="Heading1"/>
        <w:ind w:left="1818"/>
      </w:pPr>
      <w:r>
        <w:rPr>
          <w:color w:val="231F20"/>
        </w:rPr>
        <w:t>The Tenth Five Year Plan (2002-2007)</w:t>
      </w:r>
    </w:p>
    <w:p w:rsidR="000D3991" w:rsidRDefault="000D3991">
      <w:pPr>
        <w:pStyle w:val="BodyText"/>
        <w:spacing w:before="4"/>
        <w:rPr>
          <w:rFonts w:ascii="Times New Roman"/>
          <w:b/>
          <w:sz w:val="39"/>
        </w:rPr>
      </w:pPr>
    </w:p>
    <w:p w:rsidR="000D3991" w:rsidRDefault="00D12952">
      <w:pPr>
        <w:pStyle w:val="BodyText"/>
        <w:spacing w:line="300" w:lineRule="auto"/>
        <w:ind w:left="1818" w:right="509" w:firstLine="720"/>
        <w:jc w:val="both"/>
      </w:pPr>
      <w:r>
        <w:rPr>
          <w:color w:val="231F20"/>
        </w:rPr>
        <w:t>The Tenth Five-Year Plan recognizes the vast employment generating potential of tourism and the role it can play in furthering the Plan.s socio-economic objectives. The travel and tourism sector creates more jobs per million rupees of investment than any o</w:t>
      </w:r>
      <w:r>
        <w:rPr>
          <w:color w:val="231F20"/>
        </w:rPr>
        <w:t>ther sector of the economy. More importantly, this employment is generated rapidly at a relatively low cost across a wide spectrum of skills.</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spacing w:val="2"/>
          <w:w w:val="105"/>
        </w:rPr>
        <w:t xml:space="preserve">The </w:t>
      </w:r>
      <w:r>
        <w:rPr>
          <w:color w:val="231F20"/>
          <w:spacing w:val="3"/>
          <w:w w:val="105"/>
        </w:rPr>
        <w:t xml:space="preserve">Tenth Plan aims </w:t>
      </w:r>
      <w:r>
        <w:rPr>
          <w:color w:val="231F20"/>
          <w:w w:val="105"/>
        </w:rPr>
        <w:t xml:space="preserve">to </w:t>
      </w:r>
      <w:r>
        <w:rPr>
          <w:color w:val="231F20"/>
          <w:spacing w:val="3"/>
          <w:w w:val="105"/>
        </w:rPr>
        <w:t xml:space="preserve">enhance India’s share </w:t>
      </w:r>
      <w:r>
        <w:rPr>
          <w:color w:val="231F20"/>
          <w:w w:val="105"/>
        </w:rPr>
        <w:t xml:space="preserve">of </w:t>
      </w:r>
      <w:r>
        <w:rPr>
          <w:color w:val="231F20"/>
          <w:spacing w:val="4"/>
          <w:w w:val="105"/>
        </w:rPr>
        <w:t>international</w:t>
      </w:r>
      <w:r>
        <w:rPr>
          <w:color w:val="231F20"/>
          <w:spacing w:val="71"/>
          <w:w w:val="105"/>
        </w:rPr>
        <w:t xml:space="preserve"> </w:t>
      </w:r>
      <w:r>
        <w:rPr>
          <w:color w:val="231F20"/>
          <w:spacing w:val="3"/>
          <w:w w:val="105"/>
        </w:rPr>
        <w:t xml:space="preserve">arrivals </w:t>
      </w:r>
      <w:r>
        <w:rPr>
          <w:color w:val="231F20"/>
          <w:w w:val="105"/>
        </w:rPr>
        <w:t xml:space="preserve">to at </w:t>
      </w:r>
      <w:r>
        <w:rPr>
          <w:color w:val="231F20"/>
          <w:spacing w:val="3"/>
          <w:w w:val="105"/>
        </w:rPr>
        <w:t xml:space="preserve">least 0.62 </w:t>
      </w:r>
      <w:r>
        <w:rPr>
          <w:color w:val="231F20"/>
          <w:spacing w:val="2"/>
          <w:w w:val="105"/>
        </w:rPr>
        <w:t xml:space="preserve">per </w:t>
      </w:r>
      <w:r>
        <w:rPr>
          <w:color w:val="231F20"/>
          <w:spacing w:val="3"/>
          <w:w w:val="105"/>
        </w:rPr>
        <w:t xml:space="preserve">cent </w:t>
      </w:r>
      <w:r>
        <w:rPr>
          <w:color w:val="231F20"/>
          <w:w w:val="105"/>
        </w:rPr>
        <w:t xml:space="preserve">by </w:t>
      </w:r>
      <w:r>
        <w:rPr>
          <w:color w:val="231F20"/>
          <w:spacing w:val="3"/>
          <w:w w:val="105"/>
        </w:rPr>
        <w:t xml:space="preserve">2007 </w:t>
      </w:r>
      <w:r>
        <w:rPr>
          <w:color w:val="231F20"/>
          <w:spacing w:val="2"/>
          <w:w w:val="105"/>
        </w:rPr>
        <w:t xml:space="preserve">and the </w:t>
      </w:r>
      <w:r>
        <w:rPr>
          <w:color w:val="231F20"/>
          <w:spacing w:val="3"/>
          <w:w w:val="105"/>
        </w:rPr>
        <w:t xml:space="preserve">prospects </w:t>
      </w:r>
      <w:r>
        <w:rPr>
          <w:color w:val="231F20"/>
          <w:w w:val="105"/>
        </w:rPr>
        <w:t xml:space="preserve">of </w:t>
      </w:r>
      <w:r>
        <w:rPr>
          <w:color w:val="231F20"/>
          <w:spacing w:val="4"/>
          <w:w w:val="105"/>
        </w:rPr>
        <w:t xml:space="preserve">achieving </w:t>
      </w:r>
      <w:r>
        <w:rPr>
          <w:color w:val="231F20"/>
          <w:spacing w:val="3"/>
          <w:w w:val="105"/>
        </w:rPr>
        <w:t xml:space="preserve">this target appear </w:t>
      </w:r>
      <w:r>
        <w:rPr>
          <w:color w:val="231F20"/>
          <w:w w:val="105"/>
        </w:rPr>
        <w:t xml:space="preserve">to be </w:t>
      </w:r>
      <w:r>
        <w:rPr>
          <w:color w:val="231F20"/>
          <w:spacing w:val="3"/>
          <w:w w:val="105"/>
        </w:rPr>
        <w:t xml:space="preserve">good. Domestic tourism </w:t>
      </w:r>
      <w:r>
        <w:rPr>
          <w:color w:val="231F20"/>
          <w:w w:val="105"/>
        </w:rPr>
        <w:t xml:space="preserve">is </w:t>
      </w:r>
      <w:r>
        <w:rPr>
          <w:color w:val="231F20"/>
          <w:spacing w:val="3"/>
          <w:w w:val="105"/>
        </w:rPr>
        <w:t xml:space="preserve">estimated </w:t>
      </w:r>
      <w:r>
        <w:rPr>
          <w:color w:val="231F20"/>
          <w:w w:val="105"/>
        </w:rPr>
        <w:t xml:space="preserve">to be </w:t>
      </w:r>
      <w:r>
        <w:rPr>
          <w:color w:val="231F20"/>
          <w:spacing w:val="4"/>
          <w:w w:val="105"/>
        </w:rPr>
        <w:t xml:space="preserve">much </w:t>
      </w:r>
      <w:r>
        <w:rPr>
          <w:color w:val="231F20"/>
          <w:spacing w:val="3"/>
          <w:w w:val="105"/>
        </w:rPr>
        <w:t xml:space="preserve">higher than international tourism </w:t>
      </w:r>
      <w:r>
        <w:rPr>
          <w:color w:val="231F20"/>
          <w:spacing w:val="2"/>
          <w:w w:val="105"/>
        </w:rPr>
        <w:t xml:space="preserve">and has </w:t>
      </w:r>
      <w:r>
        <w:rPr>
          <w:color w:val="231F20"/>
          <w:spacing w:val="3"/>
          <w:w w:val="105"/>
        </w:rPr>
        <w:t xml:space="preserve">also been rising </w:t>
      </w:r>
      <w:r>
        <w:rPr>
          <w:color w:val="231F20"/>
          <w:spacing w:val="4"/>
          <w:w w:val="105"/>
        </w:rPr>
        <w:t>rapidly.</w:t>
      </w:r>
    </w:p>
    <w:p w:rsidR="000D3991" w:rsidRDefault="000D3991">
      <w:pPr>
        <w:pStyle w:val="BodyText"/>
        <w:rPr>
          <w:sz w:val="30"/>
        </w:rPr>
      </w:pPr>
    </w:p>
    <w:p w:rsidR="000D3991" w:rsidRDefault="00D12952">
      <w:pPr>
        <w:pStyle w:val="BodyText"/>
        <w:spacing w:line="297" w:lineRule="auto"/>
        <w:ind w:left="1818" w:right="509" w:firstLine="720"/>
        <w:jc w:val="both"/>
      </w:pPr>
      <w:r>
        <w:rPr>
          <w:color w:val="231F20"/>
          <w:spacing w:val="2"/>
        </w:rPr>
        <w:t xml:space="preserve">The </w:t>
      </w:r>
      <w:r>
        <w:rPr>
          <w:color w:val="231F20"/>
          <w:spacing w:val="3"/>
        </w:rPr>
        <w:t xml:space="preserve">Central Plan outlay </w:t>
      </w:r>
      <w:r>
        <w:rPr>
          <w:color w:val="231F20"/>
          <w:spacing w:val="2"/>
        </w:rPr>
        <w:t xml:space="preserve">for the </w:t>
      </w:r>
      <w:r>
        <w:rPr>
          <w:color w:val="231F20"/>
          <w:spacing w:val="3"/>
        </w:rPr>
        <w:t xml:space="preserve">sector </w:t>
      </w:r>
      <w:r>
        <w:rPr>
          <w:color w:val="231F20"/>
          <w:spacing w:val="2"/>
        </w:rPr>
        <w:t xml:space="preserve">for the </w:t>
      </w:r>
      <w:r>
        <w:rPr>
          <w:color w:val="231F20"/>
          <w:spacing w:val="3"/>
        </w:rPr>
        <w:t xml:space="preserve">Tenth Plan </w:t>
      </w:r>
      <w:r>
        <w:rPr>
          <w:color w:val="231F20"/>
          <w:spacing w:val="2"/>
        </w:rPr>
        <w:t xml:space="preserve">has </w:t>
      </w:r>
      <w:r>
        <w:rPr>
          <w:color w:val="231F20"/>
          <w:spacing w:val="4"/>
        </w:rPr>
        <w:t xml:space="preserve">been </w:t>
      </w:r>
      <w:r>
        <w:rPr>
          <w:color w:val="231F20"/>
          <w:spacing w:val="3"/>
        </w:rPr>
        <w:t xml:space="preserve">increased </w:t>
      </w:r>
      <w:r>
        <w:rPr>
          <w:color w:val="231F20"/>
        </w:rPr>
        <w:t xml:space="preserve">to </w:t>
      </w:r>
      <w:r>
        <w:rPr>
          <w:rFonts w:ascii="DejaVu Sans"/>
          <w:color w:val="231F20"/>
        </w:rPr>
        <w:t xml:space="preserve">` </w:t>
      </w:r>
      <w:r>
        <w:rPr>
          <w:color w:val="231F20"/>
          <w:spacing w:val="3"/>
        </w:rPr>
        <w:t>2,900 cror</w:t>
      </w:r>
      <w:r>
        <w:rPr>
          <w:color w:val="231F20"/>
          <w:spacing w:val="3"/>
        </w:rPr>
        <w:t xml:space="preserve">e from </w:t>
      </w:r>
      <w:r>
        <w:rPr>
          <w:rFonts w:ascii="DejaVu Sans"/>
          <w:color w:val="231F20"/>
        </w:rPr>
        <w:t xml:space="preserve">` </w:t>
      </w:r>
      <w:r>
        <w:rPr>
          <w:color w:val="231F20"/>
          <w:spacing w:val="2"/>
        </w:rPr>
        <w:t xml:space="preserve">595 </w:t>
      </w:r>
      <w:r>
        <w:rPr>
          <w:color w:val="231F20"/>
          <w:spacing w:val="3"/>
        </w:rPr>
        <w:t xml:space="preserve">crore </w:t>
      </w:r>
      <w:r>
        <w:rPr>
          <w:color w:val="231F20"/>
        </w:rPr>
        <w:t xml:space="preserve">in </w:t>
      </w:r>
      <w:r>
        <w:rPr>
          <w:color w:val="231F20"/>
          <w:spacing w:val="2"/>
        </w:rPr>
        <w:t xml:space="preserve">the </w:t>
      </w:r>
      <w:r>
        <w:rPr>
          <w:color w:val="231F20"/>
          <w:spacing w:val="3"/>
        </w:rPr>
        <w:t xml:space="preserve">Ninth Plan. </w:t>
      </w:r>
      <w:r>
        <w:rPr>
          <w:color w:val="231F20"/>
        </w:rPr>
        <w:t xml:space="preserve">In </w:t>
      </w:r>
      <w:r>
        <w:rPr>
          <w:color w:val="231F20"/>
          <w:spacing w:val="4"/>
        </w:rPr>
        <w:t xml:space="preserve">addition, </w:t>
      </w:r>
      <w:r>
        <w:rPr>
          <w:color w:val="231F20"/>
          <w:spacing w:val="3"/>
        </w:rPr>
        <w:t xml:space="preserve">substantial investments were planned </w:t>
      </w:r>
      <w:r>
        <w:rPr>
          <w:color w:val="231F20"/>
          <w:spacing w:val="2"/>
        </w:rPr>
        <w:t xml:space="preserve">for </w:t>
      </w:r>
      <w:r>
        <w:rPr>
          <w:color w:val="231F20"/>
          <w:spacing w:val="3"/>
        </w:rPr>
        <w:t xml:space="preserve">road, rail </w:t>
      </w:r>
      <w:r>
        <w:rPr>
          <w:color w:val="231F20"/>
          <w:spacing w:val="2"/>
        </w:rPr>
        <w:t xml:space="preserve">and air  </w:t>
      </w:r>
      <w:r>
        <w:rPr>
          <w:color w:val="231F20"/>
          <w:spacing w:val="4"/>
        </w:rPr>
        <w:t xml:space="preserve">transport,  </w:t>
      </w:r>
      <w:r>
        <w:rPr>
          <w:color w:val="231F20"/>
          <w:spacing w:val="3"/>
        </w:rPr>
        <w:t xml:space="preserve">urban infrastructure </w:t>
      </w:r>
      <w:r>
        <w:rPr>
          <w:color w:val="231F20"/>
          <w:spacing w:val="2"/>
        </w:rPr>
        <w:t xml:space="preserve">and </w:t>
      </w:r>
      <w:r>
        <w:rPr>
          <w:color w:val="231F20"/>
        </w:rPr>
        <w:t xml:space="preserve">in </w:t>
      </w:r>
      <w:r>
        <w:rPr>
          <w:color w:val="231F20"/>
          <w:spacing w:val="2"/>
        </w:rPr>
        <w:t xml:space="preserve">the </w:t>
      </w:r>
      <w:r>
        <w:rPr>
          <w:color w:val="231F20"/>
          <w:spacing w:val="3"/>
        </w:rPr>
        <w:t>culture</w:t>
      </w:r>
      <w:r>
        <w:rPr>
          <w:color w:val="231F20"/>
          <w:spacing w:val="32"/>
        </w:rPr>
        <w:t xml:space="preserve"> </w:t>
      </w:r>
      <w:r>
        <w:rPr>
          <w:color w:val="231F20"/>
          <w:spacing w:val="4"/>
        </w:rPr>
        <w:t>sector.</w:t>
      </w:r>
    </w:p>
    <w:p w:rsidR="000D3991" w:rsidRDefault="000D3991">
      <w:pPr>
        <w:pStyle w:val="BodyText"/>
        <w:spacing w:before="10"/>
        <w:rPr>
          <w:sz w:val="29"/>
        </w:rPr>
      </w:pPr>
    </w:p>
    <w:p w:rsidR="000D3991" w:rsidRDefault="00D12952">
      <w:pPr>
        <w:pStyle w:val="Heading2"/>
      </w:pPr>
      <w:r>
        <w:rPr>
          <w:color w:val="231F20"/>
          <w:spacing w:val="3"/>
          <w:w w:val="80"/>
        </w:rPr>
        <w:t xml:space="preserve">Strategic Objectives </w:t>
      </w:r>
      <w:r>
        <w:rPr>
          <w:color w:val="231F20"/>
          <w:spacing w:val="2"/>
          <w:w w:val="80"/>
        </w:rPr>
        <w:t xml:space="preserve">for </w:t>
      </w:r>
      <w:r>
        <w:rPr>
          <w:color w:val="231F20"/>
          <w:spacing w:val="3"/>
          <w:w w:val="80"/>
        </w:rPr>
        <w:t xml:space="preserve">Tenth </w:t>
      </w:r>
      <w:r>
        <w:rPr>
          <w:color w:val="231F20"/>
          <w:spacing w:val="4"/>
          <w:w w:val="80"/>
        </w:rPr>
        <w:t>Plan</w:t>
      </w:r>
    </w:p>
    <w:p w:rsidR="000D3991" w:rsidRDefault="000D3991">
      <w:pPr>
        <w:pStyle w:val="BodyText"/>
        <w:spacing w:before="5"/>
        <w:rPr>
          <w:rFonts w:ascii="DejaVu Sans"/>
          <w:b/>
          <w:i/>
          <w:sz w:val="38"/>
        </w:rPr>
      </w:pPr>
    </w:p>
    <w:p w:rsidR="000D3991" w:rsidRDefault="00D12952">
      <w:pPr>
        <w:pStyle w:val="BodyText"/>
        <w:spacing w:line="300" w:lineRule="auto"/>
        <w:ind w:left="1818" w:right="510" w:firstLine="720"/>
        <w:jc w:val="both"/>
      </w:pPr>
      <w:r>
        <w:rPr>
          <w:color w:val="231F20"/>
          <w:spacing w:val="2"/>
        </w:rPr>
        <w:t xml:space="preserve">The </w:t>
      </w:r>
      <w:r>
        <w:rPr>
          <w:color w:val="231F20"/>
          <w:spacing w:val="3"/>
        </w:rPr>
        <w:t xml:space="preserve">Tenth Plan’s vision </w:t>
      </w:r>
      <w:r>
        <w:rPr>
          <w:color w:val="231F20"/>
          <w:spacing w:val="2"/>
        </w:rPr>
        <w:t xml:space="preserve">for </w:t>
      </w:r>
      <w:r>
        <w:rPr>
          <w:color w:val="231F20"/>
          <w:spacing w:val="3"/>
        </w:rPr>
        <w:t xml:space="preserve">tourism development </w:t>
      </w:r>
      <w:r>
        <w:rPr>
          <w:color w:val="231F20"/>
          <w:spacing w:val="2"/>
        </w:rPr>
        <w:t xml:space="preserve">was </w:t>
      </w:r>
      <w:r>
        <w:rPr>
          <w:color w:val="231F20"/>
        </w:rPr>
        <w:t xml:space="preserve">to </w:t>
      </w:r>
      <w:r>
        <w:rPr>
          <w:color w:val="231F20"/>
          <w:spacing w:val="4"/>
        </w:rPr>
        <w:t xml:space="preserve">be </w:t>
      </w:r>
      <w:r>
        <w:rPr>
          <w:color w:val="231F20"/>
          <w:spacing w:val="3"/>
        </w:rPr>
        <w:t xml:space="preserve">achieved through </w:t>
      </w:r>
      <w:r>
        <w:rPr>
          <w:color w:val="231F20"/>
          <w:spacing w:val="2"/>
        </w:rPr>
        <w:t xml:space="preserve">the </w:t>
      </w:r>
      <w:r>
        <w:rPr>
          <w:color w:val="231F20"/>
          <w:spacing w:val="3"/>
        </w:rPr>
        <w:t xml:space="preserve">following five </w:t>
      </w:r>
      <w:r>
        <w:rPr>
          <w:color w:val="231F20"/>
          <w:spacing w:val="2"/>
        </w:rPr>
        <w:t xml:space="preserve">key </w:t>
      </w:r>
      <w:r>
        <w:rPr>
          <w:color w:val="231F20"/>
          <w:spacing w:val="3"/>
        </w:rPr>
        <w:t>strategic</w:t>
      </w:r>
      <w:r>
        <w:rPr>
          <w:color w:val="231F20"/>
          <w:spacing w:val="13"/>
        </w:rPr>
        <w:t xml:space="preserve"> </w:t>
      </w:r>
      <w:r>
        <w:rPr>
          <w:color w:val="231F20"/>
          <w:spacing w:val="4"/>
        </w:rPr>
        <w:t>objectives:</w:t>
      </w:r>
    </w:p>
    <w:p w:rsidR="000D3991" w:rsidRDefault="000D3991">
      <w:pPr>
        <w:pStyle w:val="BodyText"/>
        <w:rPr>
          <w:sz w:val="30"/>
        </w:rPr>
      </w:pPr>
    </w:p>
    <w:p w:rsidR="000D3991" w:rsidRDefault="00D12952" w:rsidP="00D12952">
      <w:pPr>
        <w:pStyle w:val="ListParagraph"/>
        <w:numPr>
          <w:ilvl w:val="0"/>
          <w:numId w:val="15"/>
        </w:numPr>
        <w:tabs>
          <w:tab w:val="left" w:pos="2499"/>
        </w:tabs>
        <w:rPr>
          <w:sz w:val="24"/>
        </w:rPr>
      </w:pPr>
      <w:r>
        <w:rPr>
          <w:color w:val="231F20"/>
          <w:spacing w:val="3"/>
          <w:w w:val="105"/>
          <w:sz w:val="24"/>
        </w:rPr>
        <w:t xml:space="preserve">Positioning tourism </w:t>
      </w:r>
      <w:r>
        <w:rPr>
          <w:color w:val="231F20"/>
          <w:w w:val="105"/>
          <w:sz w:val="24"/>
        </w:rPr>
        <w:t xml:space="preserve">as a </w:t>
      </w:r>
      <w:r>
        <w:rPr>
          <w:color w:val="231F20"/>
          <w:spacing w:val="3"/>
          <w:w w:val="105"/>
          <w:sz w:val="24"/>
        </w:rPr>
        <w:t>national</w:t>
      </w:r>
      <w:r>
        <w:rPr>
          <w:color w:val="231F20"/>
          <w:spacing w:val="-6"/>
          <w:w w:val="105"/>
          <w:sz w:val="24"/>
        </w:rPr>
        <w:t xml:space="preserve"> </w:t>
      </w:r>
      <w:r>
        <w:rPr>
          <w:color w:val="231F20"/>
          <w:spacing w:val="4"/>
          <w:w w:val="105"/>
          <w:sz w:val="24"/>
        </w:rPr>
        <w:t>priority.</w:t>
      </w:r>
    </w:p>
    <w:p w:rsidR="000D3991" w:rsidRDefault="00D12952" w:rsidP="00D12952">
      <w:pPr>
        <w:pStyle w:val="ListParagraph"/>
        <w:numPr>
          <w:ilvl w:val="0"/>
          <w:numId w:val="15"/>
        </w:numPr>
        <w:tabs>
          <w:tab w:val="left" w:pos="2499"/>
        </w:tabs>
        <w:spacing w:before="129"/>
        <w:rPr>
          <w:sz w:val="24"/>
        </w:rPr>
      </w:pPr>
      <w:r>
        <w:rPr>
          <w:color w:val="231F20"/>
          <w:spacing w:val="3"/>
          <w:w w:val="105"/>
          <w:sz w:val="24"/>
        </w:rPr>
        <w:t xml:space="preserve">Enhancing India’s competitiveness </w:t>
      </w:r>
      <w:r>
        <w:rPr>
          <w:color w:val="231F20"/>
          <w:w w:val="105"/>
          <w:sz w:val="24"/>
        </w:rPr>
        <w:t xml:space="preserve">as a </w:t>
      </w:r>
      <w:r>
        <w:rPr>
          <w:color w:val="231F20"/>
          <w:spacing w:val="3"/>
          <w:w w:val="105"/>
          <w:sz w:val="24"/>
        </w:rPr>
        <w:t>tourism</w:t>
      </w:r>
      <w:r>
        <w:rPr>
          <w:color w:val="231F20"/>
          <w:spacing w:val="-24"/>
          <w:w w:val="105"/>
          <w:sz w:val="24"/>
        </w:rPr>
        <w:t xml:space="preserve"> </w:t>
      </w:r>
      <w:r>
        <w:rPr>
          <w:color w:val="231F20"/>
          <w:spacing w:val="4"/>
          <w:w w:val="105"/>
          <w:sz w:val="24"/>
        </w:rPr>
        <w:t>destination.</w:t>
      </w:r>
    </w:p>
    <w:p w:rsidR="000D3991" w:rsidRDefault="00D12952" w:rsidP="00D12952">
      <w:pPr>
        <w:pStyle w:val="ListParagraph"/>
        <w:numPr>
          <w:ilvl w:val="0"/>
          <w:numId w:val="15"/>
        </w:numPr>
        <w:tabs>
          <w:tab w:val="left" w:pos="2499"/>
        </w:tabs>
        <w:spacing w:before="128"/>
        <w:rPr>
          <w:sz w:val="24"/>
        </w:rPr>
      </w:pPr>
      <w:r>
        <w:rPr>
          <w:color w:val="231F20"/>
          <w:spacing w:val="3"/>
          <w:w w:val="105"/>
          <w:sz w:val="24"/>
        </w:rPr>
        <w:t xml:space="preserve">Improving </w:t>
      </w:r>
      <w:r>
        <w:rPr>
          <w:color w:val="231F20"/>
          <w:spacing w:val="2"/>
          <w:w w:val="105"/>
          <w:sz w:val="24"/>
        </w:rPr>
        <w:t xml:space="preserve">and </w:t>
      </w:r>
      <w:r>
        <w:rPr>
          <w:color w:val="231F20"/>
          <w:spacing w:val="3"/>
          <w:w w:val="105"/>
          <w:sz w:val="24"/>
        </w:rPr>
        <w:t>expanding product</w:t>
      </w:r>
      <w:r>
        <w:rPr>
          <w:color w:val="231F20"/>
          <w:spacing w:val="-9"/>
          <w:w w:val="105"/>
          <w:sz w:val="24"/>
        </w:rPr>
        <w:t xml:space="preserve"> </w:t>
      </w:r>
      <w:r>
        <w:rPr>
          <w:color w:val="231F20"/>
          <w:spacing w:val="4"/>
          <w:w w:val="105"/>
          <w:sz w:val="24"/>
        </w:rPr>
        <w:t>development.</w:t>
      </w:r>
    </w:p>
    <w:p w:rsidR="000D3991" w:rsidRDefault="00D12952" w:rsidP="00D12952">
      <w:pPr>
        <w:pStyle w:val="ListParagraph"/>
        <w:numPr>
          <w:ilvl w:val="0"/>
          <w:numId w:val="15"/>
        </w:numPr>
        <w:tabs>
          <w:tab w:val="left" w:pos="2499"/>
        </w:tabs>
        <w:spacing w:before="129"/>
        <w:rPr>
          <w:sz w:val="24"/>
        </w:rPr>
      </w:pPr>
      <w:r>
        <w:rPr>
          <w:color w:val="231F20"/>
          <w:spacing w:val="3"/>
          <w:sz w:val="24"/>
        </w:rPr>
        <w:t>Creating world class</w:t>
      </w:r>
      <w:r>
        <w:rPr>
          <w:color w:val="231F20"/>
          <w:spacing w:val="9"/>
          <w:sz w:val="24"/>
        </w:rPr>
        <w:t xml:space="preserve"> </w:t>
      </w:r>
      <w:r>
        <w:rPr>
          <w:color w:val="231F20"/>
          <w:spacing w:val="4"/>
          <w:sz w:val="24"/>
        </w:rPr>
        <w:t>infrastructure.</w:t>
      </w:r>
    </w:p>
    <w:p w:rsidR="000D3991" w:rsidRDefault="00D12952" w:rsidP="00D12952">
      <w:pPr>
        <w:pStyle w:val="ListParagraph"/>
        <w:numPr>
          <w:ilvl w:val="0"/>
          <w:numId w:val="15"/>
        </w:numPr>
        <w:tabs>
          <w:tab w:val="left" w:pos="2499"/>
        </w:tabs>
        <w:spacing w:before="129"/>
        <w:rPr>
          <w:sz w:val="24"/>
        </w:rPr>
      </w:pPr>
      <w:r>
        <w:rPr>
          <w:color w:val="231F20"/>
          <w:spacing w:val="3"/>
          <w:w w:val="105"/>
          <w:sz w:val="24"/>
        </w:rPr>
        <w:t xml:space="preserve">Drawing </w:t>
      </w:r>
      <w:r>
        <w:rPr>
          <w:color w:val="231F20"/>
          <w:w w:val="105"/>
          <w:sz w:val="24"/>
        </w:rPr>
        <w:t xml:space="preserve">up </w:t>
      </w:r>
      <w:r>
        <w:rPr>
          <w:color w:val="231F20"/>
          <w:spacing w:val="3"/>
          <w:w w:val="105"/>
          <w:sz w:val="24"/>
        </w:rPr>
        <w:t xml:space="preserve">effective marketing plans </w:t>
      </w:r>
      <w:r>
        <w:rPr>
          <w:color w:val="231F20"/>
          <w:spacing w:val="2"/>
          <w:w w:val="105"/>
          <w:sz w:val="24"/>
        </w:rPr>
        <w:t>and</w:t>
      </w:r>
      <w:r>
        <w:rPr>
          <w:color w:val="231F20"/>
          <w:spacing w:val="-34"/>
          <w:w w:val="105"/>
          <w:sz w:val="24"/>
        </w:rPr>
        <w:t xml:space="preserve"> </w:t>
      </w:r>
      <w:r>
        <w:rPr>
          <w:color w:val="231F20"/>
          <w:spacing w:val="4"/>
          <w:w w:val="105"/>
          <w:sz w:val="24"/>
        </w:rPr>
        <w:t>programmes.</w:t>
      </w:r>
    </w:p>
    <w:p w:rsidR="000D3991" w:rsidRDefault="000D3991">
      <w:pPr>
        <w:rPr>
          <w:sz w:val="24"/>
        </w:rPr>
        <w:sectPr w:rsidR="000D3991">
          <w:pgSz w:w="11910" w:h="16840"/>
          <w:pgMar w:top="1240" w:right="900" w:bottom="820" w:left="1300" w:header="929" w:footer="548" w:gutter="0"/>
          <w:cols w:space="720"/>
        </w:sectPr>
      </w:pPr>
    </w:p>
    <w:p w:rsidR="000D3991" w:rsidRDefault="000D3991">
      <w:pPr>
        <w:pStyle w:val="BodyText"/>
        <w:spacing w:before="123"/>
        <w:ind w:left="117"/>
      </w:pPr>
      <w:r>
        <w:lastRenderedPageBreak/>
        <w:pict>
          <v:line id="_x0000_s1052" style="position:absolute;left:0;text-align:left;z-index:15861248;mso-position-horizontal-relative:page;mso-position-vertical-relative:page" from="445.05pt,69.45pt" to="445.05pt,771pt" strokecolor="#d7d9da" strokeweight="5pt">
            <w10:wrap anchorx="page" anchory="page"/>
          </v:line>
        </w:pict>
      </w:r>
      <w:r w:rsidR="00D12952">
        <w:rPr>
          <w:color w:val="231F20"/>
        </w:rPr>
        <w:t>The major action plan for the plan period to achieve the growth.</w:t>
      </w:r>
    </w:p>
    <w:p w:rsidR="000D3991" w:rsidRDefault="000D3991">
      <w:pPr>
        <w:pStyle w:val="BodyText"/>
        <w:spacing w:before="11"/>
        <w:rPr>
          <w:sz w:val="35"/>
        </w:rPr>
      </w:pPr>
    </w:p>
    <w:p w:rsidR="000D3991" w:rsidRDefault="00D12952" w:rsidP="00D12952">
      <w:pPr>
        <w:pStyle w:val="ListParagraph"/>
        <w:numPr>
          <w:ilvl w:val="0"/>
          <w:numId w:val="14"/>
        </w:numPr>
        <w:tabs>
          <w:tab w:val="left" w:pos="798"/>
        </w:tabs>
        <w:spacing w:before="1" w:line="300" w:lineRule="auto"/>
        <w:ind w:right="2211"/>
        <w:jc w:val="both"/>
        <w:rPr>
          <w:sz w:val="24"/>
        </w:rPr>
      </w:pPr>
      <w:r>
        <w:rPr>
          <w:color w:val="231F20"/>
          <w:spacing w:val="2"/>
          <w:sz w:val="24"/>
        </w:rPr>
        <w:t xml:space="preserve">Set </w:t>
      </w:r>
      <w:r>
        <w:rPr>
          <w:color w:val="231F20"/>
          <w:sz w:val="24"/>
        </w:rPr>
        <w:t xml:space="preserve">up </w:t>
      </w:r>
      <w:r>
        <w:rPr>
          <w:color w:val="231F20"/>
          <w:spacing w:val="3"/>
          <w:sz w:val="24"/>
        </w:rPr>
        <w:t xml:space="preserve">budget hotels </w:t>
      </w:r>
      <w:r>
        <w:rPr>
          <w:color w:val="231F20"/>
          <w:sz w:val="24"/>
        </w:rPr>
        <w:t xml:space="preserve">in </w:t>
      </w:r>
      <w:r>
        <w:rPr>
          <w:color w:val="231F20"/>
          <w:spacing w:val="3"/>
          <w:sz w:val="24"/>
        </w:rPr>
        <w:t xml:space="preserve">order </w:t>
      </w:r>
      <w:r>
        <w:rPr>
          <w:color w:val="231F20"/>
          <w:sz w:val="24"/>
        </w:rPr>
        <w:t xml:space="preserve">to </w:t>
      </w:r>
      <w:r>
        <w:rPr>
          <w:color w:val="231F20"/>
          <w:spacing w:val="3"/>
          <w:sz w:val="24"/>
        </w:rPr>
        <w:t xml:space="preserve">maintain India’s competitiveness </w:t>
      </w:r>
      <w:r>
        <w:rPr>
          <w:color w:val="231F20"/>
          <w:spacing w:val="4"/>
          <w:sz w:val="24"/>
        </w:rPr>
        <w:t xml:space="preserve">as </w:t>
      </w:r>
      <w:r>
        <w:rPr>
          <w:color w:val="231F20"/>
          <w:sz w:val="24"/>
        </w:rPr>
        <w:t xml:space="preserve">a </w:t>
      </w:r>
      <w:r>
        <w:rPr>
          <w:color w:val="231F20"/>
          <w:spacing w:val="3"/>
          <w:sz w:val="24"/>
        </w:rPr>
        <w:t xml:space="preserve">tourist destination. </w:t>
      </w:r>
      <w:r>
        <w:rPr>
          <w:color w:val="231F20"/>
          <w:sz w:val="24"/>
        </w:rPr>
        <w:t xml:space="preserve">To </w:t>
      </w:r>
      <w:r>
        <w:rPr>
          <w:color w:val="231F20"/>
          <w:spacing w:val="3"/>
          <w:sz w:val="24"/>
        </w:rPr>
        <w:t xml:space="preserve">speed </w:t>
      </w:r>
      <w:r>
        <w:rPr>
          <w:color w:val="231F20"/>
          <w:sz w:val="24"/>
        </w:rPr>
        <w:t xml:space="preserve">up  </w:t>
      </w:r>
      <w:r>
        <w:rPr>
          <w:color w:val="231F20"/>
          <w:spacing w:val="2"/>
          <w:sz w:val="24"/>
        </w:rPr>
        <w:t xml:space="preserve">the </w:t>
      </w:r>
      <w:r>
        <w:rPr>
          <w:color w:val="231F20"/>
          <w:spacing w:val="3"/>
          <w:sz w:val="24"/>
        </w:rPr>
        <w:t xml:space="preserve">creation </w:t>
      </w:r>
      <w:r>
        <w:rPr>
          <w:color w:val="231F20"/>
          <w:sz w:val="24"/>
        </w:rPr>
        <w:t xml:space="preserve">of  </w:t>
      </w:r>
      <w:r>
        <w:rPr>
          <w:color w:val="231F20"/>
          <w:spacing w:val="3"/>
          <w:sz w:val="24"/>
        </w:rPr>
        <w:t xml:space="preserve">additional </w:t>
      </w:r>
      <w:r>
        <w:rPr>
          <w:color w:val="231F20"/>
          <w:spacing w:val="4"/>
          <w:sz w:val="24"/>
        </w:rPr>
        <w:t xml:space="preserve">rooms </w:t>
      </w:r>
      <w:r>
        <w:rPr>
          <w:color w:val="231F20"/>
          <w:sz w:val="24"/>
        </w:rPr>
        <w:t xml:space="preserve">it is </w:t>
      </w:r>
      <w:r>
        <w:rPr>
          <w:color w:val="231F20"/>
          <w:spacing w:val="3"/>
          <w:sz w:val="24"/>
        </w:rPr>
        <w:t>necessary</w:t>
      </w:r>
      <w:r>
        <w:rPr>
          <w:color w:val="231F20"/>
          <w:spacing w:val="12"/>
          <w:sz w:val="24"/>
        </w:rPr>
        <w:t xml:space="preserve"> </w:t>
      </w:r>
      <w:r>
        <w:rPr>
          <w:color w:val="231F20"/>
          <w:spacing w:val="4"/>
          <w:sz w:val="24"/>
        </w:rPr>
        <w:t>to:</w:t>
      </w:r>
    </w:p>
    <w:p w:rsidR="000D3991" w:rsidRDefault="00D12952" w:rsidP="00D12952">
      <w:pPr>
        <w:pStyle w:val="ListParagraph"/>
        <w:numPr>
          <w:ilvl w:val="1"/>
          <w:numId w:val="14"/>
        </w:numPr>
        <w:tabs>
          <w:tab w:val="left" w:pos="1252"/>
        </w:tabs>
        <w:spacing w:before="170" w:line="300" w:lineRule="auto"/>
        <w:ind w:right="2211"/>
        <w:jc w:val="both"/>
        <w:rPr>
          <w:sz w:val="24"/>
        </w:rPr>
      </w:pPr>
      <w:r>
        <w:rPr>
          <w:color w:val="231F20"/>
          <w:spacing w:val="3"/>
          <w:w w:val="105"/>
          <w:sz w:val="24"/>
        </w:rPr>
        <w:t xml:space="preserve">Increase </w:t>
      </w:r>
      <w:r>
        <w:rPr>
          <w:color w:val="231F20"/>
          <w:spacing w:val="2"/>
          <w:w w:val="105"/>
          <w:sz w:val="24"/>
        </w:rPr>
        <w:t xml:space="preserve">the </w:t>
      </w:r>
      <w:r>
        <w:rPr>
          <w:color w:val="231F20"/>
          <w:spacing w:val="3"/>
          <w:w w:val="105"/>
          <w:sz w:val="24"/>
        </w:rPr>
        <w:t xml:space="preserve">supply </w:t>
      </w:r>
      <w:r>
        <w:rPr>
          <w:color w:val="231F20"/>
          <w:w w:val="105"/>
          <w:sz w:val="24"/>
        </w:rPr>
        <w:t xml:space="preserve">of </w:t>
      </w:r>
      <w:r>
        <w:rPr>
          <w:color w:val="231F20"/>
          <w:spacing w:val="3"/>
          <w:w w:val="105"/>
          <w:sz w:val="24"/>
        </w:rPr>
        <w:t xml:space="preserve">land </w:t>
      </w:r>
      <w:r>
        <w:rPr>
          <w:color w:val="231F20"/>
          <w:w w:val="105"/>
          <w:sz w:val="24"/>
        </w:rPr>
        <w:t xml:space="preserve">by </w:t>
      </w:r>
      <w:r>
        <w:rPr>
          <w:color w:val="231F20"/>
          <w:spacing w:val="3"/>
          <w:w w:val="105"/>
          <w:sz w:val="24"/>
        </w:rPr>
        <w:t xml:space="preserve">making available sites </w:t>
      </w:r>
      <w:r>
        <w:rPr>
          <w:color w:val="231F20"/>
          <w:spacing w:val="4"/>
          <w:w w:val="105"/>
          <w:sz w:val="24"/>
        </w:rPr>
        <w:t xml:space="preserve">on </w:t>
      </w:r>
      <w:r>
        <w:rPr>
          <w:color w:val="231F20"/>
          <w:spacing w:val="3"/>
          <w:w w:val="105"/>
          <w:sz w:val="24"/>
        </w:rPr>
        <w:t xml:space="preserve">Central government land (e.g. cantonment </w:t>
      </w:r>
      <w:r>
        <w:rPr>
          <w:color w:val="231F20"/>
          <w:spacing w:val="2"/>
          <w:w w:val="105"/>
          <w:sz w:val="24"/>
        </w:rPr>
        <w:t xml:space="preserve">and </w:t>
      </w:r>
      <w:r>
        <w:rPr>
          <w:color w:val="231F20"/>
          <w:spacing w:val="3"/>
          <w:w w:val="105"/>
          <w:sz w:val="24"/>
        </w:rPr>
        <w:t xml:space="preserve">railway </w:t>
      </w:r>
      <w:r>
        <w:rPr>
          <w:color w:val="231F20"/>
          <w:spacing w:val="4"/>
          <w:w w:val="105"/>
          <w:sz w:val="24"/>
        </w:rPr>
        <w:t xml:space="preserve">land) </w:t>
      </w:r>
      <w:r>
        <w:rPr>
          <w:color w:val="231F20"/>
          <w:spacing w:val="2"/>
          <w:w w:val="105"/>
          <w:sz w:val="24"/>
        </w:rPr>
        <w:t xml:space="preserve">and </w:t>
      </w:r>
      <w:r>
        <w:rPr>
          <w:color w:val="231F20"/>
          <w:spacing w:val="3"/>
          <w:w w:val="105"/>
          <w:sz w:val="24"/>
        </w:rPr>
        <w:t xml:space="preserve">state-owned land </w:t>
      </w:r>
      <w:r>
        <w:rPr>
          <w:color w:val="231F20"/>
          <w:spacing w:val="2"/>
          <w:w w:val="105"/>
          <w:sz w:val="24"/>
        </w:rPr>
        <w:t xml:space="preserve">for </w:t>
      </w:r>
      <w:r>
        <w:rPr>
          <w:color w:val="231F20"/>
          <w:spacing w:val="3"/>
          <w:w w:val="105"/>
          <w:sz w:val="24"/>
        </w:rPr>
        <w:t xml:space="preserve">construction </w:t>
      </w:r>
      <w:r>
        <w:rPr>
          <w:color w:val="231F20"/>
          <w:w w:val="105"/>
          <w:sz w:val="24"/>
        </w:rPr>
        <w:t>of</w:t>
      </w:r>
      <w:r>
        <w:rPr>
          <w:color w:val="231F20"/>
          <w:spacing w:val="-23"/>
          <w:w w:val="105"/>
          <w:sz w:val="24"/>
        </w:rPr>
        <w:t xml:space="preserve"> </w:t>
      </w:r>
      <w:r>
        <w:rPr>
          <w:color w:val="231F20"/>
          <w:spacing w:val="4"/>
          <w:w w:val="105"/>
          <w:sz w:val="24"/>
        </w:rPr>
        <w:t>hotels;</w:t>
      </w:r>
    </w:p>
    <w:p w:rsidR="000D3991" w:rsidRDefault="00D12952" w:rsidP="00D12952">
      <w:pPr>
        <w:pStyle w:val="ListParagraph"/>
        <w:numPr>
          <w:ilvl w:val="1"/>
          <w:numId w:val="14"/>
        </w:numPr>
        <w:tabs>
          <w:tab w:val="left" w:pos="1252"/>
        </w:tabs>
        <w:spacing w:before="113"/>
        <w:ind w:hanging="398"/>
        <w:jc w:val="both"/>
        <w:rPr>
          <w:sz w:val="24"/>
        </w:rPr>
      </w:pPr>
      <w:r>
        <w:rPr>
          <w:color w:val="231F20"/>
          <w:spacing w:val="3"/>
          <w:sz w:val="24"/>
        </w:rPr>
        <w:t>Rel</w:t>
      </w:r>
      <w:r>
        <w:rPr>
          <w:color w:val="231F20"/>
          <w:spacing w:val="3"/>
          <w:sz w:val="24"/>
        </w:rPr>
        <w:t xml:space="preserve">ax </w:t>
      </w:r>
      <w:r>
        <w:rPr>
          <w:color w:val="231F20"/>
          <w:spacing w:val="2"/>
          <w:sz w:val="24"/>
        </w:rPr>
        <w:t xml:space="preserve">the </w:t>
      </w:r>
      <w:r>
        <w:rPr>
          <w:color w:val="231F20"/>
          <w:spacing w:val="3"/>
          <w:sz w:val="24"/>
        </w:rPr>
        <w:t xml:space="preserve">municipal </w:t>
      </w:r>
      <w:r>
        <w:rPr>
          <w:color w:val="231F20"/>
          <w:spacing w:val="2"/>
          <w:sz w:val="24"/>
        </w:rPr>
        <w:t xml:space="preserve">and </w:t>
      </w:r>
      <w:r>
        <w:rPr>
          <w:color w:val="231F20"/>
          <w:spacing w:val="3"/>
          <w:sz w:val="24"/>
        </w:rPr>
        <w:t>zone</w:t>
      </w:r>
      <w:r>
        <w:rPr>
          <w:color w:val="231F20"/>
          <w:spacing w:val="16"/>
          <w:sz w:val="24"/>
        </w:rPr>
        <w:t xml:space="preserve"> </w:t>
      </w:r>
      <w:r>
        <w:rPr>
          <w:color w:val="231F20"/>
          <w:spacing w:val="4"/>
          <w:sz w:val="24"/>
        </w:rPr>
        <w:t>restrictions;</w:t>
      </w:r>
    </w:p>
    <w:p w:rsidR="000D3991" w:rsidRDefault="00D12952" w:rsidP="00D12952">
      <w:pPr>
        <w:pStyle w:val="ListParagraph"/>
        <w:numPr>
          <w:ilvl w:val="1"/>
          <w:numId w:val="14"/>
        </w:numPr>
        <w:tabs>
          <w:tab w:val="left" w:pos="1252"/>
        </w:tabs>
        <w:spacing w:before="242" w:line="300" w:lineRule="auto"/>
        <w:ind w:right="2210"/>
        <w:jc w:val="both"/>
        <w:rPr>
          <w:sz w:val="24"/>
        </w:rPr>
      </w:pPr>
      <w:r>
        <w:rPr>
          <w:color w:val="231F20"/>
          <w:spacing w:val="3"/>
          <w:sz w:val="24"/>
        </w:rPr>
        <w:t xml:space="preserve">Facilitate identification </w:t>
      </w:r>
      <w:r>
        <w:rPr>
          <w:color w:val="231F20"/>
          <w:sz w:val="24"/>
        </w:rPr>
        <w:t xml:space="preserve">of </w:t>
      </w:r>
      <w:r>
        <w:rPr>
          <w:color w:val="231F20"/>
          <w:spacing w:val="3"/>
          <w:sz w:val="24"/>
        </w:rPr>
        <w:t xml:space="preserve">hotel sites </w:t>
      </w:r>
      <w:r>
        <w:rPr>
          <w:color w:val="231F20"/>
          <w:spacing w:val="2"/>
          <w:sz w:val="24"/>
        </w:rPr>
        <w:t xml:space="preserve">and </w:t>
      </w:r>
      <w:r>
        <w:rPr>
          <w:color w:val="231F20"/>
          <w:spacing w:val="3"/>
          <w:sz w:val="24"/>
        </w:rPr>
        <w:t xml:space="preserve">their allocation </w:t>
      </w:r>
      <w:r>
        <w:rPr>
          <w:color w:val="231F20"/>
          <w:spacing w:val="4"/>
          <w:sz w:val="24"/>
        </w:rPr>
        <w:t xml:space="preserve">by </w:t>
      </w:r>
      <w:r>
        <w:rPr>
          <w:color w:val="231F20"/>
          <w:spacing w:val="3"/>
          <w:sz w:val="24"/>
        </w:rPr>
        <w:t xml:space="preserve">state governments </w:t>
      </w:r>
      <w:r>
        <w:rPr>
          <w:color w:val="231F20"/>
          <w:sz w:val="24"/>
        </w:rPr>
        <w:t xml:space="preserve">to </w:t>
      </w:r>
      <w:r>
        <w:rPr>
          <w:color w:val="231F20"/>
          <w:spacing w:val="3"/>
          <w:sz w:val="24"/>
        </w:rPr>
        <w:t xml:space="preserve">deserving entrepreneurs with  </w:t>
      </w:r>
      <w:r>
        <w:rPr>
          <w:color w:val="231F20"/>
          <w:spacing w:val="4"/>
          <w:sz w:val="24"/>
        </w:rPr>
        <w:t xml:space="preserve">facilities </w:t>
      </w:r>
      <w:r>
        <w:rPr>
          <w:color w:val="231F20"/>
          <w:spacing w:val="2"/>
          <w:sz w:val="24"/>
        </w:rPr>
        <w:t xml:space="preserve">for </w:t>
      </w:r>
      <w:r>
        <w:rPr>
          <w:color w:val="231F20"/>
          <w:spacing w:val="3"/>
          <w:sz w:val="24"/>
        </w:rPr>
        <w:t>speedy single window clearances through various govern- mental</w:t>
      </w:r>
      <w:r>
        <w:rPr>
          <w:color w:val="231F20"/>
          <w:spacing w:val="4"/>
          <w:sz w:val="24"/>
        </w:rPr>
        <w:t xml:space="preserve"> bodies;</w:t>
      </w:r>
    </w:p>
    <w:p w:rsidR="000D3991" w:rsidRDefault="00D12952" w:rsidP="00D12952">
      <w:pPr>
        <w:pStyle w:val="ListParagraph"/>
        <w:numPr>
          <w:ilvl w:val="1"/>
          <w:numId w:val="14"/>
        </w:numPr>
        <w:tabs>
          <w:tab w:val="left" w:pos="1252"/>
        </w:tabs>
        <w:spacing w:before="170" w:line="300" w:lineRule="auto"/>
        <w:ind w:right="2211"/>
        <w:jc w:val="both"/>
        <w:rPr>
          <w:sz w:val="24"/>
        </w:rPr>
      </w:pPr>
      <w:r>
        <w:rPr>
          <w:color w:val="231F20"/>
          <w:spacing w:val="3"/>
          <w:sz w:val="24"/>
        </w:rPr>
        <w:t xml:space="preserve">Recognise </w:t>
      </w:r>
      <w:r>
        <w:rPr>
          <w:color w:val="231F20"/>
          <w:spacing w:val="2"/>
          <w:sz w:val="24"/>
        </w:rPr>
        <w:t xml:space="preserve">and </w:t>
      </w:r>
      <w:r>
        <w:rPr>
          <w:color w:val="231F20"/>
          <w:spacing w:val="3"/>
          <w:sz w:val="24"/>
        </w:rPr>
        <w:t xml:space="preserve">approve residential lodges </w:t>
      </w:r>
      <w:r>
        <w:rPr>
          <w:color w:val="231F20"/>
          <w:spacing w:val="2"/>
          <w:sz w:val="24"/>
        </w:rPr>
        <w:t xml:space="preserve">and </w:t>
      </w:r>
      <w:r>
        <w:rPr>
          <w:color w:val="231F20"/>
          <w:spacing w:val="3"/>
          <w:sz w:val="24"/>
        </w:rPr>
        <w:t xml:space="preserve">inns </w:t>
      </w:r>
      <w:r>
        <w:rPr>
          <w:color w:val="231F20"/>
          <w:sz w:val="24"/>
        </w:rPr>
        <w:t xml:space="preserve">in </w:t>
      </w:r>
      <w:r>
        <w:rPr>
          <w:color w:val="231F20"/>
          <w:spacing w:val="4"/>
          <w:sz w:val="24"/>
        </w:rPr>
        <w:t xml:space="preserve">cities </w:t>
      </w:r>
      <w:r>
        <w:rPr>
          <w:color w:val="231F20"/>
          <w:spacing w:val="3"/>
          <w:sz w:val="24"/>
        </w:rPr>
        <w:t xml:space="preserve">such </w:t>
      </w:r>
      <w:r>
        <w:rPr>
          <w:color w:val="231F20"/>
          <w:sz w:val="24"/>
        </w:rPr>
        <w:t xml:space="preserve">as </w:t>
      </w:r>
      <w:r>
        <w:rPr>
          <w:color w:val="231F20"/>
          <w:spacing w:val="3"/>
          <w:sz w:val="24"/>
        </w:rPr>
        <w:t xml:space="preserve">Delhi, Agra </w:t>
      </w:r>
      <w:r>
        <w:rPr>
          <w:color w:val="231F20"/>
          <w:spacing w:val="2"/>
          <w:sz w:val="24"/>
        </w:rPr>
        <w:t>and</w:t>
      </w:r>
      <w:r>
        <w:rPr>
          <w:color w:val="231F20"/>
          <w:spacing w:val="15"/>
          <w:sz w:val="24"/>
        </w:rPr>
        <w:t xml:space="preserve"> </w:t>
      </w:r>
      <w:r>
        <w:rPr>
          <w:color w:val="231F20"/>
          <w:spacing w:val="4"/>
          <w:sz w:val="24"/>
        </w:rPr>
        <w:t>Jaipur;</w:t>
      </w:r>
    </w:p>
    <w:p w:rsidR="000D3991" w:rsidRDefault="00D12952" w:rsidP="00D12952">
      <w:pPr>
        <w:pStyle w:val="ListParagraph"/>
        <w:numPr>
          <w:ilvl w:val="1"/>
          <w:numId w:val="14"/>
        </w:numPr>
        <w:tabs>
          <w:tab w:val="left" w:pos="1252"/>
        </w:tabs>
        <w:spacing w:before="114"/>
        <w:ind w:hanging="398"/>
        <w:jc w:val="both"/>
        <w:rPr>
          <w:sz w:val="24"/>
        </w:rPr>
      </w:pPr>
      <w:r>
        <w:rPr>
          <w:color w:val="231F20"/>
          <w:spacing w:val="3"/>
          <w:w w:val="105"/>
          <w:sz w:val="24"/>
        </w:rPr>
        <w:t xml:space="preserve">Approve </w:t>
      </w:r>
      <w:r>
        <w:rPr>
          <w:color w:val="231F20"/>
          <w:spacing w:val="2"/>
          <w:w w:val="105"/>
          <w:sz w:val="24"/>
        </w:rPr>
        <w:t xml:space="preserve">and </w:t>
      </w:r>
      <w:r>
        <w:rPr>
          <w:color w:val="231F20"/>
          <w:spacing w:val="3"/>
          <w:w w:val="105"/>
          <w:sz w:val="24"/>
        </w:rPr>
        <w:t>register paying guest arrangements;</w:t>
      </w:r>
      <w:r>
        <w:rPr>
          <w:color w:val="231F20"/>
          <w:spacing w:val="-18"/>
          <w:w w:val="105"/>
          <w:sz w:val="24"/>
        </w:rPr>
        <w:t xml:space="preserve"> </w:t>
      </w:r>
      <w:r>
        <w:rPr>
          <w:color w:val="231F20"/>
          <w:spacing w:val="4"/>
          <w:w w:val="105"/>
          <w:sz w:val="24"/>
        </w:rPr>
        <w:t>and</w:t>
      </w:r>
    </w:p>
    <w:p w:rsidR="000D3991" w:rsidRDefault="00D12952" w:rsidP="00D12952">
      <w:pPr>
        <w:pStyle w:val="ListParagraph"/>
        <w:numPr>
          <w:ilvl w:val="1"/>
          <w:numId w:val="14"/>
        </w:numPr>
        <w:tabs>
          <w:tab w:val="left" w:pos="1252"/>
        </w:tabs>
        <w:spacing w:before="242" w:line="300" w:lineRule="auto"/>
        <w:ind w:right="2211"/>
        <w:jc w:val="both"/>
        <w:rPr>
          <w:sz w:val="24"/>
        </w:rPr>
      </w:pPr>
      <w:r>
        <w:rPr>
          <w:color w:val="231F20"/>
          <w:spacing w:val="3"/>
          <w:w w:val="105"/>
          <w:sz w:val="24"/>
        </w:rPr>
        <w:t>Consider</w:t>
      </w:r>
      <w:r>
        <w:rPr>
          <w:color w:val="231F20"/>
          <w:spacing w:val="-23"/>
          <w:w w:val="105"/>
          <w:sz w:val="24"/>
        </w:rPr>
        <w:t xml:space="preserve"> </w:t>
      </w:r>
      <w:r>
        <w:rPr>
          <w:color w:val="231F20"/>
          <w:spacing w:val="3"/>
          <w:w w:val="105"/>
          <w:sz w:val="24"/>
        </w:rPr>
        <w:t>basing</w:t>
      </w:r>
      <w:r>
        <w:rPr>
          <w:color w:val="231F20"/>
          <w:spacing w:val="-22"/>
          <w:w w:val="105"/>
          <w:sz w:val="24"/>
        </w:rPr>
        <w:t xml:space="preserve"> </w:t>
      </w:r>
      <w:r>
        <w:rPr>
          <w:color w:val="231F20"/>
          <w:spacing w:val="2"/>
          <w:w w:val="105"/>
          <w:sz w:val="24"/>
        </w:rPr>
        <w:t>the</w:t>
      </w:r>
      <w:r>
        <w:rPr>
          <w:color w:val="231F20"/>
          <w:spacing w:val="-22"/>
          <w:w w:val="105"/>
          <w:sz w:val="24"/>
        </w:rPr>
        <w:t xml:space="preserve"> </w:t>
      </w:r>
      <w:r>
        <w:rPr>
          <w:color w:val="231F20"/>
          <w:spacing w:val="3"/>
          <w:w w:val="105"/>
          <w:sz w:val="24"/>
        </w:rPr>
        <w:t>luxury</w:t>
      </w:r>
      <w:r>
        <w:rPr>
          <w:color w:val="231F20"/>
          <w:spacing w:val="-23"/>
          <w:w w:val="105"/>
          <w:sz w:val="24"/>
        </w:rPr>
        <w:t xml:space="preserve"> </w:t>
      </w:r>
      <w:r>
        <w:rPr>
          <w:color w:val="231F20"/>
          <w:spacing w:val="2"/>
          <w:w w:val="105"/>
          <w:sz w:val="24"/>
        </w:rPr>
        <w:t>tax</w:t>
      </w:r>
      <w:r>
        <w:rPr>
          <w:color w:val="231F20"/>
          <w:spacing w:val="-22"/>
          <w:w w:val="105"/>
          <w:sz w:val="24"/>
        </w:rPr>
        <w:t xml:space="preserve"> </w:t>
      </w:r>
      <w:r>
        <w:rPr>
          <w:color w:val="231F20"/>
          <w:w w:val="105"/>
          <w:sz w:val="24"/>
        </w:rPr>
        <w:t>on</w:t>
      </w:r>
      <w:r>
        <w:rPr>
          <w:color w:val="231F20"/>
          <w:spacing w:val="-22"/>
          <w:w w:val="105"/>
          <w:sz w:val="24"/>
        </w:rPr>
        <w:t xml:space="preserve"> </w:t>
      </w:r>
      <w:r>
        <w:rPr>
          <w:color w:val="231F20"/>
          <w:spacing w:val="2"/>
          <w:w w:val="105"/>
          <w:sz w:val="24"/>
        </w:rPr>
        <w:t>the</w:t>
      </w:r>
      <w:r>
        <w:rPr>
          <w:color w:val="231F20"/>
          <w:spacing w:val="-23"/>
          <w:w w:val="105"/>
          <w:sz w:val="24"/>
        </w:rPr>
        <w:t xml:space="preserve"> </w:t>
      </w:r>
      <w:r>
        <w:rPr>
          <w:color w:val="231F20"/>
          <w:spacing w:val="3"/>
          <w:w w:val="105"/>
          <w:sz w:val="24"/>
        </w:rPr>
        <w:t>actual</w:t>
      </w:r>
      <w:r>
        <w:rPr>
          <w:color w:val="231F20"/>
          <w:spacing w:val="-22"/>
          <w:w w:val="105"/>
          <w:sz w:val="24"/>
        </w:rPr>
        <w:t xml:space="preserve"> </w:t>
      </w:r>
      <w:r>
        <w:rPr>
          <w:color w:val="231F20"/>
          <w:spacing w:val="3"/>
          <w:w w:val="105"/>
          <w:sz w:val="24"/>
        </w:rPr>
        <w:t>room</w:t>
      </w:r>
      <w:r>
        <w:rPr>
          <w:color w:val="231F20"/>
          <w:spacing w:val="-22"/>
          <w:w w:val="105"/>
          <w:sz w:val="24"/>
        </w:rPr>
        <w:t xml:space="preserve"> </w:t>
      </w:r>
      <w:r>
        <w:rPr>
          <w:color w:val="231F20"/>
          <w:spacing w:val="3"/>
          <w:w w:val="105"/>
          <w:sz w:val="24"/>
        </w:rPr>
        <w:t>rent</w:t>
      </w:r>
      <w:r>
        <w:rPr>
          <w:color w:val="231F20"/>
          <w:spacing w:val="-23"/>
          <w:w w:val="105"/>
          <w:sz w:val="24"/>
        </w:rPr>
        <w:t xml:space="preserve"> </w:t>
      </w:r>
      <w:r>
        <w:rPr>
          <w:color w:val="231F20"/>
          <w:spacing w:val="4"/>
          <w:w w:val="105"/>
          <w:sz w:val="24"/>
        </w:rPr>
        <w:t xml:space="preserve">charged </w:t>
      </w:r>
      <w:r>
        <w:rPr>
          <w:color w:val="231F20"/>
          <w:spacing w:val="3"/>
          <w:w w:val="105"/>
          <w:sz w:val="24"/>
        </w:rPr>
        <w:t xml:space="preserve">rather than </w:t>
      </w:r>
      <w:r>
        <w:rPr>
          <w:color w:val="231F20"/>
          <w:w w:val="105"/>
          <w:sz w:val="24"/>
        </w:rPr>
        <w:t xml:space="preserve">on </w:t>
      </w:r>
      <w:r>
        <w:rPr>
          <w:color w:val="231F20"/>
          <w:spacing w:val="3"/>
          <w:w w:val="105"/>
          <w:sz w:val="24"/>
        </w:rPr>
        <w:t>rack</w:t>
      </w:r>
      <w:r>
        <w:rPr>
          <w:color w:val="231F20"/>
          <w:spacing w:val="-4"/>
          <w:w w:val="105"/>
          <w:sz w:val="24"/>
        </w:rPr>
        <w:t xml:space="preserve"> </w:t>
      </w:r>
      <w:r>
        <w:rPr>
          <w:color w:val="231F20"/>
          <w:spacing w:val="4"/>
          <w:w w:val="105"/>
          <w:sz w:val="24"/>
        </w:rPr>
        <w:t>rates.</w:t>
      </w:r>
    </w:p>
    <w:p w:rsidR="000D3991" w:rsidRDefault="00D12952" w:rsidP="00D12952">
      <w:pPr>
        <w:pStyle w:val="ListParagraph"/>
        <w:numPr>
          <w:ilvl w:val="0"/>
          <w:numId w:val="14"/>
        </w:numPr>
        <w:tabs>
          <w:tab w:val="left" w:pos="798"/>
        </w:tabs>
        <w:spacing w:before="170" w:line="300" w:lineRule="auto"/>
        <w:ind w:right="2211"/>
        <w:jc w:val="both"/>
        <w:rPr>
          <w:sz w:val="24"/>
        </w:rPr>
      </w:pPr>
      <w:r>
        <w:rPr>
          <w:color w:val="231F20"/>
          <w:spacing w:val="3"/>
          <w:w w:val="105"/>
          <w:sz w:val="24"/>
        </w:rPr>
        <w:t>Develop</w:t>
      </w:r>
      <w:r>
        <w:rPr>
          <w:color w:val="231F20"/>
          <w:spacing w:val="-9"/>
          <w:w w:val="105"/>
          <w:sz w:val="24"/>
        </w:rPr>
        <w:t xml:space="preserve"> </w:t>
      </w:r>
      <w:r>
        <w:rPr>
          <w:color w:val="231F20"/>
          <w:spacing w:val="2"/>
          <w:w w:val="105"/>
          <w:sz w:val="24"/>
        </w:rPr>
        <w:t>the</w:t>
      </w:r>
      <w:r>
        <w:rPr>
          <w:color w:val="231F20"/>
          <w:spacing w:val="-9"/>
          <w:w w:val="105"/>
          <w:sz w:val="24"/>
        </w:rPr>
        <w:t xml:space="preserve"> </w:t>
      </w:r>
      <w:r>
        <w:rPr>
          <w:color w:val="231F20"/>
          <w:spacing w:val="3"/>
          <w:w w:val="105"/>
          <w:sz w:val="24"/>
        </w:rPr>
        <w:t>major</w:t>
      </w:r>
      <w:r>
        <w:rPr>
          <w:color w:val="231F20"/>
          <w:spacing w:val="-9"/>
          <w:w w:val="105"/>
          <w:sz w:val="24"/>
        </w:rPr>
        <w:t xml:space="preserve"> </w:t>
      </w:r>
      <w:r>
        <w:rPr>
          <w:color w:val="231F20"/>
          <w:spacing w:val="3"/>
          <w:w w:val="105"/>
          <w:sz w:val="24"/>
        </w:rPr>
        <w:t>airports</w:t>
      </w:r>
      <w:r>
        <w:rPr>
          <w:color w:val="231F20"/>
          <w:spacing w:val="-8"/>
          <w:w w:val="105"/>
          <w:sz w:val="24"/>
        </w:rPr>
        <w:t xml:space="preserve"> </w:t>
      </w:r>
      <w:r>
        <w:rPr>
          <w:color w:val="231F20"/>
          <w:w w:val="105"/>
          <w:sz w:val="24"/>
        </w:rPr>
        <w:t>at</w:t>
      </w:r>
      <w:r>
        <w:rPr>
          <w:color w:val="231F20"/>
          <w:spacing w:val="-9"/>
          <w:w w:val="105"/>
          <w:sz w:val="24"/>
        </w:rPr>
        <w:t xml:space="preserve"> </w:t>
      </w:r>
      <w:r>
        <w:rPr>
          <w:color w:val="231F20"/>
          <w:spacing w:val="2"/>
          <w:w w:val="105"/>
          <w:sz w:val="24"/>
        </w:rPr>
        <w:t>New</w:t>
      </w:r>
      <w:r>
        <w:rPr>
          <w:color w:val="231F20"/>
          <w:spacing w:val="-9"/>
          <w:w w:val="105"/>
          <w:sz w:val="24"/>
        </w:rPr>
        <w:t xml:space="preserve"> </w:t>
      </w:r>
      <w:r>
        <w:rPr>
          <w:color w:val="231F20"/>
          <w:spacing w:val="3"/>
          <w:w w:val="105"/>
          <w:sz w:val="24"/>
        </w:rPr>
        <w:t>Delhi</w:t>
      </w:r>
      <w:r>
        <w:rPr>
          <w:color w:val="231F20"/>
          <w:spacing w:val="-9"/>
          <w:w w:val="105"/>
          <w:sz w:val="24"/>
        </w:rPr>
        <w:t xml:space="preserve"> </w:t>
      </w:r>
      <w:r>
        <w:rPr>
          <w:color w:val="231F20"/>
          <w:spacing w:val="2"/>
          <w:w w:val="105"/>
          <w:sz w:val="24"/>
        </w:rPr>
        <w:t>and</w:t>
      </w:r>
      <w:r>
        <w:rPr>
          <w:color w:val="231F20"/>
          <w:spacing w:val="-8"/>
          <w:w w:val="105"/>
          <w:sz w:val="24"/>
        </w:rPr>
        <w:t xml:space="preserve"> </w:t>
      </w:r>
      <w:r>
        <w:rPr>
          <w:color w:val="231F20"/>
          <w:spacing w:val="3"/>
          <w:w w:val="105"/>
          <w:sz w:val="24"/>
        </w:rPr>
        <w:t>Mumbai</w:t>
      </w:r>
      <w:r>
        <w:rPr>
          <w:color w:val="231F20"/>
          <w:spacing w:val="-9"/>
          <w:w w:val="105"/>
          <w:sz w:val="24"/>
        </w:rPr>
        <w:t xml:space="preserve"> </w:t>
      </w:r>
      <w:r>
        <w:rPr>
          <w:color w:val="231F20"/>
          <w:spacing w:val="3"/>
          <w:w w:val="105"/>
          <w:sz w:val="24"/>
        </w:rPr>
        <w:t>into</w:t>
      </w:r>
      <w:r>
        <w:rPr>
          <w:color w:val="231F20"/>
          <w:spacing w:val="-9"/>
          <w:w w:val="105"/>
          <w:sz w:val="24"/>
        </w:rPr>
        <w:t xml:space="preserve"> </w:t>
      </w:r>
      <w:r>
        <w:rPr>
          <w:color w:val="231F20"/>
          <w:spacing w:val="4"/>
          <w:w w:val="105"/>
          <w:sz w:val="24"/>
        </w:rPr>
        <w:t xml:space="preserve">world- </w:t>
      </w:r>
      <w:r>
        <w:rPr>
          <w:color w:val="231F20"/>
          <w:spacing w:val="3"/>
          <w:w w:val="105"/>
          <w:sz w:val="24"/>
        </w:rPr>
        <w:t>class</w:t>
      </w:r>
      <w:r>
        <w:rPr>
          <w:color w:val="231F20"/>
          <w:spacing w:val="-23"/>
          <w:w w:val="105"/>
          <w:sz w:val="24"/>
        </w:rPr>
        <w:t xml:space="preserve"> </w:t>
      </w:r>
      <w:r>
        <w:rPr>
          <w:color w:val="231F20"/>
          <w:spacing w:val="3"/>
          <w:w w:val="105"/>
          <w:sz w:val="24"/>
        </w:rPr>
        <w:t>airports.</w:t>
      </w:r>
      <w:r>
        <w:rPr>
          <w:color w:val="231F20"/>
          <w:spacing w:val="-22"/>
          <w:w w:val="105"/>
          <w:sz w:val="24"/>
        </w:rPr>
        <w:t xml:space="preserve"> </w:t>
      </w:r>
      <w:r>
        <w:rPr>
          <w:color w:val="231F20"/>
          <w:spacing w:val="3"/>
          <w:w w:val="105"/>
          <w:sz w:val="24"/>
        </w:rPr>
        <w:t>Upgrade</w:t>
      </w:r>
      <w:r>
        <w:rPr>
          <w:color w:val="231F20"/>
          <w:spacing w:val="-22"/>
          <w:w w:val="105"/>
          <w:sz w:val="24"/>
        </w:rPr>
        <w:t xml:space="preserve"> </w:t>
      </w:r>
      <w:r>
        <w:rPr>
          <w:color w:val="231F20"/>
          <w:spacing w:val="3"/>
          <w:w w:val="105"/>
          <w:sz w:val="24"/>
        </w:rPr>
        <w:t>other</w:t>
      </w:r>
      <w:r>
        <w:rPr>
          <w:color w:val="231F20"/>
          <w:spacing w:val="-22"/>
          <w:w w:val="105"/>
          <w:sz w:val="24"/>
        </w:rPr>
        <w:t xml:space="preserve"> </w:t>
      </w:r>
      <w:r>
        <w:rPr>
          <w:color w:val="231F20"/>
          <w:spacing w:val="3"/>
          <w:w w:val="105"/>
          <w:sz w:val="24"/>
        </w:rPr>
        <w:t>international</w:t>
      </w:r>
      <w:r>
        <w:rPr>
          <w:color w:val="231F20"/>
          <w:spacing w:val="-22"/>
          <w:w w:val="105"/>
          <w:sz w:val="24"/>
        </w:rPr>
        <w:t xml:space="preserve"> </w:t>
      </w:r>
      <w:r>
        <w:rPr>
          <w:color w:val="231F20"/>
          <w:spacing w:val="3"/>
          <w:w w:val="105"/>
          <w:sz w:val="24"/>
        </w:rPr>
        <w:t>airports</w:t>
      </w:r>
      <w:r>
        <w:rPr>
          <w:color w:val="231F20"/>
          <w:spacing w:val="-22"/>
          <w:w w:val="105"/>
          <w:sz w:val="24"/>
        </w:rPr>
        <w:t xml:space="preserve"> </w:t>
      </w:r>
      <w:r>
        <w:rPr>
          <w:color w:val="231F20"/>
          <w:w w:val="105"/>
          <w:sz w:val="24"/>
        </w:rPr>
        <w:t>as</w:t>
      </w:r>
      <w:r>
        <w:rPr>
          <w:color w:val="231F20"/>
          <w:spacing w:val="-23"/>
          <w:w w:val="105"/>
          <w:sz w:val="24"/>
        </w:rPr>
        <w:t xml:space="preserve"> </w:t>
      </w:r>
      <w:r>
        <w:rPr>
          <w:color w:val="231F20"/>
          <w:spacing w:val="3"/>
          <w:w w:val="105"/>
          <w:sz w:val="24"/>
        </w:rPr>
        <w:t>well,</w:t>
      </w:r>
      <w:r>
        <w:rPr>
          <w:color w:val="231F20"/>
          <w:spacing w:val="-22"/>
          <w:w w:val="105"/>
          <w:sz w:val="24"/>
        </w:rPr>
        <w:t xml:space="preserve"> </w:t>
      </w:r>
      <w:r>
        <w:rPr>
          <w:color w:val="231F20"/>
          <w:w w:val="105"/>
          <w:sz w:val="24"/>
        </w:rPr>
        <w:t>in</w:t>
      </w:r>
      <w:r>
        <w:rPr>
          <w:color w:val="231F20"/>
          <w:spacing w:val="-22"/>
          <w:w w:val="105"/>
          <w:sz w:val="24"/>
        </w:rPr>
        <w:t xml:space="preserve"> </w:t>
      </w:r>
      <w:r>
        <w:rPr>
          <w:color w:val="231F20"/>
          <w:spacing w:val="4"/>
          <w:w w:val="105"/>
          <w:sz w:val="24"/>
        </w:rPr>
        <w:t xml:space="preserve">order </w:t>
      </w:r>
      <w:r>
        <w:rPr>
          <w:color w:val="231F20"/>
          <w:w w:val="105"/>
          <w:sz w:val="24"/>
        </w:rPr>
        <w:t xml:space="preserve">to </w:t>
      </w:r>
      <w:r>
        <w:rPr>
          <w:color w:val="231F20"/>
          <w:spacing w:val="3"/>
          <w:w w:val="105"/>
          <w:sz w:val="24"/>
        </w:rPr>
        <w:t xml:space="preserve">meet </w:t>
      </w:r>
      <w:r>
        <w:rPr>
          <w:color w:val="231F20"/>
          <w:spacing w:val="2"/>
          <w:w w:val="105"/>
          <w:sz w:val="24"/>
        </w:rPr>
        <w:t xml:space="preserve">the </w:t>
      </w:r>
      <w:r>
        <w:rPr>
          <w:color w:val="231F20"/>
          <w:spacing w:val="3"/>
          <w:w w:val="105"/>
          <w:sz w:val="24"/>
        </w:rPr>
        <w:t xml:space="preserve">requirement </w:t>
      </w:r>
      <w:r>
        <w:rPr>
          <w:color w:val="231F20"/>
          <w:spacing w:val="2"/>
          <w:w w:val="105"/>
          <w:sz w:val="24"/>
        </w:rPr>
        <w:t xml:space="preserve">for </w:t>
      </w:r>
      <w:r>
        <w:rPr>
          <w:color w:val="231F20"/>
          <w:spacing w:val="3"/>
          <w:w w:val="105"/>
          <w:sz w:val="24"/>
        </w:rPr>
        <w:t xml:space="preserve">growth </w:t>
      </w:r>
      <w:r>
        <w:rPr>
          <w:color w:val="231F20"/>
          <w:w w:val="105"/>
          <w:sz w:val="24"/>
        </w:rPr>
        <w:t xml:space="preserve">of </w:t>
      </w:r>
      <w:r>
        <w:rPr>
          <w:color w:val="231F20"/>
          <w:spacing w:val="3"/>
          <w:w w:val="105"/>
          <w:sz w:val="24"/>
        </w:rPr>
        <w:t xml:space="preserve">international </w:t>
      </w:r>
      <w:r>
        <w:rPr>
          <w:color w:val="231F20"/>
          <w:spacing w:val="2"/>
          <w:w w:val="105"/>
          <w:sz w:val="24"/>
        </w:rPr>
        <w:t xml:space="preserve">and </w:t>
      </w:r>
      <w:r>
        <w:rPr>
          <w:color w:val="231F20"/>
          <w:spacing w:val="4"/>
          <w:w w:val="105"/>
          <w:sz w:val="24"/>
        </w:rPr>
        <w:t xml:space="preserve">domestic </w:t>
      </w:r>
      <w:r>
        <w:rPr>
          <w:color w:val="231F20"/>
          <w:spacing w:val="3"/>
          <w:w w:val="105"/>
          <w:sz w:val="24"/>
        </w:rPr>
        <w:t xml:space="preserve">traffic </w:t>
      </w:r>
      <w:r>
        <w:rPr>
          <w:color w:val="231F20"/>
          <w:w w:val="105"/>
          <w:sz w:val="24"/>
        </w:rPr>
        <w:t xml:space="preserve">at </w:t>
      </w:r>
      <w:r>
        <w:rPr>
          <w:color w:val="231F20"/>
          <w:spacing w:val="2"/>
          <w:w w:val="105"/>
          <w:sz w:val="24"/>
        </w:rPr>
        <w:t xml:space="preserve">the </w:t>
      </w:r>
      <w:r>
        <w:rPr>
          <w:color w:val="231F20"/>
          <w:spacing w:val="3"/>
          <w:w w:val="105"/>
          <w:sz w:val="24"/>
        </w:rPr>
        <w:t xml:space="preserve">rate </w:t>
      </w:r>
      <w:r>
        <w:rPr>
          <w:color w:val="231F20"/>
          <w:w w:val="105"/>
          <w:sz w:val="24"/>
        </w:rPr>
        <w:t xml:space="preserve">of 12 </w:t>
      </w:r>
      <w:r>
        <w:rPr>
          <w:color w:val="231F20"/>
          <w:spacing w:val="2"/>
          <w:w w:val="105"/>
          <w:sz w:val="24"/>
        </w:rPr>
        <w:t xml:space="preserve">per </w:t>
      </w:r>
      <w:r>
        <w:rPr>
          <w:color w:val="231F20"/>
          <w:spacing w:val="3"/>
          <w:w w:val="105"/>
          <w:sz w:val="24"/>
        </w:rPr>
        <w:t xml:space="preserve">cent </w:t>
      </w:r>
      <w:r>
        <w:rPr>
          <w:color w:val="231F20"/>
          <w:spacing w:val="2"/>
          <w:w w:val="105"/>
          <w:sz w:val="24"/>
        </w:rPr>
        <w:t>per</w:t>
      </w:r>
      <w:r>
        <w:rPr>
          <w:color w:val="231F20"/>
          <w:spacing w:val="-29"/>
          <w:w w:val="105"/>
          <w:sz w:val="24"/>
        </w:rPr>
        <w:t xml:space="preserve"> </w:t>
      </w:r>
      <w:r>
        <w:rPr>
          <w:color w:val="231F20"/>
          <w:spacing w:val="4"/>
          <w:w w:val="105"/>
          <w:sz w:val="24"/>
        </w:rPr>
        <w:t>annum.</w:t>
      </w:r>
    </w:p>
    <w:p w:rsidR="000D3991" w:rsidRDefault="00D12952" w:rsidP="00D12952">
      <w:pPr>
        <w:pStyle w:val="ListParagraph"/>
        <w:numPr>
          <w:ilvl w:val="0"/>
          <w:numId w:val="14"/>
        </w:numPr>
        <w:tabs>
          <w:tab w:val="left" w:pos="798"/>
        </w:tabs>
        <w:spacing w:before="170" w:line="300" w:lineRule="auto"/>
        <w:ind w:right="2210"/>
        <w:jc w:val="both"/>
        <w:rPr>
          <w:sz w:val="24"/>
        </w:rPr>
      </w:pPr>
      <w:r>
        <w:rPr>
          <w:color w:val="231F20"/>
          <w:spacing w:val="3"/>
          <w:w w:val="105"/>
          <w:sz w:val="24"/>
        </w:rPr>
        <w:t xml:space="preserve">Increase </w:t>
      </w:r>
      <w:r>
        <w:rPr>
          <w:color w:val="231F20"/>
          <w:spacing w:val="2"/>
          <w:w w:val="105"/>
          <w:sz w:val="24"/>
        </w:rPr>
        <w:t xml:space="preserve">the </w:t>
      </w:r>
      <w:r>
        <w:rPr>
          <w:color w:val="231F20"/>
          <w:spacing w:val="3"/>
          <w:w w:val="105"/>
          <w:sz w:val="24"/>
        </w:rPr>
        <w:t xml:space="preserve">number </w:t>
      </w:r>
      <w:r>
        <w:rPr>
          <w:color w:val="231F20"/>
          <w:w w:val="105"/>
          <w:sz w:val="24"/>
        </w:rPr>
        <w:t xml:space="preserve">of </w:t>
      </w:r>
      <w:r>
        <w:rPr>
          <w:color w:val="231F20"/>
          <w:spacing w:val="3"/>
          <w:w w:val="105"/>
          <w:sz w:val="24"/>
        </w:rPr>
        <w:t xml:space="preserve">international flights, which </w:t>
      </w:r>
      <w:r>
        <w:rPr>
          <w:color w:val="231F20"/>
          <w:spacing w:val="2"/>
          <w:w w:val="105"/>
          <w:sz w:val="24"/>
        </w:rPr>
        <w:t xml:space="preserve">are </w:t>
      </w:r>
      <w:r>
        <w:rPr>
          <w:color w:val="231F20"/>
          <w:spacing w:val="4"/>
          <w:w w:val="105"/>
          <w:sz w:val="24"/>
        </w:rPr>
        <w:t xml:space="preserve">currently </w:t>
      </w:r>
      <w:r>
        <w:rPr>
          <w:color w:val="231F20"/>
          <w:spacing w:val="3"/>
          <w:w w:val="105"/>
          <w:sz w:val="24"/>
        </w:rPr>
        <w:t xml:space="preserve">affected </w:t>
      </w:r>
      <w:r>
        <w:rPr>
          <w:color w:val="231F20"/>
          <w:w w:val="105"/>
          <w:sz w:val="24"/>
        </w:rPr>
        <w:t xml:space="preserve">by </w:t>
      </w:r>
      <w:r>
        <w:rPr>
          <w:color w:val="231F20"/>
          <w:spacing w:val="2"/>
          <w:w w:val="105"/>
          <w:sz w:val="24"/>
        </w:rPr>
        <w:t xml:space="preserve">the </w:t>
      </w:r>
      <w:r>
        <w:rPr>
          <w:color w:val="231F20"/>
          <w:spacing w:val="3"/>
          <w:w w:val="105"/>
          <w:sz w:val="24"/>
        </w:rPr>
        <w:t xml:space="preserve">restrictive bilateral regime. </w:t>
      </w:r>
      <w:r>
        <w:rPr>
          <w:color w:val="231F20"/>
          <w:spacing w:val="2"/>
          <w:w w:val="105"/>
          <w:sz w:val="24"/>
        </w:rPr>
        <w:t xml:space="preserve">The </w:t>
      </w:r>
      <w:r>
        <w:rPr>
          <w:color w:val="231F20"/>
          <w:spacing w:val="3"/>
          <w:w w:val="105"/>
          <w:sz w:val="24"/>
        </w:rPr>
        <w:t xml:space="preserve">present </w:t>
      </w:r>
      <w:r>
        <w:rPr>
          <w:color w:val="231F20"/>
          <w:spacing w:val="4"/>
          <w:w w:val="105"/>
          <w:sz w:val="24"/>
        </w:rPr>
        <w:t xml:space="preserve">ad-hoc </w:t>
      </w:r>
      <w:r>
        <w:rPr>
          <w:color w:val="231F20"/>
          <w:spacing w:val="3"/>
          <w:w w:val="105"/>
          <w:sz w:val="24"/>
        </w:rPr>
        <w:t xml:space="preserve">arrangement, </w:t>
      </w:r>
      <w:r>
        <w:rPr>
          <w:color w:val="231F20"/>
          <w:w w:val="105"/>
          <w:sz w:val="24"/>
        </w:rPr>
        <w:t xml:space="preserve">in </w:t>
      </w:r>
      <w:r>
        <w:rPr>
          <w:color w:val="231F20"/>
          <w:spacing w:val="3"/>
          <w:w w:val="105"/>
          <w:sz w:val="24"/>
        </w:rPr>
        <w:t xml:space="preserve">which </w:t>
      </w:r>
      <w:r>
        <w:rPr>
          <w:color w:val="231F20"/>
          <w:w w:val="105"/>
          <w:sz w:val="24"/>
        </w:rPr>
        <w:t xml:space="preserve">an </w:t>
      </w:r>
      <w:r>
        <w:rPr>
          <w:color w:val="231F20"/>
          <w:spacing w:val="3"/>
          <w:w w:val="105"/>
          <w:sz w:val="24"/>
        </w:rPr>
        <w:t xml:space="preserve">open-skies policy </w:t>
      </w:r>
      <w:r>
        <w:rPr>
          <w:color w:val="231F20"/>
          <w:w w:val="105"/>
          <w:sz w:val="24"/>
        </w:rPr>
        <w:t xml:space="preserve">is </w:t>
      </w:r>
      <w:r>
        <w:rPr>
          <w:color w:val="231F20"/>
          <w:spacing w:val="3"/>
          <w:w w:val="105"/>
          <w:sz w:val="24"/>
        </w:rPr>
        <w:t xml:space="preserve">introduced </w:t>
      </w:r>
      <w:r>
        <w:rPr>
          <w:color w:val="231F20"/>
          <w:spacing w:val="4"/>
          <w:w w:val="105"/>
          <w:sz w:val="24"/>
        </w:rPr>
        <w:t xml:space="preserve">during </w:t>
      </w:r>
      <w:r>
        <w:rPr>
          <w:color w:val="231F20"/>
          <w:spacing w:val="2"/>
          <w:w w:val="105"/>
          <w:sz w:val="24"/>
        </w:rPr>
        <w:t xml:space="preserve">the </w:t>
      </w:r>
      <w:r>
        <w:rPr>
          <w:color w:val="231F20"/>
          <w:spacing w:val="3"/>
          <w:w w:val="105"/>
          <w:sz w:val="24"/>
        </w:rPr>
        <w:t xml:space="preserve">rush tourist period every year, militates against </w:t>
      </w:r>
      <w:r>
        <w:rPr>
          <w:color w:val="231F20"/>
          <w:spacing w:val="4"/>
          <w:w w:val="105"/>
          <w:sz w:val="24"/>
        </w:rPr>
        <w:t>long-term</w:t>
      </w:r>
      <w:r>
        <w:rPr>
          <w:color w:val="231F20"/>
          <w:spacing w:val="71"/>
          <w:w w:val="105"/>
          <w:sz w:val="24"/>
        </w:rPr>
        <w:t xml:space="preserve"> </w:t>
      </w:r>
      <w:r>
        <w:rPr>
          <w:color w:val="231F20"/>
          <w:spacing w:val="3"/>
          <w:w w:val="105"/>
          <w:sz w:val="24"/>
        </w:rPr>
        <w:t xml:space="preserve">planning </w:t>
      </w:r>
      <w:r>
        <w:rPr>
          <w:color w:val="231F20"/>
          <w:w w:val="105"/>
          <w:sz w:val="24"/>
        </w:rPr>
        <w:t xml:space="preserve">by </w:t>
      </w:r>
      <w:r>
        <w:rPr>
          <w:color w:val="231F20"/>
          <w:spacing w:val="3"/>
          <w:w w:val="105"/>
          <w:sz w:val="24"/>
        </w:rPr>
        <w:t>airlines</w:t>
      </w:r>
      <w:r>
        <w:rPr>
          <w:color w:val="231F20"/>
          <w:spacing w:val="3"/>
          <w:w w:val="105"/>
          <w:sz w:val="24"/>
        </w:rPr>
        <w:t xml:space="preserve"> </w:t>
      </w:r>
      <w:r>
        <w:rPr>
          <w:color w:val="231F20"/>
          <w:spacing w:val="2"/>
          <w:w w:val="105"/>
          <w:sz w:val="24"/>
        </w:rPr>
        <w:t xml:space="preserve">and the </w:t>
      </w:r>
      <w:r>
        <w:rPr>
          <w:color w:val="231F20"/>
          <w:spacing w:val="3"/>
          <w:w w:val="105"/>
          <w:sz w:val="24"/>
        </w:rPr>
        <w:t xml:space="preserve">cost </w:t>
      </w:r>
      <w:r>
        <w:rPr>
          <w:color w:val="231F20"/>
          <w:w w:val="105"/>
          <w:sz w:val="24"/>
        </w:rPr>
        <w:t xml:space="preserve">of </w:t>
      </w:r>
      <w:r>
        <w:rPr>
          <w:color w:val="231F20"/>
          <w:spacing w:val="3"/>
          <w:w w:val="105"/>
          <w:sz w:val="24"/>
        </w:rPr>
        <w:t>travel remains</w:t>
      </w:r>
      <w:r>
        <w:rPr>
          <w:color w:val="231F20"/>
          <w:spacing w:val="-40"/>
          <w:w w:val="105"/>
          <w:sz w:val="24"/>
        </w:rPr>
        <w:t xml:space="preserve"> </w:t>
      </w:r>
      <w:r>
        <w:rPr>
          <w:color w:val="231F20"/>
          <w:spacing w:val="4"/>
          <w:w w:val="105"/>
          <w:sz w:val="24"/>
        </w:rPr>
        <w:t>high.</w:t>
      </w:r>
    </w:p>
    <w:p w:rsidR="000D3991" w:rsidRDefault="00D12952" w:rsidP="00D12952">
      <w:pPr>
        <w:pStyle w:val="ListParagraph"/>
        <w:numPr>
          <w:ilvl w:val="0"/>
          <w:numId w:val="14"/>
        </w:numPr>
        <w:tabs>
          <w:tab w:val="left" w:pos="798"/>
        </w:tabs>
        <w:spacing w:before="170" w:line="300" w:lineRule="auto"/>
        <w:ind w:right="2210"/>
        <w:jc w:val="both"/>
        <w:rPr>
          <w:sz w:val="24"/>
        </w:rPr>
      </w:pPr>
      <w:r>
        <w:rPr>
          <w:color w:val="231F20"/>
          <w:spacing w:val="3"/>
          <w:sz w:val="24"/>
        </w:rPr>
        <w:t xml:space="preserve">Bring down sales </w:t>
      </w:r>
      <w:r>
        <w:rPr>
          <w:color w:val="231F20"/>
          <w:spacing w:val="2"/>
          <w:sz w:val="24"/>
        </w:rPr>
        <w:t xml:space="preserve">tax </w:t>
      </w:r>
      <w:r>
        <w:rPr>
          <w:color w:val="231F20"/>
          <w:sz w:val="24"/>
        </w:rPr>
        <w:t xml:space="preserve">on  </w:t>
      </w:r>
      <w:r>
        <w:rPr>
          <w:color w:val="231F20"/>
          <w:spacing w:val="3"/>
          <w:sz w:val="24"/>
        </w:rPr>
        <w:t xml:space="preserve">ATF, currently ranging from </w:t>
      </w:r>
      <w:r>
        <w:rPr>
          <w:color w:val="231F20"/>
          <w:sz w:val="24"/>
        </w:rPr>
        <w:t xml:space="preserve">4  </w:t>
      </w:r>
      <w:r>
        <w:rPr>
          <w:color w:val="231F20"/>
          <w:spacing w:val="2"/>
          <w:sz w:val="24"/>
        </w:rPr>
        <w:t xml:space="preserve">per </w:t>
      </w:r>
      <w:r>
        <w:rPr>
          <w:color w:val="231F20"/>
          <w:spacing w:val="4"/>
          <w:sz w:val="24"/>
        </w:rPr>
        <w:t xml:space="preserve">cent   </w:t>
      </w:r>
      <w:r>
        <w:rPr>
          <w:color w:val="231F20"/>
          <w:sz w:val="24"/>
        </w:rPr>
        <w:t xml:space="preserve">to 36 </w:t>
      </w:r>
      <w:r>
        <w:rPr>
          <w:color w:val="231F20"/>
          <w:spacing w:val="2"/>
          <w:sz w:val="24"/>
        </w:rPr>
        <w:t xml:space="preserve">per </w:t>
      </w:r>
      <w:r>
        <w:rPr>
          <w:color w:val="231F20"/>
          <w:spacing w:val="3"/>
          <w:sz w:val="24"/>
        </w:rPr>
        <w:t xml:space="preserve">cent </w:t>
      </w:r>
      <w:r>
        <w:rPr>
          <w:color w:val="231F20"/>
          <w:sz w:val="24"/>
        </w:rPr>
        <w:t xml:space="preserve">in </w:t>
      </w:r>
      <w:r>
        <w:rPr>
          <w:color w:val="231F20"/>
          <w:spacing w:val="3"/>
          <w:sz w:val="24"/>
        </w:rPr>
        <w:t xml:space="preserve">various states, </w:t>
      </w:r>
      <w:r>
        <w:rPr>
          <w:color w:val="231F20"/>
          <w:sz w:val="24"/>
        </w:rPr>
        <w:t xml:space="preserve">to  a  </w:t>
      </w:r>
      <w:r>
        <w:rPr>
          <w:color w:val="231F20"/>
          <w:spacing w:val="3"/>
          <w:sz w:val="24"/>
        </w:rPr>
        <w:t xml:space="preserve">uniform level </w:t>
      </w:r>
      <w:r>
        <w:rPr>
          <w:color w:val="231F20"/>
          <w:sz w:val="24"/>
        </w:rPr>
        <w:t xml:space="preserve">of  4  </w:t>
      </w:r>
      <w:r>
        <w:rPr>
          <w:color w:val="231F20"/>
          <w:spacing w:val="2"/>
          <w:sz w:val="24"/>
        </w:rPr>
        <w:t xml:space="preserve">per </w:t>
      </w:r>
      <w:r>
        <w:rPr>
          <w:color w:val="231F20"/>
          <w:spacing w:val="4"/>
          <w:sz w:val="24"/>
        </w:rPr>
        <w:t xml:space="preserve">cent  </w:t>
      </w:r>
      <w:r>
        <w:rPr>
          <w:color w:val="231F20"/>
          <w:sz w:val="24"/>
        </w:rPr>
        <w:t xml:space="preserve">by </w:t>
      </w:r>
      <w:r>
        <w:rPr>
          <w:color w:val="231F20"/>
          <w:spacing w:val="3"/>
          <w:sz w:val="24"/>
        </w:rPr>
        <w:t xml:space="preserve">notifying </w:t>
      </w:r>
      <w:r>
        <w:rPr>
          <w:color w:val="231F20"/>
          <w:spacing w:val="2"/>
          <w:sz w:val="24"/>
        </w:rPr>
        <w:t xml:space="preserve">ATF </w:t>
      </w:r>
      <w:r>
        <w:rPr>
          <w:color w:val="231F20"/>
          <w:sz w:val="24"/>
        </w:rPr>
        <w:t xml:space="preserve">as </w:t>
      </w:r>
      <w:r>
        <w:rPr>
          <w:color w:val="231F20"/>
          <w:spacing w:val="3"/>
          <w:sz w:val="24"/>
        </w:rPr>
        <w:t xml:space="preserve">a.declared good. attracting only Central </w:t>
      </w:r>
      <w:r>
        <w:rPr>
          <w:color w:val="231F20"/>
          <w:spacing w:val="4"/>
          <w:sz w:val="24"/>
        </w:rPr>
        <w:t xml:space="preserve">sales </w:t>
      </w:r>
      <w:r>
        <w:rPr>
          <w:color w:val="231F20"/>
          <w:spacing w:val="3"/>
          <w:sz w:val="24"/>
        </w:rPr>
        <w:t xml:space="preserve">tax. </w:t>
      </w:r>
      <w:r>
        <w:rPr>
          <w:color w:val="231F20"/>
          <w:spacing w:val="2"/>
          <w:sz w:val="24"/>
        </w:rPr>
        <w:t xml:space="preserve">ATF </w:t>
      </w:r>
      <w:r>
        <w:rPr>
          <w:color w:val="231F20"/>
          <w:spacing w:val="3"/>
          <w:sz w:val="24"/>
        </w:rPr>
        <w:t xml:space="preserve">constitutes </w:t>
      </w:r>
      <w:r>
        <w:rPr>
          <w:color w:val="231F20"/>
          <w:sz w:val="24"/>
        </w:rPr>
        <w:t xml:space="preserve">30 </w:t>
      </w:r>
      <w:r>
        <w:rPr>
          <w:color w:val="231F20"/>
          <w:spacing w:val="2"/>
          <w:sz w:val="24"/>
        </w:rPr>
        <w:t xml:space="preserve">per </w:t>
      </w:r>
      <w:r>
        <w:rPr>
          <w:color w:val="231F20"/>
          <w:spacing w:val="3"/>
          <w:sz w:val="24"/>
        </w:rPr>
        <w:t xml:space="preserve">cent </w:t>
      </w:r>
      <w:r>
        <w:rPr>
          <w:color w:val="231F20"/>
          <w:sz w:val="24"/>
        </w:rPr>
        <w:t xml:space="preserve">of </w:t>
      </w:r>
      <w:r>
        <w:rPr>
          <w:color w:val="231F20"/>
          <w:spacing w:val="2"/>
          <w:sz w:val="24"/>
        </w:rPr>
        <w:t xml:space="preserve">the </w:t>
      </w:r>
      <w:r>
        <w:rPr>
          <w:color w:val="231F20"/>
          <w:spacing w:val="3"/>
          <w:sz w:val="24"/>
        </w:rPr>
        <w:t xml:space="preserve">operating cost </w:t>
      </w:r>
      <w:r>
        <w:rPr>
          <w:color w:val="231F20"/>
          <w:spacing w:val="2"/>
          <w:sz w:val="24"/>
        </w:rPr>
        <w:t xml:space="preserve">for </w:t>
      </w:r>
      <w:r>
        <w:rPr>
          <w:color w:val="231F20"/>
          <w:spacing w:val="4"/>
          <w:sz w:val="24"/>
        </w:rPr>
        <w:t xml:space="preserve">domestic </w:t>
      </w:r>
      <w:r>
        <w:rPr>
          <w:color w:val="231F20"/>
          <w:spacing w:val="3"/>
          <w:sz w:val="24"/>
        </w:rPr>
        <w:t xml:space="preserve">flights </w:t>
      </w:r>
      <w:r>
        <w:rPr>
          <w:color w:val="231F20"/>
          <w:spacing w:val="2"/>
          <w:sz w:val="24"/>
        </w:rPr>
        <w:t xml:space="preserve">and </w:t>
      </w:r>
      <w:r>
        <w:rPr>
          <w:color w:val="231F20"/>
          <w:spacing w:val="3"/>
          <w:sz w:val="24"/>
        </w:rPr>
        <w:t xml:space="preserve">one-third </w:t>
      </w:r>
      <w:r>
        <w:rPr>
          <w:color w:val="231F20"/>
          <w:sz w:val="24"/>
        </w:rPr>
        <w:t xml:space="preserve">of </w:t>
      </w:r>
      <w:r>
        <w:rPr>
          <w:color w:val="231F20"/>
          <w:spacing w:val="2"/>
          <w:sz w:val="24"/>
        </w:rPr>
        <w:t xml:space="preserve">its </w:t>
      </w:r>
      <w:r>
        <w:rPr>
          <w:color w:val="231F20"/>
          <w:spacing w:val="3"/>
          <w:sz w:val="24"/>
        </w:rPr>
        <w:t xml:space="preserve">cost </w:t>
      </w:r>
      <w:r>
        <w:rPr>
          <w:color w:val="231F20"/>
          <w:sz w:val="24"/>
        </w:rPr>
        <w:t xml:space="preserve">is on </w:t>
      </w:r>
      <w:r>
        <w:rPr>
          <w:color w:val="231F20"/>
          <w:spacing w:val="3"/>
          <w:sz w:val="24"/>
        </w:rPr>
        <w:t xml:space="preserve">account </w:t>
      </w:r>
      <w:r>
        <w:rPr>
          <w:color w:val="231F20"/>
          <w:sz w:val="24"/>
        </w:rPr>
        <w:t>of</w:t>
      </w:r>
      <w:r>
        <w:rPr>
          <w:color w:val="231F20"/>
          <w:spacing w:val="57"/>
          <w:sz w:val="24"/>
        </w:rPr>
        <w:t xml:space="preserve"> </w:t>
      </w:r>
      <w:r>
        <w:rPr>
          <w:color w:val="231F20"/>
          <w:spacing w:val="4"/>
          <w:sz w:val="24"/>
        </w:rPr>
        <w:t>taxes.</w:t>
      </w:r>
    </w:p>
    <w:p w:rsidR="000D3991" w:rsidRDefault="00D12952" w:rsidP="00D12952">
      <w:pPr>
        <w:pStyle w:val="ListParagraph"/>
        <w:numPr>
          <w:ilvl w:val="0"/>
          <w:numId w:val="14"/>
        </w:numPr>
        <w:tabs>
          <w:tab w:val="left" w:pos="798"/>
        </w:tabs>
        <w:spacing w:before="170" w:line="300" w:lineRule="auto"/>
        <w:ind w:right="2210"/>
        <w:jc w:val="both"/>
        <w:rPr>
          <w:sz w:val="24"/>
        </w:rPr>
      </w:pPr>
      <w:r>
        <w:rPr>
          <w:color w:val="231F20"/>
          <w:spacing w:val="3"/>
          <w:sz w:val="24"/>
        </w:rPr>
        <w:t>Take</w:t>
      </w:r>
      <w:r>
        <w:rPr>
          <w:color w:val="231F20"/>
          <w:spacing w:val="-6"/>
          <w:sz w:val="24"/>
        </w:rPr>
        <w:t xml:space="preserve"> </w:t>
      </w:r>
      <w:r>
        <w:rPr>
          <w:color w:val="231F20"/>
          <w:sz w:val="24"/>
        </w:rPr>
        <w:t>up</w:t>
      </w:r>
      <w:r>
        <w:rPr>
          <w:color w:val="231F20"/>
          <w:spacing w:val="-5"/>
          <w:sz w:val="24"/>
        </w:rPr>
        <w:t xml:space="preserve"> </w:t>
      </w:r>
      <w:r>
        <w:rPr>
          <w:color w:val="231F20"/>
          <w:spacing w:val="3"/>
          <w:sz w:val="24"/>
        </w:rPr>
        <w:t>work</w:t>
      </w:r>
      <w:r>
        <w:rPr>
          <w:color w:val="231F20"/>
          <w:spacing w:val="-5"/>
          <w:sz w:val="24"/>
        </w:rPr>
        <w:t xml:space="preserve"> </w:t>
      </w:r>
      <w:r>
        <w:rPr>
          <w:color w:val="231F20"/>
          <w:spacing w:val="3"/>
          <w:sz w:val="24"/>
        </w:rPr>
        <w:t>relating</w:t>
      </w:r>
      <w:r>
        <w:rPr>
          <w:color w:val="231F20"/>
          <w:spacing w:val="-6"/>
          <w:sz w:val="24"/>
        </w:rPr>
        <w:t xml:space="preserve"> </w:t>
      </w:r>
      <w:r>
        <w:rPr>
          <w:color w:val="231F20"/>
          <w:sz w:val="24"/>
        </w:rPr>
        <w:t>to</w:t>
      </w:r>
      <w:r>
        <w:rPr>
          <w:color w:val="231F20"/>
          <w:spacing w:val="-5"/>
          <w:sz w:val="24"/>
        </w:rPr>
        <w:t xml:space="preserve"> </w:t>
      </w:r>
      <w:r>
        <w:rPr>
          <w:color w:val="231F20"/>
          <w:spacing w:val="3"/>
          <w:sz w:val="24"/>
        </w:rPr>
        <w:t>road</w:t>
      </w:r>
      <w:r>
        <w:rPr>
          <w:color w:val="231F20"/>
          <w:spacing w:val="-5"/>
          <w:sz w:val="24"/>
        </w:rPr>
        <w:t xml:space="preserve"> </w:t>
      </w:r>
      <w:r>
        <w:rPr>
          <w:color w:val="231F20"/>
          <w:spacing w:val="3"/>
          <w:sz w:val="24"/>
        </w:rPr>
        <w:t>connectivity</w:t>
      </w:r>
      <w:r>
        <w:rPr>
          <w:color w:val="231F20"/>
          <w:spacing w:val="-5"/>
          <w:sz w:val="24"/>
        </w:rPr>
        <w:t xml:space="preserve"> </w:t>
      </w:r>
      <w:r>
        <w:rPr>
          <w:color w:val="231F20"/>
          <w:sz w:val="24"/>
        </w:rPr>
        <w:t>of</w:t>
      </w:r>
      <w:r>
        <w:rPr>
          <w:color w:val="231F20"/>
          <w:spacing w:val="-6"/>
          <w:sz w:val="24"/>
        </w:rPr>
        <w:t xml:space="preserve"> </w:t>
      </w:r>
      <w:r>
        <w:rPr>
          <w:color w:val="231F20"/>
          <w:sz w:val="24"/>
        </w:rPr>
        <w:t>20</w:t>
      </w:r>
      <w:r>
        <w:rPr>
          <w:color w:val="231F20"/>
          <w:spacing w:val="-5"/>
          <w:sz w:val="24"/>
        </w:rPr>
        <w:t xml:space="preserve"> </w:t>
      </w:r>
      <w:r>
        <w:rPr>
          <w:color w:val="231F20"/>
          <w:spacing w:val="3"/>
          <w:sz w:val="24"/>
        </w:rPr>
        <w:t>world</w:t>
      </w:r>
      <w:r>
        <w:rPr>
          <w:color w:val="231F20"/>
          <w:spacing w:val="-5"/>
          <w:sz w:val="24"/>
        </w:rPr>
        <w:t xml:space="preserve"> </w:t>
      </w:r>
      <w:r>
        <w:rPr>
          <w:color w:val="231F20"/>
          <w:spacing w:val="3"/>
          <w:sz w:val="24"/>
        </w:rPr>
        <w:t>heritage</w:t>
      </w:r>
      <w:r>
        <w:rPr>
          <w:color w:val="231F20"/>
          <w:spacing w:val="-5"/>
          <w:sz w:val="24"/>
        </w:rPr>
        <w:t xml:space="preserve"> </w:t>
      </w:r>
      <w:r>
        <w:rPr>
          <w:color w:val="231F20"/>
          <w:spacing w:val="4"/>
          <w:sz w:val="24"/>
        </w:rPr>
        <w:t xml:space="preserve">sites </w:t>
      </w:r>
      <w:r>
        <w:rPr>
          <w:color w:val="231F20"/>
          <w:spacing w:val="2"/>
          <w:sz w:val="24"/>
        </w:rPr>
        <w:t xml:space="preserve">and </w:t>
      </w:r>
      <w:r>
        <w:rPr>
          <w:color w:val="231F20"/>
          <w:spacing w:val="3"/>
          <w:sz w:val="24"/>
        </w:rPr>
        <w:t xml:space="preserve">other places </w:t>
      </w:r>
      <w:r>
        <w:rPr>
          <w:color w:val="231F20"/>
          <w:sz w:val="24"/>
        </w:rPr>
        <w:t xml:space="preserve">of </w:t>
      </w:r>
      <w:r>
        <w:rPr>
          <w:color w:val="231F20"/>
          <w:spacing w:val="3"/>
          <w:sz w:val="24"/>
        </w:rPr>
        <w:t xml:space="preserve">tourist importance identified </w:t>
      </w:r>
      <w:r>
        <w:rPr>
          <w:color w:val="231F20"/>
          <w:sz w:val="24"/>
        </w:rPr>
        <w:t xml:space="preserve">by </w:t>
      </w:r>
      <w:r>
        <w:rPr>
          <w:color w:val="231F20"/>
          <w:spacing w:val="2"/>
          <w:sz w:val="24"/>
        </w:rPr>
        <w:t xml:space="preserve">the </w:t>
      </w:r>
      <w:r>
        <w:rPr>
          <w:color w:val="231F20"/>
          <w:spacing w:val="3"/>
          <w:sz w:val="24"/>
        </w:rPr>
        <w:t xml:space="preserve">Ministry </w:t>
      </w:r>
      <w:r>
        <w:rPr>
          <w:color w:val="231F20"/>
          <w:spacing w:val="4"/>
          <w:sz w:val="24"/>
        </w:rPr>
        <w:t xml:space="preserve">of </w:t>
      </w:r>
      <w:r>
        <w:rPr>
          <w:color w:val="231F20"/>
          <w:spacing w:val="3"/>
          <w:sz w:val="24"/>
        </w:rPr>
        <w:t>Tourism.</w:t>
      </w:r>
      <w:r>
        <w:rPr>
          <w:color w:val="231F20"/>
          <w:spacing w:val="52"/>
          <w:sz w:val="24"/>
        </w:rPr>
        <w:t xml:space="preserve"> </w:t>
      </w:r>
      <w:r>
        <w:rPr>
          <w:color w:val="231F20"/>
          <w:spacing w:val="3"/>
          <w:sz w:val="24"/>
        </w:rPr>
        <w:t>This</w:t>
      </w:r>
      <w:r>
        <w:rPr>
          <w:color w:val="231F20"/>
          <w:spacing w:val="52"/>
          <w:sz w:val="24"/>
        </w:rPr>
        <w:t xml:space="preserve"> </w:t>
      </w:r>
      <w:r>
        <w:rPr>
          <w:color w:val="231F20"/>
          <w:spacing w:val="3"/>
          <w:sz w:val="24"/>
        </w:rPr>
        <w:t>involves</w:t>
      </w:r>
      <w:r>
        <w:rPr>
          <w:color w:val="231F20"/>
          <w:spacing w:val="52"/>
          <w:sz w:val="24"/>
        </w:rPr>
        <w:t xml:space="preserve"> </w:t>
      </w:r>
      <w:r>
        <w:rPr>
          <w:color w:val="231F20"/>
          <w:spacing w:val="2"/>
          <w:sz w:val="24"/>
        </w:rPr>
        <w:t>the</w:t>
      </w:r>
      <w:r>
        <w:rPr>
          <w:color w:val="231F20"/>
          <w:spacing w:val="53"/>
          <w:sz w:val="24"/>
        </w:rPr>
        <w:t xml:space="preserve"> </w:t>
      </w:r>
      <w:r>
        <w:rPr>
          <w:color w:val="231F20"/>
          <w:spacing w:val="3"/>
          <w:sz w:val="24"/>
        </w:rPr>
        <w:t>improvement</w:t>
      </w:r>
      <w:r>
        <w:rPr>
          <w:color w:val="231F20"/>
          <w:spacing w:val="52"/>
          <w:sz w:val="24"/>
        </w:rPr>
        <w:t xml:space="preserve"> </w:t>
      </w:r>
      <w:r>
        <w:rPr>
          <w:color w:val="231F20"/>
          <w:sz w:val="24"/>
        </w:rPr>
        <w:t>of</w:t>
      </w:r>
      <w:r>
        <w:rPr>
          <w:color w:val="231F20"/>
          <w:spacing w:val="52"/>
          <w:sz w:val="24"/>
        </w:rPr>
        <w:t xml:space="preserve"> </w:t>
      </w:r>
      <w:r>
        <w:rPr>
          <w:color w:val="231F20"/>
          <w:spacing w:val="3"/>
          <w:sz w:val="24"/>
        </w:rPr>
        <w:t>State</w:t>
      </w:r>
      <w:r>
        <w:rPr>
          <w:color w:val="231F20"/>
          <w:spacing w:val="53"/>
          <w:sz w:val="24"/>
        </w:rPr>
        <w:t xml:space="preserve"> </w:t>
      </w:r>
      <w:r>
        <w:rPr>
          <w:color w:val="231F20"/>
          <w:spacing w:val="3"/>
          <w:sz w:val="24"/>
        </w:rPr>
        <w:t>Highways</w:t>
      </w:r>
      <w:r>
        <w:rPr>
          <w:color w:val="231F20"/>
          <w:spacing w:val="52"/>
          <w:sz w:val="24"/>
        </w:rPr>
        <w:t xml:space="preserve"> </w:t>
      </w:r>
      <w:r>
        <w:rPr>
          <w:color w:val="231F20"/>
          <w:spacing w:val="4"/>
          <w:sz w:val="24"/>
        </w:rPr>
        <w:t>and</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pPr>
        <w:pStyle w:val="BodyText"/>
        <w:spacing w:before="123" w:line="300" w:lineRule="auto"/>
        <w:ind w:left="2498" w:right="509"/>
        <w:jc w:val="both"/>
      </w:pPr>
      <w:r>
        <w:lastRenderedPageBreak/>
        <w:pict>
          <v:line id="_x0000_s1051" style="position:absolute;left:0;text-align:left;z-index:15861760;mso-position-horizontal-relative:page;mso-position-vertical-relative:page" from="148.45pt,69.45pt" to="148.45pt,771pt" strokecolor="#d7d9da" strokeweight="5pt">
            <w10:wrap anchorx="page" anchory="page"/>
          </v:line>
        </w:pict>
      </w:r>
      <w:r w:rsidR="00D12952">
        <w:rPr>
          <w:color w:val="231F20"/>
          <w:spacing w:val="3"/>
          <w:w w:val="105"/>
        </w:rPr>
        <w:t xml:space="preserve">District Roads </w:t>
      </w:r>
      <w:r w:rsidR="00D12952">
        <w:rPr>
          <w:color w:val="231F20"/>
          <w:spacing w:val="2"/>
          <w:w w:val="105"/>
        </w:rPr>
        <w:t xml:space="preserve">and </w:t>
      </w:r>
      <w:r w:rsidR="00D12952">
        <w:rPr>
          <w:color w:val="231F20"/>
          <w:spacing w:val="3"/>
          <w:w w:val="105"/>
        </w:rPr>
        <w:t xml:space="preserve">should </w:t>
      </w:r>
      <w:r w:rsidR="00D12952">
        <w:rPr>
          <w:color w:val="231F20"/>
          <w:w w:val="105"/>
        </w:rPr>
        <w:t xml:space="preserve">be </w:t>
      </w:r>
      <w:r w:rsidR="00D12952">
        <w:rPr>
          <w:color w:val="231F20"/>
          <w:spacing w:val="3"/>
          <w:w w:val="105"/>
        </w:rPr>
        <w:t xml:space="preserve">undertaken during </w:t>
      </w:r>
      <w:r w:rsidR="00D12952">
        <w:rPr>
          <w:color w:val="231F20"/>
          <w:spacing w:val="2"/>
          <w:w w:val="105"/>
        </w:rPr>
        <w:t xml:space="preserve">the </w:t>
      </w:r>
      <w:r w:rsidR="00D12952">
        <w:rPr>
          <w:color w:val="231F20"/>
          <w:spacing w:val="3"/>
          <w:w w:val="105"/>
        </w:rPr>
        <w:t xml:space="preserve">Tenth </w:t>
      </w:r>
      <w:r w:rsidR="00D12952">
        <w:rPr>
          <w:color w:val="231F20"/>
          <w:spacing w:val="4"/>
          <w:w w:val="105"/>
        </w:rPr>
        <w:t>Plan</w:t>
      </w:r>
      <w:r w:rsidR="00D12952">
        <w:rPr>
          <w:color w:val="231F20"/>
          <w:spacing w:val="71"/>
          <w:w w:val="105"/>
        </w:rPr>
        <w:t xml:space="preserve"> </w:t>
      </w:r>
      <w:r w:rsidR="00D12952">
        <w:rPr>
          <w:color w:val="231F20"/>
          <w:spacing w:val="3"/>
          <w:w w:val="105"/>
        </w:rPr>
        <w:t xml:space="preserve">period after notifying </w:t>
      </w:r>
      <w:r w:rsidR="00D12952">
        <w:rPr>
          <w:color w:val="231F20"/>
          <w:spacing w:val="2"/>
          <w:w w:val="105"/>
        </w:rPr>
        <w:t xml:space="preserve">the </w:t>
      </w:r>
      <w:r w:rsidR="00D12952">
        <w:rPr>
          <w:color w:val="231F20"/>
          <w:spacing w:val="3"/>
          <w:w w:val="105"/>
        </w:rPr>
        <w:t xml:space="preserve">State Highways </w:t>
      </w:r>
      <w:r w:rsidR="00D12952">
        <w:rPr>
          <w:color w:val="231F20"/>
          <w:spacing w:val="2"/>
          <w:w w:val="105"/>
        </w:rPr>
        <w:t xml:space="preserve">and </w:t>
      </w:r>
      <w:r w:rsidR="00D12952">
        <w:rPr>
          <w:color w:val="231F20"/>
          <w:spacing w:val="3"/>
          <w:w w:val="105"/>
        </w:rPr>
        <w:t xml:space="preserve">District Roads </w:t>
      </w:r>
      <w:r w:rsidR="00D12952">
        <w:rPr>
          <w:color w:val="231F20"/>
          <w:spacing w:val="4"/>
          <w:w w:val="105"/>
        </w:rPr>
        <w:t>as</w:t>
      </w:r>
      <w:r w:rsidR="00D12952">
        <w:rPr>
          <w:color w:val="231F20"/>
          <w:spacing w:val="71"/>
          <w:w w:val="105"/>
        </w:rPr>
        <w:t xml:space="preserve"> </w:t>
      </w:r>
      <w:r w:rsidR="00D12952">
        <w:rPr>
          <w:color w:val="231F20"/>
          <w:spacing w:val="3"/>
          <w:w w:val="105"/>
        </w:rPr>
        <w:t xml:space="preserve">National </w:t>
      </w:r>
      <w:r w:rsidR="00D12952">
        <w:rPr>
          <w:color w:val="231F20"/>
          <w:spacing w:val="4"/>
          <w:w w:val="105"/>
        </w:rPr>
        <w:t>Highways.</w:t>
      </w:r>
    </w:p>
    <w:p w:rsidR="000D3991" w:rsidRDefault="00D12952" w:rsidP="00D12952">
      <w:pPr>
        <w:pStyle w:val="ListParagraph"/>
        <w:numPr>
          <w:ilvl w:val="0"/>
          <w:numId w:val="14"/>
        </w:numPr>
        <w:tabs>
          <w:tab w:val="left" w:pos="2499"/>
        </w:tabs>
        <w:spacing w:before="170" w:line="300" w:lineRule="auto"/>
        <w:ind w:left="2498" w:right="510"/>
        <w:jc w:val="both"/>
        <w:rPr>
          <w:sz w:val="24"/>
        </w:rPr>
      </w:pPr>
      <w:r>
        <w:rPr>
          <w:color w:val="231F20"/>
          <w:spacing w:val="2"/>
          <w:sz w:val="24"/>
        </w:rPr>
        <w:t xml:space="preserve">Put </w:t>
      </w:r>
      <w:r>
        <w:rPr>
          <w:color w:val="231F20"/>
          <w:sz w:val="24"/>
        </w:rPr>
        <w:t xml:space="preserve">in </w:t>
      </w:r>
      <w:r>
        <w:rPr>
          <w:color w:val="231F20"/>
          <w:spacing w:val="3"/>
          <w:sz w:val="24"/>
        </w:rPr>
        <w:t xml:space="preserve">place </w:t>
      </w:r>
      <w:r>
        <w:rPr>
          <w:color w:val="231F20"/>
          <w:sz w:val="24"/>
        </w:rPr>
        <w:t xml:space="preserve">a </w:t>
      </w:r>
      <w:r>
        <w:rPr>
          <w:color w:val="231F20"/>
          <w:spacing w:val="3"/>
          <w:sz w:val="24"/>
        </w:rPr>
        <w:t xml:space="preserve">policy </w:t>
      </w:r>
      <w:r>
        <w:rPr>
          <w:color w:val="231F20"/>
          <w:spacing w:val="2"/>
          <w:sz w:val="24"/>
        </w:rPr>
        <w:t xml:space="preserve">for </w:t>
      </w:r>
      <w:r>
        <w:rPr>
          <w:color w:val="231F20"/>
          <w:spacing w:val="3"/>
          <w:sz w:val="24"/>
        </w:rPr>
        <w:t xml:space="preserve">national level tourist vehicle </w:t>
      </w:r>
      <w:r>
        <w:rPr>
          <w:color w:val="231F20"/>
          <w:spacing w:val="4"/>
          <w:sz w:val="24"/>
        </w:rPr>
        <w:t xml:space="preserve">registration </w:t>
      </w:r>
      <w:r>
        <w:rPr>
          <w:color w:val="231F20"/>
          <w:spacing w:val="3"/>
          <w:sz w:val="24"/>
        </w:rPr>
        <w:t xml:space="preserve">with provision </w:t>
      </w:r>
      <w:r>
        <w:rPr>
          <w:color w:val="231F20"/>
          <w:spacing w:val="2"/>
          <w:sz w:val="24"/>
        </w:rPr>
        <w:t xml:space="preserve">for </w:t>
      </w:r>
      <w:r>
        <w:rPr>
          <w:color w:val="231F20"/>
          <w:spacing w:val="3"/>
          <w:sz w:val="24"/>
        </w:rPr>
        <w:t xml:space="preserve">free movement, without taxes </w:t>
      </w:r>
      <w:r>
        <w:rPr>
          <w:color w:val="231F20"/>
          <w:sz w:val="24"/>
        </w:rPr>
        <w:t xml:space="preserve">at </w:t>
      </w:r>
      <w:r>
        <w:rPr>
          <w:color w:val="231F20"/>
          <w:spacing w:val="3"/>
          <w:sz w:val="24"/>
        </w:rPr>
        <w:t xml:space="preserve">entry </w:t>
      </w:r>
      <w:r>
        <w:rPr>
          <w:color w:val="231F20"/>
          <w:spacing w:val="2"/>
          <w:sz w:val="24"/>
        </w:rPr>
        <w:t xml:space="preserve">and </w:t>
      </w:r>
      <w:r>
        <w:rPr>
          <w:color w:val="231F20"/>
          <w:spacing w:val="4"/>
          <w:sz w:val="24"/>
        </w:rPr>
        <w:t xml:space="preserve">exit </w:t>
      </w:r>
      <w:r>
        <w:rPr>
          <w:color w:val="231F20"/>
          <w:spacing w:val="3"/>
          <w:sz w:val="24"/>
        </w:rPr>
        <w:t xml:space="preserve">points </w:t>
      </w:r>
      <w:r>
        <w:rPr>
          <w:color w:val="231F20"/>
          <w:spacing w:val="2"/>
          <w:sz w:val="24"/>
        </w:rPr>
        <w:t xml:space="preserve">for </w:t>
      </w:r>
      <w:r>
        <w:rPr>
          <w:color w:val="231F20"/>
          <w:spacing w:val="3"/>
          <w:sz w:val="24"/>
        </w:rPr>
        <w:t xml:space="preserve">hasslefree movement </w:t>
      </w:r>
      <w:r>
        <w:rPr>
          <w:color w:val="231F20"/>
          <w:spacing w:val="2"/>
          <w:sz w:val="24"/>
        </w:rPr>
        <w:t xml:space="preserve">and </w:t>
      </w:r>
      <w:r>
        <w:rPr>
          <w:color w:val="231F20"/>
          <w:spacing w:val="3"/>
          <w:sz w:val="24"/>
        </w:rPr>
        <w:t xml:space="preserve">lower cost </w:t>
      </w:r>
      <w:r>
        <w:rPr>
          <w:color w:val="231F20"/>
          <w:spacing w:val="2"/>
          <w:sz w:val="24"/>
        </w:rPr>
        <w:t>for the</w:t>
      </w:r>
      <w:r>
        <w:rPr>
          <w:color w:val="231F20"/>
          <w:spacing w:val="17"/>
          <w:sz w:val="24"/>
        </w:rPr>
        <w:t xml:space="preserve"> </w:t>
      </w:r>
      <w:r>
        <w:rPr>
          <w:color w:val="231F20"/>
          <w:spacing w:val="4"/>
          <w:sz w:val="24"/>
        </w:rPr>
        <w:t>tourists.</w:t>
      </w:r>
    </w:p>
    <w:p w:rsidR="000D3991" w:rsidRDefault="00D12952" w:rsidP="00D12952">
      <w:pPr>
        <w:pStyle w:val="ListParagraph"/>
        <w:numPr>
          <w:ilvl w:val="0"/>
          <w:numId w:val="14"/>
        </w:numPr>
        <w:tabs>
          <w:tab w:val="left" w:pos="2499"/>
        </w:tabs>
        <w:spacing w:before="170" w:line="300" w:lineRule="auto"/>
        <w:ind w:left="2498" w:right="509"/>
        <w:jc w:val="both"/>
        <w:rPr>
          <w:sz w:val="24"/>
        </w:rPr>
      </w:pPr>
      <w:r>
        <w:rPr>
          <w:color w:val="231F20"/>
          <w:spacing w:val="3"/>
          <w:sz w:val="24"/>
        </w:rPr>
        <w:t xml:space="preserve">Introduce </w:t>
      </w:r>
      <w:r>
        <w:rPr>
          <w:color w:val="231F20"/>
          <w:sz w:val="24"/>
        </w:rPr>
        <w:t xml:space="preserve">a </w:t>
      </w:r>
      <w:r>
        <w:rPr>
          <w:color w:val="231F20"/>
          <w:spacing w:val="3"/>
          <w:sz w:val="24"/>
        </w:rPr>
        <w:t xml:space="preserve">scheme under which tourists </w:t>
      </w:r>
      <w:r>
        <w:rPr>
          <w:color w:val="231F20"/>
          <w:spacing w:val="2"/>
          <w:sz w:val="24"/>
        </w:rPr>
        <w:t xml:space="preserve">can pay </w:t>
      </w:r>
      <w:r>
        <w:rPr>
          <w:color w:val="231F20"/>
          <w:spacing w:val="3"/>
          <w:sz w:val="24"/>
        </w:rPr>
        <w:t xml:space="preserve">concessional </w:t>
      </w:r>
      <w:r>
        <w:rPr>
          <w:color w:val="231F20"/>
          <w:spacing w:val="4"/>
          <w:sz w:val="24"/>
        </w:rPr>
        <w:t xml:space="preserve">entry </w:t>
      </w:r>
      <w:r>
        <w:rPr>
          <w:color w:val="231F20"/>
          <w:spacing w:val="3"/>
          <w:sz w:val="24"/>
        </w:rPr>
        <w:t xml:space="preserve">charges </w:t>
      </w:r>
      <w:r>
        <w:rPr>
          <w:color w:val="231F20"/>
          <w:sz w:val="24"/>
        </w:rPr>
        <w:t xml:space="preserve">if </w:t>
      </w:r>
      <w:r>
        <w:rPr>
          <w:color w:val="231F20"/>
          <w:spacing w:val="3"/>
          <w:sz w:val="24"/>
        </w:rPr>
        <w:t xml:space="preserve">they visit </w:t>
      </w:r>
      <w:r>
        <w:rPr>
          <w:color w:val="231F20"/>
          <w:sz w:val="24"/>
        </w:rPr>
        <w:t xml:space="preserve">a </w:t>
      </w:r>
      <w:r>
        <w:rPr>
          <w:color w:val="231F20"/>
          <w:spacing w:val="3"/>
          <w:sz w:val="24"/>
        </w:rPr>
        <w:t xml:space="preserve">number </w:t>
      </w:r>
      <w:r>
        <w:rPr>
          <w:color w:val="231F20"/>
          <w:sz w:val="24"/>
        </w:rPr>
        <w:t xml:space="preserve">of </w:t>
      </w:r>
      <w:r>
        <w:rPr>
          <w:color w:val="231F20"/>
          <w:spacing w:val="3"/>
          <w:sz w:val="24"/>
        </w:rPr>
        <w:t xml:space="preserve">heritage sites during their </w:t>
      </w:r>
      <w:r>
        <w:rPr>
          <w:color w:val="231F20"/>
          <w:spacing w:val="4"/>
          <w:sz w:val="24"/>
        </w:rPr>
        <w:t xml:space="preserve">trip. </w:t>
      </w:r>
      <w:r>
        <w:rPr>
          <w:color w:val="231F20"/>
          <w:spacing w:val="3"/>
          <w:sz w:val="24"/>
        </w:rPr>
        <w:t xml:space="preserve">Open </w:t>
      </w:r>
      <w:r>
        <w:rPr>
          <w:color w:val="231F20"/>
          <w:sz w:val="24"/>
        </w:rPr>
        <w:t xml:space="preserve">up </w:t>
      </w:r>
      <w:r>
        <w:rPr>
          <w:color w:val="231F20"/>
          <w:spacing w:val="3"/>
          <w:sz w:val="24"/>
        </w:rPr>
        <w:t xml:space="preserve">hitherto undeveloped archaeological sites </w:t>
      </w:r>
      <w:r>
        <w:rPr>
          <w:color w:val="231F20"/>
          <w:spacing w:val="2"/>
          <w:sz w:val="24"/>
        </w:rPr>
        <w:t xml:space="preserve">for </w:t>
      </w:r>
      <w:r>
        <w:rPr>
          <w:color w:val="231F20"/>
          <w:spacing w:val="4"/>
          <w:sz w:val="24"/>
        </w:rPr>
        <w:t xml:space="preserve">development </w:t>
      </w:r>
      <w:r>
        <w:rPr>
          <w:color w:val="231F20"/>
          <w:spacing w:val="2"/>
          <w:sz w:val="24"/>
        </w:rPr>
        <w:t xml:space="preserve">and </w:t>
      </w:r>
      <w:r>
        <w:rPr>
          <w:color w:val="231F20"/>
          <w:spacing w:val="3"/>
          <w:sz w:val="24"/>
        </w:rPr>
        <w:t>maintenance through public-private</w:t>
      </w:r>
      <w:r>
        <w:rPr>
          <w:color w:val="231F20"/>
          <w:spacing w:val="40"/>
          <w:sz w:val="24"/>
        </w:rPr>
        <w:t xml:space="preserve"> </w:t>
      </w:r>
      <w:r>
        <w:rPr>
          <w:color w:val="231F20"/>
          <w:spacing w:val="4"/>
          <w:sz w:val="24"/>
        </w:rPr>
        <w:t>partnerships</w:t>
      </w:r>
    </w:p>
    <w:p w:rsidR="000D3991" w:rsidRDefault="00D12952" w:rsidP="00D12952">
      <w:pPr>
        <w:pStyle w:val="ListParagraph"/>
        <w:numPr>
          <w:ilvl w:val="0"/>
          <w:numId w:val="14"/>
        </w:numPr>
        <w:tabs>
          <w:tab w:val="left" w:pos="2499"/>
        </w:tabs>
        <w:spacing w:before="170" w:line="300" w:lineRule="auto"/>
        <w:ind w:left="2498" w:right="509"/>
        <w:jc w:val="both"/>
        <w:rPr>
          <w:sz w:val="24"/>
        </w:rPr>
      </w:pPr>
      <w:r>
        <w:rPr>
          <w:color w:val="231F20"/>
          <w:spacing w:val="3"/>
          <w:w w:val="105"/>
          <w:sz w:val="24"/>
        </w:rPr>
        <w:t xml:space="preserve">Modernise </w:t>
      </w:r>
      <w:r>
        <w:rPr>
          <w:color w:val="231F20"/>
          <w:spacing w:val="2"/>
          <w:w w:val="105"/>
          <w:sz w:val="24"/>
        </w:rPr>
        <w:t xml:space="preserve">and </w:t>
      </w:r>
      <w:r>
        <w:rPr>
          <w:color w:val="231F20"/>
          <w:spacing w:val="3"/>
          <w:w w:val="105"/>
          <w:sz w:val="24"/>
        </w:rPr>
        <w:t xml:space="preserve">update </w:t>
      </w:r>
      <w:r>
        <w:rPr>
          <w:color w:val="231F20"/>
          <w:spacing w:val="2"/>
          <w:w w:val="105"/>
          <w:sz w:val="24"/>
        </w:rPr>
        <w:t xml:space="preserve">the </w:t>
      </w:r>
      <w:r>
        <w:rPr>
          <w:color w:val="231F20"/>
          <w:spacing w:val="3"/>
          <w:w w:val="105"/>
          <w:sz w:val="24"/>
        </w:rPr>
        <w:t xml:space="preserve">curricula </w:t>
      </w:r>
      <w:r>
        <w:rPr>
          <w:color w:val="231F20"/>
          <w:w w:val="105"/>
          <w:sz w:val="24"/>
        </w:rPr>
        <w:t xml:space="preserve">of </w:t>
      </w:r>
      <w:r>
        <w:rPr>
          <w:color w:val="231F20"/>
          <w:spacing w:val="3"/>
          <w:w w:val="105"/>
          <w:sz w:val="24"/>
        </w:rPr>
        <w:t xml:space="preserve">institutes offering </w:t>
      </w:r>
      <w:r>
        <w:rPr>
          <w:color w:val="231F20"/>
          <w:spacing w:val="4"/>
          <w:w w:val="105"/>
          <w:sz w:val="24"/>
        </w:rPr>
        <w:t xml:space="preserve">courses </w:t>
      </w:r>
      <w:r>
        <w:rPr>
          <w:color w:val="231F20"/>
          <w:w w:val="105"/>
          <w:sz w:val="24"/>
        </w:rPr>
        <w:t xml:space="preserve">in </w:t>
      </w:r>
      <w:r>
        <w:rPr>
          <w:color w:val="231F20"/>
          <w:spacing w:val="3"/>
          <w:w w:val="105"/>
          <w:sz w:val="24"/>
        </w:rPr>
        <w:t>Hotel Manage</w:t>
      </w:r>
      <w:r>
        <w:rPr>
          <w:color w:val="231F20"/>
          <w:spacing w:val="3"/>
          <w:w w:val="105"/>
          <w:sz w:val="24"/>
        </w:rPr>
        <w:t xml:space="preserve">ment/Catering Technology/Tourism. This </w:t>
      </w:r>
      <w:r>
        <w:rPr>
          <w:color w:val="231F20"/>
          <w:spacing w:val="4"/>
          <w:w w:val="105"/>
          <w:sz w:val="24"/>
        </w:rPr>
        <w:t xml:space="preserve">must </w:t>
      </w:r>
      <w:r>
        <w:rPr>
          <w:color w:val="231F20"/>
          <w:w w:val="105"/>
          <w:sz w:val="24"/>
        </w:rPr>
        <w:t xml:space="preserve">be </w:t>
      </w:r>
      <w:r>
        <w:rPr>
          <w:color w:val="231F20"/>
          <w:spacing w:val="3"/>
          <w:w w:val="105"/>
          <w:sz w:val="24"/>
        </w:rPr>
        <w:t xml:space="preserve">done </w:t>
      </w:r>
      <w:r>
        <w:rPr>
          <w:color w:val="231F20"/>
          <w:w w:val="105"/>
          <w:sz w:val="24"/>
        </w:rPr>
        <w:t xml:space="preserve">in </w:t>
      </w:r>
      <w:r>
        <w:rPr>
          <w:color w:val="231F20"/>
          <w:spacing w:val="3"/>
          <w:w w:val="105"/>
          <w:sz w:val="24"/>
        </w:rPr>
        <w:t xml:space="preserve">addition </w:t>
      </w:r>
      <w:r>
        <w:rPr>
          <w:color w:val="231F20"/>
          <w:w w:val="105"/>
          <w:sz w:val="24"/>
        </w:rPr>
        <w:t xml:space="preserve">to </w:t>
      </w:r>
      <w:r>
        <w:rPr>
          <w:color w:val="231F20"/>
          <w:spacing w:val="3"/>
          <w:w w:val="105"/>
          <w:sz w:val="24"/>
        </w:rPr>
        <w:t xml:space="preserve">initiating large-scale Master Trainers </w:t>
      </w:r>
      <w:r>
        <w:rPr>
          <w:color w:val="231F20"/>
          <w:spacing w:val="4"/>
          <w:w w:val="105"/>
          <w:sz w:val="24"/>
        </w:rPr>
        <w:t>and</w:t>
      </w:r>
      <w:r>
        <w:rPr>
          <w:color w:val="231F20"/>
          <w:spacing w:val="71"/>
          <w:w w:val="105"/>
          <w:sz w:val="24"/>
        </w:rPr>
        <w:t xml:space="preserve"> </w:t>
      </w:r>
      <w:r>
        <w:rPr>
          <w:color w:val="231F20"/>
          <w:spacing w:val="3"/>
          <w:w w:val="105"/>
          <w:sz w:val="24"/>
        </w:rPr>
        <w:t>Training</w:t>
      </w:r>
      <w:r>
        <w:rPr>
          <w:color w:val="231F20"/>
          <w:spacing w:val="-19"/>
          <w:w w:val="105"/>
          <w:sz w:val="24"/>
        </w:rPr>
        <w:t xml:space="preserve"> </w:t>
      </w:r>
      <w:r>
        <w:rPr>
          <w:color w:val="231F20"/>
          <w:w w:val="105"/>
          <w:sz w:val="24"/>
        </w:rPr>
        <w:t>of</w:t>
      </w:r>
      <w:r>
        <w:rPr>
          <w:color w:val="231F20"/>
          <w:spacing w:val="-18"/>
          <w:w w:val="105"/>
          <w:sz w:val="24"/>
        </w:rPr>
        <w:t xml:space="preserve"> </w:t>
      </w:r>
      <w:r>
        <w:rPr>
          <w:color w:val="231F20"/>
          <w:spacing w:val="3"/>
          <w:w w:val="105"/>
          <w:sz w:val="24"/>
        </w:rPr>
        <w:t>Trainers</w:t>
      </w:r>
      <w:r>
        <w:rPr>
          <w:color w:val="231F20"/>
          <w:spacing w:val="-18"/>
          <w:w w:val="105"/>
          <w:sz w:val="24"/>
        </w:rPr>
        <w:t xml:space="preserve"> </w:t>
      </w:r>
      <w:r>
        <w:rPr>
          <w:color w:val="231F20"/>
          <w:spacing w:val="3"/>
          <w:w w:val="105"/>
          <w:sz w:val="24"/>
        </w:rPr>
        <w:t>Programmes</w:t>
      </w:r>
      <w:r>
        <w:rPr>
          <w:color w:val="231F20"/>
          <w:spacing w:val="-18"/>
          <w:w w:val="105"/>
          <w:sz w:val="24"/>
        </w:rPr>
        <w:t xml:space="preserve"> </w:t>
      </w:r>
      <w:r>
        <w:rPr>
          <w:color w:val="231F20"/>
          <w:spacing w:val="2"/>
          <w:w w:val="105"/>
          <w:sz w:val="24"/>
        </w:rPr>
        <w:t>and</w:t>
      </w:r>
      <w:r>
        <w:rPr>
          <w:color w:val="231F20"/>
          <w:spacing w:val="-19"/>
          <w:w w:val="105"/>
          <w:sz w:val="24"/>
        </w:rPr>
        <w:t xml:space="preserve"> </w:t>
      </w:r>
      <w:r>
        <w:rPr>
          <w:color w:val="231F20"/>
          <w:spacing w:val="3"/>
          <w:w w:val="105"/>
          <w:sz w:val="24"/>
        </w:rPr>
        <w:t>exposing</w:t>
      </w:r>
      <w:r>
        <w:rPr>
          <w:color w:val="231F20"/>
          <w:spacing w:val="-18"/>
          <w:w w:val="105"/>
          <w:sz w:val="24"/>
        </w:rPr>
        <w:t xml:space="preserve"> </w:t>
      </w:r>
      <w:r>
        <w:rPr>
          <w:color w:val="231F20"/>
          <w:spacing w:val="3"/>
          <w:w w:val="105"/>
          <w:sz w:val="24"/>
        </w:rPr>
        <w:t>existing</w:t>
      </w:r>
      <w:r>
        <w:rPr>
          <w:color w:val="231F20"/>
          <w:spacing w:val="-18"/>
          <w:w w:val="105"/>
          <w:sz w:val="24"/>
        </w:rPr>
        <w:t xml:space="preserve"> </w:t>
      </w:r>
      <w:r>
        <w:rPr>
          <w:color w:val="231F20"/>
          <w:spacing w:val="3"/>
          <w:w w:val="105"/>
          <w:sz w:val="24"/>
        </w:rPr>
        <w:t>trainers</w:t>
      </w:r>
      <w:r>
        <w:rPr>
          <w:color w:val="231F20"/>
          <w:spacing w:val="-18"/>
          <w:w w:val="105"/>
          <w:sz w:val="24"/>
        </w:rPr>
        <w:t xml:space="preserve"> </w:t>
      </w:r>
      <w:r>
        <w:rPr>
          <w:color w:val="231F20"/>
          <w:spacing w:val="4"/>
          <w:w w:val="105"/>
          <w:sz w:val="24"/>
        </w:rPr>
        <w:t xml:space="preserve">to </w:t>
      </w:r>
      <w:r>
        <w:rPr>
          <w:color w:val="231F20"/>
          <w:spacing w:val="2"/>
          <w:w w:val="105"/>
          <w:sz w:val="24"/>
        </w:rPr>
        <w:t>the</w:t>
      </w:r>
      <w:r>
        <w:rPr>
          <w:color w:val="231F20"/>
          <w:spacing w:val="-9"/>
          <w:w w:val="105"/>
          <w:sz w:val="24"/>
        </w:rPr>
        <w:t xml:space="preserve"> </w:t>
      </w:r>
      <w:r>
        <w:rPr>
          <w:color w:val="231F20"/>
          <w:spacing w:val="3"/>
          <w:w w:val="105"/>
          <w:sz w:val="24"/>
        </w:rPr>
        <w:t>changes</w:t>
      </w:r>
      <w:r>
        <w:rPr>
          <w:color w:val="231F20"/>
          <w:spacing w:val="-9"/>
          <w:w w:val="105"/>
          <w:sz w:val="24"/>
        </w:rPr>
        <w:t xml:space="preserve"> </w:t>
      </w:r>
      <w:r>
        <w:rPr>
          <w:color w:val="231F20"/>
          <w:w w:val="105"/>
          <w:sz w:val="24"/>
        </w:rPr>
        <w:t>in</w:t>
      </w:r>
      <w:r>
        <w:rPr>
          <w:color w:val="231F20"/>
          <w:spacing w:val="-9"/>
          <w:w w:val="105"/>
          <w:sz w:val="24"/>
        </w:rPr>
        <w:t xml:space="preserve"> </w:t>
      </w:r>
      <w:r>
        <w:rPr>
          <w:color w:val="231F20"/>
          <w:spacing w:val="2"/>
          <w:w w:val="105"/>
          <w:sz w:val="24"/>
        </w:rPr>
        <w:t>the</w:t>
      </w:r>
      <w:r>
        <w:rPr>
          <w:color w:val="231F20"/>
          <w:spacing w:val="-9"/>
          <w:w w:val="105"/>
          <w:sz w:val="24"/>
        </w:rPr>
        <w:t xml:space="preserve"> </w:t>
      </w:r>
      <w:r>
        <w:rPr>
          <w:color w:val="231F20"/>
          <w:spacing w:val="3"/>
          <w:w w:val="105"/>
          <w:sz w:val="24"/>
        </w:rPr>
        <w:t>hospitality</w:t>
      </w:r>
      <w:r>
        <w:rPr>
          <w:color w:val="231F20"/>
          <w:spacing w:val="-8"/>
          <w:w w:val="105"/>
          <w:sz w:val="24"/>
        </w:rPr>
        <w:t xml:space="preserve"> </w:t>
      </w:r>
      <w:r>
        <w:rPr>
          <w:color w:val="231F20"/>
          <w:spacing w:val="3"/>
          <w:w w:val="105"/>
          <w:sz w:val="24"/>
        </w:rPr>
        <w:t>industry</w:t>
      </w:r>
      <w:r>
        <w:rPr>
          <w:color w:val="231F20"/>
          <w:spacing w:val="-9"/>
          <w:w w:val="105"/>
          <w:sz w:val="24"/>
        </w:rPr>
        <w:t xml:space="preserve"> </w:t>
      </w:r>
      <w:r>
        <w:rPr>
          <w:color w:val="231F20"/>
          <w:spacing w:val="3"/>
          <w:w w:val="105"/>
          <w:sz w:val="24"/>
        </w:rPr>
        <w:t>through</w:t>
      </w:r>
      <w:r>
        <w:rPr>
          <w:color w:val="231F20"/>
          <w:spacing w:val="-9"/>
          <w:w w:val="105"/>
          <w:sz w:val="24"/>
        </w:rPr>
        <w:t xml:space="preserve"> </w:t>
      </w:r>
      <w:r>
        <w:rPr>
          <w:color w:val="231F20"/>
          <w:spacing w:val="3"/>
          <w:w w:val="105"/>
          <w:sz w:val="24"/>
        </w:rPr>
        <w:t>refresher</w:t>
      </w:r>
      <w:r>
        <w:rPr>
          <w:color w:val="231F20"/>
          <w:spacing w:val="-9"/>
          <w:w w:val="105"/>
          <w:sz w:val="24"/>
        </w:rPr>
        <w:t xml:space="preserve"> </w:t>
      </w:r>
      <w:r>
        <w:rPr>
          <w:color w:val="231F20"/>
          <w:spacing w:val="4"/>
          <w:w w:val="105"/>
          <w:sz w:val="24"/>
        </w:rPr>
        <w:t>courses.</w:t>
      </w:r>
    </w:p>
    <w:p w:rsidR="000D3991" w:rsidRDefault="00D12952" w:rsidP="00D12952">
      <w:pPr>
        <w:pStyle w:val="ListParagraph"/>
        <w:numPr>
          <w:ilvl w:val="0"/>
          <w:numId w:val="14"/>
        </w:numPr>
        <w:tabs>
          <w:tab w:val="left" w:pos="2499"/>
        </w:tabs>
        <w:spacing w:before="170" w:line="300" w:lineRule="auto"/>
        <w:ind w:left="2498" w:right="510"/>
        <w:jc w:val="both"/>
        <w:rPr>
          <w:sz w:val="24"/>
        </w:rPr>
      </w:pPr>
      <w:r>
        <w:rPr>
          <w:color w:val="231F20"/>
          <w:spacing w:val="3"/>
          <w:w w:val="105"/>
          <w:sz w:val="24"/>
        </w:rPr>
        <w:t>Prepare</w:t>
      </w:r>
      <w:r>
        <w:rPr>
          <w:color w:val="231F20"/>
          <w:spacing w:val="-34"/>
          <w:w w:val="105"/>
          <w:sz w:val="24"/>
        </w:rPr>
        <w:t xml:space="preserve"> </w:t>
      </w:r>
      <w:r>
        <w:rPr>
          <w:color w:val="231F20"/>
          <w:w w:val="105"/>
          <w:sz w:val="24"/>
        </w:rPr>
        <w:t>an</w:t>
      </w:r>
      <w:r>
        <w:rPr>
          <w:color w:val="231F20"/>
          <w:spacing w:val="-33"/>
          <w:w w:val="105"/>
          <w:sz w:val="24"/>
        </w:rPr>
        <w:t xml:space="preserve"> </w:t>
      </w:r>
      <w:r>
        <w:rPr>
          <w:color w:val="231F20"/>
          <w:spacing w:val="3"/>
          <w:w w:val="105"/>
          <w:sz w:val="24"/>
        </w:rPr>
        <w:t>integrated</w:t>
      </w:r>
      <w:r>
        <w:rPr>
          <w:color w:val="231F20"/>
          <w:spacing w:val="-34"/>
          <w:w w:val="105"/>
          <w:sz w:val="24"/>
        </w:rPr>
        <w:t xml:space="preserve"> </w:t>
      </w:r>
      <w:r>
        <w:rPr>
          <w:color w:val="231F20"/>
          <w:spacing w:val="3"/>
          <w:w w:val="105"/>
          <w:sz w:val="24"/>
        </w:rPr>
        <w:t>plan</w:t>
      </w:r>
      <w:r>
        <w:rPr>
          <w:color w:val="231F20"/>
          <w:spacing w:val="-33"/>
          <w:w w:val="105"/>
          <w:sz w:val="24"/>
        </w:rPr>
        <w:t xml:space="preserve"> </w:t>
      </w:r>
      <w:r>
        <w:rPr>
          <w:color w:val="231F20"/>
          <w:spacing w:val="2"/>
          <w:w w:val="105"/>
          <w:sz w:val="24"/>
        </w:rPr>
        <w:t>for</w:t>
      </w:r>
      <w:r>
        <w:rPr>
          <w:color w:val="231F20"/>
          <w:spacing w:val="-33"/>
          <w:w w:val="105"/>
          <w:sz w:val="24"/>
        </w:rPr>
        <w:t xml:space="preserve"> </w:t>
      </w:r>
      <w:r>
        <w:rPr>
          <w:color w:val="231F20"/>
          <w:spacing w:val="3"/>
          <w:w w:val="105"/>
          <w:sz w:val="24"/>
        </w:rPr>
        <w:t>improving</w:t>
      </w:r>
      <w:r>
        <w:rPr>
          <w:color w:val="231F20"/>
          <w:spacing w:val="-34"/>
          <w:w w:val="105"/>
          <w:sz w:val="24"/>
        </w:rPr>
        <w:t xml:space="preserve"> </w:t>
      </w:r>
      <w:r>
        <w:rPr>
          <w:color w:val="231F20"/>
          <w:spacing w:val="2"/>
          <w:w w:val="105"/>
          <w:sz w:val="24"/>
        </w:rPr>
        <w:t>the</w:t>
      </w:r>
      <w:r>
        <w:rPr>
          <w:color w:val="231F20"/>
          <w:spacing w:val="-33"/>
          <w:w w:val="105"/>
          <w:sz w:val="24"/>
        </w:rPr>
        <w:t xml:space="preserve"> </w:t>
      </w:r>
      <w:r>
        <w:rPr>
          <w:color w:val="231F20"/>
          <w:spacing w:val="3"/>
          <w:w w:val="105"/>
          <w:sz w:val="24"/>
        </w:rPr>
        <w:t>connectivity</w:t>
      </w:r>
      <w:r>
        <w:rPr>
          <w:color w:val="231F20"/>
          <w:spacing w:val="-33"/>
          <w:w w:val="105"/>
          <w:sz w:val="24"/>
        </w:rPr>
        <w:t xml:space="preserve"> </w:t>
      </w:r>
      <w:r>
        <w:rPr>
          <w:color w:val="231F20"/>
          <w:spacing w:val="2"/>
          <w:w w:val="105"/>
          <w:sz w:val="24"/>
        </w:rPr>
        <w:t>and</w:t>
      </w:r>
      <w:r>
        <w:rPr>
          <w:color w:val="231F20"/>
          <w:spacing w:val="-34"/>
          <w:w w:val="105"/>
          <w:sz w:val="24"/>
        </w:rPr>
        <w:t xml:space="preserve"> </w:t>
      </w:r>
      <w:r>
        <w:rPr>
          <w:color w:val="231F20"/>
          <w:spacing w:val="4"/>
          <w:w w:val="105"/>
          <w:sz w:val="24"/>
        </w:rPr>
        <w:t xml:space="preserve">urban </w:t>
      </w:r>
      <w:r>
        <w:rPr>
          <w:color w:val="231F20"/>
          <w:spacing w:val="3"/>
          <w:w w:val="105"/>
          <w:sz w:val="24"/>
        </w:rPr>
        <w:t>infrastructure</w:t>
      </w:r>
      <w:r>
        <w:rPr>
          <w:color w:val="231F20"/>
          <w:spacing w:val="-33"/>
          <w:w w:val="105"/>
          <w:sz w:val="24"/>
        </w:rPr>
        <w:t xml:space="preserve"> </w:t>
      </w:r>
      <w:r>
        <w:rPr>
          <w:color w:val="231F20"/>
          <w:w w:val="105"/>
          <w:sz w:val="24"/>
        </w:rPr>
        <w:t>in</w:t>
      </w:r>
      <w:r>
        <w:rPr>
          <w:color w:val="231F20"/>
          <w:spacing w:val="-33"/>
          <w:w w:val="105"/>
          <w:sz w:val="24"/>
        </w:rPr>
        <w:t xml:space="preserve"> </w:t>
      </w:r>
      <w:r>
        <w:rPr>
          <w:color w:val="231F20"/>
          <w:spacing w:val="3"/>
          <w:w w:val="105"/>
          <w:sz w:val="24"/>
        </w:rPr>
        <w:t>Buddhist</w:t>
      </w:r>
      <w:r>
        <w:rPr>
          <w:color w:val="231F20"/>
          <w:spacing w:val="-32"/>
          <w:w w:val="105"/>
          <w:sz w:val="24"/>
        </w:rPr>
        <w:t xml:space="preserve"> </w:t>
      </w:r>
      <w:r>
        <w:rPr>
          <w:color w:val="231F20"/>
          <w:spacing w:val="3"/>
          <w:w w:val="105"/>
          <w:sz w:val="24"/>
        </w:rPr>
        <w:t>sites,</w:t>
      </w:r>
      <w:r>
        <w:rPr>
          <w:color w:val="231F20"/>
          <w:spacing w:val="-33"/>
          <w:w w:val="105"/>
          <w:sz w:val="24"/>
        </w:rPr>
        <w:t xml:space="preserve"> </w:t>
      </w:r>
      <w:r>
        <w:rPr>
          <w:color w:val="231F20"/>
          <w:spacing w:val="3"/>
          <w:w w:val="105"/>
          <w:sz w:val="24"/>
        </w:rPr>
        <w:t>which</w:t>
      </w:r>
      <w:r>
        <w:rPr>
          <w:color w:val="231F20"/>
          <w:spacing w:val="-32"/>
          <w:w w:val="105"/>
          <w:sz w:val="24"/>
        </w:rPr>
        <w:t xml:space="preserve"> </w:t>
      </w:r>
      <w:r>
        <w:rPr>
          <w:color w:val="231F20"/>
          <w:spacing w:val="3"/>
          <w:w w:val="105"/>
          <w:sz w:val="24"/>
        </w:rPr>
        <w:t>have</w:t>
      </w:r>
      <w:r>
        <w:rPr>
          <w:color w:val="231F20"/>
          <w:spacing w:val="-33"/>
          <w:w w:val="105"/>
          <w:sz w:val="24"/>
        </w:rPr>
        <w:t xml:space="preserve"> </w:t>
      </w:r>
      <w:r>
        <w:rPr>
          <w:color w:val="231F20"/>
          <w:spacing w:val="3"/>
          <w:w w:val="105"/>
          <w:sz w:val="24"/>
        </w:rPr>
        <w:t>potential</w:t>
      </w:r>
      <w:r>
        <w:rPr>
          <w:color w:val="231F20"/>
          <w:spacing w:val="-32"/>
          <w:w w:val="105"/>
          <w:sz w:val="24"/>
        </w:rPr>
        <w:t xml:space="preserve"> </w:t>
      </w:r>
      <w:r>
        <w:rPr>
          <w:color w:val="231F20"/>
          <w:w w:val="105"/>
          <w:sz w:val="24"/>
        </w:rPr>
        <w:t>to</w:t>
      </w:r>
      <w:r>
        <w:rPr>
          <w:color w:val="231F20"/>
          <w:spacing w:val="-33"/>
          <w:w w:val="105"/>
          <w:sz w:val="24"/>
        </w:rPr>
        <w:t xml:space="preserve"> </w:t>
      </w:r>
      <w:r>
        <w:rPr>
          <w:color w:val="231F20"/>
          <w:spacing w:val="3"/>
          <w:w w:val="105"/>
          <w:sz w:val="24"/>
        </w:rPr>
        <w:t>attract</w:t>
      </w:r>
      <w:r>
        <w:rPr>
          <w:color w:val="231F20"/>
          <w:spacing w:val="-32"/>
          <w:w w:val="105"/>
          <w:sz w:val="24"/>
        </w:rPr>
        <w:t xml:space="preserve"> </w:t>
      </w:r>
      <w:r>
        <w:rPr>
          <w:color w:val="231F20"/>
          <w:spacing w:val="4"/>
          <w:w w:val="105"/>
          <w:sz w:val="24"/>
        </w:rPr>
        <w:t xml:space="preserve">large </w:t>
      </w:r>
      <w:r>
        <w:rPr>
          <w:color w:val="231F20"/>
          <w:spacing w:val="3"/>
          <w:w w:val="105"/>
          <w:sz w:val="24"/>
        </w:rPr>
        <w:t xml:space="preserve">international tourist traffic from East </w:t>
      </w:r>
      <w:r>
        <w:rPr>
          <w:color w:val="231F20"/>
          <w:spacing w:val="2"/>
          <w:w w:val="105"/>
          <w:sz w:val="24"/>
        </w:rPr>
        <w:t xml:space="preserve">and </w:t>
      </w:r>
      <w:r>
        <w:rPr>
          <w:color w:val="231F20"/>
          <w:spacing w:val="3"/>
          <w:w w:val="105"/>
          <w:sz w:val="24"/>
        </w:rPr>
        <w:t xml:space="preserve">South East Asia. </w:t>
      </w:r>
      <w:r>
        <w:rPr>
          <w:color w:val="231F20"/>
          <w:spacing w:val="4"/>
          <w:w w:val="105"/>
          <w:sz w:val="24"/>
        </w:rPr>
        <w:t>The</w:t>
      </w:r>
      <w:r>
        <w:rPr>
          <w:color w:val="231F20"/>
          <w:spacing w:val="71"/>
          <w:w w:val="105"/>
          <w:sz w:val="24"/>
        </w:rPr>
        <w:t xml:space="preserve"> </w:t>
      </w:r>
      <w:r>
        <w:rPr>
          <w:color w:val="231F20"/>
          <w:spacing w:val="3"/>
          <w:w w:val="105"/>
          <w:sz w:val="24"/>
        </w:rPr>
        <w:t xml:space="preserve">plan, </w:t>
      </w:r>
      <w:r>
        <w:rPr>
          <w:color w:val="231F20"/>
          <w:w w:val="105"/>
          <w:sz w:val="24"/>
        </w:rPr>
        <w:t xml:space="preserve">to be </w:t>
      </w:r>
      <w:r>
        <w:rPr>
          <w:color w:val="231F20"/>
          <w:spacing w:val="3"/>
          <w:w w:val="105"/>
          <w:sz w:val="24"/>
        </w:rPr>
        <w:t xml:space="preserve">prepared </w:t>
      </w:r>
      <w:r>
        <w:rPr>
          <w:color w:val="231F20"/>
          <w:w w:val="105"/>
          <w:sz w:val="24"/>
        </w:rPr>
        <w:t xml:space="preserve">by </w:t>
      </w:r>
      <w:r>
        <w:rPr>
          <w:color w:val="231F20"/>
          <w:spacing w:val="2"/>
          <w:w w:val="105"/>
          <w:sz w:val="24"/>
        </w:rPr>
        <w:t xml:space="preserve">the </w:t>
      </w:r>
      <w:r>
        <w:rPr>
          <w:color w:val="231F20"/>
          <w:spacing w:val="3"/>
          <w:w w:val="105"/>
          <w:sz w:val="24"/>
        </w:rPr>
        <w:t xml:space="preserve">Ministry </w:t>
      </w:r>
      <w:r>
        <w:rPr>
          <w:color w:val="231F20"/>
          <w:w w:val="105"/>
          <w:sz w:val="24"/>
        </w:rPr>
        <w:t xml:space="preserve">of </w:t>
      </w:r>
      <w:r>
        <w:rPr>
          <w:color w:val="231F20"/>
          <w:spacing w:val="3"/>
          <w:w w:val="105"/>
          <w:sz w:val="24"/>
        </w:rPr>
        <w:t xml:space="preserve">Tourism </w:t>
      </w:r>
      <w:r>
        <w:rPr>
          <w:color w:val="231F20"/>
          <w:w w:val="105"/>
          <w:sz w:val="24"/>
        </w:rPr>
        <w:t xml:space="preserve">in </w:t>
      </w:r>
      <w:r>
        <w:rPr>
          <w:color w:val="231F20"/>
          <w:spacing w:val="4"/>
          <w:w w:val="105"/>
          <w:sz w:val="24"/>
        </w:rPr>
        <w:t xml:space="preserve">collaboration </w:t>
      </w:r>
      <w:r>
        <w:rPr>
          <w:color w:val="231F20"/>
          <w:spacing w:val="3"/>
          <w:w w:val="105"/>
          <w:sz w:val="24"/>
        </w:rPr>
        <w:t xml:space="preserve">with </w:t>
      </w:r>
      <w:r>
        <w:rPr>
          <w:color w:val="231F20"/>
          <w:spacing w:val="2"/>
          <w:w w:val="105"/>
          <w:sz w:val="24"/>
        </w:rPr>
        <w:t xml:space="preserve">the </w:t>
      </w:r>
      <w:r>
        <w:rPr>
          <w:color w:val="231F20"/>
          <w:spacing w:val="3"/>
          <w:w w:val="105"/>
          <w:sz w:val="24"/>
        </w:rPr>
        <w:t xml:space="preserve">concerned state governments, should include </w:t>
      </w:r>
      <w:r>
        <w:rPr>
          <w:color w:val="231F20"/>
          <w:spacing w:val="4"/>
          <w:w w:val="105"/>
          <w:sz w:val="24"/>
        </w:rPr>
        <w:t xml:space="preserve">proposals </w:t>
      </w:r>
      <w:r>
        <w:rPr>
          <w:color w:val="231F20"/>
          <w:spacing w:val="2"/>
          <w:w w:val="105"/>
          <w:sz w:val="24"/>
        </w:rPr>
        <w:t>for</w:t>
      </w:r>
      <w:r>
        <w:rPr>
          <w:color w:val="231F20"/>
          <w:spacing w:val="-29"/>
          <w:w w:val="105"/>
          <w:sz w:val="24"/>
        </w:rPr>
        <w:t xml:space="preserve"> </w:t>
      </w:r>
      <w:r>
        <w:rPr>
          <w:color w:val="231F20"/>
          <w:spacing w:val="3"/>
          <w:w w:val="105"/>
          <w:sz w:val="24"/>
        </w:rPr>
        <w:t>special</w:t>
      </w:r>
      <w:r>
        <w:rPr>
          <w:color w:val="231F20"/>
          <w:spacing w:val="-29"/>
          <w:w w:val="105"/>
          <w:sz w:val="24"/>
        </w:rPr>
        <w:t xml:space="preserve"> </w:t>
      </w:r>
      <w:r>
        <w:rPr>
          <w:color w:val="231F20"/>
          <w:spacing w:val="3"/>
          <w:w w:val="105"/>
          <w:sz w:val="24"/>
        </w:rPr>
        <w:t>trains</w:t>
      </w:r>
      <w:r>
        <w:rPr>
          <w:color w:val="231F20"/>
          <w:spacing w:val="-29"/>
          <w:w w:val="105"/>
          <w:sz w:val="24"/>
        </w:rPr>
        <w:t xml:space="preserve"> </w:t>
      </w:r>
      <w:r>
        <w:rPr>
          <w:color w:val="231F20"/>
          <w:spacing w:val="3"/>
          <w:w w:val="105"/>
          <w:sz w:val="24"/>
        </w:rPr>
        <w:t>like</w:t>
      </w:r>
      <w:r>
        <w:rPr>
          <w:color w:val="231F20"/>
          <w:spacing w:val="-29"/>
          <w:w w:val="105"/>
          <w:sz w:val="24"/>
        </w:rPr>
        <w:t xml:space="preserve"> </w:t>
      </w:r>
      <w:r>
        <w:rPr>
          <w:color w:val="231F20"/>
          <w:spacing w:val="2"/>
          <w:w w:val="105"/>
          <w:sz w:val="24"/>
        </w:rPr>
        <w:t>the</w:t>
      </w:r>
      <w:r>
        <w:rPr>
          <w:color w:val="231F20"/>
          <w:spacing w:val="-29"/>
          <w:w w:val="105"/>
          <w:sz w:val="24"/>
        </w:rPr>
        <w:t xml:space="preserve"> </w:t>
      </w:r>
      <w:r>
        <w:rPr>
          <w:color w:val="231F20"/>
          <w:spacing w:val="3"/>
          <w:w w:val="105"/>
          <w:sz w:val="24"/>
        </w:rPr>
        <w:t>Palace</w:t>
      </w:r>
      <w:r>
        <w:rPr>
          <w:color w:val="231F20"/>
          <w:spacing w:val="-29"/>
          <w:w w:val="105"/>
          <w:sz w:val="24"/>
        </w:rPr>
        <w:t xml:space="preserve"> </w:t>
      </w:r>
      <w:r>
        <w:rPr>
          <w:color w:val="231F20"/>
          <w:w w:val="105"/>
          <w:sz w:val="24"/>
        </w:rPr>
        <w:t>on</w:t>
      </w:r>
      <w:r>
        <w:rPr>
          <w:color w:val="231F20"/>
          <w:spacing w:val="-28"/>
          <w:w w:val="105"/>
          <w:sz w:val="24"/>
        </w:rPr>
        <w:t xml:space="preserve"> </w:t>
      </w:r>
      <w:r>
        <w:rPr>
          <w:color w:val="231F20"/>
          <w:spacing w:val="3"/>
          <w:w w:val="105"/>
          <w:sz w:val="24"/>
        </w:rPr>
        <w:t>Wheels</w:t>
      </w:r>
      <w:r>
        <w:rPr>
          <w:color w:val="231F20"/>
          <w:spacing w:val="-29"/>
          <w:w w:val="105"/>
          <w:sz w:val="24"/>
        </w:rPr>
        <w:t xml:space="preserve"> </w:t>
      </w:r>
      <w:r>
        <w:rPr>
          <w:color w:val="231F20"/>
          <w:spacing w:val="2"/>
          <w:w w:val="105"/>
          <w:sz w:val="24"/>
        </w:rPr>
        <w:t>and</w:t>
      </w:r>
      <w:r>
        <w:rPr>
          <w:color w:val="231F20"/>
          <w:spacing w:val="-29"/>
          <w:w w:val="105"/>
          <w:sz w:val="24"/>
        </w:rPr>
        <w:t xml:space="preserve"> </w:t>
      </w:r>
      <w:r>
        <w:rPr>
          <w:color w:val="231F20"/>
          <w:spacing w:val="2"/>
          <w:w w:val="105"/>
          <w:sz w:val="24"/>
        </w:rPr>
        <w:t>the</w:t>
      </w:r>
      <w:r>
        <w:rPr>
          <w:color w:val="231F20"/>
          <w:spacing w:val="-29"/>
          <w:w w:val="105"/>
          <w:sz w:val="24"/>
        </w:rPr>
        <w:t xml:space="preserve"> </w:t>
      </w:r>
      <w:r>
        <w:rPr>
          <w:color w:val="231F20"/>
          <w:spacing w:val="3"/>
          <w:w w:val="105"/>
          <w:sz w:val="24"/>
        </w:rPr>
        <w:t>Deccan</w:t>
      </w:r>
      <w:r>
        <w:rPr>
          <w:color w:val="231F20"/>
          <w:spacing w:val="-29"/>
          <w:w w:val="105"/>
          <w:sz w:val="24"/>
        </w:rPr>
        <w:t xml:space="preserve"> </w:t>
      </w:r>
      <w:r>
        <w:rPr>
          <w:color w:val="231F20"/>
          <w:spacing w:val="4"/>
          <w:w w:val="105"/>
          <w:sz w:val="24"/>
        </w:rPr>
        <w:t xml:space="preserve">Odyssey </w:t>
      </w:r>
      <w:r>
        <w:rPr>
          <w:color w:val="231F20"/>
          <w:spacing w:val="3"/>
          <w:w w:val="105"/>
          <w:sz w:val="24"/>
        </w:rPr>
        <w:t>through public private partnership</w:t>
      </w:r>
      <w:r>
        <w:rPr>
          <w:color w:val="231F20"/>
          <w:spacing w:val="-12"/>
          <w:w w:val="105"/>
          <w:sz w:val="24"/>
        </w:rPr>
        <w:t xml:space="preserve"> </w:t>
      </w:r>
      <w:r>
        <w:rPr>
          <w:color w:val="231F20"/>
          <w:spacing w:val="4"/>
          <w:w w:val="105"/>
          <w:sz w:val="24"/>
        </w:rPr>
        <w:t>arrangements.</w:t>
      </w:r>
    </w:p>
    <w:p w:rsidR="000D3991" w:rsidRDefault="000D3991">
      <w:pPr>
        <w:pStyle w:val="BodyText"/>
        <w:spacing w:before="4"/>
        <w:rPr>
          <w:sz w:val="29"/>
        </w:rPr>
      </w:pPr>
    </w:p>
    <w:p w:rsidR="000D3991" w:rsidRDefault="00D12952">
      <w:pPr>
        <w:pStyle w:val="Heading1"/>
        <w:ind w:left="1818"/>
      </w:pPr>
      <w:r>
        <w:rPr>
          <w:color w:val="231F20"/>
        </w:rPr>
        <w:t>The Eleventh Five Year Plan (2007-2012)</w:t>
      </w:r>
    </w:p>
    <w:p w:rsidR="000D3991" w:rsidRDefault="000D3991">
      <w:pPr>
        <w:pStyle w:val="BodyText"/>
        <w:spacing w:before="3"/>
        <w:rPr>
          <w:rFonts w:ascii="Times New Roman"/>
          <w:b/>
          <w:sz w:val="39"/>
        </w:rPr>
      </w:pPr>
    </w:p>
    <w:p w:rsidR="000D3991" w:rsidRDefault="00D12952">
      <w:pPr>
        <w:pStyle w:val="BodyText"/>
        <w:spacing w:line="300" w:lineRule="auto"/>
        <w:ind w:left="1818" w:right="509" w:firstLine="720"/>
        <w:jc w:val="both"/>
      </w:pPr>
      <w:r>
        <w:rPr>
          <w:color w:val="231F20"/>
          <w:spacing w:val="2"/>
          <w:w w:val="105"/>
        </w:rPr>
        <w:t>The</w:t>
      </w:r>
      <w:r>
        <w:rPr>
          <w:color w:val="231F20"/>
          <w:spacing w:val="-22"/>
          <w:w w:val="105"/>
        </w:rPr>
        <w:t xml:space="preserve"> </w:t>
      </w:r>
      <w:r>
        <w:rPr>
          <w:color w:val="231F20"/>
          <w:spacing w:val="3"/>
          <w:w w:val="105"/>
        </w:rPr>
        <w:t>Working</w:t>
      </w:r>
      <w:r>
        <w:rPr>
          <w:color w:val="231F20"/>
          <w:spacing w:val="-21"/>
          <w:w w:val="105"/>
        </w:rPr>
        <w:t xml:space="preserve"> </w:t>
      </w:r>
      <w:r>
        <w:rPr>
          <w:color w:val="231F20"/>
          <w:spacing w:val="3"/>
          <w:w w:val="105"/>
        </w:rPr>
        <w:t>Group</w:t>
      </w:r>
      <w:r>
        <w:rPr>
          <w:color w:val="231F20"/>
          <w:spacing w:val="-22"/>
          <w:w w:val="105"/>
        </w:rPr>
        <w:t xml:space="preserve"> </w:t>
      </w:r>
      <w:r>
        <w:rPr>
          <w:color w:val="231F20"/>
          <w:w w:val="105"/>
        </w:rPr>
        <w:t>on</w:t>
      </w:r>
      <w:r>
        <w:rPr>
          <w:color w:val="231F20"/>
          <w:spacing w:val="-21"/>
          <w:w w:val="105"/>
        </w:rPr>
        <w:t xml:space="preserve"> </w:t>
      </w:r>
      <w:r>
        <w:rPr>
          <w:color w:val="231F20"/>
          <w:spacing w:val="3"/>
          <w:w w:val="105"/>
        </w:rPr>
        <w:t>Tourism</w:t>
      </w:r>
      <w:r>
        <w:rPr>
          <w:color w:val="231F20"/>
          <w:spacing w:val="-22"/>
          <w:w w:val="105"/>
        </w:rPr>
        <w:t xml:space="preserve"> </w:t>
      </w:r>
      <w:r>
        <w:rPr>
          <w:color w:val="231F20"/>
          <w:spacing w:val="2"/>
          <w:w w:val="105"/>
        </w:rPr>
        <w:t>for</w:t>
      </w:r>
      <w:r>
        <w:rPr>
          <w:color w:val="231F20"/>
          <w:spacing w:val="-21"/>
          <w:w w:val="105"/>
        </w:rPr>
        <w:t xml:space="preserve"> </w:t>
      </w:r>
      <w:r>
        <w:rPr>
          <w:color w:val="231F20"/>
          <w:spacing w:val="2"/>
          <w:w w:val="105"/>
        </w:rPr>
        <w:t>the</w:t>
      </w:r>
      <w:r>
        <w:rPr>
          <w:color w:val="231F20"/>
          <w:spacing w:val="-22"/>
          <w:w w:val="105"/>
        </w:rPr>
        <w:t xml:space="preserve"> </w:t>
      </w:r>
      <w:r>
        <w:rPr>
          <w:color w:val="231F20"/>
          <w:spacing w:val="3"/>
          <w:w w:val="105"/>
        </w:rPr>
        <w:t>11th</w:t>
      </w:r>
      <w:r>
        <w:rPr>
          <w:color w:val="231F20"/>
          <w:spacing w:val="-21"/>
          <w:w w:val="105"/>
        </w:rPr>
        <w:t xml:space="preserve"> </w:t>
      </w:r>
      <w:r>
        <w:rPr>
          <w:color w:val="231F20"/>
          <w:spacing w:val="3"/>
          <w:w w:val="105"/>
        </w:rPr>
        <w:t>Five</w:t>
      </w:r>
      <w:r>
        <w:rPr>
          <w:color w:val="231F20"/>
          <w:spacing w:val="-22"/>
          <w:w w:val="105"/>
        </w:rPr>
        <w:t xml:space="preserve"> </w:t>
      </w:r>
      <w:r>
        <w:rPr>
          <w:color w:val="231F20"/>
          <w:spacing w:val="3"/>
          <w:w w:val="105"/>
        </w:rPr>
        <w:t>Year</w:t>
      </w:r>
      <w:r>
        <w:rPr>
          <w:color w:val="231F20"/>
          <w:spacing w:val="-21"/>
          <w:w w:val="105"/>
        </w:rPr>
        <w:t xml:space="preserve"> </w:t>
      </w:r>
      <w:r>
        <w:rPr>
          <w:color w:val="231F20"/>
          <w:spacing w:val="3"/>
          <w:w w:val="105"/>
        </w:rPr>
        <w:t>Plan</w:t>
      </w:r>
      <w:r>
        <w:rPr>
          <w:color w:val="231F20"/>
          <w:spacing w:val="-22"/>
          <w:w w:val="105"/>
        </w:rPr>
        <w:t xml:space="preserve"> </w:t>
      </w:r>
      <w:r>
        <w:rPr>
          <w:color w:val="231F20"/>
          <w:spacing w:val="4"/>
          <w:w w:val="105"/>
        </w:rPr>
        <w:t xml:space="preserve">2007- </w:t>
      </w:r>
      <w:r>
        <w:rPr>
          <w:color w:val="231F20"/>
          <w:spacing w:val="2"/>
          <w:w w:val="105"/>
        </w:rPr>
        <w:t>12,</w:t>
      </w:r>
      <w:r>
        <w:rPr>
          <w:color w:val="231F20"/>
          <w:spacing w:val="-42"/>
          <w:w w:val="105"/>
        </w:rPr>
        <w:t xml:space="preserve"> </w:t>
      </w:r>
      <w:r>
        <w:rPr>
          <w:color w:val="231F20"/>
          <w:spacing w:val="2"/>
          <w:w w:val="105"/>
        </w:rPr>
        <w:t>set</w:t>
      </w:r>
      <w:r>
        <w:rPr>
          <w:color w:val="231F20"/>
          <w:spacing w:val="-41"/>
          <w:w w:val="105"/>
        </w:rPr>
        <w:t xml:space="preserve"> </w:t>
      </w:r>
      <w:r>
        <w:rPr>
          <w:color w:val="231F20"/>
          <w:w w:val="105"/>
        </w:rPr>
        <w:t>up</w:t>
      </w:r>
      <w:r>
        <w:rPr>
          <w:color w:val="231F20"/>
          <w:spacing w:val="-42"/>
          <w:w w:val="105"/>
        </w:rPr>
        <w:t xml:space="preserve"> </w:t>
      </w:r>
      <w:r>
        <w:rPr>
          <w:color w:val="231F20"/>
          <w:w w:val="105"/>
        </w:rPr>
        <w:t>by</w:t>
      </w:r>
      <w:r>
        <w:rPr>
          <w:color w:val="231F20"/>
          <w:spacing w:val="-41"/>
          <w:w w:val="105"/>
        </w:rPr>
        <w:t xml:space="preserve"> </w:t>
      </w:r>
      <w:r>
        <w:rPr>
          <w:color w:val="231F20"/>
          <w:spacing w:val="2"/>
          <w:w w:val="105"/>
        </w:rPr>
        <w:t>the</w:t>
      </w:r>
      <w:r>
        <w:rPr>
          <w:color w:val="231F20"/>
          <w:spacing w:val="-41"/>
          <w:w w:val="105"/>
        </w:rPr>
        <w:t xml:space="preserve"> </w:t>
      </w:r>
      <w:r>
        <w:rPr>
          <w:color w:val="231F20"/>
          <w:spacing w:val="3"/>
          <w:w w:val="105"/>
        </w:rPr>
        <w:t>Planning</w:t>
      </w:r>
      <w:r>
        <w:rPr>
          <w:color w:val="231F20"/>
          <w:spacing w:val="-42"/>
          <w:w w:val="105"/>
        </w:rPr>
        <w:t xml:space="preserve"> </w:t>
      </w:r>
      <w:r>
        <w:rPr>
          <w:color w:val="231F20"/>
          <w:spacing w:val="3"/>
          <w:w w:val="105"/>
        </w:rPr>
        <w:t>Commission,</w:t>
      </w:r>
      <w:r>
        <w:rPr>
          <w:color w:val="231F20"/>
          <w:spacing w:val="-41"/>
          <w:w w:val="105"/>
        </w:rPr>
        <w:t xml:space="preserve"> </w:t>
      </w:r>
      <w:r>
        <w:rPr>
          <w:color w:val="231F20"/>
          <w:spacing w:val="3"/>
          <w:w w:val="105"/>
        </w:rPr>
        <w:t>felt</w:t>
      </w:r>
      <w:r>
        <w:rPr>
          <w:color w:val="231F20"/>
          <w:spacing w:val="-42"/>
          <w:w w:val="105"/>
        </w:rPr>
        <w:t xml:space="preserve"> </w:t>
      </w:r>
      <w:r>
        <w:rPr>
          <w:color w:val="231F20"/>
          <w:spacing w:val="3"/>
          <w:w w:val="105"/>
        </w:rPr>
        <w:t>that</w:t>
      </w:r>
      <w:r>
        <w:rPr>
          <w:color w:val="231F20"/>
          <w:spacing w:val="-41"/>
          <w:w w:val="105"/>
        </w:rPr>
        <w:t xml:space="preserve"> </w:t>
      </w:r>
      <w:r>
        <w:rPr>
          <w:color w:val="231F20"/>
          <w:spacing w:val="3"/>
          <w:w w:val="105"/>
        </w:rPr>
        <w:t>keeping</w:t>
      </w:r>
      <w:r>
        <w:rPr>
          <w:color w:val="231F20"/>
          <w:spacing w:val="-41"/>
          <w:w w:val="105"/>
        </w:rPr>
        <w:t xml:space="preserve"> </w:t>
      </w:r>
      <w:r>
        <w:rPr>
          <w:color w:val="231F20"/>
          <w:w w:val="105"/>
        </w:rPr>
        <w:t>in</w:t>
      </w:r>
      <w:r>
        <w:rPr>
          <w:color w:val="231F20"/>
          <w:spacing w:val="-42"/>
          <w:w w:val="105"/>
        </w:rPr>
        <w:t xml:space="preserve"> </w:t>
      </w:r>
      <w:r>
        <w:rPr>
          <w:color w:val="231F20"/>
          <w:spacing w:val="3"/>
          <w:w w:val="105"/>
        </w:rPr>
        <w:t>view</w:t>
      </w:r>
      <w:r>
        <w:rPr>
          <w:color w:val="231F20"/>
          <w:spacing w:val="-41"/>
          <w:w w:val="105"/>
        </w:rPr>
        <w:t xml:space="preserve"> </w:t>
      </w:r>
      <w:r>
        <w:rPr>
          <w:color w:val="231F20"/>
          <w:spacing w:val="2"/>
          <w:w w:val="105"/>
        </w:rPr>
        <w:t>all</w:t>
      </w:r>
      <w:r>
        <w:rPr>
          <w:color w:val="231F20"/>
          <w:spacing w:val="-42"/>
          <w:w w:val="105"/>
        </w:rPr>
        <w:t xml:space="preserve"> </w:t>
      </w:r>
      <w:r>
        <w:rPr>
          <w:color w:val="231F20"/>
          <w:spacing w:val="4"/>
          <w:w w:val="105"/>
        </w:rPr>
        <w:t xml:space="preserve">variables </w:t>
      </w:r>
      <w:r>
        <w:rPr>
          <w:color w:val="231F20"/>
          <w:w w:val="105"/>
        </w:rPr>
        <w:t xml:space="preserve">in </w:t>
      </w:r>
      <w:r>
        <w:rPr>
          <w:color w:val="231F20"/>
          <w:spacing w:val="2"/>
          <w:w w:val="105"/>
        </w:rPr>
        <w:t xml:space="preserve">the </w:t>
      </w:r>
      <w:r>
        <w:rPr>
          <w:color w:val="231F20"/>
          <w:spacing w:val="3"/>
          <w:w w:val="105"/>
        </w:rPr>
        <w:t xml:space="preserve">environment, </w:t>
      </w:r>
      <w:r>
        <w:rPr>
          <w:color w:val="231F20"/>
          <w:spacing w:val="2"/>
          <w:w w:val="105"/>
        </w:rPr>
        <w:t xml:space="preserve">the </w:t>
      </w:r>
      <w:r>
        <w:rPr>
          <w:color w:val="231F20"/>
          <w:spacing w:val="3"/>
          <w:w w:val="105"/>
        </w:rPr>
        <w:t xml:space="preserve">product opportunities, </w:t>
      </w:r>
      <w:r>
        <w:rPr>
          <w:color w:val="231F20"/>
          <w:spacing w:val="2"/>
          <w:w w:val="105"/>
        </w:rPr>
        <w:t xml:space="preserve">the </w:t>
      </w:r>
      <w:r>
        <w:rPr>
          <w:color w:val="231F20"/>
          <w:spacing w:val="3"/>
          <w:w w:val="105"/>
        </w:rPr>
        <w:t xml:space="preserve">market scenario, </w:t>
      </w:r>
      <w:r>
        <w:rPr>
          <w:color w:val="231F20"/>
          <w:spacing w:val="4"/>
          <w:w w:val="105"/>
        </w:rPr>
        <w:t xml:space="preserve">the </w:t>
      </w:r>
      <w:r>
        <w:rPr>
          <w:color w:val="231F20"/>
          <w:spacing w:val="3"/>
          <w:w w:val="105"/>
        </w:rPr>
        <w:t>Indian</w:t>
      </w:r>
      <w:r>
        <w:rPr>
          <w:color w:val="231F20"/>
          <w:spacing w:val="-30"/>
          <w:w w:val="105"/>
        </w:rPr>
        <w:t xml:space="preserve"> </w:t>
      </w:r>
      <w:r>
        <w:rPr>
          <w:color w:val="231F20"/>
          <w:spacing w:val="3"/>
          <w:w w:val="105"/>
        </w:rPr>
        <w:t>planning</w:t>
      </w:r>
      <w:r>
        <w:rPr>
          <w:color w:val="231F20"/>
          <w:spacing w:val="-30"/>
          <w:w w:val="105"/>
        </w:rPr>
        <w:t xml:space="preserve"> </w:t>
      </w:r>
      <w:r>
        <w:rPr>
          <w:color w:val="231F20"/>
          <w:spacing w:val="2"/>
          <w:w w:val="105"/>
        </w:rPr>
        <w:t>and</w:t>
      </w:r>
      <w:r>
        <w:rPr>
          <w:color w:val="231F20"/>
          <w:spacing w:val="-29"/>
          <w:w w:val="105"/>
        </w:rPr>
        <w:t xml:space="preserve"> </w:t>
      </w:r>
      <w:r>
        <w:rPr>
          <w:color w:val="231F20"/>
          <w:spacing w:val="3"/>
          <w:w w:val="105"/>
        </w:rPr>
        <w:t>national</w:t>
      </w:r>
      <w:r>
        <w:rPr>
          <w:color w:val="231F20"/>
          <w:spacing w:val="-30"/>
          <w:w w:val="105"/>
        </w:rPr>
        <w:t xml:space="preserve"> </w:t>
      </w:r>
      <w:r>
        <w:rPr>
          <w:color w:val="231F20"/>
          <w:spacing w:val="3"/>
          <w:w w:val="105"/>
        </w:rPr>
        <w:t>objectives,</w:t>
      </w:r>
      <w:r>
        <w:rPr>
          <w:color w:val="231F20"/>
          <w:spacing w:val="-30"/>
          <w:w w:val="105"/>
        </w:rPr>
        <w:t xml:space="preserve"> </w:t>
      </w:r>
      <w:r>
        <w:rPr>
          <w:color w:val="231F20"/>
          <w:spacing w:val="3"/>
          <w:w w:val="105"/>
        </w:rPr>
        <w:t>following</w:t>
      </w:r>
      <w:r>
        <w:rPr>
          <w:color w:val="231F20"/>
          <w:spacing w:val="-29"/>
          <w:w w:val="105"/>
        </w:rPr>
        <w:t xml:space="preserve"> </w:t>
      </w:r>
      <w:r>
        <w:rPr>
          <w:color w:val="231F20"/>
          <w:spacing w:val="3"/>
          <w:w w:val="105"/>
        </w:rPr>
        <w:t>quantifiable</w:t>
      </w:r>
      <w:r>
        <w:rPr>
          <w:color w:val="231F20"/>
          <w:spacing w:val="-30"/>
          <w:w w:val="105"/>
        </w:rPr>
        <w:t xml:space="preserve"> </w:t>
      </w:r>
      <w:r>
        <w:rPr>
          <w:color w:val="231F20"/>
          <w:spacing w:val="3"/>
          <w:w w:val="105"/>
        </w:rPr>
        <w:t>goals</w:t>
      </w:r>
      <w:r>
        <w:rPr>
          <w:color w:val="231F20"/>
          <w:spacing w:val="-30"/>
          <w:w w:val="105"/>
        </w:rPr>
        <w:t xml:space="preserve"> </w:t>
      </w:r>
      <w:r>
        <w:rPr>
          <w:color w:val="231F20"/>
          <w:spacing w:val="4"/>
          <w:w w:val="105"/>
        </w:rPr>
        <w:t xml:space="preserve">were </w:t>
      </w:r>
      <w:r>
        <w:rPr>
          <w:color w:val="231F20"/>
          <w:spacing w:val="2"/>
          <w:w w:val="105"/>
        </w:rPr>
        <w:t xml:space="preserve">set for the </w:t>
      </w:r>
      <w:r>
        <w:rPr>
          <w:color w:val="231F20"/>
          <w:spacing w:val="3"/>
          <w:w w:val="105"/>
        </w:rPr>
        <w:t xml:space="preserve">11th Plan </w:t>
      </w:r>
      <w:r>
        <w:rPr>
          <w:color w:val="231F20"/>
          <w:spacing w:val="2"/>
          <w:w w:val="105"/>
        </w:rPr>
        <w:t xml:space="preserve">for </w:t>
      </w:r>
      <w:r>
        <w:rPr>
          <w:color w:val="231F20"/>
          <w:spacing w:val="3"/>
          <w:w w:val="105"/>
        </w:rPr>
        <w:t>India</w:t>
      </w:r>
      <w:r>
        <w:rPr>
          <w:color w:val="231F20"/>
          <w:spacing w:val="-18"/>
          <w:w w:val="105"/>
        </w:rPr>
        <w:t xml:space="preserve"> </w:t>
      </w:r>
      <w:r>
        <w:rPr>
          <w:color w:val="231F20"/>
          <w:spacing w:val="4"/>
          <w:w w:val="105"/>
        </w:rPr>
        <w:t>tourism:</w:t>
      </w:r>
    </w:p>
    <w:p w:rsidR="000D3991" w:rsidRDefault="000D3991">
      <w:pPr>
        <w:pStyle w:val="BodyText"/>
        <w:rPr>
          <w:sz w:val="30"/>
        </w:rPr>
      </w:pPr>
    </w:p>
    <w:p w:rsidR="000D3991" w:rsidRDefault="00D12952" w:rsidP="00D12952">
      <w:pPr>
        <w:pStyle w:val="ListParagraph"/>
        <w:numPr>
          <w:ilvl w:val="0"/>
          <w:numId w:val="13"/>
        </w:numPr>
        <w:tabs>
          <w:tab w:val="left" w:pos="2499"/>
        </w:tabs>
        <w:spacing w:line="300" w:lineRule="auto"/>
        <w:ind w:right="511"/>
        <w:jc w:val="both"/>
        <w:rPr>
          <w:sz w:val="24"/>
        </w:rPr>
      </w:pPr>
      <w:r>
        <w:rPr>
          <w:color w:val="231F20"/>
          <w:spacing w:val="3"/>
          <w:sz w:val="24"/>
        </w:rPr>
        <w:t xml:space="preserve">Achieve international visitor levels </w:t>
      </w:r>
      <w:r>
        <w:rPr>
          <w:color w:val="231F20"/>
          <w:sz w:val="24"/>
        </w:rPr>
        <w:t xml:space="preserve">of 10 </w:t>
      </w:r>
      <w:r>
        <w:rPr>
          <w:color w:val="231F20"/>
          <w:spacing w:val="3"/>
          <w:sz w:val="24"/>
        </w:rPr>
        <w:t xml:space="preserve">million </w:t>
      </w:r>
      <w:r>
        <w:rPr>
          <w:color w:val="231F20"/>
          <w:sz w:val="24"/>
        </w:rPr>
        <w:t xml:space="preserve">in </w:t>
      </w:r>
      <w:r>
        <w:rPr>
          <w:color w:val="231F20"/>
          <w:spacing w:val="3"/>
          <w:sz w:val="24"/>
        </w:rPr>
        <w:t xml:space="preserve">2011, </w:t>
      </w:r>
      <w:r>
        <w:rPr>
          <w:color w:val="231F20"/>
          <w:sz w:val="24"/>
        </w:rPr>
        <w:t xml:space="preserve">at </w:t>
      </w:r>
      <w:r>
        <w:rPr>
          <w:color w:val="231F20"/>
          <w:spacing w:val="2"/>
          <w:sz w:val="24"/>
        </w:rPr>
        <w:t xml:space="preserve">the </w:t>
      </w:r>
      <w:r>
        <w:rPr>
          <w:color w:val="231F20"/>
          <w:spacing w:val="4"/>
          <w:sz w:val="24"/>
        </w:rPr>
        <w:t xml:space="preserve">end </w:t>
      </w:r>
      <w:r>
        <w:rPr>
          <w:color w:val="231F20"/>
          <w:sz w:val="24"/>
        </w:rPr>
        <w:t xml:space="preserve">of </w:t>
      </w:r>
      <w:r>
        <w:rPr>
          <w:color w:val="231F20"/>
          <w:spacing w:val="3"/>
          <w:sz w:val="24"/>
        </w:rPr>
        <w:t>11th</w:t>
      </w:r>
      <w:r>
        <w:rPr>
          <w:color w:val="231F20"/>
          <w:spacing w:val="8"/>
          <w:sz w:val="24"/>
        </w:rPr>
        <w:t xml:space="preserve"> </w:t>
      </w:r>
      <w:r>
        <w:rPr>
          <w:color w:val="231F20"/>
          <w:spacing w:val="4"/>
          <w:sz w:val="24"/>
        </w:rPr>
        <w:t>Plan.</w:t>
      </w:r>
    </w:p>
    <w:p w:rsidR="000D3991" w:rsidRDefault="00D12952" w:rsidP="00D12952">
      <w:pPr>
        <w:pStyle w:val="ListParagraph"/>
        <w:numPr>
          <w:ilvl w:val="0"/>
          <w:numId w:val="13"/>
        </w:numPr>
        <w:tabs>
          <w:tab w:val="left" w:pos="2499"/>
        </w:tabs>
        <w:spacing w:before="170" w:line="300" w:lineRule="auto"/>
        <w:ind w:right="509"/>
        <w:jc w:val="both"/>
        <w:rPr>
          <w:sz w:val="24"/>
        </w:rPr>
      </w:pPr>
      <w:r>
        <w:rPr>
          <w:color w:val="231F20"/>
          <w:spacing w:val="3"/>
          <w:sz w:val="24"/>
        </w:rPr>
        <w:t xml:space="preserve">Diversify principal source markets </w:t>
      </w:r>
      <w:r>
        <w:rPr>
          <w:color w:val="231F20"/>
          <w:sz w:val="24"/>
        </w:rPr>
        <w:t xml:space="preserve">to </w:t>
      </w:r>
      <w:r>
        <w:rPr>
          <w:color w:val="231F20"/>
          <w:spacing w:val="3"/>
          <w:sz w:val="24"/>
        </w:rPr>
        <w:t xml:space="preserve">include countries such </w:t>
      </w:r>
      <w:r>
        <w:rPr>
          <w:color w:val="231F20"/>
          <w:spacing w:val="4"/>
          <w:sz w:val="24"/>
        </w:rPr>
        <w:t xml:space="preserve">as </w:t>
      </w:r>
      <w:r>
        <w:rPr>
          <w:color w:val="231F20"/>
          <w:spacing w:val="3"/>
          <w:sz w:val="24"/>
        </w:rPr>
        <w:t>South</w:t>
      </w:r>
      <w:r>
        <w:rPr>
          <w:color w:val="231F20"/>
          <w:spacing w:val="-12"/>
          <w:sz w:val="24"/>
        </w:rPr>
        <w:t xml:space="preserve"> </w:t>
      </w:r>
      <w:r>
        <w:rPr>
          <w:color w:val="231F20"/>
          <w:spacing w:val="3"/>
          <w:sz w:val="24"/>
        </w:rPr>
        <w:t>Africa,</w:t>
      </w:r>
      <w:r>
        <w:rPr>
          <w:color w:val="231F20"/>
          <w:spacing w:val="-11"/>
          <w:sz w:val="24"/>
        </w:rPr>
        <w:t xml:space="preserve"> </w:t>
      </w:r>
      <w:r>
        <w:rPr>
          <w:color w:val="231F20"/>
          <w:spacing w:val="3"/>
          <w:sz w:val="24"/>
        </w:rPr>
        <w:t>Israel,</w:t>
      </w:r>
      <w:r>
        <w:rPr>
          <w:color w:val="231F20"/>
          <w:spacing w:val="-12"/>
          <w:sz w:val="24"/>
        </w:rPr>
        <w:t xml:space="preserve"> </w:t>
      </w:r>
      <w:r>
        <w:rPr>
          <w:color w:val="231F20"/>
          <w:spacing w:val="3"/>
          <w:sz w:val="24"/>
        </w:rPr>
        <w:t>Spain,</w:t>
      </w:r>
      <w:r>
        <w:rPr>
          <w:color w:val="231F20"/>
          <w:spacing w:val="-11"/>
          <w:sz w:val="24"/>
        </w:rPr>
        <w:t xml:space="preserve"> </w:t>
      </w:r>
      <w:r>
        <w:rPr>
          <w:color w:val="231F20"/>
          <w:spacing w:val="3"/>
          <w:sz w:val="24"/>
        </w:rPr>
        <w:t>China,</w:t>
      </w:r>
      <w:r>
        <w:rPr>
          <w:color w:val="231F20"/>
          <w:spacing w:val="-11"/>
          <w:sz w:val="24"/>
        </w:rPr>
        <w:t xml:space="preserve"> </w:t>
      </w:r>
      <w:r>
        <w:rPr>
          <w:color w:val="231F20"/>
          <w:spacing w:val="3"/>
          <w:sz w:val="24"/>
        </w:rPr>
        <w:t>Japan,</w:t>
      </w:r>
      <w:r>
        <w:rPr>
          <w:color w:val="231F20"/>
          <w:spacing w:val="-12"/>
          <w:sz w:val="24"/>
        </w:rPr>
        <w:t xml:space="preserve"> </w:t>
      </w:r>
      <w:r>
        <w:rPr>
          <w:color w:val="231F20"/>
          <w:sz w:val="24"/>
        </w:rPr>
        <w:t>S.</w:t>
      </w:r>
      <w:r>
        <w:rPr>
          <w:color w:val="231F20"/>
          <w:spacing w:val="-11"/>
          <w:sz w:val="24"/>
        </w:rPr>
        <w:t xml:space="preserve"> </w:t>
      </w:r>
      <w:r>
        <w:rPr>
          <w:color w:val="231F20"/>
          <w:spacing w:val="3"/>
          <w:sz w:val="24"/>
        </w:rPr>
        <w:t>Korea,</w:t>
      </w:r>
      <w:r>
        <w:rPr>
          <w:color w:val="231F20"/>
          <w:spacing w:val="-11"/>
          <w:sz w:val="24"/>
        </w:rPr>
        <w:t xml:space="preserve"> </w:t>
      </w:r>
      <w:r>
        <w:rPr>
          <w:color w:val="231F20"/>
          <w:spacing w:val="3"/>
          <w:sz w:val="24"/>
        </w:rPr>
        <w:t>Australia,</w:t>
      </w:r>
      <w:r>
        <w:rPr>
          <w:color w:val="231F20"/>
          <w:spacing w:val="-12"/>
          <w:sz w:val="24"/>
        </w:rPr>
        <w:t xml:space="preserve"> </w:t>
      </w:r>
      <w:r>
        <w:rPr>
          <w:color w:val="231F20"/>
          <w:spacing w:val="4"/>
          <w:sz w:val="24"/>
        </w:rPr>
        <w:t xml:space="preserve">Brazil, </w:t>
      </w:r>
      <w:r>
        <w:rPr>
          <w:color w:val="231F20"/>
          <w:spacing w:val="3"/>
          <w:sz w:val="24"/>
        </w:rPr>
        <w:t xml:space="preserve">Argentina, etc. which offer high growth potential </w:t>
      </w:r>
      <w:r>
        <w:rPr>
          <w:color w:val="231F20"/>
          <w:spacing w:val="2"/>
          <w:sz w:val="24"/>
        </w:rPr>
        <w:t xml:space="preserve">and </w:t>
      </w:r>
      <w:r>
        <w:rPr>
          <w:color w:val="231F20"/>
          <w:spacing w:val="3"/>
          <w:sz w:val="24"/>
        </w:rPr>
        <w:t xml:space="preserve">from </w:t>
      </w:r>
      <w:r>
        <w:rPr>
          <w:color w:val="231F20"/>
          <w:spacing w:val="4"/>
          <w:sz w:val="24"/>
        </w:rPr>
        <w:t xml:space="preserve">where </w:t>
      </w:r>
      <w:r>
        <w:rPr>
          <w:color w:val="231F20"/>
          <w:spacing w:val="3"/>
          <w:sz w:val="24"/>
        </w:rPr>
        <w:t xml:space="preserve">present level </w:t>
      </w:r>
      <w:r>
        <w:rPr>
          <w:color w:val="231F20"/>
          <w:sz w:val="24"/>
        </w:rPr>
        <w:t xml:space="preserve">of </w:t>
      </w:r>
      <w:r>
        <w:rPr>
          <w:color w:val="231F20"/>
          <w:spacing w:val="3"/>
          <w:sz w:val="24"/>
        </w:rPr>
        <w:t xml:space="preserve">inbound tourist </w:t>
      </w:r>
      <w:r>
        <w:rPr>
          <w:color w:val="231F20"/>
          <w:sz w:val="24"/>
        </w:rPr>
        <w:t xml:space="preserve">is </w:t>
      </w:r>
      <w:r>
        <w:rPr>
          <w:color w:val="231F20"/>
          <w:spacing w:val="3"/>
          <w:sz w:val="24"/>
        </w:rPr>
        <w:t>below</w:t>
      </w:r>
      <w:r>
        <w:rPr>
          <w:color w:val="231F20"/>
          <w:spacing w:val="32"/>
          <w:sz w:val="24"/>
        </w:rPr>
        <w:t xml:space="preserve"> </w:t>
      </w:r>
      <w:r>
        <w:rPr>
          <w:color w:val="231F20"/>
          <w:spacing w:val="4"/>
          <w:sz w:val="24"/>
        </w:rPr>
        <w:t>par.</w:t>
      </w:r>
    </w:p>
    <w:p w:rsidR="000D3991" w:rsidRDefault="000D3991">
      <w:pPr>
        <w:spacing w:line="300" w:lineRule="auto"/>
        <w:jc w:val="both"/>
        <w:rPr>
          <w:sz w:val="24"/>
        </w:rPr>
        <w:sectPr w:rsidR="000D3991">
          <w:pgSz w:w="11910" w:h="16840"/>
          <w:pgMar w:top="1240" w:right="900" w:bottom="820" w:left="1300" w:header="929" w:footer="548" w:gutter="0"/>
          <w:cols w:space="720"/>
        </w:sectPr>
      </w:pPr>
    </w:p>
    <w:p w:rsidR="000D3991" w:rsidRDefault="000D3991" w:rsidP="00D12952">
      <w:pPr>
        <w:pStyle w:val="ListParagraph"/>
        <w:numPr>
          <w:ilvl w:val="0"/>
          <w:numId w:val="13"/>
        </w:numPr>
        <w:tabs>
          <w:tab w:val="left" w:pos="798"/>
        </w:tabs>
        <w:spacing w:before="94"/>
        <w:ind w:left="797"/>
        <w:jc w:val="left"/>
        <w:rPr>
          <w:sz w:val="24"/>
        </w:rPr>
      </w:pPr>
      <w:r w:rsidRPr="000D3991">
        <w:lastRenderedPageBreak/>
        <w:pict>
          <v:line id="_x0000_s1050" style="position:absolute;left:0;text-align:left;z-index:15862272;mso-position-horizontal-relative:page;mso-position-vertical-relative:page" from="445.05pt,69.45pt" to="445.05pt,771pt" strokecolor="#d7d9da" strokeweight="5pt">
            <w10:wrap anchorx="page" anchory="page"/>
          </v:line>
        </w:pict>
      </w:r>
      <w:r w:rsidR="00D12952">
        <w:rPr>
          <w:color w:val="231F20"/>
          <w:spacing w:val="3"/>
          <w:w w:val="105"/>
          <w:sz w:val="24"/>
        </w:rPr>
        <w:t>Maintain</w:t>
      </w:r>
      <w:r w:rsidR="00D12952">
        <w:rPr>
          <w:color w:val="231F20"/>
          <w:spacing w:val="-12"/>
          <w:w w:val="105"/>
          <w:sz w:val="24"/>
        </w:rPr>
        <w:t xml:space="preserve"> </w:t>
      </w:r>
      <w:r w:rsidR="00D12952">
        <w:rPr>
          <w:color w:val="231F20"/>
          <w:spacing w:val="2"/>
          <w:w w:val="105"/>
          <w:sz w:val="24"/>
        </w:rPr>
        <w:t>and</w:t>
      </w:r>
      <w:r w:rsidR="00D12952">
        <w:rPr>
          <w:color w:val="231F20"/>
          <w:spacing w:val="-11"/>
          <w:w w:val="105"/>
          <w:sz w:val="24"/>
        </w:rPr>
        <w:t xml:space="preserve"> </w:t>
      </w:r>
      <w:r w:rsidR="00D12952">
        <w:rPr>
          <w:color w:val="231F20"/>
          <w:spacing w:val="3"/>
          <w:w w:val="105"/>
          <w:sz w:val="24"/>
        </w:rPr>
        <w:t>increase</w:t>
      </w:r>
      <w:r w:rsidR="00D12952">
        <w:rPr>
          <w:color w:val="231F20"/>
          <w:spacing w:val="-11"/>
          <w:w w:val="105"/>
          <w:sz w:val="24"/>
        </w:rPr>
        <w:t xml:space="preserve"> </w:t>
      </w:r>
      <w:r w:rsidR="00D12952">
        <w:rPr>
          <w:color w:val="231F20"/>
          <w:spacing w:val="2"/>
          <w:w w:val="105"/>
          <w:sz w:val="24"/>
        </w:rPr>
        <w:t>per</w:t>
      </w:r>
      <w:r w:rsidR="00D12952">
        <w:rPr>
          <w:color w:val="231F20"/>
          <w:spacing w:val="-11"/>
          <w:w w:val="105"/>
          <w:sz w:val="24"/>
        </w:rPr>
        <w:t xml:space="preserve"> </w:t>
      </w:r>
      <w:r w:rsidR="00D12952">
        <w:rPr>
          <w:color w:val="231F20"/>
          <w:spacing w:val="3"/>
          <w:w w:val="105"/>
          <w:sz w:val="24"/>
        </w:rPr>
        <w:t>capita</w:t>
      </w:r>
      <w:r w:rsidR="00D12952">
        <w:rPr>
          <w:color w:val="231F20"/>
          <w:spacing w:val="-12"/>
          <w:w w:val="105"/>
          <w:sz w:val="24"/>
        </w:rPr>
        <w:t xml:space="preserve"> </w:t>
      </w:r>
      <w:r w:rsidR="00D12952">
        <w:rPr>
          <w:color w:val="231F20"/>
          <w:spacing w:val="3"/>
          <w:w w:val="105"/>
          <w:sz w:val="24"/>
        </w:rPr>
        <w:t>spending</w:t>
      </w:r>
      <w:r w:rsidR="00D12952">
        <w:rPr>
          <w:color w:val="231F20"/>
          <w:spacing w:val="-11"/>
          <w:w w:val="105"/>
          <w:sz w:val="24"/>
        </w:rPr>
        <w:t xml:space="preserve"> </w:t>
      </w:r>
      <w:r w:rsidR="00D12952">
        <w:rPr>
          <w:color w:val="231F20"/>
          <w:w w:val="105"/>
          <w:sz w:val="24"/>
        </w:rPr>
        <w:t>of</w:t>
      </w:r>
      <w:r w:rsidR="00D12952">
        <w:rPr>
          <w:color w:val="231F20"/>
          <w:spacing w:val="-11"/>
          <w:w w:val="105"/>
          <w:sz w:val="24"/>
        </w:rPr>
        <w:t xml:space="preserve"> </w:t>
      </w:r>
      <w:r w:rsidR="00D12952">
        <w:rPr>
          <w:color w:val="231F20"/>
          <w:spacing w:val="3"/>
          <w:w w:val="105"/>
          <w:sz w:val="24"/>
        </w:rPr>
        <w:t>international</w:t>
      </w:r>
      <w:r w:rsidR="00D12952">
        <w:rPr>
          <w:color w:val="231F20"/>
          <w:spacing w:val="-11"/>
          <w:w w:val="105"/>
          <w:sz w:val="24"/>
        </w:rPr>
        <w:t xml:space="preserve"> </w:t>
      </w:r>
      <w:r w:rsidR="00D12952">
        <w:rPr>
          <w:color w:val="231F20"/>
          <w:spacing w:val="4"/>
          <w:w w:val="105"/>
          <w:sz w:val="24"/>
        </w:rPr>
        <w:t>visitors.</w:t>
      </w:r>
    </w:p>
    <w:p w:rsidR="000D3991" w:rsidRDefault="00D12952" w:rsidP="00D12952">
      <w:pPr>
        <w:pStyle w:val="ListParagraph"/>
        <w:numPr>
          <w:ilvl w:val="0"/>
          <w:numId w:val="13"/>
        </w:numPr>
        <w:tabs>
          <w:tab w:val="left" w:pos="798"/>
        </w:tabs>
        <w:spacing w:before="242" w:line="300" w:lineRule="auto"/>
        <w:ind w:left="797" w:right="2211"/>
        <w:jc w:val="both"/>
        <w:rPr>
          <w:sz w:val="24"/>
        </w:rPr>
      </w:pPr>
      <w:r>
        <w:rPr>
          <w:color w:val="231F20"/>
          <w:spacing w:val="3"/>
          <w:w w:val="105"/>
          <w:sz w:val="24"/>
        </w:rPr>
        <w:t>Reduce</w:t>
      </w:r>
      <w:r>
        <w:rPr>
          <w:color w:val="231F20"/>
          <w:spacing w:val="-16"/>
          <w:w w:val="105"/>
          <w:sz w:val="24"/>
        </w:rPr>
        <w:t xml:space="preserve"> </w:t>
      </w:r>
      <w:r>
        <w:rPr>
          <w:color w:val="231F20"/>
          <w:spacing w:val="2"/>
          <w:w w:val="105"/>
          <w:sz w:val="24"/>
        </w:rPr>
        <w:t>the</w:t>
      </w:r>
      <w:r>
        <w:rPr>
          <w:color w:val="231F20"/>
          <w:spacing w:val="-16"/>
          <w:w w:val="105"/>
          <w:sz w:val="24"/>
        </w:rPr>
        <w:t xml:space="preserve"> </w:t>
      </w:r>
      <w:r>
        <w:rPr>
          <w:color w:val="231F20"/>
          <w:spacing w:val="3"/>
          <w:w w:val="105"/>
          <w:sz w:val="24"/>
        </w:rPr>
        <w:t>seasonality</w:t>
      </w:r>
      <w:r>
        <w:rPr>
          <w:color w:val="231F20"/>
          <w:spacing w:val="-15"/>
          <w:w w:val="105"/>
          <w:sz w:val="24"/>
        </w:rPr>
        <w:t xml:space="preserve"> </w:t>
      </w:r>
      <w:r>
        <w:rPr>
          <w:color w:val="231F20"/>
          <w:w w:val="105"/>
          <w:sz w:val="24"/>
        </w:rPr>
        <w:t>in</w:t>
      </w:r>
      <w:r>
        <w:rPr>
          <w:color w:val="231F20"/>
          <w:spacing w:val="-16"/>
          <w:w w:val="105"/>
          <w:sz w:val="24"/>
        </w:rPr>
        <w:t xml:space="preserve"> </w:t>
      </w:r>
      <w:r>
        <w:rPr>
          <w:color w:val="231F20"/>
          <w:spacing w:val="3"/>
          <w:w w:val="105"/>
          <w:sz w:val="24"/>
        </w:rPr>
        <w:t>international</w:t>
      </w:r>
      <w:r>
        <w:rPr>
          <w:color w:val="231F20"/>
          <w:spacing w:val="-15"/>
          <w:w w:val="105"/>
          <w:sz w:val="24"/>
        </w:rPr>
        <w:t xml:space="preserve"> </w:t>
      </w:r>
      <w:r>
        <w:rPr>
          <w:color w:val="231F20"/>
          <w:spacing w:val="3"/>
          <w:w w:val="105"/>
          <w:sz w:val="24"/>
        </w:rPr>
        <w:t>tourist</w:t>
      </w:r>
      <w:r>
        <w:rPr>
          <w:color w:val="231F20"/>
          <w:spacing w:val="-16"/>
          <w:w w:val="105"/>
          <w:sz w:val="24"/>
        </w:rPr>
        <w:t xml:space="preserve"> </w:t>
      </w:r>
      <w:r>
        <w:rPr>
          <w:color w:val="231F20"/>
          <w:spacing w:val="3"/>
          <w:w w:val="105"/>
          <w:sz w:val="24"/>
        </w:rPr>
        <w:t>arrivals</w:t>
      </w:r>
      <w:r>
        <w:rPr>
          <w:color w:val="231F20"/>
          <w:spacing w:val="-16"/>
          <w:w w:val="105"/>
          <w:sz w:val="24"/>
        </w:rPr>
        <w:t xml:space="preserve"> </w:t>
      </w:r>
      <w:r>
        <w:rPr>
          <w:color w:val="231F20"/>
          <w:w w:val="105"/>
          <w:sz w:val="24"/>
        </w:rPr>
        <w:t>by</w:t>
      </w:r>
      <w:r>
        <w:rPr>
          <w:color w:val="231F20"/>
          <w:spacing w:val="-15"/>
          <w:w w:val="105"/>
          <w:sz w:val="24"/>
        </w:rPr>
        <w:t xml:space="preserve"> </w:t>
      </w:r>
      <w:r>
        <w:rPr>
          <w:color w:val="231F20"/>
          <w:spacing w:val="4"/>
          <w:w w:val="105"/>
          <w:sz w:val="24"/>
        </w:rPr>
        <w:t xml:space="preserve">targeting </w:t>
      </w:r>
      <w:r>
        <w:rPr>
          <w:color w:val="231F20"/>
          <w:spacing w:val="3"/>
          <w:w w:val="105"/>
          <w:sz w:val="24"/>
        </w:rPr>
        <w:t xml:space="preserve">markets such </w:t>
      </w:r>
      <w:r>
        <w:rPr>
          <w:color w:val="231F20"/>
          <w:w w:val="105"/>
          <w:sz w:val="24"/>
        </w:rPr>
        <w:t xml:space="preserve">as </w:t>
      </w:r>
      <w:r>
        <w:rPr>
          <w:color w:val="231F20"/>
          <w:spacing w:val="3"/>
          <w:w w:val="105"/>
          <w:sz w:val="24"/>
        </w:rPr>
        <w:t>Australia, Spain,</w:t>
      </w:r>
      <w:r>
        <w:rPr>
          <w:color w:val="231F20"/>
          <w:spacing w:val="-16"/>
          <w:w w:val="105"/>
          <w:sz w:val="24"/>
        </w:rPr>
        <w:t xml:space="preserve"> </w:t>
      </w:r>
      <w:r>
        <w:rPr>
          <w:color w:val="231F20"/>
          <w:spacing w:val="4"/>
          <w:w w:val="105"/>
          <w:sz w:val="24"/>
        </w:rPr>
        <w:t>etc.</w:t>
      </w:r>
    </w:p>
    <w:p w:rsidR="000D3991" w:rsidRDefault="00D12952" w:rsidP="00D12952">
      <w:pPr>
        <w:pStyle w:val="ListParagraph"/>
        <w:numPr>
          <w:ilvl w:val="0"/>
          <w:numId w:val="13"/>
        </w:numPr>
        <w:tabs>
          <w:tab w:val="left" w:pos="798"/>
        </w:tabs>
        <w:spacing w:before="170" w:line="300" w:lineRule="auto"/>
        <w:ind w:left="797" w:right="2212"/>
        <w:jc w:val="both"/>
        <w:rPr>
          <w:sz w:val="24"/>
        </w:rPr>
      </w:pPr>
      <w:r>
        <w:rPr>
          <w:color w:val="231F20"/>
          <w:spacing w:val="3"/>
          <w:sz w:val="24"/>
        </w:rPr>
        <w:t xml:space="preserve">Maintain </w:t>
      </w:r>
      <w:r>
        <w:rPr>
          <w:color w:val="231F20"/>
          <w:spacing w:val="2"/>
          <w:sz w:val="24"/>
        </w:rPr>
        <w:t xml:space="preserve">and </w:t>
      </w:r>
      <w:r>
        <w:rPr>
          <w:color w:val="231F20"/>
          <w:spacing w:val="3"/>
          <w:sz w:val="24"/>
        </w:rPr>
        <w:t xml:space="preserve">initiate measures </w:t>
      </w:r>
      <w:r>
        <w:rPr>
          <w:color w:val="231F20"/>
          <w:sz w:val="24"/>
        </w:rPr>
        <w:t xml:space="preserve">to  </w:t>
      </w:r>
      <w:r>
        <w:rPr>
          <w:color w:val="231F20"/>
          <w:spacing w:val="3"/>
          <w:sz w:val="24"/>
        </w:rPr>
        <w:t xml:space="preserve">ensure that </w:t>
      </w:r>
      <w:r>
        <w:rPr>
          <w:color w:val="231F20"/>
          <w:spacing w:val="2"/>
          <w:sz w:val="24"/>
        </w:rPr>
        <w:t xml:space="preserve">the </w:t>
      </w:r>
      <w:r>
        <w:rPr>
          <w:color w:val="231F20"/>
          <w:spacing w:val="3"/>
          <w:sz w:val="24"/>
        </w:rPr>
        <w:t xml:space="preserve">duration </w:t>
      </w:r>
      <w:r>
        <w:rPr>
          <w:color w:val="231F20"/>
          <w:sz w:val="24"/>
        </w:rPr>
        <w:t xml:space="preserve">of  </w:t>
      </w:r>
      <w:r>
        <w:rPr>
          <w:color w:val="231F20"/>
          <w:spacing w:val="4"/>
          <w:sz w:val="24"/>
        </w:rPr>
        <w:t xml:space="preserve">stay  </w:t>
      </w:r>
      <w:r>
        <w:rPr>
          <w:color w:val="231F20"/>
          <w:sz w:val="24"/>
        </w:rPr>
        <w:t xml:space="preserve">is </w:t>
      </w:r>
      <w:r>
        <w:rPr>
          <w:color w:val="231F20"/>
          <w:spacing w:val="3"/>
          <w:sz w:val="24"/>
        </w:rPr>
        <w:t xml:space="preserve">sustained, </w:t>
      </w:r>
      <w:r>
        <w:rPr>
          <w:color w:val="231F20"/>
          <w:sz w:val="24"/>
        </w:rPr>
        <w:t xml:space="preserve">if </w:t>
      </w:r>
      <w:r>
        <w:rPr>
          <w:color w:val="231F20"/>
          <w:spacing w:val="2"/>
          <w:sz w:val="24"/>
        </w:rPr>
        <w:t>not</w:t>
      </w:r>
      <w:r>
        <w:rPr>
          <w:color w:val="231F20"/>
          <w:spacing w:val="16"/>
          <w:sz w:val="24"/>
        </w:rPr>
        <w:t xml:space="preserve"> </w:t>
      </w:r>
      <w:r>
        <w:rPr>
          <w:color w:val="231F20"/>
          <w:spacing w:val="4"/>
          <w:sz w:val="24"/>
        </w:rPr>
        <w:t>extended.</w:t>
      </w:r>
    </w:p>
    <w:p w:rsidR="000D3991" w:rsidRDefault="00D12952" w:rsidP="00D12952">
      <w:pPr>
        <w:pStyle w:val="ListParagraph"/>
        <w:numPr>
          <w:ilvl w:val="0"/>
          <w:numId w:val="13"/>
        </w:numPr>
        <w:tabs>
          <w:tab w:val="left" w:pos="798"/>
        </w:tabs>
        <w:spacing w:before="170" w:line="300" w:lineRule="auto"/>
        <w:ind w:left="797" w:right="2211"/>
        <w:jc w:val="both"/>
        <w:rPr>
          <w:sz w:val="24"/>
        </w:rPr>
      </w:pPr>
      <w:r>
        <w:rPr>
          <w:color w:val="231F20"/>
          <w:spacing w:val="3"/>
          <w:w w:val="105"/>
          <w:sz w:val="24"/>
        </w:rPr>
        <w:t>Retain</w:t>
      </w:r>
      <w:r>
        <w:rPr>
          <w:color w:val="231F20"/>
          <w:spacing w:val="-26"/>
          <w:w w:val="105"/>
          <w:sz w:val="24"/>
        </w:rPr>
        <w:t xml:space="preserve"> </w:t>
      </w:r>
      <w:r>
        <w:rPr>
          <w:color w:val="231F20"/>
          <w:spacing w:val="3"/>
          <w:w w:val="105"/>
          <w:sz w:val="24"/>
        </w:rPr>
        <w:t>focus</w:t>
      </w:r>
      <w:r>
        <w:rPr>
          <w:color w:val="231F20"/>
          <w:spacing w:val="-26"/>
          <w:w w:val="105"/>
          <w:sz w:val="24"/>
        </w:rPr>
        <w:t xml:space="preserve"> </w:t>
      </w:r>
      <w:r>
        <w:rPr>
          <w:color w:val="231F20"/>
          <w:w w:val="105"/>
          <w:sz w:val="24"/>
        </w:rPr>
        <w:t>on</w:t>
      </w:r>
      <w:r>
        <w:rPr>
          <w:color w:val="231F20"/>
          <w:spacing w:val="-26"/>
          <w:w w:val="105"/>
          <w:sz w:val="24"/>
        </w:rPr>
        <w:t xml:space="preserve"> </w:t>
      </w:r>
      <w:r>
        <w:rPr>
          <w:color w:val="231F20"/>
          <w:spacing w:val="3"/>
          <w:w w:val="105"/>
          <w:sz w:val="24"/>
        </w:rPr>
        <w:t>Leisure</w:t>
      </w:r>
      <w:r>
        <w:rPr>
          <w:color w:val="231F20"/>
          <w:spacing w:val="-26"/>
          <w:w w:val="105"/>
          <w:sz w:val="24"/>
        </w:rPr>
        <w:t xml:space="preserve"> </w:t>
      </w:r>
      <w:r>
        <w:rPr>
          <w:color w:val="231F20"/>
          <w:spacing w:val="3"/>
          <w:w w:val="105"/>
          <w:sz w:val="24"/>
        </w:rPr>
        <w:t>Travelers.</w:t>
      </w:r>
      <w:r>
        <w:rPr>
          <w:color w:val="231F20"/>
          <w:spacing w:val="-26"/>
          <w:w w:val="105"/>
          <w:sz w:val="24"/>
        </w:rPr>
        <w:t xml:space="preserve"> </w:t>
      </w:r>
      <w:r>
        <w:rPr>
          <w:color w:val="231F20"/>
          <w:spacing w:val="3"/>
          <w:w w:val="105"/>
          <w:sz w:val="24"/>
        </w:rPr>
        <w:t>Promote</w:t>
      </w:r>
      <w:r>
        <w:rPr>
          <w:color w:val="231F20"/>
          <w:spacing w:val="-26"/>
          <w:w w:val="105"/>
          <w:sz w:val="24"/>
        </w:rPr>
        <w:t xml:space="preserve"> </w:t>
      </w:r>
      <w:r>
        <w:rPr>
          <w:color w:val="231F20"/>
          <w:spacing w:val="3"/>
          <w:w w:val="105"/>
          <w:sz w:val="24"/>
        </w:rPr>
        <w:t>business</w:t>
      </w:r>
      <w:r>
        <w:rPr>
          <w:color w:val="231F20"/>
          <w:spacing w:val="-26"/>
          <w:w w:val="105"/>
          <w:sz w:val="24"/>
        </w:rPr>
        <w:t xml:space="preserve"> </w:t>
      </w:r>
      <w:r>
        <w:rPr>
          <w:color w:val="231F20"/>
          <w:spacing w:val="3"/>
          <w:w w:val="105"/>
          <w:sz w:val="24"/>
        </w:rPr>
        <w:t>related</w:t>
      </w:r>
      <w:r>
        <w:rPr>
          <w:color w:val="231F20"/>
          <w:spacing w:val="-26"/>
          <w:w w:val="105"/>
          <w:sz w:val="24"/>
        </w:rPr>
        <w:t xml:space="preserve"> </w:t>
      </w:r>
      <w:r>
        <w:rPr>
          <w:color w:val="231F20"/>
          <w:spacing w:val="4"/>
          <w:w w:val="105"/>
          <w:sz w:val="24"/>
        </w:rPr>
        <w:t xml:space="preserve">travel, </w:t>
      </w:r>
      <w:r>
        <w:rPr>
          <w:color w:val="231F20"/>
          <w:spacing w:val="3"/>
          <w:w w:val="105"/>
          <w:sz w:val="24"/>
        </w:rPr>
        <w:t xml:space="preserve">including MICE market </w:t>
      </w:r>
      <w:r>
        <w:rPr>
          <w:color w:val="231F20"/>
          <w:w w:val="105"/>
          <w:sz w:val="24"/>
        </w:rPr>
        <w:t xml:space="preserve">by </w:t>
      </w:r>
      <w:r>
        <w:rPr>
          <w:color w:val="231F20"/>
          <w:spacing w:val="3"/>
          <w:w w:val="105"/>
          <w:sz w:val="24"/>
        </w:rPr>
        <w:t xml:space="preserve">promoting Convention Centres </w:t>
      </w:r>
      <w:r>
        <w:rPr>
          <w:color w:val="231F20"/>
          <w:spacing w:val="4"/>
          <w:w w:val="105"/>
          <w:sz w:val="24"/>
        </w:rPr>
        <w:t xml:space="preserve">of </w:t>
      </w:r>
      <w:r>
        <w:rPr>
          <w:color w:val="231F20"/>
          <w:spacing w:val="3"/>
          <w:w w:val="105"/>
          <w:sz w:val="24"/>
        </w:rPr>
        <w:t>international</w:t>
      </w:r>
      <w:r>
        <w:rPr>
          <w:color w:val="231F20"/>
          <w:spacing w:val="-9"/>
          <w:w w:val="105"/>
          <w:sz w:val="24"/>
        </w:rPr>
        <w:t xml:space="preserve"> </w:t>
      </w:r>
      <w:r>
        <w:rPr>
          <w:color w:val="231F20"/>
          <w:spacing w:val="3"/>
          <w:w w:val="105"/>
          <w:sz w:val="24"/>
        </w:rPr>
        <w:t>standards</w:t>
      </w:r>
      <w:r>
        <w:rPr>
          <w:color w:val="231F20"/>
          <w:spacing w:val="-8"/>
          <w:w w:val="105"/>
          <w:sz w:val="24"/>
        </w:rPr>
        <w:t xml:space="preserve"> </w:t>
      </w:r>
      <w:r>
        <w:rPr>
          <w:color w:val="231F20"/>
          <w:w w:val="105"/>
          <w:sz w:val="24"/>
        </w:rPr>
        <w:t>in</w:t>
      </w:r>
      <w:r>
        <w:rPr>
          <w:color w:val="231F20"/>
          <w:spacing w:val="-8"/>
          <w:w w:val="105"/>
          <w:sz w:val="24"/>
        </w:rPr>
        <w:t xml:space="preserve"> </w:t>
      </w:r>
      <w:r>
        <w:rPr>
          <w:color w:val="231F20"/>
          <w:spacing w:val="3"/>
          <w:w w:val="105"/>
          <w:sz w:val="24"/>
        </w:rPr>
        <w:t>major</w:t>
      </w:r>
      <w:r>
        <w:rPr>
          <w:color w:val="231F20"/>
          <w:spacing w:val="-8"/>
          <w:w w:val="105"/>
          <w:sz w:val="24"/>
        </w:rPr>
        <w:t xml:space="preserve"> </w:t>
      </w:r>
      <w:r>
        <w:rPr>
          <w:color w:val="231F20"/>
          <w:spacing w:val="3"/>
          <w:w w:val="105"/>
          <w:sz w:val="24"/>
        </w:rPr>
        <w:t>cities</w:t>
      </w:r>
      <w:r>
        <w:rPr>
          <w:color w:val="231F20"/>
          <w:spacing w:val="-8"/>
          <w:w w:val="105"/>
          <w:sz w:val="24"/>
        </w:rPr>
        <w:t xml:space="preserve"> </w:t>
      </w:r>
      <w:r>
        <w:rPr>
          <w:color w:val="231F20"/>
          <w:w w:val="105"/>
          <w:sz w:val="24"/>
        </w:rPr>
        <w:t>or</w:t>
      </w:r>
      <w:r>
        <w:rPr>
          <w:color w:val="231F20"/>
          <w:spacing w:val="-8"/>
          <w:w w:val="105"/>
          <w:sz w:val="24"/>
        </w:rPr>
        <w:t xml:space="preserve"> </w:t>
      </w:r>
      <w:r>
        <w:rPr>
          <w:color w:val="231F20"/>
          <w:w w:val="105"/>
          <w:sz w:val="24"/>
        </w:rPr>
        <w:t>at</w:t>
      </w:r>
      <w:r>
        <w:rPr>
          <w:color w:val="231F20"/>
          <w:spacing w:val="-8"/>
          <w:w w:val="105"/>
          <w:sz w:val="24"/>
        </w:rPr>
        <w:t xml:space="preserve"> </w:t>
      </w:r>
      <w:r>
        <w:rPr>
          <w:color w:val="231F20"/>
          <w:spacing w:val="3"/>
          <w:w w:val="105"/>
          <w:sz w:val="24"/>
        </w:rPr>
        <w:t>major</w:t>
      </w:r>
      <w:r>
        <w:rPr>
          <w:color w:val="231F20"/>
          <w:spacing w:val="-9"/>
          <w:w w:val="105"/>
          <w:sz w:val="24"/>
        </w:rPr>
        <w:t xml:space="preserve"> </w:t>
      </w:r>
      <w:r>
        <w:rPr>
          <w:color w:val="231F20"/>
          <w:spacing w:val="3"/>
          <w:w w:val="105"/>
          <w:sz w:val="24"/>
        </w:rPr>
        <w:t>tourist</w:t>
      </w:r>
      <w:r>
        <w:rPr>
          <w:color w:val="231F20"/>
          <w:spacing w:val="-8"/>
          <w:w w:val="105"/>
          <w:sz w:val="24"/>
        </w:rPr>
        <w:t xml:space="preserve"> </w:t>
      </w:r>
      <w:r>
        <w:rPr>
          <w:color w:val="231F20"/>
          <w:spacing w:val="4"/>
          <w:w w:val="105"/>
          <w:sz w:val="24"/>
        </w:rPr>
        <w:t>centres.</w:t>
      </w:r>
    </w:p>
    <w:p w:rsidR="000D3991" w:rsidRDefault="00D12952" w:rsidP="00D12952">
      <w:pPr>
        <w:pStyle w:val="ListParagraph"/>
        <w:numPr>
          <w:ilvl w:val="0"/>
          <w:numId w:val="13"/>
        </w:numPr>
        <w:tabs>
          <w:tab w:val="left" w:pos="798"/>
        </w:tabs>
        <w:spacing w:before="170" w:line="300" w:lineRule="auto"/>
        <w:ind w:left="797" w:right="2210"/>
        <w:jc w:val="both"/>
        <w:rPr>
          <w:sz w:val="24"/>
        </w:rPr>
      </w:pPr>
      <w:r>
        <w:rPr>
          <w:color w:val="231F20"/>
          <w:spacing w:val="3"/>
          <w:w w:val="105"/>
          <w:sz w:val="24"/>
        </w:rPr>
        <w:t xml:space="preserve">Prepare strategies </w:t>
      </w:r>
      <w:r>
        <w:rPr>
          <w:color w:val="231F20"/>
          <w:w w:val="105"/>
          <w:sz w:val="24"/>
        </w:rPr>
        <w:t xml:space="preserve">to </w:t>
      </w:r>
      <w:r>
        <w:rPr>
          <w:color w:val="231F20"/>
          <w:spacing w:val="3"/>
          <w:w w:val="105"/>
          <w:sz w:val="24"/>
        </w:rPr>
        <w:t xml:space="preserve">increase </w:t>
      </w:r>
      <w:r>
        <w:rPr>
          <w:color w:val="231F20"/>
          <w:spacing w:val="2"/>
          <w:w w:val="105"/>
          <w:sz w:val="24"/>
        </w:rPr>
        <w:t xml:space="preserve">per </w:t>
      </w:r>
      <w:r>
        <w:rPr>
          <w:color w:val="231F20"/>
          <w:spacing w:val="3"/>
          <w:w w:val="105"/>
          <w:sz w:val="24"/>
        </w:rPr>
        <w:t xml:space="preserve">capita expenditure </w:t>
      </w:r>
      <w:r>
        <w:rPr>
          <w:color w:val="231F20"/>
          <w:w w:val="105"/>
          <w:sz w:val="24"/>
        </w:rPr>
        <w:t xml:space="preserve">on </w:t>
      </w:r>
      <w:r>
        <w:rPr>
          <w:color w:val="231F20"/>
          <w:spacing w:val="4"/>
          <w:w w:val="105"/>
          <w:sz w:val="24"/>
        </w:rPr>
        <w:t xml:space="preserve">shopping </w:t>
      </w:r>
      <w:r>
        <w:rPr>
          <w:color w:val="231F20"/>
          <w:spacing w:val="2"/>
          <w:w w:val="105"/>
          <w:sz w:val="24"/>
        </w:rPr>
        <w:t xml:space="preserve">and </w:t>
      </w:r>
      <w:r>
        <w:rPr>
          <w:color w:val="231F20"/>
          <w:spacing w:val="3"/>
          <w:w w:val="105"/>
          <w:sz w:val="24"/>
        </w:rPr>
        <w:t xml:space="preserve">other </w:t>
      </w:r>
      <w:r>
        <w:rPr>
          <w:color w:val="231F20"/>
          <w:spacing w:val="2"/>
          <w:w w:val="105"/>
          <w:sz w:val="24"/>
        </w:rPr>
        <w:t xml:space="preserve">non </w:t>
      </w:r>
      <w:r>
        <w:rPr>
          <w:color w:val="231F20"/>
          <w:spacing w:val="3"/>
          <w:w w:val="105"/>
          <w:sz w:val="24"/>
        </w:rPr>
        <w:t xml:space="preserve">accommodation, non-transportation </w:t>
      </w:r>
      <w:r>
        <w:rPr>
          <w:color w:val="231F20"/>
          <w:spacing w:val="3"/>
          <w:w w:val="105"/>
          <w:sz w:val="24"/>
        </w:rPr>
        <w:t xml:space="preserve">heads, </w:t>
      </w:r>
      <w:r>
        <w:rPr>
          <w:color w:val="231F20"/>
          <w:spacing w:val="4"/>
          <w:w w:val="105"/>
          <w:sz w:val="24"/>
        </w:rPr>
        <w:t>to</w:t>
      </w:r>
      <w:r>
        <w:rPr>
          <w:color w:val="231F20"/>
          <w:spacing w:val="71"/>
          <w:w w:val="105"/>
          <w:sz w:val="24"/>
        </w:rPr>
        <w:t xml:space="preserve"> </w:t>
      </w:r>
      <w:r>
        <w:rPr>
          <w:color w:val="231F20"/>
          <w:spacing w:val="3"/>
          <w:w w:val="105"/>
          <w:sz w:val="24"/>
        </w:rPr>
        <w:t xml:space="preserve">match international benchmark </w:t>
      </w:r>
      <w:r>
        <w:rPr>
          <w:color w:val="231F20"/>
          <w:w w:val="105"/>
          <w:sz w:val="24"/>
        </w:rPr>
        <w:t>of</w:t>
      </w:r>
      <w:r>
        <w:rPr>
          <w:color w:val="231F20"/>
          <w:spacing w:val="-15"/>
          <w:w w:val="105"/>
          <w:sz w:val="24"/>
        </w:rPr>
        <w:t xml:space="preserve"> </w:t>
      </w:r>
      <w:r>
        <w:rPr>
          <w:color w:val="231F20"/>
          <w:spacing w:val="4"/>
          <w:w w:val="105"/>
          <w:sz w:val="24"/>
        </w:rPr>
        <w:t>30%.</w:t>
      </w:r>
    </w:p>
    <w:p w:rsidR="000D3991" w:rsidRDefault="00D12952" w:rsidP="00D12952">
      <w:pPr>
        <w:pStyle w:val="ListParagraph"/>
        <w:numPr>
          <w:ilvl w:val="0"/>
          <w:numId w:val="13"/>
        </w:numPr>
        <w:tabs>
          <w:tab w:val="left" w:pos="798"/>
        </w:tabs>
        <w:spacing w:before="171" w:line="300" w:lineRule="auto"/>
        <w:ind w:left="797" w:right="2210"/>
        <w:jc w:val="both"/>
        <w:rPr>
          <w:sz w:val="24"/>
        </w:rPr>
      </w:pPr>
      <w:r>
        <w:rPr>
          <w:color w:val="231F20"/>
          <w:spacing w:val="3"/>
          <w:sz w:val="24"/>
        </w:rPr>
        <w:t xml:space="preserve">Increase approved quality accommodation units from </w:t>
      </w:r>
      <w:r>
        <w:rPr>
          <w:color w:val="231F20"/>
          <w:spacing w:val="2"/>
          <w:sz w:val="24"/>
        </w:rPr>
        <w:t xml:space="preserve">the </w:t>
      </w:r>
      <w:r>
        <w:rPr>
          <w:color w:val="231F20"/>
          <w:spacing w:val="4"/>
          <w:sz w:val="24"/>
        </w:rPr>
        <w:t xml:space="preserve">current </w:t>
      </w:r>
      <w:r>
        <w:rPr>
          <w:color w:val="231F20"/>
          <w:spacing w:val="3"/>
          <w:sz w:val="24"/>
        </w:rPr>
        <w:t xml:space="preserve">level </w:t>
      </w:r>
      <w:r>
        <w:rPr>
          <w:color w:val="231F20"/>
          <w:sz w:val="24"/>
        </w:rPr>
        <w:t xml:space="preserve">of </w:t>
      </w:r>
      <w:r>
        <w:rPr>
          <w:color w:val="231F20"/>
          <w:spacing w:val="3"/>
          <w:sz w:val="24"/>
        </w:rPr>
        <w:t xml:space="preserve">about 100,000 rooms </w:t>
      </w:r>
      <w:r>
        <w:rPr>
          <w:color w:val="231F20"/>
          <w:sz w:val="24"/>
        </w:rPr>
        <w:t xml:space="preserve">to at </w:t>
      </w:r>
      <w:r>
        <w:rPr>
          <w:color w:val="231F20"/>
          <w:spacing w:val="3"/>
          <w:sz w:val="24"/>
        </w:rPr>
        <w:t xml:space="preserve">least 200,000 rooms </w:t>
      </w:r>
      <w:r>
        <w:rPr>
          <w:color w:val="231F20"/>
          <w:sz w:val="24"/>
        </w:rPr>
        <w:t xml:space="preserve">by </w:t>
      </w:r>
      <w:r>
        <w:rPr>
          <w:color w:val="231F20"/>
          <w:spacing w:val="3"/>
          <w:sz w:val="24"/>
        </w:rPr>
        <w:t xml:space="preserve">2011, </w:t>
      </w:r>
      <w:r>
        <w:rPr>
          <w:color w:val="231F20"/>
          <w:spacing w:val="4"/>
          <w:sz w:val="24"/>
        </w:rPr>
        <w:t xml:space="preserve">to </w:t>
      </w:r>
      <w:r>
        <w:rPr>
          <w:color w:val="231F20"/>
          <w:spacing w:val="3"/>
          <w:sz w:val="24"/>
        </w:rPr>
        <w:t xml:space="preserve">meet </w:t>
      </w:r>
      <w:r>
        <w:rPr>
          <w:color w:val="231F20"/>
          <w:spacing w:val="2"/>
          <w:sz w:val="24"/>
        </w:rPr>
        <w:t xml:space="preserve">the </w:t>
      </w:r>
      <w:r>
        <w:rPr>
          <w:color w:val="231F20"/>
          <w:spacing w:val="3"/>
          <w:sz w:val="24"/>
        </w:rPr>
        <w:t xml:space="preserve">increased requirement </w:t>
      </w:r>
      <w:r>
        <w:rPr>
          <w:color w:val="231F20"/>
          <w:sz w:val="24"/>
        </w:rPr>
        <w:t>of</w:t>
      </w:r>
      <w:r>
        <w:rPr>
          <w:color w:val="231F20"/>
          <w:spacing w:val="20"/>
          <w:sz w:val="24"/>
        </w:rPr>
        <w:t xml:space="preserve"> </w:t>
      </w:r>
      <w:r>
        <w:rPr>
          <w:color w:val="231F20"/>
          <w:spacing w:val="4"/>
          <w:sz w:val="24"/>
        </w:rPr>
        <w:t>tourism.</w:t>
      </w:r>
    </w:p>
    <w:p w:rsidR="000D3991" w:rsidRDefault="00D12952" w:rsidP="00D12952">
      <w:pPr>
        <w:pStyle w:val="ListParagraph"/>
        <w:numPr>
          <w:ilvl w:val="0"/>
          <w:numId w:val="13"/>
        </w:numPr>
        <w:tabs>
          <w:tab w:val="left" w:pos="798"/>
        </w:tabs>
        <w:spacing w:before="170" w:line="300" w:lineRule="auto"/>
        <w:ind w:left="797" w:right="2210"/>
        <w:jc w:val="both"/>
        <w:rPr>
          <w:sz w:val="24"/>
        </w:rPr>
      </w:pPr>
      <w:r>
        <w:rPr>
          <w:color w:val="231F20"/>
          <w:spacing w:val="2"/>
          <w:w w:val="105"/>
          <w:sz w:val="24"/>
        </w:rPr>
        <w:t xml:space="preserve">Set </w:t>
      </w:r>
      <w:r>
        <w:rPr>
          <w:color w:val="231F20"/>
          <w:w w:val="105"/>
          <w:sz w:val="24"/>
        </w:rPr>
        <w:t xml:space="preserve">up </w:t>
      </w:r>
      <w:r>
        <w:rPr>
          <w:color w:val="231F20"/>
          <w:spacing w:val="3"/>
          <w:w w:val="105"/>
          <w:sz w:val="24"/>
        </w:rPr>
        <w:t xml:space="preserve">hotels </w:t>
      </w:r>
      <w:r>
        <w:rPr>
          <w:color w:val="231F20"/>
          <w:w w:val="105"/>
          <w:sz w:val="24"/>
        </w:rPr>
        <w:t xml:space="preserve">on </w:t>
      </w:r>
      <w:r>
        <w:rPr>
          <w:color w:val="231F20"/>
          <w:spacing w:val="2"/>
          <w:w w:val="105"/>
          <w:sz w:val="24"/>
        </w:rPr>
        <w:t xml:space="preserve">the </w:t>
      </w:r>
      <w:r>
        <w:rPr>
          <w:color w:val="231F20"/>
          <w:spacing w:val="3"/>
          <w:w w:val="105"/>
          <w:sz w:val="24"/>
        </w:rPr>
        <w:t xml:space="preserve">surplus land with Airport Authority </w:t>
      </w:r>
      <w:r>
        <w:rPr>
          <w:color w:val="231F20"/>
          <w:w w:val="105"/>
          <w:sz w:val="24"/>
        </w:rPr>
        <w:t xml:space="preserve">of </w:t>
      </w:r>
      <w:r>
        <w:rPr>
          <w:color w:val="231F20"/>
          <w:spacing w:val="4"/>
          <w:w w:val="105"/>
          <w:sz w:val="24"/>
        </w:rPr>
        <w:t xml:space="preserve">India </w:t>
      </w:r>
      <w:r>
        <w:rPr>
          <w:color w:val="231F20"/>
          <w:spacing w:val="3"/>
          <w:w w:val="105"/>
          <w:sz w:val="24"/>
        </w:rPr>
        <w:t xml:space="preserve">near International Airports </w:t>
      </w:r>
      <w:r>
        <w:rPr>
          <w:color w:val="231F20"/>
          <w:w w:val="105"/>
          <w:sz w:val="24"/>
        </w:rPr>
        <w:t xml:space="preserve">as </w:t>
      </w:r>
      <w:r>
        <w:rPr>
          <w:color w:val="231F20"/>
          <w:spacing w:val="2"/>
          <w:w w:val="105"/>
          <w:sz w:val="24"/>
        </w:rPr>
        <w:t xml:space="preserve">per the </w:t>
      </w:r>
      <w:r>
        <w:rPr>
          <w:color w:val="231F20"/>
          <w:spacing w:val="3"/>
          <w:w w:val="105"/>
          <w:sz w:val="24"/>
        </w:rPr>
        <w:t>international</w:t>
      </w:r>
      <w:r>
        <w:rPr>
          <w:color w:val="231F20"/>
          <w:spacing w:val="-39"/>
          <w:w w:val="105"/>
          <w:sz w:val="24"/>
        </w:rPr>
        <w:t xml:space="preserve"> </w:t>
      </w:r>
      <w:r>
        <w:rPr>
          <w:color w:val="231F20"/>
          <w:spacing w:val="4"/>
          <w:w w:val="105"/>
          <w:sz w:val="24"/>
        </w:rPr>
        <w:t>practices.</w:t>
      </w:r>
    </w:p>
    <w:p w:rsidR="000D3991" w:rsidRDefault="00D12952" w:rsidP="00D12952">
      <w:pPr>
        <w:pStyle w:val="ListParagraph"/>
        <w:numPr>
          <w:ilvl w:val="0"/>
          <w:numId w:val="13"/>
        </w:numPr>
        <w:tabs>
          <w:tab w:val="left" w:pos="798"/>
        </w:tabs>
        <w:spacing w:before="170" w:line="300" w:lineRule="auto"/>
        <w:ind w:left="797" w:right="2211"/>
        <w:jc w:val="both"/>
        <w:rPr>
          <w:sz w:val="24"/>
        </w:rPr>
      </w:pPr>
      <w:r>
        <w:rPr>
          <w:color w:val="231F20"/>
          <w:spacing w:val="3"/>
          <w:sz w:val="24"/>
        </w:rPr>
        <w:t xml:space="preserve">Promote development </w:t>
      </w:r>
      <w:r>
        <w:rPr>
          <w:color w:val="231F20"/>
          <w:sz w:val="24"/>
        </w:rPr>
        <w:t xml:space="preserve">of </w:t>
      </w:r>
      <w:r>
        <w:rPr>
          <w:color w:val="231F20"/>
          <w:spacing w:val="3"/>
          <w:sz w:val="24"/>
        </w:rPr>
        <w:t xml:space="preserve">budget hotels </w:t>
      </w:r>
      <w:r>
        <w:rPr>
          <w:color w:val="231F20"/>
          <w:sz w:val="24"/>
        </w:rPr>
        <w:t xml:space="preserve">at </w:t>
      </w:r>
      <w:r>
        <w:rPr>
          <w:color w:val="231F20"/>
          <w:spacing w:val="2"/>
          <w:sz w:val="24"/>
        </w:rPr>
        <w:t xml:space="preserve">the </w:t>
      </w:r>
      <w:r>
        <w:rPr>
          <w:color w:val="231F20"/>
          <w:spacing w:val="3"/>
          <w:sz w:val="24"/>
        </w:rPr>
        <w:t xml:space="preserve">surplus Railway </w:t>
      </w:r>
      <w:r>
        <w:rPr>
          <w:color w:val="231F20"/>
          <w:spacing w:val="4"/>
          <w:sz w:val="24"/>
        </w:rPr>
        <w:t xml:space="preserve">Land </w:t>
      </w:r>
      <w:r>
        <w:rPr>
          <w:color w:val="231F20"/>
          <w:sz w:val="24"/>
        </w:rPr>
        <w:t xml:space="preserve">at </w:t>
      </w:r>
      <w:r>
        <w:rPr>
          <w:color w:val="231F20"/>
          <w:spacing w:val="3"/>
          <w:sz w:val="24"/>
        </w:rPr>
        <w:t>specified Railway</w:t>
      </w:r>
      <w:r>
        <w:rPr>
          <w:color w:val="231F20"/>
          <w:spacing w:val="8"/>
          <w:sz w:val="24"/>
        </w:rPr>
        <w:t xml:space="preserve"> </w:t>
      </w:r>
      <w:r>
        <w:rPr>
          <w:color w:val="231F20"/>
          <w:spacing w:val="4"/>
          <w:sz w:val="24"/>
        </w:rPr>
        <w:t>Stations.</w:t>
      </w:r>
    </w:p>
    <w:p w:rsidR="000D3991" w:rsidRDefault="00D12952" w:rsidP="00D12952">
      <w:pPr>
        <w:pStyle w:val="ListParagraph"/>
        <w:numPr>
          <w:ilvl w:val="0"/>
          <w:numId w:val="13"/>
        </w:numPr>
        <w:tabs>
          <w:tab w:val="left" w:pos="798"/>
        </w:tabs>
        <w:spacing w:before="170" w:line="300" w:lineRule="auto"/>
        <w:ind w:left="797" w:right="2211"/>
        <w:jc w:val="both"/>
        <w:rPr>
          <w:sz w:val="24"/>
        </w:rPr>
      </w:pPr>
      <w:r>
        <w:rPr>
          <w:color w:val="231F20"/>
          <w:spacing w:val="3"/>
          <w:sz w:val="24"/>
        </w:rPr>
        <w:t xml:space="preserve">Create land banks </w:t>
      </w:r>
      <w:r>
        <w:rPr>
          <w:color w:val="231F20"/>
          <w:sz w:val="24"/>
        </w:rPr>
        <w:t xml:space="preserve">in </w:t>
      </w:r>
      <w:r>
        <w:rPr>
          <w:color w:val="231F20"/>
          <w:spacing w:val="2"/>
          <w:sz w:val="24"/>
        </w:rPr>
        <w:t xml:space="preserve">the </w:t>
      </w:r>
      <w:r>
        <w:rPr>
          <w:color w:val="231F20"/>
          <w:spacing w:val="3"/>
          <w:sz w:val="24"/>
        </w:rPr>
        <w:t xml:space="preserve">States </w:t>
      </w:r>
      <w:r>
        <w:rPr>
          <w:color w:val="231F20"/>
          <w:spacing w:val="2"/>
          <w:sz w:val="24"/>
        </w:rPr>
        <w:t xml:space="preserve">and </w:t>
      </w:r>
      <w:r>
        <w:rPr>
          <w:color w:val="231F20"/>
          <w:spacing w:val="3"/>
          <w:sz w:val="24"/>
        </w:rPr>
        <w:t>encourage Singl</w:t>
      </w:r>
      <w:r>
        <w:rPr>
          <w:color w:val="231F20"/>
          <w:spacing w:val="3"/>
          <w:sz w:val="24"/>
        </w:rPr>
        <w:t xml:space="preserve">e </w:t>
      </w:r>
      <w:r>
        <w:rPr>
          <w:color w:val="231F20"/>
          <w:spacing w:val="4"/>
          <w:sz w:val="24"/>
        </w:rPr>
        <w:t xml:space="preserve">Window </w:t>
      </w:r>
      <w:r>
        <w:rPr>
          <w:color w:val="231F20"/>
          <w:spacing w:val="3"/>
          <w:sz w:val="24"/>
        </w:rPr>
        <w:t xml:space="preserve">facility </w:t>
      </w:r>
      <w:r>
        <w:rPr>
          <w:color w:val="231F20"/>
          <w:spacing w:val="2"/>
          <w:sz w:val="24"/>
        </w:rPr>
        <w:t xml:space="preserve">for the </w:t>
      </w:r>
      <w:r>
        <w:rPr>
          <w:color w:val="231F20"/>
          <w:spacing w:val="3"/>
          <w:sz w:val="24"/>
        </w:rPr>
        <w:t xml:space="preserve">investors </w:t>
      </w:r>
      <w:r>
        <w:rPr>
          <w:color w:val="231F20"/>
          <w:sz w:val="24"/>
        </w:rPr>
        <w:t xml:space="preserve">in </w:t>
      </w:r>
      <w:r>
        <w:rPr>
          <w:color w:val="231F20"/>
          <w:spacing w:val="3"/>
          <w:sz w:val="24"/>
        </w:rPr>
        <w:t>tourism</w:t>
      </w:r>
      <w:r>
        <w:rPr>
          <w:color w:val="231F20"/>
          <w:spacing w:val="21"/>
          <w:sz w:val="24"/>
        </w:rPr>
        <w:t xml:space="preserve"> </w:t>
      </w:r>
      <w:r>
        <w:rPr>
          <w:color w:val="231F20"/>
          <w:spacing w:val="4"/>
          <w:sz w:val="24"/>
        </w:rPr>
        <w:t>projects</w:t>
      </w:r>
    </w:p>
    <w:p w:rsidR="000D3991" w:rsidRDefault="000D3991">
      <w:pPr>
        <w:pStyle w:val="BodyText"/>
        <w:rPr>
          <w:sz w:val="30"/>
        </w:rPr>
      </w:pPr>
    </w:p>
    <w:p w:rsidR="000D3991" w:rsidRDefault="00D12952">
      <w:pPr>
        <w:pStyle w:val="BodyText"/>
        <w:spacing w:line="300" w:lineRule="auto"/>
        <w:ind w:left="117" w:right="2198" w:firstLine="720"/>
      </w:pPr>
      <w:r>
        <w:rPr>
          <w:color w:val="231F20"/>
        </w:rPr>
        <w:t>To achieve all these, the following six key strategic objectives need to be kept in view:</w:t>
      </w:r>
    </w:p>
    <w:p w:rsidR="000D3991" w:rsidRDefault="000D3991">
      <w:pPr>
        <w:pStyle w:val="BodyText"/>
        <w:spacing w:before="4"/>
        <w:rPr>
          <w:sz w:val="29"/>
        </w:rPr>
      </w:pPr>
    </w:p>
    <w:p w:rsidR="000D3991" w:rsidRDefault="00D12952" w:rsidP="00D12952">
      <w:pPr>
        <w:pStyle w:val="Heading1"/>
        <w:numPr>
          <w:ilvl w:val="0"/>
          <w:numId w:val="12"/>
        </w:numPr>
        <w:tabs>
          <w:tab w:val="left" w:pos="514"/>
          <w:tab w:val="left" w:pos="515"/>
        </w:tabs>
        <w:spacing w:line="312" w:lineRule="auto"/>
        <w:ind w:right="2211"/>
        <w:jc w:val="left"/>
        <w:rPr>
          <w:rFonts w:ascii="FreeSerif"/>
          <w:b w:val="0"/>
        </w:rPr>
      </w:pPr>
      <w:r>
        <w:rPr>
          <w:color w:val="231F20"/>
          <w:spacing w:val="3"/>
        </w:rPr>
        <w:t xml:space="preserve">Positioning </w:t>
      </w:r>
      <w:r>
        <w:rPr>
          <w:color w:val="231F20"/>
          <w:spacing w:val="2"/>
        </w:rPr>
        <w:t xml:space="preserve">and </w:t>
      </w:r>
      <w:r>
        <w:rPr>
          <w:color w:val="231F20"/>
          <w:spacing w:val="3"/>
        </w:rPr>
        <w:t xml:space="preserve">maintaining tourism development </w:t>
      </w:r>
      <w:r>
        <w:rPr>
          <w:color w:val="231F20"/>
        </w:rPr>
        <w:t xml:space="preserve">as a </w:t>
      </w:r>
      <w:r>
        <w:rPr>
          <w:color w:val="231F20"/>
          <w:spacing w:val="4"/>
        </w:rPr>
        <w:t xml:space="preserve">national </w:t>
      </w:r>
      <w:r>
        <w:rPr>
          <w:color w:val="231F20"/>
          <w:spacing w:val="3"/>
        </w:rPr>
        <w:t>priority</w:t>
      </w:r>
      <w:r>
        <w:rPr>
          <w:color w:val="231F20"/>
        </w:rPr>
        <w:t xml:space="preserve"> </w:t>
      </w:r>
      <w:r>
        <w:rPr>
          <w:color w:val="231F20"/>
          <w:spacing w:val="3"/>
        </w:rPr>
        <w:t>activity</w:t>
      </w:r>
      <w:r>
        <w:rPr>
          <w:rFonts w:ascii="FreeSerif"/>
          <w:b w:val="0"/>
          <w:color w:val="231F20"/>
          <w:spacing w:val="3"/>
        </w:rPr>
        <w:t>;</w:t>
      </w:r>
    </w:p>
    <w:p w:rsidR="000D3991" w:rsidRDefault="000D3991">
      <w:pPr>
        <w:pStyle w:val="BodyText"/>
        <w:spacing w:before="10"/>
        <w:rPr>
          <w:sz w:val="28"/>
        </w:rPr>
      </w:pPr>
    </w:p>
    <w:p w:rsidR="000D3991" w:rsidRDefault="00D12952" w:rsidP="00D12952">
      <w:pPr>
        <w:pStyle w:val="ListParagraph"/>
        <w:numPr>
          <w:ilvl w:val="1"/>
          <w:numId w:val="12"/>
        </w:numPr>
        <w:tabs>
          <w:tab w:val="left" w:pos="798"/>
        </w:tabs>
        <w:spacing w:before="1" w:line="300" w:lineRule="auto"/>
        <w:ind w:right="2211"/>
        <w:jc w:val="both"/>
        <w:rPr>
          <w:sz w:val="24"/>
        </w:rPr>
      </w:pPr>
      <w:r>
        <w:rPr>
          <w:color w:val="231F20"/>
          <w:spacing w:val="3"/>
          <w:w w:val="105"/>
          <w:sz w:val="24"/>
        </w:rPr>
        <w:t>Provide</w:t>
      </w:r>
      <w:r>
        <w:rPr>
          <w:color w:val="231F20"/>
          <w:spacing w:val="-18"/>
          <w:w w:val="105"/>
          <w:sz w:val="24"/>
        </w:rPr>
        <w:t xml:space="preserve"> </w:t>
      </w:r>
      <w:r>
        <w:rPr>
          <w:color w:val="231F20"/>
          <w:spacing w:val="3"/>
          <w:w w:val="105"/>
          <w:sz w:val="24"/>
        </w:rPr>
        <w:t>effective</w:t>
      </w:r>
      <w:r>
        <w:rPr>
          <w:color w:val="231F20"/>
          <w:spacing w:val="-18"/>
          <w:w w:val="105"/>
          <w:sz w:val="24"/>
        </w:rPr>
        <w:t xml:space="preserve"> </w:t>
      </w:r>
      <w:r>
        <w:rPr>
          <w:color w:val="231F20"/>
          <w:spacing w:val="3"/>
          <w:w w:val="105"/>
          <w:sz w:val="24"/>
        </w:rPr>
        <w:t>linkages</w:t>
      </w:r>
      <w:r>
        <w:rPr>
          <w:color w:val="231F20"/>
          <w:spacing w:val="-17"/>
          <w:w w:val="105"/>
          <w:sz w:val="24"/>
        </w:rPr>
        <w:t xml:space="preserve"> </w:t>
      </w:r>
      <w:r>
        <w:rPr>
          <w:color w:val="231F20"/>
          <w:spacing w:val="2"/>
          <w:w w:val="105"/>
          <w:sz w:val="24"/>
        </w:rPr>
        <w:t>and</w:t>
      </w:r>
      <w:r>
        <w:rPr>
          <w:color w:val="231F20"/>
          <w:spacing w:val="-18"/>
          <w:w w:val="105"/>
          <w:sz w:val="24"/>
        </w:rPr>
        <w:t xml:space="preserve"> </w:t>
      </w:r>
      <w:r>
        <w:rPr>
          <w:color w:val="231F20"/>
          <w:spacing w:val="3"/>
          <w:w w:val="105"/>
          <w:sz w:val="24"/>
        </w:rPr>
        <w:t>close</w:t>
      </w:r>
      <w:r>
        <w:rPr>
          <w:color w:val="231F20"/>
          <w:spacing w:val="-18"/>
          <w:w w:val="105"/>
          <w:sz w:val="24"/>
        </w:rPr>
        <w:t xml:space="preserve"> </w:t>
      </w:r>
      <w:r>
        <w:rPr>
          <w:color w:val="231F20"/>
          <w:spacing w:val="3"/>
          <w:w w:val="105"/>
          <w:sz w:val="24"/>
        </w:rPr>
        <w:t>coordination</w:t>
      </w:r>
      <w:r>
        <w:rPr>
          <w:color w:val="231F20"/>
          <w:spacing w:val="-17"/>
          <w:w w:val="105"/>
          <w:sz w:val="24"/>
        </w:rPr>
        <w:t xml:space="preserve"> </w:t>
      </w:r>
      <w:r>
        <w:rPr>
          <w:color w:val="231F20"/>
          <w:spacing w:val="3"/>
          <w:w w:val="105"/>
          <w:sz w:val="24"/>
        </w:rPr>
        <w:t>between</w:t>
      </w:r>
      <w:r>
        <w:rPr>
          <w:color w:val="231F20"/>
          <w:spacing w:val="-18"/>
          <w:w w:val="105"/>
          <w:sz w:val="24"/>
        </w:rPr>
        <w:t xml:space="preserve"> </w:t>
      </w:r>
      <w:r>
        <w:rPr>
          <w:color w:val="231F20"/>
          <w:spacing w:val="4"/>
          <w:w w:val="105"/>
          <w:sz w:val="24"/>
        </w:rPr>
        <w:t xml:space="preserve">various </w:t>
      </w:r>
      <w:r>
        <w:rPr>
          <w:color w:val="231F20"/>
          <w:spacing w:val="3"/>
          <w:w w:val="105"/>
          <w:sz w:val="24"/>
        </w:rPr>
        <w:t xml:space="preserve">Departments </w:t>
      </w:r>
      <w:r>
        <w:rPr>
          <w:color w:val="231F20"/>
          <w:spacing w:val="2"/>
          <w:w w:val="105"/>
          <w:sz w:val="24"/>
        </w:rPr>
        <w:t xml:space="preserve">and </w:t>
      </w:r>
      <w:r>
        <w:rPr>
          <w:color w:val="231F20"/>
          <w:spacing w:val="3"/>
          <w:w w:val="105"/>
          <w:sz w:val="24"/>
        </w:rPr>
        <w:t xml:space="preserve">Ministries </w:t>
      </w:r>
      <w:r>
        <w:rPr>
          <w:color w:val="231F20"/>
          <w:w w:val="105"/>
          <w:sz w:val="24"/>
        </w:rPr>
        <w:t>of</w:t>
      </w:r>
      <w:r>
        <w:rPr>
          <w:color w:val="231F20"/>
          <w:spacing w:val="-13"/>
          <w:w w:val="105"/>
          <w:sz w:val="24"/>
        </w:rPr>
        <w:t xml:space="preserve"> </w:t>
      </w:r>
      <w:r>
        <w:rPr>
          <w:color w:val="231F20"/>
          <w:spacing w:val="4"/>
          <w:w w:val="105"/>
          <w:sz w:val="24"/>
        </w:rPr>
        <w:t>Government;</w:t>
      </w:r>
    </w:p>
    <w:p w:rsidR="000D3991" w:rsidRDefault="00D12952" w:rsidP="00D12952">
      <w:pPr>
        <w:pStyle w:val="ListParagraph"/>
        <w:numPr>
          <w:ilvl w:val="1"/>
          <w:numId w:val="12"/>
        </w:numPr>
        <w:tabs>
          <w:tab w:val="left" w:pos="798"/>
        </w:tabs>
        <w:spacing w:before="170" w:line="300" w:lineRule="auto"/>
        <w:ind w:right="2210"/>
        <w:jc w:val="both"/>
        <w:rPr>
          <w:sz w:val="24"/>
        </w:rPr>
      </w:pPr>
      <w:r>
        <w:rPr>
          <w:color w:val="231F20"/>
          <w:spacing w:val="3"/>
          <w:w w:val="105"/>
          <w:sz w:val="24"/>
        </w:rPr>
        <w:t xml:space="preserve">Plan </w:t>
      </w:r>
      <w:r>
        <w:rPr>
          <w:color w:val="231F20"/>
          <w:spacing w:val="2"/>
          <w:w w:val="105"/>
          <w:sz w:val="24"/>
        </w:rPr>
        <w:t xml:space="preserve">and </w:t>
      </w:r>
      <w:r>
        <w:rPr>
          <w:color w:val="231F20"/>
          <w:spacing w:val="3"/>
          <w:w w:val="105"/>
          <w:sz w:val="24"/>
        </w:rPr>
        <w:t xml:space="preserve">implement </w:t>
      </w:r>
      <w:r>
        <w:rPr>
          <w:color w:val="231F20"/>
          <w:w w:val="105"/>
          <w:sz w:val="24"/>
        </w:rPr>
        <w:t xml:space="preserve">a </w:t>
      </w:r>
      <w:r>
        <w:rPr>
          <w:color w:val="231F20"/>
          <w:spacing w:val="3"/>
          <w:w w:val="105"/>
          <w:sz w:val="24"/>
        </w:rPr>
        <w:t xml:space="preserve">professionally managed </w:t>
      </w:r>
      <w:r>
        <w:rPr>
          <w:color w:val="231F20"/>
          <w:spacing w:val="4"/>
          <w:w w:val="105"/>
          <w:sz w:val="24"/>
        </w:rPr>
        <w:t xml:space="preserve">integrated </w:t>
      </w:r>
      <w:r>
        <w:rPr>
          <w:color w:val="231F20"/>
          <w:spacing w:val="3"/>
          <w:w w:val="105"/>
          <w:sz w:val="24"/>
        </w:rPr>
        <w:t>communications</w:t>
      </w:r>
      <w:r>
        <w:rPr>
          <w:color w:val="231F20"/>
          <w:spacing w:val="-11"/>
          <w:w w:val="105"/>
          <w:sz w:val="24"/>
        </w:rPr>
        <w:t xml:space="preserve"> </w:t>
      </w:r>
      <w:r>
        <w:rPr>
          <w:color w:val="231F20"/>
          <w:spacing w:val="3"/>
          <w:w w:val="105"/>
          <w:sz w:val="24"/>
        </w:rPr>
        <w:t>strategy</w:t>
      </w:r>
      <w:r>
        <w:rPr>
          <w:color w:val="231F20"/>
          <w:spacing w:val="-10"/>
          <w:w w:val="105"/>
          <w:sz w:val="24"/>
        </w:rPr>
        <w:t xml:space="preserve"> </w:t>
      </w:r>
      <w:r>
        <w:rPr>
          <w:color w:val="231F20"/>
          <w:w w:val="105"/>
          <w:sz w:val="24"/>
        </w:rPr>
        <w:t>to</w:t>
      </w:r>
      <w:r>
        <w:rPr>
          <w:color w:val="231F20"/>
          <w:spacing w:val="-10"/>
          <w:w w:val="105"/>
          <w:sz w:val="24"/>
        </w:rPr>
        <w:t xml:space="preserve"> </w:t>
      </w:r>
      <w:r>
        <w:rPr>
          <w:color w:val="231F20"/>
          <w:spacing w:val="3"/>
          <w:w w:val="105"/>
          <w:sz w:val="24"/>
        </w:rPr>
        <w:t>increase</w:t>
      </w:r>
      <w:r>
        <w:rPr>
          <w:color w:val="231F20"/>
          <w:spacing w:val="-10"/>
          <w:w w:val="105"/>
          <w:sz w:val="24"/>
        </w:rPr>
        <w:t xml:space="preserve"> </w:t>
      </w:r>
      <w:r>
        <w:rPr>
          <w:color w:val="231F20"/>
          <w:spacing w:val="3"/>
          <w:w w:val="105"/>
          <w:sz w:val="24"/>
        </w:rPr>
        <w:t>awareness</w:t>
      </w:r>
      <w:r>
        <w:rPr>
          <w:color w:val="231F20"/>
          <w:spacing w:val="-11"/>
          <w:w w:val="105"/>
          <w:sz w:val="24"/>
        </w:rPr>
        <w:t xml:space="preserve"> </w:t>
      </w:r>
      <w:r>
        <w:rPr>
          <w:color w:val="231F20"/>
          <w:spacing w:val="3"/>
          <w:w w:val="105"/>
          <w:sz w:val="24"/>
        </w:rPr>
        <w:t>about</w:t>
      </w:r>
      <w:r>
        <w:rPr>
          <w:color w:val="231F20"/>
          <w:spacing w:val="-10"/>
          <w:w w:val="105"/>
          <w:sz w:val="24"/>
        </w:rPr>
        <w:t xml:space="preserve"> </w:t>
      </w:r>
      <w:r>
        <w:rPr>
          <w:color w:val="231F20"/>
          <w:spacing w:val="3"/>
          <w:w w:val="105"/>
          <w:sz w:val="24"/>
        </w:rPr>
        <w:t>tourism</w:t>
      </w:r>
      <w:r>
        <w:rPr>
          <w:color w:val="231F20"/>
          <w:spacing w:val="-10"/>
          <w:w w:val="105"/>
          <w:sz w:val="24"/>
        </w:rPr>
        <w:t xml:space="preserve"> </w:t>
      </w:r>
      <w:r>
        <w:rPr>
          <w:color w:val="231F20"/>
          <w:spacing w:val="4"/>
          <w:w w:val="105"/>
          <w:sz w:val="24"/>
        </w:rPr>
        <w:t xml:space="preserve">and </w:t>
      </w:r>
      <w:r>
        <w:rPr>
          <w:color w:val="231F20"/>
          <w:spacing w:val="2"/>
          <w:w w:val="105"/>
          <w:sz w:val="24"/>
        </w:rPr>
        <w:t xml:space="preserve">its </w:t>
      </w:r>
      <w:r>
        <w:rPr>
          <w:color w:val="231F20"/>
          <w:spacing w:val="3"/>
          <w:w w:val="105"/>
          <w:sz w:val="24"/>
        </w:rPr>
        <w:t xml:space="preserve">social </w:t>
      </w:r>
      <w:r>
        <w:rPr>
          <w:color w:val="231F20"/>
          <w:spacing w:val="2"/>
          <w:w w:val="105"/>
          <w:sz w:val="24"/>
        </w:rPr>
        <w:t xml:space="preserve">and </w:t>
      </w:r>
      <w:r>
        <w:rPr>
          <w:color w:val="231F20"/>
          <w:spacing w:val="3"/>
          <w:w w:val="105"/>
          <w:sz w:val="24"/>
        </w:rPr>
        <w:t xml:space="preserve">economic impact </w:t>
      </w:r>
      <w:r>
        <w:rPr>
          <w:color w:val="231F20"/>
          <w:w w:val="105"/>
          <w:sz w:val="24"/>
        </w:rPr>
        <w:t xml:space="preserve">on </w:t>
      </w:r>
      <w:r>
        <w:rPr>
          <w:color w:val="231F20"/>
          <w:spacing w:val="2"/>
          <w:w w:val="105"/>
          <w:sz w:val="24"/>
        </w:rPr>
        <w:t>the</w:t>
      </w:r>
      <w:r>
        <w:rPr>
          <w:color w:val="231F20"/>
          <w:spacing w:val="-26"/>
          <w:w w:val="105"/>
          <w:sz w:val="24"/>
        </w:rPr>
        <w:t xml:space="preserve"> </w:t>
      </w:r>
      <w:r>
        <w:rPr>
          <w:color w:val="231F20"/>
          <w:spacing w:val="4"/>
          <w:w w:val="105"/>
          <w:sz w:val="24"/>
        </w:rPr>
        <w:t>society.</w:t>
      </w:r>
    </w:p>
    <w:p w:rsidR="000D3991" w:rsidRDefault="000D3991">
      <w:pPr>
        <w:pStyle w:val="BodyText"/>
        <w:spacing w:before="3"/>
        <w:rPr>
          <w:sz w:val="29"/>
        </w:rPr>
      </w:pPr>
    </w:p>
    <w:p w:rsidR="000D3991" w:rsidRDefault="00D12952" w:rsidP="00D12952">
      <w:pPr>
        <w:pStyle w:val="Heading1"/>
        <w:numPr>
          <w:ilvl w:val="0"/>
          <w:numId w:val="12"/>
        </w:numPr>
        <w:tabs>
          <w:tab w:val="left" w:pos="515"/>
        </w:tabs>
        <w:spacing w:before="1" w:line="312" w:lineRule="auto"/>
        <w:ind w:right="2216"/>
        <w:jc w:val="left"/>
      </w:pPr>
      <w:r>
        <w:rPr>
          <w:color w:val="231F20"/>
          <w:spacing w:val="3"/>
        </w:rPr>
        <w:t xml:space="preserve">Enhancing </w:t>
      </w:r>
      <w:r>
        <w:rPr>
          <w:color w:val="231F20"/>
          <w:spacing w:val="2"/>
        </w:rPr>
        <w:t xml:space="preserve">and </w:t>
      </w:r>
      <w:r>
        <w:rPr>
          <w:color w:val="231F20"/>
          <w:spacing w:val="3"/>
        </w:rPr>
        <w:t xml:space="preserve">maintaining </w:t>
      </w:r>
      <w:r>
        <w:rPr>
          <w:color w:val="231F20"/>
          <w:spacing w:val="2"/>
        </w:rPr>
        <w:t xml:space="preserve">the </w:t>
      </w:r>
      <w:r>
        <w:rPr>
          <w:color w:val="231F20"/>
          <w:spacing w:val="3"/>
        </w:rPr>
        <w:t xml:space="preserve">competitiveness </w:t>
      </w:r>
      <w:r>
        <w:rPr>
          <w:color w:val="231F20"/>
        </w:rPr>
        <w:t xml:space="preserve">of </w:t>
      </w:r>
      <w:r>
        <w:rPr>
          <w:color w:val="231F20"/>
          <w:spacing w:val="3"/>
        </w:rPr>
        <w:t xml:space="preserve">India </w:t>
      </w:r>
      <w:r>
        <w:rPr>
          <w:color w:val="231F20"/>
        </w:rPr>
        <w:t xml:space="preserve">as a </w:t>
      </w:r>
      <w:r>
        <w:rPr>
          <w:color w:val="231F20"/>
          <w:spacing w:val="3"/>
        </w:rPr>
        <w:t>tourist</w:t>
      </w:r>
      <w:r>
        <w:rPr>
          <w:color w:val="231F20"/>
        </w:rPr>
        <w:t xml:space="preserve"> </w:t>
      </w:r>
      <w:r>
        <w:rPr>
          <w:color w:val="231F20"/>
          <w:spacing w:val="4"/>
        </w:rPr>
        <w:t>destination;</w:t>
      </w:r>
    </w:p>
    <w:p w:rsidR="000D3991" w:rsidRDefault="000D3991">
      <w:pPr>
        <w:spacing w:line="312" w:lineRule="auto"/>
        <w:sectPr w:rsidR="000D3991">
          <w:pgSz w:w="11910" w:h="16840"/>
          <w:pgMar w:top="1240" w:right="900" w:bottom="820" w:left="1300" w:header="929" w:footer="628" w:gutter="0"/>
          <w:cols w:space="720"/>
        </w:sectPr>
      </w:pPr>
    </w:p>
    <w:p w:rsidR="000D3991" w:rsidRDefault="000D3991" w:rsidP="00D12952">
      <w:pPr>
        <w:pStyle w:val="ListParagraph"/>
        <w:numPr>
          <w:ilvl w:val="1"/>
          <w:numId w:val="12"/>
        </w:numPr>
        <w:tabs>
          <w:tab w:val="left" w:pos="2498"/>
          <w:tab w:val="left" w:pos="2499"/>
        </w:tabs>
        <w:spacing w:before="123"/>
        <w:ind w:left="2498" w:hanging="398"/>
        <w:rPr>
          <w:sz w:val="24"/>
        </w:rPr>
      </w:pPr>
      <w:r w:rsidRPr="000D3991">
        <w:lastRenderedPageBreak/>
        <w:pict>
          <v:line id="_x0000_s1049" style="position:absolute;left:0;text-align:left;z-index:15862784;mso-position-horizontal-relative:page;mso-position-vertical-relative:page" from="148.45pt,69.45pt" to="148.45pt,771pt" strokecolor="#d7d9da" strokeweight="5pt">
            <w10:wrap anchorx="page" anchory="page"/>
          </v:line>
        </w:pict>
      </w:r>
      <w:r w:rsidR="00D12952">
        <w:rPr>
          <w:color w:val="231F20"/>
          <w:spacing w:val="3"/>
          <w:sz w:val="24"/>
        </w:rPr>
        <w:t xml:space="preserve">Take effective steps </w:t>
      </w:r>
      <w:r w:rsidR="00D12952">
        <w:rPr>
          <w:color w:val="231F20"/>
          <w:spacing w:val="2"/>
          <w:sz w:val="24"/>
        </w:rPr>
        <w:t xml:space="preserve">for </w:t>
      </w:r>
      <w:r w:rsidR="00D12952">
        <w:rPr>
          <w:color w:val="231F20"/>
          <w:spacing w:val="3"/>
          <w:sz w:val="24"/>
        </w:rPr>
        <w:t xml:space="preserve">easier </w:t>
      </w:r>
      <w:r w:rsidR="00D12952">
        <w:rPr>
          <w:color w:val="231F20"/>
          <w:sz w:val="24"/>
        </w:rPr>
        <w:t xml:space="preserve">&amp; </w:t>
      </w:r>
      <w:r w:rsidR="00D12952">
        <w:rPr>
          <w:color w:val="231F20"/>
          <w:spacing w:val="3"/>
          <w:sz w:val="24"/>
        </w:rPr>
        <w:t xml:space="preserve">faster availability </w:t>
      </w:r>
      <w:r w:rsidR="00D12952">
        <w:rPr>
          <w:color w:val="231F20"/>
          <w:sz w:val="24"/>
        </w:rPr>
        <w:t>of</w:t>
      </w:r>
      <w:r w:rsidR="00D12952">
        <w:rPr>
          <w:color w:val="231F20"/>
          <w:spacing w:val="-11"/>
          <w:sz w:val="24"/>
        </w:rPr>
        <w:t xml:space="preserve"> </w:t>
      </w:r>
      <w:r w:rsidR="00D12952">
        <w:rPr>
          <w:color w:val="231F20"/>
          <w:spacing w:val="4"/>
          <w:sz w:val="24"/>
        </w:rPr>
        <w:t>visas;</w:t>
      </w:r>
    </w:p>
    <w:p w:rsidR="000D3991" w:rsidRDefault="00D12952" w:rsidP="00D12952">
      <w:pPr>
        <w:pStyle w:val="ListParagraph"/>
        <w:numPr>
          <w:ilvl w:val="1"/>
          <w:numId w:val="12"/>
        </w:numPr>
        <w:tabs>
          <w:tab w:val="left" w:pos="2498"/>
          <w:tab w:val="left" w:pos="2499"/>
        </w:tabs>
        <w:spacing w:before="128" w:line="300" w:lineRule="auto"/>
        <w:ind w:left="2498" w:right="510"/>
        <w:rPr>
          <w:sz w:val="24"/>
        </w:rPr>
      </w:pPr>
      <w:r>
        <w:rPr>
          <w:color w:val="231F20"/>
          <w:spacing w:val="3"/>
          <w:sz w:val="24"/>
        </w:rPr>
        <w:t xml:space="preserve">Increasing </w:t>
      </w:r>
      <w:r>
        <w:rPr>
          <w:color w:val="231F20"/>
          <w:spacing w:val="2"/>
          <w:sz w:val="24"/>
        </w:rPr>
        <w:t xml:space="preserve">air </w:t>
      </w:r>
      <w:r>
        <w:rPr>
          <w:color w:val="231F20"/>
          <w:spacing w:val="3"/>
          <w:sz w:val="24"/>
        </w:rPr>
        <w:t xml:space="preserve">connectivity </w:t>
      </w:r>
      <w:r>
        <w:rPr>
          <w:color w:val="231F20"/>
          <w:spacing w:val="2"/>
          <w:sz w:val="24"/>
        </w:rPr>
        <w:t xml:space="preserve">and </w:t>
      </w:r>
      <w:r>
        <w:rPr>
          <w:color w:val="231F20"/>
          <w:spacing w:val="3"/>
          <w:sz w:val="24"/>
        </w:rPr>
        <w:t xml:space="preserve">seat capacity from major </w:t>
      </w:r>
      <w:r>
        <w:rPr>
          <w:color w:val="231F20"/>
          <w:spacing w:val="4"/>
          <w:sz w:val="24"/>
        </w:rPr>
        <w:t>overseas markets;</w:t>
      </w:r>
    </w:p>
    <w:p w:rsidR="000D3991" w:rsidRDefault="00D12952" w:rsidP="00D12952">
      <w:pPr>
        <w:pStyle w:val="ListParagraph"/>
        <w:numPr>
          <w:ilvl w:val="1"/>
          <w:numId w:val="12"/>
        </w:numPr>
        <w:tabs>
          <w:tab w:val="left" w:pos="2498"/>
          <w:tab w:val="left" w:pos="2499"/>
        </w:tabs>
        <w:spacing w:before="57" w:line="300" w:lineRule="auto"/>
        <w:ind w:left="2498" w:right="509"/>
        <w:rPr>
          <w:sz w:val="24"/>
        </w:rPr>
      </w:pPr>
      <w:r>
        <w:rPr>
          <w:color w:val="231F20"/>
          <w:spacing w:val="3"/>
          <w:w w:val="105"/>
          <w:sz w:val="24"/>
        </w:rPr>
        <w:t xml:space="preserve">Improving facilities </w:t>
      </w:r>
      <w:r>
        <w:rPr>
          <w:color w:val="231F20"/>
          <w:spacing w:val="2"/>
          <w:w w:val="105"/>
          <w:sz w:val="24"/>
        </w:rPr>
        <w:t xml:space="preserve">and </w:t>
      </w:r>
      <w:r>
        <w:rPr>
          <w:color w:val="231F20"/>
          <w:spacing w:val="3"/>
          <w:w w:val="105"/>
          <w:sz w:val="24"/>
        </w:rPr>
        <w:t xml:space="preserve">quality </w:t>
      </w:r>
      <w:r>
        <w:rPr>
          <w:color w:val="231F20"/>
          <w:w w:val="105"/>
          <w:sz w:val="24"/>
        </w:rPr>
        <w:t xml:space="preserve">of </w:t>
      </w:r>
      <w:r>
        <w:rPr>
          <w:color w:val="231F20"/>
          <w:spacing w:val="3"/>
          <w:w w:val="105"/>
          <w:sz w:val="24"/>
        </w:rPr>
        <w:t xml:space="preserve">services </w:t>
      </w:r>
      <w:r>
        <w:rPr>
          <w:color w:val="231F20"/>
          <w:w w:val="105"/>
          <w:sz w:val="24"/>
        </w:rPr>
        <w:t xml:space="preserve">at </w:t>
      </w:r>
      <w:r>
        <w:rPr>
          <w:color w:val="231F20"/>
          <w:spacing w:val="3"/>
          <w:w w:val="105"/>
          <w:sz w:val="24"/>
        </w:rPr>
        <w:t xml:space="preserve">international </w:t>
      </w:r>
      <w:r>
        <w:rPr>
          <w:color w:val="231F20"/>
          <w:spacing w:val="4"/>
          <w:w w:val="105"/>
          <w:sz w:val="24"/>
        </w:rPr>
        <w:t xml:space="preserve">and </w:t>
      </w:r>
      <w:r>
        <w:rPr>
          <w:color w:val="231F20"/>
          <w:spacing w:val="3"/>
          <w:w w:val="105"/>
          <w:sz w:val="24"/>
        </w:rPr>
        <w:t>major domestic</w:t>
      </w:r>
      <w:r>
        <w:rPr>
          <w:color w:val="231F20"/>
          <w:spacing w:val="-4"/>
          <w:w w:val="105"/>
          <w:sz w:val="24"/>
        </w:rPr>
        <w:t xml:space="preserve"> </w:t>
      </w:r>
      <w:r>
        <w:rPr>
          <w:color w:val="231F20"/>
          <w:spacing w:val="4"/>
          <w:w w:val="105"/>
          <w:sz w:val="24"/>
        </w:rPr>
        <w:t>airports;</w:t>
      </w:r>
    </w:p>
    <w:p w:rsidR="000D3991" w:rsidRDefault="00D12952" w:rsidP="00D12952">
      <w:pPr>
        <w:pStyle w:val="ListParagraph"/>
        <w:numPr>
          <w:ilvl w:val="1"/>
          <w:numId w:val="12"/>
        </w:numPr>
        <w:tabs>
          <w:tab w:val="left" w:pos="2498"/>
          <w:tab w:val="left" w:pos="2499"/>
        </w:tabs>
        <w:spacing w:before="57"/>
        <w:ind w:left="2498" w:hanging="398"/>
        <w:rPr>
          <w:sz w:val="24"/>
        </w:rPr>
      </w:pPr>
      <w:r>
        <w:rPr>
          <w:color w:val="231F20"/>
          <w:spacing w:val="3"/>
          <w:sz w:val="24"/>
        </w:rPr>
        <w:t xml:space="preserve">Rationalization </w:t>
      </w:r>
      <w:r>
        <w:rPr>
          <w:color w:val="231F20"/>
          <w:sz w:val="24"/>
        </w:rPr>
        <w:t>of</w:t>
      </w:r>
      <w:r>
        <w:rPr>
          <w:color w:val="231F20"/>
          <w:spacing w:val="5"/>
          <w:sz w:val="24"/>
        </w:rPr>
        <w:t xml:space="preserve"> </w:t>
      </w:r>
      <w:r>
        <w:rPr>
          <w:color w:val="231F20"/>
          <w:spacing w:val="4"/>
          <w:sz w:val="24"/>
        </w:rPr>
        <w:t>taxes;</w:t>
      </w:r>
    </w:p>
    <w:p w:rsidR="000D3991" w:rsidRDefault="00D12952" w:rsidP="00D12952">
      <w:pPr>
        <w:pStyle w:val="ListParagraph"/>
        <w:numPr>
          <w:ilvl w:val="1"/>
          <w:numId w:val="12"/>
        </w:numPr>
        <w:tabs>
          <w:tab w:val="left" w:pos="2498"/>
          <w:tab w:val="left" w:pos="2499"/>
        </w:tabs>
        <w:spacing w:before="128"/>
        <w:ind w:left="2498" w:hanging="398"/>
        <w:rPr>
          <w:sz w:val="24"/>
        </w:rPr>
      </w:pPr>
      <w:r>
        <w:rPr>
          <w:color w:val="231F20"/>
          <w:spacing w:val="3"/>
          <w:sz w:val="24"/>
        </w:rPr>
        <w:t>Removing restrictions like</w:t>
      </w:r>
      <w:r>
        <w:rPr>
          <w:color w:val="231F20"/>
          <w:spacing w:val="5"/>
          <w:sz w:val="24"/>
        </w:rPr>
        <w:t xml:space="preserve"> </w:t>
      </w:r>
      <w:r>
        <w:rPr>
          <w:color w:val="231F20"/>
          <w:spacing w:val="4"/>
          <w:sz w:val="24"/>
        </w:rPr>
        <w:t>RAP/PAP/ILP.</w:t>
      </w:r>
    </w:p>
    <w:p w:rsidR="000D3991" w:rsidRDefault="000D3991">
      <w:pPr>
        <w:pStyle w:val="BodyText"/>
        <w:spacing w:before="4"/>
        <w:rPr>
          <w:sz w:val="35"/>
        </w:rPr>
      </w:pPr>
    </w:p>
    <w:p w:rsidR="000D3991" w:rsidRDefault="00D12952" w:rsidP="00D12952">
      <w:pPr>
        <w:pStyle w:val="Heading1"/>
        <w:numPr>
          <w:ilvl w:val="0"/>
          <w:numId w:val="12"/>
        </w:numPr>
        <w:tabs>
          <w:tab w:val="left" w:pos="2216"/>
        </w:tabs>
        <w:spacing w:line="312" w:lineRule="auto"/>
        <w:ind w:left="2214" w:right="510"/>
        <w:jc w:val="left"/>
      </w:pPr>
      <w:r>
        <w:rPr>
          <w:color w:val="231F20"/>
          <w:spacing w:val="3"/>
        </w:rPr>
        <w:t>Improving</w:t>
      </w:r>
      <w:r>
        <w:rPr>
          <w:color w:val="231F20"/>
          <w:spacing w:val="-24"/>
        </w:rPr>
        <w:t xml:space="preserve"> </w:t>
      </w:r>
      <w:r>
        <w:rPr>
          <w:color w:val="231F20"/>
          <w:spacing w:val="3"/>
        </w:rPr>
        <w:t>India’s</w:t>
      </w:r>
      <w:r>
        <w:rPr>
          <w:color w:val="231F20"/>
          <w:spacing w:val="-24"/>
        </w:rPr>
        <w:t xml:space="preserve"> </w:t>
      </w:r>
      <w:r>
        <w:rPr>
          <w:color w:val="231F20"/>
          <w:spacing w:val="3"/>
        </w:rPr>
        <w:t>existing</w:t>
      </w:r>
      <w:r>
        <w:rPr>
          <w:color w:val="231F20"/>
          <w:spacing w:val="-24"/>
        </w:rPr>
        <w:t xml:space="preserve"> </w:t>
      </w:r>
      <w:r>
        <w:rPr>
          <w:color w:val="231F20"/>
          <w:spacing w:val="3"/>
        </w:rPr>
        <w:t>tourism</w:t>
      </w:r>
      <w:r>
        <w:rPr>
          <w:color w:val="231F20"/>
          <w:spacing w:val="-24"/>
        </w:rPr>
        <w:t xml:space="preserve"> </w:t>
      </w:r>
      <w:r>
        <w:rPr>
          <w:color w:val="231F20"/>
          <w:spacing w:val="3"/>
        </w:rPr>
        <w:t>products</w:t>
      </w:r>
      <w:r>
        <w:rPr>
          <w:color w:val="231F20"/>
          <w:spacing w:val="-24"/>
        </w:rPr>
        <w:t xml:space="preserve"> </w:t>
      </w:r>
      <w:r>
        <w:rPr>
          <w:color w:val="231F20"/>
          <w:spacing w:val="3"/>
        </w:rPr>
        <w:t>further</w:t>
      </w:r>
      <w:r>
        <w:rPr>
          <w:color w:val="231F20"/>
          <w:spacing w:val="-24"/>
        </w:rPr>
        <w:t xml:space="preserve"> </w:t>
      </w:r>
      <w:r>
        <w:rPr>
          <w:color w:val="231F20"/>
          <w:spacing w:val="2"/>
        </w:rPr>
        <w:t>and</w:t>
      </w:r>
      <w:r>
        <w:rPr>
          <w:color w:val="231F20"/>
          <w:spacing w:val="-24"/>
        </w:rPr>
        <w:t xml:space="preserve"> </w:t>
      </w:r>
      <w:r>
        <w:rPr>
          <w:color w:val="231F20"/>
          <w:spacing w:val="4"/>
        </w:rPr>
        <w:t xml:space="preserve">expanding </w:t>
      </w:r>
      <w:r>
        <w:rPr>
          <w:color w:val="231F20"/>
          <w:spacing w:val="3"/>
        </w:rPr>
        <w:t xml:space="preserve">these </w:t>
      </w:r>
      <w:r>
        <w:rPr>
          <w:color w:val="231F20"/>
        </w:rPr>
        <w:t xml:space="preserve">to </w:t>
      </w:r>
      <w:r>
        <w:rPr>
          <w:color w:val="231F20"/>
          <w:spacing w:val="3"/>
        </w:rPr>
        <w:t xml:space="preserve">meet </w:t>
      </w:r>
      <w:r>
        <w:rPr>
          <w:color w:val="231F20"/>
          <w:spacing w:val="2"/>
        </w:rPr>
        <w:t xml:space="preserve">new </w:t>
      </w:r>
      <w:r>
        <w:rPr>
          <w:color w:val="231F20"/>
          <w:spacing w:val="3"/>
        </w:rPr>
        <w:t>market</w:t>
      </w:r>
      <w:r>
        <w:rPr>
          <w:color w:val="231F20"/>
          <w:spacing w:val="-10"/>
        </w:rPr>
        <w:t xml:space="preserve"> </w:t>
      </w:r>
      <w:r>
        <w:rPr>
          <w:color w:val="231F20"/>
          <w:spacing w:val="4"/>
        </w:rPr>
        <w:t>requirements;</w:t>
      </w:r>
    </w:p>
    <w:p w:rsidR="000D3991" w:rsidRDefault="000D3991">
      <w:pPr>
        <w:pStyle w:val="BodyText"/>
        <w:spacing w:before="3"/>
        <w:rPr>
          <w:rFonts w:ascii="Times New Roman"/>
          <w:b/>
          <w:sz w:val="32"/>
        </w:rPr>
      </w:pPr>
    </w:p>
    <w:p w:rsidR="000D3991" w:rsidRDefault="00D12952" w:rsidP="00D12952">
      <w:pPr>
        <w:pStyle w:val="ListParagraph"/>
        <w:numPr>
          <w:ilvl w:val="1"/>
          <w:numId w:val="12"/>
        </w:numPr>
        <w:tabs>
          <w:tab w:val="left" w:pos="2498"/>
          <w:tab w:val="left" w:pos="2499"/>
        </w:tabs>
        <w:ind w:left="2498" w:hanging="398"/>
        <w:rPr>
          <w:sz w:val="24"/>
        </w:rPr>
      </w:pPr>
      <w:r>
        <w:rPr>
          <w:color w:val="231F20"/>
          <w:spacing w:val="3"/>
          <w:sz w:val="24"/>
        </w:rPr>
        <w:t xml:space="preserve">Develop sustainable beach, coastal </w:t>
      </w:r>
      <w:r>
        <w:rPr>
          <w:color w:val="231F20"/>
          <w:spacing w:val="2"/>
          <w:sz w:val="24"/>
        </w:rPr>
        <w:t xml:space="preserve">and </w:t>
      </w:r>
      <w:r>
        <w:rPr>
          <w:color w:val="231F20"/>
          <w:spacing w:val="3"/>
          <w:sz w:val="24"/>
        </w:rPr>
        <w:t>cruise</w:t>
      </w:r>
      <w:r>
        <w:rPr>
          <w:color w:val="231F20"/>
          <w:spacing w:val="28"/>
          <w:sz w:val="24"/>
        </w:rPr>
        <w:t xml:space="preserve"> </w:t>
      </w:r>
      <w:r>
        <w:rPr>
          <w:color w:val="231F20"/>
          <w:spacing w:val="4"/>
          <w:sz w:val="24"/>
        </w:rPr>
        <w:t>tourism;</w:t>
      </w:r>
    </w:p>
    <w:p w:rsidR="000D3991" w:rsidRDefault="00D12952" w:rsidP="00D12952">
      <w:pPr>
        <w:pStyle w:val="ListParagraph"/>
        <w:numPr>
          <w:ilvl w:val="1"/>
          <w:numId w:val="12"/>
        </w:numPr>
        <w:tabs>
          <w:tab w:val="left" w:pos="2498"/>
          <w:tab w:val="left" w:pos="2499"/>
        </w:tabs>
        <w:spacing w:before="128"/>
        <w:ind w:left="2498" w:hanging="398"/>
        <w:rPr>
          <w:sz w:val="24"/>
        </w:rPr>
      </w:pPr>
      <w:r>
        <w:rPr>
          <w:color w:val="231F20"/>
          <w:spacing w:val="3"/>
          <w:w w:val="105"/>
          <w:sz w:val="24"/>
        </w:rPr>
        <w:t>Package</w:t>
      </w:r>
      <w:r>
        <w:rPr>
          <w:color w:val="231F20"/>
          <w:spacing w:val="-7"/>
          <w:w w:val="105"/>
          <w:sz w:val="24"/>
        </w:rPr>
        <w:t xml:space="preserve"> </w:t>
      </w:r>
      <w:r>
        <w:rPr>
          <w:color w:val="231F20"/>
          <w:spacing w:val="2"/>
          <w:w w:val="105"/>
          <w:sz w:val="24"/>
        </w:rPr>
        <w:t>and</w:t>
      </w:r>
      <w:r>
        <w:rPr>
          <w:color w:val="231F20"/>
          <w:spacing w:val="-7"/>
          <w:w w:val="105"/>
          <w:sz w:val="24"/>
        </w:rPr>
        <w:t xml:space="preserve"> </w:t>
      </w:r>
      <w:r>
        <w:rPr>
          <w:color w:val="231F20"/>
          <w:spacing w:val="3"/>
          <w:w w:val="105"/>
          <w:sz w:val="24"/>
        </w:rPr>
        <w:t>market</w:t>
      </w:r>
      <w:r>
        <w:rPr>
          <w:color w:val="231F20"/>
          <w:spacing w:val="-7"/>
          <w:w w:val="105"/>
          <w:sz w:val="24"/>
        </w:rPr>
        <w:t xml:space="preserve"> </w:t>
      </w:r>
      <w:r>
        <w:rPr>
          <w:color w:val="231F20"/>
          <w:spacing w:val="3"/>
          <w:w w:val="105"/>
          <w:sz w:val="24"/>
        </w:rPr>
        <w:t>India’s</w:t>
      </w:r>
      <w:r>
        <w:rPr>
          <w:color w:val="231F20"/>
          <w:spacing w:val="-7"/>
          <w:w w:val="105"/>
          <w:sz w:val="24"/>
        </w:rPr>
        <w:t xml:space="preserve"> </w:t>
      </w:r>
      <w:r>
        <w:rPr>
          <w:color w:val="231F20"/>
          <w:spacing w:val="3"/>
          <w:w w:val="105"/>
          <w:sz w:val="24"/>
        </w:rPr>
        <w:t>wide</w:t>
      </w:r>
      <w:r>
        <w:rPr>
          <w:color w:val="231F20"/>
          <w:spacing w:val="-7"/>
          <w:w w:val="105"/>
          <w:sz w:val="24"/>
        </w:rPr>
        <w:t xml:space="preserve"> </w:t>
      </w:r>
      <w:r>
        <w:rPr>
          <w:color w:val="231F20"/>
          <w:spacing w:val="3"/>
          <w:w w:val="105"/>
          <w:sz w:val="24"/>
        </w:rPr>
        <w:t>variety</w:t>
      </w:r>
      <w:r>
        <w:rPr>
          <w:color w:val="231F20"/>
          <w:spacing w:val="-7"/>
          <w:w w:val="105"/>
          <w:sz w:val="24"/>
        </w:rPr>
        <w:t xml:space="preserve"> </w:t>
      </w:r>
      <w:r>
        <w:rPr>
          <w:color w:val="231F20"/>
          <w:w w:val="105"/>
          <w:sz w:val="24"/>
        </w:rPr>
        <w:t>of</w:t>
      </w:r>
      <w:r>
        <w:rPr>
          <w:color w:val="231F20"/>
          <w:spacing w:val="-7"/>
          <w:w w:val="105"/>
          <w:sz w:val="24"/>
        </w:rPr>
        <w:t xml:space="preserve"> </w:t>
      </w:r>
      <w:r>
        <w:rPr>
          <w:color w:val="231F20"/>
          <w:spacing w:val="3"/>
          <w:w w:val="105"/>
          <w:sz w:val="24"/>
        </w:rPr>
        <w:t>traditional</w:t>
      </w:r>
      <w:r>
        <w:rPr>
          <w:color w:val="231F20"/>
          <w:spacing w:val="-7"/>
          <w:w w:val="105"/>
          <w:sz w:val="24"/>
        </w:rPr>
        <w:t xml:space="preserve"> </w:t>
      </w:r>
      <w:r>
        <w:rPr>
          <w:color w:val="231F20"/>
          <w:spacing w:val="4"/>
          <w:w w:val="105"/>
          <w:sz w:val="24"/>
        </w:rPr>
        <w:t>cuisines;</w:t>
      </w:r>
    </w:p>
    <w:p w:rsidR="000D3991" w:rsidRDefault="00D12952" w:rsidP="00D12952">
      <w:pPr>
        <w:pStyle w:val="ListParagraph"/>
        <w:numPr>
          <w:ilvl w:val="1"/>
          <w:numId w:val="12"/>
        </w:numPr>
        <w:tabs>
          <w:tab w:val="left" w:pos="2498"/>
          <w:tab w:val="left" w:pos="2499"/>
        </w:tabs>
        <w:spacing w:before="129"/>
        <w:ind w:left="2498" w:hanging="398"/>
        <w:rPr>
          <w:sz w:val="24"/>
        </w:rPr>
      </w:pPr>
      <w:r>
        <w:rPr>
          <w:color w:val="231F20"/>
          <w:spacing w:val="3"/>
          <w:w w:val="105"/>
          <w:sz w:val="24"/>
        </w:rPr>
        <w:t xml:space="preserve">Encourage adventure </w:t>
      </w:r>
      <w:r>
        <w:rPr>
          <w:color w:val="231F20"/>
          <w:spacing w:val="2"/>
          <w:w w:val="105"/>
          <w:sz w:val="24"/>
        </w:rPr>
        <w:t xml:space="preserve">and </w:t>
      </w:r>
      <w:r>
        <w:rPr>
          <w:color w:val="231F20"/>
          <w:spacing w:val="3"/>
          <w:w w:val="105"/>
          <w:sz w:val="24"/>
        </w:rPr>
        <w:t>rural</w:t>
      </w:r>
      <w:r>
        <w:rPr>
          <w:color w:val="231F20"/>
          <w:spacing w:val="-8"/>
          <w:w w:val="105"/>
          <w:sz w:val="24"/>
        </w:rPr>
        <w:t xml:space="preserve"> </w:t>
      </w:r>
      <w:r>
        <w:rPr>
          <w:color w:val="231F20"/>
          <w:spacing w:val="4"/>
          <w:w w:val="105"/>
          <w:sz w:val="24"/>
        </w:rPr>
        <w:t>tourism;</w:t>
      </w:r>
    </w:p>
    <w:p w:rsidR="000D3991" w:rsidRDefault="00D12952" w:rsidP="00D12952">
      <w:pPr>
        <w:pStyle w:val="ListParagraph"/>
        <w:numPr>
          <w:ilvl w:val="1"/>
          <w:numId w:val="12"/>
        </w:numPr>
        <w:tabs>
          <w:tab w:val="left" w:pos="2498"/>
          <w:tab w:val="left" w:pos="2499"/>
        </w:tabs>
        <w:spacing w:before="129"/>
        <w:ind w:left="2498" w:hanging="398"/>
        <w:rPr>
          <w:sz w:val="24"/>
        </w:rPr>
      </w:pPr>
      <w:r>
        <w:rPr>
          <w:color w:val="231F20"/>
          <w:spacing w:val="3"/>
          <w:w w:val="105"/>
          <w:sz w:val="24"/>
        </w:rPr>
        <w:t xml:space="preserve">Develop </w:t>
      </w:r>
      <w:r>
        <w:rPr>
          <w:color w:val="231F20"/>
          <w:spacing w:val="2"/>
          <w:w w:val="105"/>
          <w:sz w:val="24"/>
        </w:rPr>
        <w:t xml:space="preserve">and </w:t>
      </w:r>
      <w:r>
        <w:rPr>
          <w:color w:val="231F20"/>
          <w:spacing w:val="3"/>
          <w:w w:val="105"/>
          <w:sz w:val="24"/>
        </w:rPr>
        <w:t>promote round-the-year</w:t>
      </w:r>
      <w:r>
        <w:rPr>
          <w:color w:val="231F20"/>
          <w:spacing w:val="-9"/>
          <w:w w:val="105"/>
          <w:sz w:val="24"/>
        </w:rPr>
        <w:t xml:space="preserve"> </w:t>
      </w:r>
      <w:r>
        <w:rPr>
          <w:color w:val="231F20"/>
          <w:spacing w:val="4"/>
          <w:w w:val="105"/>
          <w:sz w:val="24"/>
        </w:rPr>
        <w:t>tourism;</w:t>
      </w:r>
    </w:p>
    <w:p w:rsidR="000D3991" w:rsidRDefault="00D12952" w:rsidP="00D12952">
      <w:pPr>
        <w:pStyle w:val="ListParagraph"/>
        <w:numPr>
          <w:ilvl w:val="1"/>
          <w:numId w:val="12"/>
        </w:numPr>
        <w:tabs>
          <w:tab w:val="left" w:pos="2498"/>
          <w:tab w:val="left" w:pos="2499"/>
        </w:tabs>
        <w:spacing w:before="129"/>
        <w:ind w:left="2498" w:hanging="398"/>
        <w:rPr>
          <w:sz w:val="24"/>
        </w:rPr>
      </w:pPr>
      <w:r>
        <w:rPr>
          <w:color w:val="231F20"/>
          <w:spacing w:val="3"/>
          <w:sz w:val="24"/>
        </w:rPr>
        <w:t xml:space="preserve">Pursue </w:t>
      </w:r>
      <w:r>
        <w:rPr>
          <w:color w:val="231F20"/>
          <w:spacing w:val="2"/>
          <w:sz w:val="24"/>
        </w:rPr>
        <w:t xml:space="preserve">the </w:t>
      </w:r>
      <w:r>
        <w:rPr>
          <w:color w:val="231F20"/>
          <w:spacing w:val="3"/>
          <w:sz w:val="24"/>
        </w:rPr>
        <w:t>Medical Tourism</w:t>
      </w:r>
      <w:r>
        <w:rPr>
          <w:color w:val="231F20"/>
          <w:spacing w:val="13"/>
          <w:sz w:val="24"/>
        </w:rPr>
        <w:t xml:space="preserve"> </w:t>
      </w:r>
      <w:r>
        <w:rPr>
          <w:color w:val="231F20"/>
          <w:spacing w:val="4"/>
          <w:sz w:val="24"/>
        </w:rPr>
        <w:t>vigorously;</w:t>
      </w:r>
    </w:p>
    <w:p w:rsidR="000D3991" w:rsidRDefault="00D12952" w:rsidP="00D12952">
      <w:pPr>
        <w:pStyle w:val="ListParagraph"/>
        <w:numPr>
          <w:ilvl w:val="1"/>
          <w:numId w:val="12"/>
        </w:numPr>
        <w:tabs>
          <w:tab w:val="left" w:pos="2498"/>
          <w:tab w:val="left" w:pos="2499"/>
        </w:tabs>
        <w:spacing w:before="128"/>
        <w:ind w:left="2498" w:hanging="398"/>
        <w:rPr>
          <w:sz w:val="24"/>
        </w:rPr>
      </w:pPr>
      <w:r>
        <w:rPr>
          <w:color w:val="231F20"/>
          <w:spacing w:val="3"/>
          <w:sz w:val="24"/>
        </w:rPr>
        <w:t xml:space="preserve">Take advantage </w:t>
      </w:r>
      <w:r>
        <w:rPr>
          <w:color w:val="231F20"/>
          <w:sz w:val="24"/>
        </w:rPr>
        <w:t xml:space="preserve">of </w:t>
      </w:r>
      <w:r>
        <w:rPr>
          <w:color w:val="231F20"/>
          <w:spacing w:val="3"/>
          <w:sz w:val="24"/>
        </w:rPr>
        <w:t>MICE</w:t>
      </w:r>
      <w:r>
        <w:rPr>
          <w:color w:val="231F20"/>
          <w:spacing w:val="32"/>
          <w:sz w:val="24"/>
        </w:rPr>
        <w:t xml:space="preserve"> </w:t>
      </w:r>
      <w:r>
        <w:rPr>
          <w:color w:val="231F20"/>
          <w:spacing w:val="4"/>
          <w:sz w:val="24"/>
        </w:rPr>
        <w:t>segment;</w:t>
      </w:r>
    </w:p>
    <w:p w:rsidR="000D3991" w:rsidRDefault="000D3991">
      <w:pPr>
        <w:pStyle w:val="BodyText"/>
        <w:spacing w:before="4"/>
        <w:rPr>
          <w:sz w:val="35"/>
        </w:rPr>
      </w:pPr>
    </w:p>
    <w:p w:rsidR="000D3991" w:rsidRDefault="00D12952" w:rsidP="00D12952">
      <w:pPr>
        <w:pStyle w:val="Heading1"/>
        <w:numPr>
          <w:ilvl w:val="0"/>
          <w:numId w:val="12"/>
        </w:numPr>
        <w:tabs>
          <w:tab w:val="left" w:pos="2216"/>
        </w:tabs>
        <w:ind w:left="2215" w:hanging="398"/>
        <w:jc w:val="left"/>
      </w:pPr>
      <w:r>
        <w:rPr>
          <w:color w:val="231F20"/>
          <w:spacing w:val="3"/>
        </w:rPr>
        <w:t>Creation</w:t>
      </w:r>
      <w:r>
        <w:rPr>
          <w:color w:val="231F20"/>
          <w:spacing w:val="-22"/>
        </w:rPr>
        <w:t xml:space="preserve"> </w:t>
      </w:r>
      <w:r>
        <w:rPr>
          <w:color w:val="231F20"/>
        </w:rPr>
        <w:t>of</w:t>
      </w:r>
      <w:r>
        <w:rPr>
          <w:color w:val="231F20"/>
          <w:spacing w:val="-21"/>
        </w:rPr>
        <w:t xml:space="preserve"> </w:t>
      </w:r>
      <w:r>
        <w:rPr>
          <w:color w:val="231F20"/>
          <w:spacing w:val="3"/>
        </w:rPr>
        <w:t>world</w:t>
      </w:r>
      <w:r>
        <w:rPr>
          <w:color w:val="231F20"/>
          <w:spacing w:val="-21"/>
        </w:rPr>
        <w:t xml:space="preserve"> </w:t>
      </w:r>
      <w:r>
        <w:rPr>
          <w:color w:val="231F20"/>
          <w:spacing w:val="3"/>
        </w:rPr>
        <w:t>class</w:t>
      </w:r>
      <w:r>
        <w:rPr>
          <w:color w:val="231F20"/>
          <w:spacing w:val="-21"/>
        </w:rPr>
        <w:t xml:space="preserve"> </w:t>
      </w:r>
      <w:r>
        <w:rPr>
          <w:color w:val="231F20"/>
          <w:spacing w:val="4"/>
        </w:rPr>
        <w:t>infrastructure;</w:t>
      </w:r>
    </w:p>
    <w:p w:rsidR="000D3991" w:rsidRDefault="000D3991">
      <w:pPr>
        <w:pStyle w:val="BodyText"/>
        <w:spacing w:before="4"/>
        <w:rPr>
          <w:rFonts w:ascii="Times New Roman"/>
          <w:b/>
          <w:sz w:val="39"/>
        </w:rPr>
      </w:pPr>
    </w:p>
    <w:p w:rsidR="000D3991" w:rsidRDefault="00D12952" w:rsidP="00D12952">
      <w:pPr>
        <w:pStyle w:val="ListParagraph"/>
        <w:numPr>
          <w:ilvl w:val="1"/>
          <w:numId w:val="12"/>
        </w:numPr>
        <w:tabs>
          <w:tab w:val="left" w:pos="2499"/>
        </w:tabs>
        <w:spacing w:line="300" w:lineRule="auto"/>
        <w:ind w:left="2498" w:right="509"/>
        <w:jc w:val="both"/>
        <w:rPr>
          <w:sz w:val="24"/>
        </w:rPr>
      </w:pPr>
      <w:r>
        <w:rPr>
          <w:color w:val="231F20"/>
          <w:spacing w:val="3"/>
          <w:sz w:val="24"/>
        </w:rPr>
        <w:t xml:space="preserve">Identify travel circuits </w:t>
      </w:r>
      <w:r>
        <w:rPr>
          <w:color w:val="231F20"/>
          <w:spacing w:val="2"/>
          <w:sz w:val="24"/>
        </w:rPr>
        <w:t xml:space="preserve">for </w:t>
      </w:r>
      <w:r>
        <w:rPr>
          <w:color w:val="231F20"/>
          <w:spacing w:val="3"/>
          <w:sz w:val="24"/>
        </w:rPr>
        <w:t xml:space="preserve">development </w:t>
      </w:r>
      <w:r>
        <w:rPr>
          <w:color w:val="231F20"/>
          <w:sz w:val="24"/>
        </w:rPr>
        <w:t xml:space="preserve">as </w:t>
      </w:r>
      <w:r>
        <w:rPr>
          <w:color w:val="231F20"/>
          <w:spacing w:val="3"/>
          <w:sz w:val="24"/>
        </w:rPr>
        <w:t xml:space="preserve">international </w:t>
      </w:r>
      <w:r>
        <w:rPr>
          <w:color w:val="231F20"/>
          <w:spacing w:val="4"/>
          <w:sz w:val="24"/>
        </w:rPr>
        <w:t>standard destinations;</w:t>
      </w:r>
    </w:p>
    <w:p w:rsidR="000D3991" w:rsidRDefault="00D12952" w:rsidP="00D12952">
      <w:pPr>
        <w:pStyle w:val="ListParagraph"/>
        <w:numPr>
          <w:ilvl w:val="1"/>
          <w:numId w:val="12"/>
        </w:numPr>
        <w:tabs>
          <w:tab w:val="left" w:pos="2499"/>
        </w:tabs>
        <w:spacing w:before="113" w:line="300" w:lineRule="auto"/>
        <w:ind w:left="2498" w:right="510"/>
        <w:jc w:val="both"/>
        <w:rPr>
          <w:sz w:val="24"/>
        </w:rPr>
      </w:pPr>
      <w:r>
        <w:rPr>
          <w:color w:val="231F20"/>
          <w:spacing w:val="3"/>
          <w:w w:val="105"/>
          <w:sz w:val="24"/>
        </w:rPr>
        <w:t>Construction</w:t>
      </w:r>
      <w:r>
        <w:rPr>
          <w:color w:val="231F20"/>
          <w:spacing w:val="-14"/>
          <w:w w:val="105"/>
          <w:sz w:val="24"/>
        </w:rPr>
        <w:t xml:space="preserve"> </w:t>
      </w:r>
      <w:r>
        <w:rPr>
          <w:color w:val="231F20"/>
          <w:spacing w:val="2"/>
          <w:w w:val="105"/>
          <w:sz w:val="24"/>
        </w:rPr>
        <w:t>and</w:t>
      </w:r>
      <w:r>
        <w:rPr>
          <w:color w:val="231F20"/>
          <w:spacing w:val="-13"/>
          <w:w w:val="105"/>
          <w:sz w:val="24"/>
        </w:rPr>
        <w:t xml:space="preserve"> </w:t>
      </w:r>
      <w:r>
        <w:rPr>
          <w:color w:val="231F20"/>
          <w:spacing w:val="3"/>
          <w:w w:val="105"/>
          <w:sz w:val="24"/>
        </w:rPr>
        <w:t>improvement</w:t>
      </w:r>
      <w:r>
        <w:rPr>
          <w:color w:val="231F20"/>
          <w:spacing w:val="-14"/>
          <w:w w:val="105"/>
          <w:sz w:val="24"/>
        </w:rPr>
        <w:t xml:space="preserve"> </w:t>
      </w:r>
      <w:r>
        <w:rPr>
          <w:color w:val="231F20"/>
          <w:w w:val="105"/>
          <w:sz w:val="24"/>
        </w:rPr>
        <w:t>of</w:t>
      </w:r>
      <w:r>
        <w:rPr>
          <w:color w:val="231F20"/>
          <w:spacing w:val="-13"/>
          <w:w w:val="105"/>
          <w:sz w:val="24"/>
        </w:rPr>
        <w:t xml:space="preserve"> </w:t>
      </w:r>
      <w:r>
        <w:rPr>
          <w:color w:val="231F20"/>
          <w:spacing w:val="3"/>
          <w:w w:val="105"/>
          <w:sz w:val="24"/>
        </w:rPr>
        <w:t>highways</w:t>
      </w:r>
      <w:r>
        <w:rPr>
          <w:color w:val="231F20"/>
          <w:spacing w:val="-14"/>
          <w:w w:val="105"/>
          <w:sz w:val="24"/>
        </w:rPr>
        <w:t xml:space="preserve"> </w:t>
      </w:r>
      <w:r>
        <w:rPr>
          <w:color w:val="231F20"/>
          <w:spacing w:val="2"/>
          <w:w w:val="105"/>
          <w:sz w:val="24"/>
        </w:rPr>
        <w:t>for</w:t>
      </w:r>
      <w:r>
        <w:rPr>
          <w:color w:val="231F20"/>
          <w:spacing w:val="-13"/>
          <w:w w:val="105"/>
          <w:sz w:val="24"/>
        </w:rPr>
        <w:t xml:space="preserve"> </w:t>
      </w:r>
      <w:r>
        <w:rPr>
          <w:color w:val="231F20"/>
          <w:spacing w:val="3"/>
          <w:w w:val="105"/>
          <w:sz w:val="24"/>
        </w:rPr>
        <w:t>good</w:t>
      </w:r>
      <w:r>
        <w:rPr>
          <w:color w:val="231F20"/>
          <w:spacing w:val="-14"/>
          <w:w w:val="105"/>
          <w:sz w:val="24"/>
        </w:rPr>
        <w:t xml:space="preserve"> </w:t>
      </w:r>
      <w:r>
        <w:rPr>
          <w:color w:val="231F20"/>
          <w:spacing w:val="4"/>
          <w:w w:val="105"/>
          <w:sz w:val="24"/>
        </w:rPr>
        <w:t xml:space="preserve">connectivity </w:t>
      </w:r>
      <w:r>
        <w:rPr>
          <w:color w:val="231F20"/>
          <w:spacing w:val="3"/>
          <w:w w:val="105"/>
          <w:sz w:val="24"/>
        </w:rPr>
        <w:t>with tourist</w:t>
      </w:r>
      <w:r>
        <w:rPr>
          <w:color w:val="231F20"/>
          <w:spacing w:val="-2"/>
          <w:w w:val="105"/>
          <w:sz w:val="24"/>
        </w:rPr>
        <w:t xml:space="preserve"> </w:t>
      </w:r>
      <w:r>
        <w:rPr>
          <w:color w:val="231F20"/>
          <w:spacing w:val="4"/>
          <w:w w:val="105"/>
          <w:sz w:val="24"/>
        </w:rPr>
        <w:t>destinations;</w:t>
      </w:r>
    </w:p>
    <w:p w:rsidR="000D3991" w:rsidRDefault="00D12952" w:rsidP="00D12952">
      <w:pPr>
        <w:pStyle w:val="ListParagraph"/>
        <w:numPr>
          <w:ilvl w:val="1"/>
          <w:numId w:val="12"/>
        </w:numPr>
        <w:tabs>
          <w:tab w:val="left" w:pos="2499"/>
        </w:tabs>
        <w:spacing w:before="114" w:line="300" w:lineRule="auto"/>
        <w:ind w:left="2498" w:right="509"/>
        <w:jc w:val="both"/>
        <w:rPr>
          <w:sz w:val="24"/>
        </w:rPr>
      </w:pPr>
      <w:r>
        <w:rPr>
          <w:color w:val="231F20"/>
          <w:spacing w:val="3"/>
          <w:sz w:val="24"/>
        </w:rPr>
        <w:t xml:space="preserve">Introduction </w:t>
      </w:r>
      <w:r>
        <w:rPr>
          <w:color w:val="231F20"/>
          <w:sz w:val="24"/>
        </w:rPr>
        <w:t xml:space="preserve">of </w:t>
      </w:r>
      <w:r>
        <w:rPr>
          <w:color w:val="231F20"/>
          <w:spacing w:val="3"/>
          <w:sz w:val="24"/>
        </w:rPr>
        <w:t xml:space="preserve">special tourist trains, establishment </w:t>
      </w:r>
      <w:r>
        <w:rPr>
          <w:color w:val="231F20"/>
          <w:sz w:val="24"/>
        </w:rPr>
        <w:t xml:space="preserve">of </w:t>
      </w:r>
      <w:r>
        <w:rPr>
          <w:color w:val="231F20"/>
          <w:spacing w:val="3"/>
          <w:sz w:val="24"/>
        </w:rPr>
        <w:t xml:space="preserve">budget </w:t>
      </w:r>
      <w:r>
        <w:rPr>
          <w:color w:val="231F20"/>
          <w:spacing w:val="4"/>
          <w:sz w:val="24"/>
        </w:rPr>
        <w:t xml:space="preserve">hotels </w:t>
      </w:r>
      <w:r>
        <w:rPr>
          <w:color w:val="231F20"/>
          <w:sz w:val="24"/>
        </w:rPr>
        <w:t xml:space="preserve">on </w:t>
      </w:r>
      <w:r>
        <w:rPr>
          <w:color w:val="231F20"/>
          <w:spacing w:val="3"/>
          <w:sz w:val="24"/>
        </w:rPr>
        <w:t xml:space="preserve">surplus land available with Railways </w:t>
      </w:r>
      <w:r>
        <w:rPr>
          <w:color w:val="231F20"/>
          <w:spacing w:val="2"/>
          <w:sz w:val="24"/>
        </w:rPr>
        <w:t xml:space="preserve">and </w:t>
      </w:r>
      <w:r>
        <w:rPr>
          <w:color w:val="231F20"/>
          <w:spacing w:val="3"/>
          <w:sz w:val="24"/>
        </w:rPr>
        <w:t xml:space="preserve">Airport Authority </w:t>
      </w:r>
      <w:r>
        <w:rPr>
          <w:color w:val="231F20"/>
          <w:spacing w:val="4"/>
          <w:sz w:val="24"/>
        </w:rPr>
        <w:t>of India;</w:t>
      </w:r>
    </w:p>
    <w:p w:rsidR="000D3991" w:rsidRDefault="000D3991">
      <w:pPr>
        <w:pStyle w:val="BodyText"/>
        <w:spacing w:before="3"/>
        <w:rPr>
          <w:sz w:val="29"/>
        </w:rPr>
      </w:pPr>
    </w:p>
    <w:p w:rsidR="000D3991" w:rsidRDefault="00D12952" w:rsidP="00D12952">
      <w:pPr>
        <w:pStyle w:val="Heading1"/>
        <w:numPr>
          <w:ilvl w:val="0"/>
          <w:numId w:val="12"/>
        </w:numPr>
        <w:tabs>
          <w:tab w:val="left" w:pos="2214"/>
          <w:tab w:val="left" w:pos="2216"/>
        </w:tabs>
        <w:spacing w:before="1" w:line="312" w:lineRule="auto"/>
        <w:ind w:left="2214" w:right="509"/>
        <w:jc w:val="left"/>
      </w:pPr>
      <w:r>
        <w:rPr>
          <w:color w:val="231F20"/>
          <w:spacing w:val="3"/>
        </w:rPr>
        <w:t xml:space="preserve">Developing strategies </w:t>
      </w:r>
      <w:r>
        <w:rPr>
          <w:color w:val="231F20"/>
          <w:spacing w:val="2"/>
        </w:rPr>
        <w:t xml:space="preserve">for </w:t>
      </w:r>
      <w:r>
        <w:rPr>
          <w:color w:val="231F20"/>
          <w:spacing w:val="3"/>
        </w:rPr>
        <w:t xml:space="preserve">sustained </w:t>
      </w:r>
      <w:r>
        <w:rPr>
          <w:color w:val="231F20"/>
          <w:spacing w:val="2"/>
        </w:rPr>
        <w:t xml:space="preserve">and </w:t>
      </w:r>
      <w:r>
        <w:rPr>
          <w:color w:val="231F20"/>
          <w:spacing w:val="3"/>
        </w:rPr>
        <w:t xml:space="preserve">effective marketing </w:t>
      </w:r>
      <w:r>
        <w:rPr>
          <w:color w:val="231F20"/>
          <w:spacing w:val="4"/>
        </w:rPr>
        <w:t xml:space="preserve">plans </w:t>
      </w:r>
      <w:r>
        <w:rPr>
          <w:color w:val="231F20"/>
          <w:spacing w:val="2"/>
        </w:rPr>
        <w:t>and</w:t>
      </w:r>
      <w:r>
        <w:rPr>
          <w:color w:val="231F20"/>
        </w:rPr>
        <w:t xml:space="preserve"> </w:t>
      </w:r>
      <w:r>
        <w:rPr>
          <w:color w:val="231F20"/>
          <w:spacing w:val="4"/>
        </w:rPr>
        <w:t>programmes;</w:t>
      </w:r>
    </w:p>
    <w:p w:rsidR="000D3991" w:rsidRDefault="000D3991">
      <w:pPr>
        <w:pStyle w:val="BodyText"/>
        <w:spacing w:before="2"/>
        <w:rPr>
          <w:rFonts w:ascii="Times New Roman"/>
          <w:b/>
          <w:sz w:val="32"/>
        </w:rPr>
      </w:pPr>
    </w:p>
    <w:p w:rsidR="000D3991" w:rsidRDefault="00D12952" w:rsidP="00D12952">
      <w:pPr>
        <w:pStyle w:val="ListParagraph"/>
        <w:numPr>
          <w:ilvl w:val="1"/>
          <w:numId w:val="12"/>
        </w:numPr>
        <w:tabs>
          <w:tab w:val="left" w:pos="2499"/>
        </w:tabs>
        <w:spacing w:line="300" w:lineRule="auto"/>
        <w:ind w:left="2498" w:right="511"/>
        <w:jc w:val="both"/>
        <w:rPr>
          <w:sz w:val="24"/>
        </w:rPr>
      </w:pPr>
      <w:r>
        <w:rPr>
          <w:color w:val="231F20"/>
          <w:spacing w:val="3"/>
          <w:w w:val="105"/>
          <w:sz w:val="24"/>
        </w:rPr>
        <w:t>Maintain</w:t>
      </w:r>
      <w:r>
        <w:rPr>
          <w:color w:val="231F20"/>
          <w:spacing w:val="-16"/>
          <w:w w:val="105"/>
          <w:sz w:val="24"/>
        </w:rPr>
        <w:t xml:space="preserve"> </w:t>
      </w:r>
      <w:r>
        <w:rPr>
          <w:color w:val="231F20"/>
          <w:spacing w:val="2"/>
          <w:w w:val="105"/>
          <w:sz w:val="24"/>
        </w:rPr>
        <w:t>and</w:t>
      </w:r>
      <w:r>
        <w:rPr>
          <w:color w:val="231F20"/>
          <w:spacing w:val="-15"/>
          <w:w w:val="105"/>
          <w:sz w:val="24"/>
        </w:rPr>
        <w:t xml:space="preserve"> </w:t>
      </w:r>
      <w:r>
        <w:rPr>
          <w:color w:val="231F20"/>
          <w:spacing w:val="3"/>
          <w:w w:val="105"/>
          <w:sz w:val="24"/>
        </w:rPr>
        <w:t>develop</w:t>
      </w:r>
      <w:r>
        <w:rPr>
          <w:color w:val="231F20"/>
          <w:spacing w:val="-15"/>
          <w:w w:val="105"/>
          <w:sz w:val="24"/>
        </w:rPr>
        <w:t xml:space="preserve"> </w:t>
      </w:r>
      <w:r>
        <w:rPr>
          <w:color w:val="231F20"/>
          <w:spacing w:val="2"/>
          <w:w w:val="105"/>
          <w:sz w:val="24"/>
        </w:rPr>
        <w:t>the</w:t>
      </w:r>
      <w:r>
        <w:rPr>
          <w:color w:val="231F20"/>
          <w:spacing w:val="-16"/>
          <w:w w:val="105"/>
          <w:sz w:val="24"/>
        </w:rPr>
        <w:t xml:space="preserve"> </w:t>
      </w:r>
      <w:r>
        <w:rPr>
          <w:color w:val="231F20"/>
          <w:spacing w:val="3"/>
          <w:w w:val="105"/>
          <w:sz w:val="24"/>
        </w:rPr>
        <w:t>India</w:t>
      </w:r>
      <w:r>
        <w:rPr>
          <w:color w:val="231F20"/>
          <w:spacing w:val="-15"/>
          <w:w w:val="105"/>
          <w:sz w:val="24"/>
        </w:rPr>
        <w:t xml:space="preserve"> </w:t>
      </w:r>
      <w:r>
        <w:rPr>
          <w:color w:val="231F20"/>
          <w:spacing w:val="3"/>
          <w:w w:val="105"/>
          <w:sz w:val="24"/>
        </w:rPr>
        <w:t>tourism</w:t>
      </w:r>
      <w:r>
        <w:rPr>
          <w:color w:val="231F20"/>
          <w:spacing w:val="-15"/>
          <w:w w:val="105"/>
          <w:sz w:val="24"/>
        </w:rPr>
        <w:t xml:space="preserve"> </w:t>
      </w:r>
      <w:r>
        <w:rPr>
          <w:color w:val="231F20"/>
          <w:spacing w:val="3"/>
          <w:w w:val="105"/>
          <w:sz w:val="24"/>
        </w:rPr>
        <w:t>brand</w:t>
      </w:r>
      <w:r>
        <w:rPr>
          <w:color w:val="231F20"/>
          <w:spacing w:val="-16"/>
          <w:w w:val="105"/>
          <w:sz w:val="24"/>
        </w:rPr>
        <w:t xml:space="preserve"> </w:t>
      </w:r>
      <w:r>
        <w:rPr>
          <w:color w:val="231F20"/>
          <w:spacing w:val="3"/>
          <w:w w:val="105"/>
          <w:sz w:val="24"/>
        </w:rPr>
        <w:t>position</w:t>
      </w:r>
      <w:r>
        <w:rPr>
          <w:color w:val="231F20"/>
          <w:spacing w:val="-15"/>
          <w:w w:val="105"/>
          <w:sz w:val="24"/>
        </w:rPr>
        <w:t xml:space="preserve"> </w:t>
      </w:r>
      <w:r>
        <w:rPr>
          <w:color w:val="231F20"/>
          <w:spacing w:val="4"/>
          <w:w w:val="105"/>
          <w:sz w:val="24"/>
        </w:rPr>
        <w:t xml:space="preserve">established </w:t>
      </w:r>
      <w:r>
        <w:rPr>
          <w:color w:val="231F20"/>
          <w:spacing w:val="3"/>
          <w:w w:val="105"/>
          <w:sz w:val="24"/>
        </w:rPr>
        <w:t xml:space="preserve">with </w:t>
      </w:r>
      <w:r>
        <w:rPr>
          <w:color w:val="231F20"/>
          <w:spacing w:val="2"/>
          <w:w w:val="105"/>
          <w:sz w:val="24"/>
        </w:rPr>
        <w:t xml:space="preserve">the </w:t>
      </w:r>
      <w:r>
        <w:rPr>
          <w:color w:val="231F20"/>
          <w:spacing w:val="3"/>
          <w:w w:val="105"/>
          <w:sz w:val="24"/>
        </w:rPr>
        <w:t>‘Incredible India’</w:t>
      </w:r>
      <w:r>
        <w:rPr>
          <w:color w:val="231F20"/>
          <w:spacing w:val="-9"/>
          <w:w w:val="105"/>
          <w:sz w:val="24"/>
        </w:rPr>
        <w:t xml:space="preserve"> </w:t>
      </w:r>
      <w:r>
        <w:rPr>
          <w:color w:val="231F20"/>
          <w:spacing w:val="4"/>
          <w:w w:val="105"/>
          <w:sz w:val="24"/>
        </w:rPr>
        <w:t>campaign;</w:t>
      </w:r>
    </w:p>
    <w:p w:rsidR="000D3991" w:rsidRDefault="00D12952" w:rsidP="00D12952">
      <w:pPr>
        <w:pStyle w:val="ListParagraph"/>
        <w:numPr>
          <w:ilvl w:val="1"/>
          <w:numId w:val="12"/>
        </w:numPr>
        <w:tabs>
          <w:tab w:val="left" w:pos="2499"/>
        </w:tabs>
        <w:spacing w:before="113" w:line="300" w:lineRule="auto"/>
        <w:ind w:left="2498" w:right="510"/>
        <w:jc w:val="both"/>
        <w:rPr>
          <w:sz w:val="24"/>
        </w:rPr>
      </w:pPr>
      <w:r>
        <w:rPr>
          <w:color w:val="231F20"/>
          <w:spacing w:val="3"/>
          <w:w w:val="105"/>
          <w:sz w:val="24"/>
        </w:rPr>
        <w:t xml:space="preserve">Evolve </w:t>
      </w:r>
      <w:r>
        <w:rPr>
          <w:color w:val="231F20"/>
          <w:spacing w:val="2"/>
          <w:w w:val="105"/>
          <w:sz w:val="24"/>
        </w:rPr>
        <w:t xml:space="preserve">and </w:t>
      </w:r>
      <w:r>
        <w:rPr>
          <w:color w:val="231F20"/>
          <w:spacing w:val="3"/>
          <w:w w:val="105"/>
          <w:sz w:val="24"/>
        </w:rPr>
        <w:t xml:space="preserve">maintain </w:t>
      </w:r>
      <w:r>
        <w:rPr>
          <w:color w:val="231F20"/>
          <w:w w:val="105"/>
          <w:sz w:val="24"/>
        </w:rPr>
        <w:t xml:space="preserve">a </w:t>
      </w:r>
      <w:r>
        <w:rPr>
          <w:color w:val="231F20"/>
          <w:spacing w:val="3"/>
          <w:w w:val="105"/>
          <w:sz w:val="24"/>
        </w:rPr>
        <w:t xml:space="preserve">system </w:t>
      </w:r>
      <w:r>
        <w:rPr>
          <w:color w:val="231F20"/>
          <w:w w:val="105"/>
          <w:sz w:val="24"/>
        </w:rPr>
        <w:t xml:space="preserve">of </w:t>
      </w:r>
      <w:r>
        <w:rPr>
          <w:color w:val="231F20"/>
          <w:spacing w:val="3"/>
          <w:w w:val="105"/>
          <w:sz w:val="24"/>
        </w:rPr>
        <w:t xml:space="preserve">market research activities </w:t>
      </w:r>
      <w:r>
        <w:rPr>
          <w:color w:val="231F20"/>
          <w:spacing w:val="4"/>
          <w:w w:val="105"/>
          <w:sz w:val="24"/>
        </w:rPr>
        <w:t>in</w:t>
      </w:r>
      <w:r>
        <w:rPr>
          <w:color w:val="231F20"/>
          <w:spacing w:val="71"/>
          <w:w w:val="105"/>
          <w:sz w:val="24"/>
        </w:rPr>
        <w:t xml:space="preserve"> </w:t>
      </w:r>
      <w:r>
        <w:rPr>
          <w:color w:val="231F20"/>
          <w:spacing w:val="3"/>
          <w:w w:val="105"/>
          <w:sz w:val="24"/>
        </w:rPr>
        <w:t>India’s</w:t>
      </w:r>
      <w:r>
        <w:rPr>
          <w:color w:val="231F20"/>
          <w:spacing w:val="-9"/>
          <w:w w:val="105"/>
          <w:sz w:val="24"/>
        </w:rPr>
        <w:t xml:space="preserve"> </w:t>
      </w:r>
      <w:r>
        <w:rPr>
          <w:color w:val="231F20"/>
          <w:spacing w:val="3"/>
          <w:w w:val="105"/>
          <w:sz w:val="24"/>
        </w:rPr>
        <w:t>major</w:t>
      </w:r>
      <w:r>
        <w:rPr>
          <w:color w:val="231F20"/>
          <w:spacing w:val="-8"/>
          <w:w w:val="105"/>
          <w:sz w:val="24"/>
        </w:rPr>
        <w:t xml:space="preserve"> </w:t>
      </w:r>
      <w:r>
        <w:rPr>
          <w:color w:val="231F20"/>
          <w:spacing w:val="3"/>
          <w:w w:val="105"/>
          <w:sz w:val="24"/>
        </w:rPr>
        <w:t>source</w:t>
      </w:r>
      <w:r>
        <w:rPr>
          <w:color w:val="231F20"/>
          <w:spacing w:val="-8"/>
          <w:w w:val="105"/>
          <w:sz w:val="24"/>
        </w:rPr>
        <w:t xml:space="preserve"> </w:t>
      </w:r>
      <w:r>
        <w:rPr>
          <w:color w:val="231F20"/>
          <w:spacing w:val="3"/>
          <w:w w:val="105"/>
          <w:sz w:val="24"/>
        </w:rPr>
        <w:t>markets</w:t>
      </w:r>
      <w:r>
        <w:rPr>
          <w:color w:val="231F20"/>
          <w:spacing w:val="-8"/>
          <w:w w:val="105"/>
          <w:sz w:val="24"/>
        </w:rPr>
        <w:t xml:space="preserve"> </w:t>
      </w:r>
      <w:r>
        <w:rPr>
          <w:color w:val="231F20"/>
          <w:w w:val="105"/>
          <w:sz w:val="24"/>
        </w:rPr>
        <w:t>to</w:t>
      </w:r>
      <w:r>
        <w:rPr>
          <w:color w:val="231F20"/>
          <w:spacing w:val="-8"/>
          <w:w w:val="105"/>
          <w:sz w:val="24"/>
        </w:rPr>
        <w:t xml:space="preserve"> </w:t>
      </w:r>
      <w:r>
        <w:rPr>
          <w:color w:val="231F20"/>
          <w:spacing w:val="3"/>
          <w:w w:val="105"/>
          <w:sz w:val="24"/>
        </w:rPr>
        <w:t>continuously</w:t>
      </w:r>
      <w:r>
        <w:rPr>
          <w:color w:val="231F20"/>
          <w:spacing w:val="-8"/>
          <w:w w:val="105"/>
          <w:sz w:val="24"/>
        </w:rPr>
        <w:t xml:space="preserve"> </w:t>
      </w:r>
      <w:r>
        <w:rPr>
          <w:color w:val="231F20"/>
          <w:spacing w:val="3"/>
          <w:w w:val="105"/>
          <w:sz w:val="24"/>
        </w:rPr>
        <w:t>receive,</w:t>
      </w:r>
      <w:r>
        <w:rPr>
          <w:color w:val="231F20"/>
          <w:spacing w:val="-9"/>
          <w:w w:val="105"/>
          <w:sz w:val="24"/>
        </w:rPr>
        <w:t xml:space="preserve"> </w:t>
      </w:r>
      <w:r>
        <w:rPr>
          <w:color w:val="231F20"/>
          <w:spacing w:val="3"/>
          <w:w w:val="105"/>
          <w:sz w:val="24"/>
        </w:rPr>
        <w:t>analyze</w:t>
      </w:r>
      <w:r>
        <w:rPr>
          <w:color w:val="231F20"/>
          <w:spacing w:val="-8"/>
          <w:w w:val="105"/>
          <w:sz w:val="24"/>
        </w:rPr>
        <w:t xml:space="preserve"> </w:t>
      </w:r>
      <w:r>
        <w:rPr>
          <w:color w:val="231F20"/>
          <w:spacing w:val="4"/>
          <w:w w:val="105"/>
          <w:sz w:val="24"/>
        </w:rPr>
        <w:t xml:space="preserve">and </w:t>
      </w:r>
      <w:r>
        <w:rPr>
          <w:color w:val="231F20"/>
          <w:spacing w:val="3"/>
          <w:w w:val="105"/>
          <w:sz w:val="24"/>
        </w:rPr>
        <w:t xml:space="preserve">respond </w:t>
      </w:r>
      <w:r>
        <w:rPr>
          <w:color w:val="231F20"/>
          <w:w w:val="105"/>
          <w:sz w:val="24"/>
        </w:rPr>
        <w:t xml:space="preserve">to </w:t>
      </w:r>
      <w:r>
        <w:rPr>
          <w:color w:val="231F20"/>
          <w:spacing w:val="3"/>
          <w:w w:val="105"/>
          <w:sz w:val="24"/>
        </w:rPr>
        <w:t xml:space="preserve">information </w:t>
      </w:r>
      <w:r>
        <w:rPr>
          <w:color w:val="231F20"/>
          <w:w w:val="105"/>
          <w:sz w:val="24"/>
        </w:rPr>
        <w:t xml:space="preserve">on </w:t>
      </w:r>
      <w:r>
        <w:rPr>
          <w:color w:val="231F20"/>
          <w:spacing w:val="3"/>
          <w:w w:val="105"/>
          <w:sz w:val="24"/>
        </w:rPr>
        <w:t xml:space="preserve">pricing, security issues, health, </w:t>
      </w:r>
      <w:r>
        <w:rPr>
          <w:color w:val="231F20"/>
          <w:spacing w:val="4"/>
          <w:w w:val="105"/>
          <w:sz w:val="24"/>
        </w:rPr>
        <w:t xml:space="preserve">safety </w:t>
      </w:r>
      <w:r>
        <w:rPr>
          <w:color w:val="231F20"/>
          <w:spacing w:val="2"/>
          <w:w w:val="105"/>
          <w:sz w:val="24"/>
        </w:rPr>
        <w:t xml:space="preserve">and </w:t>
      </w:r>
      <w:r>
        <w:rPr>
          <w:color w:val="231F20"/>
          <w:spacing w:val="3"/>
          <w:w w:val="105"/>
          <w:sz w:val="24"/>
        </w:rPr>
        <w:t xml:space="preserve">quality </w:t>
      </w:r>
      <w:r>
        <w:rPr>
          <w:color w:val="231F20"/>
          <w:w w:val="105"/>
          <w:sz w:val="24"/>
        </w:rPr>
        <w:t xml:space="preserve">of </w:t>
      </w:r>
      <w:r>
        <w:rPr>
          <w:color w:val="231F20"/>
          <w:spacing w:val="3"/>
          <w:w w:val="105"/>
          <w:sz w:val="24"/>
        </w:rPr>
        <w:t xml:space="preserve">tourism services </w:t>
      </w:r>
      <w:r>
        <w:rPr>
          <w:color w:val="231F20"/>
          <w:w w:val="105"/>
          <w:sz w:val="24"/>
        </w:rPr>
        <w:t xml:space="preserve">&amp; </w:t>
      </w:r>
      <w:r>
        <w:rPr>
          <w:color w:val="231F20"/>
          <w:spacing w:val="3"/>
          <w:w w:val="105"/>
          <w:sz w:val="24"/>
        </w:rPr>
        <w:t>products</w:t>
      </w:r>
      <w:r>
        <w:rPr>
          <w:color w:val="231F20"/>
          <w:spacing w:val="-30"/>
          <w:w w:val="105"/>
          <w:sz w:val="24"/>
        </w:rPr>
        <w:t xml:space="preserve"> </w:t>
      </w:r>
      <w:r>
        <w:rPr>
          <w:color w:val="231F20"/>
          <w:spacing w:val="4"/>
          <w:w w:val="105"/>
          <w:sz w:val="24"/>
        </w:rPr>
        <w:t>etc.;</w:t>
      </w:r>
    </w:p>
    <w:p w:rsidR="000D3991" w:rsidRDefault="000D3991">
      <w:pPr>
        <w:spacing w:line="300" w:lineRule="auto"/>
        <w:jc w:val="both"/>
        <w:rPr>
          <w:sz w:val="24"/>
        </w:rPr>
        <w:sectPr w:rsidR="000D3991">
          <w:pgSz w:w="11910" w:h="16840"/>
          <w:pgMar w:top="1240" w:right="900" w:bottom="820" w:left="1300" w:header="929" w:footer="548" w:gutter="0"/>
          <w:cols w:space="720"/>
        </w:sectPr>
      </w:pPr>
    </w:p>
    <w:p w:rsidR="000D3991" w:rsidRDefault="000D3991" w:rsidP="00D12952">
      <w:pPr>
        <w:pStyle w:val="ListParagraph"/>
        <w:numPr>
          <w:ilvl w:val="0"/>
          <w:numId w:val="11"/>
        </w:numPr>
        <w:tabs>
          <w:tab w:val="left" w:pos="798"/>
        </w:tabs>
        <w:spacing w:before="94" w:line="300" w:lineRule="auto"/>
        <w:ind w:right="2211"/>
        <w:jc w:val="both"/>
        <w:rPr>
          <w:sz w:val="24"/>
        </w:rPr>
      </w:pPr>
      <w:r w:rsidRPr="000D3991">
        <w:lastRenderedPageBreak/>
        <w:pict>
          <v:line id="_x0000_s1048" style="position:absolute;left:0;text-align:left;z-index:15863296;mso-position-horizontal-relative:page;mso-position-vertical-relative:page" from="445.05pt,69.45pt" to="445.05pt,771pt" strokecolor="#d7d9da" strokeweight="5pt">
            <w10:wrap anchorx="page" anchory="page"/>
          </v:line>
        </w:pict>
      </w:r>
      <w:r w:rsidR="00D12952">
        <w:rPr>
          <w:color w:val="231F20"/>
          <w:spacing w:val="3"/>
          <w:sz w:val="24"/>
        </w:rPr>
        <w:t xml:space="preserve">Make </w:t>
      </w:r>
      <w:r w:rsidR="00D12952">
        <w:rPr>
          <w:color w:val="231F20"/>
          <w:spacing w:val="2"/>
          <w:sz w:val="24"/>
        </w:rPr>
        <w:t xml:space="preserve">use </w:t>
      </w:r>
      <w:r w:rsidR="00D12952">
        <w:rPr>
          <w:color w:val="231F20"/>
          <w:sz w:val="24"/>
        </w:rPr>
        <w:t xml:space="preserve">of </w:t>
      </w:r>
      <w:r w:rsidR="00D12952">
        <w:rPr>
          <w:color w:val="231F20"/>
          <w:spacing w:val="2"/>
          <w:sz w:val="24"/>
        </w:rPr>
        <w:t xml:space="preserve">the </w:t>
      </w:r>
      <w:r w:rsidR="00D12952">
        <w:rPr>
          <w:color w:val="231F20"/>
          <w:spacing w:val="3"/>
          <w:sz w:val="24"/>
        </w:rPr>
        <w:t xml:space="preserve">various technological tools, including </w:t>
      </w:r>
      <w:r w:rsidR="00D12952">
        <w:rPr>
          <w:color w:val="231F20"/>
          <w:spacing w:val="2"/>
          <w:sz w:val="24"/>
        </w:rPr>
        <w:t xml:space="preserve">the </w:t>
      </w:r>
      <w:r w:rsidR="00D12952">
        <w:rPr>
          <w:color w:val="231F20"/>
          <w:spacing w:val="4"/>
          <w:sz w:val="24"/>
        </w:rPr>
        <w:t xml:space="preserve">internet, </w:t>
      </w:r>
      <w:r w:rsidR="00D12952">
        <w:rPr>
          <w:color w:val="231F20"/>
          <w:spacing w:val="2"/>
          <w:sz w:val="24"/>
        </w:rPr>
        <w:t xml:space="preserve">for </w:t>
      </w:r>
      <w:r w:rsidR="00D12952">
        <w:rPr>
          <w:color w:val="231F20"/>
          <w:spacing w:val="3"/>
          <w:sz w:val="24"/>
        </w:rPr>
        <w:t xml:space="preserve">advertising </w:t>
      </w:r>
      <w:r w:rsidR="00D12952">
        <w:rPr>
          <w:color w:val="231F20"/>
          <w:spacing w:val="2"/>
          <w:sz w:val="24"/>
        </w:rPr>
        <w:t xml:space="preserve">for </w:t>
      </w:r>
      <w:r w:rsidR="00D12952">
        <w:rPr>
          <w:color w:val="231F20"/>
          <w:spacing w:val="3"/>
          <w:sz w:val="24"/>
        </w:rPr>
        <w:t xml:space="preserve">greater </w:t>
      </w:r>
      <w:r w:rsidR="00D12952">
        <w:rPr>
          <w:color w:val="231F20"/>
          <w:spacing w:val="2"/>
          <w:sz w:val="24"/>
        </w:rPr>
        <w:t xml:space="preserve">and </w:t>
      </w:r>
      <w:r w:rsidR="00D12952">
        <w:rPr>
          <w:color w:val="231F20"/>
          <w:spacing w:val="3"/>
          <w:sz w:val="24"/>
        </w:rPr>
        <w:t xml:space="preserve">wider impact. Further, </w:t>
      </w:r>
      <w:r w:rsidR="00D12952">
        <w:rPr>
          <w:color w:val="231F20"/>
          <w:spacing w:val="4"/>
          <w:sz w:val="24"/>
        </w:rPr>
        <w:t xml:space="preserve">encourage </w:t>
      </w:r>
      <w:r w:rsidR="00D12952">
        <w:rPr>
          <w:color w:val="231F20"/>
          <w:spacing w:val="3"/>
          <w:sz w:val="24"/>
        </w:rPr>
        <w:t>ecommerce por</w:t>
      </w:r>
      <w:r w:rsidR="00D12952">
        <w:rPr>
          <w:color w:val="231F20"/>
          <w:spacing w:val="3"/>
          <w:sz w:val="24"/>
        </w:rPr>
        <w:t xml:space="preserve">tals </w:t>
      </w:r>
      <w:r w:rsidR="00D12952">
        <w:rPr>
          <w:color w:val="231F20"/>
          <w:sz w:val="24"/>
        </w:rPr>
        <w:t xml:space="preserve">to </w:t>
      </w:r>
      <w:r w:rsidR="00D12952">
        <w:rPr>
          <w:color w:val="231F20"/>
          <w:spacing w:val="3"/>
          <w:sz w:val="24"/>
        </w:rPr>
        <w:t xml:space="preserve">extend effective marketing support </w:t>
      </w:r>
      <w:r w:rsidR="00D12952">
        <w:rPr>
          <w:color w:val="231F20"/>
          <w:sz w:val="24"/>
        </w:rPr>
        <w:t xml:space="preserve">to </w:t>
      </w:r>
      <w:r w:rsidR="00D12952">
        <w:rPr>
          <w:color w:val="231F20"/>
          <w:spacing w:val="4"/>
          <w:sz w:val="24"/>
        </w:rPr>
        <w:t xml:space="preserve">small </w:t>
      </w:r>
      <w:r w:rsidR="00D12952">
        <w:rPr>
          <w:color w:val="231F20"/>
          <w:spacing w:val="2"/>
          <w:sz w:val="24"/>
        </w:rPr>
        <w:t xml:space="preserve">and </w:t>
      </w:r>
      <w:r w:rsidR="00D12952">
        <w:rPr>
          <w:color w:val="231F20"/>
          <w:spacing w:val="3"/>
          <w:sz w:val="24"/>
        </w:rPr>
        <w:t xml:space="preserve">medium enterprises </w:t>
      </w:r>
      <w:r w:rsidR="00D12952">
        <w:rPr>
          <w:color w:val="231F20"/>
          <w:spacing w:val="2"/>
          <w:sz w:val="24"/>
        </w:rPr>
        <w:t xml:space="preserve">and </w:t>
      </w:r>
      <w:r w:rsidR="00D12952">
        <w:rPr>
          <w:color w:val="231F20"/>
          <w:spacing w:val="3"/>
          <w:sz w:val="24"/>
        </w:rPr>
        <w:t>also offer competitive</w:t>
      </w:r>
      <w:r w:rsidR="00D12952">
        <w:rPr>
          <w:color w:val="231F20"/>
          <w:spacing w:val="49"/>
          <w:sz w:val="24"/>
        </w:rPr>
        <w:t xml:space="preserve"> </w:t>
      </w:r>
      <w:r w:rsidR="00D12952">
        <w:rPr>
          <w:color w:val="231F20"/>
          <w:spacing w:val="4"/>
          <w:sz w:val="24"/>
        </w:rPr>
        <w:t>packages.</w:t>
      </w:r>
    </w:p>
    <w:p w:rsidR="000D3991" w:rsidRDefault="000D3991">
      <w:pPr>
        <w:pStyle w:val="BodyText"/>
        <w:spacing w:before="4"/>
        <w:rPr>
          <w:sz w:val="29"/>
        </w:rPr>
      </w:pPr>
    </w:p>
    <w:p w:rsidR="000D3991" w:rsidRDefault="00D12952" w:rsidP="00D12952">
      <w:pPr>
        <w:pStyle w:val="Heading1"/>
        <w:numPr>
          <w:ilvl w:val="0"/>
          <w:numId w:val="12"/>
        </w:numPr>
        <w:tabs>
          <w:tab w:val="left" w:pos="515"/>
        </w:tabs>
        <w:spacing w:line="312" w:lineRule="auto"/>
        <w:ind w:right="2211"/>
        <w:jc w:val="left"/>
      </w:pPr>
      <w:r>
        <w:rPr>
          <w:color w:val="231F20"/>
          <w:spacing w:val="3"/>
        </w:rPr>
        <w:t xml:space="preserve">Developing Human Resources </w:t>
      </w:r>
      <w:r>
        <w:rPr>
          <w:color w:val="231F20"/>
          <w:spacing w:val="2"/>
        </w:rPr>
        <w:t xml:space="preserve">and </w:t>
      </w:r>
      <w:r>
        <w:rPr>
          <w:color w:val="231F20"/>
          <w:spacing w:val="3"/>
        </w:rPr>
        <w:t xml:space="preserve">capacity Building </w:t>
      </w:r>
      <w:r>
        <w:rPr>
          <w:color w:val="231F20"/>
        </w:rPr>
        <w:t xml:space="preserve">of </w:t>
      </w:r>
      <w:r>
        <w:rPr>
          <w:color w:val="231F20"/>
          <w:spacing w:val="4"/>
        </w:rPr>
        <w:t>Service Providers</w:t>
      </w:r>
    </w:p>
    <w:p w:rsidR="000D3991" w:rsidRDefault="000D3991">
      <w:pPr>
        <w:pStyle w:val="BodyText"/>
        <w:spacing w:before="2"/>
        <w:rPr>
          <w:rFonts w:ascii="Times New Roman"/>
          <w:b/>
          <w:sz w:val="32"/>
        </w:rPr>
      </w:pPr>
    </w:p>
    <w:p w:rsidR="000D3991" w:rsidRDefault="00D12952">
      <w:pPr>
        <w:pStyle w:val="BodyText"/>
        <w:spacing w:before="1" w:line="300" w:lineRule="auto"/>
        <w:ind w:left="117" w:right="2210" w:firstLine="720"/>
        <w:jc w:val="both"/>
      </w:pPr>
      <w:r>
        <w:rPr>
          <w:color w:val="231F20"/>
          <w:spacing w:val="2"/>
          <w:w w:val="105"/>
        </w:rPr>
        <w:t xml:space="preserve">The </w:t>
      </w:r>
      <w:r>
        <w:rPr>
          <w:color w:val="231F20"/>
          <w:spacing w:val="3"/>
          <w:w w:val="105"/>
        </w:rPr>
        <w:t xml:space="preserve">Working Group </w:t>
      </w:r>
      <w:r>
        <w:rPr>
          <w:color w:val="231F20"/>
          <w:w w:val="105"/>
        </w:rPr>
        <w:t xml:space="preserve">on </w:t>
      </w:r>
      <w:r>
        <w:rPr>
          <w:color w:val="231F20"/>
          <w:spacing w:val="3"/>
          <w:w w:val="105"/>
        </w:rPr>
        <w:t xml:space="preserve">Tourism, therefore, felt that </w:t>
      </w:r>
      <w:r>
        <w:rPr>
          <w:color w:val="231F20"/>
          <w:w w:val="105"/>
        </w:rPr>
        <w:t xml:space="preserve">in </w:t>
      </w:r>
      <w:r>
        <w:rPr>
          <w:color w:val="231F20"/>
          <w:spacing w:val="3"/>
          <w:w w:val="105"/>
        </w:rPr>
        <w:t xml:space="preserve">view </w:t>
      </w:r>
      <w:r>
        <w:rPr>
          <w:color w:val="231F20"/>
          <w:spacing w:val="4"/>
          <w:w w:val="105"/>
        </w:rPr>
        <w:t>of</w:t>
      </w:r>
      <w:r>
        <w:rPr>
          <w:color w:val="231F20"/>
          <w:spacing w:val="71"/>
          <w:w w:val="105"/>
        </w:rPr>
        <w:t xml:space="preserve"> </w:t>
      </w:r>
      <w:r>
        <w:rPr>
          <w:color w:val="231F20"/>
          <w:spacing w:val="2"/>
          <w:w w:val="105"/>
        </w:rPr>
        <w:t xml:space="preserve">the </w:t>
      </w:r>
      <w:r>
        <w:rPr>
          <w:color w:val="231F20"/>
          <w:spacing w:val="3"/>
          <w:w w:val="105"/>
        </w:rPr>
        <w:t xml:space="preserve">multi-faceted aspects </w:t>
      </w:r>
      <w:r>
        <w:rPr>
          <w:color w:val="231F20"/>
          <w:w w:val="105"/>
        </w:rPr>
        <w:t xml:space="preserve">of </w:t>
      </w:r>
      <w:r>
        <w:rPr>
          <w:color w:val="231F20"/>
          <w:spacing w:val="3"/>
          <w:w w:val="105"/>
        </w:rPr>
        <w:t xml:space="preserve">tourism, Sub-groups </w:t>
      </w:r>
      <w:r>
        <w:rPr>
          <w:color w:val="231F20"/>
          <w:spacing w:val="2"/>
          <w:w w:val="105"/>
        </w:rPr>
        <w:t xml:space="preserve">may </w:t>
      </w:r>
      <w:r>
        <w:rPr>
          <w:color w:val="231F20"/>
          <w:w w:val="105"/>
        </w:rPr>
        <w:t xml:space="preserve">be </w:t>
      </w:r>
      <w:r>
        <w:rPr>
          <w:color w:val="231F20"/>
          <w:spacing w:val="4"/>
          <w:w w:val="105"/>
        </w:rPr>
        <w:t xml:space="preserve">constituted </w:t>
      </w:r>
      <w:r>
        <w:rPr>
          <w:color w:val="231F20"/>
          <w:spacing w:val="3"/>
          <w:w w:val="105"/>
        </w:rPr>
        <w:t xml:space="preserve">consisting </w:t>
      </w:r>
      <w:r>
        <w:rPr>
          <w:color w:val="231F20"/>
          <w:w w:val="105"/>
        </w:rPr>
        <w:t xml:space="preserve">of </w:t>
      </w:r>
      <w:r>
        <w:rPr>
          <w:color w:val="231F20"/>
          <w:spacing w:val="3"/>
          <w:w w:val="105"/>
        </w:rPr>
        <w:t xml:space="preserve">experts </w:t>
      </w:r>
      <w:r>
        <w:rPr>
          <w:color w:val="231F20"/>
          <w:w w:val="105"/>
        </w:rPr>
        <w:t xml:space="preserve">in </w:t>
      </w:r>
      <w:r>
        <w:rPr>
          <w:color w:val="231F20"/>
          <w:spacing w:val="3"/>
          <w:w w:val="105"/>
        </w:rPr>
        <w:t xml:space="preserve">different fields </w:t>
      </w:r>
      <w:r>
        <w:rPr>
          <w:color w:val="231F20"/>
          <w:w w:val="105"/>
        </w:rPr>
        <w:t xml:space="preserve">to </w:t>
      </w:r>
      <w:r>
        <w:rPr>
          <w:color w:val="231F20"/>
          <w:spacing w:val="3"/>
          <w:w w:val="105"/>
        </w:rPr>
        <w:t xml:space="preserve">deliberate </w:t>
      </w:r>
      <w:r>
        <w:rPr>
          <w:color w:val="231F20"/>
          <w:w w:val="105"/>
        </w:rPr>
        <w:t xml:space="preserve">on </w:t>
      </w:r>
      <w:r>
        <w:rPr>
          <w:color w:val="231F20"/>
          <w:spacing w:val="3"/>
          <w:w w:val="105"/>
        </w:rPr>
        <w:t xml:space="preserve">identified </w:t>
      </w:r>
      <w:r>
        <w:rPr>
          <w:color w:val="231F20"/>
          <w:spacing w:val="4"/>
          <w:w w:val="105"/>
        </w:rPr>
        <w:t>key</w:t>
      </w:r>
      <w:r>
        <w:rPr>
          <w:color w:val="231F20"/>
          <w:spacing w:val="71"/>
          <w:w w:val="105"/>
        </w:rPr>
        <w:t xml:space="preserve"> </w:t>
      </w:r>
      <w:r>
        <w:rPr>
          <w:color w:val="231F20"/>
          <w:spacing w:val="3"/>
          <w:w w:val="105"/>
        </w:rPr>
        <w:t xml:space="preserve">segments </w:t>
      </w:r>
      <w:r>
        <w:rPr>
          <w:color w:val="231F20"/>
          <w:w w:val="105"/>
        </w:rPr>
        <w:t xml:space="preserve">in a </w:t>
      </w:r>
      <w:r>
        <w:rPr>
          <w:color w:val="231F20"/>
          <w:spacing w:val="3"/>
          <w:w w:val="105"/>
        </w:rPr>
        <w:t xml:space="preserve">focused manner, </w:t>
      </w:r>
      <w:r>
        <w:rPr>
          <w:color w:val="231F20"/>
          <w:spacing w:val="2"/>
          <w:w w:val="105"/>
        </w:rPr>
        <w:t xml:space="preserve">and </w:t>
      </w:r>
      <w:r>
        <w:rPr>
          <w:color w:val="231F20"/>
          <w:spacing w:val="3"/>
          <w:w w:val="105"/>
        </w:rPr>
        <w:t xml:space="preserve">come </w:t>
      </w:r>
      <w:r>
        <w:rPr>
          <w:color w:val="231F20"/>
          <w:w w:val="105"/>
        </w:rPr>
        <w:t xml:space="preserve">up </w:t>
      </w:r>
      <w:r>
        <w:rPr>
          <w:color w:val="231F20"/>
          <w:spacing w:val="3"/>
          <w:w w:val="105"/>
        </w:rPr>
        <w:t xml:space="preserve">with recommendations </w:t>
      </w:r>
      <w:r>
        <w:rPr>
          <w:color w:val="231F20"/>
          <w:spacing w:val="4"/>
          <w:w w:val="105"/>
        </w:rPr>
        <w:t xml:space="preserve">for </w:t>
      </w:r>
      <w:r>
        <w:rPr>
          <w:color w:val="231F20"/>
          <w:spacing w:val="3"/>
          <w:w w:val="105"/>
        </w:rPr>
        <w:t xml:space="preserve">accelerating </w:t>
      </w:r>
      <w:r>
        <w:rPr>
          <w:color w:val="231F20"/>
          <w:spacing w:val="2"/>
          <w:w w:val="105"/>
        </w:rPr>
        <w:t xml:space="preserve">the </w:t>
      </w:r>
      <w:r>
        <w:rPr>
          <w:color w:val="231F20"/>
          <w:spacing w:val="3"/>
          <w:w w:val="105"/>
        </w:rPr>
        <w:t xml:space="preserve">growth rate </w:t>
      </w:r>
      <w:r>
        <w:rPr>
          <w:color w:val="231F20"/>
          <w:w w:val="105"/>
        </w:rPr>
        <w:t xml:space="preserve">in </w:t>
      </w:r>
      <w:r>
        <w:rPr>
          <w:color w:val="231F20"/>
          <w:spacing w:val="2"/>
          <w:w w:val="105"/>
        </w:rPr>
        <w:t xml:space="preserve">the </w:t>
      </w:r>
      <w:r>
        <w:rPr>
          <w:color w:val="231F20"/>
          <w:spacing w:val="3"/>
          <w:w w:val="105"/>
        </w:rPr>
        <w:t xml:space="preserve">tourism </w:t>
      </w:r>
      <w:r>
        <w:rPr>
          <w:color w:val="231F20"/>
          <w:spacing w:val="4"/>
          <w:w w:val="105"/>
        </w:rPr>
        <w:t>sector.</w:t>
      </w:r>
    </w:p>
    <w:p w:rsidR="000D3991" w:rsidRDefault="000D3991">
      <w:pPr>
        <w:pStyle w:val="BodyText"/>
        <w:spacing w:before="11"/>
        <w:rPr>
          <w:sz w:val="29"/>
        </w:rPr>
      </w:pPr>
    </w:p>
    <w:p w:rsidR="000D3991" w:rsidRDefault="00D12952">
      <w:pPr>
        <w:pStyle w:val="BodyText"/>
        <w:spacing w:before="1" w:line="300" w:lineRule="auto"/>
        <w:ind w:left="117" w:right="2211" w:firstLine="720"/>
        <w:jc w:val="both"/>
      </w:pPr>
      <w:r>
        <w:rPr>
          <w:color w:val="231F20"/>
        </w:rPr>
        <w:t>Accordingly, 9 Sub-groups on the following subjects were constituted by the Working Group:</w:t>
      </w:r>
    </w:p>
    <w:p w:rsidR="000D3991" w:rsidRDefault="000D3991">
      <w:pPr>
        <w:pStyle w:val="BodyText"/>
        <w:spacing w:before="11"/>
        <w:rPr>
          <w:sz w:val="29"/>
        </w:rPr>
      </w:pPr>
    </w:p>
    <w:p w:rsidR="000D3991" w:rsidRDefault="00D12952" w:rsidP="00D12952">
      <w:pPr>
        <w:pStyle w:val="ListParagraph"/>
        <w:numPr>
          <w:ilvl w:val="0"/>
          <w:numId w:val="10"/>
        </w:numPr>
        <w:tabs>
          <w:tab w:val="left" w:pos="910"/>
          <w:tab w:val="left" w:pos="912"/>
        </w:tabs>
        <w:spacing w:before="1"/>
        <w:ind w:hanging="455"/>
        <w:rPr>
          <w:sz w:val="24"/>
        </w:rPr>
      </w:pPr>
      <w:r>
        <w:rPr>
          <w:color w:val="231F20"/>
          <w:spacing w:val="3"/>
          <w:w w:val="105"/>
          <w:sz w:val="24"/>
        </w:rPr>
        <w:t xml:space="preserve">Product Development </w:t>
      </w:r>
      <w:r>
        <w:rPr>
          <w:color w:val="231F20"/>
          <w:spacing w:val="2"/>
          <w:w w:val="105"/>
          <w:sz w:val="24"/>
        </w:rPr>
        <w:t xml:space="preserve">and </w:t>
      </w:r>
      <w:r>
        <w:rPr>
          <w:color w:val="231F20"/>
          <w:spacing w:val="3"/>
          <w:w w:val="105"/>
          <w:sz w:val="24"/>
        </w:rPr>
        <w:t>Domestic</w:t>
      </w:r>
      <w:r>
        <w:rPr>
          <w:color w:val="231F20"/>
          <w:spacing w:val="-9"/>
          <w:w w:val="105"/>
          <w:sz w:val="24"/>
        </w:rPr>
        <w:t xml:space="preserve"> </w:t>
      </w:r>
      <w:r>
        <w:rPr>
          <w:color w:val="231F20"/>
          <w:spacing w:val="4"/>
          <w:w w:val="105"/>
          <w:sz w:val="24"/>
        </w:rPr>
        <w:t>Tourism;</w:t>
      </w:r>
    </w:p>
    <w:p w:rsidR="000D3991" w:rsidRDefault="00D12952" w:rsidP="00D12952">
      <w:pPr>
        <w:pStyle w:val="ListParagraph"/>
        <w:numPr>
          <w:ilvl w:val="0"/>
          <w:numId w:val="10"/>
        </w:numPr>
        <w:tabs>
          <w:tab w:val="left" w:pos="910"/>
          <w:tab w:val="left" w:pos="912"/>
        </w:tabs>
        <w:spacing w:before="128"/>
        <w:ind w:hanging="455"/>
        <w:rPr>
          <w:sz w:val="24"/>
        </w:rPr>
      </w:pPr>
      <w:r>
        <w:rPr>
          <w:color w:val="231F20"/>
          <w:spacing w:val="2"/>
          <w:sz w:val="24"/>
        </w:rPr>
        <w:t xml:space="preserve">HRD and </w:t>
      </w:r>
      <w:r>
        <w:rPr>
          <w:color w:val="231F20"/>
          <w:spacing w:val="3"/>
          <w:sz w:val="24"/>
        </w:rPr>
        <w:t>Capacity</w:t>
      </w:r>
      <w:r>
        <w:rPr>
          <w:color w:val="231F20"/>
          <w:spacing w:val="9"/>
          <w:sz w:val="24"/>
        </w:rPr>
        <w:t xml:space="preserve"> </w:t>
      </w:r>
      <w:r>
        <w:rPr>
          <w:color w:val="231F20"/>
          <w:spacing w:val="4"/>
          <w:sz w:val="24"/>
        </w:rPr>
        <w:t>Building;</w:t>
      </w:r>
    </w:p>
    <w:p w:rsidR="000D3991" w:rsidRDefault="00D12952" w:rsidP="00D12952">
      <w:pPr>
        <w:pStyle w:val="ListParagraph"/>
        <w:numPr>
          <w:ilvl w:val="0"/>
          <w:numId w:val="10"/>
        </w:numPr>
        <w:tabs>
          <w:tab w:val="left" w:pos="912"/>
        </w:tabs>
        <w:spacing w:before="129"/>
        <w:ind w:hanging="455"/>
        <w:rPr>
          <w:sz w:val="24"/>
        </w:rPr>
      </w:pPr>
      <w:r>
        <w:rPr>
          <w:color w:val="231F20"/>
          <w:spacing w:val="3"/>
          <w:w w:val="105"/>
          <w:sz w:val="24"/>
        </w:rPr>
        <w:t xml:space="preserve">Development </w:t>
      </w:r>
      <w:r>
        <w:rPr>
          <w:color w:val="231F20"/>
          <w:w w:val="105"/>
          <w:sz w:val="24"/>
        </w:rPr>
        <w:t xml:space="preserve">of </w:t>
      </w:r>
      <w:r>
        <w:rPr>
          <w:color w:val="231F20"/>
          <w:spacing w:val="3"/>
          <w:w w:val="105"/>
          <w:sz w:val="24"/>
        </w:rPr>
        <w:t xml:space="preserve">Infrastructure </w:t>
      </w:r>
      <w:r>
        <w:rPr>
          <w:color w:val="231F20"/>
          <w:spacing w:val="2"/>
          <w:w w:val="105"/>
          <w:sz w:val="24"/>
        </w:rPr>
        <w:t xml:space="preserve">and </w:t>
      </w:r>
      <w:r>
        <w:rPr>
          <w:color w:val="231F20"/>
          <w:spacing w:val="3"/>
          <w:w w:val="105"/>
          <w:sz w:val="24"/>
        </w:rPr>
        <w:t>Destination</w:t>
      </w:r>
      <w:r>
        <w:rPr>
          <w:color w:val="231F20"/>
          <w:spacing w:val="-14"/>
          <w:w w:val="105"/>
          <w:sz w:val="24"/>
        </w:rPr>
        <w:t xml:space="preserve"> </w:t>
      </w:r>
      <w:r>
        <w:rPr>
          <w:color w:val="231F20"/>
          <w:spacing w:val="4"/>
          <w:w w:val="105"/>
          <w:sz w:val="24"/>
        </w:rPr>
        <w:t>Management;</w:t>
      </w:r>
    </w:p>
    <w:p w:rsidR="000D3991" w:rsidRDefault="00D12952" w:rsidP="00D12952">
      <w:pPr>
        <w:pStyle w:val="ListParagraph"/>
        <w:numPr>
          <w:ilvl w:val="0"/>
          <w:numId w:val="10"/>
        </w:numPr>
        <w:tabs>
          <w:tab w:val="left" w:pos="910"/>
          <w:tab w:val="left" w:pos="912"/>
        </w:tabs>
        <w:spacing w:before="129"/>
        <w:ind w:hanging="455"/>
        <w:rPr>
          <w:sz w:val="24"/>
        </w:rPr>
      </w:pPr>
      <w:r>
        <w:rPr>
          <w:color w:val="231F20"/>
          <w:spacing w:val="3"/>
          <w:sz w:val="24"/>
        </w:rPr>
        <w:t xml:space="preserve">Publicity </w:t>
      </w:r>
      <w:r>
        <w:rPr>
          <w:color w:val="231F20"/>
          <w:spacing w:val="2"/>
          <w:sz w:val="24"/>
        </w:rPr>
        <w:t>and</w:t>
      </w:r>
      <w:r>
        <w:rPr>
          <w:color w:val="231F20"/>
          <w:spacing w:val="5"/>
          <w:sz w:val="24"/>
        </w:rPr>
        <w:t xml:space="preserve"> </w:t>
      </w:r>
      <w:r>
        <w:rPr>
          <w:color w:val="231F20"/>
          <w:spacing w:val="4"/>
          <w:sz w:val="24"/>
        </w:rPr>
        <w:t>Marketing;</w:t>
      </w:r>
    </w:p>
    <w:p w:rsidR="000D3991" w:rsidRDefault="00D12952" w:rsidP="00D12952">
      <w:pPr>
        <w:pStyle w:val="ListParagraph"/>
        <w:numPr>
          <w:ilvl w:val="0"/>
          <w:numId w:val="10"/>
        </w:numPr>
        <w:tabs>
          <w:tab w:val="left" w:pos="910"/>
          <w:tab w:val="left" w:pos="912"/>
        </w:tabs>
        <w:spacing w:before="128"/>
        <w:ind w:hanging="455"/>
        <w:rPr>
          <w:sz w:val="24"/>
        </w:rPr>
      </w:pPr>
      <w:r>
        <w:rPr>
          <w:color w:val="231F20"/>
          <w:spacing w:val="3"/>
          <w:sz w:val="24"/>
        </w:rPr>
        <w:t xml:space="preserve">Access </w:t>
      </w:r>
      <w:r>
        <w:rPr>
          <w:color w:val="231F20"/>
          <w:spacing w:val="2"/>
          <w:sz w:val="24"/>
        </w:rPr>
        <w:t>and</w:t>
      </w:r>
      <w:r>
        <w:rPr>
          <w:color w:val="231F20"/>
          <w:spacing w:val="2"/>
          <w:sz w:val="24"/>
        </w:rPr>
        <w:t xml:space="preserve"> </w:t>
      </w:r>
      <w:r>
        <w:rPr>
          <w:color w:val="231F20"/>
          <w:spacing w:val="3"/>
          <w:sz w:val="24"/>
        </w:rPr>
        <w:t xml:space="preserve">Connectivity </w:t>
      </w:r>
      <w:r>
        <w:rPr>
          <w:color w:val="231F20"/>
          <w:spacing w:val="2"/>
          <w:sz w:val="24"/>
        </w:rPr>
        <w:t xml:space="preserve">and </w:t>
      </w:r>
      <w:r>
        <w:rPr>
          <w:color w:val="231F20"/>
          <w:spacing w:val="3"/>
          <w:sz w:val="24"/>
        </w:rPr>
        <w:t>related</w:t>
      </w:r>
      <w:r>
        <w:rPr>
          <w:color w:val="231F20"/>
          <w:spacing w:val="14"/>
          <w:sz w:val="24"/>
        </w:rPr>
        <w:t xml:space="preserve"> </w:t>
      </w:r>
      <w:r>
        <w:rPr>
          <w:color w:val="231F20"/>
          <w:spacing w:val="4"/>
          <w:sz w:val="24"/>
        </w:rPr>
        <w:t>issues;</w:t>
      </w:r>
    </w:p>
    <w:p w:rsidR="000D3991" w:rsidRDefault="00D12952" w:rsidP="00D12952">
      <w:pPr>
        <w:pStyle w:val="ListParagraph"/>
        <w:numPr>
          <w:ilvl w:val="0"/>
          <w:numId w:val="10"/>
        </w:numPr>
        <w:tabs>
          <w:tab w:val="left" w:pos="910"/>
          <w:tab w:val="left" w:pos="912"/>
        </w:tabs>
        <w:spacing w:before="129"/>
        <w:ind w:hanging="455"/>
        <w:rPr>
          <w:sz w:val="24"/>
        </w:rPr>
      </w:pPr>
      <w:r>
        <w:rPr>
          <w:color w:val="231F20"/>
          <w:spacing w:val="3"/>
          <w:w w:val="105"/>
          <w:sz w:val="24"/>
        </w:rPr>
        <w:t xml:space="preserve">Taxation, Incentives </w:t>
      </w:r>
      <w:r>
        <w:rPr>
          <w:color w:val="231F20"/>
          <w:spacing w:val="2"/>
          <w:w w:val="105"/>
          <w:sz w:val="24"/>
        </w:rPr>
        <w:t>and</w:t>
      </w:r>
      <w:r>
        <w:rPr>
          <w:color w:val="231F20"/>
          <w:spacing w:val="-7"/>
          <w:w w:val="105"/>
          <w:sz w:val="24"/>
        </w:rPr>
        <w:t xml:space="preserve"> </w:t>
      </w:r>
      <w:r>
        <w:rPr>
          <w:color w:val="231F20"/>
          <w:spacing w:val="4"/>
          <w:w w:val="105"/>
          <w:sz w:val="24"/>
        </w:rPr>
        <w:t>Concessions;</w:t>
      </w:r>
    </w:p>
    <w:p w:rsidR="000D3991" w:rsidRDefault="00D12952" w:rsidP="00D12952">
      <w:pPr>
        <w:pStyle w:val="ListParagraph"/>
        <w:numPr>
          <w:ilvl w:val="0"/>
          <w:numId w:val="10"/>
        </w:numPr>
        <w:tabs>
          <w:tab w:val="left" w:pos="912"/>
        </w:tabs>
        <w:spacing w:before="129"/>
        <w:ind w:hanging="455"/>
        <w:rPr>
          <w:sz w:val="24"/>
        </w:rPr>
      </w:pPr>
      <w:r>
        <w:rPr>
          <w:color w:val="231F20"/>
          <w:spacing w:val="3"/>
          <w:w w:val="105"/>
          <w:sz w:val="24"/>
        </w:rPr>
        <w:t xml:space="preserve">Heritage </w:t>
      </w:r>
      <w:r>
        <w:rPr>
          <w:color w:val="231F20"/>
          <w:spacing w:val="2"/>
          <w:w w:val="105"/>
          <w:sz w:val="24"/>
        </w:rPr>
        <w:t xml:space="preserve">and </w:t>
      </w:r>
      <w:r>
        <w:rPr>
          <w:color w:val="231F20"/>
          <w:spacing w:val="3"/>
          <w:w w:val="105"/>
          <w:sz w:val="24"/>
        </w:rPr>
        <w:t>Culture</w:t>
      </w:r>
      <w:r>
        <w:rPr>
          <w:color w:val="231F20"/>
          <w:spacing w:val="-4"/>
          <w:w w:val="105"/>
          <w:sz w:val="24"/>
        </w:rPr>
        <w:t xml:space="preserve"> </w:t>
      </w:r>
      <w:r>
        <w:rPr>
          <w:color w:val="231F20"/>
          <w:spacing w:val="4"/>
          <w:w w:val="105"/>
          <w:sz w:val="24"/>
        </w:rPr>
        <w:t>Tourism;</w:t>
      </w:r>
    </w:p>
    <w:p w:rsidR="000D3991" w:rsidRDefault="00D12952" w:rsidP="00D12952">
      <w:pPr>
        <w:pStyle w:val="ListParagraph"/>
        <w:numPr>
          <w:ilvl w:val="0"/>
          <w:numId w:val="10"/>
        </w:numPr>
        <w:tabs>
          <w:tab w:val="left" w:pos="912"/>
        </w:tabs>
        <w:spacing w:before="129"/>
        <w:ind w:hanging="455"/>
        <w:rPr>
          <w:sz w:val="24"/>
        </w:rPr>
      </w:pPr>
      <w:r>
        <w:rPr>
          <w:color w:val="231F20"/>
          <w:spacing w:val="3"/>
          <w:sz w:val="24"/>
        </w:rPr>
        <w:t xml:space="preserve">Monitoring, Research </w:t>
      </w:r>
      <w:r>
        <w:rPr>
          <w:color w:val="231F20"/>
          <w:sz w:val="24"/>
        </w:rPr>
        <w:t>&amp;</w:t>
      </w:r>
      <w:r>
        <w:rPr>
          <w:color w:val="231F20"/>
          <w:spacing w:val="6"/>
          <w:sz w:val="24"/>
        </w:rPr>
        <w:t xml:space="preserve"> </w:t>
      </w:r>
      <w:r>
        <w:rPr>
          <w:color w:val="231F20"/>
          <w:spacing w:val="4"/>
          <w:sz w:val="24"/>
        </w:rPr>
        <w:t>Statistics;</w:t>
      </w:r>
    </w:p>
    <w:p w:rsidR="000D3991" w:rsidRDefault="00D12952" w:rsidP="00D12952">
      <w:pPr>
        <w:pStyle w:val="ListParagraph"/>
        <w:numPr>
          <w:ilvl w:val="0"/>
          <w:numId w:val="10"/>
        </w:numPr>
        <w:tabs>
          <w:tab w:val="left" w:pos="910"/>
          <w:tab w:val="left" w:pos="912"/>
        </w:tabs>
        <w:spacing w:before="128" w:line="300" w:lineRule="auto"/>
        <w:ind w:right="2210"/>
        <w:rPr>
          <w:sz w:val="24"/>
        </w:rPr>
      </w:pPr>
      <w:r>
        <w:rPr>
          <w:color w:val="231F20"/>
          <w:spacing w:val="3"/>
          <w:sz w:val="24"/>
        </w:rPr>
        <w:t xml:space="preserve">Sustainable Tourism, Eco-Tourism, Wild life Tourism </w:t>
      </w:r>
      <w:r>
        <w:rPr>
          <w:color w:val="231F20"/>
          <w:spacing w:val="4"/>
          <w:sz w:val="24"/>
        </w:rPr>
        <w:t xml:space="preserve">and </w:t>
      </w:r>
      <w:r>
        <w:rPr>
          <w:color w:val="231F20"/>
          <w:spacing w:val="3"/>
          <w:sz w:val="24"/>
        </w:rPr>
        <w:t>Adventure</w:t>
      </w:r>
      <w:r>
        <w:rPr>
          <w:color w:val="231F20"/>
          <w:spacing w:val="4"/>
          <w:sz w:val="24"/>
        </w:rPr>
        <w:t xml:space="preserve"> Tourism</w:t>
      </w:r>
    </w:p>
    <w:p w:rsidR="000D3991" w:rsidRDefault="000D3991">
      <w:pPr>
        <w:pStyle w:val="BodyText"/>
        <w:rPr>
          <w:sz w:val="30"/>
        </w:rPr>
      </w:pPr>
    </w:p>
    <w:p w:rsidR="000D3991" w:rsidRDefault="00D12952">
      <w:pPr>
        <w:pStyle w:val="BodyText"/>
        <w:spacing w:line="300" w:lineRule="auto"/>
        <w:ind w:left="117" w:right="2212" w:firstLine="720"/>
        <w:jc w:val="both"/>
      </w:pPr>
      <w:r>
        <w:rPr>
          <w:color w:val="231F20"/>
          <w:spacing w:val="2"/>
          <w:w w:val="105"/>
        </w:rPr>
        <w:t xml:space="preserve">The </w:t>
      </w:r>
      <w:r>
        <w:rPr>
          <w:color w:val="231F20"/>
          <w:spacing w:val="3"/>
          <w:w w:val="105"/>
        </w:rPr>
        <w:t xml:space="preserve">reports </w:t>
      </w:r>
      <w:r>
        <w:rPr>
          <w:color w:val="231F20"/>
          <w:w w:val="105"/>
        </w:rPr>
        <w:t xml:space="preserve">of </w:t>
      </w:r>
      <w:r>
        <w:rPr>
          <w:color w:val="231F20"/>
          <w:spacing w:val="2"/>
          <w:w w:val="105"/>
        </w:rPr>
        <w:t xml:space="preserve">the </w:t>
      </w:r>
      <w:r>
        <w:rPr>
          <w:color w:val="231F20"/>
          <w:spacing w:val="3"/>
          <w:w w:val="105"/>
        </w:rPr>
        <w:t xml:space="preserve">Sub-Groups were considered </w:t>
      </w:r>
      <w:r>
        <w:rPr>
          <w:color w:val="231F20"/>
          <w:w w:val="105"/>
        </w:rPr>
        <w:t xml:space="preserve">by </w:t>
      </w:r>
      <w:r>
        <w:rPr>
          <w:color w:val="231F20"/>
          <w:spacing w:val="2"/>
          <w:w w:val="105"/>
        </w:rPr>
        <w:t xml:space="preserve">the </w:t>
      </w:r>
      <w:r>
        <w:rPr>
          <w:color w:val="231F20"/>
          <w:spacing w:val="4"/>
          <w:w w:val="105"/>
        </w:rPr>
        <w:t xml:space="preserve">Working </w:t>
      </w:r>
      <w:r>
        <w:rPr>
          <w:color w:val="231F20"/>
          <w:spacing w:val="3"/>
          <w:w w:val="105"/>
        </w:rPr>
        <w:t>Group</w:t>
      </w:r>
      <w:r>
        <w:rPr>
          <w:color w:val="231F20"/>
          <w:spacing w:val="-11"/>
          <w:w w:val="105"/>
        </w:rPr>
        <w:t xml:space="preserve"> </w:t>
      </w:r>
      <w:r>
        <w:rPr>
          <w:color w:val="231F20"/>
          <w:w w:val="105"/>
        </w:rPr>
        <w:t>in</w:t>
      </w:r>
      <w:r>
        <w:rPr>
          <w:color w:val="231F20"/>
          <w:spacing w:val="-11"/>
          <w:w w:val="105"/>
        </w:rPr>
        <w:t xml:space="preserve"> </w:t>
      </w:r>
      <w:r>
        <w:rPr>
          <w:color w:val="231F20"/>
          <w:spacing w:val="2"/>
          <w:w w:val="105"/>
        </w:rPr>
        <w:t>its</w:t>
      </w:r>
      <w:r>
        <w:rPr>
          <w:color w:val="231F20"/>
          <w:spacing w:val="-10"/>
          <w:w w:val="105"/>
        </w:rPr>
        <w:t xml:space="preserve"> </w:t>
      </w:r>
      <w:r>
        <w:rPr>
          <w:color w:val="231F20"/>
          <w:spacing w:val="3"/>
          <w:w w:val="105"/>
        </w:rPr>
        <w:t>second</w:t>
      </w:r>
      <w:r>
        <w:rPr>
          <w:color w:val="231F20"/>
          <w:spacing w:val="-11"/>
          <w:w w:val="105"/>
        </w:rPr>
        <w:t xml:space="preserve"> </w:t>
      </w:r>
      <w:r>
        <w:rPr>
          <w:color w:val="231F20"/>
          <w:spacing w:val="3"/>
          <w:w w:val="105"/>
        </w:rPr>
        <w:t>meeting,</w:t>
      </w:r>
      <w:r>
        <w:rPr>
          <w:color w:val="231F20"/>
          <w:spacing w:val="-11"/>
          <w:w w:val="105"/>
        </w:rPr>
        <w:t xml:space="preserve"> </w:t>
      </w:r>
      <w:r>
        <w:rPr>
          <w:color w:val="231F20"/>
          <w:spacing w:val="2"/>
          <w:w w:val="105"/>
        </w:rPr>
        <w:t>and</w:t>
      </w:r>
      <w:r>
        <w:rPr>
          <w:color w:val="231F20"/>
          <w:spacing w:val="-10"/>
          <w:w w:val="105"/>
        </w:rPr>
        <w:t xml:space="preserve"> </w:t>
      </w:r>
      <w:r>
        <w:rPr>
          <w:color w:val="231F20"/>
          <w:spacing w:val="3"/>
          <w:w w:val="105"/>
        </w:rPr>
        <w:t>subject-wise</w:t>
      </w:r>
      <w:r>
        <w:rPr>
          <w:color w:val="231F20"/>
          <w:spacing w:val="-11"/>
          <w:w w:val="105"/>
        </w:rPr>
        <w:t xml:space="preserve"> </w:t>
      </w:r>
      <w:r>
        <w:rPr>
          <w:color w:val="231F20"/>
          <w:spacing w:val="3"/>
          <w:w w:val="105"/>
        </w:rPr>
        <w:t>final</w:t>
      </w:r>
      <w:r>
        <w:rPr>
          <w:color w:val="231F20"/>
          <w:spacing w:val="-10"/>
          <w:w w:val="105"/>
        </w:rPr>
        <w:t xml:space="preserve"> </w:t>
      </w:r>
      <w:r>
        <w:rPr>
          <w:color w:val="231F20"/>
          <w:spacing w:val="3"/>
          <w:w w:val="105"/>
        </w:rPr>
        <w:t>recommendations</w:t>
      </w:r>
      <w:r>
        <w:rPr>
          <w:color w:val="231F20"/>
          <w:spacing w:val="-11"/>
          <w:w w:val="105"/>
        </w:rPr>
        <w:t xml:space="preserve"> </w:t>
      </w:r>
      <w:r>
        <w:rPr>
          <w:color w:val="231F20"/>
          <w:spacing w:val="4"/>
          <w:w w:val="105"/>
        </w:rPr>
        <w:t xml:space="preserve">of </w:t>
      </w:r>
      <w:r>
        <w:rPr>
          <w:color w:val="231F20"/>
          <w:spacing w:val="2"/>
          <w:w w:val="105"/>
        </w:rPr>
        <w:t xml:space="preserve">the </w:t>
      </w:r>
      <w:r>
        <w:rPr>
          <w:color w:val="231F20"/>
          <w:spacing w:val="3"/>
          <w:w w:val="105"/>
        </w:rPr>
        <w:t xml:space="preserve">Working Group </w:t>
      </w:r>
      <w:r>
        <w:rPr>
          <w:color w:val="231F20"/>
          <w:spacing w:val="2"/>
          <w:w w:val="105"/>
        </w:rPr>
        <w:t xml:space="preserve">are </w:t>
      </w:r>
      <w:r>
        <w:rPr>
          <w:color w:val="231F20"/>
          <w:spacing w:val="3"/>
          <w:w w:val="105"/>
        </w:rPr>
        <w:t xml:space="preserve">made </w:t>
      </w:r>
      <w:r>
        <w:rPr>
          <w:color w:val="231F20"/>
          <w:w w:val="105"/>
        </w:rPr>
        <w:t xml:space="preserve">in </w:t>
      </w:r>
      <w:r>
        <w:rPr>
          <w:color w:val="231F20"/>
          <w:spacing w:val="2"/>
          <w:w w:val="105"/>
        </w:rPr>
        <w:t xml:space="preserve">the </w:t>
      </w:r>
      <w:r>
        <w:rPr>
          <w:color w:val="231F20"/>
          <w:spacing w:val="3"/>
          <w:w w:val="105"/>
        </w:rPr>
        <w:t xml:space="preserve">following chapters with </w:t>
      </w:r>
      <w:r>
        <w:rPr>
          <w:color w:val="231F20"/>
          <w:spacing w:val="4"/>
          <w:w w:val="105"/>
        </w:rPr>
        <w:t>proposed</w:t>
      </w:r>
      <w:r>
        <w:rPr>
          <w:color w:val="231F20"/>
          <w:spacing w:val="71"/>
          <w:w w:val="105"/>
        </w:rPr>
        <w:t xml:space="preserve"> </w:t>
      </w:r>
      <w:r>
        <w:rPr>
          <w:color w:val="231F20"/>
          <w:spacing w:val="4"/>
          <w:w w:val="105"/>
        </w:rPr>
        <w:t>outlays.</w:t>
      </w:r>
    </w:p>
    <w:p w:rsidR="000D3991" w:rsidRDefault="000D3991">
      <w:pPr>
        <w:pStyle w:val="BodyText"/>
        <w:spacing w:before="4"/>
        <w:rPr>
          <w:sz w:val="29"/>
        </w:rPr>
      </w:pPr>
    </w:p>
    <w:p w:rsidR="000D3991" w:rsidRDefault="00D12952">
      <w:pPr>
        <w:pStyle w:val="Heading1"/>
      </w:pPr>
      <w:r>
        <w:rPr>
          <w:color w:val="231F20"/>
        </w:rPr>
        <w:t>The Twelfth Five Year Plan (2012-2017)</w:t>
      </w:r>
    </w:p>
    <w:p w:rsidR="000D3991" w:rsidRDefault="000D3991">
      <w:pPr>
        <w:pStyle w:val="BodyText"/>
        <w:spacing w:before="4"/>
        <w:rPr>
          <w:rFonts w:ascii="Times New Roman"/>
          <w:b/>
          <w:sz w:val="39"/>
        </w:rPr>
      </w:pPr>
    </w:p>
    <w:p w:rsidR="000D3991" w:rsidRDefault="00D12952">
      <w:pPr>
        <w:pStyle w:val="BodyText"/>
        <w:spacing w:line="300" w:lineRule="auto"/>
        <w:ind w:left="117" w:right="2210" w:firstLine="720"/>
        <w:jc w:val="both"/>
      </w:pPr>
      <w:r>
        <w:rPr>
          <w:color w:val="231F20"/>
        </w:rPr>
        <w:t xml:space="preserve">As </w:t>
      </w:r>
      <w:r>
        <w:rPr>
          <w:color w:val="231F20"/>
          <w:spacing w:val="2"/>
        </w:rPr>
        <w:t xml:space="preserve">per the </w:t>
      </w:r>
      <w:r>
        <w:rPr>
          <w:color w:val="231F20"/>
          <w:spacing w:val="3"/>
        </w:rPr>
        <w:t xml:space="preserve">11th Plan document </w:t>
      </w:r>
      <w:r>
        <w:rPr>
          <w:color w:val="231F20"/>
        </w:rPr>
        <w:t xml:space="preserve">of </w:t>
      </w:r>
      <w:r>
        <w:rPr>
          <w:color w:val="231F20"/>
          <w:spacing w:val="2"/>
        </w:rPr>
        <w:t xml:space="preserve">the </w:t>
      </w:r>
      <w:r>
        <w:rPr>
          <w:color w:val="231F20"/>
          <w:spacing w:val="3"/>
        </w:rPr>
        <w:t xml:space="preserve">Planning </w:t>
      </w:r>
      <w:r>
        <w:rPr>
          <w:color w:val="231F20"/>
          <w:spacing w:val="4"/>
        </w:rPr>
        <w:t xml:space="preserve">Commission, </w:t>
      </w:r>
      <w:r>
        <w:rPr>
          <w:color w:val="231F20"/>
          <w:spacing w:val="3"/>
        </w:rPr>
        <w:t xml:space="preserve">“Tourism </w:t>
      </w:r>
      <w:r>
        <w:rPr>
          <w:color w:val="231F20"/>
        </w:rPr>
        <w:t xml:space="preserve">is  </w:t>
      </w:r>
      <w:r>
        <w:rPr>
          <w:color w:val="231F20"/>
          <w:spacing w:val="2"/>
        </w:rPr>
        <w:t xml:space="preserve">the </w:t>
      </w:r>
      <w:r>
        <w:rPr>
          <w:color w:val="231F20"/>
          <w:spacing w:val="3"/>
        </w:rPr>
        <w:t xml:space="preserve">largest service industry </w:t>
      </w:r>
      <w:r>
        <w:rPr>
          <w:color w:val="231F20"/>
        </w:rPr>
        <w:t xml:space="preserve">in  </w:t>
      </w:r>
      <w:r>
        <w:rPr>
          <w:color w:val="231F20"/>
          <w:spacing w:val="2"/>
        </w:rPr>
        <w:t xml:space="preserve">the </w:t>
      </w:r>
      <w:r>
        <w:rPr>
          <w:color w:val="231F20"/>
          <w:spacing w:val="3"/>
        </w:rPr>
        <w:t xml:space="preserve">country. </w:t>
      </w:r>
      <w:r>
        <w:rPr>
          <w:color w:val="231F20"/>
          <w:spacing w:val="2"/>
        </w:rPr>
        <w:t xml:space="preserve">Its </w:t>
      </w:r>
      <w:r>
        <w:rPr>
          <w:color w:val="231F20"/>
          <w:spacing w:val="4"/>
        </w:rPr>
        <w:t xml:space="preserve">importance   </w:t>
      </w:r>
      <w:r>
        <w:rPr>
          <w:color w:val="231F20"/>
          <w:spacing w:val="3"/>
        </w:rPr>
        <w:t xml:space="preserve">lies </w:t>
      </w:r>
      <w:r>
        <w:rPr>
          <w:color w:val="231F20"/>
        </w:rPr>
        <w:t xml:space="preserve">in </w:t>
      </w:r>
      <w:r>
        <w:rPr>
          <w:color w:val="231F20"/>
          <w:spacing w:val="3"/>
        </w:rPr>
        <w:t xml:space="preserve">being </w:t>
      </w:r>
      <w:r>
        <w:rPr>
          <w:color w:val="231F20"/>
        </w:rPr>
        <w:t xml:space="preserve">an </w:t>
      </w:r>
      <w:r>
        <w:rPr>
          <w:color w:val="231F20"/>
          <w:spacing w:val="3"/>
        </w:rPr>
        <w:t xml:space="preserve">instrument </w:t>
      </w:r>
      <w:r>
        <w:rPr>
          <w:color w:val="231F20"/>
          <w:spacing w:val="2"/>
        </w:rPr>
        <w:t xml:space="preserve">for </w:t>
      </w:r>
      <w:r>
        <w:rPr>
          <w:color w:val="231F20"/>
          <w:spacing w:val="3"/>
        </w:rPr>
        <w:t>economic development</w:t>
      </w:r>
      <w:r>
        <w:rPr>
          <w:color w:val="231F20"/>
          <w:spacing w:val="53"/>
        </w:rPr>
        <w:t xml:space="preserve"> </w:t>
      </w:r>
      <w:r>
        <w:rPr>
          <w:color w:val="231F20"/>
          <w:spacing w:val="2"/>
        </w:rPr>
        <w:t xml:space="preserve">and </w:t>
      </w:r>
      <w:r>
        <w:rPr>
          <w:color w:val="231F20"/>
          <w:spacing w:val="4"/>
        </w:rPr>
        <w:t>employment</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1818" w:right="509"/>
        <w:jc w:val="both"/>
      </w:pPr>
      <w:r>
        <w:lastRenderedPageBreak/>
        <w:pict>
          <v:line id="_x0000_s1047" style="position:absolute;left:0;text-align:left;z-index:15863808;mso-position-horizontal-relative:page;mso-position-vertical-relative:page" from="148.45pt,69.45pt" to="148.45pt,771pt" strokecolor="#d7d9da" strokeweight="5pt">
            <w10:wrap anchorx="page" anchory="page"/>
          </v:line>
        </w:pict>
      </w:r>
      <w:r w:rsidR="00D12952">
        <w:rPr>
          <w:color w:val="231F20"/>
          <w:spacing w:val="3"/>
        </w:rPr>
        <w:t xml:space="preserve">generation, particularly </w:t>
      </w:r>
      <w:r w:rsidR="00D12952">
        <w:rPr>
          <w:color w:val="231F20"/>
        </w:rPr>
        <w:t xml:space="preserve">in </w:t>
      </w:r>
      <w:r w:rsidR="00D12952">
        <w:rPr>
          <w:color w:val="231F20"/>
          <w:spacing w:val="3"/>
        </w:rPr>
        <w:t xml:space="preserve">remote </w:t>
      </w:r>
      <w:r w:rsidR="00D12952">
        <w:rPr>
          <w:color w:val="231F20"/>
          <w:spacing w:val="2"/>
        </w:rPr>
        <w:t xml:space="preserve">and </w:t>
      </w:r>
      <w:r w:rsidR="00D12952">
        <w:rPr>
          <w:color w:val="231F20"/>
          <w:spacing w:val="3"/>
        </w:rPr>
        <w:t xml:space="preserve">backward areas”. During 11th </w:t>
      </w:r>
      <w:r w:rsidR="00D12952">
        <w:rPr>
          <w:color w:val="231F20"/>
          <w:spacing w:val="4"/>
        </w:rPr>
        <w:t xml:space="preserve">Five </w:t>
      </w:r>
      <w:r w:rsidR="00D12952">
        <w:rPr>
          <w:color w:val="231F20"/>
          <w:spacing w:val="3"/>
        </w:rPr>
        <w:t xml:space="preserve">Year Plan efforts were made </w:t>
      </w:r>
      <w:r w:rsidR="00D12952">
        <w:rPr>
          <w:color w:val="231F20"/>
        </w:rPr>
        <w:t xml:space="preserve">to </w:t>
      </w:r>
      <w:r w:rsidR="00D12952">
        <w:rPr>
          <w:color w:val="231F20"/>
          <w:spacing w:val="3"/>
        </w:rPr>
        <w:t xml:space="preserve">harness </w:t>
      </w:r>
      <w:r w:rsidR="00D12952">
        <w:rPr>
          <w:color w:val="231F20"/>
          <w:spacing w:val="2"/>
        </w:rPr>
        <w:t xml:space="preserve">the </w:t>
      </w:r>
      <w:r w:rsidR="00D12952">
        <w:rPr>
          <w:color w:val="231F20"/>
          <w:spacing w:val="3"/>
        </w:rPr>
        <w:t xml:space="preserve">full potential </w:t>
      </w:r>
      <w:r w:rsidR="00D12952">
        <w:rPr>
          <w:color w:val="231F20"/>
        </w:rPr>
        <w:t xml:space="preserve">of </w:t>
      </w:r>
      <w:r w:rsidR="00D12952">
        <w:rPr>
          <w:color w:val="231F20"/>
          <w:spacing w:val="2"/>
        </w:rPr>
        <w:t xml:space="preserve">the </w:t>
      </w:r>
      <w:r w:rsidR="00D12952">
        <w:rPr>
          <w:color w:val="231F20"/>
          <w:spacing w:val="4"/>
        </w:rPr>
        <w:t xml:space="preserve">tourism </w:t>
      </w:r>
      <w:r w:rsidR="00D12952">
        <w:rPr>
          <w:color w:val="231F20"/>
          <w:spacing w:val="3"/>
        </w:rPr>
        <w:t xml:space="preserve">sectors </w:t>
      </w:r>
      <w:r w:rsidR="00D12952">
        <w:rPr>
          <w:color w:val="231F20"/>
        </w:rPr>
        <w:t xml:space="preserve">by </w:t>
      </w:r>
      <w:r w:rsidR="00D12952">
        <w:rPr>
          <w:color w:val="231F20"/>
          <w:spacing w:val="3"/>
        </w:rPr>
        <w:t xml:space="preserve">improving  </w:t>
      </w:r>
      <w:r w:rsidR="00D12952">
        <w:rPr>
          <w:color w:val="231F20"/>
          <w:spacing w:val="2"/>
        </w:rPr>
        <w:t xml:space="preserve">the  </w:t>
      </w:r>
      <w:r w:rsidR="00D12952">
        <w:rPr>
          <w:color w:val="231F20"/>
          <w:spacing w:val="3"/>
        </w:rPr>
        <w:t xml:space="preserve">tourism  infrastructure,  popularizing  </w:t>
      </w:r>
      <w:r w:rsidR="00D12952">
        <w:rPr>
          <w:color w:val="231F20"/>
          <w:spacing w:val="4"/>
        </w:rPr>
        <w:t xml:space="preserve">further </w:t>
      </w:r>
      <w:r w:rsidR="00D12952">
        <w:rPr>
          <w:color w:val="231F20"/>
          <w:spacing w:val="2"/>
        </w:rPr>
        <w:t xml:space="preserve">the </w:t>
      </w:r>
      <w:r w:rsidR="00D12952">
        <w:rPr>
          <w:color w:val="231F20"/>
          <w:spacing w:val="3"/>
        </w:rPr>
        <w:t xml:space="preserve">Incredible India Campaigns </w:t>
      </w:r>
      <w:r w:rsidR="00D12952">
        <w:rPr>
          <w:color w:val="231F20"/>
        </w:rPr>
        <w:t xml:space="preserve">in </w:t>
      </w:r>
      <w:r w:rsidR="00D12952">
        <w:rPr>
          <w:color w:val="231F20"/>
          <w:spacing w:val="3"/>
        </w:rPr>
        <w:t xml:space="preserve">foreign countries, promoting </w:t>
      </w:r>
      <w:r w:rsidR="00D12952">
        <w:rPr>
          <w:color w:val="231F20"/>
          <w:spacing w:val="4"/>
        </w:rPr>
        <w:t xml:space="preserve">niche </w:t>
      </w:r>
      <w:r w:rsidR="00D12952">
        <w:rPr>
          <w:color w:val="231F20"/>
          <w:spacing w:val="3"/>
        </w:rPr>
        <w:t>produ</w:t>
      </w:r>
      <w:r w:rsidR="00D12952">
        <w:rPr>
          <w:color w:val="231F20"/>
          <w:spacing w:val="3"/>
        </w:rPr>
        <w:t xml:space="preserve">cts such </w:t>
      </w:r>
      <w:r w:rsidR="00D12952">
        <w:rPr>
          <w:color w:val="231F20"/>
        </w:rPr>
        <w:t xml:space="preserve">as </w:t>
      </w:r>
      <w:r w:rsidR="00D12952">
        <w:rPr>
          <w:color w:val="231F20"/>
          <w:spacing w:val="3"/>
        </w:rPr>
        <w:t xml:space="preserve">MICE, Health </w:t>
      </w:r>
      <w:r w:rsidR="00D12952">
        <w:rPr>
          <w:color w:val="231F20"/>
          <w:spacing w:val="2"/>
        </w:rPr>
        <w:t xml:space="preserve">and </w:t>
      </w:r>
      <w:r w:rsidR="00D12952">
        <w:rPr>
          <w:color w:val="231F20"/>
          <w:spacing w:val="3"/>
        </w:rPr>
        <w:t xml:space="preserve">Wellness, Adventure Tourism </w:t>
      </w:r>
      <w:r w:rsidR="00D12952">
        <w:rPr>
          <w:color w:val="231F20"/>
          <w:spacing w:val="4"/>
        </w:rPr>
        <w:t xml:space="preserve">etc. </w:t>
      </w:r>
      <w:r w:rsidR="00D12952">
        <w:rPr>
          <w:color w:val="231F20"/>
          <w:spacing w:val="3"/>
        </w:rPr>
        <w:t xml:space="preserve">However, strategies followed during </w:t>
      </w:r>
      <w:r w:rsidR="00D12952">
        <w:rPr>
          <w:color w:val="231F20"/>
          <w:spacing w:val="2"/>
        </w:rPr>
        <w:t xml:space="preserve">the </w:t>
      </w:r>
      <w:r w:rsidR="00D12952">
        <w:rPr>
          <w:color w:val="231F20"/>
          <w:spacing w:val="3"/>
        </w:rPr>
        <w:t xml:space="preserve">11th Plan </w:t>
      </w:r>
      <w:r w:rsidR="00D12952">
        <w:rPr>
          <w:color w:val="231F20"/>
          <w:spacing w:val="2"/>
        </w:rPr>
        <w:t xml:space="preserve">may </w:t>
      </w:r>
      <w:r w:rsidR="00D12952">
        <w:rPr>
          <w:color w:val="231F20"/>
          <w:spacing w:val="3"/>
        </w:rPr>
        <w:t xml:space="preserve">have </w:t>
      </w:r>
      <w:r w:rsidR="00D12952">
        <w:rPr>
          <w:color w:val="231F20"/>
        </w:rPr>
        <w:t xml:space="preserve">to be </w:t>
      </w:r>
      <w:r w:rsidR="00D12952">
        <w:rPr>
          <w:color w:val="231F20"/>
          <w:spacing w:val="4"/>
        </w:rPr>
        <w:t xml:space="preserve">suitably </w:t>
      </w:r>
      <w:r w:rsidR="00D12952">
        <w:rPr>
          <w:color w:val="231F20"/>
          <w:spacing w:val="3"/>
        </w:rPr>
        <w:t xml:space="preserve">recalibrated </w:t>
      </w:r>
      <w:r w:rsidR="00D12952">
        <w:rPr>
          <w:color w:val="231F20"/>
        </w:rPr>
        <w:t xml:space="preserve">to </w:t>
      </w:r>
      <w:r w:rsidR="00D12952">
        <w:rPr>
          <w:color w:val="231F20"/>
          <w:spacing w:val="3"/>
        </w:rPr>
        <w:t xml:space="preserve">take care </w:t>
      </w:r>
      <w:r w:rsidR="00D12952">
        <w:rPr>
          <w:color w:val="231F20"/>
        </w:rPr>
        <w:t xml:space="preserve">of </w:t>
      </w:r>
      <w:r w:rsidR="00D12952">
        <w:rPr>
          <w:color w:val="231F20"/>
          <w:spacing w:val="2"/>
        </w:rPr>
        <w:t xml:space="preserve">the </w:t>
      </w:r>
      <w:r w:rsidR="00D12952">
        <w:rPr>
          <w:color w:val="231F20"/>
          <w:spacing w:val="3"/>
        </w:rPr>
        <w:t xml:space="preserve">challenges from </w:t>
      </w:r>
      <w:r w:rsidR="00D12952">
        <w:rPr>
          <w:color w:val="231F20"/>
          <w:spacing w:val="2"/>
        </w:rPr>
        <w:t xml:space="preserve">the </w:t>
      </w:r>
      <w:r w:rsidR="00D12952">
        <w:rPr>
          <w:color w:val="231F20"/>
          <w:spacing w:val="3"/>
        </w:rPr>
        <w:t xml:space="preserve">competing </w:t>
      </w:r>
      <w:r w:rsidR="00D12952">
        <w:rPr>
          <w:color w:val="231F20"/>
          <w:spacing w:val="4"/>
        </w:rPr>
        <w:t xml:space="preserve">countries </w:t>
      </w:r>
      <w:r w:rsidR="00D12952">
        <w:rPr>
          <w:color w:val="231F20"/>
          <w:spacing w:val="2"/>
        </w:rPr>
        <w:t xml:space="preserve">and </w:t>
      </w:r>
      <w:r w:rsidR="00D12952">
        <w:rPr>
          <w:color w:val="231F20"/>
        </w:rPr>
        <w:t xml:space="preserve">to </w:t>
      </w:r>
      <w:r w:rsidR="00D12952">
        <w:rPr>
          <w:color w:val="231F20"/>
          <w:spacing w:val="3"/>
        </w:rPr>
        <w:t xml:space="preserve">harness </w:t>
      </w:r>
      <w:r w:rsidR="00D12952">
        <w:rPr>
          <w:color w:val="231F20"/>
          <w:spacing w:val="2"/>
        </w:rPr>
        <w:t xml:space="preserve">the </w:t>
      </w:r>
      <w:r w:rsidR="00D12952">
        <w:rPr>
          <w:color w:val="231F20"/>
          <w:spacing w:val="3"/>
        </w:rPr>
        <w:t xml:space="preserve">full potential </w:t>
      </w:r>
      <w:r w:rsidR="00D12952">
        <w:rPr>
          <w:color w:val="231F20"/>
        </w:rPr>
        <w:t xml:space="preserve">of </w:t>
      </w:r>
      <w:r w:rsidR="00D12952">
        <w:rPr>
          <w:color w:val="231F20"/>
          <w:spacing w:val="3"/>
        </w:rPr>
        <w:t>Indian</w:t>
      </w:r>
      <w:r w:rsidR="00D12952">
        <w:rPr>
          <w:color w:val="231F20"/>
          <w:spacing w:val="47"/>
        </w:rPr>
        <w:t xml:space="preserve"> </w:t>
      </w:r>
      <w:r w:rsidR="00D12952">
        <w:rPr>
          <w:color w:val="231F20"/>
          <w:spacing w:val="4"/>
        </w:rPr>
        <w:t>tou</w:t>
      </w:r>
      <w:r w:rsidR="00D12952">
        <w:rPr>
          <w:color w:val="231F20"/>
          <w:spacing w:val="4"/>
        </w:rPr>
        <w:t>rism.</w:t>
      </w:r>
    </w:p>
    <w:p w:rsidR="000D3991" w:rsidRDefault="000D3991">
      <w:pPr>
        <w:pStyle w:val="BodyText"/>
        <w:spacing w:before="11"/>
        <w:rPr>
          <w:sz w:val="29"/>
        </w:rPr>
      </w:pPr>
    </w:p>
    <w:p w:rsidR="000D3991" w:rsidRDefault="00D12952">
      <w:pPr>
        <w:pStyle w:val="BodyText"/>
        <w:spacing w:before="1" w:line="300" w:lineRule="auto"/>
        <w:ind w:left="1818" w:firstLine="720"/>
      </w:pPr>
      <w:r>
        <w:rPr>
          <w:color w:val="231F20"/>
        </w:rPr>
        <w:t>The Approach paper to 12th Five Year Plan, prepared by Planning Commission, highlights the following regarding tourism sector:</w:t>
      </w:r>
    </w:p>
    <w:p w:rsidR="000D3991" w:rsidRDefault="000D3991">
      <w:pPr>
        <w:pStyle w:val="BodyText"/>
        <w:spacing w:before="11"/>
        <w:rPr>
          <w:sz w:val="29"/>
        </w:rPr>
      </w:pPr>
    </w:p>
    <w:p w:rsidR="000D3991" w:rsidRDefault="00D12952" w:rsidP="00D12952">
      <w:pPr>
        <w:pStyle w:val="ListParagraph"/>
        <w:numPr>
          <w:ilvl w:val="1"/>
          <w:numId w:val="10"/>
        </w:numPr>
        <w:tabs>
          <w:tab w:val="left" w:pos="2726"/>
        </w:tabs>
        <w:spacing w:before="1" w:line="300" w:lineRule="auto"/>
        <w:ind w:right="509"/>
        <w:jc w:val="both"/>
        <w:rPr>
          <w:sz w:val="24"/>
        </w:rPr>
      </w:pPr>
      <w:r>
        <w:rPr>
          <w:color w:val="231F20"/>
          <w:spacing w:val="3"/>
          <w:w w:val="105"/>
          <w:sz w:val="24"/>
        </w:rPr>
        <w:t xml:space="preserve">Along with construction, Tourism </w:t>
      </w:r>
      <w:r>
        <w:rPr>
          <w:color w:val="231F20"/>
          <w:w w:val="105"/>
          <w:sz w:val="24"/>
        </w:rPr>
        <w:t xml:space="preserve">is </w:t>
      </w:r>
      <w:r>
        <w:rPr>
          <w:color w:val="231F20"/>
          <w:spacing w:val="2"/>
          <w:w w:val="105"/>
          <w:sz w:val="24"/>
        </w:rPr>
        <w:t xml:space="preserve">one </w:t>
      </w:r>
      <w:r>
        <w:rPr>
          <w:color w:val="231F20"/>
          <w:w w:val="105"/>
          <w:sz w:val="24"/>
        </w:rPr>
        <w:t xml:space="preserve">of </w:t>
      </w:r>
      <w:r>
        <w:rPr>
          <w:color w:val="231F20"/>
          <w:spacing w:val="2"/>
          <w:w w:val="105"/>
          <w:sz w:val="24"/>
        </w:rPr>
        <w:t xml:space="preserve">the </w:t>
      </w:r>
      <w:r>
        <w:rPr>
          <w:color w:val="231F20"/>
          <w:spacing w:val="3"/>
          <w:w w:val="105"/>
          <w:sz w:val="24"/>
        </w:rPr>
        <w:t xml:space="preserve">largest </w:t>
      </w:r>
      <w:r>
        <w:rPr>
          <w:color w:val="231F20"/>
          <w:spacing w:val="4"/>
          <w:w w:val="105"/>
          <w:sz w:val="24"/>
        </w:rPr>
        <w:t xml:space="preserve">sectors </w:t>
      </w:r>
      <w:r>
        <w:rPr>
          <w:color w:val="231F20"/>
          <w:w w:val="105"/>
          <w:sz w:val="24"/>
        </w:rPr>
        <w:t xml:space="preserve">of </w:t>
      </w:r>
      <w:r>
        <w:rPr>
          <w:color w:val="231F20"/>
          <w:spacing w:val="2"/>
          <w:w w:val="105"/>
          <w:sz w:val="24"/>
        </w:rPr>
        <w:t xml:space="preserve">the </w:t>
      </w:r>
      <w:r>
        <w:rPr>
          <w:color w:val="231F20"/>
          <w:spacing w:val="3"/>
          <w:w w:val="105"/>
          <w:sz w:val="24"/>
        </w:rPr>
        <w:t xml:space="preserve">service industry </w:t>
      </w:r>
      <w:r>
        <w:rPr>
          <w:color w:val="231F20"/>
          <w:w w:val="105"/>
          <w:sz w:val="24"/>
        </w:rPr>
        <w:t xml:space="preserve">In </w:t>
      </w:r>
      <w:r>
        <w:rPr>
          <w:color w:val="231F20"/>
          <w:spacing w:val="3"/>
          <w:w w:val="105"/>
          <w:sz w:val="24"/>
        </w:rPr>
        <w:t xml:space="preserve">India. </w:t>
      </w:r>
      <w:r>
        <w:rPr>
          <w:color w:val="231F20"/>
          <w:w w:val="105"/>
          <w:sz w:val="24"/>
        </w:rPr>
        <w:t xml:space="preserve">It is </w:t>
      </w:r>
      <w:r>
        <w:rPr>
          <w:color w:val="231F20"/>
          <w:spacing w:val="3"/>
          <w:w w:val="105"/>
          <w:sz w:val="24"/>
        </w:rPr>
        <w:t xml:space="preserve">capable </w:t>
      </w:r>
      <w:r>
        <w:rPr>
          <w:color w:val="231F20"/>
          <w:w w:val="105"/>
          <w:sz w:val="24"/>
        </w:rPr>
        <w:t xml:space="preserve">of </w:t>
      </w:r>
      <w:r>
        <w:rPr>
          <w:color w:val="231F20"/>
          <w:spacing w:val="4"/>
          <w:w w:val="105"/>
          <w:sz w:val="24"/>
        </w:rPr>
        <w:t xml:space="preserve">providing </w:t>
      </w:r>
      <w:r>
        <w:rPr>
          <w:color w:val="231F20"/>
          <w:spacing w:val="3"/>
          <w:w w:val="105"/>
          <w:sz w:val="24"/>
        </w:rPr>
        <w:t>employment</w:t>
      </w:r>
      <w:r>
        <w:rPr>
          <w:color w:val="231F20"/>
          <w:spacing w:val="-30"/>
          <w:w w:val="105"/>
          <w:sz w:val="24"/>
        </w:rPr>
        <w:t xml:space="preserve"> </w:t>
      </w:r>
      <w:r>
        <w:rPr>
          <w:color w:val="231F20"/>
          <w:w w:val="105"/>
          <w:sz w:val="24"/>
        </w:rPr>
        <w:t>to</w:t>
      </w:r>
      <w:r>
        <w:rPr>
          <w:color w:val="231F20"/>
          <w:spacing w:val="-29"/>
          <w:w w:val="105"/>
          <w:sz w:val="24"/>
        </w:rPr>
        <w:t xml:space="preserve"> </w:t>
      </w:r>
      <w:r>
        <w:rPr>
          <w:color w:val="231F20"/>
          <w:w w:val="105"/>
          <w:sz w:val="24"/>
        </w:rPr>
        <w:t>a</w:t>
      </w:r>
      <w:r>
        <w:rPr>
          <w:color w:val="231F20"/>
          <w:spacing w:val="-29"/>
          <w:w w:val="105"/>
          <w:sz w:val="24"/>
        </w:rPr>
        <w:t xml:space="preserve"> </w:t>
      </w:r>
      <w:r>
        <w:rPr>
          <w:color w:val="231F20"/>
          <w:spacing w:val="3"/>
          <w:w w:val="105"/>
          <w:sz w:val="24"/>
        </w:rPr>
        <w:t>wide</w:t>
      </w:r>
      <w:r>
        <w:rPr>
          <w:color w:val="231F20"/>
          <w:spacing w:val="-29"/>
          <w:w w:val="105"/>
          <w:sz w:val="24"/>
        </w:rPr>
        <w:t xml:space="preserve"> </w:t>
      </w:r>
      <w:r>
        <w:rPr>
          <w:color w:val="231F20"/>
          <w:spacing w:val="3"/>
          <w:w w:val="105"/>
          <w:sz w:val="24"/>
        </w:rPr>
        <w:t>spectrum</w:t>
      </w:r>
      <w:r>
        <w:rPr>
          <w:color w:val="231F20"/>
          <w:spacing w:val="-29"/>
          <w:w w:val="105"/>
          <w:sz w:val="24"/>
        </w:rPr>
        <w:t xml:space="preserve"> </w:t>
      </w:r>
      <w:r>
        <w:rPr>
          <w:color w:val="231F20"/>
          <w:w w:val="105"/>
          <w:sz w:val="24"/>
        </w:rPr>
        <w:t>of</w:t>
      </w:r>
      <w:r>
        <w:rPr>
          <w:color w:val="231F20"/>
          <w:spacing w:val="-29"/>
          <w:w w:val="105"/>
          <w:sz w:val="24"/>
        </w:rPr>
        <w:t xml:space="preserve"> </w:t>
      </w:r>
      <w:r>
        <w:rPr>
          <w:color w:val="231F20"/>
          <w:spacing w:val="2"/>
          <w:w w:val="105"/>
          <w:sz w:val="24"/>
        </w:rPr>
        <w:t>job</w:t>
      </w:r>
      <w:r>
        <w:rPr>
          <w:color w:val="231F20"/>
          <w:spacing w:val="-29"/>
          <w:w w:val="105"/>
          <w:sz w:val="24"/>
        </w:rPr>
        <w:t xml:space="preserve"> </w:t>
      </w:r>
      <w:r>
        <w:rPr>
          <w:color w:val="231F20"/>
          <w:spacing w:val="3"/>
          <w:w w:val="105"/>
          <w:sz w:val="24"/>
        </w:rPr>
        <w:t>seekers</w:t>
      </w:r>
      <w:r>
        <w:rPr>
          <w:color w:val="231F20"/>
          <w:spacing w:val="-29"/>
          <w:w w:val="105"/>
          <w:sz w:val="24"/>
        </w:rPr>
        <w:t xml:space="preserve"> </w:t>
      </w:r>
      <w:r>
        <w:rPr>
          <w:color w:val="231F20"/>
          <w:spacing w:val="3"/>
          <w:w w:val="105"/>
          <w:sz w:val="24"/>
        </w:rPr>
        <w:t>from</w:t>
      </w:r>
      <w:r>
        <w:rPr>
          <w:color w:val="231F20"/>
          <w:spacing w:val="-29"/>
          <w:w w:val="105"/>
          <w:sz w:val="24"/>
        </w:rPr>
        <w:t xml:space="preserve"> </w:t>
      </w:r>
      <w:r>
        <w:rPr>
          <w:color w:val="231F20"/>
          <w:spacing w:val="2"/>
          <w:w w:val="105"/>
          <w:sz w:val="24"/>
        </w:rPr>
        <w:t>the</w:t>
      </w:r>
      <w:r>
        <w:rPr>
          <w:color w:val="231F20"/>
          <w:spacing w:val="-29"/>
          <w:w w:val="105"/>
          <w:sz w:val="24"/>
        </w:rPr>
        <w:t xml:space="preserve"> </w:t>
      </w:r>
      <w:r>
        <w:rPr>
          <w:color w:val="231F20"/>
          <w:spacing w:val="4"/>
          <w:w w:val="105"/>
          <w:sz w:val="24"/>
        </w:rPr>
        <w:t xml:space="preserve">unskilled </w:t>
      </w:r>
      <w:r>
        <w:rPr>
          <w:color w:val="231F20"/>
          <w:w w:val="105"/>
          <w:sz w:val="24"/>
        </w:rPr>
        <w:t xml:space="preserve">to </w:t>
      </w:r>
      <w:r>
        <w:rPr>
          <w:color w:val="231F20"/>
          <w:spacing w:val="2"/>
          <w:w w:val="105"/>
          <w:sz w:val="24"/>
        </w:rPr>
        <w:t xml:space="preserve">the </w:t>
      </w:r>
      <w:r>
        <w:rPr>
          <w:color w:val="231F20"/>
          <w:spacing w:val="3"/>
          <w:w w:val="105"/>
          <w:sz w:val="24"/>
        </w:rPr>
        <w:t xml:space="preserve">specialized, even </w:t>
      </w:r>
      <w:r>
        <w:rPr>
          <w:color w:val="231F20"/>
          <w:w w:val="105"/>
          <w:sz w:val="24"/>
        </w:rPr>
        <w:t xml:space="preserve">in </w:t>
      </w:r>
      <w:r>
        <w:rPr>
          <w:color w:val="231F20"/>
          <w:spacing w:val="2"/>
          <w:w w:val="105"/>
          <w:sz w:val="24"/>
        </w:rPr>
        <w:t xml:space="preserve">the </w:t>
      </w:r>
      <w:r>
        <w:rPr>
          <w:color w:val="231F20"/>
          <w:spacing w:val="3"/>
          <w:w w:val="105"/>
          <w:sz w:val="24"/>
        </w:rPr>
        <w:t xml:space="preserve">remote parts </w:t>
      </w:r>
      <w:r>
        <w:rPr>
          <w:color w:val="231F20"/>
          <w:w w:val="105"/>
          <w:sz w:val="24"/>
        </w:rPr>
        <w:t xml:space="preserve">of </w:t>
      </w:r>
      <w:r>
        <w:rPr>
          <w:color w:val="231F20"/>
          <w:spacing w:val="2"/>
          <w:w w:val="105"/>
          <w:sz w:val="24"/>
        </w:rPr>
        <w:t xml:space="preserve">the </w:t>
      </w:r>
      <w:r>
        <w:rPr>
          <w:color w:val="231F20"/>
          <w:spacing w:val="4"/>
          <w:w w:val="105"/>
          <w:sz w:val="24"/>
        </w:rPr>
        <w:t xml:space="preserve">country. </w:t>
      </w:r>
      <w:r>
        <w:rPr>
          <w:color w:val="231F20"/>
          <w:spacing w:val="3"/>
          <w:w w:val="105"/>
          <w:sz w:val="24"/>
        </w:rPr>
        <w:t xml:space="preserve">Compared </w:t>
      </w:r>
      <w:r>
        <w:rPr>
          <w:color w:val="231F20"/>
          <w:w w:val="105"/>
          <w:sz w:val="24"/>
        </w:rPr>
        <w:t xml:space="preserve">to </w:t>
      </w:r>
      <w:r>
        <w:rPr>
          <w:color w:val="231F20"/>
          <w:spacing w:val="3"/>
          <w:w w:val="105"/>
          <w:sz w:val="24"/>
        </w:rPr>
        <w:t xml:space="preserve">other modern sectors, </w:t>
      </w:r>
      <w:r>
        <w:rPr>
          <w:color w:val="231F20"/>
          <w:w w:val="105"/>
          <w:sz w:val="24"/>
        </w:rPr>
        <w:t xml:space="preserve">a </w:t>
      </w:r>
      <w:r>
        <w:rPr>
          <w:color w:val="231F20"/>
          <w:spacing w:val="3"/>
          <w:w w:val="105"/>
          <w:sz w:val="24"/>
        </w:rPr>
        <w:t xml:space="preserve">higher proportion </w:t>
      </w:r>
      <w:r>
        <w:rPr>
          <w:color w:val="231F20"/>
          <w:spacing w:val="4"/>
          <w:w w:val="105"/>
          <w:sz w:val="24"/>
        </w:rPr>
        <w:t>of</w:t>
      </w:r>
      <w:r>
        <w:rPr>
          <w:color w:val="231F20"/>
          <w:spacing w:val="71"/>
          <w:w w:val="105"/>
          <w:sz w:val="24"/>
        </w:rPr>
        <w:t xml:space="preserve"> </w:t>
      </w:r>
      <w:r>
        <w:rPr>
          <w:color w:val="231F20"/>
          <w:spacing w:val="3"/>
          <w:w w:val="105"/>
          <w:sz w:val="24"/>
        </w:rPr>
        <w:t xml:space="preserve">tourism benefits (jobs, petty trade opportunities) accrue </w:t>
      </w:r>
      <w:r>
        <w:rPr>
          <w:color w:val="231F20"/>
          <w:spacing w:val="4"/>
          <w:w w:val="105"/>
          <w:sz w:val="24"/>
        </w:rPr>
        <w:t xml:space="preserve">to </w:t>
      </w:r>
      <w:r>
        <w:rPr>
          <w:color w:val="231F20"/>
          <w:spacing w:val="3"/>
          <w:w w:val="105"/>
          <w:sz w:val="24"/>
        </w:rPr>
        <w:t>wom</w:t>
      </w:r>
      <w:r>
        <w:rPr>
          <w:color w:val="231F20"/>
          <w:spacing w:val="3"/>
          <w:w w:val="105"/>
          <w:sz w:val="24"/>
        </w:rPr>
        <w:t xml:space="preserve">en. Hence, growth </w:t>
      </w:r>
      <w:r>
        <w:rPr>
          <w:color w:val="231F20"/>
          <w:w w:val="105"/>
          <w:sz w:val="24"/>
        </w:rPr>
        <w:t xml:space="preserve">of </w:t>
      </w:r>
      <w:r>
        <w:rPr>
          <w:color w:val="231F20"/>
          <w:spacing w:val="2"/>
          <w:w w:val="105"/>
          <w:sz w:val="24"/>
        </w:rPr>
        <w:t xml:space="preserve">the </w:t>
      </w:r>
      <w:r>
        <w:rPr>
          <w:color w:val="231F20"/>
          <w:spacing w:val="3"/>
          <w:w w:val="105"/>
          <w:sz w:val="24"/>
        </w:rPr>
        <w:t xml:space="preserve">tourism sector </w:t>
      </w:r>
      <w:r>
        <w:rPr>
          <w:color w:val="231F20"/>
          <w:w w:val="105"/>
          <w:sz w:val="24"/>
        </w:rPr>
        <w:t xml:space="preserve">is </w:t>
      </w:r>
      <w:r>
        <w:rPr>
          <w:color w:val="231F20"/>
          <w:spacing w:val="3"/>
          <w:w w:val="105"/>
          <w:sz w:val="24"/>
        </w:rPr>
        <w:t xml:space="preserve">more </w:t>
      </w:r>
      <w:r>
        <w:rPr>
          <w:color w:val="231F20"/>
          <w:spacing w:val="4"/>
          <w:w w:val="105"/>
          <w:sz w:val="24"/>
        </w:rPr>
        <w:t xml:space="preserve">inclusive </w:t>
      </w:r>
      <w:r>
        <w:rPr>
          <w:color w:val="231F20"/>
          <w:spacing w:val="3"/>
          <w:w w:val="105"/>
          <w:sz w:val="24"/>
        </w:rPr>
        <w:t>than other</w:t>
      </w:r>
      <w:r>
        <w:rPr>
          <w:color w:val="231F20"/>
          <w:spacing w:val="-2"/>
          <w:w w:val="105"/>
          <w:sz w:val="24"/>
        </w:rPr>
        <w:t xml:space="preserve"> </w:t>
      </w:r>
      <w:r>
        <w:rPr>
          <w:color w:val="231F20"/>
          <w:spacing w:val="4"/>
          <w:w w:val="105"/>
          <w:sz w:val="24"/>
        </w:rPr>
        <w:t>sectors.</w:t>
      </w:r>
    </w:p>
    <w:p w:rsidR="000D3991" w:rsidRDefault="00D12952" w:rsidP="00D12952">
      <w:pPr>
        <w:pStyle w:val="ListParagraph"/>
        <w:numPr>
          <w:ilvl w:val="1"/>
          <w:numId w:val="10"/>
        </w:numPr>
        <w:tabs>
          <w:tab w:val="left" w:pos="2726"/>
        </w:tabs>
        <w:spacing w:before="226" w:line="300" w:lineRule="auto"/>
        <w:ind w:right="509"/>
        <w:jc w:val="both"/>
        <w:rPr>
          <w:sz w:val="24"/>
        </w:rPr>
      </w:pPr>
      <w:r>
        <w:rPr>
          <w:color w:val="231F20"/>
          <w:spacing w:val="3"/>
          <w:sz w:val="24"/>
        </w:rPr>
        <w:t xml:space="preserve">Tourism </w:t>
      </w:r>
      <w:r>
        <w:rPr>
          <w:color w:val="231F20"/>
          <w:spacing w:val="2"/>
          <w:sz w:val="24"/>
        </w:rPr>
        <w:t xml:space="preserve">and </w:t>
      </w:r>
      <w:r>
        <w:rPr>
          <w:color w:val="231F20"/>
          <w:spacing w:val="3"/>
          <w:sz w:val="24"/>
        </w:rPr>
        <w:t xml:space="preserve">Hospitality </w:t>
      </w:r>
      <w:r>
        <w:rPr>
          <w:color w:val="231F20"/>
          <w:sz w:val="24"/>
        </w:rPr>
        <w:t xml:space="preserve">is a </w:t>
      </w:r>
      <w:r>
        <w:rPr>
          <w:color w:val="231F20"/>
          <w:spacing w:val="3"/>
          <w:sz w:val="24"/>
        </w:rPr>
        <w:t xml:space="preserve">diverse industry, being </w:t>
      </w:r>
      <w:r>
        <w:rPr>
          <w:color w:val="231F20"/>
          <w:sz w:val="24"/>
        </w:rPr>
        <w:t xml:space="preserve">a </w:t>
      </w:r>
      <w:r>
        <w:rPr>
          <w:color w:val="231F20"/>
          <w:spacing w:val="4"/>
          <w:sz w:val="24"/>
        </w:rPr>
        <w:t xml:space="preserve">collection </w:t>
      </w:r>
      <w:r>
        <w:rPr>
          <w:color w:val="231F20"/>
          <w:sz w:val="24"/>
        </w:rPr>
        <w:t xml:space="preserve">of  </w:t>
      </w:r>
      <w:r>
        <w:rPr>
          <w:color w:val="231F20"/>
          <w:spacing w:val="3"/>
          <w:sz w:val="24"/>
        </w:rPr>
        <w:t>activities,</w:t>
      </w:r>
      <w:r>
        <w:rPr>
          <w:color w:val="231F20"/>
          <w:spacing w:val="66"/>
          <w:sz w:val="24"/>
        </w:rPr>
        <w:t xml:space="preserve"> </w:t>
      </w:r>
      <w:r>
        <w:rPr>
          <w:color w:val="231F20"/>
          <w:spacing w:val="3"/>
          <w:sz w:val="24"/>
        </w:rPr>
        <w:t>comprising</w:t>
      </w:r>
      <w:r>
        <w:rPr>
          <w:color w:val="231F20"/>
          <w:spacing w:val="66"/>
          <w:sz w:val="24"/>
        </w:rPr>
        <w:t xml:space="preserve"> </w:t>
      </w:r>
      <w:r>
        <w:rPr>
          <w:color w:val="231F20"/>
          <w:spacing w:val="3"/>
          <w:sz w:val="24"/>
        </w:rPr>
        <w:t xml:space="preserve">transportation,   </w:t>
      </w:r>
      <w:r>
        <w:rPr>
          <w:color w:val="231F20"/>
          <w:spacing w:val="4"/>
          <w:sz w:val="24"/>
        </w:rPr>
        <w:t xml:space="preserve">accommodation, </w:t>
      </w:r>
      <w:r>
        <w:rPr>
          <w:color w:val="231F20"/>
          <w:spacing w:val="3"/>
          <w:sz w:val="24"/>
        </w:rPr>
        <w:t xml:space="preserve">eating </w:t>
      </w:r>
      <w:r>
        <w:rPr>
          <w:color w:val="231F20"/>
          <w:sz w:val="24"/>
        </w:rPr>
        <w:t xml:space="preserve">&amp; </w:t>
      </w:r>
      <w:r>
        <w:rPr>
          <w:color w:val="231F20"/>
          <w:spacing w:val="3"/>
          <w:sz w:val="24"/>
        </w:rPr>
        <w:t xml:space="preserve">drinking establishments, retail shops, </w:t>
      </w:r>
      <w:r>
        <w:rPr>
          <w:color w:val="231F20"/>
          <w:spacing w:val="4"/>
          <w:sz w:val="24"/>
        </w:rPr>
        <w:t xml:space="preserve">entertainment </w:t>
      </w:r>
      <w:r>
        <w:rPr>
          <w:color w:val="231F20"/>
          <w:spacing w:val="3"/>
          <w:sz w:val="24"/>
        </w:rPr>
        <w:t xml:space="preserve">businesses </w:t>
      </w:r>
      <w:r>
        <w:rPr>
          <w:color w:val="231F20"/>
          <w:spacing w:val="2"/>
          <w:sz w:val="24"/>
        </w:rPr>
        <w:t xml:space="preserve">and </w:t>
      </w:r>
      <w:r>
        <w:rPr>
          <w:color w:val="231F20"/>
          <w:spacing w:val="3"/>
          <w:sz w:val="24"/>
        </w:rPr>
        <w:t xml:space="preserve">other hospitality services provided </w:t>
      </w:r>
      <w:r>
        <w:rPr>
          <w:color w:val="231F20"/>
          <w:sz w:val="24"/>
        </w:rPr>
        <w:t xml:space="preserve">to </w:t>
      </w:r>
      <w:r>
        <w:rPr>
          <w:color w:val="231F20"/>
          <w:spacing w:val="4"/>
          <w:sz w:val="24"/>
        </w:rPr>
        <w:t xml:space="preserve">individuals </w:t>
      </w:r>
      <w:r>
        <w:rPr>
          <w:color w:val="231F20"/>
          <w:sz w:val="24"/>
        </w:rPr>
        <w:t xml:space="preserve">or </w:t>
      </w:r>
      <w:r>
        <w:rPr>
          <w:color w:val="231F20"/>
          <w:spacing w:val="3"/>
          <w:sz w:val="24"/>
        </w:rPr>
        <w:t xml:space="preserve">groups travelling away from home </w:t>
      </w:r>
      <w:r>
        <w:rPr>
          <w:color w:val="231F20"/>
          <w:spacing w:val="2"/>
          <w:sz w:val="24"/>
        </w:rPr>
        <w:t xml:space="preserve">for </w:t>
      </w:r>
      <w:r>
        <w:rPr>
          <w:color w:val="231F20"/>
          <w:spacing w:val="3"/>
          <w:sz w:val="24"/>
        </w:rPr>
        <w:t xml:space="preserve">leisure, business </w:t>
      </w:r>
      <w:r>
        <w:rPr>
          <w:color w:val="231F20"/>
          <w:spacing w:val="4"/>
          <w:sz w:val="24"/>
        </w:rPr>
        <w:t xml:space="preserve">or </w:t>
      </w:r>
      <w:r>
        <w:rPr>
          <w:color w:val="231F20"/>
          <w:spacing w:val="3"/>
          <w:sz w:val="24"/>
        </w:rPr>
        <w:t xml:space="preserve">other purposes. </w:t>
      </w:r>
      <w:r>
        <w:rPr>
          <w:color w:val="231F20"/>
          <w:spacing w:val="2"/>
          <w:sz w:val="24"/>
        </w:rPr>
        <w:t xml:space="preserve">The </w:t>
      </w:r>
      <w:r>
        <w:rPr>
          <w:color w:val="231F20"/>
          <w:spacing w:val="3"/>
          <w:sz w:val="24"/>
        </w:rPr>
        <w:t xml:space="preserve">broad scope </w:t>
      </w:r>
      <w:r>
        <w:rPr>
          <w:color w:val="231F20"/>
          <w:sz w:val="24"/>
        </w:rPr>
        <w:t xml:space="preserve">of </w:t>
      </w:r>
      <w:r>
        <w:rPr>
          <w:color w:val="231F20"/>
          <w:spacing w:val="3"/>
          <w:sz w:val="24"/>
        </w:rPr>
        <w:t xml:space="preserve">economic activities </w:t>
      </w:r>
      <w:r>
        <w:rPr>
          <w:color w:val="231F20"/>
          <w:spacing w:val="4"/>
          <w:sz w:val="24"/>
        </w:rPr>
        <w:t xml:space="preserve">involved </w:t>
      </w:r>
      <w:r>
        <w:rPr>
          <w:color w:val="231F20"/>
          <w:sz w:val="24"/>
        </w:rPr>
        <w:t xml:space="preserve">in </w:t>
      </w:r>
      <w:r>
        <w:rPr>
          <w:color w:val="231F20"/>
          <w:spacing w:val="3"/>
          <w:sz w:val="24"/>
        </w:rPr>
        <w:t xml:space="preserve">tourism enables wide participation </w:t>
      </w:r>
      <w:r>
        <w:rPr>
          <w:color w:val="231F20"/>
          <w:sz w:val="24"/>
        </w:rPr>
        <w:t xml:space="preserve">in  </w:t>
      </w:r>
      <w:r>
        <w:rPr>
          <w:color w:val="231F20"/>
          <w:spacing w:val="2"/>
          <w:sz w:val="24"/>
        </w:rPr>
        <w:t xml:space="preserve">its  </w:t>
      </w:r>
      <w:r>
        <w:rPr>
          <w:color w:val="231F20"/>
          <w:spacing w:val="3"/>
          <w:sz w:val="24"/>
        </w:rPr>
        <w:t>grow</w:t>
      </w:r>
      <w:r>
        <w:rPr>
          <w:color w:val="231F20"/>
          <w:spacing w:val="3"/>
          <w:sz w:val="24"/>
        </w:rPr>
        <w:t xml:space="preserve">th,  </w:t>
      </w:r>
      <w:r>
        <w:rPr>
          <w:color w:val="231F20"/>
          <w:spacing w:val="4"/>
          <w:sz w:val="24"/>
        </w:rPr>
        <w:t xml:space="preserve">including </w:t>
      </w:r>
      <w:r>
        <w:rPr>
          <w:color w:val="231F20"/>
          <w:spacing w:val="2"/>
          <w:sz w:val="24"/>
        </w:rPr>
        <w:t xml:space="preserve">the </w:t>
      </w:r>
      <w:r>
        <w:rPr>
          <w:color w:val="231F20"/>
          <w:spacing w:val="3"/>
          <w:sz w:val="24"/>
        </w:rPr>
        <w:t xml:space="preserve">participation </w:t>
      </w:r>
      <w:r>
        <w:rPr>
          <w:color w:val="231F20"/>
          <w:sz w:val="24"/>
        </w:rPr>
        <w:t xml:space="preserve">of </w:t>
      </w:r>
      <w:r>
        <w:rPr>
          <w:color w:val="231F20"/>
          <w:spacing w:val="2"/>
          <w:sz w:val="24"/>
        </w:rPr>
        <w:t xml:space="preserve">the </w:t>
      </w:r>
      <w:r>
        <w:rPr>
          <w:color w:val="231F20"/>
          <w:spacing w:val="3"/>
          <w:sz w:val="24"/>
        </w:rPr>
        <w:t xml:space="preserve">informal sector. Furthermore, tourism </w:t>
      </w:r>
      <w:r>
        <w:rPr>
          <w:color w:val="231F20"/>
          <w:spacing w:val="4"/>
          <w:sz w:val="24"/>
        </w:rPr>
        <w:t xml:space="preserve">is </w:t>
      </w:r>
      <w:r>
        <w:rPr>
          <w:color w:val="231F20"/>
          <w:spacing w:val="3"/>
          <w:sz w:val="24"/>
        </w:rPr>
        <w:t xml:space="preserve">highly dependent upon natural capital (e.g. forest, wildlife) </w:t>
      </w:r>
      <w:r>
        <w:rPr>
          <w:color w:val="231F20"/>
          <w:spacing w:val="4"/>
          <w:sz w:val="24"/>
        </w:rPr>
        <w:t xml:space="preserve">and </w:t>
      </w:r>
      <w:r>
        <w:rPr>
          <w:color w:val="231F20"/>
          <w:spacing w:val="3"/>
          <w:sz w:val="24"/>
        </w:rPr>
        <w:t xml:space="preserve">culture. These </w:t>
      </w:r>
      <w:r>
        <w:rPr>
          <w:color w:val="231F20"/>
          <w:spacing w:val="2"/>
          <w:sz w:val="24"/>
        </w:rPr>
        <w:t xml:space="preserve">are </w:t>
      </w:r>
      <w:r>
        <w:rPr>
          <w:color w:val="231F20"/>
          <w:spacing w:val="3"/>
          <w:sz w:val="24"/>
        </w:rPr>
        <w:t xml:space="preserve">assets that some </w:t>
      </w:r>
      <w:r>
        <w:rPr>
          <w:color w:val="231F20"/>
          <w:sz w:val="24"/>
        </w:rPr>
        <w:t xml:space="preserve">of </w:t>
      </w:r>
      <w:r>
        <w:rPr>
          <w:color w:val="231F20"/>
          <w:spacing w:val="2"/>
          <w:sz w:val="24"/>
        </w:rPr>
        <w:t xml:space="preserve">the </w:t>
      </w:r>
      <w:r>
        <w:rPr>
          <w:color w:val="231F20"/>
          <w:spacing w:val="3"/>
          <w:sz w:val="24"/>
        </w:rPr>
        <w:t xml:space="preserve">poor have, even </w:t>
      </w:r>
      <w:r>
        <w:rPr>
          <w:color w:val="231F20"/>
          <w:sz w:val="24"/>
        </w:rPr>
        <w:t xml:space="preserve">if </w:t>
      </w:r>
      <w:r>
        <w:rPr>
          <w:color w:val="231F20"/>
          <w:spacing w:val="4"/>
          <w:sz w:val="24"/>
        </w:rPr>
        <w:t xml:space="preserve">they </w:t>
      </w:r>
      <w:r>
        <w:rPr>
          <w:color w:val="231F20"/>
          <w:spacing w:val="3"/>
          <w:sz w:val="24"/>
        </w:rPr>
        <w:t xml:space="preserve">have </w:t>
      </w:r>
      <w:r>
        <w:rPr>
          <w:color w:val="231F20"/>
          <w:sz w:val="24"/>
        </w:rPr>
        <w:t xml:space="preserve">no </w:t>
      </w:r>
      <w:r>
        <w:rPr>
          <w:color w:val="231F20"/>
          <w:spacing w:val="3"/>
          <w:sz w:val="24"/>
        </w:rPr>
        <w:t>financial</w:t>
      </w:r>
      <w:r>
        <w:rPr>
          <w:color w:val="231F20"/>
          <w:spacing w:val="10"/>
          <w:sz w:val="24"/>
        </w:rPr>
        <w:t xml:space="preserve"> </w:t>
      </w:r>
      <w:r>
        <w:rPr>
          <w:color w:val="231F20"/>
          <w:spacing w:val="4"/>
          <w:sz w:val="24"/>
        </w:rPr>
        <w:t>resources.</w:t>
      </w:r>
    </w:p>
    <w:p w:rsidR="000D3991" w:rsidRDefault="00D12952" w:rsidP="00D12952">
      <w:pPr>
        <w:pStyle w:val="ListParagraph"/>
        <w:numPr>
          <w:ilvl w:val="1"/>
          <w:numId w:val="10"/>
        </w:numPr>
        <w:tabs>
          <w:tab w:val="left" w:pos="2726"/>
        </w:tabs>
        <w:spacing w:before="227" w:line="300" w:lineRule="auto"/>
        <w:ind w:right="510"/>
        <w:jc w:val="both"/>
        <w:rPr>
          <w:sz w:val="24"/>
        </w:rPr>
      </w:pPr>
      <w:r>
        <w:rPr>
          <w:color w:val="231F20"/>
          <w:spacing w:val="2"/>
          <w:w w:val="105"/>
          <w:sz w:val="24"/>
        </w:rPr>
        <w:t>The</w:t>
      </w:r>
      <w:r>
        <w:rPr>
          <w:color w:val="231F20"/>
          <w:spacing w:val="-20"/>
          <w:w w:val="105"/>
          <w:sz w:val="24"/>
        </w:rPr>
        <w:t xml:space="preserve"> </w:t>
      </w:r>
      <w:r>
        <w:rPr>
          <w:color w:val="231F20"/>
          <w:spacing w:val="3"/>
          <w:w w:val="105"/>
          <w:sz w:val="24"/>
        </w:rPr>
        <w:t>interacti</w:t>
      </w:r>
      <w:r>
        <w:rPr>
          <w:color w:val="231F20"/>
          <w:spacing w:val="3"/>
          <w:w w:val="105"/>
          <w:sz w:val="24"/>
        </w:rPr>
        <w:t>on</w:t>
      </w:r>
      <w:r>
        <w:rPr>
          <w:color w:val="231F20"/>
          <w:spacing w:val="-20"/>
          <w:w w:val="105"/>
          <w:sz w:val="24"/>
        </w:rPr>
        <w:t xml:space="preserve"> </w:t>
      </w:r>
      <w:r>
        <w:rPr>
          <w:color w:val="231F20"/>
          <w:w w:val="105"/>
          <w:sz w:val="24"/>
        </w:rPr>
        <w:t>of</w:t>
      </w:r>
      <w:r>
        <w:rPr>
          <w:color w:val="231F20"/>
          <w:spacing w:val="-20"/>
          <w:w w:val="105"/>
          <w:sz w:val="24"/>
        </w:rPr>
        <w:t xml:space="preserve"> </w:t>
      </w:r>
      <w:r>
        <w:rPr>
          <w:color w:val="231F20"/>
          <w:spacing w:val="3"/>
          <w:w w:val="105"/>
          <w:sz w:val="24"/>
        </w:rPr>
        <w:t>tourists,</w:t>
      </w:r>
      <w:r>
        <w:rPr>
          <w:color w:val="231F20"/>
          <w:spacing w:val="-19"/>
          <w:w w:val="105"/>
          <w:sz w:val="24"/>
        </w:rPr>
        <w:t xml:space="preserve"> </w:t>
      </w:r>
      <w:r>
        <w:rPr>
          <w:color w:val="231F20"/>
          <w:spacing w:val="3"/>
          <w:w w:val="105"/>
          <w:sz w:val="24"/>
        </w:rPr>
        <w:t>business</w:t>
      </w:r>
      <w:r>
        <w:rPr>
          <w:color w:val="231F20"/>
          <w:spacing w:val="-20"/>
          <w:w w:val="105"/>
          <w:sz w:val="24"/>
        </w:rPr>
        <w:t xml:space="preserve"> </w:t>
      </w:r>
      <w:r>
        <w:rPr>
          <w:color w:val="231F20"/>
          <w:spacing w:val="3"/>
          <w:w w:val="105"/>
          <w:sz w:val="24"/>
        </w:rPr>
        <w:t>suppliers,</w:t>
      </w:r>
      <w:r>
        <w:rPr>
          <w:color w:val="231F20"/>
          <w:spacing w:val="-20"/>
          <w:w w:val="105"/>
          <w:sz w:val="24"/>
        </w:rPr>
        <w:t xml:space="preserve"> </w:t>
      </w:r>
      <w:r>
        <w:rPr>
          <w:color w:val="231F20"/>
          <w:spacing w:val="3"/>
          <w:w w:val="105"/>
          <w:sz w:val="24"/>
        </w:rPr>
        <w:t>host</w:t>
      </w:r>
      <w:r>
        <w:rPr>
          <w:color w:val="231F20"/>
          <w:spacing w:val="-19"/>
          <w:w w:val="105"/>
          <w:sz w:val="24"/>
        </w:rPr>
        <w:t xml:space="preserve"> </w:t>
      </w:r>
      <w:r>
        <w:rPr>
          <w:color w:val="231F20"/>
          <w:spacing w:val="4"/>
          <w:w w:val="105"/>
          <w:sz w:val="24"/>
        </w:rPr>
        <w:t xml:space="preserve">governments </w:t>
      </w:r>
      <w:r>
        <w:rPr>
          <w:color w:val="231F20"/>
          <w:spacing w:val="2"/>
          <w:w w:val="105"/>
          <w:sz w:val="24"/>
        </w:rPr>
        <w:t xml:space="preserve">and </w:t>
      </w:r>
      <w:r>
        <w:rPr>
          <w:color w:val="231F20"/>
          <w:spacing w:val="3"/>
          <w:w w:val="105"/>
          <w:sz w:val="24"/>
        </w:rPr>
        <w:t xml:space="preserve">host communities </w:t>
      </w:r>
      <w:r>
        <w:rPr>
          <w:color w:val="231F20"/>
          <w:w w:val="105"/>
          <w:sz w:val="24"/>
        </w:rPr>
        <w:t xml:space="preserve">in </w:t>
      </w:r>
      <w:r>
        <w:rPr>
          <w:color w:val="231F20"/>
          <w:spacing w:val="2"/>
          <w:w w:val="105"/>
          <w:sz w:val="24"/>
        </w:rPr>
        <w:t xml:space="preserve">the </w:t>
      </w:r>
      <w:r>
        <w:rPr>
          <w:color w:val="231F20"/>
          <w:spacing w:val="3"/>
          <w:w w:val="105"/>
          <w:sz w:val="24"/>
        </w:rPr>
        <w:t xml:space="preserve">process </w:t>
      </w:r>
      <w:r>
        <w:rPr>
          <w:color w:val="231F20"/>
          <w:w w:val="105"/>
          <w:sz w:val="24"/>
        </w:rPr>
        <w:t xml:space="preserve">of </w:t>
      </w:r>
      <w:r>
        <w:rPr>
          <w:color w:val="231F20"/>
          <w:spacing w:val="3"/>
          <w:w w:val="105"/>
          <w:sz w:val="24"/>
        </w:rPr>
        <w:t xml:space="preserve">attracting </w:t>
      </w:r>
      <w:r>
        <w:rPr>
          <w:color w:val="231F20"/>
          <w:spacing w:val="2"/>
          <w:w w:val="105"/>
          <w:sz w:val="24"/>
        </w:rPr>
        <w:t xml:space="preserve">and </w:t>
      </w:r>
      <w:r>
        <w:rPr>
          <w:color w:val="231F20"/>
          <w:spacing w:val="4"/>
          <w:w w:val="105"/>
          <w:sz w:val="24"/>
        </w:rPr>
        <w:t>hosting</w:t>
      </w:r>
      <w:r>
        <w:rPr>
          <w:color w:val="231F20"/>
          <w:spacing w:val="71"/>
          <w:w w:val="105"/>
          <w:sz w:val="24"/>
        </w:rPr>
        <w:t xml:space="preserve"> </w:t>
      </w:r>
      <w:r>
        <w:rPr>
          <w:color w:val="231F20"/>
          <w:spacing w:val="2"/>
          <w:w w:val="105"/>
          <w:sz w:val="24"/>
        </w:rPr>
        <w:t>the</w:t>
      </w:r>
      <w:r>
        <w:rPr>
          <w:color w:val="231F20"/>
          <w:spacing w:val="-15"/>
          <w:w w:val="105"/>
          <w:sz w:val="24"/>
        </w:rPr>
        <w:t xml:space="preserve"> </w:t>
      </w:r>
      <w:r>
        <w:rPr>
          <w:color w:val="231F20"/>
          <w:spacing w:val="3"/>
          <w:w w:val="105"/>
          <w:sz w:val="24"/>
        </w:rPr>
        <w:t>tourists</w:t>
      </w:r>
      <w:r>
        <w:rPr>
          <w:color w:val="231F20"/>
          <w:spacing w:val="-15"/>
          <w:w w:val="105"/>
          <w:sz w:val="24"/>
        </w:rPr>
        <w:t xml:space="preserve"> </w:t>
      </w:r>
      <w:r>
        <w:rPr>
          <w:color w:val="231F20"/>
          <w:spacing w:val="2"/>
          <w:w w:val="105"/>
          <w:sz w:val="24"/>
        </w:rPr>
        <w:t>and</w:t>
      </w:r>
      <w:r>
        <w:rPr>
          <w:color w:val="231F20"/>
          <w:spacing w:val="-14"/>
          <w:w w:val="105"/>
          <w:sz w:val="24"/>
        </w:rPr>
        <w:t xml:space="preserve"> </w:t>
      </w:r>
      <w:r>
        <w:rPr>
          <w:color w:val="231F20"/>
          <w:spacing w:val="3"/>
          <w:w w:val="105"/>
          <w:sz w:val="24"/>
        </w:rPr>
        <w:t>other</w:t>
      </w:r>
      <w:r>
        <w:rPr>
          <w:color w:val="231F20"/>
          <w:spacing w:val="-15"/>
          <w:w w:val="105"/>
          <w:sz w:val="24"/>
        </w:rPr>
        <w:t xml:space="preserve"> </w:t>
      </w:r>
      <w:r>
        <w:rPr>
          <w:color w:val="231F20"/>
          <w:spacing w:val="3"/>
          <w:w w:val="105"/>
          <w:sz w:val="24"/>
        </w:rPr>
        <w:t>visitors,</w:t>
      </w:r>
      <w:r>
        <w:rPr>
          <w:color w:val="231F20"/>
          <w:spacing w:val="-15"/>
          <w:w w:val="105"/>
          <w:sz w:val="24"/>
        </w:rPr>
        <w:t xml:space="preserve"> </w:t>
      </w:r>
      <w:r>
        <w:rPr>
          <w:color w:val="231F20"/>
          <w:spacing w:val="3"/>
          <w:w w:val="105"/>
          <w:sz w:val="24"/>
        </w:rPr>
        <w:t>gives</w:t>
      </w:r>
      <w:r>
        <w:rPr>
          <w:color w:val="231F20"/>
          <w:spacing w:val="-14"/>
          <w:w w:val="105"/>
          <w:sz w:val="24"/>
        </w:rPr>
        <w:t xml:space="preserve"> </w:t>
      </w:r>
      <w:r>
        <w:rPr>
          <w:color w:val="231F20"/>
          <w:spacing w:val="3"/>
          <w:w w:val="105"/>
          <w:sz w:val="24"/>
        </w:rPr>
        <w:t>rise</w:t>
      </w:r>
      <w:r>
        <w:rPr>
          <w:color w:val="231F20"/>
          <w:spacing w:val="-15"/>
          <w:w w:val="105"/>
          <w:sz w:val="24"/>
        </w:rPr>
        <w:t xml:space="preserve"> </w:t>
      </w:r>
      <w:r>
        <w:rPr>
          <w:color w:val="231F20"/>
          <w:w w:val="105"/>
          <w:sz w:val="24"/>
        </w:rPr>
        <w:t>to</w:t>
      </w:r>
      <w:r>
        <w:rPr>
          <w:color w:val="231F20"/>
          <w:spacing w:val="-14"/>
          <w:w w:val="105"/>
          <w:sz w:val="24"/>
        </w:rPr>
        <w:t xml:space="preserve"> </w:t>
      </w:r>
      <w:r>
        <w:rPr>
          <w:color w:val="231F20"/>
          <w:spacing w:val="3"/>
          <w:w w:val="105"/>
          <w:sz w:val="24"/>
        </w:rPr>
        <w:t>both</w:t>
      </w:r>
      <w:r>
        <w:rPr>
          <w:color w:val="231F20"/>
          <w:spacing w:val="-15"/>
          <w:w w:val="105"/>
          <w:sz w:val="24"/>
        </w:rPr>
        <w:t xml:space="preserve"> </w:t>
      </w:r>
      <w:r>
        <w:rPr>
          <w:color w:val="231F20"/>
          <w:spacing w:val="3"/>
          <w:w w:val="105"/>
          <w:sz w:val="24"/>
        </w:rPr>
        <w:t>demand</w:t>
      </w:r>
      <w:r>
        <w:rPr>
          <w:color w:val="231F20"/>
          <w:spacing w:val="-15"/>
          <w:w w:val="105"/>
          <w:sz w:val="24"/>
        </w:rPr>
        <w:t xml:space="preserve"> </w:t>
      </w:r>
      <w:r>
        <w:rPr>
          <w:color w:val="231F20"/>
          <w:spacing w:val="3"/>
          <w:w w:val="105"/>
          <w:sz w:val="24"/>
        </w:rPr>
        <w:t>for,</w:t>
      </w:r>
      <w:r>
        <w:rPr>
          <w:color w:val="231F20"/>
          <w:spacing w:val="-14"/>
          <w:w w:val="105"/>
          <w:sz w:val="24"/>
        </w:rPr>
        <w:t xml:space="preserve"> </w:t>
      </w:r>
      <w:r>
        <w:rPr>
          <w:color w:val="231F20"/>
          <w:spacing w:val="4"/>
          <w:w w:val="105"/>
          <w:sz w:val="24"/>
        </w:rPr>
        <w:t xml:space="preserve">and </w:t>
      </w:r>
      <w:r>
        <w:rPr>
          <w:color w:val="231F20"/>
          <w:spacing w:val="3"/>
          <w:w w:val="105"/>
          <w:sz w:val="24"/>
        </w:rPr>
        <w:t xml:space="preserve">supply </w:t>
      </w:r>
      <w:r>
        <w:rPr>
          <w:color w:val="231F20"/>
          <w:spacing w:val="2"/>
          <w:w w:val="105"/>
          <w:sz w:val="24"/>
        </w:rPr>
        <w:t xml:space="preserve">of, </w:t>
      </w:r>
      <w:r>
        <w:rPr>
          <w:color w:val="231F20"/>
          <w:w w:val="105"/>
          <w:sz w:val="24"/>
        </w:rPr>
        <w:t xml:space="preserve">a </w:t>
      </w:r>
      <w:r>
        <w:rPr>
          <w:color w:val="231F20"/>
          <w:spacing w:val="3"/>
          <w:w w:val="105"/>
          <w:sz w:val="24"/>
        </w:rPr>
        <w:t xml:space="preserve">wide range </w:t>
      </w:r>
      <w:r>
        <w:rPr>
          <w:color w:val="231F20"/>
          <w:w w:val="105"/>
          <w:sz w:val="24"/>
        </w:rPr>
        <w:t xml:space="preserve">of </w:t>
      </w:r>
      <w:r>
        <w:rPr>
          <w:color w:val="231F20"/>
          <w:spacing w:val="3"/>
          <w:w w:val="105"/>
          <w:sz w:val="24"/>
        </w:rPr>
        <w:t xml:space="preserve">tourism related goods </w:t>
      </w:r>
      <w:r>
        <w:rPr>
          <w:color w:val="231F20"/>
          <w:spacing w:val="2"/>
          <w:w w:val="105"/>
          <w:sz w:val="24"/>
        </w:rPr>
        <w:t xml:space="preserve">and </w:t>
      </w:r>
      <w:r>
        <w:rPr>
          <w:color w:val="231F20"/>
          <w:spacing w:val="4"/>
          <w:w w:val="105"/>
          <w:sz w:val="24"/>
        </w:rPr>
        <w:t xml:space="preserve">services. </w:t>
      </w:r>
      <w:r>
        <w:rPr>
          <w:color w:val="231F20"/>
          <w:spacing w:val="3"/>
          <w:w w:val="105"/>
          <w:sz w:val="24"/>
        </w:rPr>
        <w:t xml:space="preserve">Therefore, tourism </w:t>
      </w:r>
      <w:r>
        <w:rPr>
          <w:color w:val="231F20"/>
          <w:spacing w:val="2"/>
          <w:w w:val="105"/>
          <w:sz w:val="24"/>
        </w:rPr>
        <w:t xml:space="preserve">has </w:t>
      </w:r>
      <w:r>
        <w:rPr>
          <w:color w:val="231F20"/>
          <w:spacing w:val="3"/>
          <w:w w:val="105"/>
          <w:sz w:val="24"/>
        </w:rPr>
        <w:t xml:space="preserve">good potential </w:t>
      </w:r>
      <w:r>
        <w:rPr>
          <w:color w:val="231F20"/>
          <w:w w:val="105"/>
          <w:sz w:val="24"/>
        </w:rPr>
        <w:t xml:space="preserve">to </w:t>
      </w:r>
      <w:r>
        <w:rPr>
          <w:color w:val="231F20"/>
          <w:spacing w:val="3"/>
          <w:w w:val="105"/>
          <w:sz w:val="24"/>
        </w:rPr>
        <w:t>stimulate overall eco- nomic</w:t>
      </w:r>
      <w:r>
        <w:rPr>
          <w:color w:val="231F20"/>
          <w:spacing w:val="-20"/>
          <w:w w:val="105"/>
          <w:sz w:val="24"/>
        </w:rPr>
        <w:t xml:space="preserve"> </w:t>
      </w:r>
      <w:r>
        <w:rPr>
          <w:color w:val="231F20"/>
          <w:spacing w:val="3"/>
          <w:w w:val="105"/>
          <w:sz w:val="24"/>
        </w:rPr>
        <w:t>growth.</w:t>
      </w:r>
      <w:r>
        <w:rPr>
          <w:color w:val="231F20"/>
          <w:spacing w:val="-19"/>
          <w:w w:val="105"/>
          <w:sz w:val="24"/>
        </w:rPr>
        <w:t xml:space="preserve"> </w:t>
      </w:r>
      <w:r>
        <w:rPr>
          <w:color w:val="231F20"/>
          <w:w w:val="105"/>
          <w:sz w:val="24"/>
        </w:rPr>
        <w:t>A</w:t>
      </w:r>
      <w:r>
        <w:rPr>
          <w:color w:val="231F20"/>
          <w:spacing w:val="-19"/>
          <w:w w:val="105"/>
          <w:sz w:val="24"/>
        </w:rPr>
        <w:t xml:space="preserve"> </w:t>
      </w:r>
      <w:r>
        <w:rPr>
          <w:color w:val="231F20"/>
          <w:spacing w:val="3"/>
          <w:w w:val="105"/>
          <w:sz w:val="24"/>
        </w:rPr>
        <w:t>marginal</w:t>
      </w:r>
      <w:r>
        <w:rPr>
          <w:color w:val="231F20"/>
          <w:spacing w:val="-19"/>
          <w:w w:val="105"/>
          <w:sz w:val="24"/>
        </w:rPr>
        <w:t xml:space="preserve"> </w:t>
      </w:r>
      <w:r>
        <w:rPr>
          <w:color w:val="231F20"/>
          <w:spacing w:val="3"/>
          <w:w w:val="105"/>
          <w:sz w:val="24"/>
        </w:rPr>
        <w:t>shift</w:t>
      </w:r>
      <w:r>
        <w:rPr>
          <w:color w:val="231F20"/>
          <w:spacing w:val="-19"/>
          <w:w w:val="105"/>
          <w:sz w:val="24"/>
        </w:rPr>
        <w:t xml:space="preserve"> </w:t>
      </w:r>
      <w:r>
        <w:rPr>
          <w:color w:val="231F20"/>
          <w:w w:val="105"/>
          <w:sz w:val="24"/>
        </w:rPr>
        <w:t>in</w:t>
      </w:r>
      <w:r>
        <w:rPr>
          <w:color w:val="231F20"/>
          <w:spacing w:val="-20"/>
          <w:w w:val="105"/>
          <w:sz w:val="24"/>
        </w:rPr>
        <w:t xml:space="preserve"> </w:t>
      </w:r>
      <w:r>
        <w:rPr>
          <w:color w:val="231F20"/>
          <w:spacing w:val="3"/>
          <w:w w:val="105"/>
          <w:sz w:val="24"/>
        </w:rPr>
        <w:t>investment</w:t>
      </w:r>
      <w:r>
        <w:rPr>
          <w:color w:val="231F20"/>
          <w:spacing w:val="-19"/>
          <w:w w:val="105"/>
          <w:sz w:val="24"/>
        </w:rPr>
        <w:t xml:space="preserve"> </w:t>
      </w:r>
      <w:r>
        <w:rPr>
          <w:color w:val="231F20"/>
          <w:w w:val="105"/>
          <w:sz w:val="24"/>
        </w:rPr>
        <w:t>to</w:t>
      </w:r>
      <w:r>
        <w:rPr>
          <w:color w:val="231F20"/>
          <w:spacing w:val="-19"/>
          <w:w w:val="105"/>
          <w:sz w:val="24"/>
        </w:rPr>
        <w:t xml:space="preserve"> </w:t>
      </w:r>
      <w:r>
        <w:rPr>
          <w:color w:val="231F20"/>
          <w:spacing w:val="2"/>
          <w:w w:val="105"/>
          <w:sz w:val="24"/>
        </w:rPr>
        <w:t>the</w:t>
      </w:r>
      <w:r>
        <w:rPr>
          <w:color w:val="231F20"/>
          <w:spacing w:val="-19"/>
          <w:w w:val="105"/>
          <w:sz w:val="24"/>
        </w:rPr>
        <w:t xml:space="preserve"> </w:t>
      </w:r>
      <w:r>
        <w:rPr>
          <w:color w:val="231F20"/>
          <w:spacing w:val="3"/>
          <w:w w:val="105"/>
          <w:sz w:val="24"/>
        </w:rPr>
        <w:t>tourism</w:t>
      </w:r>
      <w:r>
        <w:rPr>
          <w:color w:val="231F20"/>
          <w:spacing w:val="-19"/>
          <w:w w:val="105"/>
          <w:sz w:val="24"/>
        </w:rPr>
        <w:t xml:space="preserve"> </w:t>
      </w:r>
      <w:r>
        <w:rPr>
          <w:color w:val="231F20"/>
          <w:spacing w:val="3"/>
          <w:w w:val="105"/>
          <w:sz w:val="24"/>
        </w:rPr>
        <w:t xml:space="preserve">sec- </w:t>
      </w:r>
      <w:r>
        <w:rPr>
          <w:color w:val="231F20"/>
          <w:spacing w:val="2"/>
          <w:w w:val="105"/>
          <w:sz w:val="24"/>
        </w:rPr>
        <w:t>tor</w:t>
      </w:r>
      <w:r>
        <w:rPr>
          <w:color w:val="231F20"/>
          <w:spacing w:val="-16"/>
          <w:w w:val="105"/>
          <w:sz w:val="24"/>
        </w:rPr>
        <w:t xml:space="preserve"> </w:t>
      </w:r>
      <w:r>
        <w:rPr>
          <w:color w:val="231F20"/>
          <w:spacing w:val="2"/>
          <w:w w:val="105"/>
          <w:sz w:val="24"/>
        </w:rPr>
        <w:t>has</w:t>
      </w:r>
      <w:r>
        <w:rPr>
          <w:color w:val="231F20"/>
          <w:spacing w:val="-15"/>
          <w:w w:val="105"/>
          <w:sz w:val="24"/>
        </w:rPr>
        <w:t xml:space="preserve"> </w:t>
      </w:r>
      <w:r>
        <w:rPr>
          <w:color w:val="231F20"/>
          <w:spacing w:val="2"/>
          <w:w w:val="105"/>
          <w:sz w:val="24"/>
        </w:rPr>
        <w:t>the</w:t>
      </w:r>
      <w:r>
        <w:rPr>
          <w:color w:val="231F20"/>
          <w:spacing w:val="-15"/>
          <w:w w:val="105"/>
          <w:sz w:val="24"/>
        </w:rPr>
        <w:t xml:space="preserve"> </w:t>
      </w:r>
      <w:r>
        <w:rPr>
          <w:color w:val="231F20"/>
          <w:spacing w:val="3"/>
          <w:w w:val="105"/>
          <w:sz w:val="24"/>
        </w:rPr>
        <w:t>potential</w:t>
      </w:r>
      <w:r>
        <w:rPr>
          <w:color w:val="231F20"/>
          <w:spacing w:val="-15"/>
          <w:w w:val="105"/>
          <w:sz w:val="24"/>
        </w:rPr>
        <w:t xml:space="preserve"> </w:t>
      </w:r>
      <w:r>
        <w:rPr>
          <w:color w:val="231F20"/>
          <w:w w:val="105"/>
          <w:sz w:val="24"/>
        </w:rPr>
        <w:t>to</w:t>
      </w:r>
      <w:r>
        <w:rPr>
          <w:color w:val="231F20"/>
          <w:spacing w:val="-15"/>
          <w:w w:val="105"/>
          <w:sz w:val="24"/>
        </w:rPr>
        <w:t xml:space="preserve"> </w:t>
      </w:r>
      <w:r>
        <w:rPr>
          <w:color w:val="231F20"/>
          <w:spacing w:val="3"/>
          <w:w w:val="105"/>
          <w:sz w:val="24"/>
        </w:rPr>
        <w:t>propel</w:t>
      </w:r>
      <w:r>
        <w:rPr>
          <w:color w:val="231F20"/>
          <w:spacing w:val="-16"/>
          <w:w w:val="105"/>
          <w:sz w:val="24"/>
        </w:rPr>
        <w:t xml:space="preserve"> </w:t>
      </w:r>
      <w:r>
        <w:rPr>
          <w:color w:val="231F20"/>
          <w:spacing w:val="3"/>
          <w:w w:val="105"/>
          <w:sz w:val="24"/>
        </w:rPr>
        <w:t>India</w:t>
      </w:r>
      <w:r>
        <w:rPr>
          <w:color w:val="231F20"/>
          <w:spacing w:val="-15"/>
          <w:w w:val="105"/>
          <w:sz w:val="24"/>
        </w:rPr>
        <w:t xml:space="preserve"> </w:t>
      </w:r>
      <w:r>
        <w:rPr>
          <w:color w:val="231F20"/>
          <w:w w:val="105"/>
          <w:sz w:val="24"/>
        </w:rPr>
        <w:t>to</w:t>
      </w:r>
      <w:r>
        <w:rPr>
          <w:color w:val="231F20"/>
          <w:spacing w:val="-15"/>
          <w:w w:val="105"/>
          <w:sz w:val="24"/>
        </w:rPr>
        <w:t xml:space="preserve"> </w:t>
      </w:r>
      <w:r>
        <w:rPr>
          <w:color w:val="231F20"/>
          <w:w w:val="105"/>
          <w:sz w:val="24"/>
        </w:rPr>
        <w:t>a</w:t>
      </w:r>
      <w:r>
        <w:rPr>
          <w:color w:val="231F20"/>
          <w:spacing w:val="-15"/>
          <w:w w:val="105"/>
          <w:sz w:val="24"/>
        </w:rPr>
        <w:t xml:space="preserve"> </w:t>
      </w:r>
      <w:r>
        <w:rPr>
          <w:color w:val="231F20"/>
          <w:spacing w:val="3"/>
          <w:w w:val="105"/>
          <w:sz w:val="24"/>
        </w:rPr>
        <w:t>faster</w:t>
      </w:r>
      <w:r>
        <w:rPr>
          <w:color w:val="231F20"/>
          <w:spacing w:val="-15"/>
          <w:w w:val="105"/>
          <w:sz w:val="24"/>
        </w:rPr>
        <w:t xml:space="preserve"> </w:t>
      </w:r>
      <w:r>
        <w:rPr>
          <w:color w:val="231F20"/>
          <w:spacing w:val="3"/>
          <w:w w:val="105"/>
          <w:sz w:val="24"/>
        </w:rPr>
        <w:t>growth</w:t>
      </w:r>
      <w:r>
        <w:rPr>
          <w:color w:val="231F20"/>
          <w:spacing w:val="-16"/>
          <w:w w:val="105"/>
          <w:sz w:val="24"/>
        </w:rPr>
        <w:t xml:space="preserve"> </w:t>
      </w:r>
      <w:r>
        <w:rPr>
          <w:color w:val="231F20"/>
          <w:spacing w:val="4"/>
          <w:w w:val="105"/>
          <w:sz w:val="24"/>
        </w:rPr>
        <w:t>trajectory.</w:t>
      </w:r>
    </w:p>
    <w:p w:rsidR="000D3991" w:rsidRDefault="000D3991">
      <w:pPr>
        <w:spacing w:line="300" w:lineRule="auto"/>
        <w:jc w:val="both"/>
        <w:rPr>
          <w:sz w:val="24"/>
        </w:rPr>
        <w:sectPr w:rsidR="000D3991">
          <w:pgSz w:w="11910" w:h="16840"/>
          <w:pgMar w:top="1240" w:right="900" w:bottom="820" w:left="1300" w:header="929" w:footer="548" w:gutter="0"/>
          <w:cols w:space="720"/>
        </w:sectPr>
      </w:pPr>
    </w:p>
    <w:p w:rsidR="000D3991" w:rsidRDefault="000D3991" w:rsidP="00D12952">
      <w:pPr>
        <w:pStyle w:val="ListParagraph"/>
        <w:numPr>
          <w:ilvl w:val="1"/>
          <w:numId w:val="10"/>
        </w:numPr>
        <w:tabs>
          <w:tab w:val="left" w:pos="1025"/>
        </w:tabs>
        <w:spacing w:before="123" w:line="300" w:lineRule="auto"/>
        <w:ind w:left="1024" w:right="2210"/>
        <w:jc w:val="both"/>
        <w:rPr>
          <w:sz w:val="24"/>
        </w:rPr>
      </w:pPr>
      <w:r w:rsidRPr="000D3991">
        <w:lastRenderedPageBreak/>
        <w:pict>
          <v:line id="_x0000_s1046" style="position:absolute;left:0;text-align:left;z-index:15864320;mso-position-horizontal-relative:page;mso-position-vertical-relative:page" from="445.05pt,69.45pt" to="445.05pt,771pt" strokecolor="#d7d9da" strokeweight="5pt">
            <w10:wrap anchorx="page" anchory="page"/>
          </v:line>
        </w:pict>
      </w:r>
      <w:r w:rsidR="00D12952">
        <w:rPr>
          <w:color w:val="231F20"/>
          <w:sz w:val="24"/>
        </w:rPr>
        <w:t>In</w:t>
      </w:r>
      <w:r w:rsidR="00D12952">
        <w:rPr>
          <w:color w:val="231F20"/>
          <w:spacing w:val="-7"/>
          <w:sz w:val="24"/>
        </w:rPr>
        <w:t xml:space="preserve"> </w:t>
      </w:r>
      <w:r w:rsidR="00D12952">
        <w:rPr>
          <w:color w:val="231F20"/>
          <w:spacing w:val="3"/>
          <w:sz w:val="24"/>
        </w:rPr>
        <w:t>1992,</w:t>
      </w:r>
      <w:r w:rsidR="00D12952">
        <w:rPr>
          <w:color w:val="231F20"/>
          <w:spacing w:val="-6"/>
          <w:sz w:val="24"/>
        </w:rPr>
        <w:t xml:space="preserve"> </w:t>
      </w:r>
      <w:r w:rsidR="00D12952">
        <w:rPr>
          <w:color w:val="231F20"/>
          <w:spacing w:val="2"/>
          <w:sz w:val="24"/>
        </w:rPr>
        <w:t>the</w:t>
      </w:r>
      <w:r w:rsidR="00D12952">
        <w:rPr>
          <w:color w:val="231F20"/>
          <w:spacing w:val="-6"/>
          <w:sz w:val="24"/>
        </w:rPr>
        <w:t xml:space="preserve"> </w:t>
      </w:r>
      <w:r w:rsidR="00D12952">
        <w:rPr>
          <w:color w:val="231F20"/>
          <w:spacing w:val="3"/>
          <w:sz w:val="24"/>
        </w:rPr>
        <w:t>‘Earth</w:t>
      </w:r>
      <w:r w:rsidR="00D12952">
        <w:rPr>
          <w:color w:val="231F20"/>
          <w:spacing w:val="-6"/>
          <w:sz w:val="24"/>
        </w:rPr>
        <w:t xml:space="preserve"> </w:t>
      </w:r>
      <w:r w:rsidR="00D12952">
        <w:rPr>
          <w:color w:val="231F20"/>
          <w:spacing w:val="3"/>
          <w:sz w:val="24"/>
        </w:rPr>
        <w:t>Summit’</w:t>
      </w:r>
      <w:r w:rsidR="00D12952">
        <w:rPr>
          <w:color w:val="231F20"/>
          <w:spacing w:val="-6"/>
          <w:sz w:val="24"/>
        </w:rPr>
        <w:t xml:space="preserve"> </w:t>
      </w:r>
      <w:r w:rsidR="00D12952">
        <w:rPr>
          <w:color w:val="231F20"/>
          <w:sz w:val="24"/>
        </w:rPr>
        <w:t>in</w:t>
      </w:r>
      <w:r w:rsidR="00D12952">
        <w:rPr>
          <w:color w:val="231F20"/>
          <w:spacing w:val="-6"/>
          <w:sz w:val="24"/>
        </w:rPr>
        <w:t xml:space="preserve"> </w:t>
      </w:r>
      <w:r w:rsidR="00D12952">
        <w:rPr>
          <w:color w:val="231F20"/>
          <w:spacing w:val="2"/>
          <w:sz w:val="24"/>
        </w:rPr>
        <w:t>Rio</w:t>
      </w:r>
      <w:r w:rsidR="00D12952">
        <w:rPr>
          <w:color w:val="231F20"/>
          <w:spacing w:val="-7"/>
          <w:sz w:val="24"/>
        </w:rPr>
        <w:t xml:space="preserve"> </w:t>
      </w:r>
      <w:r w:rsidR="00D12952">
        <w:rPr>
          <w:color w:val="231F20"/>
          <w:spacing w:val="3"/>
          <w:sz w:val="24"/>
        </w:rPr>
        <w:t>established</w:t>
      </w:r>
      <w:r w:rsidR="00D12952">
        <w:rPr>
          <w:color w:val="231F20"/>
          <w:spacing w:val="-6"/>
          <w:sz w:val="24"/>
        </w:rPr>
        <w:t xml:space="preserve"> </w:t>
      </w:r>
      <w:r w:rsidR="00D12952">
        <w:rPr>
          <w:color w:val="231F20"/>
          <w:spacing w:val="2"/>
          <w:sz w:val="24"/>
        </w:rPr>
        <w:t>the</w:t>
      </w:r>
      <w:r w:rsidR="00D12952">
        <w:rPr>
          <w:color w:val="231F20"/>
          <w:spacing w:val="-6"/>
          <w:sz w:val="24"/>
        </w:rPr>
        <w:t xml:space="preserve"> </w:t>
      </w:r>
      <w:r w:rsidR="00D12952">
        <w:rPr>
          <w:color w:val="231F20"/>
          <w:spacing w:val="3"/>
          <w:sz w:val="24"/>
        </w:rPr>
        <w:t>triple</w:t>
      </w:r>
      <w:r w:rsidR="00D12952">
        <w:rPr>
          <w:color w:val="231F20"/>
          <w:spacing w:val="-6"/>
          <w:sz w:val="24"/>
        </w:rPr>
        <w:t xml:space="preserve"> </w:t>
      </w:r>
      <w:r w:rsidR="00D12952">
        <w:rPr>
          <w:color w:val="231F20"/>
          <w:spacing w:val="4"/>
          <w:sz w:val="24"/>
        </w:rPr>
        <w:t xml:space="preserve">principles </w:t>
      </w:r>
      <w:r w:rsidR="00D12952">
        <w:rPr>
          <w:color w:val="231F20"/>
          <w:sz w:val="24"/>
        </w:rPr>
        <w:t xml:space="preserve">of </w:t>
      </w:r>
      <w:r w:rsidR="00D12952">
        <w:rPr>
          <w:color w:val="231F20"/>
          <w:spacing w:val="3"/>
          <w:sz w:val="24"/>
        </w:rPr>
        <w:t xml:space="preserve">environmental, economic </w:t>
      </w:r>
      <w:r w:rsidR="00D12952">
        <w:rPr>
          <w:color w:val="231F20"/>
          <w:spacing w:val="2"/>
          <w:sz w:val="24"/>
        </w:rPr>
        <w:t xml:space="preserve">and </w:t>
      </w:r>
      <w:r w:rsidR="00D12952">
        <w:rPr>
          <w:color w:val="231F20"/>
          <w:spacing w:val="3"/>
          <w:sz w:val="24"/>
        </w:rPr>
        <w:t xml:space="preserve">social sustainability.  </w:t>
      </w:r>
      <w:r w:rsidR="00D12952">
        <w:rPr>
          <w:color w:val="231F20"/>
          <w:spacing w:val="4"/>
          <w:sz w:val="24"/>
        </w:rPr>
        <w:t xml:space="preserve">Since  </w:t>
      </w:r>
      <w:r w:rsidR="00D12952">
        <w:rPr>
          <w:color w:val="231F20"/>
          <w:spacing w:val="3"/>
          <w:sz w:val="24"/>
        </w:rPr>
        <w:t xml:space="preserve">then, </w:t>
      </w:r>
      <w:r w:rsidR="00D12952">
        <w:rPr>
          <w:color w:val="231F20"/>
          <w:spacing w:val="2"/>
          <w:sz w:val="24"/>
        </w:rPr>
        <w:t xml:space="preserve">the </w:t>
      </w:r>
      <w:r w:rsidR="00D12952">
        <w:rPr>
          <w:color w:val="231F20"/>
          <w:spacing w:val="3"/>
          <w:sz w:val="24"/>
        </w:rPr>
        <w:t xml:space="preserve">principles </w:t>
      </w:r>
      <w:r w:rsidR="00D12952">
        <w:rPr>
          <w:color w:val="231F20"/>
          <w:sz w:val="24"/>
        </w:rPr>
        <w:t xml:space="preserve">of  </w:t>
      </w:r>
      <w:r w:rsidR="00D12952">
        <w:rPr>
          <w:color w:val="231F20"/>
          <w:spacing w:val="3"/>
          <w:sz w:val="24"/>
        </w:rPr>
        <w:t xml:space="preserve">sustainable tourism have been </w:t>
      </w:r>
      <w:r w:rsidR="00D12952">
        <w:rPr>
          <w:color w:val="231F20"/>
          <w:spacing w:val="4"/>
          <w:sz w:val="24"/>
        </w:rPr>
        <w:t xml:space="preserve">adopted    </w:t>
      </w:r>
      <w:r w:rsidR="00D12952">
        <w:rPr>
          <w:color w:val="231F20"/>
          <w:sz w:val="24"/>
        </w:rPr>
        <w:t xml:space="preserve">by </w:t>
      </w:r>
      <w:r w:rsidR="00D12952">
        <w:rPr>
          <w:color w:val="231F20"/>
          <w:spacing w:val="2"/>
          <w:sz w:val="24"/>
        </w:rPr>
        <w:t xml:space="preserve">the  </w:t>
      </w:r>
      <w:r w:rsidR="00D12952">
        <w:rPr>
          <w:color w:val="231F20"/>
          <w:spacing w:val="3"/>
          <w:sz w:val="24"/>
        </w:rPr>
        <w:t xml:space="preserve">tourism industry worldwide. </w:t>
      </w:r>
      <w:r w:rsidR="00D12952">
        <w:rPr>
          <w:color w:val="231F20"/>
          <w:sz w:val="24"/>
        </w:rPr>
        <w:t>In</w:t>
      </w:r>
      <w:r w:rsidR="00D12952">
        <w:rPr>
          <w:color w:val="231F20"/>
          <w:spacing w:val="60"/>
          <w:sz w:val="24"/>
        </w:rPr>
        <w:t xml:space="preserve"> </w:t>
      </w:r>
      <w:r w:rsidR="00D12952">
        <w:rPr>
          <w:color w:val="231F20"/>
          <w:spacing w:val="3"/>
          <w:sz w:val="24"/>
        </w:rPr>
        <w:t xml:space="preserve">India, </w:t>
      </w:r>
      <w:r w:rsidR="00D12952">
        <w:rPr>
          <w:color w:val="231F20"/>
          <w:spacing w:val="2"/>
          <w:sz w:val="24"/>
        </w:rPr>
        <w:t>the</w:t>
      </w:r>
      <w:r w:rsidR="00D12952">
        <w:rPr>
          <w:color w:val="231F20"/>
          <w:spacing w:val="64"/>
          <w:sz w:val="24"/>
        </w:rPr>
        <w:t xml:space="preserve"> </w:t>
      </w:r>
      <w:r w:rsidR="00D12952">
        <w:rPr>
          <w:color w:val="231F20"/>
          <w:spacing w:val="3"/>
          <w:sz w:val="24"/>
        </w:rPr>
        <w:t xml:space="preserve">tourism </w:t>
      </w:r>
      <w:r w:rsidR="00D12952">
        <w:rPr>
          <w:color w:val="231F20"/>
          <w:spacing w:val="4"/>
          <w:sz w:val="24"/>
        </w:rPr>
        <w:t xml:space="preserve">sector </w:t>
      </w:r>
      <w:r w:rsidR="00D12952">
        <w:rPr>
          <w:color w:val="231F20"/>
          <w:sz w:val="24"/>
        </w:rPr>
        <w:t xml:space="preserve">is </w:t>
      </w:r>
      <w:r w:rsidR="00D12952">
        <w:rPr>
          <w:color w:val="231F20"/>
          <w:spacing w:val="3"/>
          <w:sz w:val="24"/>
        </w:rPr>
        <w:t xml:space="preserve">based </w:t>
      </w:r>
      <w:r w:rsidR="00D12952">
        <w:rPr>
          <w:color w:val="231F20"/>
          <w:sz w:val="24"/>
        </w:rPr>
        <w:t xml:space="preserve">on </w:t>
      </w:r>
      <w:r w:rsidR="00D12952">
        <w:rPr>
          <w:color w:val="231F20"/>
          <w:spacing w:val="3"/>
          <w:sz w:val="24"/>
        </w:rPr>
        <w:t xml:space="preserve">exploiting </w:t>
      </w:r>
      <w:r w:rsidR="00D12952">
        <w:rPr>
          <w:color w:val="231F20"/>
          <w:spacing w:val="2"/>
          <w:sz w:val="24"/>
        </w:rPr>
        <w:t xml:space="preserve">its </w:t>
      </w:r>
      <w:r w:rsidR="00D12952">
        <w:rPr>
          <w:color w:val="231F20"/>
          <w:spacing w:val="3"/>
          <w:sz w:val="24"/>
        </w:rPr>
        <w:t>un</w:t>
      </w:r>
      <w:r w:rsidR="00D12952">
        <w:rPr>
          <w:color w:val="231F20"/>
          <w:spacing w:val="3"/>
          <w:sz w:val="24"/>
        </w:rPr>
        <w:t xml:space="preserve">ique endowments </w:t>
      </w:r>
      <w:r w:rsidR="00D12952">
        <w:rPr>
          <w:color w:val="231F20"/>
          <w:sz w:val="24"/>
        </w:rPr>
        <w:t xml:space="preserve">of </w:t>
      </w:r>
      <w:r w:rsidR="00D12952">
        <w:rPr>
          <w:color w:val="231F20"/>
          <w:spacing w:val="4"/>
          <w:sz w:val="24"/>
        </w:rPr>
        <w:t xml:space="preserve">biodiversity, </w:t>
      </w:r>
      <w:r w:rsidR="00D12952">
        <w:rPr>
          <w:color w:val="231F20"/>
          <w:spacing w:val="3"/>
          <w:sz w:val="24"/>
        </w:rPr>
        <w:t xml:space="preserve">forests, rivers, </w:t>
      </w:r>
      <w:r w:rsidR="00D12952">
        <w:rPr>
          <w:color w:val="231F20"/>
          <w:spacing w:val="2"/>
          <w:sz w:val="24"/>
        </w:rPr>
        <w:t xml:space="preserve">and its  </w:t>
      </w:r>
      <w:r w:rsidR="00D12952">
        <w:rPr>
          <w:color w:val="231F20"/>
          <w:spacing w:val="3"/>
          <w:sz w:val="24"/>
        </w:rPr>
        <w:t xml:space="preserve">rich culture </w:t>
      </w:r>
      <w:r w:rsidR="00D12952">
        <w:rPr>
          <w:color w:val="231F20"/>
          <w:spacing w:val="2"/>
          <w:sz w:val="24"/>
        </w:rPr>
        <w:t>and</w:t>
      </w:r>
      <w:r w:rsidR="00D12952">
        <w:rPr>
          <w:color w:val="231F20"/>
          <w:spacing w:val="64"/>
          <w:sz w:val="24"/>
        </w:rPr>
        <w:t xml:space="preserve"> </w:t>
      </w:r>
      <w:r w:rsidR="00D12952">
        <w:rPr>
          <w:color w:val="231F20"/>
          <w:spacing w:val="3"/>
          <w:sz w:val="24"/>
        </w:rPr>
        <w:t xml:space="preserve">heritage.The </w:t>
      </w:r>
      <w:r w:rsidR="00D12952">
        <w:rPr>
          <w:color w:val="231F20"/>
          <w:spacing w:val="4"/>
          <w:sz w:val="24"/>
        </w:rPr>
        <w:t>challenges</w:t>
      </w:r>
      <w:r w:rsidR="00D12952">
        <w:rPr>
          <w:color w:val="231F20"/>
          <w:spacing w:val="68"/>
          <w:sz w:val="24"/>
        </w:rPr>
        <w:t xml:space="preserve"> </w:t>
      </w:r>
      <w:r w:rsidR="00D12952">
        <w:rPr>
          <w:color w:val="231F20"/>
          <w:sz w:val="24"/>
        </w:rPr>
        <w:t xml:space="preserve">in </w:t>
      </w:r>
      <w:r w:rsidR="00D12952">
        <w:rPr>
          <w:color w:val="231F20"/>
          <w:spacing w:val="3"/>
          <w:sz w:val="24"/>
        </w:rPr>
        <w:t xml:space="preserve">this sector </w:t>
      </w:r>
      <w:r w:rsidR="00D12952">
        <w:rPr>
          <w:color w:val="231F20"/>
          <w:spacing w:val="2"/>
          <w:sz w:val="24"/>
        </w:rPr>
        <w:t xml:space="preserve">lie </w:t>
      </w:r>
      <w:r w:rsidR="00D12952">
        <w:rPr>
          <w:color w:val="231F20"/>
          <w:sz w:val="24"/>
        </w:rPr>
        <w:t xml:space="preserve">in </w:t>
      </w:r>
      <w:r w:rsidR="00D12952">
        <w:rPr>
          <w:color w:val="231F20"/>
          <w:spacing w:val="3"/>
          <w:sz w:val="24"/>
        </w:rPr>
        <w:t xml:space="preserve">successfully preserving these </w:t>
      </w:r>
      <w:r w:rsidR="00D12952">
        <w:rPr>
          <w:color w:val="231F20"/>
          <w:sz w:val="24"/>
        </w:rPr>
        <w:t xml:space="preserve">in </w:t>
      </w:r>
      <w:r w:rsidR="00D12952">
        <w:rPr>
          <w:color w:val="231F20"/>
          <w:spacing w:val="3"/>
          <w:sz w:val="24"/>
        </w:rPr>
        <w:t xml:space="preserve">their </w:t>
      </w:r>
      <w:r w:rsidR="00D12952">
        <w:rPr>
          <w:color w:val="231F20"/>
          <w:spacing w:val="4"/>
          <w:sz w:val="24"/>
        </w:rPr>
        <w:t xml:space="preserve">original </w:t>
      </w:r>
      <w:r w:rsidR="00D12952">
        <w:rPr>
          <w:color w:val="231F20"/>
          <w:spacing w:val="3"/>
          <w:sz w:val="24"/>
        </w:rPr>
        <w:t xml:space="preserve">form, </w:t>
      </w:r>
      <w:r w:rsidR="00D12952">
        <w:rPr>
          <w:color w:val="231F20"/>
          <w:spacing w:val="2"/>
          <w:sz w:val="24"/>
        </w:rPr>
        <w:t xml:space="preserve">and </w:t>
      </w:r>
      <w:r w:rsidR="00D12952">
        <w:rPr>
          <w:color w:val="231F20"/>
          <w:spacing w:val="3"/>
          <w:sz w:val="24"/>
        </w:rPr>
        <w:t xml:space="preserve">making them accessible </w:t>
      </w:r>
      <w:r w:rsidR="00D12952">
        <w:rPr>
          <w:color w:val="231F20"/>
          <w:sz w:val="24"/>
        </w:rPr>
        <w:t xml:space="preserve">to </w:t>
      </w:r>
      <w:r w:rsidR="00D12952">
        <w:rPr>
          <w:color w:val="231F20"/>
          <w:spacing w:val="3"/>
          <w:sz w:val="24"/>
        </w:rPr>
        <w:t xml:space="preserve">domestic </w:t>
      </w:r>
      <w:r w:rsidR="00D12952">
        <w:rPr>
          <w:color w:val="231F20"/>
          <w:spacing w:val="2"/>
          <w:sz w:val="24"/>
        </w:rPr>
        <w:t xml:space="preserve">and </w:t>
      </w:r>
      <w:r w:rsidR="00D12952">
        <w:rPr>
          <w:color w:val="231F20"/>
          <w:spacing w:val="4"/>
          <w:sz w:val="24"/>
        </w:rPr>
        <w:t xml:space="preserve">international </w:t>
      </w:r>
      <w:r w:rsidR="00D12952">
        <w:rPr>
          <w:color w:val="231F20"/>
          <w:spacing w:val="3"/>
          <w:sz w:val="24"/>
        </w:rPr>
        <w:t xml:space="preserve">travellers. Tourism </w:t>
      </w:r>
      <w:r w:rsidR="00D12952">
        <w:rPr>
          <w:color w:val="231F20"/>
          <w:sz w:val="24"/>
        </w:rPr>
        <w:t xml:space="preserve">in </w:t>
      </w:r>
      <w:r w:rsidR="00D12952">
        <w:rPr>
          <w:color w:val="231F20"/>
          <w:spacing w:val="3"/>
          <w:sz w:val="24"/>
        </w:rPr>
        <w:t xml:space="preserve">India </w:t>
      </w:r>
      <w:r w:rsidR="00D12952">
        <w:rPr>
          <w:color w:val="231F20"/>
          <w:spacing w:val="2"/>
          <w:sz w:val="24"/>
        </w:rPr>
        <w:t xml:space="preserve">has the </w:t>
      </w:r>
      <w:r w:rsidR="00D12952">
        <w:rPr>
          <w:color w:val="231F20"/>
          <w:spacing w:val="3"/>
          <w:sz w:val="24"/>
        </w:rPr>
        <w:t xml:space="preserve">potential </w:t>
      </w:r>
      <w:r w:rsidR="00D12952">
        <w:rPr>
          <w:color w:val="231F20"/>
          <w:sz w:val="24"/>
        </w:rPr>
        <w:t xml:space="preserve">to </w:t>
      </w:r>
      <w:r w:rsidR="00D12952">
        <w:rPr>
          <w:color w:val="231F20"/>
          <w:spacing w:val="3"/>
          <w:sz w:val="24"/>
        </w:rPr>
        <w:t xml:space="preserve">create </w:t>
      </w:r>
      <w:r w:rsidR="00D12952">
        <w:rPr>
          <w:color w:val="231F20"/>
          <w:spacing w:val="4"/>
          <w:sz w:val="24"/>
        </w:rPr>
        <w:t xml:space="preserve">economic </w:t>
      </w:r>
      <w:r w:rsidR="00D12952">
        <w:rPr>
          <w:color w:val="231F20"/>
          <w:spacing w:val="3"/>
          <w:sz w:val="24"/>
        </w:rPr>
        <w:t xml:space="preserve">interest </w:t>
      </w:r>
      <w:r w:rsidR="00D12952">
        <w:rPr>
          <w:color w:val="231F20"/>
          <w:sz w:val="24"/>
        </w:rPr>
        <w:t xml:space="preserve">of </w:t>
      </w:r>
      <w:r w:rsidR="00D12952">
        <w:rPr>
          <w:color w:val="231F20"/>
          <w:spacing w:val="3"/>
          <w:sz w:val="24"/>
        </w:rPr>
        <w:t xml:space="preserve">local communities </w:t>
      </w:r>
      <w:r w:rsidR="00D12952">
        <w:rPr>
          <w:color w:val="231F20"/>
          <w:sz w:val="24"/>
        </w:rPr>
        <w:t xml:space="preserve">in </w:t>
      </w:r>
      <w:r w:rsidR="00D12952">
        <w:rPr>
          <w:color w:val="231F20"/>
          <w:spacing w:val="2"/>
          <w:sz w:val="24"/>
        </w:rPr>
        <w:t xml:space="preserve">the </w:t>
      </w:r>
      <w:r w:rsidR="00D12952">
        <w:rPr>
          <w:color w:val="231F20"/>
          <w:spacing w:val="3"/>
          <w:sz w:val="24"/>
        </w:rPr>
        <w:t xml:space="preserve">protection </w:t>
      </w:r>
      <w:r w:rsidR="00D12952">
        <w:rPr>
          <w:color w:val="231F20"/>
          <w:sz w:val="24"/>
        </w:rPr>
        <w:t xml:space="preserve">of </w:t>
      </w:r>
      <w:r w:rsidR="00D12952">
        <w:rPr>
          <w:color w:val="231F20"/>
          <w:spacing w:val="2"/>
          <w:sz w:val="24"/>
        </w:rPr>
        <w:t xml:space="preserve">its </w:t>
      </w:r>
      <w:r w:rsidR="00D12952">
        <w:rPr>
          <w:color w:val="231F20"/>
          <w:spacing w:val="3"/>
          <w:sz w:val="24"/>
        </w:rPr>
        <w:t xml:space="preserve">natural </w:t>
      </w:r>
      <w:r w:rsidR="00D12952">
        <w:rPr>
          <w:color w:val="231F20"/>
          <w:spacing w:val="4"/>
          <w:sz w:val="24"/>
        </w:rPr>
        <w:t xml:space="preserve">and </w:t>
      </w:r>
      <w:r w:rsidR="00D12952">
        <w:rPr>
          <w:color w:val="231F20"/>
          <w:spacing w:val="3"/>
          <w:sz w:val="24"/>
        </w:rPr>
        <w:t>cultural</w:t>
      </w:r>
      <w:r w:rsidR="00D12952">
        <w:rPr>
          <w:color w:val="231F20"/>
          <w:spacing w:val="15"/>
          <w:sz w:val="24"/>
        </w:rPr>
        <w:t xml:space="preserve"> </w:t>
      </w:r>
      <w:r w:rsidR="00D12952">
        <w:rPr>
          <w:color w:val="231F20"/>
          <w:spacing w:val="3"/>
          <w:sz w:val="24"/>
        </w:rPr>
        <w:t>endowments</w:t>
      </w:r>
      <w:r w:rsidR="00D12952">
        <w:rPr>
          <w:color w:val="231F20"/>
          <w:spacing w:val="16"/>
          <w:sz w:val="24"/>
        </w:rPr>
        <w:t xml:space="preserve"> </w:t>
      </w:r>
      <w:r w:rsidR="00D12952">
        <w:rPr>
          <w:color w:val="231F20"/>
          <w:spacing w:val="3"/>
          <w:sz w:val="24"/>
        </w:rPr>
        <w:t>leading</w:t>
      </w:r>
      <w:r w:rsidR="00D12952">
        <w:rPr>
          <w:color w:val="231F20"/>
          <w:spacing w:val="15"/>
          <w:sz w:val="24"/>
        </w:rPr>
        <w:t xml:space="preserve"> </w:t>
      </w:r>
      <w:r w:rsidR="00D12952">
        <w:rPr>
          <w:color w:val="231F20"/>
          <w:sz w:val="24"/>
        </w:rPr>
        <w:t>to</w:t>
      </w:r>
      <w:r w:rsidR="00D12952">
        <w:rPr>
          <w:color w:val="231F20"/>
          <w:spacing w:val="16"/>
          <w:sz w:val="24"/>
        </w:rPr>
        <w:t xml:space="preserve"> </w:t>
      </w:r>
      <w:r w:rsidR="00D12952">
        <w:rPr>
          <w:color w:val="231F20"/>
          <w:sz w:val="24"/>
        </w:rPr>
        <w:t>a</w:t>
      </w:r>
      <w:r w:rsidR="00D12952">
        <w:rPr>
          <w:color w:val="231F20"/>
          <w:spacing w:val="15"/>
          <w:sz w:val="24"/>
        </w:rPr>
        <w:t xml:space="preserve"> </w:t>
      </w:r>
      <w:r w:rsidR="00D12952">
        <w:rPr>
          <w:color w:val="231F20"/>
          <w:spacing w:val="3"/>
          <w:sz w:val="24"/>
        </w:rPr>
        <w:t>more</w:t>
      </w:r>
      <w:r w:rsidR="00D12952">
        <w:rPr>
          <w:color w:val="231F20"/>
          <w:spacing w:val="16"/>
          <w:sz w:val="24"/>
        </w:rPr>
        <w:t xml:space="preserve"> </w:t>
      </w:r>
      <w:r w:rsidR="00D12952">
        <w:rPr>
          <w:color w:val="231F20"/>
          <w:spacing w:val="3"/>
          <w:sz w:val="24"/>
        </w:rPr>
        <w:t>sustainable</w:t>
      </w:r>
      <w:r w:rsidR="00D12952">
        <w:rPr>
          <w:color w:val="231F20"/>
          <w:spacing w:val="15"/>
          <w:sz w:val="24"/>
        </w:rPr>
        <w:t xml:space="preserve"> </w:t>
      </w:r>
      <w:r w:rsidR="00D12952">
        <w:rPr>
          <w:color w:val="231F20"/>
          <w:spacing w:val="4"/>
          <w:sz w:val="24"/>
        </w:rPr>
        <w:t>growth.</w:t>
      </w:r>
    </w:p>
    <w:p w:rsidR="000D3991" w:rsidRDefault="00D12952" w:rsidP="00D12952">
      <w:pPr>
        <w:pStyle w:val="ListParagraph"/>
        <w:numPr>
          <w:ilvl w:val="1"/>
          <w:numId w:val="10"/>
        </w:numPr>
        <w:tabs>
          <w:tab w:val="left" w:pos="1025"/>
        </w:tabs>
        <w:spacing w:before="226" w:line="300" w:lineRule="auto"/>
        <w:ind w:left="1024" w:right="2210"/>
        <w:jc w:val="both"/>
        <w:rPr>
          <w:sz w:val="24"/>
        </w:rPr>
      </w:pPr>
      <w:r>
        <w:rPr>
          <w:color w:val="231F20"/>
          <w:spacing w:val="2"/>
          <w:sz w:val="24"/>
        </w:rPr>
        <w:t xml:space="preserve">The </w:t>
      </w:r>
      <w:r>
        <w:rPr>
          <w:color w:val="231F20"/>
          <w:spacing w:val="3"/>
          <w:sz w:val="24"/>
        </w:rPr>
        <w:t xml:space="preserve">realization </w:t>
      </w:r>
      <w:r>
        <w:rPr>
          <w:color w:val="231F20"/>
          <w:sz w:val="24"/>
        </w:rPr>
        <w:t xml:space="preserve">of </w:t>
      </w:r>
      <w:r>
        <w:rPr>
          <w:color w:val="231F20"/>
          <w:spacing w:val="2"/>
          <w:sz w:val="24"/>
        </w:rPr>
        <w:t xml:space="preserve">the </w:t>
      </w:r>
      <w:r>
        <w:rPr>
          <w:color w:val="231F20"/>
          <w:spacing w:val="3"/>
          <w:sz w:val="24"/>
        </w:rPr>
        <w:t xml:space="preserve">country’s huge, barely tapped, </w:t>
      </w:r>
      <w:r>
        <w:rPr>
          <w:color w:val="231F20"/>
          <w:spacing w:val="4"/>
          <w:sz w:val="24"/>
        </w:rPr>
        <w:t xml:space="preserve">tourism </w:t>
      </w:r>
      <w:r>
        <w:rPr>
          <w:color w:val="231F20"/>
          <w:spacing w:val="3"/>
          <w:sz w:val="24"/>
        </w:rPr>
        <w:t xml:space="preserve">potential </w:t>
      </w:r>
      <w:r>
        <w:rPr>
          <w:color w:val="231F20"/>
          <w:sz w:val="24"/>
        </w:rPr>
        <w:t xml:space="preserve">is </w:t>
      </w:r>
      <w:r>
        <w:rPr>
          <w:color w:val="231F20"/>
          <w:spacing w:val="3"/>
          <w:sz w:val="24"/>
        </w:rPr>
        <w:t>contingent up</w:t>
      </w:r>
      <w:r>
        <w:rPr>
          <w:color w:val="231F20"/>
          <w:spacing w:val="3"/>
          <w:sz w:val="24"/>
        </w:rPr>
        <w:t xml:space="preserve">on simultaneously addressing </w:t>
      </w:r>
      <w:r>
        <w:rPr>
          <w:color w:val="231F20"/>
          <w:spacing w:val="4"/>
          <w:sz w:val="24"/>
        </w:rPr>
        <w:t xml:space="preserve">the </w:t>
      </w:r>
      <w:r>
        <w:rPr>
          <w:color w:val="231F20"/>
          <w:spacing w:val="3"/>
          <w:sz w:val="24"/>
        </w:rPr>
        <w:t xml:space="preserve">multiple challenges thrown </w:t>
      </w:r>
      <w:r>
        <w:rPr>
          <w:color w:val="231F20"/>
          <w:sz w:val="24"/>
        </w:rPr>
        <w:t xml:space="preserve">up by </w:t>
      </w:r>
      <w:r>
        <w:rPr>
          <w:color w:val="231F20"/>
          <w:spacing w:val="3"/>
          <w:sz w:val="24"/>
        </w:rPr>
        <w:t xml:space="preserve">capacity constraints </w:t>
      </w:r>
      <w:r>
        <w:rPr>
          <w:color w:val="231F20"/>
          <w:spacing w:val="4"/>
          <w:sz w:val="24"/>
        </w:rPr>
        <w:t xml:space="preserve">and </w:t>
      </w:r>
      <w:r>
        <w:rPr>
          <w:color w:val="231F20"/>
          <w:spacing w:val="3"/>
          <w:sz w:val="24"/>
        </w:rPr>
        <w:t xml:space="preserve">inadequate policies. These constraints include </w:t>
      </w:r>
      <w:r>
        <w:rPr>
          <w:color w:val="231F20"/>
          <w:spacing w:val="4"/>
          <w:sz w:val="24"/>
        </w:rPr>
        <w:t xml:space="preserve">inadequate </w:t>
      </w:r>
      <w:r>
        <w:rPr>
          <w:color w:val="231F20"/>
          <w:spacing w:val="3"/>
          <w:sz w:val="24"/>
        </w:rPr>
        <w:t xml:space="preserve">transportation infrastructure; accommodation; land; </w:t>
      </w:r>
      <w:r>
        <w:rPr>
          <w:color w:val="231F20"/>
          <w:spacing w:val="4"/>
          <w:sz w:val="24"/>
        </w:rPr>
        <w:t xml:space="preserve">multiple </w:t>
      </w:r>
      <w:r>
        <w:rPr>
          <w:color w:val="231F20"/>
          <w:spacing w:val="3"/>
          <w:sz w:val="24"/>
        </w:rPr>
        <w:t xml:space="preserve">taxes </w:t>
      </w:r>
      <w:r>
        <w:rPr>
          <w:color w:val="231F20"/>
          <w:spacing w:val="2"/>
          <w:sz w:val="24"/>
        </w:rPr>
        <w:t xml:space="preserve">and </w:t>
      </w:r>
      <w:r>
        <w:rPr>
          <w:color w:val="231F20"/>
          <w:sz w:val="24"/>
        </w:rPr>
        <w:t xml:space="preserve">an </w:t>
      </w:r>
      <w:r>
        <w:rPr>
          <w:color w:val="231F20"/>
          <w:spacing w:val="3"/>
          <w:sz w:val="24"/>
        </w:rPr>
        <w:t xml:space="preserve">overall high </w:t>
      </w:r>
      <w:r>
        <w:rPr>
          <w:color w:val="231F20"/>
          <w:spacing w:val="2"/>
          <w:sz w:val="24"/>
        </w:rPr>
        <w:t xml:space="preserve">tax </w:t>
      </w:r>
      <w:r>
        <w:rPr>
          <w:color w:val="231F20"/>
          <w:spacing w:val="3"/>
          <w:sz w:val="24"/>
        </w:rPr>
        <w:t>burden; inadequa</w:t>
      </w:r>
      <w:r>
        <w:rPr>
          <w:color w:val="231F20"/>
          <w:spacing w:val="3"/>
          <w:sz w:val="24"/>
        </w:rPr>
        <w:t xml:space="preserve">te </w:t>
      </w:r>
      <w:r>
        <w:rPr>
          <w:color w:val="231F20"/>
          <w:spacing w:val="4"/>
          <w:sz w:val="24"/>
        </w:rPr>
        <w:t xml:space="preserve">financial </w:t>
      </w:r>
      <w:r>
        <w:rPr>
          <w:color w:val="231F20"/>
          <w:spacing w:val="3"/>
          <w:sz w:val="24"/>
        </w:rPr>
        <w:t xml:space="preserve">resources </w:t>
      </w:r>
      <w:r>
        <w:rPr>
          <w:color w:val="231F20"/>
          <w:spacing w:val="2"/>
          <w:sz w:val="24"/>
        </w:rPr>
        <w:t xml:space="preserve">for </w:t>
      </w:r>
      <w:r>
        <w:rPr>
          <w:color w:val="231F20"/>
          <w:spacing w:val="3"/>
          <w:sz w:val="24"/>
        </w:rPr>
        <w:t xml:space="preserve">enterprises; skills; safety </w:t>
      </w:r>
      <w:r>
        <w:rPr>
          <w:color w:val="231F20"/>
          <w:spacing w:val="2"/>
          <w:sz w:val="24"/>
        </w:rPr>
        <w:t xml:space="preserve">and </w:t>
      </w:r>
      <w:r>
        <w:rPr>
          <w:color w:val="231F20"/>
          <w:spacing w:val="3"/>
          <w:sz w:val="24"/>
        </w:rPr>
        <w:t xml:space="preserve">hygiene </w:t>
      </w:r>
      <w:r>
        <w:rPr>
          <w:color w:val="231F20"/>
          <w:spacing w:val="4"/>
          <w:sz w:val="24"/>
        </w:rPr>
        <w:t xml:space="preserve">conditions </w:t>
      </w:r>
      <w:r>
        <w:rPr>
          <w:color w:val="231F20"/>
          <w:spacing w:val="3"/>
          <w:sz w:val="24"/>
        </w:rPr>
        <w:t xml:space="preserve">around tourist attractions; </w:t>
      </w:r>
      <w:r>
        <w:rPr>
          <w:color w:val="231F20"/>
          <w:spacing w:val="2"/>
          <w:sz w:val="24"/>
        </w:rPr>
        <w:t xml:space="preserve">and </w:t>
      </w:r>
      <w:r>
        <w:rPr>
          <w:color w:val="231F20"/>
          <w:spacing w:val="3"/>
          <w:sz w:val="24"/>
        </w:rPr>
        <w:t xml:space="preserve">convergence </w:t>
      </w:r>
      <w:r>
        <w:rPr>
          <w:color w:val="231F20"/>
          <w:sz w:val="24"/>
        </w:rPr>
        <w:t xml:space="preserve">of </w:t>
      </w:r>
      <w:r>
        <w:rPr>
          <w:color w:val="231F20"/>
          <w:spacing w:val="3"/>
          <w:sz w:val="24"/>
        </w:rPr>
        <w:t xml:space="preserve">actions </w:t>
      </w:r>
      <w:r>
        <w:rPr>
          <w:color w:val="231F20"/>
          <w:sz w:val="24"/>
        </w:rPr>
        <w:t xml:space="preserve">by </w:t>
      </w:r>
      <w:r>
        <w:rPr>
          <w:color w:val="231F20"/>
          <w:spacing w:val="4"/>
          <w:sz w:val="24"/>
        </w:rPr>
        <w:t xml:space="preserve">multiple </w:t>
      </w:r>
      <w:r>
        <w:rPr>
          <w:color w:val="231F20"/>
          <w:spacing w:val="3"/>
          <w:sz w:val="24"/>
        </w:rPr>
        <w:t xml:space="preserve">agencies. </w:t>
      </w:r>
      <w:r>
        <w:rPr>
          <w:color w:val="231F20"/>
          <w:spacing w:val="2"/>
          <w:sz w:val="24"/>
        </w:rPr>
        <w:t xml:space="preserve">The </w:t>
      </w:r>
      <w:r>
        <w:rPr>
          <w:color w:val="231F20"/>
          <w:spacing w:val="3"/>
          <w:sz w:val="24"/>
        </w:rPr>
        <w:t xml:space="preserve">challenges </w:t>
      </w:r>
      <w:r>
        <w:rPr>
          <w:color w:val="231F20"/>
          <w:spacing w:val="2"/>
          <w:sz w:val="24"/>
        </w:rPr>
        <w:t xml:space="preserve">are </w:t>
      </w:r>
      <w:r>
        <w:rPr>
          <w:color w:val="231F20"/>
          <w:spacing w:val="3"/>
          <w:sz w:val="24"/>
        </w:rPr>
        <w:t xml:space="preserve">further magnified </w:t>
      </w:r>
      <w:r>
        <w:rPr>
          <w:color w:val="231F20"/>
          <w:sz w:val="24"/>
        </w:rPr>
        <w:t xml:space="preserve">in </w:t>
      </w:r>
      <w:r>
        <w:rPr>
          <w:color w:val="231F20"/>
          <w:spacing w:val="2"/>
          <w:sz w:val="24"/>
        </w:rPr>
        <w:t xml:space="preserve">the </w:t>
      </w:r>
      <w:r>
        <w:rPr>
          <w:color w:val="231F20"/>
          <w:spacing w:val="3"/>
          <w:sz w:val="24"/>
        </w:rPr>
        <w:t xml:space="preserve">context </w:t>
      </w:r>
      <w:r>
        <w:rPr>
          <w:color w:val="231F20"/>
          <w:spacing w:val="4"/>
          <w:sz w:val="24"/>
        </w:rPr>
        <w:t xml:space="preserve">of  </w:t>
      </w:r>
      <w:r>
        <w:rPr>
          <w:color w:val="231F20"/>
          <w:sz w:val="24"/>
        </w:rPr>
        <w:t xml:space="preserve">a </w:t>
      </w:r>
      <w:r>
        <w:rPr>
          <w:color w:val="231F20"/>
          <w:spacing w:val="3"/>
          <w:sz w:val="24"/>
        </w:rPr>
        <w:t xml:space="preserve">federal structure where </w:t>
      </w:r>
      <w:r>
        <w:rPr>
          <w:color w:val="231F20"/>
          <w:spacing w:val="2"/>
          <w:sz w:val="24"/>
        </w:rPr>
        <w:t xml:space="preserve">the </w:t>
      </w:r>
      <w:r>
        <w:rPr>
          <w:color w:val="231F20"/>
          <w:spacing w:val="3"/>
          <w:sz w:val="24"/>
        </w:rPr>
        <w:t xml:space="preserve">responsibilities </w:t>
      </w:r>
      <w:r>
        <w:rPr>
          <w:color w:val="231F20"/>
          <w:spacing w:val="2"/>
          <w:sz w:val="24"/>
        </w:rPr>
        <w:t xml:space="preserve">for </w:t>
      </w:r>
      <w:r>
        <w:rPr>
          <w:color w:val="231F20"/>
          <w:spacing w:val="3"/>
          <w:sz w:val="24"/>
        </w:rPr>
        <w:t xml:space="preserve">policy </w:t>
      </w:r>
      <w:r>
        <w:rPr>
          <w:color w:val="231F20"/>
          <w:spacing w:val="4"/>
          <w:sz w:val="24"/>
        </w:rPr>
        <w:t xml:space="preserve">making </w:t>
      </w:r>
      <w:r>
        <w:rPr>
          <w:color w:val="231F20"/>
          <w:spacing w:val="2"/>
          <w:sz w:val="24"/>
        </w:rPr>
        <w:t xml:space="preserve">and </w:t>
      </w:r>
      <w:r>
        <w:rPr>
          <w:color w:val="231F20"/>
          <w:spacing w:val="3"/>
          <w:sz w:val="24"/>
        </w:rPr>
        <w:t xml:space="preserve">implementation </w:t>
      </w:r>
      <w:r>
        <w:rPr>
          <w:color w:val="231F20"/>
          <w:sz w:val="24"/>
        </w:rPr>
        <w:t xml:space="preserve">is </w:t>
      </w:r>
      <w:r>
        <w:rPr>
          <w:color w:val="231F20"/>
          <w:spacing w:val="3"/>
          <w:sz w:val="24"/>
        </w:rPr>
        <w:t xml:space="preserve">fragmented across levels </w:t>
      </w:r>
      <w:r>
        <w:rPr>
          <w:color w:val="231F20"/>
          <w:sz w:val="24"/>
        </w:rPr>
        <w:t xml:space="preserve">of </w:t>
      </w:r>
      <w:r>
        <w:rPr>
          <w:color w:val="231F20"/>
          <w:spacing w:val="4"/>
          <w:sz w:val="24"/>
        </w:rPr>
        <w:t xml:space="preserve">government </w:t>
      </w:r>
      <w:r>
        <w:rPr>
          <w:color w:val="231F20"/>
          <w:spacing w:val="2"/>
          <w:sz w:val="24"/>
        </w:rPr>
        <w:t xml:space="preserve">and </w:t>
      </w:r>
      <w:r>
        <w:rPr>
          <w:color w:val="231F20"/>
          <w:spacing w:val="3"/>
          <w:sz w:val="24"/>
        </w:rPr>
        <w:t xml:space="preserve">coordination between them </w:t>
      </w:r>
      <w:r>
        <w:rPr>
          <w:color w:val="231F20"/>
          <w:sz w:val="24"/>
        </w:rPr>
        <w:t xml:space="preserve">is </w:t>
      </w:r>
      <w:r>
        <w:rPr>
          <w:color w:val="231F20"/>
          <w:spacing w:val="3"/>
          <w:sz w:val="24"/>
        </w:rPr>
        <w:t>often</w:t>
      </w:r>
      <w:r>
        <w:rPr>
          <w:color w:val="231F20"/>
          <w:spacing w:val="34"/>
          <w:sz w:val="24"/>
        </w:rPr>
        <w:t xml:space="preserve"> </w:t>
      </w:r>
      <w:r>
        <w:rPr>
          <w:color w:val="231F20"/>
          <w:spacing w:val="4"/>
          <w:sz w:val="24"/>
        </w:rPr>
        <w:t>lacking.</w:t>
      </w:r>
    </w:p>
    <w:p w:rsidR="000D3991" w:rsidRDefault="000D3991">
      <w:pPr>
        <w:pStyle w:val="BodyText"/>
        <w:rPr>
          <w:sz w:val="30"/>
        </w:rPr>
      </w:pPr>
    </w:p>
    <w:p w:rsidR="000D3991" w:rsidRDefault="00D12952">
      <w:pPr>
        <w:pStyle w:val="BodyText"/>
        <w:spacing w:line="300" w:lineRule="auto"/>
        <w:ind w:left="117" w:right="2210" w:firstLine="720"/>
        <w:jc w:val="both"/>
      </w:pPr>
      <w:r>
        <w:rPr>
          <w:color w:val="231F20"/>
        </w:rPr>
        <w:t>As broad guidelines for formulation of strategies during the 12th Plan, Approach Paper of the Planning Commissi</w:t>
      </w:r>
      <w:r>
        <w:rPr>
          <w:color w:val="231F20"/>
        </w:rPr>
        <w:t>on recommends the following:</w:t>
      </w:r>
    </w:p>
    <w:p w:rsidR="000D3991" w:rsidRDefault="000D3991">
      <w:pPr>
        <w:pStyle w:val="BodyText"/>
        <w:rPr>
          <w:sz w:val="30"/>
        </w:rPr>
      </w:pPr>
    </w:p>
    <w:p w:rsidR="000D3991" w:rsidRDefault="00D12952">
      <w:pPr>
        <w:pStyle w:val="BodyText"/>
        <w:spacing w:line="300" w:lineRule="auto"/>
        <w:ind w:left="911" w:right="2210" w:hanging="454"/>
        <w:jc w:val="both"/>
      </w:pPr>
      <w:r>
        <w:rPr>
          <w:color w:val="231F20"/>
          <w:w w:val="105"/>
        </w:rPr>
        <w:t xml:space="preserve">i In </w:t>
      </w:r>
      <w:r>
        <w:rPr>
          <w:color w:val="231F20"/>
          <w:spacing w:val="3"/>
          <w:w w:val="105"/>
        </w:rPr>
        <w:t xml:space="preserve">order </w:t>
      </w:r>
      <w:r>
        <w:rPr>
          <w:color w:val="231F20"/>
          <w:w w:val="105"/>
        </w:rPr>
        <w:t xml:space="preserve">to </w:t>
      </w:r>
      <w:r>
        <w:rPr>
          <w:color w:val="231F20"/>
          <w:spacing w:val="3"/>
          <w:w w:val="105"/>
        </w:rPr>
        <w:t xml:space="preserve">realize </w:t>
      </w:r>
      <w:r>
        <w:rPr>
          <w:color w:val="231F20"/>
          <w:spacing w:val="2"/>
          <w:w w:val="105"/>
        </w:rPr>
        <w:t xml:space="preserve">the </w:t>
      </w:r>
      <w:r>
        <w:rPr>
          <w:color w:val="231F20"/>
          <w:spacing w:val="3"/>
          <w:w w:val="105"/>
        </w:rPr>
        <w:t xml:space="preserve">potential </w:t>
      </w:r>
      <w:r>
        <w:rPr>
          <w:color w:val="231F20"/>
          <w:w w:val="105"/>
        </w:rPr>
        <w:t xml:space="preserve">of </w:t>
      </w:r>
      <w:r>
        <w:rPr>
          <w:color w:val="231F20"/>
          <w:spacing w:val="3"/>
          <w:w w:val="105"/>
        </w:rPr>
        <w:t xml:space="preserve">this sector, </w:t>
      </w:r>
      <w:r>
        <w:rPr>
          <w:color w:val="231F20"/>
          <w:spacing w:val="2"/>
          <w:w w:val="105"/>
        </w:rPr>
        <w:t xml:space="preserve">the </w:t>
      </w:r>
      <w:r>
        <w:rPr>
          <w:color w:val="231F20"/>
          <w:spacing w:val="4"/>
          <w:w w:val="105"/>
        </w:rPr>
        <w:t xml:space="preserve">Government </w:t>
      </w:r>
      <w:r>
        <w:rPr>
          <w:color w:val="231F20"/>
          <w:spacing w:val="3"/>
          <w:w w:val="105"/>
        </w:rPr>
        <w:t xml:space="preserve">would need </w:t>
      </w:r>
      <w:r>
        <w:rPr>
          <w:color w:val="231F20"/>
          <w:w w:val="105"/>
        </w:rPr>
        <w:t xml:space="preserve">to </w:t>
      </w:r>
      <w:r>
        <w:rPr>
          <w:color w:val="231F20"/>
          <w:spacing w:val="3"/>
          <w:w w:val="105"/>
        </w:rPr>
        <w:t xml:space="preserve">adopt </w:t>
      </w:r>
      <w:r>
        <w:rPr>
          <w:color w:val="231F20"/>
          <w:w w:val="105"/>
        </w:rPr>
        <w:t xml:space="preserve">a </w:t>
      </w:r>
      <w:r>
        <w:rPr>
          <w:color w:val="231F20"/>
          <w:spacing w:val="3"/>
          <w:w w:val="105"/>
        </w:rPr>
        <w:t xml:space="preserve">‘pro-poor tourism’ approach aimed </w:t>
      </w:r>
      <w:r>
        <w:rPr>
          <w:color w:val="231F20"/>
          <w:spacing w:val="4"/>
          <w:w w:val="105"/>
        </w:rPr>
        <w:t xml:space="preserve">at </w:t>
      </w:r>
      <w:r>
        <w:rPr>
          <w:color w:val="231F20"/>
          <w:spacing w:val="3"/>
          <w:w w:val="105"/>
        </w:rPr>
        <w:t xml:space="preserve">increasing </w:t>
      </w:r>
      <w:r>
        <w:rPr>
          <w:color w:val="231F20"/>
          <w:spacing w:val="2"/>
          <w:w w:val="105"/>
        </w:rPr>
        <w:t xml:space="preserve">the net </w:t>
      </w:r>
      <w:r>
        <w:rPr>
          <w:color w:val="231F20"/>
          <w:spacing w:val="3"/>
          <w:w w:val="105"/>
        </w:rPr>
        <w:t xml:space="preserve">benefits </w:t>
      </w:r>
      <w:r>
        <w:rPr>
          <w:color w:val="231F20"/>
          <w:w w:val="105"/>
        </w:rPr>
        <w:t xml:space="preserve">to </w:t>
      </w:r>
      <w:r>
        <w:rPr>
          <w:color w:val="231F20"/>
          <w:spacing w:val="2"/>
          <w:w w:val="105"/>
        </w:rPr>
        <w:t xml:space="preserve">the </w:t>
      </w:r>
      <w:r>
        <w:rPr>
          <w:color w:val="231F20"/>
          <w:spacing w:val="3"/>
          <w:w w:val="105"/>
        </w:rPr>
        <w:t xml:space="preserve">poor from tourism </w:t>
      </w:r>
      <w:r>
        <w:rPr>
          <w:color w:val="231F20"/>
          <w:spacing w:val="2"/>
          <w:w w:val="105"/>
        </w:rPr>
        <w:t xml:space="preserve">and </w:t>
      </w:r>
      <w:r>
        <w:rPr>
          <w:color w:val="231F20"/>
          <w:spacing w:val="4"/>
          <w:w w:val="105"/>
        </w:rPr>
        <w:t xml:space="preserve">ensure </w:t>
      </w:r>
      <w:r>
        <w:rPr>
          <w:color w:val="231F20"/>
          <w:spacing w:val="3"/>
          <w:w w:val="105"/>
        </w:rPr>
        <w:t xml:space="preserve">that tourism growth contributes </w:t>
      </w:r>
      <w:r>
        <w:rPr>
          <w:color w:val="231F20"/>
          <w:w w:val="105"/>
        </w:rPr>
        <w:t xml:space="preserve">to </w:t>
      </w:r>
      <w:r>
        <w:rPr>
          <w:color w:val="231F20"/>
          <w:spacing w:val="3"/>
          <w:w w:val="105"/>
        </w:rPr>
        <w:t>p</w:t>
      </w:r>
      <w:r>
        <w:rPr>
          <w:color w:val="231F20"/>
          <w:spacing w:val="3"/>
          <w:w w:val="105"/>
        </w:rPr>
        <w:t xml:space="preserve">overty reduction. </w:t>
      </w:r>
      <w:r>
        <w:rPr>
          <w:color w:val="231F20"/>
          <w:spacing w:val="4"/>
          <w:w w:val="105"/>
        </w:rPr>
        <w:t xml:space="preserve">The </w:t>
      </w:r>
      <w:r>
        <w:rPr>
          <w:color w:val="231F20"/>
          <w:spacing w:val="3"/>
          <w:w w:val="105"/>
        </w:rPr>
        <w:t xml:space="preserve">benefits </w:t>
      </w:r>
      <w:r>
        <w:rPr>
          <w:color w:val="231F20"/>
          <w:spacing w:val="2"/>
          <w:w w:val="105"/>
        </w:rPr>
        <w:t xml:space="preserve">may </w:t>
      </w:r>
      <w:r>
        <w:rPr>
          <w:color w:val="231F20"/>
          <w:w w:val="105"/>
        </w:rPr>
        <w:t xml:space="preserve">be </w:t>
      </w:r>
      <w:r>
        <w:rPr>
          <w:color w:val="231F20"/>
          <w:spacing w:val="3"/>
          <w:w w:val="105"/>
        </w:rPr>
        <w:t xml:space="preserve">economic, social, environmental </w:t>
      </w:r>
      <w:r>
        <w:rPr>
          <w:color w:val="231F20"/>
          <w:w w:val="105"/>
        </w:rPr>
        <w:t xml:space="preserve">or </w:t>
      </w:r>
      <w:r>
        <w:rPr>
          <w:color w:val="231F20"/>
          <w:spacing w:val="3"/>
          <w:w w:val="105"/>
        </w:rPr>
        <w:t xml:space="preserve">cultural. </w:t>
      </w:r>
      <w:r>
        <w:rPr>
          <w:color w:val="231F20"/>
          <w:w w:val="105"/>
        </w:rPr>
        <w:t xml:space="preserve">A </w:t>
      </w:r>
      <w:r>
        <w:rPr>
          <w:color w:val="231F20"/>
          <w:spacing w:val="3"/>
          <w:w w:val="105"/>
        </w:rPr>
        <w:t>wide</w:t>
      </w:r>
      <w:r>
        <w:rPr>
          <w:color w:val="231F20"/>
          <w:spacing w:val="-23"/>
          <w:w w:val="105"/>
        </w:rPr>
        <w:t xml:space="preserve"> </w:t>
      </w:r>
      <w:r>
        <w:rPr>
          <w:color w:val="231F20"/>
          <w:spacing w:val="3"/>
          <w:w w:val="105"/>
        </w:rPr>
        <w:t>range</w:t>
      </w:r>
      <w:r>
        <w:rPr>
          <w:color w:val="231F20"/>
          <w:spacing w:val="-23"/>
          <w:w w:val="105"/>
        </w:rPr>
        <w:t xml:space="preserve"> </w:t>
      </w:r>
      <w:r>
        <w:rPr>
          <w:color w:val="231F20"/>
          <w:w w:val="105"/>
        </w:rPr>
        <w:t>of</w:t>
      </w:r>
      <w:r>
        <w:rPr>
          <w:color w:val="231F20"/>
          <w:spacing w:val="-23"/>
          <w:w w:val="105"/>
        </w:rPr>
        <w:t xml:space="preserve"> </w:t>
      </w:r>
      <w:r>
        <w:rPr>
          <w:color w:val="231F20"/>
          <w:spacing w:val="3"/>
          <w:w w:val="105"/>
        </w:rPr>
        <w:t>actions</w:t>
      </w:r>
      <w:r>
        <w:rPr>
          <w:color w:val="231F20"/>
          <w:spacing w:val="-23"/>
          <w:w w:val="105"/>
        </w:rPr>
        <w:t xml:space="preserve"> </w:t>
      </w:r>
      <w:r>
        <w:rPr>
          <w:color w:val="231F20"/>
          <w:spacing w:val="2"/>
          <w:w w:val="105"/>
        </w:rPr>
        <w:t>are</w:t>
      </w:r>
      <w:r>
        <w:rPr>
          <w:color w:val="231F20"/>
          <w:spacing w:val="-23"/>
          <w:w w:val="105"/>
        </w:rPr>
        <w:t xml:space="preserve"> </w:t>
      </w:r>
      <w:r>
        <w:rPr>
          <w:color w:val="231F20"/>
          <w:spacing w:val="3"/>
          <w:w w:val="105"/>
        </w:rPr>
        <w:t>needed</w:t>
      </w:r>
      <w:r>
        <w:rPr>
          <w:color w:val="231F20"/>
          <w:spacing w:val="-23"/>
          <w:w w:val="105"/>
        </w:rPr>
        <w:t xml:space="preserve"> </w:t>
      </w:r>
      <w:r>
        <w:rPr>
          <w:color w:val="231F20"/>
          <w:w w:val="105"/>
        </w:rPr>
        <w:t>to</w:t>
      </w:r>
      <w:r>
        <w:rPr>
          <w:color w:val="231F20"/>
          <w:spacing w:val="-23"/>
          <w:w w:val="105"/>
        </w:rPr>
        <w:t xml:space="preserve"> </w:t>
      </w:r>
      <w:r>
        <w:rPr>
          <w:color w:val="231F20"/>
          <w:spacing w:val="3"/>
          <w:w w:val="105"/>
        </w:rPr>
        <w:t>increase</w:t>
      </w:r>
      <w:r>
        <w:rPr>
          <w:color w:val="231F20"/>
          <w:spacing w:val="-23"/>
          <w:w w:val="105"/>
        </w:rPr>
        <w:t xml:space="preserve"> </w:t>
      </w:r>
      <w:r>
        <w:rPr>
          <w:color w:val="231F20"/>
          <w:spacing w:val="2"/>
          <w:w w:val="105"/>
        </w:rPr>
        <w:t>the</w:t>
      </w:r>
      <w:r>
        <w:rPr>
          <w:color w:val="231F20"/>
          <w:spacing w:val="-23"/>
          <w:w w:val="105"/>
        </w:rPr>
        <w:t xml:space="preserve"> </w:t>
      </w:r>
      <w:r>
        <w:rPr>
          <w:color w:val="231F20"/>
          <w:spacing w:val="3"/>
          <w:w w:val="105"/>
        </w:rPr>
        <w:t>spread</w:t>
      </w:r>
      <w:r>
        <w:rPr>
          <w:color w:val="231F20"/>
          <w:spacing w:val="-23"/>
          <w:w w:val="105"/>
        </w:rPr>
        <w:t xml:space="preserve"> </w:t>
      </w:r>
      <w:r>
        <w:rPr>
          <w:color w:val="231F20"/>
          <w:w w:val="105"/>
        </w:rPr>
        <w:t>of</w:t>
      </w:r>
      <w:r>
        <w:rPr>
          <w:color w:val="231F20"/>
          <w:spacing w:val="-23"/>
          <w:w w:val="105"/>
        </w:rPr>
        <w:t xml:space="preserve"> </w:t>
      </w:r>
      <w:r>
        <w:rPr>
          <w:color w:val="231F20"/>
          <w:spacing w:val="4"/>
          <w:w w:val="105"/>
        </w:rPr>
        <w:t xml:space="preserve">benefits </w:t>
      </w:r>
      <w:r>
        <w:rPr>
          <w:color w:val="231F20"/>
          <w:spacing w:val="3"/>
          <w:w w:val="105"/>
        </w:rPr>
        <w:t>from</w:t>
      </w:r>
      <w:r>
        <w:rPr>
          <w:color w:val="231F20"/>
          <w:spacing w:val="-23"/>
          <w:w w:val="105"/>
        </w:rPr>
        <w:t xml:space="preserve"> </w:t>
      </w:r>
      <w:r>
        <w:rPr>
          <w:color w:val="231F20"/>
          <w:spacing w:val="3"/>
          <w:w w:val="105"/>
        </w:rPr>
        <w:t>tourism</w:t>
      </w:r>
      <w:r>
        <w:rPr>
          <w:color w:val="231F20"/>
          <w:spacing w:val="-22"/>
          <w:w w:val="105"/>
        </w:rPr>
        <w:t xml:space="preserve"> </w:t>
      </w:r>
      <w:r>
        <w:rPr>
          <w:color w:val="231F20"/>
          <w:w w:val="105"/>
        </w:rPr>
        <w:t>to</w:t>
      </w:r>
      <w:r>
        <w:rPr>
          <w:color w:val="231F20"/>
          <w:spacing w:val="-23"/>
          <w:w w:val="105"/>
        </w:rPr>
        <w:t xml:space="preserve"> </w:t>
      </w:r>
      <w:r>
        <w:rPr>
          <w:color w:val="231F20"/>
          <w:spacing w:val="2"/>
          <w:w w:val="105"/>
        </w:rPr>
        <w:t>the</w:t>
      </w:r>
      <w:r>
        <w:rPr>
          <w:color w:val="231F20"/>
          <w:spacing w:val="-22"/>
          <w:w w:val="105"/>
        </w:rPr>
        <w:t xml:space="preserve"> </w:t>
      </w:r>
      <w:r>
        <w:rPr>
          <w:color w:val="231F20"/>
          <w:spacing w:val="3"/>
          <w:w w:val="105"/>
        </w:rPr>
        <w:t>weaker</w:t>
      </w:r>
      <w:r>
        <w:rPr>
          <w:color w:val="231F20"/>
          <w:spacing w:val="-23"/>
          <w:w w:val="105"/>
        </w:rPr>
        <w:t xml:space="preserve"> </w:t>
      </w:r>
      <w:r>
        <w:rPr>
          <w:color w:val="231F20"/>
          <w:spacing w:val="3"/>
          <w:w w:val="105"/>
        </w:rPr>
        <w:t>sections.</w:t>
      </w:r>
      <w:r>
        <w:rPr>
          <w:color w:val="231F20"/>
          <w:spacing w:val="-22"/>
          <w:w w:val="105"/>
        </w:rPr>
        <w:t xml:space="preserve"> </w:t>
      </w:r>
      <w:r>
        <w:rPr>
          <w:color w:val="231F20"/>
          <w:spacing w:val="3"/>
          <w:w w:val="105"/>
        </w:rPr>
        <w:t>These</w:t>
      </w:r>
      <w:r>
        <w:rPr>
          <w:color w:val="231F20"/>
          <w:spacing w:val="-23"/>
          <w:w w:val="105"/>
        </w:rPr>
        <w:t xml:space="preserve"> </w:t>
      </w:r>
      <w:r>
        <w:rPr>
          <w:color w:val="231F20"/>
          <w:w w:val="105"/>
        </w:rPr>
        <w:t>go</w:t>
      </w:r>
      <w:r>
        <w:rPr>
          <w:color w:val="231F20"/>
          <w:spacing w:val="-22"/>
          <w:w w:val="105"/>
        </w:rPr>
        <w:t xml:space="preserve"> </w:t>
      </w:r>
      <w:r>
        <w:rPr>
          <w:color w:val="231F20"/>
          <w:spacing w:val="3"/>
          <w:w w:val="105"/>
        </w:rPr>
        <w:t>well</w:t>
      </w:r>
      <w:r>
        <w:rPr>
          <w:color w:val="231F20"/>
          <w:spacing w:val="-23"/>
          <w:w w:val="105"/>
        </w:rPr>
        <w:t xml:space="preserve"> </w:t>
      </w:r>
      <w:r>
        <w:rPr>
          <w:color w:val="231F20"/>
          <w:spacing w:val="3"/>
          <w:w w:val="105"/>
        </w:rPr>
        <w:t>beyond</w:t>
      </w:r>
      <w:r>
        <w:rPr>
          <w:color w:val="231F20"/>
          <w:spacing w:val="-22"/>
          <w:w w:val="105"/>
        </w:rPr>
        <w:t xml:space="preserve"> </w:t>
      </w:r>
      <w:r>
        <w:rPr>
          <w:color w:val="231F20"/>
          <w:spacing w:val="4"/>
          <w:w w:val="105"/>
        </w:rPr>
        <w:t xml:space="preserve">simply </w:t>
      </w:r>
      <w:r>
        <w:rPr>
          <w:color w:val="231F20"/>
          <w:spacing w:val="3"/>
          <w:w w:val="105"/>
        </w:rPr>
        <w:t xml:space="preserve">promoting community tourism, heritage tourism, </w:t>
      </w:r>
      <w:r>
        <w:rPr>
          <w:color w:val="231F20"/>
          <w:spacing w:val="4"/>
          <w:w w:val="105"/>
        </w:rPr>
        <w:t xml:space="preserve">ecotourism, </w:t>
      </w:r>
      <w:r>
        <w:rPr>
          <w:color w:val="231F20"/>
          <w:spacing w:val="3"/>
          <w:w w:val="105"/>
        </w:rPr>
        <w:t xml:space="preserve">wellness tourism </w:t>
      </w:r>
      <w:r>
        <w:rPr>
          <w:color w:val="231F20"/>
          <w:spacing w:val="2"/>
          <w:w w:val="105"/>
        </w:rPr>
        <w:t xml:space="preserve">and  the  </w:t>
      </w:r>
      <w:r>
        <w:rPr>
          <w:color w:val="231F20"/>
          <w:spacing w:val="3"/>
          <w:w w:val="105"/>
        </w:rPr>
        <w:t xml:space="preserve">like. There </w:t>
      </w:r>
      <w:r>
        <w:rPr>
          <w:color w:val="231F20"/>
          <w:w w:val="105"/>
        </w:rPr>
        <w:t>is</w:t>
      </w:r>
      <w:r>
        <w:rPr>
          <w:color w:val="231F20"/>
          <w:spacing w:val="63"/>
          <w:w w:val="105"/>
        </w:rPr>
        <w:t xml:space="preserve"> </w:t>
      </w:r>
      <w:r>
        <w:rPr>
          <w:color w:val="231F20"/>
          <w:spacing w:val="3"/>
          <w:w w:val="105"/>
        </w:rPr>
        <w:t xml:space="preserve">need </w:t>
      </w:r>
      <w:r>
        <w:rPr>
          <w:color w:val="231F20"/>
          <w:spacing w:val="2"/>
          <w:w w:val="105"/>
        </w:rPr>
        <w:t>for</w:t>
      </w:r>
      <w:r>
        <w:rPr>
          <w:color w:val="231F20"/>
          <w:spacing w:val="67"/>
          <w:w w:val="105"/>
        </w:rPr>
        <w:t xml:space="preserve"> </w:t>
      </w:r>
      <w:r>
        <w:rPr>
          <w:color w:val="231F20"/>
          <w:w w:val="105"/>
        </w:rPr>
        <w:t>a</w:t>
      </w:r>
      <w:r>
        <w:rPr>
          <w:color w:val="231F20"/>
          <w:spacing w:val="63"/>
          <w:w w:val="105"/>
        </w:rPr>
        <w:t xml:space="preserve"> </w:t>
      </w:r>
      <w:r>
        <w:rPr>
          <w:color w:val="231F20"/>
          <w:spacing w:val="4"/>
          <w:w w:val="105"/>
        </w:rPr>
        <w:t>diversity</w:t>
      </w:r>
      <w:r>
        <w:rPr>
          <w:color w:val="231F20"/>
          <w:spacing w:val="71"/>
          <w:w w:val="105"/>
        </w:rPr>
        <w:t xml:space="preserve"> </w:t>
      </w:r>
      <w:r>
        <w:rPr>
          <w:color w:val="231F20"/>
          <w:w w:val="105"/>
        </w:rPr>
        <w:t>of</w:t>
      </w:r>
      <w:r>
        <w:rPr>
          <w:color w:val="231F20"/>
          <w:spacing w:val="38"/>
          <w:w w:val="105"/>
        </w:rPr>
        <w:t xml:space="preserve"> </w:t>
      </w:r>
      <w:r>
        <w:rPr>
          <w:color w:val="231F20"/>
          <w:spacing w:val="3"/>
          <w:w w:val="105"/>
        </w:rPr>
        <w:t>actions,</w:t>
      </w:r>
      <w:r>
        <w:rPr>
          <w:color w:val="231F20"/>
          <w:spacing w:val="39"/>
          <w:w w:val="105"/>
        </w:rPr>
        <w:t xml:space="preserve"> </w:t>
      </w:r>
      <w:r>
        <w:rPr>
          <w:color w:val="231F20"/>
          <w:spacing w:val="3"/>
          <w:w w:val="105"/>
        </w:rPr>
        <w:t>from</w:t>
      </w:r>
      <w:r>
        <w:rPr>
          <w:color w:val="231F20"/>
          <w:spacing w:val="38"/>
          <w:w w:val="105"/>
        </w:rPr>
        <w:t xml:space="preserve"> </w:t>
      </w:r>
      <w:r>
        <w:rPr>
          <w:color w:val="231F20"/>
          <w:spacing w:val="3"/>
          <w:w w:val="105"/>
        </w:rPr>
        <w:t>micro</w:t>
      </w:r>
      <w:r>
        <w:rPr>
          <w:color w:val="231F20"/>
          <w:spacing w:val="39"/>
          <w:w w:val="105"/>
        </w:rPr>
        <w:t xml:space="preserve"> </w:t>
      </w:r>
      <w:r>
        <w:rPr>
          <w:color w:val="231F20"/>
          <w:w w:val="105"/>
        </w:rPr>
        <w:t>to</w:t>
      </w:r>
      <w:r>
        <w:rPr>
          <w:color w:val="231F20"/>
          <w:spacing w:val="38"/>
          <w:w w:val="105"/>
        </w:rPr>
        <w:t xml:space="preserve"> </w:t>
      </w:r>
      <w:r>
        <w:rPr>
          <w:color w:val="231F20"/>
          <w:spacing w:val="3"/>
          <w:w w:val="105"/>
        </w:rPr>
        <w:t>macro</w:t>
      </w:r>
      <w:r>
        <w:rPr>
          <w:color w:val="231F20"/>
          <w:spacing w:val="39"/>
          <w:w w:val="105"/>
        </w:rPr>
        <w:t xml:space="preserve"> </w:t>
      </w:r>
      <w:r>
        <w:rPr>
          <w:color w:val="231F20"/>
          <w:spacing w:val="3"/>
          <w:w w:val="105"/>
        </w:rPr>
        <w:t>level,</w:t>
      </w:r>
      <w:r>
        <w:rPr>
          <w:color w:val="231F20"/>
          <w:spacing w:val="38"/>
          <w:w w:val="105"/>
        </w:rPr>
        <w:t xml:space="preserve"> </w:t>
      </w:r>
      <w:r>
        <w:rPr>
          <w:color w:val="231F20"/>
          <w:spacing w:val="3"/>
          <w:w w:val="105"/>
        </w:rPr>
        <w:t>including</w:t>
      </w:r>
      <w:r>
        <w:rPr>
          <w:color w:val="231F20"/>
          <w:spacing w:val="39"/>
          <w:w w:val="105"/>
        </w:rPr>
        <w:t xml:space="preserve"> </w:t>
      </w:r>
      <w:r>
        <w:rPr>
          <w:color w:val="231F20"/>
          <w:spacing w:val="3"/>
          <w:w w:val="105"/>
        </w:rPr>
        <w:t>product</w:t>
      </w:r>
      <w:r>
        <w:rPr>
          <w:color w:val="231F20"/>
          <w:spacing w:val="38"/>
          <w:w w:val="105"/>
        </w:rPr>
        <w:t xml:space="preserve"> </w:t>
      </w:r>
      <w:r>
        <w:rPr>
          <w:color w:val="231F20"/>
          <w:spacing w:val="4"/>
          <w:w w:val="105"/>
        </w:rPr>
        <w:t>and</w:t>
      </w:r>
    </w:p>
    <w:p w:rsidR="000D3991" w:rsidRDefault="000D3991">
      <w:pPr>
        <w:spacing w:line="300" w:lineRule="auto"/>
        <w:jc w:val="both"/>
        <w:sectPr w:rsidR="000D3991">
          <w:pgSz w:w="11910" w:h="16840"/>
          <w:pgMar w:top="1240" w:right="900" w:bottom="820" w:left="1300" w:header="929" w:footer="628" w:gutter="0"/>
          <w:cols w:space="720"/>
        </w:sectPr>
      </w:pPr>
    </w:p>
    <w:p w:rsidR="000D3991" w:rsidRDefault="000D3991">
      <w:pPr>
        <w:pStyle w:val="BodyText"/>
        <w:spacing w:before="123" w:line="300" w:lineRule="auto"/>
        <w:ind w:left="2611" w:right="510"/>
        <w:jc w:val="both"/>
      </w:pPr>
      <w:r>
        <w:lastRenderedPageBreak/>
        <w:pict>
          <v:line id="_x0000_s1045" style="position:absolute;left:0;text-align:left;z-index:15864832;mso-position-horizontal-relative:page;mso-position-vertical-relative:page" from="148.45pt,69.45pt" to="148.45pt,771pt" strokecolor="#d7d9da" strokeweight="5pt">
            <w10:wrap anchorx="page" anchory="page"/>
          </v:line>
        </w:pict>
      </w:r>
      <w:r w:rsidR="00D12952">
        <w:rPr>
          <w:color w:val="231F20"/>
        </w:rPr>
        <w:t>infrastructure development, marketing, branding and promotion, planning, policy and investment. A comprehensive set of strategies need to be developed for this purpose.</w:t>
      </w:r>
    </w:p>
    <w:p w:rsidR="000D3991" w:rsidRDefault="00D12952">
      <w:pPr>
        <w:pStyle w:val="ListParagraph"/>
        <w:numPr>
          <w:ilvl w:val="0"/>
          <w:numId w:val="1"/>
        </w:numPr>
        <w:tabs>
          <w:tab w:val="left" w:pos="2612"/>
        </w:tabs>
        <w:spacing w:before="226" w:line="300" w:lineRule="auto"/>
        <w:ind w:right="509"/>
        <w:jc w:val="both"/>
        <w:rPr>
          <w:sz w:val="24"/>
        </w:rPr>
      </w:pPr>
      <w:r>
        <w:rPr>
          <w:color w:val="231F20"/>
          <w:sz w:val="24"/>
        </w:rPr>
        <w:t xml:space="preserve">A </w:t>
      </w:r>
      <w:r>
        <w:rPr>
          <w:color w:val="231F20"/>
          <w:spacing w:val="3"/>
          <w:sz w:val="24"/>
        </w:rPr>
        <w:t xml:space="preserve">principal strategy </w:t>
      </w:r>
      <w:r>
        <w:rPr>
          <w:color w:val="231F20"/>
          <w:sz w:val="24"/>
        </w:rPr>
        <w:t xml:space="preserve">to </w:t>
      </w:r>
      <w:r>
        <w:rPr>
          <w:color w:val="231F20"/>
          <w:spacing w:val="3"/>
          <w:sz w:val="24"/>
        </w:rPr>
        <w:t xml:space="preserve">realize India’s enormous assets with </w:t>
      </w:r>
      <w:r>
        <w:rPr>
          <w:color w:val="231F20"/>
          <w:spacing w:val="4"/>
          <w:sz w:val="24"/>
        </w:rPr>
        <w:t xml:space="preserve">tourism </w:t>
      </w:r>
      <w:r>
        <w:rPr>
          <w:color w:val="231F20"/>
          <w:spacing w:val="3"/>
          <w:sz w:val="24"/>
        </w:rPr>
        <w:t>potential viz., hi</w:t>
      </w:r>
      <w:r>
        <w:rPr>
          <w:color w:val="231F20"/>
          <w:spacing w:val="3"/>
          <w:sz w:val="24"/>
        </w:rPr>
        <w:t xml:space="preserve">storical sites, places </w:t>
      </w:r>
      <w:r>
        <w:rPr>
          <w:color w:val="231F20"/>
          <w:sz w:val="24"/>
        </w:rPr>
        <w:t xml:space="preserve">of </w:t>
      </w:r>
      <w:r>
        <w:rPr>
          <w:color w:val="231F20"/>
          <w:spacing w:val="3"/>
          <w:sz w:val="24"/>
        </w:rPr>
        <w:t xml:space="preserve">religious significance, </w:t>
      </w:r>
      <w:r>
        <w:rPr>
          <w:color w:val="231F20"/>
          <w:spacing w:val="4"/>
          <w:sz w:val="24"/>
        </w:rPr>
        <w:t xml:space="preserve">and </w:t>
      </w:r>
      <w:r>
        <w:rPr>
          <w:color w:val="231F20"/>
          <w:spacing w:val="2"/>
          <w:sz w:val="24"/>
        </w:rPr>
        <w:t xml:space="preserve">its </w:t>
      </w:r>
      <w:r>
        <w:rPr>
          <w:color w:val="231F20"/>
          <w:spacing w:val="3"/>
          <w:sz w:val="24"/>
        </w:rPr>
        <w:t xml:space="preserve">vast range </w:t>
      </w:r>
      <w:r>
        <w:rPr>
          <w:color w:val="231F20"/>
          <w:sz w:val="24"/>
        </w:rPr>
        <w:t xml:space="preserve">of </w:t>
      </w:r>
      <w:r>
        <w:rPr>
          <w:color w:val="231F20"/>
          <w:spacing w:val="3"/>
          <w:sz w:val="24"/>
        </w:rPr>
        <w:t xml:space="preserve">national attractions, must </w:t>
      </w:r>
      <w:r>
        <w:rPr>
          <w:color w:val="231F20"/>
          <w:sz w:val="24"/>
        </w:rPr>
        <w:t xml:space="preserve">be to </w:t>
      </w:r>
      <w:r>
        <w:rPr>
          <w:color w:val="231F20"/>
          <w:spacing w:val="3"/>
          <w:sz w:val="24"/>
        </w:rPr>
        <w:t xml:space="preserve">focus </w:t>
      </w:r>
      <w:r>
        <w:rPr>
          <w:color w:val="231F20"/>
          <w:sz w:val="24"/>
        </w:rPr>
        <w:t xml:space="preserve">on  </w:t>
      </w:r>
      <w:r>
        <w:rPr>
          <w:color w:val="231F20"/>
          <w:spacing w:val="4"/>
          <w:sz w:val="24"/>
        </w:rPr>
        <w:t xml:space="preserve">clusters </w:t>
      </w:r>
      <w:r>
        <w:rPr>
          <w:color w:val="231F20"/>
          <w:sz w:val="24"/>
        </w:rPr>
        <w:t xml:space="preserve">or </w:t>
      </w:r>
      <w:r>
        <w:rPr>
          <w:color w:val="231F20"/>
          <w:spacing w:val="3"/>
          <w:sz w:val="24"/>
        </w:rPr>
        <w:t xml:space="preserve">circuits around such assets. </w:t>
      </w:r>
      <w:r>
        <w:rPr>
          <w:color w:val="231F20"/>
          <w:spacing w:val="2"/>
          <w:sz w:val="24"/>
        </w:rPr>
        <w:t xml:space="preserve">The </w:t>
      </w:r>
      <w:r>
        <w:rPr>
          <w:color w:val="231F20"/>
          <w:spacing w:val="3"/>
          <w:sz w:val="24"/>
        </w:rPr>
        <w:t xml:space="preserve">development </w:t>
      </w:r>
      <w:r>
        <w:rPr>
          <w:color w:val="231F20"/>
          <w:sz w:val="24"/>
        </w:rPr>
        <w:t xml:space="preserve">of </w:t>
      </w:r>
      <w:r>
        <w:rPr>
          <w:color w:val="231F20"/>
          <w:spacing w:val="3"/>
          <w:sz w:val="24"/>
        </w:rPr>
        <w:t xml:space="preserve">these clusters </w:t>
      </w:r>
      <w:r>
        <w:rPr>
          <w:color w:val="231F20"/>
          <w:sz w:val="24"/>
        </w:rPr>
        <w:t xml:space="preserve">/ </w:t>
      </w:r>
      <w:r>
        <w:rPr>
          <w:color w:val="231F20"/>
          <w:spacing w:val="3"/>
          <w:sz w:val="24"/>
        </w:rPr>
        <w:t xml:space="preserve">circuits requires collaboration between many agencies </w:t>
      </w:r>
      <w:r>
        <w:rPr>
          <w:color w:val="231F20"/>
          <w:sz w:val="24"/>
        </w:rPr>
        <w:t xml:space="preserve">at </w:t>
      </w:r>
      <w:r>
        <w:rPr>
          <w:color w:val="231F20"/>
          <w:spacing w:val="2"/>
          <w:sz w:val="24"/>
        </w:rPr>
        <w:t xml:space="preserve">the </w:t>
      </w:r>
      <w:r>
        <w:rPr>
          <w:color w:val="231F20"/>
          <w:spacing w:val="4"/>
          <w:sz w:val="24"/>
        </w:rPr>
        <w:t>loc</w:t>
      </w:r>
      <w:r>
        <w:rPr>
          <w:color w:val="231F20"/>
          <w:spacing w:val="4"/>
          <w:sz w:val="24"/>
        </w:rPr>
        <w:t xml:space="preserve">al </w:t>
      </w:r>
      <w:r>
        <w:rPr>
          <w:color w:val="231F20"/>
          <w:spacing w:val="3"/>
          <w:sz w:val="24"/>
        </w:rPr>
        <w:t xml:space="preserve">level </w:t>
      </w:r>
      <w:r>
        <w:rPr>
          <w:color w:val="231F20"/>
          <w:sz w:val="24"/>
        </w:rPr>
        <w:t xml:space="preserve">to </w:t>
      </w:r>
      <w:r>
        <w:rPr>
          <w:color w:val="231F20"/>
          <w:spacing w:val="3"/>
          <w:sz w:val="24"/>
        </w:rPr>
        <w:t xml:space="preserve">create </w:t>
      </w:r>
      <w:r>
        <w:rPr>
          <w:color w:val="231F20"/>
          <w:sz w:val="24"/>
        </w:rPr>
        <w:t xml:space="preserve">an </w:t>
      </w:r>
      <w:r>
        <w:rPr>
          <w:color w:val="231F20"/>
          <w:spacing w:val="3"/>
          <w:sz w:val="24"/>
        </w:rPr>
        <w:t xml:space="preserve">attractive </w:t>
      </w:r>
      <w:r>
        <w:rPr>
          <w:color w:val="231F20"/>
          <w:spacing w:val="2"/>
          <w:sz w:val="24"/>
        </w:rPr>
        <w:t xml:space="preserve">and </w:t>
      </w:r>
      <w:r>
        <w:rPr>
          <w:color w:val="231F20"/>
          <w:spacing w:val="3"/>
          <w:sz w:val="24"/>
        </w:rPr>
        <w:t xml:space="preserve">safe transit experience. </w:t>
      </w:r>
      <w:r>
        <w:rPr>
          <w:color w:val="231F20"/>
          <w:spacing w:val="4"/>
          <w:sz w:val="24"/>
        </w:rPr>
        <w:t xml:space="preserve">Therefore, </w:t>
      </w:r>
      <w:r>
        <w:rPr>
          <w:color w:val="231F20"/>
          <w:spacing w:val="3"/>
          <w:sz w:val="24"/>
        </w:rPr>
        <w:t xml:space="preserve">development </w:t>
      </w:r>
      <w:r>
        <w:rPr>
          <w:color w:val="231F20"/>
          <w:sz w:val="24"/>
        </w:rPr>
        <w:t xml:space="preserve">of  </w:t>
      </w:r>
      <w:r>
        <w:rPr>
          <w:color w:val="231F20"/>
          <w:spacing w:val="3"/>
          <w:sz w:val="24"/>
        </w:rPr>
        <w:t xml:space="preserve">tourism requires that States take </w:t>
      </w:r>
      <w:r>
        <w:rPr>
          <w:color w:val="231F20"/>
          <w:sz w:val="24"/>
        </w:rPr>
        <w:t xml:space="preserve">a  </w:t>
      </w:r>
      <w:r>
        <w:rPr>
          <w:color w:val="231F20"/>
          <w:spacing w:val="3"/>
          <w:sz w:val="24"/>
        </w:rPr>
        <w:t xml:space="preserve">leading </w:t>
      </w:r>
      <w:r>
        <w:rPr>
          <w:color w:val="231F20"/>
          <w:spacing w:val="4"/>
          <w:sz w:val="24"/>
        </w:rPr>
        <w:t xml:space="preserve">role   </w:t>
      </w:r>
      <w:r>
        <w:rPr>
          <w:color w:val="231F20"/>
          <w:sz w:val="24"/>
        </w:rPr>
        <w:t xml:space="preserve">in </w:t>
      </w:r>
      <w:r>
        <w:rPr>
          <w:color w:val="231F20"/>
          <w:spacing w:val="3"/>
          <w:sz w:val="24"/>
        </w:rPr>
        <w:t xml:space="preserve">developing their </w:t>
      </w:r>
      <w:r>
        <w:rPr>
          <w:color w:val="231F20"/>
          <w:spacing w:val="2"/>
          <w:sz w:val="24"/>
        </w:rPr>
        <w:t xml:space="preserve">own </w:t>
      </w:r>
      <w:r>
        <w:rPr>
          <w:color w:val="231F20"/>
          <w:spacing w:val="3"/>
          <w:sz w:val="24"/>
        </w:rPr>
        <w:t xml:space="preserve">tourism potential </w:t>
      </w:r>
      <w:r>
        <w:rPr>
          <w:color w:val="231F20"/>
          <w:sz w:val="24"/>
        </w:rPr>
        <w:t xml:space="preserve">to </w:t>
      </w:r>
      <w:r>
        <w:rPr>
          <w:color w:val="231F20"/>
          <w:spacing w:val="3"/>
          <w:sz w:val="24"/>
        </w:rPr>
        <w:t xml:space="preserve">obtain growth </w:t>
      </w:r>
      <w:r>
        <w:rPr>
          <w:color w:val="231F20"/>
          <w:spacing w:val="4"/>
          <w:sz w:val="24"/>
        </w:rPr>
        <w:t xml:space="preserve">in </w:t>
      </w:r>
      <w:r>
        <w:rPr>
          <w:color w:val="231F20"/>
          <w:spacing w:val="3"/>
          <w:sz w:val="24"/>
        </w:rPr>
        <w:t xml:space="preserve">employment </w:t>
      </w:r>
      <w:r>
        <w:rPr>
          <w:color w:val="231F20"/>
          <w:sz w:val="24"/>
        </w:rPr>
        <w:t xml:space="preserve">as </w:t>
      </w:r>
      <w:r>
        <w:rPr>
          <w:color w:val="231F20"/>
          <w:spacing w:val="3"/>
          <w:sz w:val="24"/>
        </w:rPr>
        <w:t xml:space="preserve">well </w:t>
      </w:r>
      <w:r>
        <w:rPr>
          <w:color w:val="231F20"/>
          <w:sz w:val="24"/>
        </w:rPr>
        <w:t xml:space="preserve">as </w:t>
      </w:r>
      <w:r>
        <w:rPr>
          <w:color w:val="231F20"/>
          <w:spacing w:val="3"/>
          <w:sz w:val="24"/>
        </w:rPr>
        <w:t xml:space="preserve">State Domestic Product. </w:t>
      </w:r>
      <w:r>
        <w:rPr>
          <w:color w:val="231F20"/>
          <w:spacing w:val="2"/>
          <w:sz w:val="24"/>
        </w:rPr>
        <w:t xml:space="preserve">The </w:t>
      </w:r>
      <w:r>
        <w:rPr>
          <w:color w:val="231F20"/>
          <w:spacing w:val="3"/>
          <w:sz w:val="24"/>
        </w:rPr>
        <w:t xml:space="preserve">strategies </w:t>
      </w:r>
      <w:r>
        <w:rPr>
          <w:color w:val="231F20"/>
          <w:spacing w:val="4"/>
          <w:sz w:val="24"/>
        </w:rPr>
        <w:t xml:space="preserve">can </w:t>
      </w:r>
      <w:r>
        <w:rPr>
          <w:color w:val="231F20"/>
          <w:sz w:val="24"/>
        </w:rPr>
        <w:t xml:space="preserve">be </w:t>
      </w:r>
      <w:r>
        <w:rPr>
          <w:color w:val="231F20"/>
          <w:spacing w:val="3"/>
          <w:sz w:val="24"/>
        </w:rPr>
        <w:t xml:space="preserve">divided into those that generate three different types </w:t>
      </w:r>
      <w:r>
        <w:rPr>
          <w:color w:val="231F20"/>
          <w:sz w:val="24"/>
        </w:rPr>
        <w:t xml:space="preserve">of </w:t>
      </w:r>
      <w:r>
        <w:rPr>
          <w:color w:val="231F20"/>
          <w:spacing w:val="4"/>
          <w:sz w:val="24"/>
        </w:rPr>
        <w:t xml:space="preserve">local </w:t>
      </w:r>
      <w:r>
        <w:rPr>
          <w:color w:val="231F20"/>
          <w:spacing w:val="3"/>
          <w:sz w:val="24"/>
        </w:rPr>
        <w:t xml:space="preserve">benefit: economic benefits, </w:t>
      </w:r>
      <w:r>
        <w:rPr>
          <w:color w:val="231F20"/>
          <w:spacing w:val="2"/>
          <w:sz w:val="24"/>
        </w:rPr>
        <w:t xml:space="preserve">non  </w:t>
      </w:r>
      <w:r>
        <w:rPr>
          <w:color w:val="231F20"/>
          <w:spacing w:val="3"/>
          <w:sz w:val="24"/>
        </w:rPr>
        <w:t xml:space="preserve">cash  livelihood  benefits  </w:t>
      </w:r>
      <w:r>
        <w:rPr>
          <w:color w:val="231F20"/>
          <w:spacing w:val="4"/>
          <w:sz w:val="24"/>
        </w:rPr>
        <w:t xml:space="preserve">(such </w:t>
      </w:r>
      <w:r>
        <w:rPr>
          <w:color w:val="231F20"/>
          <w:sz w:val="24"/>
        </w:rPr>
        <w:t xml:space="preserve">as </w:t>
      </w:r>
      <w:r>
        <w:rPr>
          <w:color w:val="231F20"/>
          <w:spacing w:val="3"/>
          <w:sz w:val="24"/>
        </w:rPr>
        <w:t xml:space="preserve">physical, social </w:t>
      </w:r>
      <w:r>
        <w:rPr>
          <w:color w:val="231F20"/>
          <w:sz w:val="24"/>
        </w:rPr>
        <w:t xml:space="preserve">or </w:t>
      </w:r>
      <w:r>
        <w:rPr>
          <w:color w:val="231F20"/>
          <w:spacing w:val="3"/>
          <w:sz w:val="24"/>
        </w:rPr>
        <w:t xml:space="preserve">cultural improvements), </w:t>
      </w:r>
      <w:r>
        <w:rPr>
          <w:color w:val="231F20"/>
          <w:spacing w:val="2"/>
          <w:sz w:val="24"/>
        </w:rPr>
        <w:t xml:space="preserve">and </w:t>
      </w:r>
      <w:r>
        <w:rPr>
          <w:color w:val="231F20"/>
          <w:spacing w:val="3"/>
          <w:sz w:val="24"/>
        </w:rPr>
        <w:t xml:space="preserve">less </w:t>
      </w:r>
      <w:r>
        <w:rPr>
          <w:color w:val="231F20"/>
          <w:spacing w:val="4"/>
          <w:sz w:val="24"/>
        </w:rPr>
        <w:t xml:space="preserve">tangible </w:t>
      </w:r>
      <w:r>
        <w:rPr>
          <w:color w:val="231F20"/>
          <w:spacing w:val="3"/>
          <w:sz w:val="24"/>
        </w:rPr>
        <w:t xml:space="preserve">benefits </w:t>
      </w:r>
      <w:r>
        <w:rPr>
          <w:color w:val="231F20"/>
          <w:sz w:val="24"/>
        </w:rPr>
        <w:t xml:space="preserve">of </w:t>
      </w:r>
      <w:r>
        <w:rPr>
          <w:color w:val="231F20"/>
          <w:spacing w:val="3"/>
          <w:sz w:val="24"/>
        </w:rPr>
        <w:t xml:space="preserve">participation </w:t>
      </w:r>
      <w:r>
        <w:rPr>
          <w:color w:val="231F20"/>
          <w:spacing w:val="2"/>
          <w:sz w:val="24"/>
        </w:rPr>
        <w:t>and</w:t>
      </w:r>
      <w:r>
        <w:rPr>
          <w:color w:val="231F20"/>
          <w:spacing w:val="17"/>
          <w:sz w:val="24"/>
        </w:rPr>
        <w:t xml:space="preserve"> </w:t>
      </w:r>
      <w:r>
        <w:rPr>
          <w:color w:val="231F20"/>
          <w:spacing w:val="4"/>
          <w:sz w:val="24"/>
        </w:rPr>
        <w:t>involvement.</w:t>
      </w:r>
    </w:p>
    <w:p w:rsidR="000D3991" w:rsidRDefault="00D12952">
      <w:pPr>
        <w:pStyle w:val="ListParagraph"/>
        <w:numPr>
          <w:ilvl w:val="0"/>
          <w:numId w:val="1"/>
        </w:numPr>
        <w:tabs>
          <w:tab w:val="left" w:pos="2612"/>
        </w:tabs>
        <w:spacing w:before="227" w:line="300" w:lineRule="auto"/>
        <w:ind w:right="509"/>
        <w:jc w:val="both"/>
        <w:rPr>
          <w:sz w:val="24"/>
        </w:rPr>
      </w:pPr>
      <w:r>
        <w:rPr>
          <w:color w:val="231F20"/>
          <w:spacing w:val="6"/>
          <w:sz w:val="24"/>
        </w:rPr>
        <w:t xml:space="preserve">Theimplementationofvariousstrategiesfordevelopmentoftourism </w:t>
      </w:r>
      <w:r>
        <w:rPr>
          <w:color w:val="231F20"/>
          <w:spacing w:val="3"/>
          <w:sz w:val="24"/>
        </w:rPr>
        <w:t xml:space="preserve">would involve developing formal </w:t>
      </w:r>
      <w:r>
        <w:rPr>
          <w:color w:val="231F20"/>
          <w:spacing w:val="2"/>
          <w:sz w:val="24"/>
        </w:rPr>
        <w:t xml:space="preserve">and </w:t>
      </w:r>
      <w:r>
        <w:rPr>
          <w:color w:val="231F20"/>
          <w:spacing w:val="3"/>
          <w:sz w:val="24"/>
        </w:rPr>
        <w:t xml:space="preserve">informal links between </w:t>
      </w:r>
      <w:r>
        <w:rPr>
          <w:color w:val="231F20"/>
          <w:spacing w:val="4"/>
          <w:sz w:val="24"/>
        </w:rPr>
        <w:t xml:space="preserve">all </w:t>
      </w:r>
      <w:r>
        <w:rPr>
          <w:color w:val="231F20"/>
          <w:spacing w:val="3"/>
          <w:sz w:val="24"/>
        </w:rPr>
        <w:t xml:space="preserve">stakeholders </w:t>
      </w:r>
      <w:r>
        <w:rPr>
          <w:color w:val="231F20"/>
          <w:spacing w:val="2"/>
          <w:sz w:val="24"/>
        </w:rPr>
        <w:t xml:space="preserve">and </w:t>
      </w:r>
      <w:r>
        <w:rPr>
          <w:color w:val="231F20"/>
          <w:spacing w:val="3"/>
          <w:sz w:val="24"/>
        </w:rPr>
        <w:t xml:space="preserve">coordination across </w:t>
      </w:r>
      <w:r>
        <w:rPr>
          <w:color w:val="231F20"/>
          <w:spacing w:val="2"/>
          <w:sz w:val="24"/>
        </w:rPr>
        <w:t xml:space="preserve">all </w:t>
      </w:r>
      <w:r>
        <w:rPr>
          <w:color w:val="231F20"/>
          <w:spacing w:val="3"/>
          <w:sz w:val="24"/>
        </w:rPr>
        <w:t xml:space="preserve">levels </w:t>
      </w:r>
      <w:r>
        <w:rPr>
          <w:color w:val="231F20"/>
          <w:sz w:val="24"/>
        </w:rPr>
        <w:t xml:space="preserve">of </w:t>
      </w:r>
      <w:r>
        <w:rPr>
          <w:color w:val="231F20"/>
          <w:spacing w:val="3"/>
          <w:sz w:val="24"/>
        </w:rPr>
        <w:t xml:space="preserve">Government. </w:t>
      </w:r>
      <w:r>
        <w:rPr>
          <w:color w:val="231F20"/>
          <w:spacing w:val="4"/>
          <w:sz w:val="24"/>
        </w:rPr>
        <w:t xml:space="preserve">It </w:t>
      </w:r>
      <w:r>
        <w:rPr>
          <w:color w:val="231F20"/>
          <w:spacing w:val="3"/>
          <w:sz w:val="24"/>
        </w:rPr>
        <w:t xml:space="preserve">would </w:t>
      </w:r>
      <w:r>
        <w:rPr>
          <w:color w:val="231F20"/>
          <w:sz w:val="24"/>
        </w:rPr>
        <w:t xml:space="preserve">be </w:t>
      </w:r>
      <w:r>
        <w:rPr>
          <w:color w:val="231F20"/>
          <w:spacing w:val="3"/>
          <w:sz w:val="24"/>
        </w:rPr>
        <w:t xml:space="preserve">necessary </w:t>
      </w:r>
      <w:r>
        <w:rPr>
          <w:color w:val="231F20"/>
          <w:sz w:val="24"/>
        </w:rPr>
        <w:t xml:space="preserve">to </w:t>
      </w:r>
      <w:r>
        <w:rPr>
          <w:color w:val="231F20"/>
          <w:spacing w:val="3"/>
          <w:sz w:val="24"/>
        </w:rPr>
        <w:t xml:space="preserve">establish </w:t>
      </w:r>
      <w:r>
        <w:rPr>
          <w:color w:val="231F20"/>
          <w:sz w:val="24"/>
        </w:rPr>
        <w:t xml:space="preserve">a </w:t>
      </w:r>
      <w:r>
        <w:rPr>
          <w:color w:val="231F20"/>
          <w:spacing w:val="3"/>
          <w:sz w:val="24"/>
        </w:rPr>
        <w:t xml:space="preserve">‘whole government’ agenda </w:t>
      </w:r>
      <w:r>
        <w:rPr>
          <w:color w:val="231F20"/>
          <w:spacing w:val="4"/>
          <w:sz w:val="24"/>
        </w:rPr>
        <w:t xml:space="preserve">for </w:t>
      </w:r>
      <w:r>
        <w:rPr>
          <w:color w:val="231F20"/>
          <w:spacing w:val="3"/>
          <w:sz w:val="24"/>
        </w:rPr>
        <w:t>to</w:t>
      </w:r>
      <w:r>
        <w:rPr>
          <w:color w:val="231F20"/>
          <w:spacing w:val="3"/>
          <w:sz w:val="24"/>
        </w:rPr>
        <w:t xml:space="preserve">urism development between departments </w:t>
      </w:r>
      <w:r>
        <w:rPr>
          <w:color w:val="231F20"/>
          <w:sz w:val="24"/>
        </w:rPr>
        <w:t xml:space="preserve">at </w:t>
      </w:r>
      <w:r>
        <w:rPr>
          <w:color w:val="231F20"/>
          <w:spacing w:val="3"/>
          <w:sz w:val="24"/>
        </w:rPr>
        <w:t xml:space="preserve">national level </w:t>
      </w:r>
      <w:r>
        <w:rPr>
          <w:color w:val="231F20"/>
          <w:spacing w:val="4"/>
          <w:sz w:val="24"/>
        </w:rPr>
        <w:t xml:space="preserve">and </w:t>
      </w:r>
      <w:r>
        <w:rPr>
          <w:color w:val="231F20"/>
          <w:spacing w:val="3"/>
          <w:sz w:val="24"/>
        </w:rPr>
        <w:t xml:space="preserve">between national </w:t>
      </w:r>
      <w:r>
        <w:rPr>
          <w:color w:val="231F20"/>
          <w:spacing w:val="2"/>
          <w:sz w:val="24"/>
        </w:rPr>
        <w:t xml:space="preserve">and </w:t>
      </w:r>
      <w:r>
        <w:rPr>
          <w:color w:val="231F20"/>
          <w:spacing w:val="3"/>
          <w:sz w:val="24"/>
        </w:rPr>
        <w:t xml:space="preserve">local government </w:t>
      </w:r>
      <w:r>
        <w:rPr>
          <w:color w:val="231F20"/>
          <w:sz w:val="24"/>
        </w:rPr>
        <w:t xml:space="preserve">so as to </w:t>
      </w:r>
      <w:r>
        <w:rPr>
          <w:color w:val="231F20"/>
          <w:spacing w:val="3"/>
          <w:sz w:val="24"/>
        </w:rPr>
        <w:t xml:space="preserve">create </w:t>
      </w:r>
      <w:r>
        <w:rPr>
          <w:color w:val="231F20"/>
          <w:spacing w:val="4"/>
          <w:sz w:val="24"/>
        </w:rPr>
        <w:t xml:space="preserve">convergence </w:t>
      </w:r>
      <w:r>
        <w:rPr>
          <w:color w:val="231F20"/>
          <w:spacing w:val="2"/>
          <w:sz w:val="24"/>
        </w:rPr>
        <w:t xml:space="preserve">and </w:t>
      </w:r>
      <w:r>
        <w:rPr>
          <w:color w:val="231F20"/>
          <w:spacing w:val="3"/>
          <w:sz w:val="24"/>
        </w:rPr>
        <w:t xml:space="preserve">synergy across programs. This requires that awareness </w:t>
      </w:r>
      <w:r>
        <w:rPr>
          <w:color w:val="231F20"/>
          <w:spacing w:val="4"/>
          <w:sz w:val="24"/>
        </w:rPr>
        <w:t xml:space="preserve">is </w:t>
      </w:r>
      <w:r>
        <w:rPr>
          <w:color w:val="231F20"/>
          <w:spacing w:val="3"/>
          <w:sz w:val="24"/>
        </w:rPr>
        <w:t xml:space="preserve">created amongst </w:t>
      </w:r>
      <w:r>
        <w:rPr>
          <w:color w:val="231F20"/>
          <w:spacing w:val="2"/>
          <w:sz w:val="24"/>
        </w:rPr>
        <w:t xml:space="preserve">all </w:t>
      </w:r>
      <w:r>
        <w:rPr>
          <w:color w:val="231F20"/>
          <w:spacing w:val="3"/>
          <w:sz w:val="24"/>
        </w:rPr>
        <w:t xml:space="preserve">stakeholders </w:t>
      </w:r>
      <w:r>
        <w:rPr>
          <w:color w:val="231F20"/>
          <w:spacing w:val="2"/>
          <w:sz w:val="24"/>
        </w:rPr>
        <w:t xml:space="preserve">and  </w:t>
      </w:r>
      <w:r>
        <w:rPr>
          <w:color w:val="231F20"/>
          <w:spacing w:val="3"/>
          <w:sz w:val="24"/>
        </w:rPr>
        <w:t xml:space="preserve">across  government  </w:t>
      </w:r>
      <w:r>
        <w:rPr>
          <w:color w:val="231F20"/>
          <w:spacing w:val="4"/>
          <w:sz w:val="24"/>
        </w:rPr>
        <w:t xml:space="preserve">about </w:t>
      </w:r>
      <w:r>
        <w:rPr>
          <w:color w:val="231F20"/>
          <w:spacing w:val="2"/>
          <w:sz w:val="24"/>
        </w:rPr>
        <w:t xml:space="preserve">the </w:t>
      </w:r>
      <w:r>
        <w:rPr>
          <w:color w:val="231F20"/>
          <w:spacing w:val="3"/>
          <w:sz w:val="24"/>
        </w:rPr>
        <w:t xml:space="preserve">contribution </w:t>
      </w:r>
      <w:r>
        <w:rPr>
          <w:color w:val="231F20"/>
          <w:sz w:val="24"/>
        </w:rPr>
        <w:t xml:space="preserve">of </w:t>
      </w:r>
      <w:r>
        <w:rPr>
          <w:color w:val="231F20"/>
          <w:spacing w:val="3"/>
          <w:sz w:val="24"/>
        </w:rPr>
        <w:t xml:space="preserve">tourism </w:t>
      </w:r>
      <w:r>
        <w:rPr>
          <w:color w:val="231F20"/>
          <w:sz w:val="24"/>
        </w:rPr>
        <w:t xml:space="preserve">to  </w:t>
      </w:r>
      <w:r>
        <w:rPr>
          <w:color w:val="231F20"/>
          <w:spacing w:val="3"/>
          <w:sz w:val="24"/>
        </w:rPr>
        <w:t xml:space="preserve">local livelihoods </w:t>
      </w:r>
      <w:r>
        <w:rPr>
          <w:color w:val="231F20"/>
          <w:spacing w:val="2"/>
          <w:sz w:val="24"/>
        </w:rPr>
        <w:t xml:space="preserve">and </w:t>
      </w:r>
      <w:r>
        <w:rPr>
          <w:color w:val="231F20"/>
          <w:spacing w:val="3"/>
          <w:sz w:val="24"/>
        </w:rPr>
        <w:t xml:space="preserve">engage </w:t>
      </w:r>
      <w:r>
        <w:rPr>
          <w:color w:val="231F20"/>
          <w:spacing w:val="4"/>
          <w:sz w:val="24"/>
        </w:rPr>
        <w:t xml:space="preserve">them  </w:t>
      </w:r>
      <w:r>
        <w:rPr>
          <w:color w:val="231F20"/>
          <w:sz w:val="24"/>
        </w:rPr>
        <w:t xml:space="preserve">in </w:t>
      </w:r>
      <w:r>
        <w:rPr>
          <w:color w:val="231F20"/>
          <w:spacing w:val="3"/>
          <w:sz w:val="24"/>
        </w:rPr>
        <w:t xml:space="preserve">joint initiatives </w:t>
      </w:r>
      <w:r>
        <w:rPr>
          <w:color w:val="231F20"/>
          <w:sz w:val="24"/>
        </w:rPr>
        <w:t xml:space="preserve">to </w:t>
      </w:r>
      <w:r>
        <w:rPr>
          <w:color w:val="231F20"/>
          <w:spacing w:val="3"/>
          <w:sz w:val="24"/>
        </w:rPr>
        <w:t xml:space="preserve">increase </w:t>
      </w:r>
      <w:r>
        <w:rPr>
          <w:color w:val="231F20"/>
          <w:spacing w:val="2"/>
          <w:sz w:val="24"/>
        </w:rPr>
        <w:t xml:space="preserve">the </w:t>
      </w:r>
      <w:r>
        <w:rPr>
          <w:color w:val="231F20"/>
          <w:spacing w:val="3"/>
          <w:sz w:val="24"/>
        </w:rPr>
        <w:t xml:space="preserve">local  economic  </w:t>
      </w:r>
      <w:r>
        <w:rPr>
          <w:color w:val="231F20"/>
          <w:spacing w:val="4"/>
          <w:sz w:val="24"/>
        </w:rPr>
        <w:t xml:space="preserve">development </w:t>
      </w:r>
      <w:r>
        <w:rPr>
          <w:color w:val="231F20"/>
          <w:spacing w:val="2"/>
          <w:sz w:val="24"/>
        </w:rPr>
        <w:t xml:space="preserve">and </w:t>
      </w:r>
      <w:r>
        <w:rPr>
          <w:color w:val="231F20"/>
          <w:spacing w:val="3"/>
          <w:sz w:val="24"/>
        </w:rPr>
        <w:t xml:space="preserve">impact </w:t>
      </w:r>
      <w:r>
        <w:rPr>
          <w:color w:val="231F20"/>
          <w:sz w:val="24"/>
        </w:rPr>
        <w:t xml:space="preserve">on </w:t>
      </w:r>
      <w:r>
        <w:rPr>
          <w:color w:val="231F20"/>
          <w:spacing w:val="3"/>
          <w:sz w:val="24"/>
        </w:rPr>
        <w:t xml:space="preserve">poverty reduction. </w:t>
      </w:r>
      <w:r>
        <w:rPr>
          <w:color w:val="231F20"/>
          <w:spacing w:val="2"/>
          <w:sz w:val="24"/>
        </w:rPr>
        <w:t xml:space="preserve">The </w:t>
      </w:r>
      <w:r>
        <w:rPr>
          <w:color w:val="231F20"/>
          <w:spacing w:val="3"/>
          <w:sz w:val="24"/>
        </w:rPr>
        <w:t xml:space="preserve">National Tourism </w:t>
      </w:r>
      <w:r>
        <w:rPr>
          <w:color w:val="231F20"/>
          <w:spacing w:val="4"/>
          <w:sz w:val="24"/>
        </w:rPr>
        <w:t xml:space="preserve">Policy </w:t>
      </w:r>
      <w:r>
        <w:rPr>
          <w:color w:val="231F20"/>
          <w:spacing w:val="3"/>
          <w:sz w:val="24"/>
        </w:rPr>
        <w:t xml:space="preserve">should form </w:t>
      </w:r>
      <w:r>
        <w:rPr>
          <w:color w:val="231F20"/>
          <w:sz w:val="24"/>
        </w:rPr>
        <w:t xml:space="preserve">an </w:t>
      </w:r>
      <w:r>
        <w:rPr>
          <w:color w:val="231F20"/>
          <w:spacing w:val="3"/>
          <w:sz w:val="24"/>
        </w:rPr>
        <w:t xml:space="preserve">integral part </w:t>
      </w:r>
      <w:r>
        <w:rPr>
          <w:color w:val="231F20"/>
          <w:sz w:val="24"/>
        </w:rPr>
        <w:t xml:space="preserve">of </w:t>
      </w:r>
      <w:r>
        <w:rPr>
          <w:color w:val="231F20"/>
          <w:spacing w:val="2"/>
          <w:sz w:val="24"/>
        </w:rPr>
        <w:t xml:space="preserve">the </w:t>
      </w:r>
      <w:r>
        <w:rPr>
          <w:color w:val="231F20"/>
          <w:spacing w:val="3"/>
          <w:sz w:val="24"/>
        </w:rPr>
        <w:t xml:space="preserve">poverty reduction </w:t>
      </w:r>
      <w:r>
        <w:rPr>
          <w:color w:val="231F20"/>
          <w:spacing w:val="4"/>
          <w:sz w:val="24"/>
        </w:rPr>
        <w:t xml:space="preserve">strategy </w:t>
      </w:r>
      <w:r>
        <w:rPr>
          <w:color w:val="231F20"/>
          <w:spacing w:val="3"/>
          <w:sz w:val="24"/>
        </w:rPr>
        <w:t>dur</w:t>
      </w:r>
      <w:r>
        <w:rPr>
          <w:color w:val="231F20"/>
          <w:spacing w:val="3"/>
          <w:sz w:val="24"/>
        </w:rPr>
        <w:t xml:space="preserve">ing </w:t>
      </w:r>
      <w:r>
        <w:rPr>
          <w:color w:val="231F20"/>
          <w:spacing w:val="2"/>
          <w:sz w:val="24"/>
        </w:rPr>
        <w:t xml:space="preserve">the </w:t>
      </w:r>
      <w:r>
        <w:rPr>
          <w:color w:val="231F20"/>
          <w:spacing w:val="3"/>
          <w:sz w:val="24"/>
        </w:rPr>
        <w:t>Twelfth Five Year</w:t>
      </w:r>
      <w:r>
        <w:rPr>
          <w:color w:val="231F20"/>
          <w:spacing w:val="10"/>
          <w:sz w:val="24"/>
        </w:rPr>
        <w:t xml:space="preserve"> </w:t>
      </w:r>
      <w:r>
        <w:rPr>
          <w:color w:val="231F20"/>
          <w:spacing w:val="4"/>
          <w:sz w:val="24"/>
        </w:rPr>
        <w:t>Plan.</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w w:val="105"/>
        </w:rPr>
        <w:t>Tourism development should focus on developing tourism from people’s perspective by involving local Panchayats and local communities at various stages. This will help in understanding the social, cultural, and environmental</w:t>
      </w:r>
      <w:r>
        <w:rPr>
          <w:color w:val="231F20"/>
          <w:w w:val="105"/>
        </w:rPr>
        <w:t xml:space="preserve"> impacts of tourism projects on local communities enabling the development of tourism in a sustainable manner.</w:t>
      </w:r>
    </w:p>
    <w:p w:rsidR="000D3991" w:rsidRDefault="000D3991">
      <w:pPr>
        <w:pStyle w:val="BodyText"/>
        <w:rPr>
          <w:sz w:val="30"/>
        </w:rPr>
      </w:pPr>
    </w:p>
    <w:p w:rsidR="000D3991" w:rsidRDefault="00D12952">
      <w:pPr>
        <w:pStyle w:val="BodyText"/>
        <w:spacing w:line="300" w:lineRule="auto"/>
        <w:ind w:left="1818" w:right="509" w:firstLine="720"/>
        <w:jc w:val="both"/>
      </w:pPr>
      <w:r>
        <w:rPr>
          <w:color w:val="231F20"/>
          <w:w w:val="105"/>
        </w:rPr>
        <w:t>To seek the consensus from various ministries / organisations on the strategies proposed to be pursued during the 12th Five Year Plan by</w:t>
      </w:r>
    </w:p>
    <w:p w:rsidR="000D3991" w:rsidRDefault="000D3991">
      <w:pPr>
        <w:spacing w:line="300" w:lineRule="auto"/>
        <w:jc w:val="both"/>
        <w:sectPr w:rsidR="000D3991">
          <w:pgSz w:w="11910" w:h="16840"/>
          <w:pgMar w:top="1240" w:right="900" w:bottom="820" w:left="1300" w:header="929" w:footer="548" w:gutter="0"/>
          <w:cols w:space="720"/>
        </w:sectPr>
      </w:pPr>
    </w:p>
    <w:p w:rsidR="000D3991" w:rsidRDefault="000D3991">
      <w:pPr>
        <w:pStyle w:val="BodyText"/>
        <w:spacing w:before="123" w:line="300" w:lineRule="auto"/>
        <w:ind w:left="117" w:right="2210"/>
        <w:jc w:val="both"/>
      </w:pPr>
      <w:r>
        <w:lastRenderedPageBreak/>
        <w:pict>
          <v:line id="_x0000_s1044" style="position:absolute;left:0;text-align:left;z-index:15865344;mso-position-horizontal-relative:page;mso-position-vertical-relative:page" from="445.05pt,69.45pt" to="445.05pt,771pt" strokecolor="#d7d9da" strokeweight="5pt">
            <w10:wrap anchorx="page" anchory="page"/>
          </v:line>
        </w:pict>
      </w:r>
      <w:r w:rsidR="00D12952">
        <w:rPr>
          <w:color w:val="231F20"/>
          <w:spacing w:val="2"/>
        </w:rPr>
        <w:t xml:space="preserve">the </w:t>
      </w:r>
      <w:r w:rsidR="00D12952">
        <w:rPr>
          <w:color w:val="231F20"/>
          <w:spacing w:val="3"/>
        </w:rPr>
        <w:t xml:space="preserve">Ministry </w:t>
      </w:r>
      <w:r w:rsidR="00D12952">
        <w:rPr>
          <w:color w:val="231F20"/>
        </w:rPr>
        <w:t xml:space="preserve">of </w:t>
      </w:r>
      <w:r w:rsidR="00D12952">
        <w:rPr>
          <w:color w:val="231F20"/>
          <w:spacing w:val="3"/>
        </w:rPr>
        <w:t xml:space="preserve">Tourism, </w:t>
      </w:r>
      <w:r w:rsidR="00D12952">
        <w:rPr>
          <w:color w:val="231F20"/>
        </w:rPr>
        <w:t xml:space="preserve">a </w:t>
      </w:r>
      <w:r w:rsidR="00D12952">
        <w:rPr>
          <w:color w:val="231F20"/>
          <w:spacing w:val="3"/>
        </w:rPr>
        <w:t xml:space="preserve">presentation </w:t>
      </w:r>
      <w:r w:rsidR="00D12952">
        <w:rPr>
          <w:color w:val="231F20"/>
          <w:spacing w:val="2"/>
        </w:rPr>
        <w:t xml:space="preserve">was </w:t>
      </w:r>
      <w:r w:rsidR="00D12952">
        <w:rPr>
          <w:color w:val="231F20"/>
          <w:spacing w:val="3"/>
        </w:rPr>
        <w:t xml:space="preserve">made </w:t>
      </w:r>
      <w:r w:rsidR="00D12952">
        <w:rPr>
          <w:color w:val="231F20"/>
        </w:rPr>
        <w:t xml:space="preserve">to </w:t>
      </w:r>
      <w:r w:rsidR="00D12952">
        <w:rPr>
          <w:color w:val="231F20"/>
          <w:spacing w:val="2"/>
        </w:rPr>
        <w:t xml:space="preserve">the </w:t>
      </w:r>
      <w:r w:rsidR="00D12952">
        <w:rPr>
          <w:color w:val="231F20"/>
          <w:spacing w:val="3"/>
        </w:rPr>
        <w:t xml:space="preserve">Hon’ble </w:t>
      </w:r>
      <w:r w:rsidR="00D12952">
        <w:rPr>
          <w:color w:val="231F20"/>
          <w:spacing w:val="4"/>
        </w:rPr>
        <w:t xml:space="preserve">Prime </w:t>
      </w:r>
      <w:r w:rsidR="00D12952">
        <w:rPr>
          <w:color w:val="231F20"/>
          <w:spacing w:val="3"/>
        </w:rPr>
        <w:t xml:space="preserve">Minister </w:t>
      </w:r>
      <w:r w:rsidR="00D12952">
        <w:rPr>
          <w:color w:val="231F20"/>
        </w:rPr>
        <w:t xml:space="preserve">on </w:t>
      </w:r>
      <w:r w:rsidR="00D12952">
        <w:rPr>
          <w:color w:val="231F20"/>
          <w:spacing w:val="3"/>
        </w:rPr>
        <w:t xml:space="preserve">23rd June, 2011. </w:t>
      </w:r>
      <w:r w:rsidR="00D12952">
        <w:rPr>
          <w:color w:val="231F20"/>
        </w:rPr>
        <w:t xml:space="preserve">In </w:t>
      </w:r>
      <w:r w:rsidR="00D12952">
        <w:rPr>
          <w:color w:val="231F20"/>
          <w:spacing w:val="3"/>
        </w:rPr>
        <w:t xml:space="preserve">this presentation, various </w:t>
      </w:r>
      <w:r w:rsidR="00D12952">
        <w:rPr>
          <w:color w:val="231F20"/>
          <w:spacing w:val="4"/>
        </w:rPr>
        <w:t xml:space="preserve">initiatives </w:t>
      </w:r>
      <w:r w:rsidR="00D12952">
        <w:rPr>
          <w:color w:val="231F20"/>
          <w:spacing w:val="3"/>
        </w:rPr>
        <w:t xml:space="preserve">required </w:t>
      </w:r>
      <w:r w:rsidR="00D12952">
        <w:rPr>
          <w:color w:val="231F20"/>
        </w:rPr>
        <w:t xml:space="preserve">to be </w:t>
      </w:r>
      <w:r w:rsidR="00D12952">
        <w:rPr>
          <w:color w:val="231F20"/>
          <w:spacing w:val="3"/>
        </w:rPr>
        <w:t xml:space="preserve">taken </w:t>
      </w:r>
      <w:r w:rsidR="00D12952">
        <w:rPr>
          <w:color w:val="231F20"/>
          <w:spacing w:val="2"/>
        </w:rPr>
        <w:t xml:space="preserve">for </w:t>
      </w:r>
      <w:r w:rsidR="00D12952">
        <w:rPr>
          <w:color w:val="231F20"/>
          <w:spacing w:val="3"/>
        </w:rPr>
        <w:t xml:space="preserve">development </w:t>
      </w:r>
      <w:r w:rsidR="00D12952">
        <w:rPr>
          <w:color w:val="231F20"/>
        </w:rPr>
        <w:t xml:space="preserve">of  </w:t>
      </w:r>
      <w:r w:rsidR="00D12952">
        <w:rPr>
          <w:color w:val="231F20"/>
          <w:spacing w:val="3"/>
        </w:rPr>
        <w:t xml:space="preserve">tourism during </w:t>
      </w:r>
      <w:r w:rsidR="00D12952">
        <w:rPr>
          <w:color w:val="231F20"/>
          <w:spacing w:val="2"/>
        </w:rPr>
        <w:t xml:space="preserve">the </w:t>
      </w:r>
      <w:r w:rsidR="00D12952">
        <w:rPr>
          <w:color w:val="231F20"/>
          <w:spacing w:val="3"/>
        </w:rPr>
        <w:t xml:space="preserve">12th </w:t>
      </w:r>
      <w:r w:rsidR="00D12952">
        <w:rPr>
          <w:color w:val="231F20"/>
          <w:spacing w:val="4"/>
        </w:rPr>
        <w:t xml:space="preserve">Plan  </w:t>
      </w:r>
      <w:r w:rsidR="00D12952">
        <w:rPr>
          <w:color w:val="231F20"/>
          <w:spacing w:val="3"/>
        </w:rPr>
        <w:t xml:space="preserve">were also discussed. </w:t>
      </w:r>
      <w:r w:rsidR="00D12952">
        <w:rPr>
          <w:color w:val="231F20"/>
          <w:spacing w:val="2"/>
        </w:rPr>
        <w:t xml:space="preserve">The </w:t>
      </w:r>
      <w:r w:rsidR="00D12952">
        <w:rPr>
          <w:color w:val="231F20"/>
          <w:spacing w:val="3"/>
        </w:rPr>
        <w:t xml:space="preserve">content </w:t>
      </w:r>
      <w:r w:rsidR="00D12952">
        <w:rPr>
          <w:color w:val="231F20"/>
        </w:rPr>
        <w:t xml:space="preserve">of </w:t>
      </w:r>
      <w:r w:rsidR="00D12952">
        <w:rPr>
          <w:color w:val="231F20"/>
          <w:spacing w:val="2"/>
        </w:rPr>
        <w:t xml:space="preserve">the </w:t>
      </w:r>
      <w:r w:rsidR="00D12952">
        <w:rPr>
          <w:color w:val="231F20"/>
          <w:spacing w:val="3"/>
        </w:rPr>
        <w:t xml:space="preserve">presentation </w:t>
      </w:r>
      <w:r w:rsidR="00D12952">
        <w:rPr>
          <w:color w:val="231F20"/>
          <w:spacing w:val="2"/>
        </w:rPr>
        <w:t xml:space="preserve">and </w:t>
      </w:r>
      <w:r w:rsidR="00D12952">
        <w:rPr>
          <w:color w:val="231F20"/>
          <w:spacing w:val="3"/>
        </w:rPr>
        <w:t xml:space="preserve">broad </w:t>
      </w:r>
      <w:r w:rsidR="00D12952">
        <w:rPr>
          <w:color w:val="231F20"/>
          <w:spacing w:val="4"/>
        </w:rPr>
        <w:t xml:space="preserve">guidelines </w:t>
      </w:r>
      <w:r w:rsidR="00D12952">
        <w:rPr>
          <w:color w:val="231F20"/>
        </w:rPr>
        <w:t xml:space="preserve">of </w:t>
      </w:r>
      <w:r w:rsidR="00D12952">
        <w:rPr>
          <w:color w:val="231F20"/>
          <w:spacing w:val="2"/>
        </w:rPr>
        <w:t xml:space="preserve">the </w:t>
      </w:r>
      <w:r w:rsidR="00D12952">
        <w:rPr>
          <w:color w:val="231F20"/>
          <w:spacing w:val="3"/>
        </w:rPr>
        <w:t xml:space="preserve">Planning Commission mentioned </w:t>
      </w:r>
      <w:r w:rsidR="00D12952">
        <w:rPr>
          <w:color w:val="231F20"/>
        </w:rPr>
        <w:t xml:space="preserve">in </w:t>
      </w:r>
      <w:r w:rsidR="00D12952">
        <w:rPr>
          <w:color w:val="231F20"/>
          <w:spacing w:val="2"/>
        </w:rPr>
        <w:t xml:space="preserve">the </w:t>
      </w:r>
      <w:r w:rsidR="00D12952">
        <w:rPr>
          <w:color w:val="231F20"/>
          <w:spacing w:val="3"/>
        </w:rPr>
        <w:t xml:space="preserve">Approach Paper </w:t>
      </w:r>
      <w:r w:rsidR="00D12952">
        <w:rPr>
          <w:color w:val="231F20"/>
        </w:rPr>
        <w:t xml:space="preserve">to </w:t>
      </w:r>
      <w:r w:rsidR="00D12952">
        <w:rPr>
          <w:color w:val="231F20"/>
          <w:spacing w:val="2"/>
        </w:rPr>
        <w:t xml:space="preserve">the </w:t>
      </w:r>
      <w:r w:rsidR="00D12952">
        <w:rPr>
          <w:color w:val="231F20"/>
          <w:spacing w:val="4"/>
        </w:rPr>
        <w:t xml:space="preserve">12th </w:t>
      </w:r>
      <w:r w:rsidR="00D12952">
        <w:rPr>
          <w:color w:val="231F20"/>
          <w:spacing w:val="3"/>
        </w:rPr>
        <w:t xml:space="preserve">Plan were also deliberated upon </w:t>
      </w:r>
      <w:r w:rsidR="00D12952">
        <w:rPr>
          <w:color w:val="231F20"/>
        </w:rPr>
        <w:t xml:space="preserve">by </w:t>
      </w:r>
      <w:r w:rsidR="00D12952">
        <w:rPr>
          <w:color w:val="231F20"/>
          <w:spacing w:val="3"/>
        </w:rPr>
        <w:t xml:space="preserve">various Sub-Groups </w:t>
      </w:r>
      <w:r w:rsidR="00D12952">
        <w:rPr>
          <w:color w:val="231F20"/>
        </w:rPr>
        <w:t xml:space="preserve">of </w:t>
      </w:r>
      <w:r w:rsidR="00D12952">
        <w:rPr>
          <w:color w:val="231F20"/>
          <w:spacing w:val="2"/>
        </w:rPr>
        <w:t xml:space="preserve">the </w:t>
      </w:r>
      <w:r w:rsidR="00D12952">
        <w:rPr>
          <w:color w:val="231F20"/>
          <w:spacing w:val="4"/>
        </w:rPr>
        <w:t xml:space="preserve">Working </w:t>
      </w:r>
      <w:r w:rsidR="00D12952">
        <w:rPr>
          <w:color w:val="231F20"/>
          <w:spacing w:val="3"/>
        </w:rPr>
        <w:t xml:space="preserve">Group. After detailed discussion, Working Group </w:t>
      </w:r>
      <w:r w:rsidR="00D12952">
        <w:rPr>
          <w:color w:val="231F20"/>
          <w:spacing w:val="2"/>
        </w:rPr>
        <w:t xml:space="preserve">has </w:t>
      </w:r>
      <w:r w:rsidR="00D12952">
        <w:rPr>
          <w:color w:val="231F20"/>
          <w:spacing w:val="3"/>
        </w:rPr>
        <w:t>recommended</w:t>
      </w:r>
      <w:r w:rsidR="00D12952">
        <w:rPr>
          <w:color w:val="231F20"/>
          <w:spacing w:val="3"/>
        </w:rPr>
        <w:t xml:space="preserve"> </w:t>
      </w:r>
      <w:r w:rsidR="00D12952">
        <w:rPr>
          <w:color w:val="231F20"/>
          <w:spacing w:val="4"/>
        </w:rPr>
        <w:t xml:space="preserve">the </w:t>
      </w:r>
      <w:r w:rsidR="00D12952">
        <w:rPr>
          <w:color w:val="231F20"/>
          <w:spacing w:val="3"/>
        </w:rPr>
        <w:t>following</w:t>
      </w:r>
      <w:r w:rsidR="00D12952">
        <w:rPr>
          <w:color w:val="231F20"/>
          <w:spacing w:val="12"/>
        </w:rPr>
        <w:t xml:space="preserve"> </w:t>
      </w:r>
      <w:r w:rsidR="00D12952">
        <w:rPr>
          <w:color w:val="231F20"/>
          <w:spacing w:val="3"/>
        </w:rPr>
        <w:t>strategies</w:t>
      </w:r>
      <w:r w:rsidR="00D12952">
        <w:rPr>
          <w:color w:val="231F20"/>
          <w:spacing w:val="12"/>
        </w:rPr>
        <w:t xml:space="preserve"> </w:t>
      </w:r>
      <w:r w:rsidR="00D12952">
        <w:rPr>
          <w:color w:val="231F20"/>
          <w:spacing w:val="2"/>
        </w:rPr>
        <w:t>for</w:t>
      </w:r>
      <w:r w:rsidR="00D12952">
        <w:rPr>
          <w:color w:val="231F20"/>
          <w:spacing w:val="13"/>
        </w:rPr>
        <w:t xml:space="preserve"> </w:t>
      </w:r>
      <w:r w:rsidR="00D12952">
        <w:rPr>
          <w:color w:val="231F20"/>
          <w:spacing w:val="3"/>
        </w:rPr>
        <w:t>development</w:t>
      </w:r>
      <w:r w:rsidR="00D12952">
        <w:rPr>
          <w:color w:val="231F20"/>
          <w:spacing w:val="12"/>
        </w:rPr>
        <w:t xml:space="preserve"> </w:t>
      </w:r>
      <w:r w:rsidR="00D12952">
        <w:rPr>
          <w:color w:val="231F20"/>
        </w:rPr>
        <w:t>of</w:t>
      </w:r>
      <w:r w:rsidR="00D12952">
        <w:rPr>
          <w:color w:val="231F20"/>
          <w:spacing w:val="13"/>
        </w:rPr>
        <w:t xml:space="preserve"> </w:t>
      </w:r>
      <w:r w:rsidR="00D12952">
        <w:rPr>
          <w:color w:val="231F20"/>
          <w:spacing w:val="3"/>
        </w:rPr>
        <w:t>tourism</w:t>
      </w:r>
      <w:r w:rsidR="00D12952">
        <w:rPr>
          <w:color w:val="231F20"/>
          <w:spacing w:val="12"/>
        </w:rPr>
        <w:t xml:space="preserve"> </w:t>
      </w:r>
      <w:r w:rsidR="00D12952">
        <w:rPr>
          <w:color w:val="231F20"/>
          <w:spacing w:val="3"/>
        </w:rPr>
        <w:t>during</w:t>
      </w:r>
      <w:r w:rsidR="00D12952">
        <w:rPr>
          <w:color w:val="231F20"/>
          <w:spacing w:val="13"/>
        </w:rPr>
        <w:t xml:space="preserve"> </w:t>
      </w:r>
      <w:r w:rsidR="00D12952">
        <w:rPr>
          <w:color w:val="231F20"/>
          <w:spacing w:val="2"/>
        </w:rPr>
        <w:t>the</w:t>
      </w:r>
      <w:r w:rsidR="00D12952">
        <w:rPr>
          <w:color w:val="231F20"/>
          <w:spacing w:val="12"/>
        </w:rPr>
        <w:t xml:space="preserve"> </w:t>
      </w:r>
      <w:r w:rsidR="00D12952">
        <w:rPr>
          <w:color w:val="231F20"/>
          <w:spacing w:val="3"/>
        </w:rPr>
        <w:t>12th</w:t>
      </w:r>
      <w:r w:rsidR="00D12952">
        <w:rPr>
          <w:color w:val="231F20"/>
          <w:spacing w:val="13"/>
        </w:rPr>
        <w:t xml:space="preserve"> </w:t>
      </w:r>
      <w:r w:rsidR="00D12952">
        <w:rPr>
          <w:color w:val="231F20"/>
          <w:spacing w:val="4"/>
        </w:rPr>
        <w:t>Plan.</w:t>
      </w:r>
    </w:p>
    <w:p w:rsidR="000D3991" w:rsidRDefault="000D3991">
      <w:pPr>
        <w:pStyle w:val="BodyText"/>
        <w:spacing w:before="2"/>
        <w:rPr>
          <w:sz w:val="29"/>
        </w:rPr>
      </w:pPr>
    </w:p>
    <w:p w:rsidR="000D3991" w:rsidRDefault="00D12952">
      <w:pPr>
        <w:pStyle w:val="Heading1"/>
        <w:jc w:val="both"/>
        <w:rPr>
          <w:rFonts w:ascii="Trebuchet MS"/>
        </w:rPr>
      </w:pPr>
      <w:r>
        <w:rPr>
          <w:rFonts w:ascii="Trebuchet MS"/>
          <w:color w:val="231F20"/>
        </w:rPr>
        <w:t>National Action Plan for Tourism</w:t>
      </w:r>
    </w:p>
    <w:p w:rsidR="000D3991" w:rsidRDefault="000D3991">
      <w:pPr>
        <w:pStyle w:val="BodyText"/>
        <w:spacing w:before="9"/>
        <w:rPr>
          <w:rFonts w:ascii="Trebuchet MS"/>
          <w:b/>
          <w:sz w:val="38"/>
        </w:rPr>
      </w:pPr>
    </w:p>
    <w:p w:rsidR="000D3991" w:rsidRDefault="00D12952">
      <w:pPr>
        <w:pStyle w:val="BodyText"/>
        <w:spacing w:before="1" w:line="300" w:lineRule="auto"/>
        <w:ind w:left="117" w:right="2210" w:firstLine="720"/>
        <w:jc w:val="both"/>
      </w:pPr>
      <w:r>
        <w:rPr>
          <w:color w:val="231F20"/>
          <w:spacing w:val="3"/>
        </w:rPr>
        <w:t xml:space="preserve">National Action Plan </w:t>
      </w:r>
      <w:r>
        <w:rPr>
          <w:color w:val="231F20"/>
          <w:spacing w:val="2"/>
        </w:rPr>
        <w:t xml:space="preserve">for </w:t>
      </w:r>
      <w:r>
        <w:rPr>
          <w:color w:val="231F20"/>
          <w:spacing w:val="3"/>
        </w:rPr>
        <w:t xml:space="preserve">Tourism </w:t>
      </w:r>
      <w:r>
        <w:rPr>
          <w:color w:val="231F20"/>
          <w:spacing w:val="2"/>
        </w:rPr>
        <w:t xml:space="preserve">was </w:t>
      </w:r>
      <w:r>
        <w:rPr>
          <w:color w:val="231F20"/>
          <w:spacing w:val="3"/>
        </w:rPr>
        <w:t xml:space="preserve">presented </w:t>
      </w:r>
      <w:r>
        <w:rPr>
          <w:color w:val="231F20"/>
        </w:rPr>
        <w:t xml:space="preserve">to </w:t>
      </w:r>
      <w:r>
        <w:rPr>
          <w:color w:val="231F20"/>
          <w:spacing w:val="2"/>
        </w:rPr>
        <w:t xml:space="preserve">the </w:t>
      </w:r>
      <w:r>
        <w:rPr>
          <w:color w:val="231F20"/>
          <w:spacing w:val="4"/>
        </w:rPr>
        <w:t xml:space="preserve">Parliament </w:t>
      </w:r>
      <w:r>
        <w:rPr>
          <w:color w:val="231F20"/>
        </w:rPr>
        <w:t xml:space="preserve">in </w:t>
      </w:r>
      <w:r>
        <w:rPr>
          <w:color w:val="231F20"/>
          <w:spacing w:val="2"/>
        </w:rPr>
        <w:t xml:space="preserve">May </w:t>
      </w:r>
      <w:r>
        <w:rPr>
          <w:color w:val="231F20"/>
          <w:spacing w:val="3"/>
        </w:rPr>
        <w:t xml:space="preserve">1992. </w:t>
      </w:r>
      <w:r>
        <w:rPr>
          <w:color w:val="231F20"/>
        </w:rPr>
        <w:t xml:space="preserve">It </w:t>
      </w:r>
      <w:r>
        <w:rPr>
          <w:color w:val="231F20"/>
          <w:spacing w:val="3"/>
        </w:rPr>
        <w:t xml:space="preserve">outlined </w:t>
      </w:r>
      <w:r>
        <w:rPr>
          <w:color w:val="231F20"/>
          <w:spacing w:val="2"/>
        </w:rPr>
        <w:t xml:space="preserve">the </w:t>
      </w:r>
      <w:r>
        <w:rPr>
          <w:color w:val="231F20"/>
          <w:spacing w:val="3"/>
        </w:rPr>
        <w:t xml:space="preserve">importance </w:t>
      </w:r>
      <w:r>
        <w:rPr>
          <w:color w:val="231F20"/>
        </w:rPr>
        <w:t xml:space="preserve">of </w:t>
      </w:r>
      <w:r>
        <w:rPr>
          <w:color w:val="231F20"/>
          <w:spacing w:val="2"/>
        </w:rPr>
        <w:t xml:space="preserve">the </w:t>
      </w:r>
      <w:r>
        <w:rPr>
          <w:color w:val="231F20"/>
          <w:spacing w:val="3"/>
        </w:rPr>
        <w:t xml:space="preserve">industry </w:t>
      </w:r>
      <w:r>
        <w:rPr>
          <w:color w:val="231F20"/>
        </w:rPr>
        <w:t xml:space="preserve">in </w:t>
      </w:r>
      <w:r>
        <w:rPr>
          <w:color w:val="231F20"/>
          <w:spacing w:val="2"/>
        </w:rPr>
        <w:t xml:space="preserve">the </w:t>
      </w:r>
      <w:r>
        <w:rPr>
          <w:color w:val="231F20"/>
          <w:spacing w:val="4"/>
        </w:rPr>
        <w:t xml:space="preserve">global </w:t>
      </w:r>
      <w:r>
        <w:rPr>
          <w:color w:val="231F20"/>
          <w:spacing w:val="3"/>
        </w:rPr>
        <w:t xml:space="preserve">context </w:t>
      </w:r>
      <w:r>
        <w:rPr>
          <w:color w:val="231F20"/>
          <w:spacing w:val="2"/>
        </w:rPr>
        <w:t xml:space="preserve">and </w:t>
      </w:r>
      <w:r>
        <w:rPr>
          <w:color w:val="231F20"/>
        </w:rPr>
        <w:t xml:space="preserve">in </w:t>
      </w:r>
      <w:r>
        <w:rPr>
          <w:color w:val="231F20"/>
          <w:spacing w:val="2"/>
        </w:rPr>
        <w:t xml:space="preserve">the </w:t>
      </w:r>
      <w:r>
        <w:rPr>
          <w:color w:val="231F20"/>
          <w:spacing w:val="3"/>
        </w:rPr>
        <w:t xml:space="preserve">national context, </w:t>
      </w:r>
      <w:r>
        <w:rPr>
          <w:color w:val="231F20"/>
          <w:spacing w:val="2"/>
        </w:rPr>
        <w:t xml:space="preserve">its </w:t>
      </w:r>
      <w:r>
        <w:rPr>
          <w:color w:val="231F20"/>
          <w:spacing w:val="3"/>
        </w:rPr>
        <w:t xml:space="preserve">effect </w:t>
      </w:r>
      <w:r>
        <w:rPr>
          <w:color w:val="231F20"/>
        </w:rPr>
        <w:t xml:space="preserve">on </w:t>
      </w:r>
      <w:r>
        <w:rPr>
          <w:color w:val="231F20"/>
          <w:spacing w:val="3"/>
        </w:rPr>
        <w:t xml:space="preserve">employment </w:t>
      </w:r>
      <w:r>
        <w:rPr>
          <w:color w:val="231F20"/>
          <w:spacing w:val="4"/>
        </w:rPr>
        <w:t xml:space="preserve">generation, </w:t>
      </w:r>
      <w:r>
        <w:rPr>
          <w:color w:val="231F20"/>
          <w:spacing w:val="3"/>
        </w:rPr>
        <w:t xml:space="preserve">foreign exchange earnings etc. </w:t>
      </w:r>
      <w:r>
        <w:rPr>
          <w:color w:val="231F20"/>
        </w:rPr>
        <w:t xml:space="preserve">it </w:t>
      </w:r>
      <w:r>
        <w:rPr>
          <w:color w:val="231F20"/>
          <w:spacing w:val="3"/>
        </w:rPr>
        <w:t xml:space="preserve">recognized </w:t>
      </w:r>
      <w:r>
        <w:rPr>
          <w:color w:val="231F20"/>
          <w:spacing w:val="2"/>
        </w:rPr>
        <w:t xml:space="preserve">the </w:t>
      </w:r>
      <w:r>
        <w:rPr>
          <w:color w:val="231F20"/>
          <w:spacing w:val="3"/>
        </w:rPr>
        <w:t xml:space="preserve">great potential, </w:t>
      </w:r>
      <w:r>
        <w:rPr>
          <w:color w:val="231F20"/>
          <w:spacing w:val="4"/>
        </w:rPr>
        <w:t xml:space="preserve">which </w:t>
      </w:r>
      <w:r>
        <w:rPr>
          <w:color w:val="231F20"/>
          <w:spacing w:val="3"/>
        </w:rPr>
        <w:t xml:space="preserve">existed </w:t>
      </w:r>
      <w:r>
        <w:rPr>
          <w:color w:val="231F20"/>
        </w:rPr>
        <w:t xml:space="preserve">in </w:t>
      </w:r>
      <w:r>
        <w:rPr>
          <w:color w:val="231F20"/>
          <w:spacing w:val="2"/>
        </w:rPr>
        <w:t xml:space="preserve">the </w:t>
      </w:r>
      <w:r>
        <w:rPr>
          <w:color w:val="231F20"/>
          <w:spacing w:val="3"/>
        </w:rPr>
        <w:t xml:space="preserve">country </w:t>
      </w:r>
      <w:r>
        <w:rPr>
          <w:color w:val="231F20"/>
          <w:spacing w:val="2"/>
        </w:rPr>
        <w:t xml:space="preserve">for the </w:t>
      </w:r>
      <w:r>
        <w:rPr>
          <w:color w:val="231F20"/>
          <w:spacing w:val="3"/>
        </w:rPr>
        <w:t xml:space="preserve">development </w:t>
      </w:r>
      <w:r>
        <w:rPr>
          <w:color w:val="231F20"/>
        </w:rPr>
        <w:t xml:space="preserve">of </w:t>
      </w:r>
      <w:r>
        <w:rPr>
          <w:color w:val="231F20"/>
          <w:spacing w:val="3"/>
        </w:rPr>
        <w:t xml:space="preserve">tourism </w:t>
      </w:r>
      <w:r>
        <w:rPr>
          <w:color w:val="231F20"/>
          <w:spacing w:val="2"/>
        </w:rPr>
        <w:t xml:space="preserve">and the </w:t>
      </w:r>
      <w:r>
        <w:rPr>
          <w:color w:val="231F20"/>
          <w:spacing w:val="4"/>
        </w:rPr>
        <w:t xml:space="preserve">tremendous </w:t>
      </w:r>
      <w:r>
        <w:rPr>
          <w:color w:val="231F20"/>
          <w:spacing w:val="3"/>
        </w:rPr>
        <w:t xml:space="preserve">scope </w:t>
      </w:r>
      <w:r>
        <w:rPr>
          <w:color w:val="231F20"/>
          <w:spacing w:val="2"/>
        </w:rPr>
        <w:t xml:space="preserve">for </w:t>
      </w:r>
      <w:r>
        <w:rPr>
          <w:color w:val="231F20"/>
          <w:spacing w:val="3"/>
        </w:rPr>
        <w:t>accelerated</w:t>
      </w:r>
      <w:r>
        <w:rPr>
          <w:color w:val="231F20"/>
          <w:spacing w:val="7"/>
        </w:rPr>
        <w:t xml:space="preserve"> </w:t>
      </w:r>
      <w:r>
        <w:rPr>
          <w:color w:val="231F20"/>
          <w:spacing w:val="4"/>
        </w:rPr>
        <w:t>growth.</w:t>
      </w:r>
    </w:p>
    <w:p w:rsidR="000D3991" w:rsidRDefault="000D3991">
      <w:pPr>
        <w:pStyle w:val="BodyText"/>
        <w:spacing w:before="11"/>
        <w:rPr>
          <w:sz w:val="29"/>
        </w:rPr>
      </w:pPr>
    </w:p>
    <w:p w:rsidR="000D3991" w:rsidRDefault="00D12952">
      <w:pPr>
        <w:pStyle w:val="BodyText"/>
        <w:spacing w:before="1" w:line="300" w:lineRule="auto"/>
        <w:ind w:left="117" w:right="2210" w:firstLine="720"/>
        <w:jc w:val="both"/>
      </w:pPr>
      <w:r>
        <w:rPr>
          <w:color w:val="231F20"/>
        </w:rPr>
        <w:t>Following were</w:t>
      </w:r>
      <w:r>
        <w:rPr>
          <w:color w:val="231F20"/>
        </w:rPr>
        <w:t xml:space="preserve"> some of the main objectives of the National Action Plan of 1992:</w:t>
      </w:r>
    </w:p>
    <w:p w:rsidR="000D3991" w:rsidRDefault="000D3991">
      <w:pPr>
        <w:pStyle w:val="BodyText"/>
        <w:spacing w:before="11"/>
        <w:rPr>
          <w:sz w:val="29"/>
        </w:rPr>
      </w:pPr>
    </w:p>
    <w:p w:rsidR="000D3991" w:rsidRDefault="00D12952" w:rsidP="00D12952">
      <w:pPr>
        <w:pStyle w:val="ListParagraph"/>
        <w:numPr>
          <w:ilvl w:val="0"/>
          <w:numId w:val="9"/>
        </w:numPr>
        <w:tabs>
          <w:tab w:val="left" w:pos="910"/>
          <w:tab w:val="left" w:pos="912"/>
        </w:tabs>
        <w:spacing w:before="1"/>
        <w:ind w:hanging="455"/>
        <w:rPr>
          <w:sz w:val="24"/>
        </w:rPr>
      </w:pPr>
      <w:r>
        <w:rPr>
          <w:color w:val="231F20"/>
          <w:spacing w:val="3"/>
          <w:sz w:val="24"/>
        </w:rPr>
        <w:t xml:space="preserve">Socio-economic development </w:t>
      </w:r>
      <w:r>
        <w:rPr>
          <w:color w:val="231F20"/>
          <w:sz w:val="24"/>
        </w:rPr>
        <w:t xml:space="preserve">of </w:t>
      </w:r>
      <w:r>
        <w:rPr>
          <w:color w:val="231F20"/>
          <w:spacing w:val="2"/>
          <w:sz w:val="24"/>
        </w:rPr>
        <w:t>the</w:t>
      </w:r>
      <w:r>
        <w:rPr>
          <w:color w:val="231F20"/>
          <w:spacing w:val="12"/>
          <w:sz w:val="24"/>
        </w:rPr>
        <w:t xml:space="preserve"> </w:t>
      </w:r>
      <w:r>
        <w:rPr>
          <w:color w:val="231F20"/>
          <w:spacing w:val="4"/>
          <w:sz w:val="24"/>
        </w:rPr>
        <w:t>area.</w:t>
      </w:r>
    </w:p>
    <w:p w:rsidR="000D3991" w:rsidRDefault="00D12952" w:rsidP="00D12952">
      <w:pPr>
        <w:pStyle w:val="ListParagraph"/>
        <w:numPr>
          <w:ilvl w:val="0"/>
          <w:numId w:val="9"/>
        </w:numPr>
        <w:tabs>
          <w:tab w:val="left" w:pos="910"/>
          <w:tab w:val="left" w:pos="912"/>
        </w:tabs>
        <w:spacing w:before="128"/>
        <w:ind w:hanging="455"/>
        <w:rPr>
          <w:sz w:val="24"/>
        </w:rPr>
      </w:pPr>
      <w:r>
        <w:rPr>
          <w:color w:val="231F20"/>
          <w:spacing w:val="3"/>
          <w:w w:val="105"/>
          <w:sz w:val="24"/>
        </w:rPr>
        <w:t xml:space="preserve">Increase </w:t>
      </w:r>
      <w:r>
        <w:rPr>
          <w:color w:val="231F20"/>
          <w:w w:val="105"/>
          <w:sz w:val="24"/>
        </w:rPr>
        <w:t xml:space="preserve">in </w:t>
      </w:r>
      <w:r>
        <w:rPr>
          <w:color w:val="231F20"/>
          <w:spacing w:val="2"/>
          <w:w w:val="105"/>
          <w:sz w:val="24"/>
        </w:rPr>
        <w:t xml:space="preserve">the </w:t>
      </w:r>
      <w:r>
        <w:rPr>
          <w:color w:val="231F20"/>
          <w:spacing w:val="3"/>
          <w:w w:val="105"/>
          <w:sz w:val="24"/>
        </w:rPr>
        <w:t>employment</w:t>
      </w:r>
      <w:r>
        <w:rPr>
          <w:color w:val="231F20"/>
          <w:spacing w:val="-5"/>
          <w:w w:val="105"/>
          <w:sz w:val="24"/>
        </w:rPr>
        <w:t xml:space="preserve"> </w:t>
      </w:r>
      <w:r>
        <w:rPr>
          <w:color w:val="231F20"/>
          <w:spacing w:val="4"/>
          <w:w w:val="105"/>
          <w:sz w:val="24"/>
        </w:rPr>
        <w:t>opportunities.</w:t>
      </w:r>
    </w:p>
    <w:p w:rsidR="000D3991" w:rsidRDefault="00D12952" w:rsidP="00D12952">
      <w:pPr>
        <w:pStyle w:val="ListParagraph"/>
        <w:numPr>
          <w:ilvl w:val="0"/>
          <w:numId w:val="9"/>
        </w:numPr>
        <w:tabs>
          <w:tab w:val="left" w:pos="912"/>
        </w:tabs>
        <w:spacing w:before="129"/>
        <w:ind w:hanging="455"/>
        <w:rPr>
          <w:sz w:val="24"/>
        </w:rPr>
      </w:pPr>
      <w:r>
        <w:rPr>
          <w:color w:val="231F20"/>
          <w:spacing w:val="3"/>
          <w:sz w:val="24"/>
        </w:rPr>
        <w:t xml:space="preserve">Preservation </w:t>
      </w:r>
      <w:r>
        <w:rPr>
          <w:color w:val="231F20"/>
          <w:sz w:val="24"/>
        </w:rPr>
        <w:t xml:space="preserve">of </w:t>
      </w:r>
      <w:r>
        <w:rPr>
          <w:color w:val="231F20"/>
          <w:spacing w:val="3"/>
          <w:sz w:val="24"/>
        </w:rPr>
        <w:t xml:space="preserve">national heritage </w:t>
      </w:r>
      <w:r>
        <w:rPr>
          <w:color w:val="231F20"/>
          <w:spacing w:val="2"/>
          <w:sz w:val="24"/>
        </w:rPr>
        <w:t>and</w:t>
      </w:r>
      <w:r>
        <w:rPr>
          <w:color w:val="231F20"/>
          <w:spacing w:val="22"/>
          <w:sz w:val="24"/>
        </w:rPr>
        <w:t xml:space="preserve"> </w:t>
      </w:r>
      <w:r>
        <w:rPr>
          <w:color w:val="231F20"/>
          <w:spacing w:val="4"/>
          <w:sz w:val="24"/>
        </w:rPr>
        <w:t>environment.</w:t>
      </w:r>
    </w:p>
    <w:p w:rsidR="000D3991" w:rsidRDefault="00D12952" w:rsidP="00D12952">
      <w:pPr>
        <w:pStyle w:val="ListParagraph"/>
        <w:numPr>
          <w:ilvl w:val="0"/>
          <w:numId w:val="9"/>
        </w:numPr>
        <w:tabs>
          <w:tab w:val="left" w:pos="912"/>
        </w:tabs>
        <w:spacing w:before="129" w:line="300" w:lineRule="auto"/>
        <w:ind w:right="2210"/>
        <w:rPr>
          <w:sz w:val="24"/>
        </w:rPr>
      </w:pPr>
      <w:r>
        <w:rPr>
          <w:color w:val="231F20"/>
          <w:spacing w:val="3"/>
          <w:w w:val="105"/>
          <w:sz w:val="24"/>
        </w:rPr>
        <w:t>Optimization</w:t>
      </w:r>
      <w:r>
        <w:rPr>
          <w:color w:val="231F20"/>
          <w:spacing w:val="-12"/>
          <w:w w:val="105"/>
          <w:sz w:val="24"/>
        </w:rPr>
        <w:t xml:space="preserve"> </w:t>
      </w:r>
      <w:r>
        <w:rPr>
          <w:color w:val="231F20"/>
          <w:w w:val="105"/>
          <w:sz w:val="24"/>
        </w:rPr>
        <w:t>of</w:t>
      </w:r>
      <w:r>
        <w:rPr>
          <w:color w:val="231F20"/>
          <w:spacing w:val="-12"/>
          <w:w w:val="105"/>
          <w:sz w:val="24"/>
        </w:rPr>
        <w:t xml:space="preserve"> </w:t>
      </w:r>
      <w:r>
        <w:rPr>
          <w:color w:val="231F20"/>
          <w:spacing w:val="3"/>
          <w:w w:val="105"/>
          <w:sz w:val="24"/>
        </w:rPr>
        <w:t>foreign</w:t>
      </w:r>
      <w:r>
        <w:rPr>
          <w:color w:val="231F20"/>
          <w:spacing w:val="-12"/>
          <w:w w:val="105"/>
          <w:sz w:val="24"/>
        </w:rPr>
        <w:t xml:space="preserve"> </w:t>
      </w:r>
      <w:r>
        <w:rPr>
          <w:color w:val="231F20"/>
          <w:spacing w:val="3"/>
          <w:w w:val="105"/>
          <w:sz w:val="24"/>
        </w:rPr>
        <w:t>exchange</w:t>
      </w:r>
      <w:r>
        <w:rPr>
          <w:color w:val="231F20"/>
          <w:spacing w:val="-12"/>
          <w:w w:val="105"/>
          <w:sz w:val="24"/>
        </w:rPr>
        <w:t xml:space="preserve"> </w:t>
      </w:r>
      <w:r>
        <w:rPr>
          <w:color w:val="231F20"/>
          <w:spacing w:val="3"/>
          <w:w w:val="105"/>
          <w:sz w:val="24"/>
        </w:rPr>
        <w:t>earnings</w:t>
      </w:r>
      <w:r>
        <w:rPr>
          <w:color w:val="231F20"/>
          <w:spacing w:val="-11"/>
          <w:w w:val="105"/>
          <w:sz w:val="24"/>
        </w:rPr>
        <w:t xml:space="preserve"> </w:t>
      </w:r>
      <w:r>
        <w:rPr>
          <w:color w:val="231F20"/>
          <w:spacing w:val="3"/>
          <w:w w:val="105"/>
          <w:sz w:val="24"/>
        </w:rPr>
        <w:t>through</w:t>
      </w:r>
      <w:r>
        <w:rPr>
          <w:color w:val="231F20"/>
          <w:spacing w:val="-12"/>
          <w:w w:val="105"/>
          <w:sz w:val="24"/>
        </w:rPr>
        <w:t xml:space="preserve"> </w:t>
      </w:r>
      <w:r>
        <w:rPr>
          <w:color w:val="231F20"/>
          <w:spacing w:val="4"/>
          <w:w w:val="105"/>
          <w:sz w:val="24"/>
        </w:rPr>
        <w:t>international tourism.</w:t>
      </w:r>
    </w:p>
    <w:p w:rsidR="000D3991" w:rsidRDefault="00D12952" w:rsidP="00D12952">
      <w:pPr>
        <w:pStyle w:val="ListParagraph"/>
        <w:numPr>
          <w:ilvl w:val="0"/>
          <w:numId w:val="9"/>
        </w:numPr>
        <w:tabs>
          <w:tab w:val="left" w:pos="910"/>
          <w:tab w:val="left" w:pos="912"/>
        </w:tabs>
        <w:spacing w:before="56"/>
        <w:ind w:hanging="455"/>
        <w:rPr>
          <w:sz w:val="24"/>
        </w:rPr>
      </w:pPr>
      <w:r>
        <w:rPr>
          <w:color w:val="231F20"/>
          <w:spacing w:val="3"/>
          <w:sz w:val="24"/>
        </w:rPr>
        <w:t xml:space="preserve">Increase </w:t>
      </w:r>
      <w:r>
        <w:rPr>
          <w:color w:val="231F20"/>
          <w:sz w:val="24"/>
        </w:rPr>
        <w:t xml:space="preserve">in </w:t>
      </w:r>
      <w:r>
        <w:rPr>
          <w:color w:val="231F20"/>
          <w:spacing w:val="3"/>
          <w:sz w:val="24"/>
        </w:rPr>
        <w:t xml:space="preserve">India’s share </w:t>
      </w:r>
      <w:r>
        <w:rPr>
          <w:color w:val="231F20"/>
          <w:sz w:val="24"/>
        </w:rPr>
        <w:t xml:space="preserve">of </w:t>
      </w:r>
      <w:r>
        <w:rPr>
          <w:color w:val="231F20"/>
          <w:spacing w:val="3"/>
          <w:sz w:val="24"/>
        </w:rPr>
        <w:t>world</w:t>
      </w:r>
      <w:r>
        <w:rPr>
          <w:color w:val="231F20"/>
          <w:spacing w:val="23"/>
          <w:sz w:val="24"/>
        </w:rPr>
        <w:t xml:space="preserve"> </w:t>
      </w:r>
      <w:r>
        <w:rPr>
          <w:color w:val="231F20"/>
          <w:spacing w:val="4"/>
          <w:sz w:val="24"/>
        </w:rPr>
        <w:t>tourism.</w:t>
      </w:r>
    </w:p>
    <w:p w:rsidR="000D3991" w:rsidRDefault="000D3991">
      <w:pPr>
        <w:pStyle w:val="BodyText"/>
        <w:rPr>
          <w:sz w:val="36"/>
        </w:rPr>
      </w:pPr>
    </w:p>
    <w:p w:rsidR="000D3991" w:rsidRDefault="00D12952">
      <w:pPr>
        <w:pStyle w:val="BodyText"/>
        <w:ind w:left="117"/>
        <w:jc w:val="both"/>
      </w:pPr>
      <w:r>
        <w:rPr>
          <w:color w:val="231F20"/>
        </w:rPr>
        <w:t>The National Action Plan, 1992 summarized following recommendations:</w:t>
      </w:r>
    </w:p>
    <w:p w:rsidR="000D3991" w:rsidRDefault="000D3991">
      <w:pPr>
        <w:pStyle w:val="BodyText"/>
        <w:rPr>
          <w:sz w:val="36"/>
        </w:rPr>
      </w:pPr>
    </w:p>
    <w:p w:rsidR="000D3991" w:rsidRDefault="00D12952" w:rsidP="00D12952">
      <w:pPr>
        <w:pStyle w:val="ListParagraph"/>
        <w:numPr>
          <w:ilvl w:val="0"/>
          <w:numId w:val="8"/>
        </w:numPr>
        <w:tabs>
          <w:tab w:val="left" w:pos="912"/>
        </w:tabs>
        <w:spacing w:line="300" w:lineRule="auto"/>
        <w:ind w:right="2211"/>
        <w:jc w:val="both"/>
        <w:rPr>
          <w:sz w:val="24"/>
        </w:rPr>
      </w:pPr>
      <w:r>
        <w:rPr>
          <w:color w:val="231F20"/>
          <w:spacing w:val="3"/>
          <w:sz w:val="24"/>
        </w:rPr>
        <w:t xml:space="preserve">Creation </w:t>
      </w:r>
      <w:r>
        <w:rPr>
          <w:color w:val="231F20"/>
          <w:sz w:val="24"/>
        </w:rPr>
        <w:t xml:space="preserve">of </w:t>
      </w:r>
      <w:r>
        <w:rPr>
          <w:color w:val="231F20"/>
          <w:spacing w:val="3"/>
          <w:sz w:val="24"/>
        </w:rPr>
        <w:t xml:space="preserve">Special Tourism Areas </w:t>
      </w:r>
      <w:r>
        <w:rPr>
          <w:color w:val="231F20"/>
          <w:sz w:val="24"/>
        </w:rPr>
        <w:t xml:space="preserve">as </w:t>
      </w:r>
      <w:r>
        <w:rPr>
          <w:color w:val="231F20"/>
          <w:spacing w:val="3"/>
          <w:sz w:val="24"/>
        </w:rPr>
        <w:t xml:space="preserve">notified zones </w:t>
      </w:r>
      <w:r>
        <w:rPr>
          <w:color w:val="231F20"/>
          <w:spacing w:val="2"/>
          <w:sz w:val="24"/>
        </w:rPr>
        <w:t xml:space="preserve">for </w:t>
      </w:r>
      <w:r>
        <w:rPr>
          <w:color w:val="231F20"/>
          <w:spacing w:val="4"/>
          <w:sz w:val="24"/>
        </w:rPr>
        <w:t xml:space="preserve">intensive </w:t>
      </w:r>
      <w:r>
        <w:rPr>
          <w:color w:val="231F20"/>
          <w:spacing w:val="3"/>
          <w:sz w:val="24"/>
        </w:rPr>
        <w:t xml:space="preserve">investment </w:t>
      </w:r>
      <w:r>
        <w:rPr>
          <w:color w:val="231F20"/>
          <w:spacing w:val="2"/>
          <w:sz w:val="24"/>
        </w:rPr>
        <w:t>and</w:t>
      </w:r>
      <w:r>
        <w:rPr>
          <w:color w:val="231F20"/>
          <w:spacing w:val="8"/>
          <w:sz w:val="24"/>
        </w:rPr>
        <w:t xml:space="preserve"> </w:t>
      </w:r>
      <w:r>
        <w:rPr>
          <w:color w:val="231F20"/>
          <w:spacing w:val="4"/>
          <w:sz w:val="24"/>
        </w:rPr>
        <w:t>development.</w:t>
      </w:r>
    </w:p>
    <w:p w:rsidR="000D3991" w:rsidRDefault="00D12952" w:rsidP="00D12952">
      <w:pPr>
        <w:pStyle w:val="ListParagraph"/>
        <w:numPr>
          <w:ilvl w:val="0"/>
          <w:numId w:val="8"/>
        </w:numPr>
        <w:tabs>
          <w:tab w:val="left" w:pos="912"/>
        </w:tabs>
        <w:spacing w:before="170" w:line="300" w:lineRule="auto"/>
        <w:ind w:right="2211"/>
        <w:jc w:val="both"/>
        <w:rPr>
          <w:sz w:val="24"/>
        </w:rPr>
      </w:pPr>
      <w:r>
        <w:rPr>
          <w:color w:val="231F20"/>
          <w:spacing w:val="3"/>
          <w:sz w:val="24"/>
        </w:rPr>
        <w:t xml:space="preserve">Starting </w:t>
      </w:r>
      <w:r>
        <w:rPr>
          <w:color w:val="231F20"/>
          <w:spacing w:val="2"/>
          <w:sz w:val="24"/>
        </w:rPr>
        <w:t xml:space="preserve">the </w:t>
      </w:r>
      <w:r>
        <w:rPr>
          <w:color w:val="231F20"/>
          <w:spacing w:val="3"/>
          <w:sz w:val="24"/>
        </w:rPr>
        <w:t xml:space="preserve">Scheme </w:t>
      </w:r>
      <w:r>
        <w:rPr>
          <w:color w:val="231F20"/>
          <w:spacing w:val="2"/>
          <w:sz w:val="24"/>
        </w:rPr>
        <w:t xml:space="preserve">for </w:t>
      </w:r>
      <w:r>
        <w:rPr>
          <w:color w:val="231F20"/>
          <w:spacing w:val="3"/>
          <w:sz w:val="24"/>
        </w:rPr>
        <w:t xml:space="preserve">giving Assistance </w:t>
      </w:r>
      <w:r>
        <w:rPr>
          <w:color w:val="231F20"/>
          <w:spacing w:val="2"/>
          <w:sz w:val="24"/>
        </w:rPr>
        <w:t xml:space="preserve">for </w:t>
      </w:r>
      <w:r>
        <w:rPr>
          <w:color w:val="231F20"/>
          <w:spacing w:val="3"/>
          <w:sz w:val="24"/>
        </w:rPr>
        <w:t xml:space="preserve">Special </w:t>
      </w:r>
      <w:r>
        <w:rPr>
          <w:color w:val="231F20"/>
          <w:spacing w:val="4"/>
          <w:sz w:val="24"/>
        </w:rPr>
        <w:t xml:space="preserve">Tourism </w:t>
      </w:r>
      <w:r>
        <w:rPr>
          <w:color w:val="231F20"/>
          <w:spacing w:val="3"/>
          <w:sz w:val="24"/>
        </w:rPr>
        <w:t xml:space="preserve">Areas (ASTA) </w:t>
      </w:r>
      <w:r>
        <w:rPr>
          <w:color w:val="231F20"/>
          <w:spacing w:val="2"/>
          <w:sz w:val="24"/>
        </w:rPr>
        <w:t xml:space="preserve">for </w:t>
      </w:r>
      <w:r>
        <w:rPr>
          <w:color w:val="231F20"/>
          <w:spacing w:val="3"/>
          <w:sz w:val="24"/>
        </w:rPr>
        <w:t xml:space="preserve">providing finances </w:t>
      </w:r>
      <w:r>
        <w:rPr>
          <w:color w:val="231F20"/>
          <w:spacing w:val="2"/>
          <w:sz w:val="24"/>
        </w:rPr>
        <w:t xml:space="preserve">for </w:t>
      </w:r>
      <w:r>
        <w:rPr>
          <w:color w:val="231F20"/>
          <w:spacing w:val="3"/>
          <w:sz w:val="24"/>
        </w:rPr>
        <w:t xml:space="preserve">tourism </w:t>
      </w:r>
      <w:r>
        <w:rPr>
          <w:color w:val="231F20"/>
          <w:spacing w:val="2"/>
          <w:sz w:val="24"/>
        </w:rPr>
        <w:t xml:space="preserve">and </w:t>
      </w:r>
      <w:r>
        <w:rPr>
          <w:color w:val="231F20"/>
          <w:spacing w:val="4"/>
          <w:sz w:val="24"/>
        </w:rPr>
        <w:t xml:space="preserve">tourism </w:t>
      </w:r>
      <w:r>
        <w:rPr>
          <w:color w:val="231F20"/>
          <w:spacing w:val="3"/>
          <w:sz w:val="24"/>
        </w:rPr>
        <w:t xml:space="preserve">related industry </w:t>
      </w:r>
      <w:r>
        <w:rPr>
          <w:color w:val="231F20"/>
          <w:sz w:val="24"/>
        </w:rPr>
        <w:t xml:space="preserve">in </w:t>
      </w:r>
      <w:r>
        <w:rPr>
          <w:color w:val="231F20"/>
          <w:spacing w:val="3"/>
          <w:sz w:val="24"/>
        </w:rPr>
        <w:t>specified</w:t>
      </w:r>
      <w:r>
        <w:rPr>
          <w:color w:val="231F20"/>
          <w:spacing w:val="16"/>
          <w:sz w:val="24"/>
        </w:rPr>
        <w:t xml:space="preserve"> </w:t>
      </w:r>
      <w:r>
        <w:rPr>
          <w:color w:val="231F20"/>
          <w:spacing w:val="4"/>
          <w:sz w:val="24"/>
        </w:rPr>
        <w:t>areas/circuits.</w:t>
      </w:r>
    </w:p>
    <w:p w:rsidR="000D3991" w:rsidRDefault="00D12952" w:rsidP="00D12952">
      <w:pPr>
        <w:pStyle w:val="ListParagraph"/>
        <w:numPr>
          <w:ilvl w:val="0"/>
          <w:numId w:val="8"/>
        </w:numPr>
        <w:tabs>
          <w:tab w:val="left" w:pos="912"/>
        </w:tabs>
        <w:spacing w:before="171" w:line="300" w:lineRule="auto"/>
        <w:ind w:right="2211"/>
        <w:jc w:val="both"/>
        <w:rPr>
          <w:sz w:val="24"/>
        </w:rPr>
      </w:pPr>
      <w:r>
        <w:rPr>
          <w:color w:val="231F20"/>
          <w:spacing w:val="3"/>
          <w:sz w:val="24"/>
        </w:rPr>
        <w:t xml:space="preserve">Special category </w:t>
      </w:r>
      <w:r>
        <w:rPr>
          <w:color w:val="231F20"/>
          <w:sz w:val="24"/>
        </w:rPr>
        <w:t xml:space="preserve">of </w:t>
      </w:r>
      <w:r>
        <w:rPr>
          <w:color w:val="231F20"/>
          <w:spacing w:val="3"/>
          <w:sz w:val="24"/>
        </w:rPr>
        <w:t xml:space="preserve">Heritage Hotels/Health Resorts </w:t>
      </w:r>
      <w:r>
        <w:rPr>
          <w:color w:val="231F20"/>
          <w:sz w:val="24"/>
        </w:rPr>
        <w:t xml:space="preserve">to be </w:t>
      </w:r>
      <w:r>
        <w:rPr>
          <w:color w:val="231F20"/>
          <w:spacing w:val="4"/>
          <w:sz w:val="24"/>
        </w:rPr>
        <w:t xml:space="preserve">created </w:t>
      </w:r>
      <w:r>
        <w:rPr>
          <w:color w:val="231F20"/>
          <w:spacing w:val="2"/>
          <w:sz w:val="24"/>
        </w:rPr>
        <w:t>and</w:t>
      </w:r>
      <w:r>
        <w:rPr>
          <w:color w:val="231F20"/>
          <w:spacing w:val="4"/>
          <w:sz w:val="24"/>
        </w:rPr>
        <w:t xml:space="preserve"> provided.</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rsidP="00D12952">
      <w:pPr>
        <w:pStyle w:val="ListParagraph"/>
        <w:numPr>
          <w:ilvl w:val="1"/>
          <w:numId w:val="8"/>
        </w:numPr>
        <w:tabs>
          <w:tab w:val="left" w:pos="2952"/>
        </w:tabs>
        <w:spacing w:before="123"/>
        <w:rPr>
          <w:sz w:val="24"/>
        </w:rPr>
      </w:pPr>
      <w:r w:rsidRPr="000D3991">
        <w:lastRenderedPageBreak/>
        <w:pict>
          <v:line id="_x0000_s1043" style="position:absolute;left:0;text-align:left;z-index:15865856;mso-position-horizontal-relative:page;mso-position-vertical-relative:page" from="148.45pt,69.45pt" to="148.45pt,771pt" strokecolor="#d7d9da" strokeweight="5pt">
            <w10:wrap anchorx="page" anchory="page"/>
          </v:line>
        </w:pict>
      </w:r>
      <w:r w:rsidR="00D12952">
        <w:rPr>
          <w:color w:val="231F20"/>
          <w:spacing w:val="3"/>
          <w:sz w:val="24"/>
        </w:rPr>
        <w:t>Technical/cons</w:t>
      </w:r>
      <w:r w:rsidR="00D12952">
        <w:rPr>
          <w:color w:val="231F20"/>
          <w:spacing w:val="3"/>
          <w:sz w:val="24"/>
        </w:rPr>
        <w:t>ultancy</w:t>
      </w:r>
      <w:r w:rsidR="00D12952">
        <w:rPr>
          <w:color w:val="231F20"/>
          <w:spacing w:val="5"/>
          <w:sz w:val="24"/>
        </w:rPr>
        <w:t xml:space="preserve"> </w:t>
      </w:r>
      <w:r w:rsidR="00D12952">
        <w:rPr>
          <w:color w:val="231F20"/>
          <w:spacing w:val="4"/>
          <w:sz w:val="24"/>
        </w:rPr>
        <w:t>help</w:t>
      </w:r>
    </w:p>
    <w:p w:rsidR="000D3991" w:rsidRDefault="00D12952" w:rsidP="00D12952">
      <w:pPr>
        <w:pStyle w:val="ListParagraph"/>
        <w:numPr>
          <w:ilvl w:val="1"/>
          <w:numId w:val="8"/>
        </w:numPr>
        <w:tabs>
          <w:tab w:val="left" w:pos="2952"/>
        </w:tabs>
        <w:spacing w:before="128"/>
        <w:rPr>
          <w:sz w:val="24"/>
        </w:rPr>
      </w:pPr>
      <w:r>
        <w:rPr>
          <w:color w:val="231F20"/>
          <w:spacing w:val="3"/>
          <w:sz w:val="24"/>
        </w:rPr>
        <w:t xml:space="preserve">Loans </w:t>
      </w:r>
      <w:r>
        <w:rPr>
          <w:color w:val="231F20"/>
          <w:spacing w:val="2"/>
          <w:sz w:val="24"/>
        </w:rPr>
        <w:t xml:space="preserve">for </w:t>
      </w:r>
      <w:r>
        <w:rPr>
          <w:color w:val="231F20"/>
          <w:spacing w:val="3"/>
          <w:sz w:val="24"/>
        </w:rPr>
        <w:t>financial</w:t>
      </w:r>
      <w:r>
        <w:rPr>
          <w:color w:val="231F20"/>
          <w:spacing w:val="9"/>
          <w:sz w:val="24"/>
        </w:rPr>
        <w:t xml:space="preserve"> </w:t>
      </w:r>
      <w:r>
        <w:rPr>
          <w:color w:val="231F20"/>
          <w:spacing w:val="4"/>
          <w:sz w:val="24"/>
        </w:rPr>
        <w:t>institutions</w:t>
      </w:r>
    </w:p>
    <w:p w:rsidR="000D3991" w:rsidRDefault="00D12952" w:rsidP="00D12952">
      <w:pPr>
        <w:pStyle w:val="ListParagraph"/>
        <w:numPr>
          <w:ilvl w:val="1"/>
          <w:numId w:val="8"/>
        </w:numPr>
        <w:tabs>
          <w:tab w:val="left" w:pos="2952"/>
        </w:tabs>
        <w:spacing w:before="129"/>
        <w:rPr>
          <w:sz w:val="24"/>
        </w:rPr>
      </w:pPr>
      <w:r>
        <w:rPr>
          <w:color w:val="231F20"/>
          <w:spacing w:val="3"/>
          <w:w w:val="105"/>
          <w:sz w:val="24"/>
        </w:rPr>
        <w:t>Interest</w:t>
      </w:r>
      <w:r>
        <w:rPr>
          <w:color w:val="231F20"/>
          <w:w w:val="105"/>
          <w:sz w:val="24"/>
        </w:rPr>
        <w:t xml:space="preserve"> </w:t>
      </w:r>
      <w:r>
        <w:rPr>
          <w:color w:val="231F20"/>
          <w:spacing w:val="4"/>
          <w:w w:val="105"/>
          <w:sz w:val="24"/>
        </w:rPr>
        <w:t>subsidy</w:t>
      </w:r>
    </w:p>
    <w:p w:rsidR="000D3991" w:rsidRDefault="00D12952" w:rsidP="00D12952">
      <w:pPr>
        <w:pStyle w:val="ListParagraph"/>
        <w:numPr>
          <w:ilvl w:val="1"/>
          <w:numId w:val="8"/>
        </w:numPr>
        <w:tabs>
          <w:tab w:val="left" w:pos="2952"/>
        </w:tabs>
        <w:spacing w:before="129"/>
        <w:rPr>
          <w:sz w:val="24"/>
        </w:rPr>
      </w:pPr>
      <w:r>
        <w:rPr>
          <w:color w:val="231F20"/>
          <w:spacing w:val="3"/>
          <w:w w:val="105"/>
          <w:sz w:val="24"/>
        </w:rPr>
        <w:t xml:space="preserve">Marketing </w:t>
      </w:r>
      <w:r>
        <w:rPr>
          <w:color w:val="231F20"/>
          <w:spacing w:val="2"/>
          <w:w w:val="105"/>
          <w:sz w:val="24"/>
        </w:rPr>
        <w:t xml:space="preserve">and </w:t>
      </w:r>
      <w:r>
        <w:rPr>
          <w:color w:val="231F20"/>
          <w:spacing w:val="3"/>
          <w:w w:val="105"/>
          <w:sz w:val="24"/>
        </w:rPr>
        <w:t>operational</w:t>
      </w:r>
      <w:r>
        <w:rPr>
          <w:color w:val="231F20"/>
          <w:spacing w:val="-7"/>
          <w:w w:val="105"/>
          <w:sz w:val="24"/>
        </w:rPr>
        <w:t xml:space="preserve"> </w:t>
      </w:r>
      <w:r>
        <w:rPr>
          <w:color w:val="231F20"/>
          <w:spacing w:val="4"/>
          <w:w w:val="105"/>
          <w:sz w:val="24"/>
        </w:rPr>
        <w:t>expertise.</w:t>
      </w:r>
    </w:p>
    <w:p w:rsidR="000D3991" w:rsidRDefault="00D12952" w:rsidP="00D12952">
      <w:pPr>
        <w:pStyle w:val="ListParagraph"/>
        <w:numPr>
          <w:ilvl w:val="0"/>
          <w:numId w:val="8"/>
        </w:numPr>
        <w:tabs>
          <w:tab w:val="left" w:pos="2599"/>
          <w:tab w:val="left" w:pos="2600"/>
        </w:tabs>
        <w:spacing w:before="242" w:line="300" w:lineRule="auto"/>
        <w:ind w:left="2611" w:right="510"/>
        <w:jc w:val="left"/>
        <w:rPr>
          <w:sz w:val="24"/>
        </w:rPr>
      </w:pPr>
      <w:r>
        <w:rPr>
          <w:color w:val="231F20"/>
          <w:spacing w:val="3"/>
          <w:sz w:val="24"/>
        </w:rPr>
        <w:t xml:space="preserve">Tourism trains </w:t>
      </w:r>
      <w:r>
        <w:rPr>
          <w:color w:val="231F20"/>
          <w:sz w:val="24"/>
        </w:rPr>
        <w:t xml:space="preserve">to be </w:t>
      </w:r>
      <w:r>
        <w:rPr>
          <w:color w:val="231F20"/>
          <w:spacing w:val="3"/>
          <w:sz w:val="24"/>
        </w:rPr>
        <w:t xml:space="preserve">started </w:t>
      </w:r>
      <w:r>
        <w:rPr>
          <w:color w:val="231F20"/>
          <w:sz w:val="24"/>
        </w:rPr>
        <w:t xml:space="preserve">on </w:t>
      </w:r>
      <w:r>
        <w:rPr>
          <w:color w:val="231F20"/>
          <w:spacing w:val="3"/>
          <w:sz w:val="24"/>
        </w:rPr>
        <w:t xml:space="preserve">important tourist routes based </w:t>
      </w:r>
      <w:r>
        <w:rPr>
          <w:color w:val="231F20"/>
          <w:spacing w:val="4"/>
          <w:sz w:val="24"/>
        </w:rPr>
        <w:t xml:space="preserve">on </w:t>
      </w:r>
      <w:r>
        <w:rPr>
          <w:color w:val="231F20"/>
          <w:spacing w:val="2"/>
          <w:sz w:val="24"/>
        </w:rPr>
        <w:t xml:space="preserve">the </w:t>
      </w:r>
      <w:r>
        <w:rPr>
          <w:color w:val="231F20"/>
          <w:spacing w:val="3"/>
          <w:sz w:val="24"/>
        </w:rPr>
        <w:t xml:space="preserve">success </w:t>
      </w:r>
      <w:r>
        <w:rPr>
          <w:color w:val="231F20"/>
          <w:sz w:val="24"/>
        </w:rPr>
        <w:t>of</w:t>
      </w:r>
      <w:r>
        <w:rPr>
          <w:color w:val="231F20"/>
          <w:spacing w:val="7"/>
          <w:sz w:val="24"/>
        </w:rPr>
        <w:t xml:space="preserve"> </w:t>
      </w:r>
      <w:r>
        <w:rPr>
          <w:color w:val="231F20"/>
          <w:spacing w:val="4"/>
          <w:sz w:val="24"/>
        </w:rPr>
        <w:t>Palace-on-wheels.</w:t>
      </w:r>
    </w:p>
    <w:p w:rsidR="000D3991" w:rsidRDefault="00D12952" w:rsidP="00D12952">
      <w:pPr>
        <w:pStyle w:val="ListParagraph"/>
        <w:numPr>
          <w:ilvl w:val="0"/>
          <w:numId w:val="8"/>
        </w:numPr>
        <w:tabs>
          <w:tab w:val="left" w:pos="2611"/>
          <w:tab w:val="left" w:pos="2612"/>
        </w:tabs>
        <w:spacing w:before="170"/>
        <w:ind w:left="2611"/>
        <w:jc w:val="left"/>
        <w:rPr>
          <w:sz w:val="24"/>
        </w:rPr>
      </w:pPr>
      <w:r>
        <w:rPr>
          <w:color w:val="231F20"/>
          <w:spacing w:val="3"/>
          <w:sz w:val="24"/>
        </w:rPr>
        <w:t xml:space="preserve">River cruises </w:t>
      </w:r>
      <w:r>
        <w:rPr>
          <w:color w:val="231F20"/>
          <w:sz w:val="24"/>
        </w:rPr>
        <w:t xml:space="preserve">to be </w:t>
      </w:r>
      <w:r>
        <w:rPr>
          <w:color w:val="231F20"/>
          <w:spacing w:val="3"/>
          <w:sz w:val="24"/>
        </w:rPr>
        <w:t xml:space="preserve">operated </w:t>
      </w:r>
      <w:r>
        <w:rPr>
          <w:color w:val="231F20"/>
          <w:sz w:val="24"/>
        </w:rPr>
        <w:t xml:space="preserve">in </w:t>
      </w:r>
      <w:r>
        <w:rPr>
          <w:color w:val="231F20"/>
          <w:spacing w:val="3"/>
          <w:sz w:val="24"/>
        </w:rPr>
        <w:t>specified</w:t>
      </w:r>
      <w:r>
        <w:rPr>
          <w:color w:val="231F20"/>
          <w:spacing w:val="24"/>
          <w:sz w:val="24"/>
        </w:rPr>
        <w:t xml:space="preserve"> </w:t>
      </w:r>
      <w:r>
        <w:rPr>
          <w:color w:val="231F20"/>
          <w:spacing w:val="4"/>
          <w:sz w:val="24"/>
        </w:rPr>
        <w:t>circuits.</w:t>
      </w:r>
    </w:p>
    <w:p w:rsidR="000D3991" w:rsidRDefault="00D12952" w:rsidP="00D12952">
      <w:pPr>
        <w:pStyle w:val="ListParagraph"/>
        <w:numPr>
          <w:ilvl w:val="0"/>
          <w:numId w:val="8"/>
        </w:numPr>
        <w:tabs>
          <w:tab w:val="left" w:pos="2611"/>
          <w:tab w:val="left" w:pos="2612"/>
        </w:tabs>
        <w:spacing w:before="242" w:line="300" w:lineRule="auto"/>
        <w:ind w:left="2611" w:right="511"/>
        <w:jc w:val="left"/>
        <w:rPr>
          <w:sz w:val="24"/>
        </w:rPr>
      </w:pPr>
      <w:r>
        <w:rPr>
          <w:color w:val="231F20"/>
          <w:spacing w:val="3"/>
          <w:sz w:val="24"/>
        </w:rPr>
        <w:t xml:space="preserve">Revamping </w:t>
      </w:r>
      <w:r>
        <w:rPr>
          <w:color w:val="231F20"/>
          <w:sz w:val="24"/>
        </w:rPr>
        <w:t xml:space="preserve">of </w:t>
      </w:r>
      <w:r>
        <w:rPr>
          <w:color w:val="231F20"/>
          <w:spacing w:val="3"/>
          <w:sz w:val="24"/>
        </w:rPr>
        <w:t xml:space="preserve">foreign offices </w:t>
      </w:r>
      <w:r>
        <w:rPr>
          <w:color w:val="231F20"/>
          <w:sz w:val="24"/>
        </w:rPr>
        <w:t xml:space="preserve">to </w:t>
      </w:r>
      <w:r>
        <w:rPr>
          <w:color w:val="231F20"/>
          <w:spacing w:val="3"/>
          <w:sz w:val="24"/>
        </w:rPr>
        <w:t xml:space="preserve">make them more accountable </w:t>
      </w:r>
      <w:r>
        <w:rPr>
          <w:color w:val="231F20"/>
          <w:spacing w:val="4"/>
          <w:sz w:val="24"/>
        </w:rPr>
        <w:t xml:space="preserve">in </w:t>
      </w:r>
      <w:r>
        <w:rPr>
          <w:color w:val="231F20"/>
          <w:spacing w:val="3"/>
          <w:sz w:val="24"/>
        </w:rPr>
        <w:t xml:space="preserve">terms </w:t>
      </w:r>
      <w:r>
        <w:rPr>
          <w:color w:val="231F20"/>
          <w:sz w:val="24"/>
        </w:rPr>
        <w:t xml:space="preserve">of </w:t>
      </w:r>
      <w:r>
        <w:rPr>
          <w:color w:val="231F20"/>
          <w:spacing w:val="3"/>
          <w:sz w:val="24"/>
        </w:rPr>
        <w:t>specified</w:t>
      </w:r>
      <w:r>
        <w:rPr>
          <w:color w:val="231F20"/>
          <w:spacing w:val="8"/>
          <w:sz w:val="24"/>
        </w:rPr>
        <w:t xml:space="preserve"> </w:t>
      </w:r>
      <w:r>
        <w:rPr>
          <w:color w:val="231F20"/>
          <w:spacing w:val="4"/>
          <w:sz w:val="24"/>
        </w:rPr>
        <w:t>targets.</w:t>
      </w:r>
    </w:p>
    <w:p w:rsidR="000D3991" w:rsidRDefault="00D12952" w:rsidP="00D12952">
      <w:pPr>
        <w:pStyle w:val="ListParagraph"/>
        <w:numPr>
          <w:ilvl w:val="0"/>
          <w:numId w:val="8"/>
        </w:numPr>
        <w:tabs>
          <w:tab w:val="left" w:pos="2612"/>
        </w:tabs>
        <w:spacing w:before="170" w:line="300" w:lineRule="auto"/>
        <w:ind w:left="2611" w:right="509"/>
        <w:jc w:val="left"/>
        <w:rPr>
          <w:sz w:val="24"/>
        </w:rPr>
      </w:pPr>
      <w:r>
        <w:rPr>
          <w:color w:val="231F20"/>
          <w:spacing w:val="3"/>
          <w:w w:val="105"/>
          <w:sz w:val="24"/>
        </w:rPr>
        <w:t xml:space="preserve">Information revolution; information system </w:t>
      </w:r>
      <w:r>
        <w:rPr>
          <w:color w:val="231F20"/>
          <w:w w:val="105"/>
          <w:sz w:val="24"/>
        </w:rPr>
        <w:t xml:space="preserve">to be </w:t>
      </w:r>
      <w:r>
        <w:rPr>
          <w:color w:val="231F20"/>
          <w:spacing w:val="3"/>
          <w:w w:val="105"/>
          <w:sz w:val="24"/>
        </w:rPr>
        <w:t xml:space="preserve">revamped </w:t>
      </w:r>
      <w:r>
        <w:rPr>
          <w:color w:val="231F20"/>
          <w:spacing w:val="4"/>
          <w:w w:val="105"/>
          <w:sz w:val="24"/>
        </w:rPr>
        <w:t>to</w:t>
      </w:r>
      <w:r>
        <w:rPr>
          <w:color w:val="231F20"/>
          <w:spacing w:val="71"/>
          <w:w w:val="105"/>
          <w:sz w:val="24"/>
        </w:rPr>
        <w:t xml:space="preserve"> </w:t>
      </w:r>
      <w:r>
        <w:rPr>
          <w:color w:val="231F20"/>
          <w:spacing w:val="3"/>
          <w:w w:val="105"/>
          <w:sz w:val="24"/>
        </w:rPr>
        <w:t>provide</w:t>
      </w:r>
      <w:r>
        <w:rPr>
          <w:color w:val="231F20"/>
          <w:spacing w:val="-7"/>
          <w:w w:val="105"/>
          <w:sz w:val="24"/>
        </w:rPr>
        <w:t xml:space="preserve"> </w:t>
      </w:r>
      <w:r>
        <w:rPr>
          <w:color w:val="231F20"/>
          <w:spacing w:val="3"/>
          <w:w w:val="105"/>
          <w:sz w:val="24"/>
        </w:rPr>
        <w:t>positive</w:t>
      </w:r>
      <w:r>
        <w:rPr>
          <w:color w:val="231F20"/>
          <w:spacing w:val="-7"/>
          <w:w w:val="105"/>
          <w:sz w:val="24"/>
        </w:rPr>
        <w:t xml:space="preserve"> </w:t>
      </w:r>
      <w:r>
        <w:rPr>
          <w:color w:val="231F20"/>
          <w:spacing w:val="3"/>
          <w:w w:val="105"/>
          <w:sz w:val="24"/>
        </w:rPr>
        <w:t>projection</w:t>
      </w:r>
      <w:r>
        <w:rPr>
          <w:color w:val="231F20"/>
          <w:spacing w:val="-7"/>
          <w:w w:val="105"/>
          <w:sz w:val="24"/>
        </w:rPr>
        <w:t xml:space="preserve"> </w:t>
      </w:r>
      <w:r>
        <w:rPr>
          <w:color w:val="231F20"/>
          <w:w w:val="105"/>
          <w:sz w:val="24"/>
        </w:rPr>
        <w:t>of</w:t>
      </w:r>
      <w:r>
        <w:rPr>
          <w:color w:val="231F20"/>
          <w:spacing w:val="-7"/>
          <w:w w:val="105"/>
          <w:sz w:val="24"/>
        </w:rPr>
        <w:t xml:space="preserve"> </w:t>
      </w:r>
      <w:r>
        <w:rPr>
          <w:color w:val="231F20"/>
          <w:spacing w:val="3"/>
          <w:w w:val="105"/>
          <w:sz w:val="24"/>
        </w:rPr>
        <w:t>India</w:t>
      </w:r>
      <w:r>
        <w:rPr>
          <w:color w:val="231F20"/>
          <w:spacing w:val="-8"/>
          <w:w w:val="105"/>
          <w:sz w:val="24"/>
        </w:rPr>
        <w:t xml:space="preserve"> </w:t>
      </w:r>
      <w:r>
        <w:rPr>
          <w:color w:val="231F20"/>
          <w:w w:val="105"/>
          <w:sz w:val="24"/>
        </w:rPr>
        <w:t>in</w:t>
      </w:r>
      <w:r>
        <w:rPr>
          <w:color w:val="231F20"/>
          <w:spacing w:val="-7"/>
          <w:w w:val="105"/>
          <w:sz w:val="24"/>
        </w:rPr>
        <w:t xml:space="preserve"> </w:t>
      </w:r>
      <w:r>
        <w:rPr>
          <w:color w:val="231F20"/>
          <w:spacing w:val="2"/>
          <w:w w:val="105"/>
          <w:sz w:val="24"/>
        </w:rPr>
        <w:t>all</w:t>
      </w:r>
      <w:r>
        <w:rPr>
          <w:color w:val="231F20"/>
          <w:spacing w:val="-7"/>
          <w:w w:val="105"/>
          <w:sz w:val="24"/>
        </w:rPr>
        <w:t xml:space="preserve"> </w:t>
      </w:r>
      <w:r>
        <w:rPr>
          <w:color w:val="231F20"/>
          <w:spacing w:val="3"/>
          <w:w w:val="105"/>
          <w:sz w:val="24"/>
        </w:rPr>
        <w:t>leading</w:t>
      </w:r>
      <w:r>
        <w:rPr>
          <w:color w:val="231F20"/>
          <w:spacing w:val="-7"/>
          <w:w w:val="105"/>
          <w:sz w:val="24"/>
        </w:rPr>
        <w:t xml:space="preserve"> </w:t>
      </w:r>
      <w:r>
        <w:rPr>
          <w:color w:val="231F20"/>
          <w:spacing w:val="4"/>
          <w:w w:val="105"/>
          <w:sz w:val="24"/>
        </w:rPr>
        <w:t>markets.</w:t>
      </w:r>
    </w:p>
    <w:p w:rsidR="000D3991" w:rsidRDefault="00D12952" w:rsidP="00D12952">
      <w:pPr>
        <w:pStyle w:val="ListParagraph"/>
        <w:numPr>
          <w:ilvl w:val="0"/>
          <w:numId w:val="8"/>
        </w:numPr>
        <w:tabs>
          <w:tab w:val="left" w:pos="2612"/>
        </w:tabs>
        <w:spacing w:before="170"/>
        <w:ind w:left="2611"/>
        <w:jc w:val="left"/>
        <w:rPr>
          <w:sz w:val="24"/>
        </w:rPr>
      </w:pPr>
      <w:r>
        <w:rPr>
          <w:color w:val="231F20"/>
          <w:spacing w:val="3"/>
          <w:sz w:val="24"/>
        </w:rPr>
        <w:t xml:space="preserve">Special airline/hotel packages </w:t>
      </w:r>
      <w:r>
        <w:rPr>
          <w:color w:val="231F20"/>
          <w:spacing w:val="2"/>
          <w:sz w:val="24"/>
        </w:rPr>
        <w:t xml:space="preserve">for </w:t>
      </w:r>
      <w:r>
        <w:rPr>
          <w:color w:val="231F20"/>
          <w:spacing w:val="3"/>
          <w:sz w:val="24"/>
        </w:rPr>
        <w:t>selected tourist</w:t>
      </w:r>
      <w:r>
        <w:rPr>
          <w:color w:val="231F20"/>
          <w:spacing w:val="34"/>
          <w:sz w:val="24"/>
        </w:rPr>
        <w:t xml:space="preserve"> </w:t>
      </w:r>
      <w:r>
        <w:rPr>
          <w:color w:val="231F20"/>
          <w:spacing w:val="4"/>
          <w:sz w:val="24"/>
        </w:rPr>
        <w:t>destinations.</w:t>
      </w:r>
    </w:p>
    <w:p w:rsidR="000D3991" w:rsidRDefault="00D12952" w:rsidP="00D12952">
      <w:pPr>
        <w:pStyle w:val="ListParagraph"/>
        <w:numPr>
          <w:ilvl w:val="0"/>
          <w:numId w:val="8"/>
        </w:numPr>
        <w:tabs>
          <w:tab w:val="left" w:pos="2611"/>
          <w:tab w:val="left" w:pos="2612"/>
        </w:tabs>
        <w:spacing w:before="242" w:line="300" w:lineRule="auto"/>
        <w:ind w:left="2611" w:right="510"/>
        <w:jc w:val="left"/>
        <w:rPr>
          <w:sz w:val="24"/>
        </w:rPr>
      </w:pPr>
      <w:r>
        <w:rPr>
          <w:color w:val="231F20"/>
          <w:spacing w:val="3"/>
          <w:w w:val="105"/>
          <w:sz w:val="24"/>
        </w:rPr>
        <w:t>Provision</w:t>
      </w:r>
      <w:r>
        <w:rPr>
          <w:color w:val="231F20"/>
          <w:spacing w:val="-33"/>
          <w:w w:val="105"/>
          <w:sz w:val="24"/>
        </w:rPr>
        <w:t xml:space="preserve"> </w:t>
      </w:r>
      <w:r>
        <w:rPr>
          <w:color w:val="231F20"/>
          <w:w w:val="105"/>
          <w:sz w:val="24"/>
        </w:rPr>
        <w:t>of</w:t>
      </w:r>
      <w:r>
        <w:rPr>
          <w:color w:val="231F20"/>
          <w:spacing w:val="-32"/>
          <w:w w:val="105"/>
          <w:sz w:val="24"/>
        </w:rPr>
        <w:t xml:space="preserve"> </w:t>
      </w:r>
      <w:r>
        <w:rPr>
          <w:color w:val="231F20"/>
          <w:spacing w:val="3"/>
          <w:w w:val="105"/>
          <w:sz w:val="24"/>
        </w:rPr>
        <w:t>information</w:t>
      </w:r>
      <w:r>
        <w:rPr>
          <w:color w:val="231F20"/>
          <w:spacing w:val="-33"/>
          <w:w w:val="105"/>
          <w:sz w:val="24"/>
        </w:rPr>
        <w:t xml:space="preserve"> </w:t>
      </w:r>
      <w:r>
        <w:rPr>
          <w:color w:val="231F20"/>
          <w:spacing w:val="3"/>
          <w:w w:val="105"/>
          <w:sz w:val="24"/>
        </w:rPr>
        <w:t>counter</w:t>
      </w:r>
      <w:r>
        <w:rPr>
          <w:color w:val="231F20"/>
          <w:spacing w:val="-32"/>
          <w:w w:val="105"/>
          <w:sz w:val="24"/>
        </w:rPr>
        <w:t xml:space="preserve"> </w:t>
      </w:r>
      <w:r>
        <w:rPr>
          <w:color w:val="231F20"/>
          <w:spacing w:val="2"/>
          <w:w w:val="105"/>
          <w:sz w:val="24"/>
        </w:rPr>
        <w:t>for</w:t>
      </w:r>
      <w:r>
        <w:rPr>
          <w:color w:val="231F20"/>
          <w:spacing w:val="-33"/>
          <w:w w:val="105"/>
          <w:sz w:val="24"/>
        </w:rPr>
        <w:t xml:space="preserve"> </w:t>
      </w:r>
      <w:r>
        <w:rPr>
          <w:color w:val="231F20"/>
          <w:spacing w:val="3"/>
          <w:w w:val="105"/>
          <w:sz w:val="24"/>
        </w:rPr>
        <w:t>airlines,</w:t>
      </w:r>
      <w:r>
        <w:rPr>
          <w:color w:val="231F20"/>
          <w:spacing w:val="-32"/>
          <w:w w:val="105"/>
          <w:sz w:val="24"/>
        </w:rPr>
        <w:t xml:space="preserve"> </w:t>
      </w:r>
      <w:r>
        <w:rPr>
          <w:color w:val="231F20"/>
          <w:spacing w:val="3"/>
          <w:w w:val="105"/>
          <w:sz w:val="24"/>
        </w:rPr>
        <w:t>trains,</w:t>
      </w:r>
      <w:r>
        <w:rPr>
          <w:color w:val="231F20"/>
          <w:spacing w:val="-33"/>
          <w:w w:val="105"/>
          <w:sz w:val="24"/>
        </w:rPr>
        <w:t xml:space="preserve"> </w:t>
      </w:r>
      <w:r>
        <w:rPr>
          <w:color w:val="231F20"/>
          <w:spacing w:val="3"/>
          <w:w w:val="105"/>
          <w:sz w:val="24"/>
        </w:rPr>
        <w:t>hotels,</w:t>
      </w:r>
      <w:r>
        <w:rPr>
          <w:color w:val="231F20"/>
          <w:spacing w:val="-32"/>
          <w:w w:val="105"/>
          <w:sz w:val="24"/>
        </w:rPr>
        <w:t xml:space="preserve"> </w:t>
      </w:r>
      <w:r>
        <w:rPr>
          <w:color w:val="231F20"/>
          <w:spacing w:val="4"/>
          <w:w w:val="105"/>
          <w:sz w:val="24"/>
        </w:rPr>
        <w:t xml:space="preserve">tourist </w:t>
      </w:r>
      <w:r>
        <w:rPr>
          <w:color w:val="231F20"/>
          <w:spacing w:val="3"/>
          <w:w w:val="105"/>
          <w:sz w:val="24"/>
        </w:rPr>
        <w:t xml:space="preserve">information </w:t>
      </w:r>
      <w:r>
        <w:rPr>
          <w:color w:val="231F20"/>
          <w:w w:val="105"/>
          <w:sz w:val="24"/>
        </w:rPr>
        <w:t xml:space="preserve">at </w:t>
      </w:r>
      <w:r>
        <w:rPr>
          <w:color w:val="231F20"/>
          <w:spacing w:val="3"/>
          <w:w w:val="105"/>
          <w:sz w:val="24"/>
        </w:rPr>
        <w:t>major international</w:t>
      </w:r>
      <w:r>
        <w:rPr>
          <w:color w:val="231F20"/>
          <w:spacing w:val="-8"/>
          <w:w w:val="105"/>
          <w:sz w:val="24"/>
        </w:rPr>
        <w:t xml:space="preserve"> </w:t>
      </w:r>
      <w:r>
        <w:rPr>
          <w:color w:val="231F20"/>
          <w:spacing w:val="4"/>
          <w:w w:val="105"/>
          <w:sz w:val="24"/>
        </w:rPr>
        <w:t>airports.</w:t>
      </w:r>
    </w:p>
    <w:p w:rsidR="000D3991" w:rsidRDefault="000D3991">
      <w:pPr>
        <w:pStyle w:val="BodyText"/>
        <w:spacing w:before="3"/>
        <w:rPr>
          <w:sz w:val="29"/>
        </w:rPr>
      </w:pPr>
    </w:p>
    <w:p w:rsidR="000D3991" w:rsidRDefault="00D12952">
      <w:pPr>
        <w:pStyle w:val="Heading1"/>
        <w:ind w:left="1818"/>
        <w:rPr>
          <w:rFonts w:ascii="Trebuchet MS"/>
        </w:rPr>
      </w:pPr>
      <w:r>
        <w:rPr>
          <w:rFonts w:ascii="Trebuchet MS"/>
          <w:color w:val="231F20"/>
        </w:rPr>
        <w:t>Conclusion</w:t>
      </w:r>
    </w:p>
    <w:p w:rsidR="000D3991" w:rsidRDefault="000D3991">
      <w:pPr>
        <w:pStyle w:val="BodyText"/>
        <w:spacing w:before="9"/>
        <w:rPr>
          <w:rFonts w:ascii="Trebuchet MS"/>
          <w:b/>
          <w:sz w:val="38"/>
        </w:rPr>
      </w:pPr>
    </w:p>
    <w:p w:rsidR="000D3991" w:rsidRDefault="00D12952">
      <w:pPr>
        <w:pStyle w:val="BodyText"/>
        <w:spacing w:line="300" w:lineRule="auto"/>
        <w:ind w:left="1818" w:right="510" w:firstLine="720"/>
        <w:jc w:val="both"/>
      </w:pPr>
      <w:r>
        <w:rPr>
          <w:color w:val="231F20"/>
          <w:spacing w:val="2"/>
        </w:rPr>
        <w:t xml:space="preserve">The </w:t>
      </w:r>
      <w:r>
        <w:rPr>
          <w:color w:val="231F20"/>
          <w:spacing w:val="3"/>
        </w:rPr>
        <w:t xml:space="preserve">Five Year Plans have created </w:t>
      </w:r>
      <w:r>
        <w:rPr>
          <w:color w:val="231F20"/>
        </w:rPr>
        <w:t xml:space="preserve">a  </w:t>
      </w:r>
      <w:r>
        <w:rPr>
          <w:color w:val="231F20"/>
          <w:spacing w:val="3"/>
        </w:rPr>
        <w:t xml:space="preserve">special financial </w:t>
      </w:r>
      <w:r>
        <w:rPr>
          <w:color w:val="231F20"/>
          <w:spacing w:val="4"/>
        </w:rPr>
        <w:t xml:space="preserve">allocation   </w:t>
      </w:r>
      <w:r>
        <w:rPr>
          <w:color w:val="231F20"/>
          <w:spacing w:val="2"/>
        </w:rPr>
        <w:t xml:space="preserve">for </w:t>
      </w:r>
      <w:r>
        <w:rPr>
          <w:color w:val="231F20"/>
          <w:spacing w:val="3"/>
        </w:rPr>
        <w:t xml:space="preserve">tourism </w:t>
      </w:r>
      <w:r>
        <w:rPr>
          <w:color w:val="231F20"/>
        </w:rPr>
        <w:t xml:space="preserve">in </w:t>
      </w:r>
      <w:r>
        <w:rPr>
          <w:color w:val="231F20"/>
          <w:spacing w:val="2"/>
        </w:rPr>
        <w:t xml:space="preserve">the </w:t>
      </w:r>
      <w:r>
        <w:rPr>
          <w:color w:val="231F20"/>
          <w:spacing w:val="3"/>
        </w:rPr>
        <w:t xml:space="preserve">National Budget over their span period. Their role </w:t>
      </w:r>
      <w:r>
        <w:rPr>
          <w:color w:val="231F20"/>
          <w:spacing w:val="4"/>
        </w:rPr>
        <w:t xml:space="preserve">is </w:t>
      </w:r>
      <w:r>
        <w:rPr>
          <w:color w:val="231F20"/>
          <w:spacing w:val="3"/>
        </w:rPr>
        <w:t xml:space="preserve">crucial </w:t>
      </w:r>
      <w:r>
        <w:rPr>
          <w:color w:val="231F20"/>
          <w:spacing w:val="2"/>
        </w:rPr>
        <w:t xml:space="preserve">for the </w:t>
      </w:r>
      <w:r>
        <w:rPr>
          <w:color w:val="231F20"/>
          <w:spacing w:val="3"/>
        </w:rPr>
        <w:t xml:space="preserve">successful performance </w:t>
      </w:r>
      <w:r>
        <w:rPr>
          <w:color w:val="231F20"/>
        </w:rPr>
        <w:t xml:space="preserve">of </w:t>
      </w:r>
      <w:r>
        <w:rPr>
          <w:color w:val="231F20"/>
          <w:spacing w:val="3"/>
        </w:rPr>
        <w:t xml:space="preserve">tourism developmental plans </w:t>
      </w:r>
      <w:r>
        <w:rPr>
          <w:color w:val="231F20"/>
          <w:spacing w:val="4"/>
        </w:rPr>
        <w:t xml:space="preserve">in </w:t>
      </w:r>
      <w:r>
        <w:rPr>
          <w:color w:val="231F20"/>
          <w:spacing w:val="2"/>
        </w:rPr>
        <w:t>the</w:t>
      </w:r>
      <w:r>
        <w:rPr>
          <w:color w:val="231F20"/>
          <w:spacing w:val="4"/>
        </w:rPr>
        <w:t xml:space="preserve"> nation.</w:t>
      </w:r>
    </w:p>
    <w:p w:rsidR="000D3991" w:rsidRDefault="000D3991">
      <w:pPr>
        <w:pStyle w:val="BodyText"/>
        <w:rPr>
          <w:sz w:val="32"/>
        </w:rPr>
      </w:pPr>
    </w:p>
    <w:p w:rsidR="000D3991" w:rsidRDefault="000D3991">
      <w:pPr>
        <w:pStyle w:val="BodyText"/>
        <w:rPr>
          <w:sz w:val="32"/>
        </w:rPr>
      </w:pPr>
    </w:p>
    <w:p w:rsidR="000D3991" w:rsidRDefault="000D3991">
      <w:pPr>
        <w:pStyle w:val="BodyText"/>
        <w:rPr>
          <w:sz w:val="32"/>
        </w:rPr>
      </w:pPr>
    </w:p>
    <w:p w:rsidR="000D3991" w:rsidRDefault="000D3991">
      <w:pPr>
        <w:pStyle w:val="BodyText"/>
      </w:pPr>
    </w:p>
    <w:p w:rsidR="000D3991" w:rsidRDefault="000D3991" w:rsidP="007922A8">
      <w:pPr>
        <w:pStyle w:val="BodyText"/>
        <w:ind w:right="1279"/>
        <w:sectPr w:rsidR="000D3991">
          <w:pgSz w:w="11910" w:h="16840"/>
          <w:pgMar w:top="1240" w:right="900" w:bottom="820" w:left="1300" w:header="929" w:footer="548" w:gutter="0"/>
          <w:cols w:space="720"/>
        </w:sectPr>
      </w:pPr>
    </w:p>
    <w:p w:rsidR="000D3991" w:rsidRPr="007922A8" w:rsidRDefault="000D3991" w:rsidP="007922A8">
      <w:pPr>
        <w:pStyle w:val="BodyText"/>
        <w:rPr>
          <w:sz w:val="20"/>
        </w:rPr>
        <w:sectPr w:rsidR="000D3991" w:rsidRPr="007922A8">
          <w:pgSz w:w="11910" w:h="16840"/>
          <w:pgMar w:top="1240" w:right="900" w:bottom="820" w:left="1300" w:header="929" w:footer="628" w:gutter="0"/>
          <w:cols w:space="720"/>
        </w:sectPr>
      </w:pPr>
      <w:r w:rsidRPr="000D3991">
        <w:lastRenderedPageBreak/>
        <w:pict>
          <v:group id="_x0000_s1039" style="position:absolute;margin-left:70.85pt;margin-top:69.45pt;width:376.7pt;height:701.6pt;z-index:-18234880;mso-position-horizontal-relative:page;mso-position-vertical-relative:page" coordorigin="1417,1389" coordsize="7534,14032">
            <v:line id="_x0000_s1042" style="position:absolute" from="8901,1389" to="8901,15420" strokecolor="#d7d9da" strokeweight="5pt"/>
            <v:line id="_x0000_s1041" style="position:absolute" from="1417,1427" to="8787,1427" strokecolor="#231f20" strokeweight="1pt"/>
            <v:line id="_x0000_s1040" style="position:absolute" from="1417,2694" to="8787,2694" strokecolor="#231f20" strokeweight="1pt"/>
            <w10:wrap anchorx="page" anchory="page"/>
          </v:group>
        </w:pict>
      </w:r>
    </w:p>
    <w:p w:rsidR="000D3991" w:rsidRDefault="000D3991" w:rsidP="00D12952">
      <w:pPr>
        <w:pStyle w:val="ListParagraph"/>
        <w:numPr>
          <w:ilvl w:val="0"/>
          <w:numId w:val="7"/>
        </w:numPr>
        <w:tabs>
          <w:tab w:val="left" w:pos="2486"/>
        </w:tabs>
        <w:spacing w:before="142" w:line="300" w:lineRule="auto"/>
        <w:ind w:left="2485" w:right="522"/>
        <w:jc w:val="both"/>
        <w:rPr>
          <w:sz w:val="24"/>
        </w:rPr>
      </w:pPr>
      <w:r w:rsidRPr="000D3991">
        <w:lastRenderedPageBreak/>
        <w:pict>
          <v:line id="_x0000_s1032" style="position:absolute;left:0;text-align:left;z-index:15869952;mso-position-horizontal-relative:page;mso-position-vertical-relative:page" from="148.45pt,69.45pt" to="148.45pt,771pt" strokecolor="#d7d9da" strokeweight="5pt">
            <w10:wrap anchorx="page" anchory="page"/>
          </v:line>
        </w:pict>
      </w:r>
      <w:r w:rsidR="00D12952">
        <w:rPr>
          <w:color w:val="231F20"/>
          <w:spacing w:val="3"/>
          <w:sz w:val="24"/>
        </w:rPr>
        <w:t xml:space="preserve">Tourism policies </w:t>
      </w:r>
      <w:r w:rsidR="00D12952">
        <w:rPr>
          <w:color w:val="231F20"/>
          <w:spacing w:val="2"/>
          <w:sz w:val="24"/>
        </w:rPr>
        <w:t xml:space="preserve">and </w:t>
      </w:r>
      <w:r w:rsidR="00D12952">
        <w:rPr>
          <w:color w:val="231F20"/>
          <w:spacing w:val="3"/>
          <w:sz w:val="24"/>
        </w:rPr>
        <w:t xml:space="preserve">activities should </w:t>
      </w:r>
      <w:r w:rsidR="00D12952">
        <w:rPr>
          <w:color w:val="231F20"/>
          <w:sz w:val="24"/>
        </w:rPr>
        <w:t xml:space="preserve">be </w:t>
      </w:r>
      <w:r w:rsidR="00D12952">
        <w:rPr>
          <w:color w:val="231F20"/>
          <w:spacing w:val="3"/>
          <w:sz w:val="24"/>
        </w:rPr>
        <w:t xml:space="preserve">conducted with </w:t>
      </w:r>
      <w:r w:rsidR="00D12952">
        <w:rPr>
          <w:color w:val="231F20"/>
          <w:spacing w:val="4"/>
          <w:sz w:val="24"/>
        </w:rPr>
        <w:t xml:space="preserve">respect  </w:t>
      </w:r>
      <w:r w:rsidR="00D12952">
        <w:rPr>
          <w:color w:val="231F20"/>
          <w:spacing w:val="2"/>
          <w:sz w:val="24"/>
        </w:rPr>
        <w:t xml:space="preserve">for the </w:t>
      </w:r>
      <w:r w:rsidR="00D12952">
        <w:rPr>
          <w:color w:val="231F20"/>
          <w:spacing w:val="3"/>
          <w:sz w:val="24"/>
        </w:rPr>
        <w:t xml:space="preserve">artistic, archaeological </w:t>
      </w:r>
      <w:r w:rsidR="00D12952">
        <w:rPr>
          <w:color w:val="231F20"/>
          <w:spacing w:val="2"/>
          <w:sz w:val="24"/>
        </w:rPr>
        <w:t xml:space="preserve">and </w:t>
      </w:r>
      <w:r w:rsidR="00D12952">
        <w:rPr>
          <w:color w:val="231F20"/>
          <w:spacing w:val="3"/>
          <w:sz w:val="24"/>
        </w:rPr>
        <w:t xml:space="preserve">cultural heritage, which </w:t>
      </w:r>
      <w:r w:rsidR="00D12952">
        <w:rPr>
          <w:color w:val="231F20"/>
          <w:spacing w:val="4"/>
          <w:sz w:val="24"/>
        </w:rPr>
        <w:t xml:space="preserve">they </w:t>
      </w:r>
      <w:r w:rsidR="00D12952">
        <w:rPr>
          <w:color w:val="231F20"/>
          <w:spacing w:val="3"/>
          <w:sz w:val="24"/>
        </w:rPr>
        <w:t xml:space="preserve">should protect </w:t>
      </w:r>
      <w:r w:rsidR="00D12952">
        <w:rPr>
          <w:color w:val="231F20"/>
          <w:spacing w:val="2"/>
          <w:sz w:val="24"/>
        </w:rPr>
        <w:t xml:space="preserve">and </w:t>
      </w:r>
      <w:r w:rsidR="00D12952">
        <w:rPr>
          <w:color w:val="231F20"/>
          <w:spacing w:val="3"/>
          <w:sz w:val="24"/>
        </w:rPr>
        <w:t xml:space="preserve">pass </w:t>
      </w:r>
      <w:r w:rsidR="00D12952">
        <w:rPr>
          <w:color w:val="231F20"/>
          <w:sz w:val="24"/>
        </w:rPr>
        <w:t xml:space="preserve">on to </w:t>
      </w:r>
      <w:r w:rsidR="00D12952">
        <w:rPr>
          <w:color w:val="231F20"/>
          <w:spacing w:val="3"/>
          <w:sz w:val="24"/>
        </w:rPr>
        <w:t xml:space="preserve">future generations; particular </w:t>
      </w:r>
      <w:r w:rsidR="00D12952">
        <w:rPr>
          <w:color w:val="231F20"/>
          <w:spacing w:val="4"/>
          <w:sz w:val="24"/>
        </w:rPr>
        <w:t xml:space="preserve">care </w:t>
      </w:r>
      <w:r w:rsidR="00D12952">
        <w:rPr>
          <w:color w:val="231F20"/>
          <w:spacing w:val="3"/>
          <w:sz w:val="24"/>
        </w:rPr>
        <w:t xml:space="preserve">should </w:t>
      </w:r>
      <w:r w:rsidR="00D12952">
        <w:rPr>
          <w:color w:val="231F20"/>
          <w:sz w:val="24"/>
        </w:rPr>
        <w:t xml:space="preserve">be </w:t>
      </w:r>
      <w:r w:rsidR="00D12952">
        <w:rPr>
          <w:color w:val="231F20"/>
          <w:spacing w:val="3"/>
          <w:sz w:val="24"/>
        </w:rPr>
        <w:t xml:space="preserve">devoted </w:t>
      </w:r>
      <w:r w:rsidR="00D12952">
        <w:rPr>
          <w:color w:val="231F20"/>
          <w:sz w:val="24"/>
        </w:rPr>
        <w:t xml:space="preserve">to </w:t>
      </w:r>
      <w:r w:rsidR="00D12952">
        <w:rPr>
          <w:color w:val="231F20"/>
          <w:spacing w:val="3"/>
          <w:sz w:val="24"/>
        </w:rPr>
        <w:t>preserving</w:t>
      </w:r>
      <w:r w:rsidR="00D12952">
        <w:rPr>
          <w:color w:val="231F20"/>
          <w:spacing w:val="66"/>
          <w:sz w:val="24"/>
        </w:rPr>
        <w:t xml:space="preserve"> </w:t>
      </w:r>
      <w:r w:rsidR="00D12952">
        <w:rPr>
          <w:color w:val="231F20"/>
          <w:spacing w:val="2"/>
          <w:sz w:val="24"/>
        </w:rPr>
        <w:t>and</w:t>
      </w:r>
      <w:r w:rsidR="00D12952">
        <w:rPr>
          <w:color w:val="231F20"/>
          <w:spacing w:val="64"/>
          <w:sz w:val="24"/>
        </w:rPr>
        <w:t xml:space="preserve"> </w:t>
      </w:r>
      <w:r w:rsidR="00D12952">
        <w:rPr>
          <w:color w:val="231F20"/>
          <w:spacing w:val="3"/>
          <w:sz w:val="24"/>
        </w:rPr>
        <w:t>upgrading</w:t>
      </w:r>
      <w:r w:rsidR="00D12952">
        <w:rPr>
          <w:color w:val="231F20"/>
          <w:spacing w:val="66"/>
          <w:sz w:val="24"/>
        </w:rPr>
        <w:t xml:space="preserve"> </w:t>
      </w:r>
      <w:r w:rsidR="00D12952">
        <w:rPr>
          <w:color w:val="231F20"/>
          <w:spacing w:val="4"/>
          <w:sz w:val="24"/>
        </w:rPr>
        <w:t xml:space="preserve">monuments, </w:t>
      </w:r>
      <w:r w:rsidR="00D12952">
        <w:rPr>
          <w:color w:val="231F20"/>
          <w:spacing w:val="3"/>
          <w:sz w:val="24"/>
        </w:rPr>
        <w:t xml:space="preserve">shrines </w:t>
      </w:r>
      <w:r w:rsidR="00D12952">
        <w:rPr>
          <w:color w:val="231F20"/>
          <w:spacing w:val="2"/>
          <w:sz w:val="24"/>
        </w:rPr>
        <w:t xml:space="preserve">and </w:t>
      </w:r>
      <w:r w:rsidR="00D12952">
        <w:rPr>
          <w:color w:val="231F20"/>
          <w:spacing w:val="3"/>
          <w:sz w:val="24"/>
        </w:rPr>
        <w:t xml:space="preserve">museums </w:t>
      </w:r>
      <w:r w:rsidR="00D12952">
        <w:rPr>
          <w:color w:val="231F20"/>
          <w:sz w:val="24"/>
        </w:rPr>
        <w:t xml:space="preserve">as </w:t>
      </w:r>
      <w:r w:rsidR="00D12952">
        <w:rPr>
          <w:color w:val="231F20"/>
          <w:spacing w:val="3"/>
          <w:sz w:val="24"/>
        </w:rPr>
        <w:t xml:space="preserve">well </w:t>
      </w:r>
      <w:r w:rsidR="00D12952">
        <w:rPr>
          <w:color w:val="231F20"/>
          <w:sz w:val="24"/>
        </w:rPr>
        <w:t xml:space="preserve">as </w:t>
      </w:r>
      <w:r w:rsidR="00D12952">
        <w:rPr>
          <w:color w:val="231F20"/>
          <w:spacing w:val="3"/>
          <w:sz w:val="24"/>
        </w:rPr>
        <w:t xml:space="preserve">archaeological </w:t>
      </w:r>
      <w:r w:rsidR="00D12952">
        <w:rPr>
          <w:color w:val="231F20"/>
          <w:spacing w:val="2"/>
          <w:sz w:val="24"/>
        </w:rPr>
        <w:t xml:space="preserve">and </w:t>
      </w:r>
      <w:r w:rsidR="00D12952">
        <w:rPr>
          <w:color w:val="231F20"/>
          <w:spacing w:val="3"/>
          <w:sz w:val="24"/>
        </w:rPr>
        <w:t xml:space="preserve">historic </w:t>
      </w:r>
      <w:r w:rsidR="00D12952">
        <w:rPr>
          <w:color w:val="231F20"/>
          <w:spacing w:val="4"/>
          <w:sz w:val="24"/>
        </w:rPr>
        <w:t xml:space="preserve">sites </w:t>
      </w:r>
      <w:r w:rsidR="00D12952">
        <w:rPr>
          <w:color w:val="231F20"/>
          <w:spacing w:val="3"/>
          <w:sz w:val="24"/>
        </w:rPr>
        <w:t>w</w:t>
      </w:r>
      <w:r w:rsidR="00D12952">
        <w:rPr>
          <w:color w:val="231F20"/>
          <w:spacing w:val="3"/>
          <w:sz w:val="24"/>
        </w:rPr>
        <w:t xml:space="preserve">hich must </w:t>
      </w:r>
      <w:r w:rsidR="00D12952">
        <w:rPr>
          <w:color w:val="231F20"/>
          <w:sz w:val="24"/>
        </w:rPr>
        <w:t xml:space="preserve">be </w:t>
      </w:r>
      <w:r w:rsidR="00D12952">
        <w:rPr>
          <w:color w:val="231F20"/>
          <w:spacing w:val="3"/>
          <w:sz w:val="24"/>
        </w:rPr>
        <w:t xml:space="preserve">widely open </w:t>
      </w:r>
      <w:r w:rsidR="00D12952">
        <w:rPr>
          <w:color w:val="231F20"/>
          <w:sz w:val="24"/>
        </w:rPr>
        <w:t xml:space="preserve">to </w:t>
      </w:r>
      <w:r w:rsidR="00D12952">
        <w:rPr>
          <w:color w:val="231F20"/>
          <w:spacing w:val="3"/>
          <w:sz w:val="24"/>
        </w:rPr>
        <w:t xml:space="preserve">tourist visits; encouragement </w:t>
      </w:r>
      <w:r w:rsidR="00D12952">
        <w:rPr>
          <w:color w:val="231F20"/>
          <w:spacing w:val="4"/>
          <w:sz w:val="24"/>
        </w:rPr>
        <w:t xml:space="preserve">should </w:t>
      </w:r>
      <w:r w:rsidR="00D12952">
        <w:rPr>
          <w:color w:val="231F20"/>
          <w:sz w:val="24"/>
        </w:rPr>
        <w:t xml:space="preserve">be </w:t>
      </w:r>
      <w:r w:rsidR="00D12952">
        <w:rPr>
          <w:color w:val="231F20"/>
          <w:spacing w:val="3"/>
          <w:sz w:val="24"/>
        </w:rPr>
        <w:t xml:space="preserve">given </w:t>
      </w:r>
      <w:r w:rsidR="00D12952">
        <w:rPr>
          <w:color w:val="231F20"/>
          <w:sz w:val="24"/>
        </w:rPr>
        <w:t xml:space="preserve">to </w:t>
      </w:r>
      <w:r w:rsidR="00D12952">
        <w:rPr>
          <w:color w:val="231F20"/>
          <w:spacing w:val="3"/>
          <w:sz w:val="24"/>
        </w:rPr>
        <w:t xml:space="preserve">public access </w:t>
      </w:r>
      <w:r w:rsidR="00D12952">
        <w:rPr>
          <w:color w:val="231F20"/>
          <w:sz w:val="24"/>
        </w:rPr>
        <w:t xml:space="preserve">to </w:t>
      </w:r>
      <w:r w:rsidR="00D12952">
        <w:rPr>
          <w:color w:val="231F20"/>
          <w:spacing w:val="3"/>
          <w:sz w:val="24"/>
        </w:rPr>
        <w:t xml:space="preserve">privately-owned cultural property </w:t>
      </w:r>
      <w:r w:rsidR="00D12952">
        <w:rPr>
          <w:color w:val="231F20"/>
          <w:spacing w:val="4"/>
          <w:sz w:val="24"/>
        </w:rPr>
        <w:t xml:space="preserve">and </w:t>
      </w:r>
      <w:r w:rsidR="00D12952">
        <w:rPr>
          <w:color w:val="231F20"/>
          <w:spacing w:val="3"/>
          <w:sz w:val="24"/>
        </w:rPr>
        <w:t xml:space="preserve">monuments, with respect </w:t>
      </w:r>
      <w:r w:rsidR="00D12952">
        <w:rPr>
          <w:color w:val="231F20"/>
          <w:spacing w:val="2"/>
          <w:sz w:val="24"/>
        </w:rPr>
        <w:t xml:space="preserve">for the </w:t>
      </w:r>
      <w:r w:rsidR="00D12952">
        <w:rPr>
          <w:color w:val="231F20"/>
          <w:spacing w:val="3"/>
          <w:sz w:val="24"/>
        </w:rPr>
        <w:t xml:space="preserve">rights </w:t>
      </w:r>
      <w:r w:rsidR="00D12952">
        <w:rPr>
          <w:color w:val="231F20"/>
          <w:sz w:val="24"/>
        </w:rPr>
        <w:t xml:space="preserve">of </w:t>
      </w:r>
      <w:r w:rsidR="00D12952">
        <w:rPr>
          <w:color w:val="231F20"/>
          <w:spacing w:val="3"/>
          <w:sz w:val="24"/>
        </w:rPr>
        <w:t xml:space="preserve">their owners, </w:t>
      </w:r>
      <w:r w:rsidR="00D12952">
        <w:rPr>
          <w:color w:val="231F20"/>
          <w:sz w:val="24"/>
        </w:rPr>
        <w:t xml:space="preserve">as </w:t>
      </w:r>
      <w:r w:rsidR="00D12952">
        <w:rPr>
          <w:color w:val="231F20"/>
          <w:spacing w:val="3"/>
          <w:sz w:val="24"/>
        </w:rPr>
        <w:t xml:space="preserve">well </w:t>
      </w:r>
      <w:r w:rsidR="00D12952">
        <w:rPr>
          <w:color w:val="231F20"/>
          <w:sz w:val="24"/>
        </w:rPr>
        <w:t xml:space="preserve">as </w:t>
      </w:r>
      <w:r w:rsidR="00D12952">
        <w:rPr>
          <w:color w:val="231F20"/>
          <w:spacing w:val="4"/>
          <w:sz w:val="24"/>
        </w:rPr>
        <w:t xml:space="preserve">to </w:t>
      </w:r>
      <w:r w:rsidR="00D12952">
        <w:rPr>
          <w:color w:val="231F20"/>
          <w:spacing w:val="3"/>
          <w:sz w:val="24"/>
        </w:rPr>
        <w:t>religious</w:t>
      </w:r>
      <w:r w:rsidR="00D12952">
        <w:rPr>
          <w:color w:val="231F20"/>
          <w:spacing w:val="19"/>
          <w:sz w:val="24"/>
        </w:rPr>
        <w:t xml:space="preserve"> </w:t>
      </w:r>
      <w:r w:rsidR="00D12952">
        <w:rPr>
          <w:color w:val="231F20"/>
          <w:spacing w:val="3"/>
          <w:sz w:val="24"/>
        </w:rPr>
        <w:t>buildings,</w:t>
      </w:r>
      <w:r w:rsidR="00D12952">
        <w:rPr>
          <w:color w:val="231F20"/>
          <w:spacing w:val="20"/>
          <w:sz w:val="24"/>
        </w:rPr>
        <w:t xml:space="preserve"> </w:t>
      </w:r>
      <w:r w:rsidR="00D12952">
        <w:rPr>
          <w:color w:val="231F20"/>
          <w:spacing w:val="3"/>
          <w:sz w:val="24"/>
        </w:rPr>
        <w:t>without</w:t>
      </w:r>
      <w:r w:rsidR="00D12952">
        <w:rPr>
          <w:color w:val="231F20"/>
          <w:spacing w:val="20"/>
          <w:sz w:val="24"/>
        </w:rPr>
        <w:t xml:space="preserve"> </w:t>
      </w:r>
      <w:r w:rsidR="00D12952">
        <w:rPr>
          <w:color w:val="231F20"/>
          <w:spacing w:val="3"/>
          <w:sz w:val="24"/>
        </w:rPr>
        <w:t>prejudice</w:t>
      </w:r>
      <w:r w:rsidR="00D12952">
        <w:rPr>
          <w:color w:val="231F20"/>
          <w:spacing w:val="19"/>
          <w:sz w:val="24"/>
        </w:rPr>
        <w:t xml:space="preserve"> </w:t>
      </w:r>
      <w:r w:rsidR="00D12952">
        <w:rPr>
          <w:color w:val="231F20"/>
          <w:sz w:val="24"/>
        </w:rPr>
        <w:t>to</w:t>
      </w:r>
      <w:r w:rsidR="00D12952">
        <w:rPr>
          <w:color w:val="231F20"/>
          <w:spacing w:val="20"/>
          <w:sz w:val="24"/>
        </w:rPr>
        <w:t xml:space="preserve"> </w:t>
      </w:r>
      <w:r w:rsidR="00D12952">
        <w:rPr>
          <w:color w:val="231F20"/>
          <w:spacing w:val="3"/>
          <w:sz w:val="24"/>
        </w:rPr>
        <w:t>normal</w:t>
      </w:r>
      <w:r w:rsidR="00D12952">
        <w:rPr>
          <w:color w:val="231F20"/>
          <w:spacing w:val="20"/>
          <w:sz w:val="24"/>
        </w:rPr>
        <w:t xml:space="preserve"> </w:t>
      </w:r>
      <w:r w:rsidR="00D12952">
        <w:rPr>
          <w:color w:val="231F20"/>
          <w:spacing w:val="3"/>
          <w:sz w:val="24"/>
        </w:rPr>
        <w:t>needs</w:t>
      </w:r>
      <w:r w:rsidR="00D12952">
        <w:rPr>
          <w:color w:val="231F20"/>
          <w:spacing w:val="19"/>
          <w:sz w:val="24"/>
        </w:rPr>
        <w:t xml:space="preserve"> </w:t>
      </w:r>
      <w:r w:rsidR="00D12952">
        <w:rPr>
          <w:color w:val="231F20"/>
          <w:sz w:val="24"/>
        </w:rPr>
        <w:t>of</w:t>
      </w:r>
      <w:r w:rsidR="00D12952">
        <w:rPr>
          <w:color w:val="231F20"/>
          <w:spacing w:val="20"/>
          <w:sz w:val="24"/>
        </w:rPr>
        <w:t xml:space="preserve"> </w:t>
      </w:r>
      <w:r w:rsidR="00D12952">
        <w:rPr>
          <w:color w:val="231F20"/>
          <w:spacing w:val="4"/>
          <w:sz w:val="24"/>
        </w:rPr>
        <w:t>worship;</w:t>
      </w:r>
    </w:p>
    <w:p w:rsidR="000D3991" w:rsidRDefault="00D12952" w:rsidP="00D12952">
      <w:pPr>
        <w:pStyle w:val="ListParagraph"/>
        <w:numPr>
          <w:ilvl w:val="0"/>
          <w:numId w:val="7"/>
        </w:numPr>
        <w:tabs>
          <w:tab w:val="left" w:pos="2486"/>
        </w:tabs>
        <w:spacing w:before="170" w:line="300" w:lineRule="auto"/>
        <w:ind w:left="2485" w:right="523"/>
        <w:jc w:val="both"/>
        <w:rPr>
          <w:sz w:val="24"/>
        </w:rPr>
      </w:pPr>
      <w:r>
        <w:rPr>
          <w:color w:val="231F20"/>
          <w:spacing w:val="3"/>
          <w:sz w:val="24"/>
        </w:rPr>
        <w:t xml:space="preserve">Financial resources derived from visits </w:t>
      </w:r>
      <w:r>
        <w:rPr>
          <w:color w:val="231F20"/>
          <w:sz w:val="24"/>
        </w:rPr>
        <w:t xml:space="preserve">to </w:t>
      </w:r>
      <w:r>
        <w:rPr>
          <w:color w:val="231F20"/>
          <w:spacing w:val="3"/>
          <w:sz w:val="24"/>
        </w:rPr>
        <w:t xml:space="preserve">cultural sites </w:t>
      </w:r>
      <w:r>
        <w:rPr>
          <w:color w:val="231F20"/>
          <w:spacing w:val="4"/>
          <w:sz w:val="24"/>
        </w:rPr>
        <w:t xml:space="preserve">and </w:t>
      </w:r>
      <w:r>
        <w:rPr>
          <w:color w:val="231F20"/>
          <w:spacing w:val="3"/>
          <w:sz w:val="24"/>
        </w:rPr>
        <w:t xml:space="preserve">monuments should, </w:t>
      </w:r>
      <w:r>
        <w:rPr>
          <w:color w:val="231F20"/>
          <w:sz w:val="24"/>
        </w:rPr>
        <w:t xml:space="preserve">at </w:t>
      </w:r>
      <w:r>
        <w:rPr>
          <w:color w:val="231F20"/>
          <w:spacing w:val="3"/>
          <w:sz w:val="24"/>
        </w:rPr>
        <w:t xml:space="preserve">least </w:t>
      </w:r>
      <w:r>
        <w:rPr>
          <w:color w:val="231F20"/>
          <w:sz w:val="24"/>
        </w:rPr>
        <w:t xml:space="preserve">in </w:t>
      </w:r>
      <w:r>
        <w:rPr>
          <w:color w:val="231F20"/>
          <w:spacing w:val="3"/>
          <w:sz w:val="24"/>
        </w:rPr>
        <w:t xml:space="preserve">part, </w:t>
      </w:r>
      <w:r>
        <w:rPr>
          <w:color w:val="231F20"/>
          <w:sz w:val="24"/>
        </w:rPr>
        <w:t xml:space="preserve">be </w:t>
      </w:r>
      <w:r>
        <w:rPr>
          <w:color w:val="231F20"/>
          <w:spacing w:val="3"/>
          <w:sz w:val="24"/>
        </w:rPr>
        <w:t xml:space="preserve">used </w:t>
      </w:r>
      <w:r>
        <w:rPr>
          <w:color w:val="231F20"/>
          <w:spacing w:val="2"/>
          <w:sz w:val="24"/>
        </w:rPr>
        <w:t xml:space="preserve">for the </w:t>
      </w:r>
      <w:r>
        <w:rPr>
          <w:color w:val="231F20"/>
          <w:spacing w:val="4"/>
          <w:sz w:val="24"/>
        </w:rPr>
        <w:t xml:space="preserve">upkeep, </w:t>
      </w:r>
      <w:r>
        <w:rPr>
          <w:color w:val="231F20"/>
          <w:spacing w:val="3"/>
          <w:sz w:val="24"/>
        </w:rPr>
        <w:t xml:space="preserve">safeguard, development </w:t>
      </w:r>
      <w:r>
        <w:rPr>
          <w:color w:val="231F20"/>
          <w:spacing w:val="2"/>
          <w:sz w:val="24"/>
        </w:rPr>
        <w:t xml:space="preserve">and </w:t>
      </w:r>
      <w:r>
        <w:rPr>
          <w:color w:val="231F20"/>
          <w:spacing w:val="3"/>
          <w:sz w:val="24"/>
        </w:rPr>
        <w:t xml:space="preserve">embellishment </w:t>
      </w:r>
      <w:r>
        <w:rPr>
          <w:color w:val="231F20"/>
          <w:sz w:val="24"/>
        </w:rPr>
        <w:t xml:space="preserve">of </w:t>
      </w:r>
      <w:r>
        <w:rPr>
          <w:color w:val="231F20"/>
          <w:spacing w:val="3"/>
          <w:sz w:val="24"/>
        </w:rPr>
        <w:t>this</w:t>
      </w:r>
      <w:r>
        <w:rPr>
          <w:color w:val="231F20"/>
          <w:spacing w:val="50"/>
          <w:sz w:val="24"/>
        </w:rPr>
        <w:t xml:space="preserve"> </w:t>
      </w:r>
      <w:r>
        <w:rPr>
          <w:color w:val="231F20"/>
          <w:spacing w:val="4"/>
          <w:sz w:val="24"/>
        </w:rPr>
        <w:t>heritage;</w:t>
      </w:r>
    </w:p>
    <w:p w:rsidR="000D3991" w:rsidRDefault="00D12952" w:rsidP="00D12952">
      <w:pPr>
        <w:pStyle w:val="ListParagraph"/>
        <w:numPr>
          <w:ilvl w:val="0"/>
          <w:numId w:val="7"/>
        </w:numPr>
        <w:tabs>
          <w:tab w:val="left" w:pos="2486"/>
        </w:tabs>
        <w:spacing w:before="170" w:line="300" w:lineRule="auto"/>
        <w:ind w:left="2485" w:right="522"/>
        <w:jc w:val="both"/>
        <w:rPr>
          <w:sz w:val="24"/>
        </w:rPr>
      </w:pPr>
      <w:r>
        <w:rPr>
          <w:color w:val="231F20"/>
          <w:spacing w:val="3"/>
          <w:w w:val="105"/>
          <w:sz w:val="24"/>
        </w:rPr>
        <w:t xml:space="preserve">Tourism activity should </w:t>
      </w:r>
      <w:r>
        <w:rPr>
          <w:color w:val="231F20"/>
          <w:w w:val="105"/>
          <w:sz w:val="24"/>
        </w:rPr>
        <w:t xml:space="preserve">be </w:t>
      </w:r>
      <w:r>
        <w:rPr>
          <w:color w:val="231F20"/>
          <w:spacing w:val="3"/>
          <w:w w:val="105"/>
          <w:sz w:val="24"/>
        </w:rPr>
        <w:t xml:space="preserve">planned </w:t>
      </w:r>
      <w:r>
        <w:rPr>
          <w:color w:val="231F20"/>
          <w:w w:val="105"/>
          <w:sz w:val="24"/>
        </w:rPr>
        <w:t xml:space="preserve">in </w:t>
      </w:r>
      <w:r>
        <w:rPr>
          <w:color w:val="231F20"/>
          <w:spacing w:val="3"/>
          <w:w w:val="105"/>
          <w:sz w:val="24"/>
        </w:rPr>
        <w:t xml:space="preserve">such </w:t>
      </w:r>
      <w:r>
        <w:rPr>
          <w:color w:val="231F20"/>
          <w:w w:val="105"/>
          <w:sz w:val="24"/>
        </w:rPr>
        <w:t xml:space="preserve">a </w:t>
      </w:r>
      <w:r>
        <w:rPr>
          <w:color w:val="231F20"/>
          <w:spacing w:val="2"/>
          <w:w w:val="105"/>
          <w:sz w:val="24"/>
        </w:rPr>
        <w:t xml:space="preserve">way </w:t>
      </w:r>
      <w:r>
        <w:rPr>
          <w:color w:val="231F20"/>
          <w:w w:val="105"/>
          <w:sz w:val="24"/>
        </w:rPr>
        <w:t xml:space="preserve">as to </w:t>
      </w:r>
      <w:r>
        <w:rPr>
          <w:color w:val="231F20"/>
          <w:spacing w:val="4"/>
          <w:w w:val="105"/>
          <w:sz w:val="24"/>
        </w:rPr>
        <w:t>allow</w:t>
      </w:r>
      <w:r>
        <w:rPr>
          <w:color w:val="231F20"/>
          <w:spacing w:val="71"/>
          <w:w w:val="105"/>
          <w:sz w:val="24"/>
        </w:rPr>
        <w:t xml:space="preserve"> </w:t>
      </w:r>
      <w:r>
        <w:rPr>
          <w:color w:val="231F20"/>
          <w:spacing w:val="3"/>
          <w:w w:val="105"/>
          <w:sz w:val="24"/>
        </w:rPr>
        <w:t xml:space="preserve">traditional cultural products, crafts </w:t>
      </w:r>
      <w:r>
        <w:rPr>
          <w:color w:val="231F20"/>
          <w:spacing w:val="2"/>
          <w:w w:val="105"/>
          <w:sz w:val="24"/>
        </w:rPr>
        <w:t xml:space="preserve">and </w:t>
      </w:r>
      <w:r>
        <w:rPr>
          <w:color w:val="231F20"/>
          <w:spacing w:val="3"/>
          <w:w w:val="105"/>
          <w:sz w:val="24"/>
        </w:rPr>
        <w:t xml:space="preserve">folklore </w:t>
      </w:r>
      <w:r>
        <w:rPr>
          <w:color w:val="231F20"/>
          <w:w w:val="105"/>
          <w:sz w:val="24"/>
        </w:rPr>
        <w:t xml:space="preserve">to </w:t>
      </w:r>
      <w:r>
        <w:rPr>
          <w:color w:val="231F20"/>
          <w:spacing w:val="3"/>
          <w:w w:val="105"/>
          <w:sz w:val="24"/>
        </w:rPr>
        <w:t xml:space="preserve">survive </w:t>
      </w:r>
      <w:r>
        <w:rPr>
          <w:color w:val="231F20"/>
          <w:spacing w:val="4"/>
          <w:w w:val="105"/>
          <w:sz w:val="24"/>
        </w:rPr>
        <w:t xml:space="preserve">and </w:t>
      </w:r>
      <w:r>
        <w:rPr>
          <w:color w:val="231F20"/>
          <w:spacing w:val="3"/>
          <w:w w:val="105"/>
          <w:sz w:val="24"/>
        </w:rPr>
        <w:t xml:space="preserve">flourish, rather than causing them </w:t>
      </w:r>
      <w:r>
        <w:rPr>
          <w:color w:val="231F20"/>
          <w:w w:val="105"/>
          <w:sz w:val="24"/>
        </w:rPr>
        <w:t xml:space="preserve">to </w:t>
      </w:r>
      <w:r>
        <w:rPr>
          <w:color w:val="231F20"/>
          <w:spacing w:val="3"/>
          <w:w w:val="105"/>
          <w:sz w:val="24"/>
        </w:rPr>
        <w:t xml:space="preserve">degenerate </w:t>
      </w:r>
      <w:r>
        <w:rPr>
          <w:color w:val="231F20"/>
          <w:spacing w:val="2"/>
          <w:w w:val="105"/>
          <w:sz w:val="24"/>
        </w:rPr>
        <w:t xml:space="preserve">and </w:t>
      </w:r>
      <w:r>
        <w:rPr>
          <w:color w:val="231F20"/>
          <w:spacing w:val="4"/>
          <w:w w:val="105"/>
          <w:sz w:val="24"/>
        </w:rPr>
        <w:t>become</w:t>
      </w:r>
      <w:r>
        <w:rPr>
          <w:color w:val="231F20"/>
          <w:spacing w:val="71"/>
          <w:w w:val="105"/>
          <w:sz w:val="24"/>
        </w:rPr>
        <w:t xml:space="preserve"> </w:t>
      </w:r>
      <w:r>
        <w:rPr>
          <w:color w:val="231F20"/>
          <w:spacing w:val="4"/>
          <w:w w:val="105"/>
          <w:sz w:val="24"/>
        </w:rPr>
        <w:t>standardized</w:t>
      </w:r>
    </w:p>
    <w:p w:rsidR="000D3991" w:rsidRDefault="000D3991">
      <w:pPr>
        <w:pStyle w:val="BodyText"/>
        <w:spacing w:before="4"/>
        <w:rPr>
          <w:sz w:val="29"/>
        </w:rPr>
      </w:pPr>
    </w:p>
    <w:p w:rsidR="000D3991" w:rsidRDefault="00D12952">
      <w:pPr>
        <w:pStyle w:val="Heading1"/>
        <w:spacing w:line="312" w:lineRule="auto"/>
        <w:ind w:left="1805" w:right="596"/>
      </w:pPr>
      <w:r>
        <w:rPr>
          <w:color w:val="231F20"/>
        </w:rPr>
        <w:t>Article-5 Tourism, a beneficial activity for host countries and communities</w:t>
      </w:r>
    </w:p>
    <w:p w:rsidR="000D3991" w:rsidRDefault="000D3991">
      <w:pPr>
        <w:pStyle w:val="BodyText"/>
        <w:spacing w:before="3"/>
        <w:rPr>
          <w:rFonts w:ascii="Times New Roman"/>
          <w:b/>
          <w:sz w:val="32"/>
        </w:rPr>
      </w:pPr>
    </w:p>
    <w:p w:rsidR="000D3991" w:rsidRDefault="00D12952" w:rsidP="00D12952">
      <w:pPr>
        <w:pStyle w:val="ListParagraph"/>
        <w:numPr>
          <w:ilvl w:val="0"/>
          <w:numId w:val="6"/>
        </w:numPr>
        <w:tabs>
          <w:tab w:val="left" w:pos="2486"/>
        </w:tabs>
        <w:spacing w:line="300" w:lineRule="auto"/>
        <w:ind w:right="522"/>
        <w:jc w:val="both"/>
        <w:rPr>
          <w:sz w:val="24"/>
        </w:rPr>
      </w:pPr>
      <w:r>
        <w:rPr>
          <w:color w:val="231F20"/>
          <w:spacing w:val="3"/>
          <w:sz w:val="24"/>
        </w:rPr>
        <w:t xml:space="preserve">Local populations should </w:t>
      </w:r>
      <w:r>
        <w:rPr>
          <w:color w:val="231F20"/>
          <w:sz w:val="24"/>
        </w:rPr>
        <w:t xml:space="preserve">be </w:t>
      </w:r>
      <w:r>
        <w:rPr>
          <w:color w:val="231F20"/>
          <w:spacing w:val="3"/>
          <w:sz w:val="24"/>
        </w:rPr>
        <w:t xml:space="preserve">associated with tourism activities </w:t>
      </w:r>
      <w:r>
        <w:rPr>
          <w:color w:val="231F20"/>
          <w:spacing w:val="4"/>
          <w:sz w:val="24"/>
        </w:rPr>
        <w:t xml:space="preserve">and </w:t>
      </w:r>
      <w:r>
        <w:rPr>
          <w:color w:val="231F20"/>
          <w:spacing w:val="3"/>
          <w:sz w:val="24"/>
        </w:rPr>
        <w:t xml:space="preserve">share equitably </w:t>
      </w:r>
      <w:r>
        <w:rPr>
          <w:color w:val="231F20"/>
          <w:sz w:val="24"/>
        </w:rPr>
        <w:t xml:space="preserve">in </w:t>
      </w:r>
      <w:r>
        <w:rPr>
          <w:color w:val="231F20"/>
          <w:spacing w:val="2"/>
          <w:sz w:val="24"/>
        </w:rPr>
        <w:t xml:space="preserve">the </w:t>
      </w:r>
      <w:r>
        <w:rPr>
          <w:color w:val="231F20"/>
          <w:spacing w:val="3"/>
          <w:sz w:val="24"/>
        </w:rPr>
        <w:t xml:space="preserve">economic, social </w:t>
      </w:r>
      <w:r>
        <w:rPr>
          <w:color w:val="231F20"/>
          <w:spacing w:val="2"/>
          <w:sz w:val="24"/>
        </w:rPr>
        <w:t xml:space="preserve">and </w:t>
      </w:r>
      <w:r>
        <w:rPr>
          <w:color w:val="231F20"/>
          <w:spacing w:val="3"/>
          <w:sz w:val="24"/>
        </w:rPr>
        <w:t xml:space="preserve">cultural benefits </w:t>
      </w:r>
      <w:r>
        <w:rPr>
          <w:color w:val="231F20"/>
          <w:spacing w:val="4"/>
          <w:sz w:val="24"/>
        </w:rPr>
        <w:t xml:space="preserve">they </w:t>
      </w:r>
      <w:r>
        <w:rPr>
          <w:color w:val="231F20"/>
          <w:spacing w:val="3"/>
          <w:sz w:val="24"/>
        </w:rPr>
        <w:t xml:space="preserve">generate, </w:t>
      </w:r>
      <w:r>
        <w:rPr>
          <w:color w:val="231F20"/>
          <w:spacing w:val="2"/>
          <w:sz w:val="24"/>
        </w:rPr>
        <w:t xml:space="preserve">and </w:t>
      </w:r>
      <w:r>
        <w:rPr>
          <w:color w:val="231F20"/>
          <w:spacing w:val="3"/>
          <w:sz w:val="24"/>
        </w:rPr>
        <w:t xml:space="preserve">particularly </w:t>
      </w:r>
      <w:r>
        <w:rPr>
          <w:color w:val="231F20"/>
          <w:sz w:val="24"/>
        </w:rPr>
        <w:t xml:space="preserve">in </w:t>
      </w:r>
      <w:r>
        <w:rPr>
          <w:color w:val="231F20"/>
          <w:spacing w:val="2"/>
          <w:sz w:val="24"/>
        </w:rPr>
        <w:t xml:space="preserve">the </w:t>
      </w:r>
      <w:r>
        <w:rPr>
          <w:color w:val="231F20"/>
          <w:spacing w:val="3"/>
          <w:sz w:val="24"/>
        </w:rPr>
        <w:t xml:space="preserve">creation </w:t>
      </w:r>
      <w:r>
        <w:rPr>
          <w:color w:val="231F20"/>
          <w:sz w:val="24"/>
        </w:rPr>
        <w:t xml:space="preserve">of </w:t>
      </w:r>
      <w:r>
        <w:rPr>
          <w:color w:val="231F20"/>
          <w:spacing w:val="3"/>
          <w:sz w:val="24"/>
        </w:rPr>
        <w:t xml:space="preserve">direct </w:t>
      </w:r>
      <w:r>
        <w:rPr>
          <w:color w:val="231F20"/>
          <w:spacing w:val="2"/>
          <w:sz w:val="24"/>
        </w:rPr>
        <w:t xml:space="preserve">and </w:t>
      </w:r>
      <w:r>
        <w:rPr>
          <w:color w:val="231F20"/>
          <w:spacing w:val="3"/>
          <w:sz w:val="24"/>
        </w:rPr>
        <w:t xml:space="preserve">indirect </w:t>
      </w:r>
      <w:r>
        <w:rPr>
          <w:color w:val="231F20"/>
          <w:spacing w:val="4"/>
          <w:sz w:val="24"/>
        </w:rPr>
        <w:t xml:space="preserve">jobs </w:t>
      </w:r>
      <w:r>
        <w:rPr>
          <w:color w:val="231F20"/>
          <w:spacing w:val="3"/>
          <w:sz w:val="24"/>
        </w:rPr>
        <w:t>resulting from</w:t>
      </w:r>
      <w:r>
        <w:rPr>
          <w:color w:val="231F20"/>
          <w:spacing w:val="6"/>
          <w:sz w:val="24"/>
        </w:rPr>
        <w:t xml:space="preserve"> </w:t>
      </w:r>
      <w:r>
        <w:rPr>
          <w:color w:val="231F20"/>
          <w:spacing w:val="4"/>
          <w:sz w:val="24"/>
        </w:rPr>
        <w:t>them;</w:t>
      </w:r>
    </w:p>
    <w:p w:rsidR="000D3991" w:rsidRDefault="00D12952" w:rsidP="00D12952">
      <w:pPr>
        <w:pStyle w:val="ListParagraph"/>
        <w:numPr>
          <w:ilvl w:val="0"/>
          <w:numId w:val="6"/>
        </w:numPr>
        <w:tabs>
          <w:tab w:val="left" w:pos="2486"/>
        </w:tabs>
        <w:spacing w:before="227" w:line="300" w:lineRule="auto"/>
        <w:ind w:right="522"/>
        <w:jc w:val="both"/>
        <w:rPr>
          <w:sz w:val="24"/>
        </w:rPr>
      </w:pPr>
      <w:r>
        <w:rPr>
          <w:color w:val="231F20"/>
          <w:spacing w:val="3"/>
          <w:w w:val="105"/>
          <w:sz w:val="24"/>
        </w:rPr>
        <w:t>Tourism</w:t>
      </w:r>
      <w:r>
        <w:rPr>
          <w:color w:val="231F20"/>
          <w:spacing w:val="-15"/>
          <w:w w:val="105"/>
          <w:sz w:val="24"/>
        </w:rPr>
        <w:t xml:space="preserve"> </w:t>
      </w:r>
      <w:r>
        <w:rPr>
          <w:color w:val="231F20"/>
          <w:spacing w:val="3"/>
          <w:w w:val="105"/>
          <w:sz w:val="24"/>
        </w:rPr>
        <w:t>policies</w:t>
      </w:r>
      <w:r>
        <w:rPr>
          <w:color w:val="231F20"/>
          <w:spacing w:val="-14"/>
          <w:w w:val="105"/>
          <w:sz w:val="24"/>
        </w:rPr>
        <w:t xml:space="preserve"> </w:t>
      </w:r>
      <w:r>
        <w:rPr>
          <w:color w:val="231F20"/>
          <w:spacing w:val="3"/>
          <w:w w:val="105"/>
          <w:sz w:val="24"/>
        </w:rPr>
        <w:t>should</w:t>
      </w:r>
      <w:r>
        <w:rPr>
          <w:color w:val="231F20"/>
          <w:spacing w:val="-15"/>
          <w:w w:val="105"/>
          <w:sz w:val="24"/>
        </w:rPr>
        <w:t xml:space="preserve"> </w:t>
      </w:r>
      <w:r>
        <w:rPr>
          <w:color w:val="231F20"/>
          <w:w w:val="105"/>
          <w:sz w:val="24"/>
        </w:rPr>
        <w:t>be</w:t>
      </w:r>
      <w:r>
        <w:rPr>
          <w:color w:val="231F20"/>
          <w:spacing w:val="-14"/>
          <w:w w:val="105"/>
          <w:sz w:val="24"/>
        </w:rPr>
        <w:t xml:space="preserve"> </w:t>
      </w:r>
      <w:r>
        <w:rPr>
          <w:color w:val="231F20"/>
          <w:spacing w:val="3"/>
          <w:w w:val="105"/>
          <w:sz w:val="24"/>
        </w:rPr>
        <w:t>applied</w:t>
      </w:r>
      <w:r>
        <w:rPr>
          <w:color w:val="231F20"/>
          <w:spacing w:val="-14"/>
          <w:w w:val="105"/>
          <w:sz w:val="24"/>
        </w:rPr>
        <w:t xml:space="preserve"> </w:t>
      </w:r>
      <w:r>
        <w:rPr>
          <w:color w:val="231F20"/>
          <w:w w:val="105"/>
          <w:sz w:val="24"/>
        </w:rPr>
        <w:t>in</w:t>
      </w:r>
      <w:r>
        <w:rPr>
          <w:color w:val="231F20"/>
          <w:spacing w:val="-15"/>
          <w:w w:val="105"/>
          <w:sz w:val="24"/>
        </w:rPr>
        <w:t xml:space="preserve"> </w:t>
      </w:r>
      <w:r>
        <w:rPr>
          <w:color w:val="231F20"/>
          <w:spacing w:val="3"/>
          <w:w w:val="105"/>
          <w:sz w:val="24"/>
        </w:rPr>
        <w:t>such</w:t>
      </w:r>
      <w:r>
        <w:rPr>
          <w:color w:val="231F20"/>
          <w:spacing w:val="-14"/>
          <w:w w:val="105"/>
          <w:sz w:val="24"/>
        </w:rPr>
        <w:t xml:space="preserve"> </w:t>
      </w:r>
      <w:r>
        <w:rPr>
          <w:color w:val="231F20"/>
          <w:w w:val="105"/>
          <w:sz w:val="24"/>
        </w:rPr>
        <w:t>a</w:t>
      </w:r>
      <w:r>
        <w:rPr>
          <w:color w:val="231F20"/>
          <w:spacing w:val="-14"/>
          <w:w w:val="105"/>
          <w:sz w:val="24"/>
        </w:rPr>
        <w:t xml:space="preserve"> </w:t>
      </w:r>
      <w:r>
        <w:rPr>
          <w:color w:val="231F20"/>
          <w:spacing w:val="2"/>
          <w:w w:val="105"/>
          <w:sz w:val="24"/>
        </w:rPr>
        <w:t>way</w:t>
      </w:r>
      <w:r>
        <w:rPr>
          <w:color w:val="231F20"/>
          <w:spacing w:val="-15"/>
          <w:w w:val="105"/>
          <w:sz w:val="24"/>
        </w:rPr>
        <w:t xml:space="preserve"> </w:t>
      </w:r>
      <w:r>
        <w:rPr>
          <w:color w:val="231F20"/>
          <w:w w:val="105"/>
          <w:sz w:val="24"/>
        </w:rPr>
        <w:t>as</w:t>
      </w:r>
      <w:r>
        <w:rPr>
          <w:color w:val="231F20"/>
          <w:spacing w:val="-14"/>
          <w:w w:val="105"/>
          <w:sz w:val="24"/>
        </w:rPr>
        <w:t xml:space="preserve"> </w:t>
      </w:r>
      <w:r>
        <w:rPr>
          <w:color w:val="231F20"/>
          <w:w w:val="105"/>
          <w:sz w:val="24"/>
        </w:rPr>
        <w:t>to</w:t>
      </w:r>
      <w:r>
        <w:rPr>
          <w:color w:val="231F20"/>
          <w:spacing w:val="-14"/>
          <w:w w:val="105"/>
          <w:sz w:val="24"/>
        </w:rPr>
        <w:t xml:space="preserve"> </w:t>
      </w:r>
      <w:r>
        <w:rPr>
          <w:color w:val="231F20"/>
          <w:spacing w:val="3"/>
          <w:w w:val="105"/>
          <w:sz w:val="24"/>
        </w:rPr>
        <w:t>hel</w:t>
      </w:r>
      <w:r>
        <w:rPr>
          <w:color w:val="231F20"/>
          <w:spacing w:val="3"/>
          <w:w w:val="105"/>
          <w:sz w:val="24"/>
        </w:rPr>
        <w:t>p</w:t>
      </w:r>
      <w:r>
        <w:rPr>
          <w:color w:val="231F20"/>
          <w:spacing w:val="-15"/>
          <w:w w:val="105"/>
          <w:sz w:val="24"/>
        </w:rPr>
        <w:t xml:space="preserve"> </w:t>
      </w:r>
      <w:r>
        <w:rPr>
          <w:color w:val="231F20"/>
          <w:w w:val="105"/>
          <w:sz w:val="24"/>
        </w:rPr>
        <w:t>to</w:t>
      </w:r>
      <w:r>
        <w:rPr>
          <w:color w:val="231F20"/>
          <w:spacing w:val="-14"/>
          <w:w w:val="105"/>
          <w:sz w:val="24"/>
        </w:rPr>
        <w:t xml:space="preserve"> </w:t>
      </w:r>
      <w:r>
        <w:rPr>
          <w:color w:val="231F20"/>
          <w:spacing w:val="4"/>
          <w:w w:val="105"/>
          <w:sz w:val="24"/>
        </w:rPr>
        <w:t xml:space="preserve">raise </w:t>
      </w:r>
      <w:r>
        <w:rPr>
          <w:color w:val="231F20"/>
          <w:spacing w:val="2"/>
          <w:w w:val="105"/>
          <w:sz w:val="24"/>
        </w:rPr>
        <w:t>the</w:t>
      </w:r>
      <w:r>
        <w:rPr>
          <w:color w:val="231F20"/>
          <w:spacing w:val="-7"/>
          <w:w w:val="105"/>
          <w:sz w:val="24"/>
        </w:rPr>
        <w:t xml:space="preserve"> </w:t>
      </w:r>
      <w:r>
        <w:rPr>
          <w:color w:val="231F20"/>
          <w:spacing w:val="3"/>
          <w:w w:val="105"/>
          <w:sz w:val="24"/>
        </w:rPr>
        <w:t>standard</w:t>
      </w:r>
      <w:r>
        <w:rPr>
          <w:color w:val="231F20"/>
          <w:spacing w:val="-6"/>
          <w:w w:val="105"/>
          <w:sz w:val="24"/>
        </w:rPr>
        <w:t xml:space="preserve"> </w:t>
      </w:r>
      <w:r>
        <w:rPr>
          <w:color w:val="231F20"/>
          <w:w w:val="105"/>
          <w:sz w:val="24"/>
        </w:rPr>
        <w:t>of</w:t>
      </w:r>
      <w:r>
        <w:rPr>
          <w:color w:val="231F20"/>
          <w:spacing w:val="-6"/>
          <w:w w:val="105"/>
          <w:sz w:val="24"/>
        </w:rPr>
        <w:t xml:space="preserve"> </w:t>
      </w:r>
      <w:r>
        <w:rPr>
          <w:color w:val="231F20"/>
          <w:spacing w:val="3"/>
          <w:w w:val="105"/>
          <w:sz w:val="24"/>
        </w:rPr>
        <w:t>living</w:t>
      </w:r>
      <w:r>
        <w:rPr>
          <w:color w:val="231F20"/>
          <w:spacing w:val="-6"/>
          <w:w w:val="105"/>
          <w:sz w:val="24"/>
        </w:rPr>
        <w:t xml:space="preserve"> </w:t>
      </w:r>
      <w:r>
        <w:rPr>
          <w:color w:val="231F20"/>
          <w:w w:val="105"/>
          <w:sz w:val="24"/>
        </w:rPr>
        <w:t>of</w:t>
      </w:r>
      <w:r>
        <w:rPr>
          <w:color w:val="231F20"/>
          <w:spacing w:val="-6"/>
          <w:w w:val="105"/>
          <w:sz w:val="24"/>
        </w:rPr>
        <w:t xml:space="preserve"> </w:t>
      </w:r>
      <w:r>
        <w:rPr>
          <w:color w:val="231F20"/>
          <w:spacing w:val="2"/>
          <w:w w:val="105"/>
          <w:sz w:val="24"/>
        </w:rPr>
        <w:t>the</w:t>
      </w:r>
      <w:r>
        <w:rPr>
          <w:color w:val="231F20"/>
          <w:spacing w:val="-7"/>
          <w:w w:val="105"/>
          <w:sz w:val="24"/>
        </w:rPr>
        <w:t xml:space="preserve"> </w:t>
      </w:r>
      <w:r>
        <w:rPr>
          <w:color w:val="231F20"/>
          <w:spacing w:val="3"/>
          <w:w w:val="105"/>
          <w:sz w:val="24"/>
        </w:rPr>
        <w:t>populations</w:t>
      </w:r>
      <w:r>
        <w:rPr>
          <w:color w:val="231F20"/>
          <w:spacing w:val="-6"/>
          <w:w w:val="105"/>
          <w:sz w:val="24"/>
        </w:rPr>
        <w:t xml:space="preserve"> </w:t>
      </w:r>
      <w:r>
        <w:rPr>
          <w:color w:val="231F20"/>
          <w:w w:val="105"/>
          <w:sz w:val="24"/>
        </w:rPr>
        <w:t>of</w:t>
      </w:r>
      <w:r>
        <w:rPr>
          <w:color w:val="231F20"/>
          <w:spacing w:val="-6"/>
          <w:w w:val="105"/>
          <w:sz w:val="24"/>
        </w:rPr>
        <w:t xml:space="preserve"> </w:t>
      </w:r>
      <w:r>
        <w:rPr>
          <w:color w:val="231F20"/>
          <w:spacing w:val="2"/>
          <w:w w:val="105"/>
          <w:sz w:val="24"/>
        </w:rPr>
        <w:t>the</w:t>
      </w:r>
      <w:r>
        <w:rPr>
          <w:color w:val="231F20"/>
          <w:spacing w:val="-6"/>
          <w:w w:val="105"/>
          <w:sz w:val="24"/>
        </w:rPr>
        <w:t xml:space="preserve"> </w:t>
      </w:r>
      <w:r>
        <w:rPr>
          <w:color w:val="231F20"/>
          <w:spacing w:val="3"/>
          <w:w w:val="105"/>
          <w:sz w:val="24"/>
        </w:rPr>
        <w:t>regions</w:t>
      </w:r>
      <w:r>
        <w:rPr>
          <w:color w:val="231F20"/>
          <w:spacing w:val="-6"/>
          <w:w w:val="105"/>
          <w:sz w:val="24"/>
        </w:rPr>
        <w:t xml:space="preserve"> </w:t>
      </w:r>
      <w:r>
        <w:rPr>
          <w:color w:val="231F20"/>
          <w:spacing w:val="3"/>
          <w:w w:val="105"/>
          <w:sz w:val="24"/>
        </w:rPr>
        <w:t>visited</w:t>
      </w:r>
      <w:r>
        <w:rPr>
          <w:color w:val="231F20"/>
          <w:spacing w:val="-7"/>
          <w:w w:val="105"/>
          <w:sz w:val="24"/>
        </w:rPr>
        <w:t xml:space="preserve"> </w:t>
      </w:r>
      <w:r>
        <w:rPr>
          <w:color w:val="231F20"/>
          <w:spacing w:val="4"/>
          <w:w w:val="105"/>
          <w:sz w:val="24"/>
        </w:rPr>
        <w:t xml:space="preserve">and </w:t>
      </w:r>
      <w:r>
        <w:rPr>
          <w:color w:val="231F20"/>
          <w:spacing w:val="3"/>
          <w:w w:val="105"/>
          <w:sz w:val="24"/>
        </w:rPr>
        <w:t xml:space="preserve">meet their needs; </w:t>
      </w:r>
      <w:r>
        <w:rPr>
          <w:color w:val="231F20"/>
          <w:spacing w:val="2"/>
          <w:w w:val="105"/>
          <w:sz w:val="24"/>
        </w:rPr>
        <w:t xml:space="preserve">the </w:t>
      </w:r>
      <w:r>
        <w:rPr>
          <w:color w:val="231F20"/>
          <w:spacing w:val="3"/>
          <w:w w:val="105"/>
          <w:sz w:val="24"/>
        </w:rPr>
        <w:t xml:space="preserve">planning </w:t>
      </w:r>
      <w:r>
        <w:rPr>
          <w:color w:val="231F20"/>
          <w:spacing w:val="2"/>
          <w:w w:val="105"/>
          <w:sz w:val="24"/>
        </w:rPr>
        <w:t xml:space="preserve">and </w:t>
      </w:r>
      <w:r>
        <w:rPr>
          <w:color w:val="231F20"/>
          <w:spacing w:val="3"/>
          <w:w w:val="105"/>
          <w:sz w:val="24"/>
        </w:rPr>
        <w:t xml:space="preserve">architectural approach </w:t>
      </w:r>
      <w:r>
        <w:rPr>
          <w:color w:val="231F20"/>
          <w:w w:val="105"/>
          <w:sz w:val="24"/>
        </w:rPr>
        <w:t xml:space="preserve">to </w:t>
      </w:r>
      <w:r>
        <w:rPr>
          <w:color w:val="231F20"/>
          <w:spacing w:val="4"/>
          <w:w w:val="105"/>
          <w:sz w:val="24"/>
        </w:rPr>
        <w:t xml:space="preserve">and </w:t>
      </w:r>
      <w:r>
        <w:rPr>
          <w:color w:val="231F20"/>
          <w:spacing w:val="3"/>
          <w:w w:val="105"/>
          <w:sz w:val="24"/>
        </w:rPr>
        <w:t xml:space="preserve">operation </w:t>
      </w:r>
      <w:r>
        <w:rPr>
          <w:color w:val="231F20"/>
          <w:w w:val="105"/>
          <w:sz w:val="24"/>
        </w:rPr>
        <w:t xml:space="preserve">of </w:t>
      </w:r>
      <w:r>
        <w:rPr>
          <w:color w:val="231F20"/>
          <w:spacing w:val="3"/>
          <w:w w:val="105"/>
          <w:sz w:val="24"/>
        </w:rPr>
        <w:t xml:space="preserve">tourism resorts </w:t>
      </w:r>
      <w:r>
        <w:rPr>
          <w:color w:val="231F20"/>
          <w:spacing w:val="2"/>
          <w:w w:val="105"/>
          <w:sz w:val="24"/>
        </w:rPr>
        <w:t xml:space="preserve">and </w:t>
      </w:r>
      <w:r>
        <w:rPr>
          <w:color w:val="231F20"/>
          <w:spacing w:val="3"/>
          <w:w w:val="105"/>
          <w:sz w:val="24"/>
        </w:rPr>
        <w:t xml:space="preserve">accommodation should </w:t>
      </w:r>
      <w:r>
        <w:rPr>
          <w:color w:val="231F20"/>
          <w:spacing w:val="2"/>
          <w:w w:val="105"/>
          <w:sz w:val="24"/>
        </w:rPr>
        <w:t xml:space="preserve">aim </w:t>
      </w:r>
      <w:r>
        <w:rPr>
          <w:color w:val="231F20"/>
          <w:spacing w:val="4"/>
          <w:w w:val="105"/>
          <w:sz w:val="24"/>
        </w:rPr>
        <w:t xml:space="preserve">to </w:t>
      </w:r>
      <w:r>
        <w:rPr>
          <w:color w:val="231F20"/>
          <w:spacing w:val="3"/>
          <w:w w:val="105"/>
          <w:sz w:val="24"/>
        </w:rPr>
        <w:t xml:space="preserve">integrate them, </w:t>
      </w:r>
      <w:r>
        <w:rPr>
          <w:color w:val="231F20"/>
          <w:w w:val="105"/>
          <w:sz w:val="24"/>
        </w:rPr>
        <w:t xml:space="preserve">to </w:t>
      </w:r>
      <w:r>
        <w:rPr>
          <w:color w:val="231F20"/>
          <w:spacing w:val="2"/>
          <w:w w:val="105"/>
          <w:sz w:val="24"/>
        </w:rPr>
        <w:t xml:space="preserve">the </w:t>
      </w:r>
      <w:r>
        <w:rPr>
          <w:color w:val="231F20"/>
          <w:spacing w:val="3"/>
          <w:w w:val="105"/>
          <w:sz w:val="24"/>
        </w:rPr>
        <w:t xml:space="preserve">extent possible, </w:t>
      </w:r>
      <w:r>
        <w:rPr>
          <w:color w:val="231F20"/>
          <w:w w:val="105"/>
          <w:sz w:val="24"/>
        </w:rPr>
        <w:t xml:space="preserve">in </w:t>
      </w:r>
      <w:r>
        <w:rPr>
          <w:color w:val="231F20"/>
          <w:spacing w:val="2"/>
          <w:w w:val="105"/>
          <w:sz w:val="24"/>
        </w:rPr>
        <w:t xml:space="preserve">the </w:t>
      </w:r>
      <w:r>
        <w:rPr>
          <w:color w:val="231F20"/>
          <w:spacing w:val="3"/>
          <w:w w:val="105"/>
          <w:sz w:val="24"/>
        </w:rPr>
        <w:t xml:space="preserve">local economic </w:t>
      </w:r>
      <w:r>
        <w:rPr>
          <w:color w:val="231F20"/>
          <w:spacing w:val="4"/>
          <w:w w:val="105"/>
          <w:sz w:val="24"/>
        </w:rPr>
        <w:t xml:space="preserve">and </w:t>
      </w:r>
      <w:r>
        <w:rPr>
          <w:color w:val="231F20"/>
          <w:spacing w:val="3"/>
          <w:w w:val="105"/>
          <w:sz w:val="24"/>
        </w:rPr>
        <w:t>social</w:t>
      </w:r>
      <w:r>
        <w:rPr>
          <w:color w:val="231F20"/>
          <w:spacing w:val="-29"/>
          <w:w w:val="105"/>
          <w:sz w:val="24"/>
        </w:rPr>
        <w:t xml:space="preserve"> </w:t>
      </w:r>
      <w:r>
        <w:rPr>
          <w:color w:val="231F20"/>
          <w:spacing w:val="3"/>
          <w:w w:val="105"/>
          <w:sz w:val="24"/>
        </w:rPr>
        <w:t>fabric;</w:t>
      </w:r>
      <w:r>
        <w:rPr>
          <w:color w:val="231F20"/>
          <w:spacing w:val="-29"/>
          <w:w w:val="105"/>
          <w:sz w:val="24"/>
        </w:rPr>
        <w:t xml:space="preserve"> </w:t>
      </w:r>
      <w:r>
        <w:rPr>
          <w:color w:val="231F20"/>
          <w:spacing w:val="3"/>
          <w:w w:val="105"/>
          <w:sz w:val="24"/>
        </w:rPr>
        <w:t>where</w:t>
      </w:r>
      <w:r>
        <w:rPr>
          <w:color w:val="231F20"/>
          <w:spacing w:val="-29"/>
          <w:w w:val="105"/>
          <w:sz w:val="24"/>
        </w:rPr>
        <w:t xml:space="preserve"> </w:t>
      </w:r>
      <w:r>
        <w:rPr>
          <w:color w:val="231F20"/>
          <w:spacing w:val="3"/>
          <w:w w:val="105"/>
          <w:sz w:val="24"/>
        </w:rPr>
        <w:t>skills</w:t>
      </w:r>
      <w:r>
        <w:rPr>
          <w:color w:val="231F20"/>
          <w:spacing w:val="-29"/>
          <w:w w:val="105"/>
          <w:sz w:val="24"/>
        </w:rPr>
        <w:t xml:space="preserve"> </w:t>
      </w:r>
      <w:r>
        <w:rPr>
          <w:color w:val="231F20"/>
          <w:spacing w:val="2"/>
          <w:w w:val="105"/>
          <w:sz w:val="24"/>
        </w:rPr>
        <w:t>are</w:t>
      </w:r>
      <w:r>
        <w:rPr>
          <w:color w:val="231F20"/>
          <w:spacing w:val="-29"/>
          <w:w w:val="105"/>
          <w:sz w:val="24"/>
        </w:rPr>
        <w:t xml:space="preserve"> </w:t>
      </w:r>
      <w:r>
        <w:rPr>
          <w:color w:val="231F20"/>
          <w:spacing w:val="3"/>
          <w:w w:val="105"/>
          <w:sz w:val="24"/>
        </w:rPr>
        <w:t>equal,</w:t>
      </w:r>
      <w:r>
        <w:rPr>
          <w:color w:val="231F20"/>
          <w:spacing w:val="-29"/>
          <w:w w:val="105"/>
          <w:sz w:val="24"/>
        </w:rPr>
        <w:t xml:space="preserve"> </w:t>
      </w:r>
      <w:r>
        <w:rPr>
          <w:color w:val="231F20"/>
          <w:spacing w:val="3"/>
          <w:w w:val="105"/>
          <w:sz w:val="24"/>
        </w:rPr>
        <w:t>priority</w:t>
      </w:r>
      <w:r>
        <w:rPr>
          <w:color w:val="231F20"/>
          <w:spacing w:val="-29"/>
          <w:w w:val="105"/>
          <w:sz w:val="24"/>
        </w:rPr>
        <w:t xml:space="preserve"> </w:t>
      </w:r>
      <w:r>
        <w:rPr>
          <w:color w:val="231F20"/>
          <w:spacing w:val="3"/>
          <w:w w:val="105"/>
          <w:sz w:val="24"/>
        </w:rPr>
        <w:t>should</w:t>
      </w:r>
      <w:r>
        <w:rPr>
          <w:color w:val="231F20"/>
          <w:spacing w:val="-29"/>
          <w:w w:val="105"/>
          <w:sz w:val="24"/>
        </w:rPr>
        <w:t xml:space="preserve"> </w:t>
      </w:r>
      <w:r>
        <w:rPr>
          <w:color w:val="231F20"/>
          <w:w w:val="105"/>
          <w:sz w:val="24"/>
        </w:rPr>
        <w:t>be</w:t>
      </w:r>
      <w:r>
        <w:rPr>
          <w:color w:val="231F20"/>
          <w:spacing w:val="-29"/>
          <w:w w:val="105"/>
          <w:sz w:val="24"/>
        </w:rPr>
        <w:t xml:space="preserve"> </w:t>
      </w:r>
      <w:r>
        <w:rPr>
          <w:color w:val="231F20"/>
          <w:spacing w:val="3"/>
          <w:w w:val="105"/>
          <w:sz w:val="24"/>
        </w:rPr>
        <w:t>given</w:t>
      </w:r>
      <w:r>
        <w:rPr>
          <w:color w:val="231F20"/>
          <w:spacing w:val="-29"/>
          <w:w w:val="105"/>
          <w:sz w:val="24"/>
        </w:rPr>
        <w:t xml:space="preserve"> </w:t>
      </w:r>
      <w:r>
        <w:rPr>
          <w:color w:val="231F20"/>
          <w:w w:val="105"/>
          <w:sz w:val="24"/>
        </w:rPr>
        <w:t>to</w:t>
      </w:r>
      <w:r>
        <w:rPr>
          <w:color w:val="231F20"/>
          <w:spacing w:val="-29"/>
          <w:w w:val="105"/>
          <w:sz w:val="24"/>
        </w:rPr>
        <w:t xml:space="preserve"> </w:t>
      </w:r>
      <w:r>
        <w:rPr>
          <w:color w:val="231F20"/>
          <w:spacing w:val="4"/>
          <w:w w:val="105"/>
          <w:sz w:val="24"/>
        </w:rPr>
        <w:t>local manpower;</w:t>
      </w:r>
    </w:p>
    <w:p w:rsidR="000D3991" w:rsidRDefault="00D12952" w:rsidP="00D12952">
      <w:pPr>
        <w:pStyle w:val="ListParagraph"/>
        <w:numPr>
          <w:ilvl w:val="0"/>
          <w:numId w:val="6"/>
        </w:numPr>
        <w:tabs>
          <w:tab w:val="left" w:pos="2486"/>
        </w:tabs>
        <w:spacing w:before="227" w:line="300" w:lineRule="auto"/>
        <w:ind w:right="522"/>
        <w:jc w:val="both"/>
        <w:rPr>
          <w:sz w:val="24"/>
        </w:rPr>
      </w:pPr>
      <w:r>
        <w:rPr>
          <w:color w:val="231F20"/>
          <w:spacing w:val="3"/>
          <w:w w:val="105"/>
          <w:sz w:val="24"/>
        </w:rPr>
        <w:t>Special</w:t>
      </w:r>
      <w:r>
        <w:rPr>
          <w:color w:val="231F20"/>
          <w:spacing w:val="-18"/>
          <w:w w:val="105"/>
          <w:sz w:val="24"/>
        </w:rPr>
        <w:t xml:space="preserve"> </w:t>
      </w:r>
      <w:r>
        <w:rPr>
          <w:color w:val="231F20"/>
          <w:spacing w:val="3"/>
          <w:w w:val="105"/>
          <w:sz w:val="24"/>
        </w:rPr>
        <w:t>attention</w:t>
      </w:r>
      <w:r>
        <w:rPr>
          <w:color w:val="231F20"/>
          <w:spacing w:val="-17"/>
          <w:w w:val="105"/>
          <w:sz w:val="24"/>
        </w:rPr>
        <w:t xml:space="preserve"> </w:t>
      </w:r>
      <w:r>
        <w:rPr>
          <w:color w:val="231F20"/>
          <w:spacing w:val="3"/>
          <w:w w:val="105"/>
          <w:sz w:val="24"/>
        </w:rPr>
        <w:t>should</w:t>
      </w:r>
      <w:r>
        <w:rPr>
          <w:color w:val="231F20"/>
          <w:spacing w:val="-17"/>
          <w:w w:val="105"/>
          <w:sz w:val="24"/>
        </w:rPr>
        <w:t xml:space="preserve"> </w:t>
      </w:r>
      <w:r>
        <w:rPr>
          <w:color w:val="231F20"/>
          <w:w w:val="105"/>
          <w:sz w:val="24"/>
        </w:rPr>
        <w:t>be</w:t>
      </w:r>
      <w:r>
        <w:rPr>
          <w:color w:val="231F20"/>
          <w:spacing w:val="-17"/>
          <w:w w:val="105"/>
          <w:sz w:val="24"/>
        </w:rPr>
        <w:t xml:space="preserve"> </w:t>
      </w:r>
      <w:r>
        <w:rPr>
          <w:color w:val="231F20"/>
          <w:spacing w:val="3"/>
          <w:w w:val="105"/>
          <w:sz w:val="24"/>
        </w:rPr>
        <w:t>paid</w:t>
      </w:r>
      <w:r>
        <w:rPr>
          <w:color w:val="231F20"/>
          <w:spacing w:val="-17"/>
          <w:w w:val="105"/>
          <w:sz w:val="24"/>
        </w:rPr>
        <w:t xml:space="preserve"> </w:t>
      </w:r>
      <w:r>
        <w:rPr>
          <w:color w:val="231F20"/>
          <w:w w:val="105"/>
          <w:sz w:val="24"/>
        </w:rPr>
        <w:t>to</w:t>
      </w:r>
      <w:r>
        <w:rPr>
          <w:color w:val="231F20"/>
          <w:spacing w:val="-17"/>
          <w:w w:val="105"/>
          <w:sz w:val="24"/>
        </w:rPr>
        <w:t xml:space="preserve"> </w:t>
      </w:r>
      <w:r>
        <w:rPr>
          <w:color w:val="231F20"/>
          <w:spacing w:val="2"/>
          <w:w w:val="105"/>
          <w:sz w:val="24"/>
        </w:rPr>
        <w:t>the</w:t>
      </w:r>
      <w:r>
        <w:rPr>
          <w:color w:val="231F20"/>
          <w:spacing w:val="-18"/>
          <w:w w:val="105"/>
          <w:sz w:val="24"/>
        </w:rPr>
        <w:t xml:space="preserve"> </w:t>
      </w:r>
      <w:r>
        <w:rPr>
          <w:color w:val="231F20"/>
          <w:spacing w:val="3"/>
          <w:w w:val="105"/>
          <w:sz w:val="24"/>
        </w:rPr>
        <w:t>specific</w:t>
      </w:r>
      <w:r>
        <w:rPr>
          <w:color w:val="231F20"/>
          <w:spacing w:val="-17"/>
          <w:w w:val="105"/>
          <w:sz w:val="24"/>
        </w:rPr>
        <w:t xml:space="preserve"> </w:t>
      </w:r>
      <w:r>
        <w:rPr>
          <w:color w:val="231F20"/>
          <w:spacing w:val="3"/>
          <w:w w:val="105"/>
          <w:sz w:val="24"/>
        </w:rPr>
        <w:t>problems</w:t>
      </w:r>
      <w:r>
        <w:rPr>
          <w:color w:val="231F20"/>
          <w:spacing w:val="-17"/>
          <w:w w:val="105"/>
          <w:sz w:val="24"/>
        </w:rPr>
        <w:t xml:space="preserve"> </w:t>
      </w:r>
      <w:r>
        <w:rPr>
          <w:color w:val="231F20"/>
          <w:w w:val="105"/>
          <w:sz w:val="24"/>
        </w:rPr>
        <w:t>of</w:t>
      </w:r>
      <w:r>
        <w:rPr>
          <w:color w:val="231F20"/>
          <w:spacing w:val="-17"/>
          <w:w w:val="105"/>
          <w:sz w:val="24"/>
        </w:rPr>
        <w:t xml:space="preserve"> </w:t>
      </w:r>
      <w:r>
        <w:rPr>
          <w:color w:val="231F20"/>
          <w:spacing w:val="4"/>
          <w:w w:val="105"/>
          <w:sz w:val="24"/>
        </w:rPr>
        <w:t xml:space="preserve">coastal </w:t>
      </w:r>
      <w:r>
        <w:rPr>
          <w:color w:val="231F20"/>
          <w:spacing w:val="3"/>
          <w:w w:val="105"/>
          <w:sz w:val="24"/>
        </w:rPr>
        <w:t xml:space="preserve">areas </w:t>
      </w:r>
      <w:r>
        <w:rPr>
          <w:color w:val="231F20"/>
          <w:spacing w:val="2"/>
          <w:w w:val="105"/>
          <w:sz w:val="24"/>
        </w:rPr>
        <w:t xml:space="preserve">and </w:t>
      </w:r>
      <w:r>
        <w:rPr>
          <w:color w:val="231F20"/>
          <w:spacing w:val="3"/>
          <w:w w:val="105"/>
          <w:sz w:val="24"/>
        </w:rPr>
        <w:t xml:space="preserve">island territories </w:t>
      </w:r>
      <w:r>
        <w:rPr>
          <w:color w:val="231F20"/>
          <w:spacing w:val="2"/>
          <w:w w:val="105"/>
          <w:sz w:val="24"/>
        </w:rPr>
        <w:t xml:space="preserve">and </w:t>
      </w:r>
      <w:r>
        <w:rPr>
          <w:color w:val="231F20"/>
          <w:w w:val="105"/>
          <w:sz w:val="24"/>
        </w:rPr>
        <w:t xml:space="preserve">to </w:t>
      </w:r>
      <w:r>
        <w:rPr>
          <w:color w:val="231F20"/>
          <w:spacing w:val="3"/>
          <w:w w:val="105"/>
          <w:sz w:val="24"/>
        </w:rPr>
        <w:t xml:space="preserve">vulnerable rural </w:t>
      </w:r>
      <w:r>
        <w:rPr>
          <w:color w:val="231F20"/>
          <w:w w:val="105"/>
          <w:sz w:val="24"/>
        </w:rPr>
        <w:t xml:space="preserve">or </w:t>
      </w:r>
      <w:r>
        <w:rPr>
          <w:color w:val="231F20"/>
          <w:spacing w:val="4"/>
          <w:w w:val="105"/>
          <w:sz w:val="24"/>
        </w:rPr>
        <w:t xml:space="preserve">mountain </w:t>
      </w:r>
      <w:r>
        <w:rPr>
          <w:color w:val="231F20"/>
          <w:spacing w:val="3"/>
          <w:w w:val="105"/>
          <w:sz w:val="24"/>
        </w:rPr>
        <w:t xml:space="preserve">regions, </w:t>
      </w:r>
      <w:r>
        <w:rPr>
          <w:color w:val="231F20"/>
          <w:spacing w:val="2"/>
          <w:w w:val="105"/>
          <w:sz w:val="24"/>
        </w:rPr>
        <w:t xml:space="preserve">for </w:t>
      </w:r>
      <w:r>
        <w:rPr>
          <w:color w:val="231F20"/>
          <w:spacing w:val="3"/>
          <w:w w:val="105"/>
          <w:sz w:val="24"/>
        </w:rPr>
        <w:t xml:space="preserve">which tourism often represents </w:t>
      </w:r>
      <w:r>
        <w:rPr>
          <w:color w:val="231F20"/>
          <w:w w:val="105"/>
          <w:sz w:val="24"/>
        </w:rPr>
        <w:t xml:space="preserve">a </w:t>
      </w:r>
      <w:r>
        <w:rPr>
          <w:color w:val="231F20"/>
          <w:spacing w:val="3"/>
          <w:w w:val="105"/>
          <w:sz w:val="24"/>
        </w:rPr>
        <w:t xml:space="preserve">rare </w:t>
      </w:r>
      <w:r>
        <w:rPr>
          <w:color w:val="231F20"/>
          <w:spacing w:val="4"/>
          <w:w w:val="105"/>
          <w:sz w:val="24"/>
        </w:rPr>
        <w:t>opportunity</w:t>
      </w:r>
      <w:r>
        <w:rPr>
          <w:color w:val="231F20"/>
          <w:spacing w:val="71"/>
          <w:w w:val="105"/>
          <w:sz w:val="24"/>
        </w:rPr>
        <w:t xml:space="preserve"> </w:t>
      </w:r>
      <w:r>
        <w:rPr>
          <w:color w:val="231F20"/>
          <w:spacing w:val="2"/>
          <w:w w:val="105"/>
          <w:sz w:val="24"/>
        </w:rPr>
        <w:t>for</w:t>
      </w:r>
      <w:r>
        <w:rPr>
          <w:color w:val="231F20"/>
          <w:spacing w:val="-10"/>
          <w:w w:val="105"/>
          <w:sz w:val="24"/>
        </w:rPr>
        <w:t xml:space="preserve"> </w:t>
      </w:r>
      <w:r>
        <w:rPr>
          <w:color w:val="231F20"/>
          <w:spacing w:val="3"/>
          <w:w w:val="105"/>
          <w:sz w:val="24"/>
        </w:rPr>
        <w:t>development</w:t>
      </w:r>
      <w:r>
        <w:rPr>
          <w:color w:val="231F20"/>
          <w:spacing w:val="-9"/>
          <w:w w:val="105"/>
          <w:sz w:val="24"/>
        </w:rPr>
        <w:t xml:space="preserve"> </w:t>
      </w:r>
      <w:r>
        <w:rPr>
          <w:color w:val="231F20"/>
          <w:w w:val="105"/>
          <w:sz w:val="24"/>
        </w:rPr>
        <w:t>in</w:t>
      </w:r>
      <w:r>
        <w:rPr>
          <w:color w:val="231F20"/>
          <w:spacing w:val="-10"/>
          <w:w w:val="105"/>
          <w:sz w:val="24"/>
        </w:rPr>
        <w:t xml:space="preserve"> </w:t>
      </w:r>
      <w:r>
        <w:rPr>
          <w:color w:val="231F20"/>
          <w:spacing w:val="2"/>
          <w:w w:val="105"/>
          <w:sz w:val="24"/>
        </w:rPr>
        <w:t>the</w:t>
      </w:r>
      <w:r>
        <w:rPr>
          <w:color w:val="231F20"/>
          <w:spacing w:val="-9"/>
          <w:w w:val="105"/>
          <w:sz w:val="24"/>
        </w:rPr>
        <w:t xml:space="preserve"> </w:t>
      </w:r>
      <w:r>
        <w:rPr>
          <w:color w:val="231F20"/>
          <w:spacing w:val="3"/>
          <w:w w:val="105"/>
          <w:sz w:val="24"/>
        </w:rPr>
        <w:t>face</w:t>
      </w:r>
      <w:r>
        <w:rPr>
          <w:color w:val="231F20"/>
          <w:spacing w:val="-9"/>
          <w:w w:val="105"/>
          <w:sz w:val="24"/>
        </w:rPr>
        <w:t xml:space="preserve"> </w:t>
      </w:r>
      <w:r>
        <w:rPr>
          <w:color w:val="231F20"/>
          <w:w w:val="105"/>
          <w:sz w:val="24"/>
        </w:rPr>
        <w:t>of</w:t>
      </w:r>
      <w:r>
        <w:rPr>
          <w:color w:val="231F20"/>
          <w:spacing w:val="-10"/>
          <w:w w:val="105"/>
          <w:sz w:val="24"/>
        </w:rPr>
        <w:t xml:space="preserve"> </w:t>
      </w:r>
      <w:r>
        <w:rPr>
          <w:color w:val="231F20"/>
          <w:spacing w:val="2"/>
          <w:w w:val="105"/>
          <w:sz w:val="24"/>
        </w:rPr>
        <w:t>the</w:t>
      </w:r>
      <w:r>
        <w:rPr>
          <w:color w:val="231F20"/>
          <w:spacing w:val="-9"/>
          <w:w w:val="105"/>
          <w:sz w:val="24"/>
        </w:rPr>
        <w:t xml:space="preserve"> </w:t>
      </w:r>
      <w:r>
        <w:rPr>
          <w:color w:val="231F20"/>
          <w:spacing w:val="3"/>
          <w:w w:val="105"/>
          <w:sz w:val="24"/>
        </w:rPr>
        <w:t>decline</w:t>
      </w:r>
      <w:r>
        <w:rPr>
          <w:color w:val="231F20"/>
          <w:spacing w:val="-9"/>
          <w:w w:val="105"/>
          <w:sz w:val="24"/>
        </w:rPr>
        <w:t xml:space="preserve"> </w:t>
      </w:r>
      <w:r>
        <w:rPr>
          <w:color w:val="231F20"/>
          <w:w w:val="105"/>
          <w:sz w:val="24"/>
        </w:rPr>
        <w:t>of</w:t>
      </w:r>
      <w:r>
        <w:rPr>
          <w:color w:val="231F20"/>
          <w:spacing w:val="-10"/>
          <w:w w:val="105"/>
          <w:sz w:val="24"/>
        </w:rPr>
        <w:t xml:space="preserve"> </w:t>
      </w:r>
      <w:r>
        <w:rPr>
          <w:color w:val="231F20"/>
          <w:spacing w:val="3"/>
          <w:w w:val="105"/>
          <w:sz w:val="24"/>
        </w:rPr>
        <w:t>traditional</w:t>
      </w:r>
      <w:r>
        <w:rPr>
          <w:color w:val="231F20"/>
          <w:spacing w:val="-9"/>
          <w:w w:val="105"/>
          <w:sz w:val="24"/>
        </w:rPr>
        <w:t xml:space="preserve"> </w:t>
      </w:r>
      <w:r>
        <w:rPr>
          <w:color w:val="231F20"/>
          <w:spacing w:val="4"/>
          <w:w w:val="105"/>
          <w:sz w:val="24"/>
        </w:rPr>
        <w:t>economic activities;</w:t>
      </w:r>
    </w:p>
    <w:p w:rsidR="000D3991" w:rsidRDefault="000D3991">
      <w:pPr>
        <w:spacing w:line="300" w:lineRule="auto"/>
        <w:jc w:val="both"/>
        <w:rPr>
          <w:sz w:val="24"/>
        </w:rPr>
        <w:sectPr w:rsidR="000D3991">
          <w:pgSz w:w="11910" w:h="16840"/>
          <w:pgMar w:top="1240" w:right="900" w:bottom="820" w:left="1300" w:header="929" w:footer="548" w:gutter="0"/>
          <w:cols w:space="720"/>
        </w:sectPr>
      </w:pPr>
    </w:p>
    <w:p w:rsidR="000D3991" w:rsidRDefault="000D3991" w:rsidP="00D12952">
      <w:pPr>
        <w:pStyle w:val="ListParagraph"/>
        <w:numPr>
          <w:ilvl w:val="0"/>
          <w:numId w:val="6"/>
        </w:numPr>
        <w:tabs>
          <w:tab w:val="left" w:pos="798"/>
        </w:tabs>
        <w:spacing w:before="123" w:line="300" w:lineRule="auto"/>
        <w:ind w:left="797" w:right="2210"/>
        <w:jc w:val="both"/>
        <w:rPr>
          <w:sz w:val="24"/>
        </w:rPr>
      </w:pPr>
      <w:r w:rsidRPr="000D3991">
        <w:lastRenderedPageBreak/>
        <w:pict>
          <v:line id="_x0000_s1031" style="position:absolute;left:0;text-align:left;z-index:15870464;mso-position-horizontal-relative:page;mso-position-vertical-relative:page" from="445.05pt,69.45pt" to="445.05pt,771pt" strokecolor="#d7d9da" strokeweight="5pt">
            <w10:wrap anchorx="page" anchory="page"/>
          </v:line>
        </w:pict>
      </w:r>
      <w:r w:rsidR="00D12952">
        <w:rPr>
          <w:color w:val="231F20"/>
          <w:spacing w:val="3"/>
          <w:w w:val="105"/>
          <w:sz w:val="24"/>
        </w:rPr>
        <w:t xml:space="preserve">Tourism professionals, particularly investors, governed </w:t>
      </w:r>
      <w:r w:rsidR="00D12952">
        <w:rPr>
          <w:color w:val="231F20"/>
          <w:w w:val="105"/>
          <w:sz w:val="24"/>
        </w:rPr>
        <w:t xml:space="preserve">by </w:t>
      </w:r>
      <w:r w:rsidR="00D12952">
        <w:rPr>
          <w:color w:val="231F20"/>
          <w:spacing w:val="4"/>
          <w:w w:val="105"/>
          <w:sz w:val="24"/>
        </w:rPr>
        <w:t xml:space="preserve">the </w:t>
      </w:r>
      <w:r w:rsidR="00D12952">
        <w:rPr>
          <w:color w:val="231F20"/>
          <w:spacing w:val="3"/>
          <w:w w:val="105"/>
          <w:sz w:val="24"/>
        </w:rPr>
        <w:t xml:space="preserve">regulations laid down </w:t>
      </w:r>
      <w:r w:rsidR="00D12952">
        <w:rPr>
          <w:color w:val="231F20"/>
          <w:w w:val="105"/>
          <w:sz w:val="24"/>
        </w:rPr>
        <w:t xml:space="preserve">by </w:t>
      </w:r>
      <w:r w:rsidR="00D12952">
        <w:rPr>
          <w:color w:val="231F20"/>
          <w:spacing w:val="2"/>
          <w:w w:val="105"/>
          <w:sz w:val="24"/>
        </w:rPr>
        <w:t xml:space="preserve">the </w:t>
      </w:r>
      <w:r w:rsidR="00D12952">
        <w:rPr>
          <w:color w:val="231F20"/>
          <w:spacing w:val="3"/>
          <w:w w:val="105"/>
          <w:sz w:val="24"/>
        </w:rPr>
        <w:t xml:space="preserve">public  authorities,  should  </w:t>
      </w:r>
      <w:r w:rsidR="00D12952">
        <w:rPr>
          <w:color w:val="231F20"/>
          <w:spacing w:val="4"/>
          <w:w w:val="105"/>
          <w:sz w:val="24"/>
        </w:rPr>
        <w:t xml:space="preserve">carry </w:t>
      </w:r>
      <w:r w:rsidR="00D12952">
        <w:rPr>
          <w:color w:val="231F20"/>
          <w:spacing w:val="2"/>
          <w:w w:val="105"/>
          <w:sz w:val="24"/>
        </w:rPr>
        <w:t xml:space="preserve">out </w:t>
      </w:r>
      <w:r w:rsidR="00D12952">
        <w:rPr>
          <w:color w:val="231F20"/>
          <w:spacing w:val="3"/>
          <w:w w:val="105"/>
          <w:sz w:val="24"/>
        </w:rPr>
        <w:t xml:space="preserve">studies </w:t>
      </w:r>
      <w:r w:rsidR="00D12952">
        <w:rPr>
          <w:color w:val="231F20"/>
          <w:w w:val="105"/>
          <w:sz w:val="24"/>
        </w:rPr>
        <w:t xml:space="preserve">of </w:t>
      </w:r>
      <w:r w:rsidR="00D12952">
        <w:rPr>
          <w:color w:val="231F20"/>
          <w:spacing w:val="2"/>
          <w:w w:val="105"/>
          <w:sz w:val="24"/>
        </w:rPr>
        <w:t xml:space="preserve">the </w:t>
      </w:r>
      <w:r w:rsidR="00D12952">
        <w:rPr>
          <w:color w:val="231F20"/>
          <w:spacing w:val="3"/>
          <w:w w:val="105"/>
          <w:sz w:val="24"/>
        </w:rPr>
        <w:t xml:space="preserve">impact </w:t>
      </w:r>
      <w:r w:rsidR="00D12952">
        <w:rPr>
          <w:color w:val="231F20"/>
          <w:w w:val="105"/>
          <w:sz w:val="24"/>
        </w:rPr>
        <w:t xml:space="preserve">of </w:t>
      </w:r>
      <w:r w:rsidR="00D12952">
        <w:rPr>
          <w:color w:val="231F20"/>
          <w:spacing w:val="3"/>
          <w:w w:val="105"/>
          <w:sz w:val="24"/>
        </w:rPr>
        <w:t xml:space="preserve">their development projects </w:t>
      </w:r>
      <w:r w:rsidR="00D12952">
        <w:rPr>
          <w:color w:val="231F20"/>
          <w:w w:val="105"/>
          <w:sz w:val="24"/>
        </w:rPr>
        <w:t xml:space="preserve">on </w:t>
      </w:r>
      <w:r w:rsidR="00D12952">
        <w:rPr>
          <w:color w:val="231F20"/>
          <w:spacing w:val="4"/>
          <w:w w:val="105"/>
          <w:sz w:val="24"/>
        </w:rPr>
        <w:t xml:space="preserve">the </w:t>
      </w:r>
      <w:r w:rsidR="00D12952">
        <w:rPr>
          <w:color w:val="231F20"/>
          <w:spacing w:val="3"/>
          <w:w w:val="105"/>
          <w:sz w:val="24"/>
        </w:rPr>
        <w:t xml:space="preserve">environment </w:t>
      </w:r>
      <w:r w:rsidR="00D12952">
        <w:rPr>
          <w:color w:val="231F20"/>
          <w:spacing w:val="2"/>
          <w:w w:val="105"/>
          <w:sz w:val="24"/>
        </w:rPr>
        <w:t xml:space="preserve">and </w:t>
      </w:r>
      <w:r w:rsidR="00D12952">
        <w:rPr>
          <w:color w:val="231F20"/>
          <w:spacing w:val="3"/>
          <w:w w:val="105"/>
          <w:sz w:val="24"/>
        </w:rPr>
        <w:t xml:space="preserve">natural surroundings; they should also </w:t>
      </w:r>
      <w:r w:rsidR="00D12952">
        <w:rPr>
          <w:color w:val="231F20"/>
          <w:spacing w:val="4"/>
          <w:w w:val="105"/>
          <w:sz w:val="24"/>
        </w:rPr>
        <w:t>deliver,</w:t>
      </w:r>
      <w:r w:rsidR="00D12952">
        <w:rPr>
          <w:color w:val="231F20"/>
          <w:spacing w:val="71"/>
          <w:w w:val="105"/>
          <w:sz w:val="24"/>
        </w:rPr>
        <w:t xml:space="preserve"> </w:t>
      </w:r>
      <w:r w:rsidR="00D12952">
        <w:rPr>
          <w:color w:val="231F20"/>
          <w:spacing w:val="3"/>
          <w:w w:val="105"/>
          <w:sz w:val="24"/>
        </w:rPr>
        <w:t xml:space="preserve">with </w:t>
      </w:r>
      <w:r w:rsidR="00D12952">
        <w:rPr>
          <w:color w:val="231F20"/>
          <w:spacing w:val="2"/>
          <w:w w:val="105"/>
          <w:sz w:val="24"/>
        </w:rPr>
        <w:t xml:space="preserve">the </w:t>
      </w:r>
      <w:r w:rsidR="00D12952">
        <w:rPr>
          <w:color w:val="231F20"/>
          <w:spacing w:val="3"/>
          <w:w w:val="105"/>
          <w:sz w:val="24"/>
        </w:rPr>
        <w:t xml:space="preserve">greatest transparency </w:t>
      </w:r>
      <w:r w:rsidR="00D12952">
        <w:rPr>
          <w:color w:val="231F20"/>
          <w:spacing w:val="2"/>
          <w:w w:val="105"/>
          <w:sz w:val="24"/>
        </w:rPr>
        <w:t xml:space="preserve">and </w:t>
      </w:r>
      <w:r w:rsidR="00D12952">
        <w:rPr>
          <w:color w:val="231F20"/>
          <w:spacing w:val="3"/>
          <w:w w:val="105"/>
          <w:sz w:val="24"/>
        </w:rPr>
        <w:t xml:space="preserve">objectivity, information </w:t>
      </w:r>
      <w:r w:rsidR="00D12952">
        <w:rPr>
          <w:color w:val="231F20"/>
          <w:spacing w:val="4"/>
          <w:w w:val="105"/>
          <w:sz w:val="24"/>
        </w:rPr>
        <w:t xml:space="preserve">on </w:t>
      </w:r>
      <w:r w:rsidR="00D12952">
        <w:rPr>
          <w:color w:val="231F20"/>
          <w:spacing w:val="3"/>
          <w:w w:val="105"/>
          <w:sz w:val="24"/>
        </w:rPr>
        <w:t xml:space="preserve">their future programmes </w:t>
      </w:r>
      <w:r w:rsidR="00D12952">
        <w:rPr>
          <w:color w:val="231F20"/>
          <w:spacing w:val="2"/>
          <w:w w:val="105"/>
          <w:sz w:val="24"/>
        </w:rPr>
        <w:t xml:space="preserve">and </w:t>
      </w:r>
      <w:r w:rsidR="00D12952">
        <w:rPr>
          <w:color w:val="231F20"/>
          <w:spacing w:val="3"/>
          <w:w w:val="105"/>
          <w:sz w:val="24"/>
        </w:rPr>
        <w:t>th</w:t>
      </w:r>
      <w:r w:rsidR="00D12952">
        <w:rPr>
          <w:color w:val="231F20"/>
          <w:spacing w:val="3"/>
          <w:w w:val="105"/>
          <w:sz w:val="24"/>
        </w:rPr>
        <w:t xml:space="preserve">eir foreseeable repercussions </w:t>
      </w:r>
      <w:r w:rsidR="00D12952">
        <w:rPr>
          <w:color w:val="231F20"/>
          <w:spacing w:val="4"/>
          <w:w w:val="105"/>
          <w:sz w:val="24"/>
        </w:rPr>
        <w:t xml:space="preserve">and </w:t>
      </w:r>
      <w:r w:rsidR="00D12952">
        <w:rPr>
          <w:color w:val="231F20"/>
          <w:spacing w:val="3"/>
          <w:w w:val="105"/>
          <w:sz w:val="24"/>
        </w:rPr>
        <w:t xml:space="preserve">foster dialogue </w:t>
      </w:r>
      <w:r w:rsidR="00D12952">
        <w:rPr>
          <w:color w:val="231F20"/>
          <w:w w:val="105"/>
          <w:sz w:val="24"/>
        </w:rPr>
        <w:t xml:space="preserve">on </w:t>
      </w:r>
      <w:r w:rsidR="00D12952">
        <w:rPr>
          <w:color w:val="231F20"/>
          <w:spacing w:val="3"/>
          <w:w w:val="105"/>
          <w:sz w:val="24"/>
        </w:rPr>
        <w:t xml:space="preserve">their contents with </w:t>
      </w:r>
      <w:r w:rsidR="00D12952">
        <w:rPr>
          <w:color w:val="231F20"/>
          <w:spacing w:val="2"/>
          <w:w w:val="105"/>
          <w:sz w:val="24"/>
        </w:rPr>
        <w:t xml:space="preserve">the </w:t>
      </w:r>
      <w:r w:rsidR="00D12952">
        <w:rPr>
          <w:color w:val="231F20"/>
          <w:spacing w:val="3"/>
          <w:w w:val="105"/>
          <w:sz w:val="24"/>
        </w:rPr>
        <w:t>populations</w:t>
      </w:r>
      <w:r w:rsidR="00D12952">
        <w:rPr>
          <w:color w:val="231F20"/>
          <w:spacing w:val="4"/>
          <w:w w:val="105"/>
          <w:sz w:val="24"/>
        </w:rPr>
        <w:t xml:space="preserve"> concerned.</w:t>
      </w:r>
    </w:p>
    <w:p w:rsidR="000D3991" w:rsidRDefault="000D3991">
      <w:pPr>
        <w:pStyle w:val="BodyText"/>
        <w:spacing w:before="3"/>
        <w:rPr>
          <w:sz w:val="29"/>
        </w:rPr>
      </w:pPr>
    </w:p>
    <w:p w:rsidR="000D3991" w:rsidRDefault="00D12952">
      <w:pPr>
        <w:pStyle w:val="Heading1"/>
      </w:pPr>
      <w:r>
        <w:rPr>
          <w:color w:val="231F20"/>
        </w:rPr>
        <w:t>Article-6 Obligations of Stakeholders in Tourism Development</w:t>
      </w:r>
    </w:p>
    <w:p w:rsidR="000D3991" w:rsidRDefault="000D3991">
      <w:pPr>
        <w:pStyle w:val="BodyText"/>
        <w:spacing w:before="8"/>
        <w:rPr>
          <w:rFonts w:ascii="Times New Roman"/>
          <w:b/>
          <w:sz w:val="32"/>
        </w:rPr>
      </w:pPr>
    </w:p>
    <w:p w:rsidR="000D3991" w:rsidRDefault="00D12952" w:rsidP="00D12952">
      <w:pPr>
        <w:pStyle w:val="ListParagraph"/>
        <w:numPr>
          <w:ilvl w:val="0"/>
          <w:numId w:val="5"/>
        </w:numPr>
        <w:tabs>
          <w:tab w:val="left" w:pos="798"/>
        </w:tabs>
        <w:spacing w:line="300" w:lineRule="auto"/>
        <w:ind w:right="2210"/>
        <w:jc w:val="both"/>
        <w:rPr>
          <w:sz w:val="24"/>
        </w:rPr>
      </w:pPr>
      <w:r>
        <w:rPr>
          <w:color w:val="231F20"/>
          <w:spacing w:val="3"/>
          <w:w w:val="105"/>
          <w:sz w:val="24"/>
        </w:rPr>
        <w:t xml:space="preserve">Tourism professionals have </w:t>
      </w:r>
      <w:r>
        <w:rPr>
          <w:color w:val="231F20"/>
          <w:w w:val="105"/>
          <w:sz w:val="24"/>
        </w:rPr>
        <w:t xml:space="preserve">an </w:t>
      </w:r>
      <w:r>
        <w:rPr>
          <w:color w:val="231F20"/>
          <w:spacing w:val="3"/>
          <w:w w:val="105"/>
          <w:sz w:val="24"/>
        </w:rPr>
        <w:t xml:space="preserve">obligation </w:t>
      </w:r>
      <w:r>
        <w:rPr>
          <w:color w:val="231F20"/>
          <w:w w:val="105"/>
          <w:sz w:val="24"/>
        </w:rPr>
        <w:t xml:space="preserve">to </w:t>
      </w:r>
      <w:r>
        <w:rPr>
          <w:color w:val="231F20"/>
          <w:spacing w:val="3"/>
          <w:w w:val="105"/>
          <w:sz w:val="24"/>
        </w:rPr>
        <w:t xml:space="preserve">provide tourists </w:t>
      </w:r>
      <w:r>
        <w:rPr>
          <w:color w:val="231F20"/>
          <w:spacing w:val="4"/>
          <w:w w:val="105"/>
          <w:sz w:val="24"/>
        </w:rPr>
        <w:t xml:space="preserve">with </w:t>
      </w:r>
      <w:r>
        <w:rPr>
          <w:color w:val="231F20"/>
          <w:spacing w:val="3"/>
          <w:w w:val="105"/>
          <w:sz w:val="24"/>
        </w:rPr>
        <w:t xml:space="preserve">objective </w:t>
      </w:r>
      <w:r>
        <w:rPr>
          <w:color w:val="231F20"/>
          <w:spacing w:val="2"/>
          <w:w w:val="105"/>
          <w:sz w:val="24"/>
        </w:rPr>
        <w:t xml:space="preserve">and </w:t>
      </w:r>
      <w:r>
        <w:rPr>
          <w:color w:val="231F20"/>
          <w:spacing w:val="3"/>
          <w:w w:val="105"/>
          <w:sz w:val="24"/>
        </w:rPr>
        <w:t>honest inform</w:t>
      </w:r>
      <w:r>
        <w:rPr>
          <w:color w:val="231F20"/>
          <w:spacing w:val="3"/>
          <w:w w:val="105"/>
          <w:sz w:val="24"/>
        </w:rPr>
        <w:t xml:space="preserve">ation </w:t>
      </w:r>
      <w:r>
        <w:rPr>
          <w:color w:val="231F20"/>
          <w:w w:val="105"/>
          <w:sz w:val="24"/>
        </w:rPr>
        <w:t xml:space="preserve">on </w:t>
      </w:r>
      <w:r>
        <w:rPr>
          <w:color w:val="231F20"/>
          <w:spacing w:val="3"/>
          <w:w w:val="105"/>
          <w:sz w:val="24"/>
        </w:rPr>
        <w:t xml:space="preserve">their places </w:t>
      </w:r>
      <w:r>
        <w:rPr>
          <w:color w:val="231F20"/>
          <w:w w:val="105"/>
          <w:sz w:val="24"/>
        </w:rPr>
        <w:t xml:space="preserve">of </w:t>
      </w:r>
      <w:r>
        <w:rPr>
          <w:color w:val="231F20"/>
          <w:spacing w:val="4"/>
          <w:w w:val="105"/>
          <w:sz w:val="24"/>
        </w:rPr>
        <w:t xml:space="preserve">destination </w:t>
      </w:r>
      <w:r>
        <w:rPr>
          <w:color w:val="231F20"/>
          <w:spacing w:val="2"/>
          <w:w w:val="105"/>
          <w:sz w:val="24"/>
        </w:rPr>
        <w:t xml:space="preserve">and </w:t>
      </w:r>
      <w:r>
        <w:rPr>
          <w:color w:val="231F20"/>
          <w:w w:val="105"/>
          <w:sz w:val="24"/>
        </w:rPr>
        <w:t xml:space="preserve">on </w:t>
      </w:r>
      <w:r>
        <w:rPr>
          <w:color w:val="231F20"/>
          <w:spacing w:val="2"/>
          <w:w w:val="105"/>
          <w:sz w:val="24"/>
        </w:rPr>
        <w:t xml:space="preserve">the </w:t>
      </w:r>
      <w:r>
        <w:rPr>
          <w:color w:val="231F20"/>
          <w:spacing w:val="3"/>
          <w:w w:val="105"/>
          <w:sz w:val="24"/>
        </w:rPr>
        <w:t xml:space="preserve">conditions </w:t>
      </w:r>
      <w:r>
        <w:rPr>
          <w:color w:val="231F20"/>
          <w:w w:val="105"/>
          <w:sz w:val="24"/>
        </w:rPr>
        <w:t xml:space="preserve">of </w:t>
      </w:r>
      <w:r>
        <w:rPr>
          <w:color w:val="231F20"/>
          <w:spacing w:val="3"/>
          <w:w w:val="105"/>
          <w:sz w:val="24"/>
        </w:rPr>
        <w:t xml:space="preserve">travel, hospitality </w:t>
      </w:r>
      <w:r>
        <w:rPr>
          <w:color w:val="231F20"/>
          <w:spacing w:val="2"/>
          <w:w w:val="105"/>
          <w:sz w:val="24"/>
        </w:rPr>
        <w:t xml:space="preserve">and </w:t>
      </w:r>
      <w:r>
        <w:rPr>
          <w:color w:val="231F20"/>
          <w:spacing w:val="3"/>
          <w:w w:val="105"/>
          <w:sz w:val="24"/>
        </w:rPr>
        <w:t xml:space="preserve">stays; they </w:t>
      </w:r>
      <w:r>
        <w:rPr>
          <w:color w:val="231F20"/>
          <w:spacing w:val="4"/>
          <w:w w:val="105"/>
          <w:sz w:val="24"/>
        </w:rPr>
        <w:t xml:space="preserve">should </w:t>
      </w:r>
      <w:r>
        <w:rPr>
          <w:color w:val="231F20"/>
          <w:spacing w:val="3"/>
          <w:w w:val="105"/>
          <w:sz w:val="24"/>
        </w:rPr>
        <w:t xml:space="preserve">ensure that </w:t>
      </w:r>
      <w:r>
        <w:rPr>
          <w:color w:val="231F20"/>
          <w:spacing w:val="2"/>
          <w:w w:val="105"/>
          <w:sz w:val="24"/>
        </w:rPr>
        <w:t xml:space="preserve">the </w:t>
      </w:r>
      <w:r>
        <w:rPr>
          <w:color w:val="231F20"/>
          <w:spacing w:val="3"/>
          <w:w w:val="105"/>
          <w:sz w:val="24"/>
        </w:rPr>
        <w:t xml:space="preserve">contractual clauses proposed </w:t>
      </w:r>
      <w:r>
        <w:rPr>
          <w:color w:val="231F20"/>
          <w:w w:val="105"/>
          <w:sz w:val="24"/>
        </w:rPr>
        <w:t xml:space="preserve">to </w:t>
      </w:r>
      <w:r>
        <w:rPr>
          <w:color w:val="231F20"/>
          <w:spacing w:val="3"/>
          <w:w w:val="105"/>
          <w:sz w:val="24"/>
        </w:rPr>
        <w:t xml:space="preserve">their </w:t>
      </w:r>
      <w:r>
        <w:rPr>
          <w:color w:val="231F20"/>
          <w:spacing w:val="4"/>
          <w:w w:val="105"/>
          <w:sz w:val="24"/>
        </w:rPr>
        <w:t>customers</w:t>
      </w:r>
      <w:r>
        <w:rPr>
          <w:color w:val="231F20"/>
          <w:spacing w:val="71"/>
          <w:w w:val="105"/>
          <w:sz w:val="24"/>
        </w:rPr>
        <w:t xml:space="preserve"> </w:t>
      </w:r>
      <w:r>
        <w:rPr>
          <w:color w:val="231F20"/>
          <w:spacing w:val="2"/>
          <w:w w:val="105"/>
          <w:sz w:val="24"/>
        </w:rPr>
        <w:t xml:space="preserve">are </w:t>
      </w:r>
      <w:r>
        <w:rPr>
          <w:color w:val="231F20"/>
          <w:spacing w:val="3"/>
          <w:w w:val="105"/>
          <w:sz w:val="24"/>
        </w:rPr>
        <w:t xml:space="preserve">readily understandable </w:t>
      </w:r>
      <w:r>
        <w:rPr>
          <w:color w:val="231F20"/>
          <w:w w:val="105"/>
          <w:sz w:val="24"/>
        </w:rPr>
        <w:t xml:space="preserve">as to </w:t>
      </w:r>
      <w:r>
        <w:rPr>
          <w:color w:val="231F20"/>
          <w:spacing w:val="2"/>
          <w:w w:val="105"/>
          <w:sz w:val="24"/>
        </w:rPr>
        <w:t xml:space="preserve">the </w:t>
      </w:r>
      <w:r>
        <w:rPr>
          <w:color w:val="231F20"/>
          <w:spacing w:val="3"/>
          <w:w w:val="105"/>
          <w:sz w:val="24"/>
        </w:rPr>
        <w:t xml:space="preserve">nature, price </w:t>
      </w:r>
      <w:r>
        <w:rPr>
          <w:color w:val="231F20"/>
          <w:spacing w:val="2"/>
          <w:w w:val="105"/>
          <w:sz w:val="24"/>
        </w:rPr>
        <w:t xml:space="preserve">and </w:t>
      </w:r>
      <w:r>
        <w:rPr>
          <w:color w:val="231F20"/>
          <w:spacing w:val="3"/>
          <w:w w:val="105"/>
          <w:sz w:val="24"/>
        </w:rPr>
        <w:t xml:space="preserve">quality </w:t>
      </w:r>
      <w:r>
        <w:rPr>
          <w:color w:val="231F20"/>
          <w:spacing w:val="4"/>
          <w:w w:val="105"/>
          <w:sz w:val="24"/>
        </w:rPr>
        <w:t xml:space="preserve">of </w:t>
      </w:r>
      <w:r>
        <w:rPr>
          <w:color w:val="231F20"/>
          <w:spacing w:val="2"/>
          <w:w w:val="105"/>
          <w:sz w:val="24"/>
        </w:rPr>
        <w:t>the</w:t>
      </w:r>
      <w:r>
        <w:rPr>
          <w:color w:val="231F20"/>
          <w:spacing w:val="-19"/>
          <w:w w:val="105"/>
          <w:sz w:val="24"/>
        </w:rPr>
        <w:t xml:space="preserve"> </w:t>
      </w:r>
      <w:r>
        <w:rPr>
          <w:color w:val="231F20"/>
          <w:spacing w:val="3"/>
          <w:w w:val="105"/>
          <w:sz w:val="24"/>
        </w:rPr>
        <w:t>services</w:t>
      </w:r>
      <w:r>
        <w:rPr>
          <w:color w:val="231F20"/>
          <w:spacing w:val="-18"/>
          <w:w w:val="105"/>
          <w:sz w:val="24"/>
        </w:rPr>
        <w:t xml:space="preserve"> </w:t>
      </w:r>
      <w:r>
        <w:rPr>
          <w:color w:val="231F20"/>
          <w:spacing w:val="3"/>
          <w:w w:val="105"/>
          <w:sz w:val="24"/>
        </w:rPr>
        <w:t>they</w:t>
      </w:r>
      <w:r>
        <w:rPr>
          <w:color w:val="231F20"/>
          <w:spacing w:val="-18"/>
          <w:w w:val="105"/>
          <w:sz w:val="24"/>
        </w:rPr>
        <w:t xml:space="preserve"> </w:t>
      </w:r>
      <w:r>
        <w:rPr>
          <w:color w:val="231F20"/>
          <w:spacing w:val="3"/>
          <w:w w:val="105"/>
          <w:sz w:val="24"/>
        </w:rPr>
        <w:t>commit</w:t>
      </w:r>
      <w:r>
        <w:rPr>
          <w:color w:val="231F20"/>
          <w:spacing w:val="-18"/>
          <w:w w:val="105"/>
          <w:sz w:val="24"/>
        </w:rPr>
        <w:t xml:space="preserve"> </w:t>
      </w:r>
      <w:r>
        <w:rPr>
          <w:color w:val="231F20"/>
          <w:spacing w:val="3"/>
          <w:w w:val="105"/>
          <w:sz w:val="24"/>
        </w:rPr>
        <w:t>themselves</w:t>
      </w:r>
      <w:r>
        <w:rPr>
          <w:color w:val="231F20"/>
          <w:spacing w:val="-18"/>
          <w:w w:val="105"/>
          <w:sz w:val="24"/>
        </w:rPr>
        <w:t xml:space="preserve"> </w:t>
      </w:r>
      <w:r>
        <w:rPr>
          <w:color w:val="231F20"/>
          <w:w w:val="105"/>
          <w:sz w:val="24"/>
        </w:rPr>
        <w:t>to</w:t>
      </w:r>
      <w:r>
        <w:rPr>
          <w:color w:val="231F20"/>
          <w:spacing w:val="-18"/>
          <w:w w:val="105"/>
          <w:sz w:val="24"/>
        </w:rPr>
        <w:t xml:space="preserve"> </w:t>
      </w:r>
      <w:r>
        <w:rPr>
          <w:color w:val="231F20"/>
          <w:spacing w:val="3"/>
          <w:w w:val="105"/>
          <w:sz w:val="24"/>
        </w:rPr>
        <w:t>providing</w:t>
      </w:r>
      <w:r>
        <w:rPr>
          <w:color w:val="231F20"/>
          <w:spacing w:val="-18"/>
          <w:w w:val="105"/>
          <w:sz w:val="24"/>
        </w:rPr>
        <w:t xml:space="preserve"> </w:t>
      </w:r>
      <w:r>
        <w:rPr>
          <w:color w:val="231F20"/>
          <w:spacing w:val="2"/>
          <w:w w:val="105"/>
          <w:sz w:val="24"/>
        </w:rPr>
        <w:t>and</w:t>
      </w:r>
      <w:r>
        <w:rPr>
          <w:color w:val="231F20"/>
          <w:spacing w:val="-18"/>
          <w:w w:val="105"/>
          <w:sz w:val="24"/>
        </w:rPr>
        <w:t xml:space="preserve"> </w:t>
      </w:r>
      <w:r>
        <w:rPr>
          <w:color w:val="231F20"/>
          <w:spacing w:val="2"/>
          <w:w w:val="105"/>
          <w:sz w:val="24"/>
        </w:rPr>
        <w:t>the</w:t>
      </w:r>
      <w:r>
        <w:rPr>
          <w:color w:val="231F20"/>
          <w:spacing w:val="-18"/>
          <w:w w:val="105"/>
          <w:sz w:val="24"/>
        </w:rPr>
        <w:t xml:space="preserve"> </w:t>
      </w:r>
      <w:r>
        <w:rPr>
          <w:color w:val="231F20"/>
          <w:spacing w:val="4"/>
          <w:w w:val="105"/>
          <w:sz w:val="24"/>
        </w:rPr>
        <w:t xml:space="preserve">financial </w:t>
      </w:r>
      <w:r>
        <w:rPr>
          <w:color w:val="231F20"/>
          <w:spacing w:val="3"/>
          <w:w w:val="105"/>
          <w:sz w:val="24"/>
        </w:rPr>
        <w:t xml:space="preserve">compensation payable </w:t>
      </w:r>
      <w:r>
        <w:rPr>
          <w:color w:val="231F20"/>
          <w:w w:val="105"/>
          <w:sz w:val="24"/>
        </w:rPr>
        <w:t xml:space="preserve">by </w:t>
      </w:r>
      <w:r>
        <w:rPr>
          <w:color w:val="231F20"/>
          <w:spacing w:val="3"/>
          <w:w w:val="105"/>
          <w:sz w:val="24"/>
        </w:rPr>
        <w:t xml:space="preserve">them </w:t>
      </w:r>
      <w:r>
        <w:rPr>
          <w:color w:val="231F20"/>
          <w:w w:val="105"/>
          <w:sz w:val="24"/>
        </w:rPr>
        <w:t xml:space="preserve">in </w:t>
      </w:r>
      <w:r>
        <w:rPr>
          <w:color w:val="231F20"/>
          <w:spacing w:val="2"/>
          <w:w w:val="105"/>
          <w:sz w:val="24"/>
        </w:rPr>
        <w:t xml:space="preserve">the </w:t>
      </w:r>
      <w:r>
        <w:rPr>
          <w:color w:val="231F20"/>
          <w:spacing w:val="3"/>
          <w:w w:val="105"/>
          <w:sz w:val="24"/>
        </w:rPr>
        <w:t xml:space="preserve">event </w:t>
      </w:r>
      <w:r>
        <w:rPr>
          <w:color w:val="231F20"/>
          <w:w w:val="105"/>
          <w:sz w:val="24"/>
        </w:rPr>
        <w:t xml:space="preserve">of a </w:t>
      </w:r>
      <w:r>
        <w:rPr>
          <w:color w:val="231F20"/>
          <w:spacing w:val="3"/>
          <w:w w:val="105"/>
          <w:sz w:val="24"/>
        </w:rPr>
        <w:t xml:space="preserve">unilateral </w:t>
      </w:r>
      <w:r>
        <w:rPr>
          <w:color w:val="231F20"/>
          <w:spacing w:val="4"/>
          <w:w w:val="105"/>
          <w:sz w:val="24"/>
        </w:rPr>
        <w:t xml:space="preserve">breach </w:t>
      </w:r>
      <w:r>
        <w:rPr>
          <w:color w:val="231F20"/>
          <w:w w:val="105"/>
          <w:sz w:val="24"/>
        </w:rPr>
        <w:t xml:space="preserve">of </w:t>
      </w:r>
      <w:r>
        <w:rPr>
          <w:color w:val="231F20"/>
          <w:spacing w:val="3"/>
          <w:w w:val="105"/>
          <w:sz w:val="24"/>
        </w:rPr>
        <w:t xml:space="preserve">contract </w:t>
      </w:r>
      <w:r>
        <w:rPr>
          <w:color w:val="231F20"/>
          <w:w w:val="105"/>
          <w:sz w:val="24"/>
        </w:rPr>
        <w:t xml:space="preserve">on </w:t>
      </w:r>
      <w:r>
        <w:rPr>
          <w:color w:val="231F20"/>
          <w:spacing w:val="3"/>
          <w:w w:val="105"/>
          <w:sz w:val="24"/>
        </w:rPr>
        <w:t>their</w:t>
      </w:r>
      <w:r>
        <w:rPr>
          <w:color w:val="231F20"/>
          <w:spacing w:val="-1"/>
          <w:w w:val="105"/>
          <w:sz w:val="24"/>
        </w:rPr>
        <w:t xml:space="preserve"> </w:t>
      </w:r>
      <w:r>
        <w:rPr>
          <w:color w:val="231F20"/>
          <w:spacing w:val="4"/>
          <w:w w:val="105"/>
          <w:sz w:val="24"/>
        </w:rPr>
        <w:t>part;</w:t>
      </w:r>
    </w:p>
    <w:p w:rsidR="000D3991" w:rsidRDefault="00D12952" w:rsidP="00D12952">
      <w:pPr>
        <w:pStyle w:val="ListParagraph"/>
        <w:numPr>
          <w:ilvl w:val="0"/>
          <w:numId w:val="5"/>
        </w:numPr>
        <w:tabs>
          <w:tab w:val="left" w:pos="798"/>
        </w:tabs>
        <w:spacing w:before="227" w:line="300" w:lineRule="auto"/>
        <w:ind w:right="2210"/>
        <w:jc w:val="both"/>
        <w:rPr>
          <w:sz w:val="24"/>
        </w:rPr>
      </w:pPr>
      <w:r>
        <w:rPr>
          <w:color w:val="231F20"/>
          <w:spacing w:val="3"/>
          <w:sz w:val="24"/>
        </w:rPr>
        <w:t xml:space="preserve">Tourism professionals, insofar </w:t>
      </w:r>
      <w:r>
        <w:rPr>
          <w:color w:val="231F20"/>
          <w:sz w:val="24"/>
        </w:rPr>
        <w:t xml:space="preserve">as it  </w:t>
      </w:r>
      <w:r>
        <w:rPr>
          <w:color w:val="231F20"/>
          <w:spacing w:val="3"/>
          <w:sz w:val="24"/>
        </w:rPr>
        <w:t xml:space="preserve">depends  </w:t>
      </w:r>
      <w:r>
        <w:rPr>
          <w:color w:val="231F20"/>
          <w:sz w:val="24"/>
        </w:rPr>
        <w:t xml:space="preserve">on  </w:t>
      </w:r>
      <w:r>
        <w:rPr>
          <w:color w:val="231F20"/>
          <w:spacing w:val="3"/>
          <w:sz w:val="24"/>
        </w:rPr>
        <w:t xml:space="preserve">them,  </w:t>
      </w:r>
      <w:r>
        <w:rPr>
          <w:color w:val="231F20"/>
          <w:spacing w:val="4"/>
          <w:sz w:val="24"/>
        </w:rPr>
        <w:t xml:space="preserve">should </w:t>
      </w:r>
      <w:r>
        <w:rPr>
          <w:color w:val="231F20"/>
          <w:spacing w:val="3"/>
          <w:sz w:val="24"/>
        </w:rPr>
        <w:t xml:space="preserve">show concern, </w:t>
      </w:r>
      <w:r>
        <w:rPr>
          <w:color w:val="231F20"/>
          <w:sz w:val="24"/>
        </w:rPr>
        <w:t xml:space="preserve">in </w:t>
      </w:r>
      <w:r>
        <w:rPr>
          <w:color w:val="231F20"/>
          <w:spacing w:val="3"/>
          <w:sz w:val="24"/>
        </w:rPr>
        <w:t xml:space="preserve">co-operation with </w:t>
      </w:r>
      <w:r>
        <w:rPr>
          <w:color w:val="231F20"/>
          <w:spacing w:val="2"/>
          <w:sz w:val="24"/>
        </w:rPr>
        <w:t xml:space="preserve">the </w:t>
      </w:r>
      <w:r>
        <w:rPr>
          <w:color w:val="231F20"/>
          <w:spacing w:val="3"/>
          <w:sz w:val="24"/>
        </w:rPr>
        <w:t xml:space="preserve">public authorities, </w:t>
      </w:r>
      <w:r>
        <w:rPr>
          <w:color w:val="231F20"/>
          <w:spacing w:val="2"/>
          <w:sz w:val="24"/>
        </w:rPr>
        <w:t xml:space="preserve">for </w:t>
      </w:r>
      <w:r>
        <w:rPr>
          <w:color w:val="231F20"/>
          <w:spacing w:val="4"/>
          <w:sz w:val="24"/>
        </w:rPr>
        <w:t xml:space="preserve">the </w:t>
      </w:r>
      <w:r>
        <w:rPr>
          <w:color w:val="231F20"/>
          <w:spacing w:val="3"/>
          <w:sz w:val="24"/>
        </w:rPr>
        <w:t xml:space="preserve">security </w:t>
      </w:r>
      <w:r>
        <w:rPr>
          <w:color w:val="231F20"/>
          <w:spacing w:val="2"/>
          <w:sz w:val="24"/>
        </w:rPr>
        <w:t xml:space="preserve">and </w:t>
      </w:r>
      <w:r>
        <w:rPr>
          <w:color w:val="231F20"/>
          <w:spacing w:val="3"/>
          <w:sz w:val="24"/>
        </w:rPr>
        <w:t xml:space="preserve">safety, accident prevention, health protection </w:t>
      </w:r>
      <w:r>
        <w:rPr>
          <w:color w:val="231F20"/>
          <w:spacing w:val="2"/>
          <w:sz w:val="24"/>
        </w:rPr>
        <w:t xml:space="preserve">and </w:t>
      </w:r>
      <w:r>
        <w:rPr>
          <w:color w:val="231F20"/>
          <w:spacing w:val="4"/>
          <w:sz w:val="24"/>
        </w:rPr>
        <w:t xml:space="preserve">food </w:t>
      </w:r>
      <w:r>
        <w:rPr>
          <w:color w:val="231F20"/>
          <w:spacing w:val="3"/>
          <w:sz w:val="24"/>
        </w:rPr>
        <w:t xml:space="preserve">safety </w:t>
      </w:r>
      <w:r>
        <w:rPr>
          <w:color w:val="231F20"/>
          <w:sz w:val="24"/>
        </w:rPr>
        <w:t xml:space="preserve">of </w:t>
      </w:r>
      <w:r>
        <w:rPr>
          <w:color w:val="231F20"/>
          <w:spacing w:val="3"/>
          <w:sz w:val="24"/>
        </w:rPr>
        <w:t xml:space="preserve">those </w:t>
      </w:r>
      <w:r>
        <w:rPr>
          <w:color w:val="231F20"/>
          <w:spacing w:val="2"/>
          <w:sz w:val="24"/>
        </w:rPr>
        <w:t xml:space="preserve">who </w:t>
      </w:r>
      <w:r>
        <w:rPr>
          <w:color w:val="231F20"/>
          <w:spacing w:val="3"/>
          <w:sz w:val="24"/>
        </w:rPr>
        <w:t xml:space="preserve">seek their services; likewise, they should </w:t>
      </w:r>
      <w:r>
        <w:rPr>
          <w:color w:val="231F20"/>
          <w:spacing w:val="4"/>
          <w:sz w:val="24"/>
        </w:rPr>
        <w:t xml:space="preserve">ensure </w:t>
      </w:r>
      <w:r>
        <w:rPr>
          <w:color w:val="231F20"/>
          <w:spacing w:val="2"/>
          <w:sz w:val="24"/>
        </w:rPr>
        <w:t xml:space="preserve">the </w:t>
      </w:r>
      <w:r>
        <w:rPr>
          <w:color w:val="231F20"/>
          <w:spacing w:val="3"/>
          <w:sz w:val="24"/>
        </w:rPr>
        <w:t xml:space="preserve">existence </w:t>
      </w:r>
      <w:r>
        <w:rPr>
          <w:color w:val="231F20"/>
          <w:sz w:val="24"/>
        </w:rPr>
        <w:t xml:space="preserve">of </w:t>
      </w:r>
      <w:r>
        <w:rPr>
          <w:color w:val="231F20"/>
          <w:spacing w:val="3"/>
          <w:sz w:val="24"/>
        </w:rPr>
        <w:t xml:space="preserve">suitable systems </w:t>
      </w:r>
      <w:r>
        <w:rPr>
          <w:color w:val="231F20"/>
          <w:sz w:val="24"/>
        </w:rPr>
        <w:t xml:space="preserve">of </w:t>
      </w:r>
      <w:r>
        <w:rPr>
          <w:color w:val="231F20"/>
          <w:spacing w:val="3"/>
          <w:sz w:val="24"/>
        </w:rPr>
        <w:t xml:space="preserve">insurance </w:t>
      </w:r>
      <w:r>
        <w:rPr>
          <w:color w:val="231F20"/>
          <w:spacing w:val="2"/>
          <w:sz w:val="24"/>
        </w:rPr>
        <w:t xml:space="preserve">and </w:t>
      </w:r>
      <w:r>
        <w:rPr>
          <w:color w:val="231F20"/>
          <w:spacing w:val="3"/>
          <w:sz w:val="24"/>
        </w:rPr>
        <w:t xml:space="preserve">assistance; </w:t>
      </w:r>
      <w:r>
        <w:rPr>
          <w:color w:val="231F20"/>
          <w:spacing w:val="4"/>
          <w:sz w:val="24"/>
        </w:rPr>
        <w:t xml:space="preserve">they </w:t>
      </w:r>
      <w:r>
        <w:rPr>
          <w:color w:val="231F20"/>
          <w:spacing w:val="3"/>
          <w:sz w:val="24"/>
        </w:rPr>
        <w:t xml:space="preserve">should accept </w:t>
      </w:r>
      <w:r>
        <w:rPr>
          <w:color w:val="231F20"/>
          <w:spacing w:val="2"/>
          <w:sz w:val="24"/>
        </w:rPr>
        <w:t xml:space="preserve">the </w:t>
      </w:r>
      <w:r>
        <w:rPr>
          <w:color w:val="231F20"/>
          <w:spacing w:val="3"/>
          <w:sz w:val="24"/>
        </w:rPr>
        <w:t>rep</w:t>
      </w:r>
      <w:r>
        <w:rPr>
          <w:color w:val="231F20"/>
          <w:spacing w:val="3"/>
          <w:sz w:val="24"/>
        </w:rPr>
        <w:t xml:space="preserve">orting obligations prescribed </w:t>
      </w:r>
      <w:r>
        <w:rPr>
          <w:color w:val="231F20"/>
          <w:sz w:val="24"/>
        </w:rPr>
        <w:t xml:space="preserve">by </w:t>
      </w:r>
      <w:r>
        <w:rPr>
          <w:color w:val="231F20"/>
          <w:spacing w:val="4"/>
          <w:sz w:val="24"/>
        </w:rPr>
        <w:t xml:space="preserve">national </w:t>
      </w:r>
      <w:r>
        <w:rPr>
          <w:color w:val="231F20"/>
          <w:spacing w:val="3"/>
          <w:sz w:val="24"/>
        </w:rPr>
        <w:t xml:space="preserve">regulations </w:t>
      </w:r>
      <w:r>
        <w:rPr>
          <w:color w:val="231F20"/>
          <w:spacing w:val="2"/>
          <w:sz w:val="24"/>
        </w:rPr>
        <w:t xml:space="preserve">and pay </w:t>
      </w:r>
      <w:r>
        <w:rPr>
          <w:color w:val="231F20"/>
          <w:spacing w:val="3"/>
          <w:sz w:val="24"/>
        </w:rPr>
        <w:t xml:space="preserve">fair compensation </w:t>
      </w:r>
      <w:r>
        <w:rPr>
          <w:color w:val="231F20"/>
          <w:sz w:val="24"/>
        </w:rPr>
        <w:t xml:space="preserve">in </w:t>
      </w:r>
      <w:r>
        <w:rPr>
          <w:color w:val="231F20"/>
          <w:spacing w:val="2"/>
          <w:sz w:val="24"/>
        </w:rPr>
        <w:t xml:space="preserve">the </w:t>
      </w:r>
      <w:r>
        <w:rPr>
          <w:color w:val="231F20"/>
          <w:spacing w:val="3"/>
          <w:sz w:val="24"/>
        </w:rPr>
        <w:t xml:space="preserve">event </w:t>
      </w:r>
      <w:r>
        <w:rPr>
          <w:color w:val="231F20"/>
          <w:sz w:val="24"/>
        </w:rPr>
        <w:t xml:space="preserve">of </w:t>
      </w:r>
      <w:r>
        <w:rPr>
          <w:color w:val="231F20"/>
          <w:spacing w:val="3"/>
          <w:sz w:val="24"/>
        </w:rPr>
        <w:t xml:space="preserve">failure </w:t>
      </w:r>
      <w:r>
        <w:rPr>
          <w:color w:val="231F20"/>
          <w:spacing w:val="4"/>
          <w:sz w:val="24"/>
        </w:rPr>
        <w:t xml:space="preserve">to </w:t>
      </w:r>
      <w:r>
        <w:rPr>
          <w:color w:val="231F20"/>
          <w:spacing w:val="3"/>
          <w:sz w:val="24"/>
        </w:rPr>
        <w:t>observe their contractual</w:t>
      </w:r>
      <w:r>
        <w:rPr>
          <w:color w:val="231F20"/>
          <w:spacing w:val="11"/>
          <w:sz w:val="24"/>
        </w:rPr>
        <w:t xml:space="preserve"> </w:t>
      </w:r>
      <w:r>
        <w:rPr>
          <w:color w:val="231F20"/>
          <w:spacing w:val="4"/>
          <w:sz w:val="24"/>
        </w:rPr>
        <w:t>obligations</w:t>
      </w:r>
    </w:p>
    <w:p w:rsidR="000D3991" w:rsidRDefault="00D12952" w:rsidP="00D12952">
      <w:pPr>
        <w:pStyle w:val="ListParagraph"/>
        <w:numPr>
          <w:ilvl w:val="0"/>
          <w:numId w:val="5"/>
        </w:numPr>
        <w:tabs>
          <w:tab w:val="left" w:pos="798"/>
        </w:tabs>
        <w:spacing w:before="227" w:line="300" w:lineRule="auto"/>
        <w:ind w:right="2210"/>
        <w:jc w:val="both"/>
        <w:rPr>
          <w:sz w:val="24"/>
        </w:rPr>
      </w:pPr>
      <w:r>
        <w:rPr>
          <w:color w:val="231F20"/>
          <w:spacing w:val="3"/>
          <w:sz w:val="24"/>
        </w:rPr>
        <w:t xml:space="preserve">Tourism professionals, </w:t>
      </w:r>
      <w:r>
        <w:rPr>
          <w:color w:val="231F20"/>
          <w:sz w:val="24"/>
        </w:rPr>
        <w:t xml:space="preserve">so </w:t>
      </w:r>
      <w:r>
        <w:rPr>
          <w:color w:val="231F20"/>
          <w:spacing w:val="2"/>
          <w:sz w:val="24"/>
        </w:rPr>
        <w:t xml:space="preserve">far </w:t>
      </w:r>
      <w:r>
        <w:rPr>
          <w:color w:val="231F20"/>
          <w:sz w:val="24"/>
        </w:rPr>
        <w:t xml:space="preserve">as </w:t>
      </w:r>
      <w:r>
        <w:rPr>
          <w:color w:val="231F20"/>
          <w:spacing w:val="3"/>
          <w:sz w:val="24"/>
        </w:rPr>
        <w:t xml:space="preserve">this depends </w:t>
      </w:r>
      <w:r>
        <w:rPr>
          <w:color w:val="231F20"/>
          <w:sz w:val="24"/>
        </w:rPr>
        <w:t xml:space="preserve">on </w:t>
      </w:r>
      <w:r>
        <w:rPr>
          <w:color w:val="231F20"/>
          <w:spacing w:val="3"/>
          <w:sz w:val="24"/>
        </w:rPr>
        <w:t xml:space="preserve">them, </w:t>
      </w:r>
      <w:r>
        <w:rPr>
          <w:color w:val="231F20"/>
          <w:spacing w:val="4"/>
          <w:sz w:val="24"/>
        </w:rPr>
        <w:t xml:space="preserve">should </w:t>
      </w:r>
      <w:r>
        <w:rPr>
          <w:color w:val="231F20"/>
          <w:spacing w:val="3"/>
          <w:sz w:val="24"/>
        </w:rPr>
        <w:t xml:space="preserve">contribute </w:t>
      </w:r>
      <w:r>
        <w:rPr>
          <w:color w:val="231F20"/>
          <w:sz w:val="24"/>
        </w:rPr>
        <w:t xml:space="preserve">to </w:t>
      </w:r>
      <w:r>
        <w:rPr>
          <w:color w:val="231F20"/>
          <w:spacing w:val="2"/>
          <w:sz w:val="24"/>
        </w:rPr>
        <w:t xml:space="preserve">the </w:t>
      </w:r>
      <w:r>
        <w:rPr>
          <w:color w:val="231F20"/>
          <w:spacing w:val="3"/>
          <w:sz w:val="24"/>
        </w:rPr>
        <w:t xml:space="preserve">cultural </w:t>
      </w:r>
      <w:r>
        <w:rPr>
          <w:color w:val="231F20"/>
          <w:spacing w:val="2"/>
          <w:sz w:val="24"/>
        </w:rPr>
        <w:t xml:space="preserve">and </w:t>
      </w:r>
      <w:r>
        <w:rPr>
          <w:color w:val="231F20"/>
          <w:spacing w:val="3"/>
          <w:sz w:val="24"/>
        </w:rPr>
        <w:t xml:space="preserve">spiritual fulfillment </w:t>
      </w:r>
      <w:r>
        <w:rPr>
          <w:color w:val="231F20"/>
          <w:sz w:val="24"/>
        </w:rPr>
        <w:t xml:space="preserve">of </w:t>
      </w:r>
      <w:r>
        <w:rPr>
          <w:color w:val="231F20"/>
          <w:spacing w:val="3"/>
          <w:sz w:val="24"/>
        </w:rPr>
        <w:t xml:space="preserve">tourists </w:t>
      </w:r>
      <w:r>
        <w:rPr>
          <w:color w:val="231F20"/>
          <w:spacing w:val="4"/>
          <w:sz w:val="24"/>
        </w:rPr>
        <w:t xml:space="preserve">and </w:t>
      </w:r>
      <w:r>
        <w:rPr>
          <w:color w:val="231F20"/>
          <w:spacing w:val="3"/>
          <w:sz w:val="24"/>
        </w:rPr>
        <w:t xml:space="preserve">allow them, during their travels, </w:t>
      </w:r>
      <w:r>
        <w:rPr>
          <w:color w:val="231F20"/>
          <w:sz w:val="24"/>
        </w:rPr>
        <w:t xml:space="preserve">to </w:t>
      </w:r>
      <w:r>
        <w:rPr>
          <w:color w:val="231F20"/>
          <w:spacing w:val="3"/>
          <w:sz w:val="24"/>
        </w:rPr>
        <w:t>practise their</w:t>
      </w:r>
      <w:r>
        <w:rPr>
          <w:color w:val="231F20"/>
          <w:spacing w:val="59"/>
          <w:sz w:val="24"/>
        </w:rPr>
        <w:t xml:space="preserve"> </w:t>
      </w:r>
      <w:r>
        <w:rPr>
          <w:color w:val="231F20"/>
          <w:spacing w:val="4"/>
          <w:sz w:val="24"/>
        </w:rPr>
        <w:t>religions;</w:t>
      </w:r>
    </w:p>
    <w:p w:rsidR="000D3991" w:rsidRDefault="00D12952" w:rsidP="00D12952">
      <w:pPr>
        <w:pStyle w:val="ListParagraph"/>
        <w:numPr>
          <w:ilvl w:val="0"/>
          <w:numId w:val="5"/>
        </w:numPr>
        <w:tabs>
          <w:tab w:val="left" w:pos="798"/>
        </w:tabs>
        <w:spacing w:before="226" w:line="300" w:lineRule="auto"/>
        <w:ind w:right="2210"/>
        <w:jc w:val="both"/>
        <w:rPr>
          <w:sz w:val="24"/>
        </w:rPr>
      </w:pPr>
      <w:r>
        <w:rPr>
          <w:color w:val="231F20"/>
          <w:spacing w:val="2"/>
          <w:sz w:val="24"/>
        </w:rPr>
        <w:t xml:space="preserve">The </w:t>
      </w:r>
      <w:r>
        <w:rPr>
          <w:color w:val="231F20"/>
          <w:spacing w:val="3"/>
          <w:sz w:val="24"/>
        </w:rPr>
        <w:t xml:space="preserve">public authorities </w:t>
      </w:r>
      <w:r>
        <w:rPr>
          <w:color w:val="231F20"/>
          <w:sz w:val="24"/>
        </w:rPr>
        <w:t xml:space="preserve">of </w:t>
      </w:r>
      <w:r>
        <w:rPr>
          <w:color w:val="231F20"/>
          <w:spacing w:val="2"/>
          <w:sz w:val="24"/>
        </w:rPr>
        <w:t xml:space="preserve">the </w:t>
      </w:r>
      <w:r>
        <w:rPr>
          <w:color w:val="231F20"/>
          <w:spacing w:val="3"/>
          <w:sz w:val="24"/>
        </w:rPr>
        <w:t xml:space="preserve">generating States </w:t>
      </w:r>
      <w:r>
        <w:rPr>
          <w:color w:val="231F20"/>
          <w:spacing w:val="2"/>
          <w:sz w:val="24"/>
        </w:rPr>
        <w:t xml:space="preserve">and the </w:t>
      </w:r>
      <w:r>
        <w:rPr>
          <w:color w:val="231F20"/>
          <w:spacing w:val="4"/>
          <w:sz w:val="24"/>
        </w:rPr>
        <w:t xml:space="preserve">host </w:t>
      </w:r>
      <w:r>
        <w:rPr>
          <w:color w:val="231F20"/>
          <w:spacing w:val="3"/>
          <w:sz w:val="24"/>
        </w:rPr>
        <w:t xml:space="preserve">countries, </w:t>
      </w:r>
      <w:r>
        <w:rPr>
          <w:color w:val="231F20"/>
          <w:sz w:val="24"/>
        </w:rPr>
        <w:t xml:space="preserve">in </w:t>
      </w:r>
      <w:r>
        <w:rPr>
          <w:color w:val="231F20"/>
          <w:spacing w:val="3"/>
          <w:sz w:val="24"/>
        </w:rPr>
        <w:t xml:space="preserve">cooperation with </w:t>
      </w:r>
      <w:r>
        <w:rPr>
          <w:color w:val="231F20"/>
          <w:spacing w:val="2"/>
          <w:sz w:val="24"/>
        </w:rPr>
        <w:t xml:space="preserve">the </w:t>
      </w:r>
      <w:r>
        <w:rPr>
          <w:color w:val="231F20"/>
          <w:spacing w:val="3"/>
          <w:sz w:val="24"/>
        </w:rPr>
        <w:t xml:space="preserve">professionals concerned </w:t>
      </w:r>
      <w:r>
        <w:rPr>
          <w:color w:val="231F20"/>
          <w:spacing w:val="4"/>
          <w:sz w:val="24"/>
        </w:rPr>
        <w:t xml:space="preserve">and  </w:t>
      </w:r>
      <w:r>
        <w:rPr>
          <w:color w:val="231F20"/>
          <w:spacing w:val="3"/>
          <w:sz w:val="24"/>
        </w:rPr>
        <w:t xml:space="preserve">their associations, should ensure that </w:t>
      </w:r>
      <w:r>
        <w:rPr>
          <w:color w:val="231F20"/>
          <w:spacing w:val="2"/>
          <w:sz w:val="24"/>
        </w:rPr>
        <w:t xml:space="preserve">the  </w:t>
      </w:r>
      <w:r>
        <w:rPr>
          <w:color w:val="231F20"/>
          <w:spacing w:val="3"/>
          <w:sz w:val="24"/>
        </w:rPr>
        <w:t xml:space="preserve">necessary  </w:t>
      </w:r>
      <w:r>
        <w:rPr>
          <w:color w:val="231F20"/>
          <w:spacing w:val="4"/>
          <w:sz w:val="24"/>
        </w:rPr>
        <w:t xml:space="preserve">mechanisms </w:t>
      </w:r>
      <w:r>
        <w:rPr>
          <w:color w:val="231F20"/>
          <w:spacing w:val="2"/>
          <w:sz w:val="24"/>
        </w:rPr>
        <w:t xml:space="preserve">are </w:t>
      </w:r>
      <w:r>
        <w:rPr>
          <w:color w:val="231F20"/>
          <w:sz w:val="24"/>
        </w:rPr>
        <w:t xml:space="preserve">in </w:t>
      </w:r>
      <w:r>
        <w:rPr>
          <w:color w:val="231F20"/>
          <w:spacing w:val="3"/>
          <w:sz w:val="24"/>
        </w:rPr>
        <w:t xml:space="preserve">place </w:t>
      </w:r>
      <w:r>
        <w:rPr>
          <w:color w:val="231F20"/>
          <w:spacing w:val="2"/>
          <w:sz w:val="24"/>
        </w:rPr>
        <w:t xml:space="preserve">for the </w:t>
      </w:r>
      <w:r>
        <w:rPr>
          <w:color w:val="231F20"/>
          <w:spacing w:val="3"/>
          <w:sz w:val="24"/>
        </w:rPr>
        <w:t xml:space="preserve">repatriation </w:t>
      </w:r>
      <w:r>
        <w:rPr>
          <w:color w:val="231F20"/>
          <w:sz w:val="24"/>
        </w:rPr>
        <w:t xml:space="preserve">of </w:t>
      </w:r>
      <w:r>
        <w:rPr>
          <w:color w:val="231F20"/>
          <w:spacing w:val="3"/>
          <w:sz w:val="24"/>
        </w:rPr>
        <w:t xml:space="preserve">tourists </w:t>
      </w:r>
      <w:r>
        <w:rPr>
          <w:color w:val="231F20"/>
          <w:sz w:val="24"/>
        </w:rPr>
        <w:t xml:space="preserve">in </w:t>
      </w:r>
      <w:r>
        <w:rPr>
          <w:color w:val="231F20"/>
          <w:spacing w:val="2"/>
          <w:sz w:val="24"/>
        </w:rPr>
        <w:t xml:space="preserve">the </w:t>
      </w:r>
      <w:r>
        <w:rPr>
          <w:color w:val="231F20"/>
          <w:spacing w:val="3"/>
          <w:sz w:val="24"/>
        </w:rPr>
        <w:t xml:space="preserve">event </w:t>
      </w:r>
      <w:r>
        <w:rPr>
          <w:color w:val="231F20"/>
          <w:sz w:val="24"/>
        </w:rPr>
        <w:t xml:space="preserve">of </w:t>
      </w:r>
      <w:r>
        <w:rPr>
          <w:color w:val="231F20"/>
          <w:spacing w:val="4"/>
          <w:sz w:val="24"/>
        </w:rPr>
        <w:t xml:space="preserve">the </w:t>
      </w:r>
      <w:r>
        <w:rPr>
          <w:color w:val="231F20"/>
          <w:spacing w:val="3"/>
          <w:sz w:val="24"/>
        </w:rPr>
        <w:t xml:space="preserve">bankruptcy </w:t>
      </w:r>
      <w:r>
        <w:rPr>
          <w:color w:val="231F20"/>
          <w:sz w:val="24"/>
        </w:rPr>
        <w:t xml:space="preserve">of </w:t>
      </w:r>
      <w:r>
        <w:rPr>
          <w:color w:val="231F20"/>
          <w:spacing w:val="2"/>
          <w:sz w:val="24"/>
        </w:rPr>
        <w:t xml:space="preserve">the </w:t>
      </w:r>
      <w:r>
        <w:rPr>
          <w:color w:val="231F20"/>
          <w:spacing w:val="3"/>
          <w:sz w:val="24"/>
        </w:rPr>
        <w:t>enterprise that organized their</w:t>
      </w:r>
      <w:r>
        <w:rPr>
          <w:color w:val="231F20"/>
          <w:spacing w:val="51"/>
          <w:sz w:val="24"/>
        </w:rPr>
        <w:t xml:space="preserve"> </w:t>
      </w:r>
      <w:r>
        <w:rPr>
          <w:color w:val="231F20"/>
          <w:spacing w:val="4"/>
          <w:sz w:val="24"/>
        </w:rPr>
        <w:t>travel;</w:t>
      </w:r>
    </w:p>
    <w:p w:rsidR="000D3991" w:rsidRDefault="00D12952" w:rsidP="00D12952">
      <w:pPr>
        <w:pStyle w:val="ListParagraph"/>
        <w:numPr>
          <w:ilvl w:val="0"/>
          <w:numId w:val="5"/>
        </w:numPr>
        <w:tabs>
          <w:tab w:val="left" w:pos="798"/>
        </w:tabs>
        <w:spacing w:before="227" w:line="300" w:lineRule="auto"/>
        <w:ind w:right="2210"/>
        <w:jc w:val="both"/>
        <w:rPr>
          <w:sz w:val="24"/>
        </w:rPr>
      </w:pPr>
      <w:r>
        <w:rPr>
          <w:color w:val="231F20"/>
          <w:spacing w:val="3"/>
          <w:sz w:val="24"/>
        </w:rPr>
        <w:t xml:space="preserve">Governments have </w:t>
      </w:r>
      <w:r>
        <w:rPr>
          <w:color w:val="231F20"/>
          <w:spacing w:val="2"/>
          <w:sz w:val="24"/>
        </w:rPr>
        <w:t xml:space="preserve">the </w:t>
      </w:r>
      <w:r>
        <w:rPr>
          <w:color w:val="231F20"/>
          <w:spacing w:val="3"/>
          <w:sz w:val="24"/>
        </w:rPr>
        <w:t xml:space="preserve">right </w:t>
      </w:r>
      <w:r>
        <w:rPr>
          <w:color w:val="231F20"/>
          <w:sz w:val="24"/>
        </w:rPr>
        <w:t xml:space="preserve">– </w:t>
      </w:r>
      <w:r>
        <w:rPr>
          <w:color w:val="231F20"/>
          <w:spacing w:val="2"/>
          <w:sz w:val="24"/>
        </w:rPr>
        <w:t xml:space="preserve">and the </w:t>
      </w:r>
      <w:r>
        <w:rPr>
          <w:color w:val="231F20"/>
          <w:spacing w:val="3"/>
          <w:sz w:val="24"/>
        </w:rPr>
        <w:t xml:space="preserve">duty </w:t>
      </w:r>
      <w:r>
        <w:rPr>
          <w:color w:val="231F20"/>
          <w:sz w:val="24"/>
        </w:rPr>
        <w:t xml:space="preserve">- </w:t>
      </w:r>
      <w:r>
        <w:rPr>
          <w:color w:val="231F20"/>
          <w:spacing w:val="3"/>
          <w:sz w:val="24"/>
        </w:rPr>
        <w:t xml:space="preserve">especially </w:t>
      </w:r>
      <w:r>
        <w:rPr>
          <w:color w:val="231F20"/>
          <w:sz w:val="24"/>
        </w:rPr>
        <w:t xml:space="preserve">in a </w:t>
      </w:r>
      <w:r>
        <w:rPr>
          <w:color w:val="231F20"/>
          <w:spacing w:val="4"/>
          <w:sz w:val="24"/>
        </w:rPr>
        <w:t>crisis</w:t>
      </w:r>
      <w:r>
        <w:rPr>
          <w:color w:val="231F20"/>
          <w:spacing w:val="4"/>
          <w:sz w:val="24"/>
        </w:rPr>
        <w:t xml:space="preserve">,   </w:t>
      </w:r>
      <w:r>
        <w:rPr>
          <w:color w:val="231F20"/>
          <w:sz w:val="24"/>
        </w:rPr>
        <w:t xml:space="preserve">to </w:t>
      </w:r>
      <w:r>
        <w:rPr>
          <w:color w:val="231F20"/>
          <w:spacing w:val="3"/>
          <w:sz w:val="24"/>
        </w:rPr>
        <w:t xml:space="preserve">inform their nationals </w:t>
      </w:r>
      <w:r>
        <w:rPr>
          <w:color w:val="231F20"/>
          <w:sz w:val="24"/>
        </w:rPr>
        <w:t xml:space="preserve">of </w:t>
      </w:r>
      <w:r>
        <w:rPr>
          <w:color w:val="231F20"/>
          <w:spacing w:val="2"/>
          <w:sz w:val="24"/>
        </w:rPr>
        <w:t xml:space="preserve">the  </w:t>
      </w:r>
      <w:r>
        <w:rPr>
          <w:color w:val="231F20"/>
          <w:spacing w:val="3"/>
          <w:sz w:val="24"/>
        </w:rPr>
        <w:t xml:space="preserve">difficult circumstances, </w:t>
      </w:r>
      <w:r>
        <w:rPr>
          <w:color w:val="231F20"/>
          <w:sz w:val="24"/>
        </w:rPr>
        <w:t>or</w:t>
      </w:r>
      <w:r>
        <w:rPr>
          <w:color w:val="231F20"/>
          <w:spacing w:val="60"/>
          <w:sz w:val="24"/>
        </w:rPr>
        <w:t xml:space="preserve"> </w:t>
      </w:r>
      <w:r>
        <w:rPr>
          <w:color w:val="231F20"/>
          <w:spacing w:val="4"/>
          <w:sz w:val="24"/>
        </w:rPr>
        <w:t xml:space="preserve">even  </w:t>
      </w:r>
      <w:r>
        <w:rPr>
          <w:color w:val="231F20"/>
          <w:spacing w:val="2"/>
          <w:sz w:val="24"/>
        </w:rPr>
        <w:t>the</w:t>
      </w:r>
      <w:r>
        <w:rPr>
          <w:color w:val="231F20"/>
          <w:spacing w:val="43"/>
          <w:sz w:val="24"/>
        </w:rPr>
        <w:t xml:space="preserve"> </w:t>
      </w:r>
      <w:r>
        <w:rPr>
          <w:color w:val="231F20"/>
          <w:spacing w:val="3"/>
          <w:sz w:val="24"/>
        </w:rPr>
        <w:t>dangers</w:t>
      </w:r>
      <w:r>
        <w:rPr>
          <w:color w:val="231F20"/>
          <w:spacing w:val="43"/>
          <w:sz w:val="24"/>
        </w:rPr>
        <w:t xml:space="preserve"> </w:t>
      </w:r>
      <w:r>
        <w:rPr>
          <w:color w:val="231F20"/>
          <w:spacing w:val="3"/>
          <w:sz w:val="24"/>
        </w:rPr>
        <w:t>they</w:t>
      </w:r>
      <w:r>
        <w:rPr>
          <w:color w:val="231F20"/>
          <w:spacing w:val="43"/>
          <w:sz w:val="24"/>
        </w:rPr>
        <w:t xml:space="preserve"> </w:t>
      </w:r>
      <w:r>
        <w:rPr>
          <w:color w:val="231F20"/>
          <w:spacing w:val="2"/>
          <w:sz w:val="24"/>
        </w:rPr>
        <w:t>may</w:t>
      </w:r>
      <w:r>
        <w:rPr>
          <w:color w:val="231F20"/>
          <w:spacing w:val="44"/>
          <w:sz w:val="24"/>
        </w:rPr>
        <w:t xml:space="preserve"> </w:t>
      </w:r>
      <w:r>
        <w:rPr>
          <w:color w:val="231F20"/>
          <w:spacing w:val="3"/>
          <w:sz w:val="24"/>
        </w:rPr>
        <w:t>encounter</w:t>
      </w:r>
      <w:r>
        <w:rPr>
          <w:color w:val="231F20"/>
          <w:spacing w:val="43"/>
          <w:sz w:val="24"/>
        </w:rPr>
        <w:t xml:space="preserve"> </w:t>
      </w:r>
      <w:r>
        <w:rPr>
          <w:color w:val="231F20"/>
          <w:spacing w:val="3"/>
          <w:sz w:val="24"/>
        </w:rPr>
        <w:t>during</w:t>
      </w:r>
      <w:r>
        <w:rPr>
          <w:color w:val="231F20"/>
          <w:spacing w:val="43"/>
          <w:sz w:val="24"/>
        </w:rPr>
        <w:t xml:space="preserve"> </w:t>
      </w:r>
      <w:r>
        <w:rPr>
          <w:color w:val="231F20"/>
          <w:spacing w:val="3"/>
          <w:sz w:val="24"/>
        </w:rPr>
        <w:t>their</w:t>
      </w:r>
      <w:r>
        <w:rPr>
          <w:color w:val="231F20"/>
          <w:spacing w:val="44"/>
          <w:sz w:val="24"/>
        </w:rPr>
        <w:t xml:space="preserve"> </w:t>
      </w:r>
      <w:r>
        <w:rPr>
          <w:color w:val="231F20"/>
          <w:spacing w:val="3"/>
          <w:sz w:val="24"/>
        </w:rPr>
        <w:t>travels</w:t>
      </w:r>
      <w:r>
        <w:rPr>
          <w:color w:val="231F20"/>
          <w:spacing w:val="43"/>
          <w:sz w:val="24"/>
        </w:rPr>
        <w:t xml:space="preserve"> </w:t>
      </w:r>
      <w:r>
        <w:rPr>
          <w:color w:val="231F20"/>
          <w:spacing w:val="3"/>
          <w:sz w:val="24"/>
        </w:rPr>
        <w:t>abroad;</w:t>
      </w:r>
      <w:r>
        <w:rPr>
          <w:color w:val="231F20"/>
          <w:spacing w:val="43"/>
          <w:sz w:val="24"/>
        </w:rPr>
        <w:t xml:space="preserve"> </w:t>
      </w:r>
      <w:r>
        <w:rPr>
          <w:color w:val="231F20"/>
          <w:sz w:val="24"/>
        </w:rPr>
        <w:t>it</w:t>
      </w:r>
      <w:r>
        <w:rPr>
          <w:color w:val="231F20"/>
          <w:spacing w:val="43"/>
          <w:sz w:val="24"/>
        </w:rPr>
        <w:t xml:space="preserve"> </w:t>
      </w:r>
      <w:r>
        <w:rPr>
          <w:color w:val="231F20"/>
          <w:spacing w:val="4"/>
          <w:sz w:val="24"/>
        </w:rPr>
        <w:t>is</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pPr>
        <w:pStyle w:val="BodyText"/>
        <w:spacing w:before="123" w:line="300" w:lineRule="auto"/>
        <w:ind w:left="2498" w:right="509"/>
        <w:jc w:val="both"/>
      </w:pPr>
      <w:r>
        <w:lastRenderedPageBreak/>
        <w:pict>
          <v:line id="_x0000_s1030" style="position:absolute;left:0;text-align:left;z-index:15870976;mso-position-horizontal-relative:page;mso-position-vertical-relative:page" from="148.45pt,69.45pt" to="148.45pt,771pt" strokecolor="#d7d9da" strokeweight="5pt">
            <w10:wrap anchorx="page" anchory="page"/>
          </v:line>
        </w:pict>
      </w:r>
      <w:r w:rsidR="00D12952">
        <w:rPr>
          <w:color w:val="231F20"/>
          <w:spacing w:val="3"/>
          <w:w w:val="105"/>
        </w:rPr>
        <w:t xml:space="preserve">their responsibility however </w:t>
      </w:r>
      <w:r w:rsidR="00D12952">
        <w:rPr>
          <w:color w:val="231F20"/>
          <w:w w:val="105"/>
        </w:rPr>
        <w:t xml:space="preserve">to </w:t>
      </w:r>
      <w:r w:rsidR="00D12952">
        <w:rPr>
          <w:color w:val="231F20"/>
          <w:spacing w:val="3"/>
          <w:w w:val="105"/>
        </w:rPr>
        <w:t xml:space="preserve">issue such information </w:t>
      </w:r>
      <w:r w:rsidR="00D12952">
        <w:rPr>
          <w:color w:val="231F20"/>
          <w:spacing w:val="4"/>
          <w:w w:val="105"/>
        </w:rPr>
        <w:t xml:space="preserve">without </w:t>
      </w:r>
      <w:r w:rsidR="00D12952">
        <w:rPr>
          <w:color w:val="231F20"/>
          <w:spacing w:val="3"/>
          <w:w w:val="105"/>
        </w:rPr>
        <w:t xml:space="preserve">prejudicing </w:t>
      </w:r>
      <w:r w:rsidR="00D12952">
        <w:rPr>
          <w:color w:val="231F20"/>
          <w:w w:val="105"/>
        </w:rPr>
        <w:t xml:space="preserve">in an </w:t>
      </w:r>
      <w:r w:rsidR="00D12952">
        <w:rPr>
          <w:color w:val="231F20"/>
          <w:spacing w:val="3"/>
          <w:w w:val="105"/>
        </w:rPr>
        <w:t xml:space="preserve">unjustified </w:t>
      </w:r>
      <w:r w:rsidR="00D12952">
        <w:rPr>
          <w:color w:val="231F20"/>
          <w:w w:val="105"/>
        </w:rPr>
        <w:t xml:space="preserve">or </w:t>
      </w:r>
      <w:r w:rsidR="00D12952">
        <w:rPr>
          <w:color w:val="231F20"/>
          <w:spacing w:val="3"/>
          <w:w w:val="105"/>
        </w:rPr>
        <w:t xml:space="preserve">exaggerated manner </w:t>
      </w:r>
      <w:r w:rsidR="00D12952">
        <w:rPr>
          <w:color w:val="231F20"/>
          <w:spacing w:val="2"/>
          <w:w w:val="105"/>
        </w:rPr>
        <w:t xml:space="preserve">the </w:t>
      </w:r>
      <w:r w:rsidR="00D12952">
        <w:rPr>
          <w:color w:val="231F20"/>
          <w:spacing w:val="4"/>
          <w:w w:val="105"/>
        </w:rPr>
        <w:t xml:space="preserve">tourism </w:t>
      </w:r>
      <w:r w:rsidR="00D12952">
        <w:rPr>
          <w:color w:val="231F20"/>
          <w:spacing w:val="3"/>
          <w:w w:val="105"/>
        </w:rPr>
        <w:t xml:space="preserve">industry </w:t>
      </w:r>
      <w:r w:rsidR="00D12952">
        <w:rPr>
          <w:color w:val="231F20"/>
          <w:w w:val="105"/>
        </w:rPr>
        <w:t xml:space="preserve">of </w:t>
      </w:r>
      <w:r w:rsidR="00D12952">
        <w:rPr>
          <w:color w:val="231F20"/>
          <w:spacing w:val="2"/>
          <w:w w:val="105"/>
        </w:rPr>
        <w:t xml:space="preserve">the </w:t>
      </w:r>
      <w:r w:rsidR="00D12952">
        <w:rPr>
          <w:color w:val="231F20"/>
          <w:spacing w:val="3"/>
          <w:w w:val="105"/>
        </w:rPr>
        <w:t xml:space="preserve">host countries </w:t>
      </w:r>
      <w:r w:rsidR="00D12952">
        <w:rPr>
          <w:color w:val="231F20"/>
          <w:spacing w:val="2"/>
          <w:w w:val="105"/>
        </w:rPr>
        <w:t xml:space="preserve">and the </w:t>
      </w:r>
      <w:r w:rsidR="00D12952">
        <w:rPr>
          <w:color w:val="231F20"/>
          <w:spacing w:val="3"/>
          <w:w w:val="105"/>
        </w:rPr>
        <w:t xml:space="preserve">interests </w:t>
      </w:r>
      <w:r w:rsidR="00D12952">
        <w:rPr>
          <w:color w:val="231F20"/>
          <w:w w:val="105"/>
        </w:rPr>
        <w:t xml:space="preserve">of </w:t>
      </w:r>
      <w:r w:rsidR="00D12952">
        <w:rPr>
          <w:color w:val="231F20"/>
          <w:spacing w:val="3"/>
          <w:w w:val="105"/>
        </w:rPr>
        <w:t xml:space="preserve">their </w:t>
      </w:r>
      <w:r w:rsidR="00D12952">
        <w:rPr>
          <w:color w:val="231F20"/>
          <w:spacing w:val="4"/>
          <w:w w:val="105"/>
        </w:rPr>
        <w:t xml:space="preserve">own </w:t>
      </w:r>
      <w:r w:rsidR="00D12952">
        <w:rPr>
          <w:color w:val="231F20"/>
          <w:spacing w:val="3"/>
          <w:w w:val="105"/>
        </w:rPr>
        <w:t xml:space="preserve">operators; </w:t>
      </w:r>
      <w:r w:rsidR="00D12952">
        <w:rPr>
          <w:color w:val="231F20"/>
          <w:spacing w:val="2"/>
          <w:w w:val="105"/>
        </w:rPr>
        <w:t xml:space="preserve">the </w:t>
      </w:r>
      <w:r w:rsidR="00D12952">
        <w:rPr>
          <w:color w:val="231F20"/>
          <w:spacing w:val="3"/>
          <w:w w:val="105"/>
        </w:rPr>
        <w:t xml:space="preserve">contents </w:t>
      </w:r>
      <w:r w:rsidR="00D12952">
        <w:rPr>
          <w:color w:val="231F20"/>
          <w:w w:val="105"/>
        </w:rPr>
        <w:t xml:space="preserve">of </w:t>
      </w:r>
      <w:r w:rsidR="00D12952">
        <w:rPr>
          <w:color w:val="231F20"/>
          <w:spacing w:val="3"/>
          <w:w w:val="105"/>
        </w:rPr>
        <w:t xml:space="preserve">travel advisories should therefore </w:t>
      </w:r>
      <w:r w:rsidR="00D12952">
        <w:rPr>
          <w:color w:val="231F20"/>
          <w:spacing w:val="4"/>
          <w:w w:val="105"/>
        </w:rPr>
        <w:t>be</w:t>
      </w:r>
      <w:r w:rsidR="00D12952">
        <w:rPr>
          <w:color w:val="231F20"/>
          <w:spacing w:val="71"/>
          <w:w w:val="105"/>
        </w:rPr>
        <w:t xml:space="preserve"> </w:t>
      </w:r>
      <w:r w:rsidR="00D12952">
        <w:rPr>
          <w:color w:val="231F20"/>
          <w:spacing w:val="3"/>
          <w:w w:val="105"/>
        </w:rPr>
        <w:t>discussed</w:t>
      </w:r>
      <w:r w:rsidR="00D12952">
        <w:rPr>
          <w:color w:val="231F20"/>
          <w:spacing w:val="-20"/>
          <w:w w:val="105"/>
        </w:rPr>
        <w:t xml:space="preserve"> </w:t>
      </w:r>
      <w:r w:rsidR="00D12952">
        <w:rPr>
          <w:color w:val="231F20"/>
          <w:spacing w:val="3"/>
          <w:w w:val="105"/>
        </w:rPr>
        <w:t>beforehand</w:t>
      </w:r>
      <w:r w:rsidR="00D12952">
        <w:rPr>
          <w:color w:val="231F20"/>
          <w:spacing w:val="-20"/>
          <w:w w:val="105"/>
        </w:rPr>
        <w:t xml:space="preserve"> </w:t>
      </w:r>
      <w:r w:rsidR="00D12952">
        <w:rPr>
          <w:color w:val="231F20"/>
          <w:spacing w:val="3"/>
          <w:w w:val="105"/>
        </w:rPr>
        <w:t>with</w:t>
      </w:r>
      <w:r w:rsidR="00D12952">
        <w:rPr>
          <w:color w:val="231F20"/>
          <w:spacing w:val="-19"/>
          <w:w w:val="105"/>
        </w:rPr>
        <w:t xml:space="preserve"> </w:t>
      </w:r>
      <w:r w:rsidR="00D12952">
        <w:rPr>
          <w:color w:val="231F20"/>
          <w:spacing w:val="2"/>
          <w:w w:val="105"/>
        </w:rPr>
        <w:t>the</w:t>
      </w:r>
      <w:r w:rsidR="00D12952">
        <w:rPr>
          <w:color w:val="231F20"/>
          <w:spacing w:val="-20"/>
          <w:w w:val="105"/>
        </w:rPr>
        <w:t xml:space="preserve"> </w:t>
      </w:r>
      <w:r w:rsidR="00D12952">
        <w:rPr>
          <w:color w:val="231F20"/>
          <w:spacing w:val="3"/>
          <w:w w:val="105"/>
        </w:rPr>
        <w:t>authorities</w:t>
      </w:r>
      <w:r w:rsidR="00D12952">
        <w:rPr>
          <w:color w:val="231F20"/>
          <w:spacing w:val="-19"/>
          <w:w w:val="105"/>
        </w:rPr>
        <w:t xml:space="preserve"> </w:t>
      </w:r>
      <w:r w:rsidR="00D12952">
        <w:rPr>
          <w:color w:val="231F20"/>
          <w:w w:val="105"/>
        </w:rPr>
        <w:t>of</w:t>
      </w:r>
      <w:r w:rsidR="00D12952">
        <w:rPr>
          <w:color w:val="231F20"/>
          <w:spacing w:val="-20"/>
          <w:w w:val="105"/>
        </w:rPr>
        <w:t xml:space="preserve"> </w:t>
      </w:r>
      <w:r w:rsidR="00D12952">
        <w:rPr>
          <w:color w:val="231F20"/>
          <w:spacing w:val="2"/>
          <w:w w:val="105"/>
        </w:rPr>
        <w:t>the</w:t>
      </w:r>
      <w:r w:rsidR="00D12952">
        <w:rPr>
          <w:color w:val="231F20"/>
          <w:spacing w:val="-19"/>
          <w:w w:val="105"/>
        </w:rPr>
        <w:t xml:space="preserve"> </w:t>
      </w:r>
      <w:r w:rsidR="00D12952">
        <w:rPr>
          <w:color w:val="231F20"/>
          <w:spacing w:val="3"/>
          <w:w w:val="105"/>
        </w:rPr>
        <w:t>host</w:t>
      </w:r>
      <w:r w:rsidR="00D12952">
        <w:rPr>
          <w:color w:val="231F20"/>
          <w:spacing w:val="-20"/>
          <w:w w:val="105"/>
        </w:rPr>
        <w:t xml:space="preserve"> </w:t>
      </w:r>
      <w:r w:rsidR="00D12952">
        <w:rPr>
          <w:color w:val="231F20"/>
          <w:spacing w:val="3"/>
          <w:w w:val="105"/>
        </w:rPr>
        <w:t>countries</w:t>
      </w:r>
      <w:r w:rsidR="00D12952">
        <w:rPr>
          <w:color w:val="231F20"/>
          <w:spacing w:val="-19"/>
          <w:w w:val="105"/>
        </w:rPr>
        <w:t xml:space="preserve"> </w:t>
      </w:r>
      <w:r w:rsidR="00D12952">
        <w:rPr>
          <w:color w:val="231F20"/>
          <w:spacing w:val="4"/>
          <w:w w:val="105"/>
        </w:rPr>
        <w:t xml:space="preserve">and </w:t>
      </w:r>
      <w:r w:rsidR="00D12952">
        <w:rPr>
          <w:color w:val="231F20"/>
          <w:spacing w:val="2"/>
          <w:w w:val="105"/>
        </w:rPr>
        <w:t>the</w:t>
      </w:r>
      <w:r w:rsidR="00D12952">
        <w:rPr>
          <w:color w:val="231F20"/>
          <w:spacing w:val="-17"/>
          <w:w w:val="105"/>
        </w:rPr>
        <w:t xml:space="preserve"> </w:t>
      </w:r>
      <w:r w:rsidR="00D12952">
        <w:rPr>
          <w:color w:val="231F20"/>
          <w:spacing w:val="3"/>
          <w:w w:val="105"/>
        </w:rPr>
        <w:t>professionals</w:t>
      </w:r>
      <w:r w:rsidR="00D12952">
        <w:rPr>
          <w:color w:val="231F20"/>
          <w:spacing w:val="-16"/>
          <w:w w:val="105"/>
        </w:rPr>
        <w:t xml:space="preserve"> </w:t>
      </w:r>
      <w:r w:rsidR="00D12952">
        <w:rPr>
          <w:color w:val="231F20"/>
          <w:spacing w:val="3"/>
          <w:w w:val="105"/>
        </w:rPr>
        <w:t>concerned;</w:t>
      </w:r>
      <w:r w:rsidR="00D12952">
        <w:rPr>
          <w:color w:val="231F20"/>
          <w:spacing w:val="-16"/>
          <w:w w:val="105"/>
        </w:rPr>
        <w:t xml:space="preserve"> </w:t>
      </w:r>
      <w:r w:rsidR="00D12952">
        <w:rPr>
          <w:color w:val="231F20"/>
          <w:spacing w:val="3"/>
          <w:w w:val="105"/>
        </w:rPr>
        <w:t>r</w:t>
      </w:r>
      <w:r w:rsidR="00D12952">
        <w:rPr>
          <w:color w:val="231F20"/>
          <w:spacing w:val="3"/>
          <w:w w:val="105"/>
        </w:rPr>
        <w:t>ecommendations</w:t>
      </w:r>
      <w:r w:rsidR="00D12952">
        <w:rPr>
          <w:color w:val="231F20"/>
          <w:spacing w:val="-16"/>
          <w:w w:val="105"/>
        </w:rPr>
        <w:t xml:space="preserve"> </w:t>
      </w:r>
      <w:r w:rsidR="00D12952">
        <w:rPr>
          <w:color w:val="231F20"/>
          <w:spacing w:val="3"/>
          <w:w w:val="105"/>
        </w:rPr>
        <w:t>formulated</w:t>
      </w:r>
      <w:r w:rsidR="00D12952">
        <w:rPr>
          <w:color w:val="231F20"/>
          <w:spacing w:val="-16"/>
          <w:w w:val="105"/>
        </w:rPr>
        <w:t xml:space="preserve"> </w:t>
      </w:r>
      <w:r w:rsidR="00D12952">
        <w:rPr>
          <w:color w:val="231F20"/>
          <w:spacing w:val="4"/>
          <w:w w:val="105"/>
        </w:rPr>
        <w:t xml:space="preserve">should </w:t>
      </w:r>
      <w:r w:rsidR="00D12952">
        <w:rPr>
          <w:color w:val="231F20"/>
          <w:w w:val="105"/>
        </w:rPr>
        <w:t>be</w:t>
      </w:r>
      <w:r w:rsidR="00D12952">
        <w:rPr>
          <w:color w:val="231F20"/>
          <w:spacing w:val="-28"/>
          <w:w w:val="105"/>
        </w:rPr>
        <w:t xml:space="preserve"> </w:t>
      </w:r>
      <w:r w:rsidR="00D12952">
        <w:rPr>
          <w:color w:val="231F20"/>
          <w:spacing w:val="3"/>
          <w:w w:val="105"/>
        </w:rPr>
        <w:t>strictly</w:t>
      </w:r>
      <w:r w:rsidR="00D12952">
        <w:rPr>
          <w:color w:val="231F20"/>
          <w:spacing w:val="-28"/>
          <w:w w:val="105"/>
        </w:rPr>
        <w:t xml:space="preserve"> </w:t>
      </w:r>
      <w:r w:rsidR="00D12952">
        <w:rPr>
          <w:color w:val="231F20"/>
          <w:spacing w:val="3"/>
          <w:w w:val="105"/>
        </w:rPr>
        <w:t>proportionate</w:t>
      </w:r>
      <w:r w:rsidR="00D12952">
        <w:rPr>
          <w:color w:val="231F20"/>
          <w:spacing w:val="-28"/>
          <w:w w:val="105"/>
        </w:rPr>
        <w:t xml:space="preserve"> </w:t>
      </w:r>
      <w:r w:rsidR="00D12952">
        <w:rPr>
          <w:color w:val="231F20"/>
          <w:w w:val="105"/>
        </w:rPr>
        <w:t>to</w:t>
      </w:r>
      <w:r w:rsidR="00D12952">
        <w:rPr>
          <w:color w:val="231F20"/>
          <w:spacing w:val="-28"/>
          <w:w w:val="105"/>
        </w:rPr>
        <w:t xml:space="preserve"> </w:t>
      </w:r>
      <w:r w:rsidR="00D12952">
        <w:rPr>
          <w:color w:val="231F20"/>
          <w:spacing w:val="2"/>
          <w:w w:val="105"/>
        </w:rPr>
        <w:t>the</w:t>
      </w:r>
      <w:r w:rsidR="00D12952">
        <w:rPr>
          <w:color w:val="231F20"/>
          <w:spacing w:val="-27"/>
          <w:w w:val="105"/>
        </w:rPr>
        <w:t xml:space="preserve"> </w:t>
      </w:r>
      <w:r w:rsidR="00D12952">
        <w:rPr>
          <w:color w:val="231F20"/>
          <w:spacing w:val="3"/>
          <w:w w:val="105"/>
        </w:rPr>
        <w:t>gravity</w:t>
      </w:r>
      <w:r w:rsidR="00D12952">
        <w:rPr>
          <w:color w:val="231F20"/>
          <w:spacing w:val="-28"/>
          <w:w w:val="105"/>
        </w:rPr>
        <w:t xml:space="preserve"> </w:t>
      </w:r>
      <w:r w:rsidR="00D12952">
        <w:rPr>
          <w:color w:val="231F20"/>
          <w:w w:val="105"/>
        </w:rPr>
        <w:t>of</w:t>
      </w:r>
      <w:r w:rsidR="00D12952">
        <w:rPr>
          <w:color w:val="231F20"/>
          <w:spacing w:val="-28"/>
          <w:w w:val="105"/>
        </w:rPr>
        <w:t xml:space="preserve"> </w:t>
      </w:r>
      <w:r w:rsidR="00D12952">
        <w:rPr>
          <w:color w:val="231F20"/>
          <w:spacing w:val="2"/>
          <w:w w:val="105"/>
        </w:rPr>
        <w:t>the</w:t>
      </w:r>
      <w:r w:rsidR="00D12952">
        <w:rPr>
          <w:color w:val="231F20"/>
          <w:spacing w:val="-28"/>
          <w:w w:val="105"/>
        </w:rPr>
        <w:t xml:space="preserve"> </w:t>
      </w:r>
      <w:r w:rsidR="00D12952">
        <w:rPr>
          <w:color w:val="231F20"/>
          <w:spacing w:val="3"/>
          <w:w w:val="105"/>
        </w:rPr>
        <w:t>situations</w:t>
      </w:r>
      <w:r w:rsidR="00D12952">
        <w:rPr>
          <w:color w:val="231F20"/>
          <w:spacing w:val="-28"/>
          <w:w w:val="105"/>
        </w:rPr>
        <w:t xml:space="preserve"> </w:t>
      </w:r>
      <w:r w:rsidR="00D12952">
        <w:rPr>
          <w:color w:val="231F20"/>
          <w:spacing w:val="4"/>
          <w:w w:val="105"/>
        </w:rPr>
        <w:t xml:space="preserve">encountered </w:t>
      </w:r>
      <w:r w:rsidR="00D12952">
        <w:rPr>
          <w:color w:val="231F20"/>
          <w:spacing w:val="2"/>
          <w:w w:val="105"/>
        </w:rPr>
        <w:t xml:space="preserve">and </w:t>
      </w:r>
      <w:r w:rsidR="00D12952">
        <w:rPr>
          <w:color w:val="231F20"/>
          <w:spacing w:val="3"/>
          <w:w w:val="105"/>
        </w:rPr>
        <w:t xml:space="preserve">confined </w:t>
      </w:r>
      <w:r w:rsidR="00D12952">
        <w:rPr>
          <w:color w:val="231F20"/>
          <w:w w:val="105"/>
        </w:rPr>
        <w:t xml:space="preserve">to </w:t>
      </w:r>
      <w:r w:rsidR="00D12952">
        <w:rPr>
          <w:color w:val="231F20"/>
          <w:spacing w:val="2"/>
          <w:w w:val="105"/>
        </w:rPr>
        <w:t xml:space="preserve">the </w:t>
      </w:r>
      <w:r w:rsidR="00D12952">
        <w:rPr>
          <w:color w:val="231F20"/>
          <w:spacing w:val="3"/>
          <w:w w:val="105"/>
        </w:rPr>
        <w:t xml:space="preserve">geographical areas where </w:t>
      </w:r>
      <w:r w:rsidR="00D12952">
        <w:rPr>
          <w:color w:val="231F20"/>
          <w:spacing w:val="2"/>
          <w:w w:val="105"/>
        </w:rPr>
        <w:t xml:space="preserve">the </w:t>
      </w:r>
      <w:r w:rsidR="00D12952">
        <w:rPr>
          <w:color w:val="231F20"/>
          <w:spacing w:val="3"/>
          <w:w w:val="105"/>
        </w:rPr>
        <w:t xml:space="preserve">insecurity </w:t>
      </w:r>
      <w:r w:rsidR="00D12952">
        <w:rPr>
          <w:color w:val="231F20"/>
          <w:spacing w:val="4"/>
          <w:w w:val="105"/>
        </w:rPr>
        <w:t>has</w:t>
      </w:r>
      <w:r w:rsidR="00D12952">
        <w:rPr>
          <w:color w:val="231F20"/>
          <w:spacing w:val="71"/>
          <w:w w:val="105"/>
        </w:rPr>
        <w:t xml:space="preserve"> </w:t>
      </w:r>
      <w:r w:rsidR="00D12952">
        <w:rPr>
          <w:color w:val="231F20"/>
          <w:spacing w:val="3"/>
          <w:w w:val="105"/>
        </w:rPr>
        <w:t>arisen;</w:t>
      </w:r>
      <w:r w:rsidR="00D12952">
        <w:rPr>
          <w:color w:val="231F20"/>
          <w:spacing w:val="-19"/>
          <w:w w:val="105"/>
        </w:rPr>
        <w:t xml:space="preserve"> </w:t>
      </w:r>
      <w:r w:rsidR="00D12952">
        <w:rPr>
          <w:color w:val="231F20"/>
          <w:spacing w:val="3"/>
          <w:w w:val="105"/>
        </w:rPr>
        <w:t>such</w:t>
      </w:r>
      <w:r w:rsidR="00D12952">
        <w:rPr>
          <w:color w:val="231F20"/>
          <w:spacing w:val="-19"/>
          <w:w w:val="105"/>
        </w:rPr>
        <w:t xml:space="preserve"> </w:t>
      </w:r>
      <w:r w:rsidR="00D12952">
        <w:rPr>
          <w:color w:val="231F20"/>
          <w:spacing w:val="3"/>
          <w:w w:val="105"/>
        </w:rPr>
        <w:t>advisories</w:t>
      </w:r>
      <w:r w:rsidR="00D12952">
        <w:rPr>
          <w:color w:val="231F20"/>
          <w:spacing w:val="-19"/>
          <w:w w:val="105"/>
        </w:rPr>
        <w:t xml:space="preserve"> </w:t>
      </w:r>
      <w:r w:rsidR="00D12952">
        <w:rPr>
          <w:color w:val="231F20"/>
          <w:spacing w:val="3"/>
          <w:w w:val="105"/>
        </w:rPr>
        <w:t>should</w:t>
      </w:r>
      <w:r w:rsidR="00D12952">
        <w:rPr>
          <w:color w:val="231F20"/>
          <w:spacing w:val="-18"/>
          <w:w w:val="105"/>
        </w:rPr>
        <w:t xml:space="preserve"> </w:t>
      </w:r>
      <w:r w:rsidR="00D12952">
        <w:rPr>
          <w:color w:val="231F20"/>
          <w:w w:val="105"/>
        </w:rPr>
        <w:t>be</w:t>
      </w:r>
      <w:r w:rsidR="00D12952">
        <w:rPr>
          <w:color w:val="231F20"/>
          <w:spacing w:val="-19"/>
          <w:w w:val="105"/>
        </w:rPr>
        <w:t xml:space="preserve"> </w:t>
      </w:r>
      <w:r w:rsidR="00D12952">
        <w:rPr>
          <w:color w:val="231F20"/>
          <w:spacing w:val="3"/>
          <w:w w:val="105"/>
        </w:rPr>
        <w:t>qualified</w:t>
      </w:r>
      <w:r w:rsidR="00D12952">
        <w:rPr>
          <w:color w:val="231F20"/>
          <w:spacing w:val="-19"/>
          <w:w w:val="105"/>
        </w:rPr>
        <w:t xml:space="preserve"> </w:t>
      </w:r>
      <w:r w:rsidR="00D12952">
        <w:rPr>
          <w:color w:val="231F20"/>
          <w:w w:val="105"/>
        </w:rPr>
        <w:t>or</w:t>
      </w:r>
      <w:r w:rsidR="00D12952">
        <w:rPr>
          <w:color w:val="231F20"/>
          <w:spacing w:val="-19"/>
          <w:w w:val="105"/>
        </w:rPr>
        <w:t xml:space="preserve"> </w:t>
      </w:r>
      <w:r w:rsidR="00D12952">
        <w:rPr>
          <w:color w:val="231F20"/>
          <w:spacing w:val="3"/>
          <w:w w:val="105"/>
        </w:rPr>
        <w:t>cancelled</w:t>
      </w:r>
      <w:r w:rsidR="00D12952">
        <w:rPr>
          <w:color w:val="231F20"/>
          <w:spacing w:val="-18"/>
          <w:w w:val="105"/>
        </w:rPr>
        <w:t xml:space="preserve"> </w:t>
      </w:r>
      <w:r w:rsidR="00D12952">
        <w:rPr>
          <w:color w:val="231F20"/>
          <w:w w:val="105"/>
        </w:rPr>
        <w:t>as</w:t>
      </w:r>
      <w:r w:rsidR="00D12952">
        <w:rPr>
          <w:color w:val="231F20"/>
          <w:spacing w:val="-19"/>
          <w:w w:val="105"/>
        </w:rPr>
        <w:t xml:space="preserve"> </w:t>
      </w:r>
      <w:r w:rsidR="00D12952">
        <w:rPr>
          <w:color w:val="231F20"/>
          <w:spacing w:val="3"/>
          <w:w w:val="105"/>
        </w:rPr>
        <w:t>soon</w:t>
      </w:r>
      <w:r w:rsidR="00D12952">
        <w:rPr>
          <w:color w:val="231F20"/>
          <w:spacing w:val="-19"/>
          <w:w w:val="105"/>
        </w:rPr>
        <w:t xml:space="preserve"> </w:t>
      </w:r>
      <w:r w:rsidR="00D12952">
        <w:rPr>
          <w:color w:val="231F20"/>
          <w:w w:val="105"/>
        </w:rPr>
        <w:t>as</w:t>
      </w:r>
      <w:r w:rsidR="00D12952">
        <w:rPr>
          <w:color w:val="231F20"/>
          <w:spacing w:val="-18"/>
          <w:w w:val="105"/>
        </w:rPr>
        <w:t xml:space="preserve"> </w:t>
      </w:r>
      <w:r w:rsidR="00D12952">
        <w:rPr>
          <w:color w:val="231F20"/>
          <w:w w:val="105"/>
        </w:rPr>
        <w:t xml:space="preserve">a </w:t>
      </w:r>
      <w:r w:rsidR="00D12952">
        <w:rPr>
          <w:color w:val="231F20"/>
          <w:spacing w:val="3"/>
          <w:w w:val="105"/>
        </w:rPr>
        <w:t xml:space="preserve">return </w:t>
      </w:r>
      <w:r w:rsidR="00D12952">
        <w:rPr>
          <w:color w:val="231F20"/>
          <w:w w:val="105"/>
        </w:rPr>
        <w:t xml:space="preserve">to </w:t>
      </w:r>
      <w:r w:rsidR="00D12952">
        <w:rPr>
          <w:color w:val="231F20"/>
          <w:spacing w:val="3"/>
          <w:w w:val="105"/>
        </w:rPr>
        <w:t>normality</w:t>
      </w:r>
      <w:r w:rsidR="00D12952">
        <w:rPr>
          <w:color w:val="231F20"/>
          <w:spacing w:val="-1"/>
          <w:w w:val="105"/>
        </w:rPr>
        <w:t xml:space="preserve"> </w:t>
      </w:r>
      <w:r w:rsidR="00D12952">
        <w:rPr>
          <w:color w:val="231F20"/>
          <w:spacing w:val="4"/>
          <w:w w:val="105"/>
        </w:rPr>
        <w:t>permits;</w:t>
      </w:r>
    </w:p>
    <w:p w:rsidR="000D3991" w:rsidRDefault="00D12952" w:rsidP="00D12952">
      <w:pPr>
        <w:pStyle w:val="ListParagraph"/>
        <w:numPr>
          <w:ilvl w:val="0"/>
          <w:numId w:val="5"/>
        </w:numPr>
        <w:tabs>
          <w:tab w:val="left" w:pos="2499"/>
        </w:tabs>
        <w:spacing w:before="226" w:line="300" w:lineRule="auto"/>
        <w:ind w:left="2498" w:right="509"/>
        <w:jc w:val="both"/>
        <w:rPr>
          <w:sz w:val="24"/>
        </w:rPr>
      </w:pPr>
      <w:r>
        <w:rPr>
          <w:color w:val="231F20"/>
          <w:spacing w:val="2"/>
          <w:w w:val="105"/>
          <w:sz w:val="24"/>
        </w:rPr>
        <w:t>The</w:t>
      </w:r>
      <w:r>
        <w:rPr>
          <w:color w:val="231F20"/>
          <w:spacing w:val="-27"/>
          <w:w w:val="105"/>
          <w:sz w:val="24"/>
        </w:rPr>
        <w:t xml:space="preserve"> </w:t>
      </w:r>
      <w:r>
        <w:rPr>
          <w:color w:val="231F20"/>
          <w:spacing w:val="3"/>
          <w:w w:val="105"/>
          <w:sz w:val="24"/>
        </w:rPr>
        <w:t>press,</w:t>
      </w:r>
      <w:r>
        <w:rPr>
          <w:color w:val="231F20"/>
          <w:spacing w:val="-27"/>
          <w:w w:val="105"/>
          <w:sz w:val="24"/>
        </w:rPr>
        <w:t xml:space="preserve"> </w:t>
      </w:r>
      <w:r>
        <w:rPr>
          <w:color w:val="231F20"/>
          <w:spacing w:val="2"/>
          <w:w w:val="105"/>
          <w:sz w:val="24"/>
        </w:rPr>
        <w:t>and</w:t>
      </w:r>
      <w:r>
        <w:rPr>
          <w:color w:val="231F20"/>
          <w:spacing w:val="-27"/>
          <w:w w:val="105"/>
          <w:sz w:val="24"/>
        </w:rPr>
        <w:t xml:space="preserve"> </w:t>
      </w:r>
      <w:r>
        <w:rPr>
          <w:color w:val="231F20"/>
          <w:spacing w:val="3"/>
          <w:w w:val="105"/>
          <w:sz w:val="24"/>
        </w:rPr>
        <w:t>particularly</w:t>
      </w:r>
      <w:r>
        <w:rPr>
          <w:color w:val="231F20"/>
          <w:spacing w:val="-27"/>
          <w:w w:val="105"/>
          <w:sz w:val="24"/>
        </w:rPr>
        <w:t xml:space="preserve"> </w:t>
      </w:r>
      <w:r>
        <w:rPr>
          <w:color w:val="231F20"/>
          <w:spacing w:val="2"/>
          <w:w w:val="105"/>
          <w:sz w:val="24"/>
        </w:rPr>
        <w:t>the</w:t>
      </w:r>
      <w:r>
        <w:rPr>
          <w:color w:val="231F20"/>
          <w:spacing w:val="-26"/>
          <w:w w:val="105"/>
          <w:sz w:val="24"/>
        </w:rPr>
        <w:t xml:space="preserve"> </w:t>
      </w:r>
      <w:r>
        <w:rPr>
          <w:color w:val="231F20"/>
          <w:spacing w:val="3"/>
          <w:w w:val="105"/>
          <w:sz w:val="24"/>
        </w:rPr>
        <w:t>specialized</w:t>
      </w:r>
      <w:r>
        <w:rPr>
          <w:color w:val="231F20"/>
          <w:spacing w:val="-27"/>
          <w:w w:val="105"/>
          <w:sz w:val="24"/>
        </w:rPr>
        <w:t xml:space="preserve"> </w:t>
      </w:r>
      <w:r>
        <w:rPr>
          <w:color w:val="231F20"/>
          <w:spacing w:val="3"/>
          <w:w w:val="105"/>
          <w:sz w:val="24"/>
        </w:rPr>
        <w:t>travel</w:t>
      </w:r>
      <w:r>
        <w:rPr>
          <w:color w:val="231F20"/>
          <w:spacing w:val="-27"/>
          <w:w w:val="105"/>
          <w:sz w:val="24"/>
        </w:rPr>
        <w:t xml:space="preserve"> </w:t>
      </w:r>
      <w:r>
        <w:rPr>
          <w:color w:val="231F20"/>
          <w:spacing w:val="3"/>
          <w:w w:val="105"/>
          <w:sz w:val="24"/>
        </w:rPr>
        <w:t>press</w:t>
      </w:r>
      <w:r>
        <w:rPr>
          <w:color w:val="231F20"/>
          <w:spacing w:val="-27"/>
          <w:w w:val="105"/>
          <w:sz w:val="24"/>
        </w:rPr>
        <w:t xml:space="preserve"> </w:t>
      </w:r>
      <w:r>
        <w:rPr>
          <w:color w:val="231F20"/>
          <w:spacing w:val="2"/>
          <w:w w:val="105"/>
          <w:sz w:val="24"/>
        </w:rPr>
        <w:t>and</w:t>
      </w:r>
      <w:r>
        <w:rPr>
          <w:color w:val="231F20"/>
          <w:spacing w:val="-26"/>
          <w:w w:val="105"/>
          <w:sz w:val="24"/>
        </w:rPr>
        <w:t xml:space="preserve"> </w:t>
      </w:r>
      <w:r>
        <w:rPr>
          <w:color w:val="231F20"/>
          <w:spacing w:val="2"/>
          <w:w w:val="105"/>
          <w:sz w:val="24"/>
        </w:rPr>
        <w:t>the</w:t>
      </w:r>
      <w:r>
        <w:rPr>
          <w:color w:val="231F20"/>
          <w:spacing w:val="-27"/>
          <w:w w:val="105"/>
          <w:sz w:val="24"/>
        </w:rPr>
        <w:t xml:space="preserve"> </w:t>
      </w:r>
      <w:r>
        <w:rPr>
          <w:color w:val="231F20"/>
          <w:spacing w:val="4"/>
          <w:w w:val="105"/>
          <w:sz w:val="24"/>
        </w:rPr>
        <w:t xml:space="preserve">other </w:t>
      </w:r>
      <w:r>
        <w:rPr>
          <w:color w:val="231F20"/>
          <w:spacing w:val="3"/>
          <w:w w:val="105"/>
          <w:sz w:val="24"/>
        </w:rPr>
        <w:t xml:space="preserve">media, including modern means </w:t>
      </w:r>
      <w:r>
        <w:rPr>
          <w:color w:val="231F20"/>
          <w:w w:val="105"/>
          <w:sz w:val="24"/>
        </w:rPr>
        <w:t xml:space="preserve">of </w:t>
      </w:r>
      <w:r>
        <w:rPr>
          <w:color w:val="231F20"/>
          <w:spacing w:val="3"/>
          <w:w w:val="105"/>
          <w:sz w:val="24"/>
        </w:rPr>
        <w:t xml:space="preserve">electronic </w:t>
      </w:r>
      <w:r>
        <w:rPr>
          <w:color w:val="231F20"/>
          <w:spacing w:val="4"/>
          <w:w w:val="105"/>
          <w:sz w:val="24"/>
        </w:rPr>
        <w:t xml:space="preserve">communication, </w:t>
      </w:r>
      <w:r>
        <w:rPr>
          <w:color w:val="231F20"/>
          <w:spacing w:val="3"/>
          <w:w w:val="105"/>
          <w:sz w:val="24"/>
        </w:rPr>
        <w:t xml:space="preserve">should issue honest </w:t>
      </w:r>
      <w:r>
        <w:rPr>
          <w:color w:val="231F20"/>
          <w:spacing w:val="2"/>
          <w:w w:val="105"/>
          <w:sz w:val="24"/>
        </w:rPr>
        <w:t xml:space="preserve">and </w:t>
      </w:r>
      <w:r>
        <w:rPr>
          <w:color w:val="231F20"/>
          <w:spacing w:val="3"/>
          <w:w w:val="105"/>
          <w:sz w:val="24"/>
        </w:rPr>
        <w:t xml:space="preserve">balanced information </w:t>
      </w:r>
      <w:r>
        <w:rPr>
          <w:color w:val="231F20"/>
          <w:w w:val="105"/>
          <w:sz w:val="24"/>
        </w:rPr>
        <w:t xml:space="preserve">on </w:t>
      </w:r>
      <w:r>
        <w:rPr>
          <w:color w:val="231F20"/>
          <w:spacing w:val="3"/>
          <w:w w:val="105"/>
          <w:sz w:val="24"/>
        </w:rPr>
        <w:t xml:space="preserve">events </w:t>
      </w:r>
      <w:r>
        <w:rPr>
          <w:color w:val="231F20"/>
          <w:spacing w:val="4"/>
          <w:w w:val="105"/>
          <w:sz w:val="24"/>
        </w:rPr>
        <w:t xml:space="preserve">and </w:t>
      </w:r>
      <w:r>
        <w:rPr>
          <w:color w:val="231F20"/>
          <w:spacing w:val="3"/>
          <w:w w:val="105"/>
          <w:sz w:val="24"/>
        </w:rPr>
        <w:t xml:space="preserve">situations that could influence </w:t>
      </w:r>
      <w:r>
        <w:rPr>
          <w:color w:val="231F20"/>
          <w:spacing w:val="2"/>
          <w:w w:val="105"/>
          <w:sz w:val="24"/>
        </w:rPr>
        <w:t xml:space="preserve">the </w:t>
      </w:r>
      <w:r>
        <w:rPr>
          <w:color w:val="231F20"/>
          <w:spacing w:val="3"/>
          <w:w w:val="105"/>
          <w:sz w:val="24"/>
        </w:rPr>
        <w:t xml:space="preserve">flow </w:t>
      </w:r>
      <w:r>
        <w:rPr>
          <w:color w:val="231F20"/>
          <w:w w:val="105"/>
          <w:sz w:val="24"/>
        </w:rPr>
        <w:t xml:space="preserve">of </w:t>
      </w:r>
      <w:r>
        <w:rPr>
          <w:color w:val="231F20"/>
          <w:spacing w:val="3"/>
          <w:w w:val="105"/>
          <w:sz w:val="24"/>
        </w:rPr>
        <w:t xml:space="preserve">tourists; they </w:t>
      </w:r>
      <w:r>
        <w:rPr>
          <w:color w:val="231F20"/>
          <w:spacing w:val="4"/>
          <w:w w:val="105"/>
          <w:sz w:val="24"/>
        </w:rPr>
        <w:t>should</w:t>
      </w:r>
      <w:r>
        <w:rPr>
          <w:color w:val="231F20"/>
          <w:spacing w:val="71"/>
          <w:w w:val="105"/>
          <w:sz w:val="24"/>
        </w:rPr>
        <w:t xml:space="preserve"> </w:t>
      </w:r>
      <w:r>
        <w:rPr>
          <w:color w:val="231F20"/>
          <w:spacing w:val="3"/>
          <w:w w:val="105"/>
          <w:sz w:val="24"/>
        </w:rPr>
        <w:t>also</w:t>
      </w:r>
      <w:r>
        <w:rPr>
          <w:color w:val="231F20"/>
          <w:spacing w:val="-15"/>
          <w:w w:val="105"/>
          <w:sz w:val="24"/>
        </w:rPr>
        <w:t xml:space="preserve"> </w:t>
      </w:r>
      <w:r>
        <w:rPr>
          <w:color w:val="231F20"/>
          <w:spacing w:val="3"/>
          <w:w w:val="105"/>
          <w:sz w:val="24"/>
        </w:rPr>
        <w:t>provide</w:t>
      </w:r>
      <w:r>
        <w:rPr>
          <w:color w:val="231F20"/>
          <w:spacing w:val="-15"/>
          <w:w w:val="105"/>
          <w:sz w:val="24"/>
        </w:rPr>
        <w:t xml:space="preserve"> </w:t>
      </w:r>
      <w:r>
        <w:rPr>
          <w:color w:val="231F20"/>
          <w:spacing w:val="3"/>
          <w:w w:val="105"/>
          <w:sz w:val="24"/>
        </w:rPr>
        <w:t>accurate</w:t>
      </w:r>
      <w:r>
        <w:rPr>
          <w:color w:val="231F20"/>
          <w:spacing w:val="-15"/>
          <w:w w:val="105"/>
          <w:sz w:val="24"/>
        </w:rPr>
        <w:t xml:space="preserve"> </w:t>
      </w:r>
      <w:r>
        <w:rPr>
          <w:color w:val="231F20"/>
          <w:spacing w:val="2"/>
          <w:w w:val="105"/>
          <w:sz w:val="24"/>
        </w:rPr>
        <w:t>and</w:t>
      </w:r>
      <w:r>
        <w:rPr>
          <w:color w:val="231F20"/>
          <w:spacing w:val="-15"/>
          <w:w w:val="105"/>
          <w:sz w:val="24"/>
        </w:rPr>
        <w:t xml:space="preserve"> </w:t>
      </w:r>
      <w:r>
        <w:rPr>
          <w:color w:val="231F20"/>
          <w:spacing w:val="3"/>
          <w:w w:val="105"/>
          <w:sz w:val="24"/>
        </w:rPr>
        <w:t>reliable</w:t>
      </w:r>
      <w:r>
        <w:rPr>
          <w:color w:val="231F20"/>
          <w:spacing w:val="-15"/>
          <w:w w:val="105"/>
          <w:sz w:val="24"/>
        </w:rPr>
        <w:t xml:space="preserve"> </w:t>
      </w:r>
      <w:r>
        <w:rPr>
          <w:color w:val="231F20"/>
          <w:spacing w:val="3"/>
          <w:w w:val="105"/>
          <w:sz w:val="24"/>
        </w:rPr>
        <w:t>information</w:t>
      </w:r>
      <w:r>
        <w:rPr>
          <w:color w:val="231F20"/>
          <w:spacing w:val="-15"/>
          <w:w w:val="105"/>
          <w:sz w:val="24"/>
        </w:rPr>
        <w:t xml:space="preserve"> </w:t>
      </w:r>
      <w:r>
        <w:rPr>
          <w:color w:val="231F20"/>
          <w:w w:val="105"/>
          <w:sz w:val="24"/>
        </w:rPr>
        <w:t>to</w:t>
      </w:r>
      <w:r>
        <w:rPr>
          <w:color w:val="231F20"/>
          <w:spacing w:val="-15"/>
          <w:w w:val="105"/>
          <w:sz w:val="24"/>
        </w:rPr>
        <w:t xml:space="preserve"> </w:t>
      </w:r>
      <w:r>
        <w:rPr>
          <w:color w:val="231F20"/>
          <w:spacing w:val="2"/>
          <w:w w:val="105"/>
          <w:sz w:val="24"/>
        </w:rPr>
        <w:t>the</w:t>
      </w:r>
      <w:r>
        <w:rPr>
          <w:color w:val="231F20"/>
          <w:spacing w:val="-15"/>
          <w:w w:val="105"/>
          <w:sz w:val="24"/>
        </w:rPr>
        <w:t xml:space="preserve"> </w:t>
      </w:r>
      <w:r>
        <w:rPr>
          <w:color w:val="231F20"/>
          <w:spacing w:val="3"/>
          <w:w w:val="105"/>
          <w:sz w:val="24"/>
        </w:rPr>
        <w:t>consumers</w:t>
      </w:r>
      <w:r>
        <w:rPr>
          <w:color w:val="231F20"/>
          <w:spacing w:val="-15"/>
          <w:w w:val="105"/>
          <w:sz w:val="24"/>
        </w:rPr>
        <w:t xml:space="preserve"> </w:t>
      </w:r>
      <w:r>
        <w:rPr>
          <w:color w:val="231F20"/>
          <w:spacing w:val="4"/>
          <w:w w:val="105"/>
          <w:sz w:val="24"/>
        </w:rPr>
        <w:t xml:space="preserve">of </w:t>
      </w:r>
      <w:r>
        <w:rPr>
          <w:color w:val="231F20"/>
          <w:spacing w:val="3"/>
          <w:w w:val="105"/>
          <w:sz w:val="24"/>
        </w:rPr>
        <w:t>tourism</w:t>
      </w:r>
      <w:r>
        <w:rPr>
          <w:color w:val="231F20"/>
          <w:spacing w:val="-33"/>
          <w:w w:val="105"/>
          <w:sz w:val="24"/>
        </w:rPr>
        <w:t xml:space="preserve"> </w:t>
      </w:r>
      <w:r>
        <w:rPr>
          <w:color w:val="231F20"/>
          <w:spacing w:val="3"/>
          <w:w w:val="105"/>
          <w:sz w:val="24"/>
        </w:rPr>
        <w:t>services;</w:t>
      </w:r>
      <w:r>
        <w:rPr>
          <w:color w:val="231F20"/>
          <w:spacing w:val="-32"/>
          <w:w w:val="105"/>
          <w:sz w:val="24"/>
        </w:rPr>
        <w:t xml:space="preserve"> </w:t>
      </w:r>
      <w:r>
        <w:rPr>
          <w:color w:val="231F20"/>
          <w:spacing w:val="2"/>
          <w:w w:val="105"/>
          <w:sz w:val="24"/>
        </w:rPr>
        <w:t>the</w:t>
      </w:r>
      <w:r>
        <w:rPr>
          <w:color w:val="231F20"/>
          <w:spacing w:val="-32"/>
          <w:w w:val="105"/>
          <w:sz w:val="24"/>
        </w:rPr>
        <w:t xml:space="preserve"> </w:t>
      </w:r>
      <w:r>
        <w:rPr>
          <w:color w:val="231F20"/>
          <w:spacing w:val="2"/>
          <w:w w:val="105"/>
          <w:sz w:val="24"/>
        </w:rPr>
        <w:t>new</w:t>
      </w:r>
      <w:r>
        <w:rPr>
          <w:color w:val="231F20"/>
          <w:spacing w:val="-33"/>
          <w:w w:val="105"/>
          <w:sz w:val="24"/>
        </w:rPr>
        <w:t xml:space="preserve"> </w:t>
      </w:r>
      <w:r>
        <w:rPr>
          <w:color w:val="231F20"/>
          <w:spacing w:val="3"/>
          <w:w w:val="105"/>
          <w:sz w:val="24"/>
        </w:rPr>
        <w:t>communication</w:t>
      </w:r>
      <w:r>
        <w:rPr>
          <w:color w:val="231F20"/>
          <w:spacing w:val="-32"/>
          <w:w w:val="105"/>
          <w:sz w:val="24"/>
        </w:rPr>
        <w:t xml:space="preserve"> </w:t>
      </w:r>
      <w:r>
        <w:rPr>
          <w:color w:val="231F20"/>
          <w:spacing w:val="2"/>
          <w:w w:val="105"/>
          <w:sz w:val="24"/>
        </w:rPr>
        <w:t>and</w:t>
      </w:r>
      <w:r>
        <w:rPr>
          <w:color w:val="231F20"/>
          <w:spacing w:val="-32"/>
          <w:w w:val="105"/>
          <w:sz w:val="24"/>
        </w:rPr>
        <w:t xml:space="preserve"> </w:t>
      </w:r>
      <w:r>
        <w:rPr>
          <w:color w:val="231F20"/>
          <w:spacing w:val="3"/>
          <w:w w:val="105"/>
          <w:sz w:val="24"/>
        </w:rPr>
        <w:t>electronic</w:t>
      </w:r>
      <w:r>
        <w:rPr>
          <w:color w:val="231F20"/>
          <w:spacing w:val="-32"/>
          <w:w w:val="105"/>
          <w:sz w:val="24"/>
        </w:rPr>
        <w:t xml:space="preserve"> </w:t>
      </w:r>
      <w:r>
        <w:rPr>
          <w:color w:val="231F20"/>
          <w:spacing w:val="4"/>
          <w:w w:val="105"/>
          <w:sz w:val="24"/>
        </w:rPr>
        <w:t xml:space="preserve">commerce </w:t>
      </w:r>
      <w:r>
        <w:rPr>
          <w:color w:val="231F20"/>
          <w:spacing w:val="3"/>
          <w:w w:val="105"/>
          <w:sz w:val="24"/>
        </w:rPr>
        <w:t>technologies</w:t>
      </w:r>
      <w:r>
        <w:rPr>
          <w:color w:val="231F20"/>
          <w:spacing w:val="-22"/>
          <w:w w:val="105"/>
          <w:sz w:val="24"/>
        </w:rPr>
        <w:t xml:space="preserve"> </w:t>
      </w:r>
      <w:r>
        <w:rPr>
          <w:color w:val="231F20"/>
          <w:spacing w:val="3"/>
          <w:w w:val="105"/>
          <w:sz w:val="24"/>
        </w:rPr>
        <w:t>should</w:t>
      </w:r>
      <w:r>
        <w:rPr>
          <w:color w:val="231F20"/>
          <w:spacing w:val="-21"/>
          <w:w w:val="105"/>
          <w:sz w:val="24"/>
        </w:rPr>
        <w:t xml:space="preserve"> </w:t>
      </w:r>
      <w:r>
        <w:rPr>
          <w:color w:val="231F20"/>
          <w:spacing w:val="3"/>
          <w:w w:val="105"/>
          <w:sz w:val="24"/>
        </w:rPr>
        <w:t>also</w:t>
      </w:r>
      <w:r>
        <w:rPr>
          <w:color w:val="231F20"/>
          <w:spacing w:val="-21"/>
          <w:w w:val="105"/>
          <w:sz w:val="24"/>
        </w:rPr>
        <w:t xml:space="preserve"> </w:t>
      </w:r>
      <w:r>
        <w:rPr>
          <w:color w:val="231F20"/>
          <w:w w:val="105"/>
          <w:sz w:val="24"/>
        </w:rPr>
        <w:t>be</w:t>
      </w:r>
      <w:r>
        <w:rPr>
          <w:color w:val="231F20"/>
          <w:spacing w:val="-21"/>
          <w:w w:val="105"/>
          <w:sz w:val="24"/>
        </w:rPr>
        <w:t xml:space="preserve"> </w:t>
      </w:r>
      <w:r>
        <w:rPr>
          <w:color w:val="231F20"/>
          <w:spacing w:val="3"/>
          <w:w w:val="105"/>
          <w:sz w:val="24"/>
        </w:rPr>
        <w:t>developed</w:t>
      </w:r>
      <w:r>
        <w:rPr>
          <w:color w:val="231F20"/>
          <w:spacing w:val="-21"/>
          <w:w w:val="105"/>
          <w:sz w:val="24"/>
        </w:rPr>
        <w:t xml:space="preserve"> </w:t>
      </w:r>
      <w:r>
        <w:rPr>
          <w:color w:val="231F20"/>
          <w:spacing w:val="2"/>
          <w:w w:val="105"/>
          <w:sz w:val="24"/>
        </w:rPr>
        <w:t>and</w:t>
      </w:r>
      <w:r>
        <w:rPr>
          <w:color w:val="231F20"/>
          <w:spacing w:val="-21"/>
          <w:w w:val="105"/>
          <w:sz w:val="24"/>
        </w:rPr>
        <w:t xml:space="preserve"> </w:t>
      </w:r>
      <w:r>
        <w:rPr>
          <w:color w:val="231F20"/>
          <w:spacing w:val="3"/>
          <w:w w:val="105"/>
          <w:sz w:val="24"/>
        </w:rPr>
        <w:t>used</w:t>
      </w:r>
      <w:r>
        <w:rPr>
          <w:color w:val="231F20"/>
          <w:spacing w:val="-21"/>
          <w:w w:val="105"/>
          <w:sz w:val="24"/>
        </w:rPr>
        <w:t xml:space="preserve"> </w:t>
      </w:r>
      <w:r>
        <w:rPr>
          <w:color w:val="231F20"/>
          <w:spacing w:val="2"/>
          <w:w w:val="105"/>
          <w:sz w:val="24"/>
        </w:rPr>
        <w:t>for</w:t>
      </w:r>
      <w:r>
        <w:rPr>
          <w:color w:val="231F20"/>
          <w:spacing w:val="-22"/>
          <w:w w:val="105"/>
          <w:sz w:val="24"/>
        </w:rPr>
        <w:t xml:space="preserve"> </w:t>
      </w:r>
      <w:r>
        <w:rPr>
          <w:color w:val="231F20"/>
          <w:spacing w:val="3"/>
          <w:w w:val="105"/>
          <w:sz w:val="24"/>
        </w:rPr>
        <w:t>this</w:t>
      </w:r>
      <w:r>
        <w:rPr>
          <w:color w:val="231F20"/>
          <w:spacing w:val="-21"/>
          <w:w w:val="105"/>
          <w:sz w:val="24"/>
        </w:rPr>
        <w:t xml:space="preserve"> </w:t>
      </w:r>
      <w:r>
        <w:rPr>
          <w:color w:val="231F20"/>
          <w:spacing w:val="3"/>
          <w:w w:val="105"/>
          <w:sz w:val="24"/>
        </w:rPr>
        <w:t>purpose;</w:t>
      </w:r>
      <w:r>
        <w:rPr>
          <w:color w:val="231F20"/>
          <w:spacing w:val="-21"/>
          <w:w w:val="105"/>
          <w:sz w:val="24"/>
        </w:rPr>
        <w:t xml:space="preserve"> </w:t>
      </w:r>
      <w:r>
        <w:rPr>
          <w:color w:val="231F20"/>
          <w:spacing w:val="4"/>
          <w:w w:val="105"/>
          <w:sz w:val="24"/>
        </w:rPr>
        <w:t xml:space="preserve">as </w:t>
      </w:r>
      <w:r>
        <w:rPr>
          <w:color w:val="231F20"/>
          <w:w w:val="105"/>
          <w:sz w:val="24"/>
        </w:rPr>
        <w:t xml:space="preserve">is </w:t>
      </w:r>
      <w:r>
        <w:rPr>
          <w:color w:val="231F20"/>
          <w:spacing w:val="2"/>
          <w:w w:val="105"/>
          <w:sz w:val="24"/>
        </w:rPr>
        <w:t xml:space="preserve">the </w:t>
      </w:r>
      <w:r>
        <w:rPr>
          <w:color w:val="231F20"/>
          <w:spacing w:val="3"/>
          <w:w w:val="105"/>
          <w:sz w:val="24"/>
        </w:rPr>
        <w:t xml:space="preserve">case </w:t>
      </w:r>
      <w:r>
        <w:rPr>
          <w:color w:val="231F20"/>
          <w:spacing w:val="2"/>
          <w:w w:val="105"/>
          <w:sz w:val="24"/>
        </w:rPr>
        <w:t xml:space="preserve">for the </w:t>
      </w:r>
      <w:r>
        <w:rPr>
          <w:color w:val="231F20"/>
          <w:spacing w:val="3"/>
          <w:w w:val="105"/>
          <w:sz w:val="24"/>
        </w:rPr>
        <w:t xml:space="preserve">media, they should </w:t>
      </w:r>
      <w:r>
        <w:rPr>
          <w:color w:val="231F20"/>
          <w:spacing w:val="2"/>
          <w:w w:val="105"/>
          <w:sz w:val="24"/>
        </w:rPr>
        <w:t xml:space="preserve">not </w:t>
      </w:r>
      <w:r>
        <w:rPr>
          <w:color w:val="231F20"/>
          <w:w w:val="105"/>
          <w:sz w:val="24"/>
        </w:rPr>
        <w:t xml:space="preserve">in </w:t>
      </w:r>
      <w:r>
        <w:rPr>
          <w:color w:val="231F20"/>
          <w:spacing w:val="2"/>
          <w:w w:val="105"/>
          <w:sz w:val="24"/>
        </w:rPr>
        <w:t xml:space="preserve">any way </w:t>
      </w:r>
      <w:r>
        <w:rPr>
          <w:color w:val="231F20"/>
          <w:spacing w:val="3"/>
          <w:w w:val="105"/>
          <w:sz w:val="24"/>
        </w:rPr>
        <w:t xml:space="preserve">promote </w:t>
      </w:r>
      <w:r>
        <w:rPr>
          <w:color w:val="231F20"/>
          <w:spacing w:val="4"/>
          <w:w w:val="105"/>
          <w:sz w:val="24"/>
        </w:rPr>
        <w:t>sex tourism</w:t>
      </w:r>
    </w:p>
    <w:p w:rsidR="000D3991" w:rsidRDefault="000D3991">
      <w:pPr>
        <w:pStyle w:val="BodyText"/>
        <w:spacing w:before="4"/>
        <w:rPr>
          <w:sz w:val="29"/>
        </w:rPr>
      </w:pPr>
    </w:p>
    <w:p w:rsidR="000D3991" w:rsidRDefault="00D12952">
      <w:pPr>
        <w:pStyle w:val="Heading1"/>
        <w:ind w:left="1818"/>
      </w:pPr>
      <w:r>
        <w:rPr>
          <w:color w:val="231F20"/>
        </w:rPr>
        <w:t>Article- 7 Right to Tourism</w:t>
      </w:r>
    </w:p>
    <w:p w:rsidR="000D3991" w:rsidRDefault="000D3991">
      <w:pPr>
        <w:pStyle w:val="BodyText"/>
        <w:spacing w:before="4"/>
        <w:rPr>
          <w:rFonts w:ascii="Times New Roman"/>
          <w:b/>
          <w:sz w:val="39"/>
        </w:rPr>
      </w:pPr>
    </w:p>
    <w:p w:rsidR="000D3991" w:rsidRDefault="00D12952" w:rsidP="00D12952">
      <w:pPr>
        <w:pStyle w:val="ListParagraph"/>
        <w:numPr>
          <w:ilvl w:val="0"/>
          <w:numId w:val="4"/>
        </w:numPr>
        <w:tabs>
          <w:tab w:val="left" w:pos="2499"/>
        </w:tabs>
        <w:spacing w:line="300" w:lineRule="auto"/>
        <w:ind w:right="509"/>
        <w:jc w:val="both"/>
        <w:rPr>
          <w:sz w:val="24"/>
        </w:rPr>
      </w:pPr>
      <w:r>
        <w:rPr>
          <w:color w:val="231F20"/>
          <w:spacing w:val="2"/>
          <w:w w:val="105"/>
          <w:sz w:val="24"/>
        </w:rPr>
        <w:t xml:space="preserve">The </w:t>
      </w:r>
      <w:r>
        <w:rPr>
          <w:color w:val="231F20"/>
          <w:spacing w:val="3"/>
          <w:w w:val="105"/>
          <w:sz w:val="24"/>
        </w:rPr>
        <w:t xml:space="preserve">prospect </w:t>
      </w:r>
      <w:r>
        <w:rPr>
          <w:color w:val="231F20"/>
          <w:w w:val="105"/>
          <w:sz w:val="24"/>
        </w:rPr>
        <w:t xml:space="preserve">of </w:t>
      </w:r>
      <w:r>
        <w:rPr>
          <w:color w:val="231F20"/>
          <w:spacing w:val="3"/>
          <w:w w:val="105"/>
          <w:sz w:val="24"/>
        </w:rPr>
        <w:t xml:space="preserve">direct </w:t>
      </w:r>
      <w:r>
        <w:rPr>
          <w:color w:val="231F20"/>
          <w:spacing w:val="2"/>
          <w:w w:val="105"/>
          <w:sz w:val="24"/>
        </w:rPr>
        <w:t xml:space="preserve">and </w:t>
      </w:r>
      <w:r>
        <w:rPr>
          <w:color w:val="231F20"/>
          <w:spacing w:val="3"/>
          <w:w w:val="105"/>
          <w:sz w:val="24"/>
        </w:rPr>
        <w:t xml:space="preserve">personal access </w:t>
      </w:r>
      <w:r>
        <w:rPr>
          <w:color w:val="231F20"/>
          <w:w w:val="105"/>
          <w:sz w:val="24"/>
        </w:rPr>
        <w:t xml:space="preserve">to </w:t>
      </w:r>
      <w:r>
        <w:rPr>
          <w:color w:val="231F20"/>
          <w:spacing w:val="2"/>
          <w:w w:val="105"/>
          <w:sz w:val="24"/>
        </w:rPr>
        <w:t xml:space="preserve">the </w:t>
      </w:r>
      <w:r>
        <w:rPr>
          <w:color w:val="231F20"/>
          <w:spacing w:val="3"/>
          <w:w w:val="105"/>
          <w:sz w:val="24"/>
        </w:rPr>
        <w:t xml:space="preserve">discovery </w:t>
      </w:r>
      <w:r>
        <w:rPr>
          <w:color w:val="231F20"/>
          <w:spacing w:val="4"/>
          <w:w w:val="105"/>
          <w:sz w:val="24"/>
        </w:rPr>
        <w:t>and</w:t>
      </w:r>
      <w:r>
        <w:rPr>
          <w:color w:val="231F20"/>
          <w:spacing w:val="71"/>
          <w:w w:val="105"/>
          <w:sz w:val="24"/>
        </w:rPr>
        <w:t xml:space="preserve"> </w:t>
      </w:r>
      <w:r>
        <w:rPr>
          <w:color w:val="231F20"/>
          <w:spacing w:val="3"/>
          <w:w w:val="105"/>
          <w:sz w:val="24"/>
        </w:rPr>
        <w:t xml:space="preserve">enjoyment </w:t>
      </w:r>
      <w:r>
        <w:rPr>
          <w:color w:val="231F20"/>
          <w:w w:val="105"/>
          <w:sz w:val="24"/>
        </w:rPr>
        <w:t xml:space="preserve">of </w:t>
      </w:r>
      <w:r>
        <w:rPr>
          <w:color w:val="231F20"/>
          <w:spacing w:val="2"/>
          <w:w w:val="105"/>
          <w:sz w:val="24"/>
        </w:rPr>
        <w:t xml:space="preserve">the </w:t>
      </w:r>
      <w:r>
        <w:rPr>
          <w:color w:val="231F20"/>
          <w:spacing w:val="3"/>
          <w:w w:val="105"/>
          <w:sz w:val="24"/>
        </w:rPr>
        <w:t xml:space="preserve">planet’s resources constitutes </w:t>
      </w:r>
      <w:r>
        <w:rPr>
          <w:color w:val="231F20"/>
          <w:w w:val="105"/>
          <w:sz w:val="24"/>
        </w:rPr>
        <w:t xml:space="preserve">a </w:t>
      </w:r>
      <w:r>
        <w:rPr>
          <w:color w:val="231F20"/>
          <w:spacing w:val="3"/>
          <w:w w:val="105"/>
          <w:sz w:val="24"/>
        </w:rPr>
        <w:t xml:space="preserve">right </w:t>
      </w:r>
      <w:r>
        <w:rPr>
          <w:color w:val="231F20"/>
          <w:spacing w:val="4"/>
          <w:w w:val="105"/>
          <w:sz w:val="24"/>
        </w:rPr>
        <w:t>equally</w:t>
      </w:r>
      <w:r>
        <w:rPr>
          <w:color w:val="231F20"/>
          <w:spacing w:val="71"/>
          <w:w w:val="105"/>
          <w:sz w:val="24"/>
        </w:rPr>
        <w:t xml:space="preserve"> </w:t>
      </w:r>
      <w:r>
        <w:rPr>
          <w:color w:val="231F20"/>
          <w:spacing w:val="3"/>
          <w:w w:val="105"/>
          <w:sz w:val="24"/>
        </w:rPr>
        <w:t xml:space="preserve">open </w:t>
      </w:r>
      <w:r>
        <w:rPr>
          <w:color w:val="231F20"/>
          <w:w w:val="105"/>
          <w:sz w:val="24"/>
        </w:rPr>
        <w:t xml:space="preserve">to </w:t>
      </w:r>
      <w:r>
        <w:rPr>
          <w:color w:val="231F20"/>
          <w:spacing w:val="2"/>
          <w:w w:val="105"/>
          <w:sz w:val="24"/>
        </w:rPr>
        <w:t xml:space="preserve">all the </w:t>
      </w:r>
      <w:r>
        <w:rPr>
          <w:color w:val="231F20"/>
          <w:spacing w:val="3"/>
          <w:w w:val="105"/>
          <w:sz w:val="24"/>
        </w:rPr>
        <w:t xml:space="preserve">world’s inhabitants; </w:t>
      </w:r>
      <w:r>
        <w:rPr>
          <w:color w:val="231F20"/>
          <w:spacing w:val="2"/>
          <w:w w:val="105"/>
          <w:sz w:val="24"/>
        </w:rPr>
        <w:t xml:space="preserve">the </w:t>
      </w:r>
      <w:r>
        <w:rPr>
          <w:color w:val="231F20"/>
          <w:spacing w:val="3"/>
          <w:w w:val="105"/>
          <w:sz w:val="24"/>
        </w:rPr>
        <w:t xml:space="preserve">increasingly </w:t>
      </w:r>
      <w:r>
        <w:rPr>
          <w:color w:val="231F20"/>
          <w:spacing w:val="4"/>
          <w:w w:val="105"/>
          <w:sz w:val="24"/>
        </w:rPr>
        <w:t xml:space="preserve">extensive </w:t>
      </w:r>
      <w:r>
        <w:rPr>
          <w:color w:val="231F20"/>
          <w:spacing w:val="3"/>
          <w:w w:val="105"/>
          <w:sz w:val="24"/>
        </w:rPr>
        <w:t xml:space="preserve">participation </w:t>
      </w:r>
      <w:r>
        <w:rPr>
          <w:color w:val="231F20"/>
          <w:w w:val="105"/>
          <w:sz w:val="24"/>
        </w:rPr>
        <w:t xml:space="preserve">in </w:t>
      </w:r>
      <w:r>
        <w:rPr>
          <w:color w:val="231F20"/>
          <w:spacing w:val="3"/>
          <w:w w:val="105"/>
          <w:sz w:val="24"/>
        </w:rPr>
        <w:t xml:space="preserve">national </w:t>
      </w:r>
      <w:r>
        <w:rPr>
          <w:color w:val="231F20"/>
          <w:spacing w:val="2"/>
          <w:w w:val="105"/>
          <w:sz w:val="24"/>
        </w:rPr>
        <w:t xml:space="preserve">and </w:t>
      </w:r>
      <w:r>
        <w:rPr>
          <w:color w:val="231F20"/>
          <w:spacing w:val="3"/>
          <w:w w:val="105"/>
          <w:sz w:val="24"/>
        </w:rPr>
        <w:t xml:space="preserve">international tourism should </w:t>
      </w:r>
      <w:r>
        <w:rPr>
          <w:color w:val="231F20"/>
          <w:spacing w:val="4"/>
          <w:w w:val="105"/>
          <w:sz w:val="24"/>
        </w:rPr>
        <w:t xml:space="preserve">be </w:t>
      </w:r>
      <w:r>
        <w:rPr>
          <w:color w:val="231F20"/>
          <w:spacing w:val="3"/>
          <w:w w:val="105"/>
          <w:sz w:val="24"/>
        </w:rPr>
        <w:t xml:space="preserve">regarded </w:t>
      </w:r>
      <w:r>
        <w:rPr>
          <w:color w:val="231F20"/>
          <w:w w:val="105"/>
          <w:sz w:val="24"/>
        </w:rPr>
        <w:t xml:space="preserve">as </w:t>
      </w:r>
      <w:r>
        <w:rPr>
          <w:color w:val="231F20"/>
          <w:spacing w:val="2"/>
          <w:w w:val="105"/>
          <w:sz w:val="24"/>
        </w:rPr>
        <w:t xml:space="preserve">one </w:t>
      </w:r>
      <w:r>
        <w:rPr>
          <w:color w:val="231F20"/>
          <w:w w:val="105"/>
          <w:sz w:val="24"/>
        </w:rPr>
        <w:t xml:space="preserve">of </w:t>
      </w:r>
      <w:r>
        <w:rPr>
          <w:color w:val="231F20"/>
          <w:spacing w:val="2"/>
          <w:w w:val="105"/>
          <w:sz w:val="24"/>
        </w:rPr>
        <w:t xml:space="preserve">the </w:t>
      </w:r>
      <w:r>
        <w:rPr>
          <w:color w:val="231F20"/>
          <w:spacing w:val="3"/>
          <w:w w:val="105"/>
          <w:sz w:val="24"/>
        </w:rPr>
        <w:t xml:space="preserve">best possible expressions </w:t>
      </w:r>
      <w:r>
        <w:rPr>
          <w:color w:val="231F20"/>
          <w:w w:val="105"/>
          <w:sz w:val="24"/>
        </w:rPr>
        <w:t xml:space="preserve">of </w:t>
      </w:r>
      <w:r>
        <w:rPr>
          <w:color w:val="231F20"/>
          <w:spacing w:val="2"/>
          <w:w w:val="105"/>
          <w:sz w:val="24"/>
        </w:rPr>
        <w:t xml:space="preserve">the </w:t>
      </w:r>
      <w:r>
        <w:rPr>
          <w:color w:val="231F20"/>
          <w:spacing w:val="4"/>
          <w:w w:val="105"/>
          <w:sz w:val="24"/>
        </w:rPr>
        <w:t xml:space="preserve">sustained </w:t>
      </w:r>
      <w:r>
        <w:rPr>
          <w:color w:val="231F20"/>
          <w:spacing w:val="3"/>
          <w:w w:val="105"/>
          <w:sz w:val="24"/>
        </w:rPr>
        <w:t>growth</w:t>
      </w:r>
      <w:r>
        <w:rPr>
          <w:color w:val="231F20"/>
          <w:spacing w:val="-12"/>
          <w:w w:val="105"/>
          <w:sz w:val="24"/>
        </w:rPr>
        <w:t xml:space="preserve"> </w:t>
      </w:r>
      <w:r>
        <w:rPr>
          <w:color w:val="231F20"/>
          <w:w w:val="105"/>
          <w:sz w:val="24"/>
        </w:rPr>
        <w:t>of</w:t>
      </w:r>
      <w:r>
        <w:rPr>
          <w:color w:val="231F20"/>
          <w:spacing w:val="-11"/>
          <w:w w:val="105"/>
          <w:sz w:val="24"/>
        </w:rPr>
        <w:t xml:space="preserve"> </w:t>
      </w:r>
      <w:r>
        <w:rPr>
          <w:color w:val="231F20"/>
          <w:spacing w:val="3"/>
          <w:w w:val="105"/>
          <w:sz w:val="24"/>
        </w:rPr>
        <w:t>free</w:t>
      </w:r>
      <w:r>
        <w:rPr>
          <w:color w:val="231F20"/>
          <w:spacing w:val="-12"/>
          <w:w w:val="105"/>
          <w:sz w:val="24"/>
        </w:rPr>
        <w:t xml:space="preserve"> </w:t>
      </w:r>
      <w:r>
        <w:rPr>
          <w:color w:val="231F20"/>
          <w:spacing w:val="3"/>
          <w:w w:val="105"/>
          <w:sz w:val="24"/>
        </w:rPr>
        <w:t>time,</w:t>
      </w:r>
      <w:r>
        <w:rPr>
          <w:color w:val="231F20"/>
          <w:spacing w:val="-11"/>
          <w:w w:val="105"/>
          <w:sz w:val="24"/>
        </w:rPr>
        <w:t xml:space="preserve"> </w:t>
      </w:r>
      <w:r>
        <w:rPr>
          <w:color w:val="231F20"/>
          <w:spacing w:val="2"/>
          <w:w w:val="105"/>
          <w:sz w:val="24"/>
        </w:rPr>
        <w:t>and</w:t>
      </w:r>
      <w:r>
        <w:rPr>
          <w:color w:val="231F20"/>
          <w:spacing w:val="-12"/>
          <w:w w:val="105"/>
          <w:sz w:val="24"/>
        </w:rPr>
        <w:t xml:space="preserve"> </w:t>
      </w:r>
      <w:r>
        <w:rPr>
          <w:color w:val="231F20"/>
          <w:spacing w:val="3"/>
          <w:w w:val="105"/>
          <w:sz w:val="24"/>
        </w:rPr>
        <w:t>obstacles</w:t>
      </w:r>
      <w:r>
        <w:rPr>
          <w:color w:val="231F20"/>
          <w:spacing w:val="-11"/>
          <w:w w:val="105"/>
          <w:sz w:val="24"/>
        </w:rPr>
        <w:t xml:space="preserve"> </w:t>
      </w:r>
      <w:r>
        <w:rPr>
          <w:color w:val="231F20"/>
          <w:spacing w:val="3"/>
          <w:w w:val="105"/>
          <w:sz w:val="24"/>
        </w:rPr>
        <w:t>should</w:t>
      </w:r>
      <w:r>
        <w:rPr>
          <w:color w:val="231F20"/>
          <w:spacing w:val="-11"/>
          <w:w w:val="105"/>
          <w:sz w:val="24"/>
        </w:rPr>
        <w:t xml:space="preserve"> </w:t>
      </w:r>
      <w:r>
        <w:rPr>
          <w:color w:val="231F20"/>
          <w:spacing w:val="2"/>
          <w:w w:val="105"/>
          <w:sz w:val="24"/>
        </w:rPr>
        <w:t>not</w:t>
      </w:r>
      <w:r>
        <w:rPr>
          <w:color w:val="231F20"/>
          <w:spacing w:val="-12"/>
          <w:w w:val="105"/>
          <w:sz w:val="24"/>
        </w:rPr>
        <w:t xml:space="preserve"> </w:t>
      </w:r>
      <w:r>
        <w:rPr>
          <w:color w:val="231F20"/>
          <w:w w:val="105"/>
          <w:sz w:val="24"/>
        </w:rPr>
        <w:t>be</w:t>
      </w:r>
      <w:r>
        <w:rPr>
          <w:color w:val="231F20"/>
          <w:spacing w:val="-11"/>
          <w:w w:val="105"/>
          <w:sz w:val="24"/>
        </w:rPr>
        <w:t xml:space="preserve"> </w:t>
      </w:r>
      <w:r>
        <w:rPr>
          <w:color w:val="231F20"/>
          <w:spacing w:val="3"/>
          <w:w w:val="105"/>
          <w:sz w:val="24"/>
        </w:rPr>
        <w:t>placed</w:t>
      </w:r>
      <w:r>
        <w:rPr>
          <w:color w:val="231F20"/>
          <w:spacing w:val="-12"/>
          <w:w w:val="105"/>
          <w:sz w:val="24"/>
        </w:rPr>
        <w:t xml:space="preserve"> </w:t>
      </w:r>
      <w:r>
        <w:rPr>
          <w:color w:val="231F20"/>
          <w:w w:val="105"/>
          <w:sz w:val="24"/>
        </w:rPr>
        <w:t>in</w:t>
      </w:r>
      <w:r>
        <w:rPr>
          <w:color w:val="231F20"/>
          <w:spacing w:val="-11"/>
          <w:w w:val="105"/>
          <w:sz w:val="24"/>
        </w:rPr>
        <w:t xml:space="preserve"> </w:t>
      </w:r>
      <w:r>
        <w:rPr>
          <w:color w:val="231F20"/>
          <w:spacing w:val="2"/>
          <w:w w:val="105"/>
          <w:sz w:val="24"/>
        </w:rPr>
        <w:t>its</w:t>
      </w:r>
      <w:r>
        <w:rPr>
          <w:color w:val="231F20"/>
          <w:spacing w:val="-11"/>
          <w:w w:val="105"/>
          <w:sz w:val="24"/>
        </w:rPr>
        <w:t xml:space="preserve"> </w:t>
      </w:r>
      <w:r>
        <w:rPr>
          <w:color w:val="231F20"/>
          <w:spacing w:val="4"/>
          <w:w w:val="105"/>
          <w:sz w:val="24"/>
        </w:rPr>
        <w:t>way;</w:t>
      </w:r>
    </w:p>
    <w:p w:rsidR="000D3991" w:rsidRDefault="00D12952" w:rsidP="00D12952">
      <w:pPr>
        <w:pStyle w:val="ListParagraph"/>
        <w:numPr>
          <w:ilvl w:val="0"/>
          <w:numId w:val="4"/>
        </w:numPr>
        <w:tabs>
          <w:tab w:val="left" w:pos="2499"/>
        </w:tabs>
        <w:spacing w:before="227" w:line="300" w:lineRule="auto"/>
        <w:ind w:right="509"/>
        <w:jc w:val="both"/>
        <w:rPr>
          <w:sz w:val="24"/>
        </w:rPr>
      </w:pPr>
      <w:r>
        <w:rPr>
          <w:color w:val="231F20"/>
          <w:spacing w:val="2"/>
          <w:sz w:val="24"/>
        </w:rPr>
        <w:t xml:space="preserve">The </w:t>
      </w:r>
      <w:r>
        <w:rPr>
          <w:color w:val="231F20"/>
          <w:spacing w:val="3"/>
          <w:sz w:val="24"/>
        </w:rPr>
        <w:t xml:space="preserve">universal right </w:t>
      </w:r>
      <w:r>
        <w:rPr>
          <w:color w:val="231F20"/>
          <w:sz w:val="24"/>
        </w:rPr>
        <w:t xml:space="preserve">to </w:t>
      </w:r>
      <w:r>
        <w:rPr>
          <w:color w:val="231F20"/>
          <w:spacing w:val="3"/>
          <w:sz w:val="24"/>
        </w:rPr>
        <w:t xml:space="preserve">tourism must </w:t>
      </w:r>
      <w:r>
        <w:rPr>
          <w:color w:val="231F20"/>
          <w:sz w:val="24"/>
        </w:rPr>
        <w:t xml:space="preserve">be  </w:t>
      </w:r>
      <w:r>
        <w:rPr>
          <w:color w:val="231F20"/>
          <w:spacing w:val="3"/>
          <w:sz w:val="24"/>
        </w:rPr>
        <w:t xml:space="preserve">regarded </w:t>
      </w:r>
      <w:r>
        <w:rPr>
          <w:color w:val="231F20"/>
          <w:sz w:val="24"/>
        </w:rPr>
        <w:t xml:space="preserve">as  </w:t>
      </w:r>
      <w:r>
        <w:rPr>
          <w:color w:val="231F20"/>
          <w:spacing w:val="2"/>
          <w:sz w:val="24"/>
        </w:rPr>
        <w:t xml:space="preserve">the  </w:t>
      </w:r>
      <w:r>
        <w:rPr>
          <w:color w:val="231F20"/>
          <w:spacing w:val="4"/>
          <w:sz w:val="24"/>
        </w:rPr>
        <w:t xml:space="preserve">corollary  </w:t>
      </w:r>
      <w:r>
        <w:rPr>
          <w:color w:val="231F20"/>
          <w:sz w:val="24"/>
        </w:rPr>
        <w:t xml:space="preserve">of </w:t>
      </w:r>
      <w:r>
        <w:rPr>
          <w:color w:val="231F20"/>
          <w:spacing w:val="2"/>
          <w:sz w:val="24"/>
        </w:rPr>
        <w:t xml:space="preserve">the </w:t>
      </w:r>
      <w:r>
        <w:rPr>
          <w:color w:val="231F20"/>
          <w:spacing w:val="3"/>
          <w:sz w:val="24"/>
        </w:rPr>
        <w:t xml:space="preserve">right  </w:t>
      </w:r>
      <w:r>
        <w:rPr>
          <w:color w:val="231F20"/>
          <w:sz w:val="24"/>
        </w:rPr>
        <w:t xml:space="preserve">to  </w:t>
      </w:r>
      <w:r>
        <w:rPr>
          <w:color w:val="231F20"/>
          <w:spacing w:val="3"/>
          <w:sz w:val="24"/>
        </w:rPr>
        <w:t xml:space="preserve">rest  </w:t>
      </w:r>
      <w:r>
        <w:rPr>
          <w:color w:val="231F20"/>
          <w:spacing w:val="2"/>
          <w:sz w:val="24"/>
        </w:rPr>
        <w:t xml:space="preserve">and  </w:t>
      </w:r>
      <w:r>
        <w:rPr>
          <w:color w:val="231F20"/>
          <w:spacing w:val="3"/>
          <w:sz w:val="24"/>
        </w:rPr>
        <w:t xml:space="preserve">leisure,  including  reasonable  </w:t>
      </w:r>
      <w:r>
        <w:rPr>
          <w:color w:val="231F20"/>
          <w:spacing w:val="4"/>
          <w:sz w:val="24"/>
        </w:rPr>
        <w:t xml:space="preserve">limitation </w:t>
      </w:r>
      <w:r>
        <w:rPr>
          <w:color w:val="231F20"/>
          <w:sz w:val="24"/>
        </w:rPr>
        <w:t xml:space="preserve">of </w:t>
      </w:r>
      <w:r>
        <w:rPr>
          <w:color w:val="231F20"/>
          <w:spacing w:val="3"/>
          <w:sz w:val="24"/>
        </w:rPr>
        <w:t xml:space="preserve">working  hours  </w:t>
      </w:r>
      <w:r>
        <w:rPr>
          <w:color w:val="231F20"/>
          <w:spacing w:val="2"/>
          <w:sz w:val="24"/>
        </w:rPr>
        <w:t xml:space="preserve">and  </w:t>
      </w:r>
      <w:r>
        <w:rPr>
          <w:color w:val="231F20"/>
          <w:spacing w:val="3"/>
          <w:sz w:val="24"/>
        </w:rPr>
        <w:t xml:space="preserve">periodic  holidays  with  pay,  </w:t>
      </w:r>
      <w:r>
        <w:rPr>
          <w:color w:val="231F20"/>
          <w:spacing w:val="4"/>
          <w:sz w:val="24"/>
        </w:rPr>
        <w:t xml:space="preserve">guaranteed  </w:t>
      </w:r>
      <w:r>
        <w:rPr>
          <w:color w:val="231F20"/>
          <w:sz w:val="24"/>
        </w:rPr>
        <w:t xml:space="preserve">by </w:t>
      </w:r>
      <w:r>
        <w:rPr>
          <w:color w:val="231F20"/>
          <w:spacing w:val="3"/>
          <w:sz w:val="24"/>
        </w:rPr>
        <w:t xml:space="preserve">Article </w:t>
      </w:r>
      <w:r>
        <w:rPr>
          <w:color w:val="231F20"/>
          <w:sz w:val="24"/>
        </w:rPr>
        <w:t xml:space="preserve">24 of </w:t>
      </w:r>
      <w:r>
        <w:rPr>
          <w:color w:val="231F20"/>
          <w:spacing w:val="2"/>
          <w:sz w:val="24"/>
        </w:rPr>
        <w:t xml:space="preserve">the </w:t>
      </w:r>
      <w:r>
        <w:rPr>
          <w:color w:val="231F20"/>
          <w:spacing w:val="3"/>
          <w:sz w:val="24"/>
        </w:rPr>
        <w:t xml:space="preserve">Universal Declaration </w:t>
      </w:r>
      <w:r>
        <w:rPr>
          <w:color w:val="231F20"/>
          <w:sz w:val="24"/>
        </w:rPr>
        <w:t xml:space="preserve">of </w:t>
      </w:r>
      <w:r>
        <w:rPr>
          <w:color w:val="231F20"/>
          <w:spacing w:val="3"/>
          <w:sz w:val="24"/>
        </w:rPr>
        <w:t xml:space="preserve">Human Rights </w:t>
      </w:r>
      <w:r>
        <w:rPr>
          <w:color w:val="231F20"/>
          <w:spacing w:val="4"/>
          <w:sz w:val="24"/>
        </w:rPr>
        <w:t xml:space="preserve">and </w:t>
      </w:r>
      <w:r>
        <w:rPr>
          <w:color w:val="231F20"/>
          <w:spacing w:val="3"/>
          <w:sz w:val="24"/>
        </w:rPr>
        <w:t xml:space="preserve">Article </w:t>
      </w:r>
      <w:r>
        <w:rPr>
          <w:color w:val="231F20"/>
          <w:spacing w:val="2"/>
          <w:sz w:val="24"/>
        </w:rPr>
        <w:t xml:space="preserve">7.d </w:t>
      </w:r>
      <w:r>
        <w:rPr>
          <w:color w:val="231F20"/>
          <w:sz w:val="24"/>
        </w:rPr>
        <w:t xml:space="preserve">of </w:t>
      </w:r>
      <w:r>
        <w:rPr>
          <w:color w:val="231F20"/>
          <w:spacing w:val="2"/>
          <w:sz w:val="24"/>
        </w:rPr>
        <w:t xml:space="preserve">the </w:t>
      </w:r>
      <w:r>
        <w:rPr>
          <w:color w:val="231F20"/>
          <w:spacing w:val="3"/>
          <w:sz w:val="24"/>
        </w:rPr>
        <w:t xml:space="preserve">International Covenant </w:t>
      </w:r>
      <w:r>
        <w:rPr>
          <w:color w:val="231F20"/>
          <w:sz w:val="24"/>
        </w:rPr>
        <w:t xml:space="preserve">on </w:t>
      </w:r>
      <w:r>
        <w:rPr>
          <w:color w:val="231F20"/>
          <w:spacing w:val="3"/>
          <w:sz w:val="24"/>
        </w:rPr>
        <w:t xml:space="preserve">Economic, Social </w:t>
      </w:r>
      <w:r>
        <w:rPr>
          <w:color w:val="231F20"/>
          <w:spacing w:val="4"/>
          <w:sz w:val="24"/>
        </w:rPr>
        <w:t xml:space="preserve">and </w:t>
      </w:r>
      <w:r>
        <w:rPr>
          <w:color w:val="231F20"/>
          <w:spacing w:val="3"/>
          <w:sz w:val="24"/>
        </w:rPr>
        <w:t>Cultural</w:t>
      </w:r>
      <w:r>
        <w:rPr>
          <w:color w:val="231F20"/>
          <w:spacing w:val="4"/>
          <w:sz w:val="24"/>
        </w:rPr>
        <w:t xml:space="preserve"> Rights;</w:t>
      </w:r>
    </w:p>
    <w:p w:rsidR="000D3991" w:rsidRDefault="00D12952" w:rsidP="00D12952">
      <w:pPr>
        <w:pStyle w:val="ListParagraph"/>
        <w:numPr>
          <w:ilvl w:val="0"/>
          <w:numId w:val="4"/>
        </w:numPr>
        <w:tabs>
          <w:tab w:val="left" w:pos="2499"/>
        </w:tabs>
        <w:spacing w:before="226" w:line="300" w:lineRule="auto"/>
        <w:ind w:right="510"/>
        <w:jc w:val="both"/>
        <w:rPr>
          <w:sz w:val="24"/>
        </w:rPr>
      </w:pPr>
      <w:r>
        <w:rPr>
          <w:color w:val="231F20"/>
          <w:spacing w:val="3"/>
          <w:sz w:val="24"/>
        </w:rPr>
        <w:t xml:space="preserve">Social tourism, </w:t>
      </w:r>
      <w:r>
        <w:rPr>
          <w:color w:val="231F20"/>
          <w:spacing w:val="2"/>
          <w:sz w:val="24"/>
        </w:rPr>
        <w:t xml:space="preserve">and </w:t>
      </w:r>
      <w:r>
        <w:rPr>
          <w:color w:val="231F20"/>
          <w:sz w:val="24"/>
        </w:rPr>
        <w:t xml:space="preserve">in </w:t>
      </w:r>
      <w:r>
        <w:rPr>
          <w:color w:val="231F20"/>
          <w:spacing w:val="3"/>
          <w:sz w:val="24"/>
        </w:rPr>
        <w:t xml:space="preserve">particular associative tourism, </w:t>
      </w:r>
      <w:r>
        <w:rPr>
          <w:color w:val="231F20"/>
          <w:spacing w:val="4"/>
          <w:sz w:val="24"/>
        </w:rPr>
        <w:t xml:space="preserve">which </w:t>
      </w:r>
      <w:r>
        <w:rPr>
          <w:color w:val="231F20"/>
          <w:spacing w:val="3"/>
          <w:sz w:val="24"/>
        </w:rPr>
        <w:t xml:space="preserve">facilitates widespread access </w:t>
      </w:r>
      <w:r>
        <w:rPr>
          <w:color w:val="231F20"/>
          <w:sz w:val="24"/>
        </w:rPr>
        <w:t xml:space="preserve">to </w:t>
      </w:r>
      <w:r>
        <w:rPr>
          <w:color w:val="231F20"/>
          <w:spacing w:val="3"/>
          <w:sz w:val="24"/>
        </w:rPr>
        <w:t xml:space="preserve">leisure, travel </w:t>
      </w:r>
      <w:r>
        <w:rPr>
          <w:color w:val="231F20"/>
          <w:spacing w:val="2"/>
          <w:sz w:val="24"/>
        </w:rPr>
        <w:t xml:space="preserve">and </w:t>
      </w:r>
      <w:r>
        <w:rPr>
          <w:color w:val="231F20"/>
          <w:spacing w:val="3"/>
          <w:sz w:val="24"/>
        </w:rPr>
        <w:t xml:space="preserve">holidays, </w:t>
      </w:r>
      <w:r>
        <w:rPr>
          <w:color w:val="231F20"/>
          <w:spacing w:val="4"/>
          <w:sz w:val="24"/>
        </w:rPr>
        <w:t xml:space="preserve">should </w:t>
      </w:r>
      <w:r>
        <w:rPr>
          <w:color w:val="231F20"/>
          <w:sz w:val="24"/>
        </w:rPr>
        <w:t xml:space="preserve">be </w:t>
      </w:r>
      <w:r>
        <w:rPr>
          <w:color w:val="231F20"/>
          <w:spacing w:val="3"/>
          <w:sz w:val="24"/>
        </w:rPr>
        <w:t xml:space="preserve">developed with </w:t>
      </w:r>
      <w:r>
        <w:rPr>
          <w:color w:val="231F20"/>
          <w:spacing w:val="2"/>
          <w:sz w:val="24"/>
        </w:rPr>
        <w:t xml:space="preserve">the </w:t>
      </w:r>
      <w:r>
        <w:rPr>
          <w:color w:val="231F20"/>
          <w:spacing w:val="3"/>
          <w:sz w:val="24"/>
        </w:rPr>
        <w:t xml:space="preserve">support </w:t>
      </w:r>
      <w:r>
        <w:rPr>
          <w:color w:val="231F20"/>
          <w:sz w:val="24"/>
        </w:rPr>
        <w:t xml:space="preserve">of </w:t>
      </w:r>
      <w:r>
        <w:rPr>
          <w:color w:val="231F20"/>
          <w:spacing w:val="2"/>
          <w:sz w:val="24"/>
        </w:rPr>
        <w:t xml:space="preserve">the </w:t>
      </w:r>
      <w:r>
        <w:rPr>
          <w:color w:val="231F20"/>
          <w:spacing w:val="3"/>
          <w:sz w:val="24"/>
        </w:rPr>
        <w:t>public</w:t>
      </w:r>
      <w:r>
        <w:rPr>
          <w:color w:val="231F20"/>
          <w:spacing w:val="54"/>
          <w:sz w:val="24"/>
        </w:rPr>
        <w:t xml:space="preserve"> </w:t>
      </w:r>
      <w:r>
        <w:rPr>
          <w:color w:val="231F20"/>
          <w:spacing w:val="4"/>
          <w:sz w:val="24"/>
        </w:rPr>
        <w:t>authorities;</w:t>
      </w:r>
    </w:p>
    <w:p w:rsidR="000D3991" w:rsidRDefault="000D3991">
      <w:pPr>
        <w:spacing w:line="300" w:lineRule="auto"/>
        <w:jc w:val="both"/>
        <w:rPr>
          <w:sz w:val="24"/>
        </w:rPr>
        <w:sectPr w:rsidR="000D3991">
          <w:pgSz w:w="11910" w:h="16840"/>
          <w:pgMar w:top="1240" w:right="900" w:bottom="820" w:left="1300" w:header="929" w:footer="548" w:gutter="0"/>
          <w:cols w:space="720"/>
        </w:sectPr>
      </w:pPr>
    </w:p>
    <w:p w:rsidR="000D3991" w:rsidRDefault="000D3991" w:rsidP="00D12952">
      <w:pPr>
        <w:pStyle w:val="ListParagraph"/>
        <w:numPr>
          <w:ilvl w:val="0"/>
          <w:numId w:val="4"/>
        </w:numPr>
        <w:tabs>
          <w:tab w:val="left" w:pos="798"/>
        </w:tabs>
        <w:spacing w:before="94" w:line="300" w:lineRule="auto"/>
        <w:ind w:left="797" w:right="2211"/>
        <w:jc w:val="both"/>
        <w:rPr>
          <w:sz w:val="24"/>
        </w:rPr>
      </w:pPr>
      <w:r w:rsidRPr="000D3991">
        <w:lastRenderedPageBreak/>
        <w:pict>
          <v:line id="_x0000_s1029" style="position:absolute;left:0;text-align:left;z-index:15871488;mso-position-horizontal-relative:page;mso-position-vertical-relative:page" from="445.05pt,69.45pt" to="445.05pt,771pt" strokecolor="#d7d9da" strokeweight="5pt">
            <w10:wrap anchorx="page" anchory="page"/>
          </v:line>
        </w:pict>
      </w:r>
      <w:r w:rsidR="00D12952">
        <w:rPr>
          <w:color w:val="231F20"/>
          <w:spacing w:val="3"/>
          <w:sz w:val="24"/>
        </w:rPr>
        <w:t xml:space="preserve">Family, youth, student </w:t>
      </w:r>
      <w:r w:rsidR="00D12952">
        <w:rPr>
          <w:color w:val="231F20"/>
          <w:spacing w:val="2"/>
          <w:sz w:val="24"/>
        </w:rPr>
        <w:t xml:space="preserve">and </w:t>
      </w:r>
      <w:r w:rsidR="00D12952">
        <w:rPr>
          <w:color w:val="231F20"/>
          <w:spacing w:val="3"/>
          <w:sz w:val="24"/>
        </w:rPr>
        <w:t xml:space="preserve">senior tourism </w:t>
      </w:r>
      <w:r w:rsidR="00D12952">
        <w:rPr>
          <w:color w:val="231F20"/>
          <w:spacing w:val="2"/>
          <w:sz w:val="24"/>
        </w:rPr>
        <w:t xml:space="preserve">and </w:t>
      </w:r>
      <w:r w:rsidR="00D12952">
        <w:rPr>
          <w:color w:val="231F20"/>
          <w:spacing w:val="3"/>
          <w:sz w:val="24"/>
        </w:rPr>
        <w:t xml:space="preserve">tourism </w:t>
      </w:r>
      <w:r w:rsidR="00D12952">
        <w:rPr>
          <w:color w:val="231F20"/>
          <w:spacing w:val="2"/>
          <w:sz w:val="24"/>
        </w:rPr>
        <w:t xml:space="preserve">for </w:t>
      </w:r>
      <w:r w:rsidR="00D12952">
        <w:rPr>
          <w:color w:val="231F20"/>
          <w:spacing w:val="4"/>
          <w:sz w:val="24"/>
        </w:rPr>
        <w:t xml:space="preserve">people </w:t>
      </w:r>
      <w:r w:rsidR="00D12952">
        <w:rPr>
          <w:color w:val="231F20"/>
          <w:spacing w:val="3"/>
          <w:sz w:val="24"/>
        </w:rPr>
        <w:t xml:space="preserve">with disabilities, should </w:t>
      </w:r>
      <w:r w:rsidR="00D12952">
        <w:rPr>
          <w:color w:val="231F20"/>
          <w:sz w:val="24"/>
        </w:rPr>
        <w:t xml:space="preserve">be </w:t>
      </w:r>
      <w:r w:rsidR="00D12952">
        <w:rPr>
          <w:color w:val="231F20"/>
          <w:spacing w:val="3"/>
          <w:sz w:val="24"/>
        </w:rPr>
        <w:t xml:space="preserve">encouraged </w:t>
      </w:r>
      <w:r w:rsidR="00D12952">
        <w:rPr>
          <w:color w:val="231F20"/>
          <w:spacing w:val="2"/>
          <w:sz w:val="24"/>
        </w:rPr>
        <w:t>and</w:t>
      </w:r>
      <w:r w:rsidR="00D12952">
        <w:rPr>
          <w:color w:val="231F20"/>
          <w:spacing w:val="32"/>
          <w:sz w:val="24"/>
        </w:rPr>
        <w:t xml:space="preserve"> </w:t>
      </w:r>
      <w:r w:rsidR="00D12952">
        <w:rPr>
          <w:color w:val="231F20"/>
          <w:spacing w:val="4"/>
          <w:sz w:val="24"/>
        </w:rPr>
        <w:t>facilitated</w:t>
      </w:r>
    </w:p>
    <w:p w:rsidR="000D3991" w:rsidRDefault="000D3991">
      <w:pPr>
        <w:pStyle w:val="BodyText"/>
        <w:spacing w:before="4"/>
        <w:rPr>
          <w:sz w:val="29"/>
        </w:rPr>
      </w:pPr>
    </w:p>
    <w:p w:rsidR="000D3991" w:rsidRDefault="00D12952">
      <w:pPr>
        <w:pStyle w:val="Heading1"/>
      </w:pPr>
      <w:r>
        <w:rPr>
          <w:color w:val="231F20"/>
        </w:rPr>
        <w:t>Article-8 Liberty of Tourist Movements</w:t>
      </w:r>
    </w:p>
    <w:p w:rsidR="000D3991" w:rsidRDefault="000D3991">
      <w:pPr>
        <w:pStyle w:val="BodyText"/>
        <w:spacing w:before="4"/>
        <w:rPr>
          <w:rFonts w:ascii="Times New Roman"/>
          <w:b/>
          <w:sz w:val="39"/>
        </w:rPr>
      </w:pPr>
    </w:p>
    <w:p w:rsidR="000D3991" w:rsidRDefault="00D12952" w:rsidP="00D12952">
      <w:pPr>
        <w:pStyle w:val="ListParagraph"/>
        <w:numPr>
          <w:ilvl w:val="0"/>
          <w:numId w:val="3"/>
        </w:numPr>
        <w:tabs>
          <w:tab w:val="left" w:pos="798"/>
        </w:tabs>
        <w:spacing w:line="300" w:lineRule="auto"/>
        <w:ind w:right="2211"/>
        <w:jc w:val="both"/>
        <w:rPr>
          <w:sz w:val="24"/>
        </w:rPr>
      </w:pPr>
      <w:r>
        <w:rPr>
          <w:color w:val="231F20"/>
          <w:spacing w:val="3"/>
          <w:w w:val="105"/>
          <w:sz w:val="24"/>
        </w:rPr>
        <w:t xml:space="preserve">Tourists </w:t>
      </w:r>
      <w:r>
        <w:rPr>
          <w:color w:val="231F20"/>
          <w:spacing w:val="2"/>
          <w:w w:val="105"/>
          <w:sz w:val="24"/>
        </w:rPr>
        <w:t xml:space="preserve">and </w:t>
      </w:r>
      <w:r>
        <w:rPr>
          <w:color w:val="231F20"/>
          <w:spacing w:val="3"/>
          <w:w w:val="105"/>
          <w:sz w:val="24"/>
        </w:rPr>
        <w:t xml:space="preserve">visitors should benefit, </w:t>
      </w:r>
      <w:r>
        <w:rPr>
          <w:color w:val="231F20"/>
          <w:w w:val="105"/>
          <w:sz w:val="24"/>
        </w:rPr>
        <w:t xml:space="preserve">in </w:t>
      </w:r>
      <w:r>
        <w:rPr>
          <w:color w:val="231F20"/>
          <w:spacing w:val="3"/>
          <w:w w:val="105"/>
          <w:sz w:val="24"/>
        </w:rPr>
        <w:t xml:space="preserve">compliance </w:t>
      </w:r>
      <w:r>
        <w:rPr>
          <w:color w:val="231F20"/>
          <w:spacing w:val="4"/>
          <w:w w:val="105"/>
          <w:sz w:val="24"/>
        </w:rPr>
        <w:t xml:space="preserve">with </w:t>
      </w:r>
      <w:r>
        <w:rPr>
          <w:color w:val="231F20"/>
          <w:spacing w:val="3"/>
          <w:w w:val="105"/>
          <w:sz w:val="24"/>
        </w:rPr>
        <w:t>international</w:t>
      </w:r>
      <w:r>
        <w:rPr>
          <w:color w:val="231F20"/>
          <w:spacing w:val="-14"/>
          <w:w w:val="105"/>
          <w:sz w:val="24"/>
        </w:rPr>
        <w:t xml:space="preserve"> </w:t>
      </w:r>
      <w:r>
        <w:rPr>
          <w:color w:val="231F20"/>
          <w:spacing w:val="2"/>
          <w:w w:val="105"/>
          <w:sz w:val="24"/>
        </w:rPr>
        <w:t>law</w:t>
      </w:r>
      <w:r>
        <w:rPr>
          <w:color w:val="231F20"/>
          <w:spacing w:val="-13"/>
          <w:w w:val="105"/>
          <w:sz w:val="24"/>
        </w:rPr>
        <w:t xml:space="preserve"> </w:t>
      </w:r>
      <w:r>
        <w:rPr>
          <w:color w:val="231F20"/>
          <w:spacing w:val="2"/>
          <w:w w:val="105"/>
          <w:sz w:val="24"/>
        </w:rPr>
        <w:t>and</w:t>
      </w:r>
      <w:r>
        <w:rPr>
          <w:color w:val="231F20"/>
          <w:spacing w:val="-14"/>
          <w:w w:val="105"/>
          <w:sz w:val="24"/>
        </w:rPr>
        <w:t xml:space="preserve"> </w:t>
      </w:r>
      <w:r>
        <w:rPr>
          <w:color w:val="231F20"/>
          <w:spacing w:val="3"/>
          <w:w w:val="105"/>
          <w:sz w:val="24"/>
        </w:rPr>
        <w:t>national</w:t>
      </w:r>
      <w:r>
        <w:rPr>
          <w:color w:val="231F20"/>
          <w:spacing w:val="-13"/>
          <w:w w:val="105"/>
          <w:sz w:val="24"/>
        </w:rPr>
        <w:t xml:space="preserve"> </w:t>
      </w:r>
      <w:r>
        <w:rPr>
          <w:color w:val="231F20"/>
          <w:spacing w:val="3"/>
          <w:w w:val="105"/>
          <w:sz w:val="24"/>
        </w:rPr>
        <w:t>legislation,</w:t>
      </w:r>
      <w:r>
        <w:rPr>
          <w:color w:val="231F20"/>
          <w:spacing w:val="-13"/>
          <w:w w:val="105"/>
          <w:sz w:val="24"/>
        </w:rPr>
        <w:t xml:space="preserve"> </w:t>
      </w:r>
      <w:r>
        <w:rPr>
          <w:color w:val="231F20"/>
          <w:spacing w:val="3"/>
          <w:w w:val="105"/>
          <w:sz w:val="24"/>
        </w:rPr>
        <w:t>from</w:t>
      </w:r>
      <w:r>
        <w:rPr>
          <w:color w:val="231F20"/>
          <w:spacing w:val="-14"/>
          <w:w w:val="105"/>
          <w:sz w:val="24"/>
        </w:rPr>
        <w:t xml:space="preserve"> </w:t>
      </w:r>
      <w:r>
        <w:rPr>
          <w:color w:val="231F20"/>
          <w:spacing w:val="2"/>
          <w:w w:val="105"/>
          <w:sz w:val="24"/>
        </w:rPr>
        <w:t>the</w:t>
      </w:r>
      <w:r>
        <w:rPr>
          <w:color w:val="231F20"/>
          <w:spacing w:val="-13"/>
          <w:w w:val="105"/>
          <w:sz w:val="24"/>
        </w:rPr>
        <w:t xml:space="preserve"> </w:t>
      </w:r>
      <w:r>
        <w:rPr>
          <w:color w:val="231F20"/>
          <w:spacing w:val="3"/>
          <w:w w:val="105"/>
          <w:sz w:val="24"/>
        </w:rPr>
        <w:t>liberty</w:t>
      </w:r>
      <w:r>
        <w:rPr>
          <w:color w:val="231F20"/>
          <w:spacing w:val="-13"/>
          <w:w w:val="105"/>
          <w:sz w:val="24"/>
        </w:rPr>
        <w:t xml:space="preserve"> </w:t>
      </w:r>
      <w:r>
        <w:rPr>
          <w:color w:val="231F20"/>
          <w:w w:val="105"/>
          <w:sz w:val="24"/>
        </w:rPr>
        <w:t>to</w:t>
      </w:r>
      <w:r>
        <w:rPr>
          <w:color w:val="231F20"/>
          <w:spacing w:val="-14"/>
          <w:w w:val="105"/>
          <w:sz w:val="24"/>
        </w:rPr>
        <w:t xml:space="preserve"> </w:t>
      </w:r>
      <w:r>
        <w:rPr>
          <w:color w:val="231F20"/>
          <w:spacing w:val="4"/>
          <w:w w:val="105"/>
          <w:sz w:val="24"/>
        </w:rPr>
        <w:t xml:space="preserve">move </w:t>
      </w:r>
      <w:r>
        <w:rPr>
          <w:color w:val="231F20"/>
          <w:spacing w:val="3"/>
          <w:w w:val="105"/>
          <w:sz w:val="24"/>
        </w:rPr>
        <w:t>within</w:t>
      </w:r>
      <w:r>
        <w:rPr>
          <w:color w:val="231F20"/>
          <w:spacing w:val="-20"/>
          <w:w w:val="105"/>
          <w:sz w:val="24"/>
        </w:rPr>
        <w:t xml:space="preserve"> </w:t>
      </w:r>
      <w:r>
        <w:rPr>
          <w:color w:val="231F20"/>
          <w:spacing w:val="3"/>
          <w:w w:val="105"/>
          <w:sz w:val="24"/>
        </w:rPr>
        <w:t>their</w:t>
      </w:r>
      <w:r>
        <w:rPr>
          <w:color w:val="231F20"/>
          <w:spacing w:val="-19"/>
          <w:w w:val="105"/>
          <w:sz w:val="24"/>
        </w:rPr>
        <w:t xml:space="preserve"> </w:t>
      </w:r>
      <w:r>
        <w:rPr>
          <w:color w:val="231F20"/>
          <w:spacing w:val="3"/>
          <w:w w:val="105"/>
          <w:sz w:val="24"/>
        </w:rPr>
        <w:t>countries</w:t>
      </w:r>
      <w:r>
        <w:rPr>
          <w:color w:val="231F20"/>
          <w:spacing w:val="-19"/>
          <w:w w:val="105"/>
          <w:sz w:val="24"/>
        </w:rPr>
        <w:t xml:space="preserve"> </w:t>
      </w:r>
      <w:r>
        <w:rPr>
          <w:color w:val="231F20"/>
          <w:spacing w:val="2"/>
          <w:w w:val="105"/>
          <w:sz w:val="24"/>
        </w:rPr>
        <w:t>and</w:t>
      </w:r>
      <w:r>
        <w:rPr>
          <w:color w:val="231F20"/>
          <w:spacing w:val="-20"/>
          <w:w w:val="105"/>
          <w:sz w:val="24"/>
        </w:rPr>
        <w:t xml:space="preserve"> </w:t>
      </w:r>
      <w:r>
        <w:rPr>
          <w:color w:val="231F20"/>
          <w:spacing w:val="3"/>
          <w:w w:val="105"/>
          <w:sz w:val="24"/>
        </w:rPr>
        <w:t>from</w:t>
      </w:r>
      <w:r>
        <w:rPr>
          <w:color w:val="231F20"/>
          <w:spacing w:val="-19"/>
          <w:w w:val="105"/>
          <w:sz w:val="24"/>
        </w:rPr>
        <w:t xml:space="preserve"> </w:t>
      </w:r>
      <w:r>
        <w:rPr>
          <w:color w:val="231F20"/>
          <w:spacing w:val="2"/>
          <w:w w:val="105"/>
          <w:sz w:val="24"/>
        </w:rPr>
        <w:t>one</w:t>
      </w:r>
      <w:r>
        <w:rPr>
          <w:color w:val="231F20"/>
          <w:spacing w:val="-19"/>
          <w:w w:val="105"/>
          <w:sz w:val="24"/>
        </w:rPr>
        <w:t xml:space="preserve"> </w:t>
      </w:r>
      <w:r>
        <w:rPr>
          <w:color w:val="231F20"/>
          <w:spacing w:val="3"/>
          <w:w w:val="105"/>
          <w:sz w:val="24"/>
        </w:rPr>
        <w:t>State</w:t>
      </w:r>
      <w:r>
        <w:rPr>
          <w:color w:val="231F20"/>
          <w:spacing w:val="-20"/>
          <w:w w:val="105"/>
          <w:sz w:val="24"/>
        </w:rPr>
        <w:t xml:space="preserve"> </w:t>
      </w:r>
      <w:r>
        <w:rPr>
          <w:color w:val="231F20"/>
          <w:w w:val="105"/>
          <w:sz w:val="24"/>
        </w:rPr>
        <w:t>to</w:t>
      </w:r>
      <w:r>
        <w:rPr>
          <w:color w:val="231F20"/>
          <w:spacing w:val="-19"/>
          <w:w w:val="105"/>
          <w:sz w:val="24"/>
        </w:rPr>
        <w:t xml:space="preserve"> </w:t>
      </w:r>
      <w:r>
        <w:rPr>
          <w:color w:val="231F20"/>
          <w:spacing w:val="3"/>
          <w:w w:val="105"/>
          <w:sz w:val="24"/>
        </w:rPr>
        <w:t>another,</w:t>
      </w:r>
      <w:r>
        <w:rPr>
          <w:color w:val="231F20"/>
          <w:spacing w:val="-19"/>
          <w:w w:val="105"/>
          <w:sz w:val="24"/>
        </w:rPr>
        <w:t xml:space="preserve"> </w:t>
      </w:r>
      <w:r>
        <w:rPr>
          <w:color w:val="231F20"/>
          <w:w w:val="105"/>
          <w:sz w:val="24"/>
        </w:rPr>
        <w:t>in</w:t>
      </w:r>
      <w:r>
        <w:rPr>
          <w:color w:val="231F20"/>
          <w:spacing w:val="-20"/>
          <w:w w:val="105"/>
          <w:sz w:val="24"/>
        </w:rPr>
        <w:t xml:space="preserve"> </w:t>
      </w:r>
      <w:r>
        <w:rPr>
          <w:color w:val="231F20"/>
          <w:spacing w:val="4"/>
          <w:w w:val="105"/>
          <w:sz w:val="24"/>
        </w:rPr>
        <w:t xml:space="preserve">accordance </w:t>
      </w:r>
      <w:r>
        <w:rPr>
          <w:color w:val="231F20"/>
          <w:spacing w:val="3"/>
          <w:w w:val="105"/>
          <w:sz w:val="24"/>
        </w:rPr>
        <w:t>with</w:t>
      </w:r>
      <w:r>
        <w:rPr>
          <w:color w:val="231F20"/>
          <w:spacing w:val="-25"/>
          <w:w w:val="105"/>
          <w:sz w:val="24"/>
        </w:rPr>
        <w:t xml:space="preserve"> </w:t>
      </w:r>
      <w:r>
        <w:rPr>
          <w:color w:val="231F20"/>
          <w:spacing w:val="3"/>
          <w:w w:val="105"/>
          <w:sz w:val="24"/>
        </w:rPr>
        <w:t>Article</w:t>
      </w:r>
      <w:r>
        <w:rPr>
          <w:color w:val="231F20"/>
          <w:spacing w:val="-24"/>
          <w:w w:val="105"/>
          <w:sz w:val="24"/>
        </w:rPr>
        <w:t xml:space="preserve"> </w:t>
      </w:r>
      <w:r>
        <w:rPr>
          <w:color w:val="231F20"/>
          <w:w w:val="105"/>
          <w:sz w:val="24"/>
        </w:rPr>
        <w:t>13</w:t>
      </w:r>
      <w:r>
        <w:rPr>
          <w:color w:val="231F20"/>
          <w:spacing w:val="-24"/>
          <w:w w:val="105"/>
          <w:sz w:val="24"/>
        </w:rPr>
        <w:t xml:space="preserve"> </w:t>
      </w:r>
      <w:r>
        <w:rPr>
          <w:color w:val="231F20"/>
          <w:w w:val="105"/>
          <w:sz w:val="24"/>
        </w:rPr>
        <w:t>of</w:t>
      </w:r>
      <w:r>
        <w:rPr>
          <w:color w:val="231F20"/>
          <w:spacing w:val="-24"/>
          <w:w w:val="105"/>
          <w:sz w:val="24"/>
        </w:rPr>
        <w:t xml:space="preserve"> </w:t>
      </w:r>
      <w:r>
        <w:rPr>
          <w:color w:val="231F20"/>
          <w:spacing w:val="2"/>
          <w:w w:val="105"/>
          <w:sz w:val="24"/>
        </w:rPr>
        <w:t>the</w:t>
      </w:r>
      <w:r>
        <w:rPr>
          <w:color w:val="231F20"/>
          <w:spacing w:val="-24"/>
          <w:w w:val="105"/>
          <w:sz w:val="24"/>
        </w:rPr>
        <w:t xml:space="preserve"> </w:t>
      </w:r>
      <w:r>
        <w:rPr>
          <w:color w:val="231F20"/>
          <w:spacing w:val="3"/>
          <w:w w:val="105"/>
          <w:sz w:val="24"/>
        </w:rPr>
        <w:t>Universal</w:t>
      </w:r>
      <w:r>
        <w:rPr>
          <w:color w:val="231F20"/>
          <w:spacing w:val="-24"/>
          <w:w w:val="105"/>
          <w:sz w:val="24"/>
        </w:rPr>
        <w:t xml:space="preserve"> </w:t>
      </w:r>
      <w:r>
        <w:rPr>
          <w:color w:val="231F20"/>
          <w:spacing w:val="3"/>
          <w:w w:val="105"/>
          <w:sz w:val="24"/>
        </w:rPr>
        <w:t>Declaration</w:t>
      </w:r>
      <w:r>
        <w:rPr>
          <w:color w:val="231F20"/>
          <w:spacing w:val="-24"/>
          <w:w w:val="105"/>
          <w:sz w:val="24"/>
        </w:rPr>
        <w:t xml:space="preserve"> </w:t>
      </w:r>
      <w:r>
        <w:rPr>
          <w:color w:val="231F20"/>
          <w:w w:val="105"/>
          <w:sz w:val="24"/>
        </w:rPr>
        <w:t>of</w:t>
      </w:r>
      <w:r>
        <w:rPr>
          <w:color w:val="231F20"/>
          <w:spacing w:val="-24"/>
          <w:w w:val="105"/>
          <w:sz w:val="24"/>
        </w:rPr>
        <w:t xml:space="preserve"> </w:t>
      </w:r>
      <w:r>
        <w:rPr>
          <w:color w:val="231F20"/>
          <w:spacing w:val="3"/>
          <w:w w:val="105"/>
          <w:sz w:val="24"/>
        </w:rPr>
        <w:t>Human</w:t>
      </w:r>
      <w:r>
        <w:rPr>
          <w:color w:val="231F20"/>
          <w:spacing w:val="-24"/>
          <w:w w:val="105"/>
          <w:sz w:val="24"/>
        </w:rPr>
        <w:t xml:space="preserve"> </w:t>
      </w:r>
      <w:r>
        <w:rPr>
          <w:color w:val="231F20"/>
          <w:spacing w:val="3"/>
          <w:w w:val="105"/>
          <w:sz w:val="24"/>
        </w:rPr>
        <w:t>Rights;</w:t>
      </w:r>
      <w:r>
        <w:rPr>
          <w:color w:val="231F20"/>
          <w:spacing w:val="-24"/>
          <w:w w:val="105"/>
          <w:sz w:val="24"/>
        </w:rPr>
        <w:t xml:space="preserve"> </w:t>
      </w:r>
      <w:r>
        <w:rPr>
          <w:color w:val="231F20"/>
          <w:spacing w:val="4"/>
          <w:w w:val="105"/>
          <w:sz w:val="24"/>
        </w:rPr>
        <w:t xml:space="preserve">they </w:t>
      </w:r>
      <w:r>
        <w:rPr>
          <w:color w:val="231F20"/>
          <w:spacing w:val="3"/>
          <w:w w:val="105"/>
          <w:sz w:val="24"/>
        </w:rPr>
        <w:t xml:space="preserve">should have access </w:t>
      </w:r>
      <w:r>
        <w:rPr>
          <w:color w:val="231F20"/>
          <w:w w:val="105"/>
          <w:sz w:val="24"/>
        </w:rPr>
        <w:t xml:space="preserve">to </w:t>
      </w:r>
      <w:r>
        <w:rPr>
          <w:color w:val="231F20"/>
          <w:spacing w:val="3"/>
          <w:w w:val="105"/>
          <w:sz w:val="24"/>
        </w:rPr>
        <w:t xml:space="preserve">places </w:t>
      </w:r>
      <w:r>
        <w:rPr>
          <w:color w:val="231F20"/>
          <w:w w:val="105"/>
          <w:sz w:val="24"/>
        </w:rPr>
        <w:t xml:space="preserve">of </w:t>
      </w:r>
      <w:r>
        <w:rPr>
          <w:color w:val="231F20"/>
          <w:spacing w:val="3"/>
          <w:w w:val="105"/>
          <w:sz w:val="24"/>
        </w:rPr>
        <w:t xml:space="preserve">transit </w:t>
      </w:r>
      <w:r>
        <w:rPr>
          <w:color w:val="231F20"/>
          <w:spacing w:val="2"/>
          <w:w w:val="105"/>
          <w:sz w:val="24"/>
        </w:rPr>
        <w:t xml:space="preserve">and </w:t>
      </w:r>
      <w:r>
        <w:rPr>
          <w:color w:val="231F20"/>
          <w:spacing w:val="3"/>
          <w:w w:val="105"/>
          <w:sz w:val="24"/>
        </w:rPr>
        <w:t xml:space="preserve">stay </w:t>
      </w:r>
      <w:r>
        <w:rPr>
          <w:color w:val="231F20"/>
          <w:spacing w:val="2"/>
          <w:w w:val="105"/>
          <w:sz w:val="24"/>
        </w:rPr>
        <w:t xml:space="preserve">and </w:t>
      </w:r>
      <w:r>
        <w:rPr>
          <w:color w:val="231F20"/>
          <w:w w:val="105"/>
          <w:sz w:val="24"/>
        </w:rPr>
        <w:t xml:space="preserve">to </w:t>
      </w:r>
      <w:r>
        <w:rPr>
          <w:color w:val="231F20"/>
          <w:spacing w:val="4"/>
          <w:w w:val="105"/>
          <w:sz w:val="24"/>
        </w:rPr>
        <w:t>tourism</w:t>
      </w:r>
      <w:r>
        <w:rPr>
          <w:color w:val="231F20"/>
          <w:spacing w:val="71"/>
          <w:w w:val="105"/>
          <w:sz w:val="24"/>
        </w:rPr>
        <w:t xml:space="preserve"> </w:t>
      </w:r>
      <w:r>
        <w:rPr>
          <w:color w:val="231F20"/>
          <w:spacing w:val="2"/>
          <w:w w:val="105"/>
          <w:sz w:val="24"/>
        </w:rPr>
        <w:t>and</w:t>
      </w:r>
      <w:r>
        <w:rPr>
          <w:color w:val="231F20"/>
          <w:spacing w:val="-11"/>
          <w:w w:val="105"/>
          <w:sz w:val="24"/>
        </w:rPr>
        <w:t xml:space="preserve"> </w:t>
      </w:r>
      <w:r>
        <w:rPr>
          <w:color w:val="231F20"/>
          <w:spacing w:val="3"/>
          <w:w w:val="105"/>
          <w:sz w:val="24"/>
        </w:rPr>
        <w:t>cultural</w:t>
      </w:r>
      <w:r>
        <w:rPr>
          <w:color w:val="231F20"/>
          <w:spacing w:val="-11"/>
          <w:w w:val="105"/>
          <w:sz w:val="24"/>
        </w:rPr>
        <w:t xml:space="preserve"> </w:t>
      </w:r>
      <w:r>
        <w:rPr>
          <w:color w:val="231F20"/>
          <w:spacing w:val="3"/>
          <w:w w:val="105"/>
          <w:sz w:val="24"/>
        </w:rPr>
        <w:t>sites</w:t>
      </w:r>
      <w:r>
        <w:rPr>
          <w:color w:val="231F20"/>
          <w:spacing w:val="-11"/>
          <w:w w:val="105"/>
          <w:sz w:val="24"/>
        </w:rPr>
        <w:t xml:space="preserve"> </w:t>
      </w:r>
      <w:r>
        <w:rPr>
          <w:color w:val="231F20"/>
          <w:spacing w:val="3"/>
          <w:w w:val="105"/>
          <w:sz w:val="24"/>
        </w:rPr>
        <w:t>without</w:t>
      </w:r>
      <w:r>
        <w:rPr>
          <w:color w:val="231F20"/>
          <w:spacing w:val="-11"/>
          <w:w w:val="105"/>
          <w:sz w:val="24"/>
        </w:rPr>
        <w:t xml:space="preserve"> </w:t>
      </w:r>
      <w:r>
        <w:rPr>
          <w:color w:val="231F20"/>
          <w:spacing w:val="3"/>
          <w:w w:val="105"/>
          <w:sz w:val="24"/>
        </w:rPr>
        <w:t>being</w:t>
      </w:r>
      <w:r>
        <w:rPr>
          <w:color w:val="231F20"/>
          <w:spacing w:val="-10"/>
          <w:w w:val="105"/>
          <w:sz w:val="24"/>
        </w:rPr>
        <w:t xml:space="preserve"> </w:t>
      </w:r>
      <w:r>
        <w:rPr>
          <w:color w:val="231F20"/>
          <w:spacing w:val="3"/>
          <w:w w:val="105"/>
          <w:sz w:val="24"/>
        </w:rPr>
        <w:t>subject</w:t>
      </w:r>
      <w:r>
        <w:rPr>
          <w:color w:val="231F20"/>
          <w:spacing w:val="-11"/>
          <w:w w:val="105"/>
          <w:sz w:val="24"/>
        </w:rPr>
        <w:t xml:space="preserve"> </w:t>
      </w:r>
      <w:r>
        <w:rPr>
          <w:color w:val="231F20"/>
          <w:w w:val="105"/>
          <w:sz w:val="24"/>
        </w:rPr>
        <w:t>to</w:t>
      </w:r>
      <w:r>
        <w:rPr>
          <w:color w:val="231F20"/>
          <w:spacing w:val="-11"/>
          <w:w w:val="105"/>
          <w:sz w:val="24"/>
        </w:rPr>
        <w:t xml:space="preserve"> </w:t>
      </w:r>
      <w:r>
        <w:rPr>
          <w:color w:val="231F20"/>
          <w:spacing w:val="3"/>
          <w:w w:val="105"/>
          <w:sz w:val="24"/>
        </w:rPr>
        <w:t>excessive</w:t>
      </w:r>
      <w:r>
        <w:rPr>
          <w:color w:val="231F20"/>
          <w:spacing w:val="-11"/>
          <w:w w:val="105"/>
          <w:sz w:val="24"/>
        </w:rPr>
        <w:t xml:space="preserve"> </w:t>
      </w:r>
      <w:r>
        <w:rPr>
          <w:color w:val="231F20"/>
          <w:spacing w:val="3"/>
          <w:w w:val="105"/>
          <w:sz w:val="24"/>
        </w:rPr>
        <w:t>formalities</w:t>
      </w:r>
      <w:r>
        <w:rPr>
          <w:color w:val="231F20"/>
          <w:spacing w:val="-10"/>
          <w:w w:val="105"/>
          <w:sz w:val="24"/>
        </w:rPr>
        <w:t xml:space="preserve"> </w:t>
      </w:r>
      <w:r>
        <w:rPr>
          <w:color w:val="231F20"/>
          <w:spacing w:val="4"/>
          <w:w w:val="105"/>
          <w:sz w:val="24"/>
        </w:rPr>
        <w:t>or discrimination;</w:t>
      </w:r>
    </w:p>
    <w:p w:rsidR="000D3991" w:rsidRDefault="00D12952" w:rsidP="00D12952">
      <w:pPr>
        <w:pStyle w:val="ListParagraph"/>
        <w:numPr>
          <w:ilvl w:val="0"/>
          <w:numId w:val="3"/>
        </w:numPr>
        <w:tabs>
          <w:tab w:val="left" w:pos="798"/>
        </w:tabs>
        <w:spacing w:before="227" w:line="300" w:lineRule="auto"/>
        <w:ind w:right="2211"/>
        <w:jc w:val="both"/>
        <w:rPr>
          <w:sz w:val="24"/>
        </w:rPr>
      </w:pPr>
      <w:r>
        <w:rPr>
          <w:color w:val="231F20"/>
          <w:spacing w:val="3"/>
          <w:sz w:val="24"/>
        </w:rPr>
        <w:t xml:space="preserve">Tourists </w:t>
      </w:r>
      <w:r>
        <w:rPr>
          <w:color w:val="231F20"/>
          <w:spacing w:val="2"/>
          <w:sz w:val="24"/>
        </w:rPr>
        <w:t xml:space="preserve">and </w:t>
      </w:r>
      <w:r>
        <w:rPr>
          <w:color w:val="231F20"/>
          <w:spacing w:val="3"/>
          <w:sz w:val="24"/>
        </w:rPr>
        <w:t xml:space="preserve">visitors should have access </w:t>
      </w:r>
      <w:r>
        <w:rPr>
          <w:color w:val="231F20"/>
          <w:sz w:val="24"/>
        </w:rPr>
        <w:t xml:space="preserve">to </w:t>
      </w:r>
      <w:r>
        <w:rPr>
          <w:color w:val="231F20"/>
          <w:spacing w:val="2"/>
          <w:sz w:val="24"/>
        </w:rPr>
        <w:t xml:space="preserve">all </w:t>
      </w:r>
      <w:r>
        <w:rPr>
          <w:color w:val="231F20"/>
          <w:spacing w:val="3"/>
          <w:sz w:val="24"/>
        </w:rPr>
        <w:t xml:space="preserve">available forms </w:t>
      </w:r>
      <w:r>
        <w:rPr>
          <w:color w:val="231F20"/>
          <w:spacing w:val="4"/>
          <w:sz w:val="24"/>
        </w:rPr>
        <w:t xml:space="preserve">of </w:t>
      </w:r>
      <w:r>
        <w:rPr>
          <w:color w:val="231F20"/>
          <w:spacing w:val="3"/>
          <w:sz w:val="24"/>
        </w:rPr>
        <w:t xml:space="preserve">communication, internal </w:t>
      </w:r>
      <w:r>
        <w:rPr>
          <w:color w:val="231F20"/>
          <w:sz w:val="24"/>
        </w:rPr>
        <w:t xml:space="preserve">or </w:t>
      </w:r>
      <w:r>
        <w:rPr>
          <w:color w:val="231F20"/>
          <w:spacing w:val="3"/>
          <w:sz w:val="24"/>
        </w:rPr>
        <w:t xml:space="preserve">external; they should benefit </w:t>
      </w:r>
      <w:r>
        <w:rPr>
          <w:color w:val="231F20"/>
          <w:spacing w:val="4"/>
          <w:sz w:val="24"/>
        </w:rPr>
        <w:t xml:space="preserve">from </w:t>
      </w:r>
      <w:r>
        <w:rPr>
          <w:color w:val="231F20"/>
          <w:spacing w:val="3"/>
          <w:sz w:val="24"/>
        </w:rPr>
        <w:t xml:space="preserve">prompt </w:t>
      </w:r>
      <w:r>
        <w:rPr>
          <w:color w:val="231F20"/>
          <w:spacing w:val="2"/>
          <w:sz w:val="24"/>
        </w:rPr>
        <w:t xml:space="preserve">and </w:t>
      </w:r>
      <w:r>
        <w:rPr>
          <w:color w:val="231F20"/>
          <w:spacing w:val="3"/>
          <w:sz w:val="24"/>
        </w:rPr>
        <w:t xml:space="preserve">easy access </w:t>
      </w:r>
      <w:r>
        <w:rPr>
          <w:color w:val="231F20"/>
          <w:sz w:val="24"/>
        </w:rPr>
        <w:t xml:space="preserve">to </w:t>
      </w:r>
      <w:r>
        <w:rPr>
          <w:color w:val="231F20"/>
          <w:spacing w:val="3"/>
          <w:sz w:val="24"/>
        </w:rPr>
        <w:t xml:space="preserve">local administrative, legal </w:t>
      </w:r>
      <w:r>
        <w:rPr>
          <w:color w:val="231F20"/>
          <w:spacing w:val="2"/>
          <w:sz w:val="24"/>
        </w:rPr>
        <w:t xml:space="preserve">and </w:t>
      </w:r>
      <w:r>
        <w:rPr>
          <w:color w:val="231F20"/>
          <w:spacing w:val="4"/>
          <w:sz w:val="24"/>
        </w:rPr>
        <w:t xml:space="preserve">health </w:t>
      </w:r>
      <w:r>
        <w:rPr>
          <w:color w:val="231F20"/>
          <w:spacing w:val="3"/>
          <w:sz w:val="24"/>
        </w:rPr>
        <w:t xml:space="preserve">services; they should </w:t>
      </w:r>
      <w:r>
        <w:rPr>
          <w:color w:val="231F20"/>
          <w:sz w:val="24"/>
        </w:rPr>
        <w:t xml:space="preserve">be </w:t>
      </w:r>
      <w:r>
        <w:rPr>
          <w:color w:val="231F20"/>
          <w:spacing w:val="3"/>
          <w:sz w:val="24"/>
        </w:rPr>
        <w:t xml:space="preserve">free </w:t>
      </w:r>
      <w:r>
        <w:rPr>
          <w:color w:val="231F20"/>
          <w:sz w:val="24"/>
        </w:rPr>
        <w:t xml:space="preserve">to </w:t>
      </w:r>
      <w:r>
        <w:rPr>
          <w:color w:val="231F20"/>
          <w:spacing w:val="3"/>
          <w:sz w:val="24"/>
        </w:rPr>
        <w:t xml:space="preserve">contact </w:t>
      </w:r>
      <w:r>
        <w:rPr>
          <w:color w:val="231F20"/>
          <w:spacing w:val="2"/>
          <w:sz w:val="24"/>
        </w:rPr>
        <w:t xml:space="preserve">the </w:t>
      </w:r>
      <w:r>
        <w:rPr>
          <w:color w:val="231F20"/>
          <w:spacing w:val="3"/>
          <w:sz w:val="24"/>
        </w:rPr>
        <w:t xml:space="preserve">consular </w:t>
      </w:r>
      <w:r>
        <w:rPr>
          <w:color w:val="231F20"/>
          <w:spacing w:val="4"/>
          <w:sz w:val="24"/>
        </w:rPr>
        <w:t xml:space="preserve">representatives </w:t>
      </w:r>
      <w:r>
        <w:rPr>
          <w:color w:val="231F20"/>
          <w:sz w:val="24"/>
        </w:rPr>
        <w:t xml:space="preserve">of </w:t>
      </w:r>
      <w:r>
        <w:rPr>
          <w:color w:val="231F20"/>
          <w:spacing w:val="3"/>
          <w:sz w:val="24"/>
        </w:rPr>
        <w:t xml:space="preserve">their countries </w:t>
      </w:r>
      <w:r>
        <w:rPr>
          <w:color w:val="231F20"/>
          <w:sz w:val="24"/>
        </w:rPr>
        <w:t xml:space="preserve">of </w:t>
      </w:r>
      <w:r>
        <w:rPr>
          <w:color w:val="231F20"/>
          <w:spacing w:val="3"/>
          <w:sz w:val="24"/>
        </w:rPr>
        <w:t xml:space="preserve">origin </w:t>
      </w:r>
      <w:r>
        <w:rPr>
          <w:color w:val="231F20"/>
          <w:sz w:val="24"/>
        </w:rPr>
        <w:t xml:space="preserve">in </w:t>
      </w:r>
      <w:r>
        <w:rPr>
          <w:color w:val="231F20"/>
          <w:spacing w:val="3"/>
          <w:sz w:val="24"/>
        </w:rPr>
        <w:t xml:space="preserve">compliance with </w:t>
      </w:r>
      <w:r>
        <w:rPr>
          <w:color w:val="231F20"/>
          <w:spacing w:val="2"/>
          <w:sz w:val="24"/>
        </w:rPr>
        <w:t xml:space="preserve">the </w:t>
      </w:r>
      <w:r>
        <w:rPr>
          <w:color w:val="231F20"/>
          <w:spacing w:val="4"/>
          <w:sz w:val="24"/>
        </w:rPr>
        <w:t xml:space="preserve">diplomatic </w:t>
      </w:r>
      <w:r>
        <w:rPr>
          <w:color w:val="231F20"/>
          <w:spacing w:val="3"/>
          <w:sz w:val="24"/>
        </w:rPr>
        <w:t xml:space="preserve">conventions </w:t>
      </w:r>
      <w:r>
        <w:rPr>
          <w:color w:val="231F20"/>
          <w:sz w:val="24"/>
        </w:rPr>
        <w:t>in</w:t>
      </w:r>
      <w:r>
        <w:rPr>
          <w:color w:val="231F20"/>
          <w:spacing w:val="6"/>
          <w:sz w:val="24"/>
        </w:rPr>
        <w:t xml:space="preserve"> </w:t>
      </w:r>
      <w:r>
        <w:rPr>
          <w:color w:val="231F20"/>
          <w:spacing w:val="4"/>
          <w:sz w:val="24"/>
        </w:rPr>
        <w:t>force;</w:t>
      </w:r>
    </w:p>
    <w:p w:rsidR="000D3991" w:rsidRDefault="00D12952" w:rsidP="00D12952">
      <w:pPr>
        <w:pStyle w:val="ListParagraph"/>
        <w:numPr>
          <w:ilvl w:val="0"/>
          <w:numId w:val="3"/>
        </w:numPr>
        <w:tabs>
          <w:tab w:val="left" w:pos="798"/>
        </w:tabs>
        <w:spacing w:before="226" w:line="300" w:lineRule="auto"/>
        <w:ind w:right="2211"/>
        <w:jc w:val="both"/>
        <w:rPr>
          <w:sz w:val="24"/>
        </w:rPr>
      </w:pPr>
      <w:r>
        <w:rPr>
          <w:color w:val="231F20"/>
          <w:spacing w:val="3"/>
          <w:sz w:val="24"/>
        </w:rPr>
        <w:t xml:space="preserve">Tourists </w:t>
      </w:r>
      <w:r>
        <w:rPr>
          <w:color w:val="231F20"/>
          <w:spacing w:val="2"/>
          <w:sz w:val="24"/>
        </w:rPr>
        <w:t xml:space="preserve">and </w:t>
      </w:r>
      <w:r>
        <w:rPr>
          <w:color w:val="231F20"/>
          <w:spacing w:val="3"/>
          <w:sz w:val="24"/>
        </w:rPr>
        <w:t xml:space="preserve">visitors should benefit from </w:t>
      </w:r>
      <w:r>
        <w:rPr>
          <w:color w:val="231F20"/>
          <w:spacing w:val="2"/>
          <w:sz w:val="24"/>
        </w:rPr>
        <w:t xml:space="preserve">the </w:t>
      </w:r>
      <w:r>
        <w:rPr>
          <w:color w:val="231F20"/>
          <w:spacing w:val="3"/>
          <w:sz w:val="24"/>
        </w:rPr>
        <w:t xml:space="preserve">same rights </w:t>
      </w:r>
      <w:r>
        <w:rPr>
          <w:color w:val="231F20"/>
          <w:sz w:val="24"/>
        </w:rPr>
        <w:t xml:space="preserve">as </w:t>
      </w:r>
      <w:r>
        <w:rPr>
          <w:color w:val="231F20"/>
          <w:spacing w:val="4"/>
          <w:sz w:val="24"/>
        </w:rPr>
        <w:t>t</w:t>
      </w:r>
      <w:r>
        <w:rPr>
          <w:color w:val="231F20"/>
          <w:spacing w:val="4"/>
          <w:sz w:val="24"/>
        </w:rPr>
        <w:t xml:space="preserve">he </w:t>
      </w:r>
      <w:r>
        <w:rPr>
          <w:color w:val="231F20"/>
          <w:spacing w:val="3"/>
          <w:sz w:val="24"/>
        </w:rPr>
        <w:t xml:space="preserve">citizens </w:t>
      </w:r>
      <w:r>
        <w:rPr>
          <w:color w:val="231F20"/>
          <w:sz w:val="24"/>
        </w:rPr>
        <w:t xml:space="preserve">of </w:t>
      </w:r>
      <w:r>
        <w:rPr>
          <w:color w:val="231F20"/>
          <w:spacing w:val="2"/>
          <w:sz w:val="24"/>
        </w:rPr>
        <w:t xml:space="preserve">the </w:t>
      </w:r>
      <w:r>
        <w:rPr>
          <w:color w:val="231F20"/>
          <w:spacing w:val="3"/>
          <w:sz w:val="24"/>
        </w:rPr>
        <w:t xml:space="preserve">country visited concerning </w:t>
      </w:r>
      <w:r>
        <w:rPr>
          <w:color w:val="231F20"/>
          <w:spacing w:val="2"/>
          <w:sz w:val="24"/>
        </w:rPr>
        <w:t xml:space="preserve">the </w:t>
      </w:r>
      <w:r>
        <w:rPr>
          <w:color w:val="231F20"/>
          <w:spacing w:val="3"/>
          <w:sz w:val="24"/>
        </w:rPr>
        <w:t xml:space="preserve">confidentiality </w:t>
      </w:r>
      <w:r>
        <w:rPr>
          <w:color w:val="231F20"/>
          <w:sz w:val="24"/>
        </w:rPr>
        <w:t xml:space="preserve">of </w:t>
      </w:r>
      <w:r>
        <w:rPr>
          <w:color w:val="231F20"/>
          <w:spacing w:val="4"/>
          <w:sz w:val="24"/>
        </w:rPr>
        <w:t xml:space="preserve">the </w:t>
      </w:r>
      <w:r>
        <w:rPr>
          <w:color w:val="231F20"/>
          <w:spacing w:val="3"/>
          <w:sz w:val="24"/>
        </w:rPr>
        <w:t xml:space="preserve">personal data </w:t>
      </w:r>
      <w:r>
        <w:rPr>
          <w:color w:val="231F20"/>
          <w:spacing w:val="2"/>
          <w:sz w:val="24"/>
        </w:rPr>
        <w:t xml:space="preserve">and </w:t>
      </w:r>
      <w:r>
        <w:rPr>
          <w:color w:val="231F20"/>
          <w:spacing w:val="3"/>
          <w:sz w:val="24"/>
        </w:rPr>
        <w:t xml:space="preserve">information concerning them, especially </w:t>
      </w:r>
      <w:r>
        <w:rPr>
          <w:color w:val="231F20"/>
          <w:spacing w:val="4"/>
          <w:sz w:val="24"/>
        </w:rPr>
        <w:t xml:space="preserve">when </w:t>
      </w:r>
      <w:r>
        <w:rPr>
          <w:color w:val="231F20"/>
          <w:spacing w:val="3"/>
          <w:sz w:val="24"/>
        </w:rPr>
        <w:t xml:space="preserve">these </w:t>
      </w:r>
      <w:r>
        <w:rPr>
          <w:color w:val="231F20"/>
          <w:spacing w:val="2"/>
          <w:sz w:val="24"/>
        </w:rPr>
        <w:t xml:space="preserve">are </w:t>
      </w:r>
      <w:r>
        <w:rPr>
          <w:color w:val="231F20"/>
          <w:spacing w:val="3"/>
          <w:sz w:val="24"/>
        </w:rPr>
        <w:t>stored</w:t>
      </w:r>
      <w:r>
        <w:rPr>
          <w:color w:val="231F20"/>
          <w:spacing w:val="8"/>
          <w:sz w:val="24"/>
        </w:rPr>
        <w:t xml:space="preserve"> </w:t>
      </w:r>
      <w:r>
        <w:rPr>
          <w:color w:val="231F20"/>
          <w:spacing w:val="4"/>
          <w:sz w:val="24"/>
        </w:rPr>
        <w:t>electronically;</w:t>
      </w:r>
    </w:p>
    <w:p w:rsidR="000D3991" w:rsidRDefault="00D12952" w:rsidP="00D12952">
      <w:pPr>
        <w:pStyle w:val="ListParagraph"/>
        <w:numPr>
          <w:ilvl w:val="0"/>
          <w:numId w:val="3"/>
        </w:numPr>
        <w:tabs>
          <w:tab w:val="left" w:pos="798"/>
        </w:tabs>
        <w:spacing w:before="227" w:line="300" w:lineRule="auto"/>
        <w:ind w:right="2210"/>
        <w:jc w:val="both"/>
        <w:rPr>
          <w:sz w:val="24"/>
        </w:rPr>
      </w:pPr>
      <w:r>
        <w:rPr>
          <w:color w:val="231F20"/>
          <w:spacing w:val="3"/>
          <w:sz w:val="24"/>
        </w:rPr>
        <w:t xml:space="preserve">Administrative procedures relating </w:t>
      </w:r>
      <w:r>
        <w:rPr>
          <w:color w:val="231F20"/>
          <w:sz w:val="24"/>
        </w:rPr>
        <w:t xml:space="preserve">to </w:t>
      </w:r>
      <w:r>
        <w:rPr>
          <w:color w:val="231F20"/>
          <w:spacing w:val="3"/>
          <w:sz w:val="24"/>
        </w:rPr>
        <w:t xml:space="preserve">border crossings </w:t>
      </w:r>
      <w:r>
        <w:rPr>
          <w:color w:val="231F20"/>
          <w:spacing w:val="4"/>
          <w:sz w:val="24"/>
        </w:rPr>
        <w:t xml:space="preserve">whether  </w:t>
      </w:r>
      <w:r>
        <w:rPr>
          <w:color w:val="231F20"/>
          <w:spacing w:val="3"/>
          <w:sz w:val="24"/>
        </w:rPr>
        <w:t>they</w:t>
      </w:r>
      <w:r>
        <w:rPr>
          <w:color w:val="231F20"/>
          <w:spacing w:val="-8"/>
          <w:sz w:val="24"/>
        </w:rPr>
        <w:t xml:space="preserve"> </w:t>
      </w:r>
      <w:r>
        <w:rPr>
          <w:color w:val="231F20"/>
          <w:spacing w:val="3"/>
          <w:sz w:val="24"/>
        </w:rPr>
        <w:t>fall</w:t>
      </w:r>
      <w:r>
        <w:rPr>
          <w:color w:val="231F20"/>
          <w:spacing w:val="-7"/>
          <w:sz w:val="24"/>
        </w:rPr>
        <w:t xml:space="preserve"> </w:t>
      </w:r>
      <w:r>
        <w:rPr>
          <w:color w:val="231F20"/>
          <w:spacing w:val="3"/>
          <w:sz w:val="24"/>
        </w:rPr>
        <w:t>within</w:t>
      </w:r>
      <w:r>
        <w:rPr>
          <w:color w:val="231F20"/>
          <w:spacing w:val="-8"/>
          <w:sz w:val="24"/>
        </w:rPr>
        <w:t xml:space="preserve"> </w:t>
      </w:r>
      <w:r>
        <w:rPr>
          <w:color w:val="231F20"/>
          <w:spacing w:val="2"/>
          <w:sz w:val="24"/>
        </w:rPr>
        <w:t>the</w:t>
      </w:r>
      <w:r>
        <w:rPr>
          <w:color w:val="231F20"/>
          <w:spacing w:val="-7"/>
          <w:sz w:val="24"/>
        </w:rPr>
        <w:t xml:space="preserve"> </w:t>
      </w:r>
      <w:r>
        <w:rPr>
          <w:color w:val="231F20"/>
          <w:spacing w:val="3"/>
          <w:sz w:val="24"/>
        </w:rPr>
        <w:t>competence</w:t>
      </w:r>
      <w:r>
        <w:rPr>
          <w:color w:val="231F20"/>
          <w:spacing w:val="-7"/>
          <w:sz w:val="24"/>
        </w:rPr>
        <w:t xml:space="preserve"> </w:t>
      </w:r>
      <w:r>
        <w:rPr>
          <w:color w:val="231F20"/>
          <w:sz w:val="24"/>
        </w:rPr>
        <w:t>of</w:t>
      </w:r>
      <w:r>
        <w:rPr>
          <w:color w:val="231F20"/>
          <w:spacing w:val="-8"/>
          <w:sz w:val="24"/>
        </w:rPr>
        <w:t xml:space="preserve"> </w:t>
      </w:r>
      <w:r>
        <w:rPr>
          <w:color w:val="231F20"/>
          <w:spacing w:val="3"/>
          <w:sz w:val="24"/>
        </w:rPr>
        <w:t>States</w:t>
      </w:r>
      <w:r>
        <w:rPr>
          <w:color w:val="231F20"/>
          <w:spacing w:val="-7"/>
          <w:sz w:val="24"/>
        </w:rPr>
        <w:t xml:space="preserve"> </w:t>
      </w:r>
      <w:r>
        <w:rPr>
          <w:color w:val="231F20"/>
          <w:sz w:val="24"/>
        </w:rPr>
        <w:t>or</w:t>
      </w:r>
      <w:r>
        <w:rPr>
          <w:color w:val="231F20"/>
          <w:spacing w:val="-7"/>
          <w:sz w:val="24"/>
        </w:rPr>
        <w:t xml:space="preserve"> </w:t>
      </w:r>
      <w:r>
        <w:rPr>
          <w:color w:val="231F20"/>
          <w:spacing w:val="3"/>
          <w:sz w:val="24"/>
        </w:rPr>
        <w:t>result</w:t>
      </w:r>
      <w:r>
        <w:rPr>
          <w:color w:val="231F20"/>
          <w:spacing w:val="-8"/>
          <w:sz w:val="24"/>
        </w:rPr>
        <w:t xml:space="preserve"> </w:t>
      </w:r>
      <w:r>
        <w:rPr>
          <w:color w:val="231F20"/>
          <w:spacing w:val="3"/>
          <w:sz w:val="24"/>
        </w:rPr>
        <w:t>from</w:t>
      </w:r>
      <w:r>
        <w:rPr>
          <w:color w:val="231F20"/>
          <w:spacing w:val="-7"/>
          <w:sz w:val="24"/>
        </w:rPr>
        <w:t xml:space="preserve"> </w:t>
      </w:r>
      <w:r>
        <w:rPr>
          <w:color w:val="231F20"/>
          <w:spacing w:val="4"/>
          <w:sz w:val="24"/>
        </w:rPr>
        <w:t xml:space="preserve">international </w:t>
      </w:r>
      <w:r>
        <w:rPr>
          <w:color w:val="231F20"/>
          <w:spacing w:val="3"/>
          <w:sz w:val="24"/>
        </w:rPr>
        <w:t xml:space="preserve">agreements, such </w:t>
      </w:r>
      <w:r>
        <w:rPr>
          <w:color w:val="231F20"/>
          <w:sz w:val="24"/>
        </w:rPr>
        <w:t xml:space="preserve">as </w:t>
      </w:r>
      <w:r>
        <w:rPr>
          <w:color w:val="231F20"/>
          <w:spacing w:val="3"/>
          <w:sz w:val="24"/>
        </w:rPr>
        <w:t xml:space="preserve">visas </w:t>
      </w:r>
      <w:r>
        <w:rPr>
          <w:color w:val="231F20"/>
          <w:sz w:val="24"/>
        </w:rPr>
        <w:t xml:space="preserve">or </w:t>
      </w:r>
      <w:r>
        <w:rPr>
          <w:color w:val="231F20"/>
          <w:spacing w:val="3"/>
          <w:sz w:val="24"/>
        </w:rPr>
        <w:t xml:space="preserve">health </w:t>
      </w:r>
      <w:r>
        <w:rPr>
          <w:color w:val="231F20"/>
          <w:spacing w:val="2"/>
          <w:sz w:val="24"/>
        </w:rPr>
        <w:t xml:space="preserve">and </w:t>
      </w:r>
      <w:r>
        <w:rPr>
          <w:color w:val="231F20"/>
          <w:spacing w:val="3"/>
          <w:sz w:val="24"/>
        </w:rPr>
        <w:t xml:space="preserve">customs formalities, </w:t>
      </w:r>
      <w:r>
        <w:rPr>
          <w:color w:val="231F20"/>
          <w:spacing w:val="4"/>
          <w:sz w:val="24"/>
        </w:rPr>
        <w:t xml:space="preserve">should </w:t>
      </w:r>
      <w:r>
        <w:rPr>
          <w:color w:val="231F20"/>
          <w:sz w:val="24"/>
        </w:rPr>
        <w:t xml:space="preserve">be </w:t>
      </w:r>
      <w:r>
        <w:rPr>
          <w:color w:val="231F20"/>
          <w:spacing w:val="3"/>
          <w:sz w:val="24"/>
        </w:rPr>
        <w:t xml:space="preserve">adapted, </w:t>
      </w:r>
      <w:r>
        <w:rPr>
          <w:color w:val="231F20"/>
          <w:sz w:val="24"/>
        </w:rPr>
        <w:t xml:space="preserve">so </w:t>
      </w:r>
      <w:r>
        <w:rPr>
          <w:color w:val="231F20"/>
          <w:spacing w:val="2"/>
          <w:sz w:val="24"/>
        </w:rPr>
        <w:t xml:space="preserve">far </w:t>
      </w:r>
      <w:r>
        <w:rPr>
          <w:color w:val="231F20"/>
          <w:sz w:val="24"/>
        </w:rPr>
        <w:t xml:space="preserve">as </w:t>
      </w:r>
      <w:r>
        <w:rPr>
          <w:color w:val="231F20"/>
          <w:spacing w:val="3"/>
          <w:sz w:val="24"/>
        </w:rPr>
        <w:t xml:space="preserve">possible, </w:t>
      </w:r>
      <w:r>
        <w:rPr>
          <w:color w:val="231F20"/>
          <w:sz w:val="24"/>
        </w:rPr>
        <w:t xml:space="preserve">so as to </w:t>
      </w:r>
      <w:r>
        <w:rPr>
          <w:color w:val="231F20"/>
          <w:spacing w:val="3"/>
          <w:sz w:val="24"/>
        </w:rPr>
        <w:t xml:space="preserve">facilitate </w:t>
      </w:r>
      <w:r>
        <w:rPr>
          <w:color w:val="231F20"/>
          <w:sz w:val="24"/>
        </w:rPr>
        <w:t xml:space="preserve">to </w:t>
      </w:r>
      <w:r>
        <w:rPr>
          <w:color w:val="231F20"/>
          <w:spacing w:val="2"/>
          <w:sz w:val="24"/>
        </w:rPr>
        <w:t xml:space="preserve">the </w:t>
      </w:r>
      <w:r>
        <w:rPr>
          <w:color w:val="231F20"/>
          <w:spacing w:val="4"/>
          <w:sz w:val="24"/>
        </w:rPr>
        <w:t xml:space="preserve">maximum </w:t>
      </w:r>
      <w:r>
        <w:rPr>
          <w:color w:val="231F20"/>
          <w:spacing w:val="3"/>
          <w:sz w:val="24"/>
        </w:rPr>
        <w:t xml:space="preserve">freedom </w:t>
      </w:r>
      <w:r>
        <w:rPr>
          <w:color w:val="231F20"/>
          <w:sz w:val="24"/>
        </w:rPr>
        <w:t xml:space="preserve">of </w:t>
      </w:r>
      <w:r>
        <w:rPr>
          <w:color w:val="231F20"/>
          <w:spacing w:val="3"/>
          <w:sz w:val="24"/>
        </w:rPr>
        <w:t xml:space="preserve">travel </w:t>
      </w:r>
      <w:r>
        <w:rPr>
          <w:color w:val="231F20"/>
          <w:spacing w:val="2"/>
          <w:sz w:val="24"/>
        </w:rPr>
        <w:t xml:space="preserve">and </w:t>
      </w:r>
      <w:r>
        <w:rPr>
          <w:color w:val="231F20"/>
          <w:spacing w:val="3"/>
          <w:sz w:val="24"/>
        </w:rPr>
        <w:t xml:space="preserve">widespread access </w:t>
      </w:r>
      <w:r>
        <w:rPr>
          <w:color w:val="231F20"/>
          <w:sz w:val="24"/>
        </w:rPr>
        <w:t xml:space="preserve">to </w:t>
      </w:r>
      <w:r>
        <w:rPr>
          <w:color w:val="231F20"/>
          <w:spacing w:val="3"/>
          <w:sz w:val="24"/>
        </w:rPr>
        <w:t xml:space="preserve">international </w:t>
      </w:r>
      <w:r>
        <w:rPr>
          <w:color w:val="231F20"/>
          <w:spacing w:val="4"/>
          <w:sz w:val="24"/>
        </w:rPr>
        <w:t xml:space="preserve">tourism; </w:t>
      </w:r>
      <w:r>
        <w:rPr>
          <w:color w:val="231F20"/>
          <w:spacing w:val="3"/>
          <w:sz w:val="24"/>
        </w:rPr>
        <w:t>agree</w:t>
      </w:r>
      <w:r>
        <w:rPr>
          <w:color w:val="231F20"/>
          <w:spacing w:val="3"/>
          <w:sz w:val="24"/>
        </w:rPr>
        <w:t xml:space="preserve">ments between groups </w:t>
      </w:r>
      <w:r>
        <w:rPr>
          <w:color w:val="231F20"/>
          <w:sz w:val="24"/>
        </w:rPr>
        <w:t xml:space="preserve">of </w:t>
      </w:r>
      <w:r>
        <w:rPr>
          <w:color w:val="231F20"/>
          <w:spacing w:val="3"/>
          <w:sz w:val="24"/>
        </w:rPr>
        <w:t xml:space="preserve">countries </w:t>
      </w:r>
      <w:r>
        <w:rPr>
          <w:color w:val="231F20"/>
          <w:sz w:val="24"/>
        </w:rPr>
        <w:t>to</w:t>
      </w:r>
      <w:r>
        <w:rPr>
          <w:color w:val="231F20"/>
          <w:spacing w:val="60"/>
          <w:sz w:val="24"/>
        </w:rPr>
        <w:t xml:space="preserve"> </w:t>
      </w:r>
      <w:r>
        <w:rPr>
          <w:color w:val="231F20"/>
          <w:spacing w:val="3"/>
          <w:sz w:val="24"/>
        </w:rPr>
        <w:t>harmonize</w:t>
      </w:r>
      <w:r>
        <w:rPr>
          <w:color w:val="231F20"/>
          <w:spacing w:val="66"/>
          <w:sz w:val="24"/>
        </w:rPr>
        <w:t xml:space="preserve"> </w:t>
      </w:r>
      <w:r>
        <w:rPr>
          <w:color w:val="231F20"/>
          <w:spacing w:val="4"/>
          <w:sz w:val="24"/>
        </w:rPr>
        <w:t>and</w:t>
      </w:r>
      <w:r>
        <w:rPr>
          <w:color w:val="231F20"/>
          <w:spacing w:val="68"/>
          <w:sz w:val="24"/>
        </w:rPr>
        <w:t xml:space="preserve"> </w:t>
      </w:r>
      <w:r>
        <w:rPr>
          <w:color w:val="231F20"/>
          <w:spacing w:val="3"/>
          <w:sz w:val="24"/>
        </w:rPr>
        <w:t xml:space="preserve">simplify these procedures should </w:t>
      </w:r>
      <w:r>
        <w:rPr>
          <w:color w:val="231F20"/>
          <w:sz w:val="24"/>
        </w:rPr>
        <w:t xml:space="preserve">be </w:t>
      </w:r>
      <w:r>
        <w:rPr>
          <w:color w:val="231F20"/>
          <w:spacing w:val="3"/>
          <w:sz w:val="24"/>
        </w:rPr>
        <w:t xml:space="preserve">encouraged;  specific  </w:t>
      </w:r>
      <w:r>
        <w:rPr>
          <w:color w:val="231F20"/>
          <w:spacing w:val="4"/>
          <w:sz w:val="24"/>
        </w:rPr>
        <w:t xml:space="preserve">taxes </w:t>
      </w:r>
      <w:r>
        <w:rPr>
          <w:color w:val="231F20"/>
          <w:spacing w:val="2"/>
          <w:sz w:val="24"/>
        </w:rPr>
        <w:t xml:space="preserve">and </w:t>
      </w:r>
      <w:r>
        <w:rPr>
          <w:color w:val="231F20"/>
          <w:spacing w:val="3"/>
          <w:sz w:val="24"/>
        </w:rPr>
        <w:t xml:space="preserve">levies penalizing </w:t>
      </w:r>
      <w:r>
        <w:rPr>
          <w:color w:val="231F20"/>
          <w:spacing w:val="2"/>
          <w:sz w:val="24"/>
        </w:rPr>
        <w:t xml:space="preserve">the </w:t>
      </w:r>
      <w:r>
        <w:rPr>
          <w:color w:val="231F20"/>
          <w:spacing w:val="3"/>
          <w:sz w:val="24"/>
        </w:rPr>
        <w:t xml:space="preserve">tourism industry </w:t>
      </w:r>
      <w:r>
        <w:rPr>
          <w:color w:val="231F20"/>
          <w:spacing w:val="2"/>
          <w:sz w:val="24"/>
        </w:rPr>
        <w:t xml:space="preserve">and </w:t>
      </w:r>
      <w:r>
        <w:rPr>
          <w:color w:val="231F20"/>
          <w:spacing w:val="3"/>
          <w:sz w:val="24"/>
        </w:rPr>
        <w:t xml:space="preserve">undermining </w:t>
      </w:r>
      <w:r>
        <w:rPr>
          <w:color w:val="231F20"/>
          <w:spacing w:val="4"/>
          <w:sz w:val="24"/>
        </w:rPr>
        <w:t xml:space="preserve">its </w:t>
      </w:r>
      <w:r>
        <w:rPr>
          <w:color w:val="231F20"/>
          <w:spacing w:val="3"/>
          <w:sz w:val="24"/>
        </w:rPr>
        <w:t xml:space="preserve">competitiveness should </w:t>
      </w:r>
      <w:r>
        <w:rPr>
          <w:color w:val="231F20"/>
          <w:sz w:val="24"/>
        </w:rPr>
        <w:t xml:space="preserve">be </w:t>
      </w:r>
      <w:r>
        <w:rPr>
          <w:color w:val="231F20"/>
          <w:spacing w:val="3"/>
          <w:sz w:val="24"/>
        </w:rPr>
        <w:t xml:space="preserve">gradually phased </w:t>
      </w:r>
      <w:r>
        <w:rPr>
          <w:color w:val="231F20"/>
          <w:spacing w:val="2"/>
          <w:sz w:val="24"/>
        </w:rPr>
        <w:t xml:space="preserve">out </w:t>
      </w:r>
      <w:r>
        <w:rPr>
          <w:color w:val="231F20"/>
          <w:sz w:val="24"/>
        </w:rPr>
        <w:t>or</w:t>
      </w:r>
      <w:r>
        <w:rPr>
          <w:color w:val="231F20"/>
          <w:spacing w:val="19"/>
          <w:sz w:val="24"/>
        </w:rPr>
        <w:t xml:space="preserve"> </w:t>
      </w:r>
      <w:r>
        <w:rPr>
          <w:color w:val="231F20"/>
          <w:spacing w:val="4"/>
          <w:sz w:val="24"/>
        </w:rPr>
        <w:t>corrected;</w:t>
      </w:r>
    </w:p>
    <w:p w:rsidR="000D3991" w:rsidRDefault="00D12952" w:rsidP="00D12952">
      <w:pPr>
        <w:pStyle w:val="ListParagraph"/>
        <w:numPr>
          <w:ilvl w:val="0"/>
          <w:numId w:val="3"/>
        </w:numPr>
        <w:tabs>
          <w:tab w:val="left" w:pos="798"/>
        </w:tabs>
        <w:spacing w:before="227" w:line="300" w:lineRule="auto"/>
        <w:ind w:right="2210"/>
        <w:jc w:val="both"/>
        <w:rPr>
          <w:sz w:val="24"/>
        </w:rPr>
      </w:pPr>
      <w:r>
        <w:rPr>
          <w:color w:val="231F20"/>
          <w:sz w:val="24"/>
        </w:rPr>
        <w:t xml:space="preserve">So </w:t>
      </w:r>
      <w:r>
        <w:rPr>
          <w:color w:val="231F20"/>
          <w:spacing w:val="2"/>
          <w:sz w:val="24"/>
        </w:rPr>
        <w:t xml:space="preserve">far </w:t>
      </w:r>
      <w:r>
        <w:rPr>
          <w:color w:val="231F20"/>
          <w:sz w:val="24"/>
        </w:rPr>
        <w:t xml:space="preserve">as </w:t>
      </w:r>
      <w:r>
        <w:rPr>
          <w:color w:val="231F20"/>
          <w:spacing w:val="2"/>
          <w:sz w:val="24"/>
        </w:rPr>
        <w:t xml:space="preserve">the </w:t>
      </w:r>
      <w:r>
        <w:rPr>
          <w:color w:val="231F20"/>
          <w:spacing w:val="3"/>
          <w:sz w:val="24"/>
        </w:rPr>
        <w:t xml:space="preserve">economic situation </w:t>
      </w:r>
      <w:r>
        <w:rPr>
          <w:color w:val="231F20"/>
          <w:sz w:val="24"/>
        </w:rPr>
        <w:t xml:space="preserve">of  </w:t>
      </w:r>
      <w:r>
        <w:rPr>
          <w:color w:val="231F20"/>
          <w:spacing w:val="2"/>
          <w:sz w:val="24"/>
        </w:rPr>
        <w:t xml:space="preserve">the  </w:t>
      </w:r>
      <w:r>
        <w:rPr>
          <w:color w:val="231F20"/>
          <w:spacing w:val="3"/>
          <w:sz w:val="24"/>
        </w:rPr>
        <w:t xml:space="preserve">countries  from  </w:t>
      </w:r>
      <w:r>
        <w:rPr>
          <w:color w:val="231F20"/>
          <w:spacing w:val="4"/>
          <w:sz w:val="24"/>
        </w:rPr>
        <w:t xml:space="preserve">which  </w:t>
      </w:r>
      <w:r>
        <w:rPr>
          <w:color w:val="231F20"/>
          <w:spacing w:val="3"/>
          <w:sz w:val="24"/>
        </w:rPr>
        <w:t xml:space="preserve">they come permits, travellers should have access </w:t>
      </w:r>
      <w:r>
        <w:rPr>
          <w:color w:val="231F20"/>
          <w:sz w:val="24"/>
        </w:rPr>
        <w:t xml:space="preserve">to </w:t>
      </w:r>
      <w:r>
        <w:rPr>
          <w:color w:val="231F20"/>
          <w:spacing w:val="3"/>
          <w:sz w:val="24"/>
        </w:rPr>
        <w:t xml:space="preserve">allowances </w:t>
      </w:r>
      <w:r>
        <w:rPr>
          <w:color w:val="231F20"/>
          <w:spacing w:val="4"/>
          <w:sz w:val="24"/>
        </w:rPr>
        <w:t xml:space="preserve">of </w:t>
      </w:r>
      <w:r>
        <w:rPr>
          <w:color w:val="231F20"/>
          <w:spacing w:val="3"/>
          <w:sz w:val="24"/>
        </w:rPr>
        <w:t xml:space="preserve">convertible currencies needed </w:t>
      </w:r>
      <w:r>
        <w:rPr>
          <w:color w:val="231F20"/>
          <w:spacing w:val="2"/>
          <w:sz w:val="24"/>
        </w:rPr>
        <w:t xml:space="preserve">for </w:t>
      </w:r>
      <w:r>
        <w:rPr>
          <w:color w:val="231F20"/>
          <w:spacing w:val="3"/>
          <w:sz w:val="24"/>
        </w:rPr>
        <w:t>their</w:t>
      </w:r>
      <w:r>
        <w:rPr>
          <w:color w:val="231F20"/>
          <w:spacing w:val="18"/>
          <w:sz w:val="24"/>
        </w:rPr>
        <w:t xml:space="preserve"> </w:t>
      </w:r>
      <w:r>
        <w:rPr>
          <w:color w:val="231F20"/>
          <w:spacing w:val="4"/>
          <w:sz w:val="24"/>
        </w:rPr>
        <w:t>travels</w:t>
      </w:r>
    </w:p>
    <w:p w:rsidR="000D3991" w:rsidRDefault="000D3991">
      <w:pPr>
        <w:spacing w:line="300" w:lineRule="auto"/>
        <w:jc w:val="both"/>
        <w:rPr>
          <w:sz w:val="24"/>
        </w:rPr>
        <w:sectPr w:rsidR="000D3991">
          <w:pgSz w:w="11910" w:h="16840"/>
          <w:pgMar w:top="1240" w:right="900" w:bottom="820" w:left="1300" w:header="929" w:footer="628" w:gutter="0"/>
          <w:cols w:space="720"/>
        </w:sectPr>
      </w:pPr>
    </w:p>
    <w:p w:rsidR="000D3991" w:rsidRDefault="000D3991" w:rsidP="007922A8">
      <w:pPr>
        <w:pStyle w:val="BodyText"/>
        <w:ind w:left="2584" w:right="1279"/>
        <w:jc w:val="center"/>
      </w:pPr>
    </w:p>
    <w:sectPr w:rsidR="000D3991" w:rsidSect="000D3991">
      <w:pgSz w:w="11910" w:h="16840"/>
      <w:pgMar w:top="1240" w:right="900" w:bottom="820" w:left="1300" w:header="929" w:footer="5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952" w:rsidRDefault="00D12952" w:rsidP="000D3991">
      <w:r>
        <w:separator/>
      </w:r>
    </w:p>
  </w:endnote>
  <w:endnote w:type="continuationSeparator" w:id="1">
    <w:p w:rsidR="00D12952" w:rsidRDefault="00D12952" w:rsidP="000D3991">
      <w:r>
        <w:continuationSeparator/>
      </w:r>
    </w:p>
  </w:endnote>
</w:endnotes>
</file>

<file path=word/fontTable.xml><?xml version="1.0" encoding="utf-8"?>
<w:fonts xmlns:r="http://schemas.openxmlformats.org/officeDocument/2006/relationships" xmlns:w="http://schemas.openxmlformats.org/wordprocessingml/2006/main">
  <w:font w:name="FreeSerif">
    <w:altName w:val="Times New Roman"/>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85" type="#_x0000_t202" style="position:absolute;margin-left:332.2pt;margin-top:799.5pt;width:18pt;height:18.2pt;z-index:-18371072;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F93CE3">
                  <w:rPr>
                    <w:noProof/>
                    <w:color w:val="231F20"/>
                  </w:rPr>
                  <w:t>34</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68" type="#_x0000_t202" style="position:absolute;margin-left:244.15pt;margin-top:799.5pt;width:24pt;height:18.2pt;z-index:-18362368;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97</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66" type="#_x0000_t202" style="position:absolute;margin-left:329.2pt;margin-top:799.5pt;width:24pt;height:18.2pt;z-index:-18361344;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126</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65" type="#_x0000_t202" style="position:absolute;margin-left:244.15pt;margin-top:799.5pt;width:24pt;height:18.2pt;z-index:-18360832;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127</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62" type="#_x0000_t202" style="position:absolute;margin-left:329.2pt;margin-top:799.5pt;width:24pt;height:18.2pt;z-index:-18359296;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150</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61" type="#_x0000_t202" style="position:absolute;margin-left:244.15pt;margin-top:799.5pt;width:24pt;height:18.2pt;z-index:-18358784;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149</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59" type="#_x0000_t202" style="position:absolute;margin-left:329.2pt;margin-top:799.5pt;width:24pt;height:18.2pt;z-index:-18357760;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152</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60" type="#_x0000_t202" style="position:absolute;margin-left:244.15pt;margin-top:799.5pt;width:24pt;height:18.2pt;z-index:-18358272;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151</w:t>
                </w:r>
                <w: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55" type="#_x0000_t202" style="position:absolute;margin-left:329.2pt;margin-top:799.5pt;width:24pt;height:18.2pt;z-index:-18355712;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160</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56" type="#_x0000_t202" style="position:absolute;margin-left:244.15pt;margin-top:799.5pt;width:24pt;height:18.2pt;z-index:-18356224;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161</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54" type="#_x0000_t202" style="position:absolute;margin-left:329.2pt;margin-top:799.5pt;width:24pt;height:18.2pt;z-index:-18355200;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162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86" type="#_x0000_t202" style="position:absolute;margin-left:247.15pt;margin-top:799.5pt;width:18pt;height:18.2pt;z-index:-18371584;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F93CE3">
                  <w:rPr>
                    <w:noProof/>
                    <w:color w:val="231F20"/>
                  </w:rPr>
                  <w:t>33</w:t>
                </w:r>
                <w: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53" type="#_x0000_t202" style="position:absolute;margin-left:244.15pt;margin-top:799.5pt;width:24pt;height:18.2pt;z-index:-18354688;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163</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50" type="#_x0000_t202" style="position:absolute;margin-left:329.2pt;margin-top:799.5pt;width:24pt;height:18.2pt;z-index:-18353152;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194</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49" type="#_x0000_t202" style="position:absolute;margin-left:244.15pt;margin-top:799.5pt;width:24pt;height:18.2pt;z-index:-18352640;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193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79" type="#_x0000_t202" style="position:absolute;margin-left:332.2pt;margin-top:799.5pt;width:18pt;height:18.2pt;z-index:-18368000;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F93CE3">
                  <w:rPr>
                    <w:noProof/>
                    <w:color w:val="231F20"/>
                  </w:rPr>
                  <w:t>60</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80" type="#_x0000_t202" style="position:absolute;margin-left:244.15pt;margin-top:799.5pt;width:24pt;height:18.2pt;z-index:-18368512;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F93CE3">
                  <w:rPr>
                    <w:noProof/>
                    <w:color w:val="231F20"/>
                  </w:rPr>
                  <w:t>61</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78" type="#_x0000_t202" style="position:absolute;margin-left:332.2pt;margin-top:799.5pt;width:18pt;height:18.2pt;z-index:-18367488;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F93CE3">
                  <w:rPr>
                    <w:noProof/>
                    <w:color w:val="231F20"/>
                  </w:rPr>
                  <w:t>80</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77" type="#_x0000_t202" style="position:absolute;margin-left:247.15pt;margin-top:799.5pt;width:18pt;height:18.2pt;z-index:-18366976;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F93CE3">
                  <w:rPr>
                    <w:noProof/>
                    <w:color w:val="231F20"/>
                  </w:rPr>
                  <w:t>81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74" type="#_x0000_t202" style="position:absolute;margin-left:329.2pt;margin-top:799.5pt;width:24pt;height:18.2pt;z-index:-18365440;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F93CE3">
                  <w:rPr>
                    <w:noProof/>
                    <w:color w:val="231F20"/>
                  </w:rPr>
                  <w:t>96</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73" type="#_x0000_t202" style="position:absolute;margin-left:247.15pt;margin-top:799.5pt;width:18pt;height:18.2pt;z-index:-18364928;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F93CE3">
                  <w:rPr>
                    <w:noProof/>
                    <w:color w:val="231F20"/>
                  </w:rPr>
                  <w:t>95</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67" type="#_x0000_t202" style="position:absolute;margin-left:329.2pt;margin-top:799.5pt;width:24pt;height:18.2pt;z-index:-18361856;mso-position-horizontal-relative:page;mso-position-vertical-relative:page" filled="f" stroked="f">
          <v:textbox inset="0,0,0,0">
            <w:txbxContent>
              <w:p w:rsidR="000D3991" w:rsidRDefault="000D3991">
                <w:pPr>
                  <w:pStyle w:val="BodyText"/>
                  <w:spacing w:before="41"/>
                  <w:ind w:left="60"/>
                </w:pPr>
                <w:r>
                  <w:fldChar w:fldCharType="begin"/>
                </w:r>
                <w:r w:rsidR="00D12952">
                  <w:rPr>
                    <w:color w:val="231F20"/>
                  </w:rPr>
                  <w:instrText xml:space="preserve"> PAGE </w:instrText>
                </w:r>
                <w:r>
                  <w:fldChar w:fldCharType="separate"/>
                </w:r>
                <w:r w:rsidR="007922A8">
                  <w:rPr>
                    <w:noProof/>
                    <w:color w:val="231F20"/>
                  </w:rPr>
                  <w:t>98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952" w:rsidRDefault="00D12952" w:rsidP="000D3991">
      <w:r>
        <w:separator/>
      </w:r>
    </w:p>
  </w:footnote>
  <w:footnote w:type="continuationSeparator" w:id="1">
    <w:p w:rsidR="00D12952" w:rsidRDefault="00D12952" w:rsidP="000D3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87" type="#_x0000_t202" style="position:absolute;margin-left:67.05pt;margin-top:45.45pt;width:30.7pt;height:18.2pt;z-index:-18372096;mso-position-horizontal-relative:page;mso-position-vertical-relative:page" filled="f" stroked="f">
          <v:textbox inset="0,0,0,0">
            <w:txbxContent>
              <w:p w:rsidR="000D3991" w:rsidRDefault="00D12952">
                <w:pPr>
                  <w:pStyle w:val="BodyText"/>
                  <w:spacing w:before="34"/>
                  <w:ind w:left="20"/>
                  <w:rPr>
                    <w:rFonts w:ascii="DejaVu Sans"/>
                  </w:rPr>
                </w:pPr>
                <w:r>
                  <w:rPr>
                    <w:rFonts w:ascii="DejaVu Sans"/>
                    <w:color w:val="231F20"/>
                    <w:w w:val="80"/>
                  </w:rPr>
                  <w:t>Notes</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58" type="#_x0000_t202" style="position:absolute;margin-left:67.05pt;margin-top:45.45pt;width:30.7pt;height:18.2pt;z-index:-18357248;mso-position-horizontal-relative:page;mso-position-vertical-relative:page" filled="f" stroked="f">
          <v:textbox inset="0,0,0,0">
            <w:txbxContent>
              <w:p w:rsidR="000D3991" w:rsidRDefault="00D12952">
                <w:pPr>
                  <w:pStyle w:val="BodyText"/>
                  <w:spacing w:before="34"/>
                  <w:ind w:left="20"/>
                  <w:rPr>
                    <w:rFonts w:ascii="DejaVu Sans"/>
                  </w:rPr>
                </w:pPr>
                <w:r>
                  <w:rPr>
                    <w:rFonts w:ascii="DejaVu Sans"/>
                    <w:color w:val="231F20"/>
                    <w:w w:val="80"/>
                  </w:rPr>
                  <w:t>Notes</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57" type="#_x0000_t202" style="position:absolute;margin-left:500.75pt;margin-top:45.45pt;width:30.7pt;height:18.2pt;z-index:-18356736;mso-position-horizontal-relative:page;mso-position-vertical-relative:page" filled="f" stroked="f">
          <v:textbox inset="0,0,0,0">
            <w:txbxContent>
              <w:p w:rsidR="000D3991" w:rsidRDefault="00D12952">
                <w:pPr>
                  <w:pStyle w:val="BodyText"/>
                  <w:spacing w:before="34"/>
                  <w:ind w:left="20"/>
                  <w:rPr>
                    <w:rFonts w:ascii="DejaVu Sans"/>
                  </w:rPr>
                </w:pPr>
                <w:r>
                  <w:rPr>
                    <w:rFonts w:ascii="DejaVu Sans"/>
                    <w:color w:val="231F20"/>
                    <w:w w:val="80"/>
                  </w:rPr>
                  <w:t>Notes</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51" type="#_x0000_t202" style="position:absolute;margin-left:67.05pt;margin-top:45.45pt;width:30.7pt;height:18.2pt;z-index:-18353664;mso-position-horizontal-relative:page;mso-position-vertical-relative:page" filled="f" stroked="f">
          <v:textbox inset="0,0,0,0">
            <w:txbxContent>
              <w:p w:rsidR="000D3991" w:rsidRDefault="00D12952">
                <w:pPr>
                  <w:pStyle w:val="BodyText"/>
                  <w:spacing w:before="34"/>
                  <w:ind w:left="20"/>
                  <w:rPr>
                    <w:rFonts w:ascii="DejaVu Sans"/>
                  </w:rPr>
                </w:pPr>
                <w:r>
                  <w:rPr>
                    <w:rFonts w:ascii="DejaVu Sans"/>
                    <w:color w:val="231F20"/>
                    <w:w w:val="80"/>
                  </w:rPr>
                  <w:t>Notes</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52" type="#_x0000_t202" style="position:absolute;margin-left:500.75pt;margin-top:45.45pt;width:30.7pt;height:18.2pt;z-index:-18354176;mso-position-horizontal-relative:page;mso-position-vertical-relative:page" filled="f" stroked="f">
          <v:textbox inset="0,0,0,0">
            <w:txbxContent>
              <w:p w:rsidR="000D3991" w:rsidRDefault="00D12952">
                <w:pPr>
                  <w:pStyle w:val="BodyText"/>
                  <w:spacing w:before="34"/>
                  <w:ind w:left="20"/>
                  <w:rPr>
                    <w:rFonts w:ascii="DejaVu Sans"/>
                  </w:rPr>
                </w:pPr>
                <w:r>
                  <w:rPr>
                    <w:rFonts w:ascii="DejaVu Sans"/>
                    <w:color w:val="231F20"/>
                    <w:w w:val="80"/>
                  </w:rPr>
                  <w:t>Notes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88" type="#_x0000_t202" style="position:absolute;margin-left:500.75pt;margin-top:45.45pt;width:30.7pt;height:18.2pt;z-index:-18372608;mso-position-horizontal-relative:page;mso-position-vertical-relative:page" filled="f" stroked="f">
          <v:textbox inset="0,0,0,0">
            <w:txbxContent>
              <w:p w:rsidR="000D3991" w:rsidRDefault="00D12952">
                <w:pPr>
                  <w:pStyle w:val="BodyText"/>
                  <w:spacing w:before="34"/>
                  <w:ind w:left="20"/>
                  <w:rPr>
                    <w:rFonts w:ascii="DejaVu Sans"/>
                  </w:rPr>
                </w:pPr>
                <w:r>
                  <w:rPr>
                    <w:rFonts w:ascii="DejaVu Sans"/>
                    <w:color w:val="231F20"/>
                    <w:w w:val="80"/>
                  </w:rPr>
                  <w:t>Notes</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75" type="#_x0000_t202" style="position:absolute;margin-left:67.05pt;margin-top:45.45pt;width:30.7pt;height:18.2pt;z-index:-18365952;mso-position-horizontal-relative:page;mso-position-vertical-relative:page" filled="f" stroked="f">
          <v:textbox inset="0,0,0,0">
            <w:txbxContent>
              <w:p w:rsidR="000D3991" w:rsidRDefault="00D12952">
                <w:pPr>
                  <w:pStyle w:val="BodyText"/>
                  <w:spacing w:before="34"/>
                  <w:ind w:left="20"/>
                  <w:rPr>
                    <w:rFonts w:ascii="DejaVu Sans"/>
                  </w:rPr>
                </w:pPr>
                <w:r>
                  <w:rPr>
                    <w:rFonts w:ascii="DejaVu Sans"/>
                    <w:color w:val="231F20"/>
                    <w:w w:val="80"/>
                  </w:rPr>
                  <w:t>Notes</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76" type="#_x0000_t202" style="position:absolute;margin-left:500.75pt;margin-top:45.45pt;width:30.7pt;height:18.2pt;z-index:-18366464;mso-position-horizontal-relative:page;mso-position-vertical-relative:page" filled="f" stroked="f">
          <v:textbox inset="0,0,0,0">
            <w:txbxContent>
              <w:p w:rsidR="000D3991" w:rsidRDefault="00D12952">
                <w:pPr>
                  <w:pStyle w:val="BodyText"/>
                  <w:spacing w:before="34"/>
                  <w:ind w:left="20"/>
                  <w:rPr>
                    <w:rFonts w:ascii="DejaVu Sans"/>
                  </w:rPr>
                </w:pPr>
                <w:r>
                  <w:rPr>
                    <w:rFonts w:ascii="DejaVu Sans"/>
                    <w:color w:val="231F20"/>
                    <w:w w:val="80"/>
                  </w:rPr>
                  <w:t>Notes</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63" type="#_x0000_t202" style="position:absolute;margin-left:67.05pt;margin-top:45.45pt;width:30.7pt;height:18.2pt;z-index:-18359808;mso-position-horizontal-relative:page;mso-position-vertical-relative:page" filled="f" stroked="f">
          <v:textbox inset="0,0,0,0">
            <w:txbxContent>
              <w:p w:rsidR="000D3991" w:rsidRDefault="00D12952">
                <w:pPr>
                  <w:pStyle w:val="BodyText"/>
                  <w:spacing w:before="34"/>
                  <w:ind w:left="20"/>
                  <w:rPr>
                    <w:rFonts w:ascii="DejaVu Sans"/>
                  </w:rPr>
                </w:pPr>
                <w:r>
                  <w:rPr>
                    <w:rFonts w:ascii="DejaVu Sans"/>
                    <w:color w:val="231F20"/>
                    <w:w w:val="80"/>
                  </w:rPr>
                  <w:t>Notes</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0"/>
      </w:rPr>
    </w:pPr>
    <w:r w:rsidRPr="000D3991">
      <w:pict>
        <v:shapetype id="_x0000_t202" coordsize="21600,21600" o:spt="202" path="m,l,21600r21600,l21600,xe">
          <v:stroke joinstyle="miter"/>
          <v:path gradientshapeok="t" o:connecttype="rect"/>
        </v:shapetype>
        <v:shape id="_x0000_s2064" type="#_x0000_t202" style="position:absolute;margin-left:500.75pt;margin-top:45.45pt;width:30.7pt;height:18.2pt;z-index:-18360320;mso-position-horizontal-relative:page;mso-position-vertical-relative:page" filled="f" stroked="f">
          <v:textbox inset="0,0,0,0">
            <w:txbxContent>
              <w:p w:rsidR="000D3991" w:rsidRDefault="00D12952">
                <w:pPr>
                  <w:pStyle w:val="BodyText"/>
                  <w:spacing w:before="34"/>
                  <w:ind w:left="20"/>
                  <w:rPr>
                    <w:rFonts w:ascii="DejaVu Sans"/>
                  </w:rPr>
                </w:pPr>
                <w:r>
                  <w:rPr>
                    <w:rFonts w:ascii="DejaVu Sans"/>
                    <w:color w:val="231F20"/>
                    <w:w w:val="80"/>
                  </w:rPr>
                  <w:t>Notes</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91" w:rsidRDefault="000D3991">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5D8F"/>
    <w:multiLevelType w:val="hybridMultilevel"/>
    <w:tmpl w:val="E8163B8E"/>
    <w:lvl w:ilvl="0" w:tplc="2716FD30">
      <w:numFmt w:val="bullet"/>
      <w:lvlText w:val="➢"/>
      <w:lvlJc w:val="left"/>
      <w:pPr>
        <w:ind w:left="2498" w:hanging="397"/>
      </w:pPr>
      <w:rPr>
        <w:rFonts w:ascii="FreeSerif" w:eastAsia="FreeSerif" w:hAnsi="FreeSerif" w:cs="FreeSerif" w:hint="default"/>
        <w:color w:val="231F20"/>
        <w:w w:val="61"/>
        <w:sz w:val="24"/>
        <w:szCs w:val="24"/>
        <w:lang w:val="en-US" w:eastAsia="en-US" w:bidi="ar-SA"/>
      </w:rPr>
    </w:lvl>
    <w:lvl w:ilvl="1" w:tplc="C34E1D7E">
      <w:numFmt w:val="bullet"/>
      <w:lvlText w:val="•"/>
      <w:lvlJc w:val="left"/>
      <w:pPr>
        <w:ind w:left="3220" w:hanging="397"/>
      </w:pPr>
      <w:rPr>
        <w:rFonts w:hint="default"/>
        <w:lang w:val="en-US" w:eastAsia="en-US" w:bidi="ar-SA"/>
      </w:rPr>
    </w:lvl>
    <w:lvl w:ilvl="2" w:tplc="E0A01B90">
      <w:numFmt w:val="bullet"/>
      <w:lvlText w:val="•"/>
      <w:lvlJc w:val="left"/>
      <w:pPr>
        <w:ind w:left="3941" w:hanging="397"/>
      </w:pPr>
      <w:rPr>
        <w:rFonts w:hint="default"/>
        <w:lang w:val="en-US" w:eastAsia="en-US" w:bidi="ar-SA"/>
      </w:rPr>
    </w:lvl>
    <w:lvl w:ilvl="3" w:tplc="D18808C8">
      <w:numFmt w:val="bullet"/>
      <w:lvlText w:val="•"/>
      <w:lvlJc w:val="left"/>
      <w:pPr>
        <w:ind w:left="4661" w:hanging="397"/>
      </w:pPr>
      <w:rPr>
        <w:rFonts w:hint="default"/>
        <w:lang w:val="en-US" w:eastAsia="en-US" w:bidi="ar-SA"/>
      </w:rPr>
    </w:lvl>
    <w:lvl w:ilvl="4" w:tplc="551EE358">
      <w:numFmt w:val="bullet"/>
      <w:lvlText w:val="•"/>
      <w:lvlJc w:val="left"/>
      <w:pPr>
        <w:ind w:left="5382" w:hanging="397"/>
      </w:pPr>
      <w:rPr>
        <w:rFonts w:hint="default"/>
        <w:lang w:val="en-US" w:eastAsia="en-US" w:bidi="ar-SA"/>
      </w:rPr>
    </w:lvl>
    <w:lvl w:ilvl="5" w:tplc="61A8D21E">
      <w:numFmt w:val="bullet"/>
      <w:lvlText w:val="•"/>
      <w:lvlJc w:val="left"/>
      <w:pPr>
        <w:ind w:left="6102" w:hanging="397"/>
      </w:pPr>
      <w:rPr>
        <w:rFonts w:hint="default"/>
        <w:lang w:val="en-US" w:eastAsia="en-US" w:bidi="ar-SA"/>
      </w:rPr>
    </w:lvl>
    <w:lvl w:ilvl="6" w:tplc="55169D42">
      <w:numFmt w:val="bullet"/>
      <w:lvlText w:val="•"/>
      <w:lvlJc w:val="left"/>
      <w:pPr>
        <w:ind w:left="6823" w:hanging="397"/>
      </w:pPr>
      <w:rPr>
        <w:rFonts w:hint="default"/>
        <w:lang w:val="en-US" w:eastAsia="en-US" w:bidi="ar-SA"/>
      </w:rPr>
    </w:lvl>
    <w:lvl w:ilvl="7" w:tplc="7E227698">
      <w:numFmt w:val="bullet"/>
      <w:lvlText w:val="•"/>
      <w:lvlJc w:val="left"/>
      <w:pPr>
        <w:ind w:left="7543" w:hanging="397"/>
      </w:pPr>
      <w:rPr>
        <w:rFonts w:hint="default"/>
        <w:lang w:val="en-US" w:eastAsia="en-US" w:bidi="ar-SA"/>
      </w:rPr>
    </w:lvl>
    <w:lvl w:ilvl="8" w:tplc="3F68F48C">
      <w:numFmt w:val="bullet"/>
      <w:lvlText w:val="•"/>
      <w:lvlJc w:val="left"/>
      <w:pPr>
        <w:ind w:left="8264" w:hanging="397"/>
      </w:pPr>
      <w:rPr>
        <w:rFonts w:hint="default"/>
        <w:lang w:val="en-US" w:eastAsia="en-US" w:bidi="ar-SA"/>
      </w:rPr>
    </w:lvl>
  </w:abstractNum>
  <w:abstractNum w:abstractNumId="1">
    <w:nsid w:val="068003E6"/>
    <w:multiLevelType w:val="hybridMultilevel"/>
    <w:tmpl w:val="5A24A078"/>
    <w:lvl w:ilvl="0" w:tplc="9738E5A8">
      <w:numFmt w:val="bullet"/>
      <w:lvlText w:val="➢"/>
      <w:lvlJc w:val="left"/>
      <w:pPr>
        <w:ind w:left="2498" w:hanging="397"/>
      </w:pPr>
      <w:rPr>
        <w:rFonts w:ascii="FreeSerif" w:eastAsia="FreeSerif" w:hAnsi="FreeSerif" w:cs="FreeSerif" w:hint="default"/>
        <w:color w:val="231F20"/>
        <w:w w:val="61"/>
        <w:sz w:val="24"/>
        <w:szCs w:val="24"/>
        <w:lang w:val="en-US" w:eastAsia="en-US" w:bidi="ar-SA"/>
      </w:rPr>
    </w:lvl>
    <w:lvl w:ilvl="1" w:tplc="FA402CE2">
      <w:numFmt w:val="bullet"/>
      <w:lvlText w:val="•"/>
      <w:lvlJc w:val="left"/>
      <w:pPr>
        <w:ind w:left="3220" w:hanging="397"/>
      </w:pPr>
      <w:rPr>
        <w:rFonts w:hint="default"/>
        <w:lang w:val="en-US" w:eastAsia="en-US" w:bidi="ar-SA"/>
      </w:rPr>
    </w:lvl>
    <w:lvl w:ilvl="2" w:tplc="3BEA02B8">
      <w:numFmt w:val="bullet"/>
      <w:lvlText w:val="•"/>
      <w:lvlJc w:val="left"/>
      <w:pPr>
        <w:ind w:left="3941" w:hanging="397"/>
      </w:pPr>
      <w:rPr>
        <w:rFonts w:hint="default"/>
        <w:lang w:val="en-US" w:eastAsia="en-US" w:bidi="ar-SA"/>
      </w:rPr>
    </w:lvl>
    <w:lvl w:ilvl="3" w:tplc="CB7CFCE6">
      <w:numFmt w:val="bullet"/>
      <w:lvlText w:val="•"/>
      <w:lvlJc w:val="left"/>
      <w:pPr>
        <w:ind w:left="4661" w:hanging="397"/>
      </w:pPr>
      <w:rPr>
        <w:rFonts w:hint="default"/>
        <w:lang w:val="en-US" w:eastAsia="en-US" w:bidi="ar-SA"/>
      </w:rPr>
    </w:lvl>
    <w:lvl w:ilvl="4" w:tplc="CC8EFE16">
      <w:numFmt w:val="bullet"/>
      <w:lvlText w:val="•"/>
      <w:lvlJc w:val="left"/>
      <w:pPr>
        <w:ind w:left="5382" w:hanging="397"/>
      </w:pPr>
      <w:rPr>
        <w:rFonts w:hint="default"/>
        <w:lang w:val="en-US" w:eastAsia="en-US" w:bidi="ar-SA"/>
      </w:rPr>
    </w:lvl>
    <w:lvl w:ilvl="5" w:tplc="5532EF3C">
      <w:numFmt w:val="bullet"/>
      <w:lvlText w:val="•"/>
      <w:lvlJc w:val="left"/>
      <w:pPr>
        <w:ind w:left="6102" w:hanging="397"/>
      </w:pPr>
      <w:rPr>
        <w:rFonts w:hint="default"/>
        <w:lang w:val="en-US" w:eastAsia="en-US" w:bidi="ar-SA"/>
      </w:rPr>
    </w:lvl>
    <w:lvl w:ilvl="6" w:tplc="7AF820A4">
      <w:numFmt w:val="bullet"/>
      <w:lvlText w:val="•"/>
      <w:lvlJc w:val="left"/>
      <w:pPr>
        <w:ind w:left="6823" w:hanging="397"/>
      </w:pPr>
      <w:rPr>
        <w:rFonts w:hint="default"/>
        <w:lang w:val="en-US" w:eastAsia="en-US" w:bidi="ar-SA"/>
      </w:rPr>
    </w:lvl>
    <w:lvl w:ilvl="7" w:tplc="9AE481BA">
      <w:numFmt w:val="bullet"/>
      <w:lvlText w:val="•"/>
      <w:lvlJc w:val="left"/>
      <w:pPr>
        <w:ind w:left="7543" w:hanging="397"/>
      </w:pPr>
      <w:rPr>
        <w:rFonts w:hint="default"/>
        <w:lang w:val="en-US" w:eastAsia="en-US" w:bidi="ar-SA"/>
      </w:rPr>
    </w:lvl>
    <w:lvl w:ilvl="8" w:tplc="23D068DC">
      <w:numFmt w:val="bullet"/>
      <w:lvlText w:val="•"/>
      <w:lvlJc w:val="left"/>
      <w:pPr>
        <w:ind w:left="8264" w:hanging="397"/>
      </w:pPr>
      <w:rPr>
        <w:rFonts w:hint="default"/>
        <w:lang w:val="en-US" w:eastAsia="en-US" w:bidi="ar-SA"/>
      </w:rPr>
    </w:lvl>
  </w:abstractNum>
  <w:abstractNum w:abstractNumId="2">
    <w:nsid w:val="0BEF1418"/>
    <w:multiLevelType w:val="hybridMultilevel"/>
    <w:tmpl w:val="0CF8FF2E"/>
    <w:lvl w:ilvl="0" w:tplc="0CF44AEA">
      <w:start w:val="1"/>
      <w:numFmt w:val="decimal"/>
      <w:lvlText w:val="%1."/>
      <w:lvlJc w:val="left"/>
      <w:pPr>
        <w:ind w:left="797" w:hanging="341"/>
        <w:jc w:val="left"/>
      </w:pPr>
      <w:rPr>
        <w:rFonts w:ascii="FreeSerif" w:eastAsia="FreeSerif" w:hAnsi="FreeSerif" w:cs="FreeSerif" w:hint="default"/>
        <w:color w:val="231F20"/>
        <w:spacing w:val="0"/>
        <w:w w:val="94"/>
        <w:sz w:val="24"/>
        <w:szCs w:val="24"/>
        <w:lang w:val="en-US" w:eastAsia="en-US" w:bidi="ar-SA"/>
      </w:rPr>
    </w:lvl>
    <w:lvl w:ilvl="1" w:tplc="6C602420">
      <w:numFmt w:val="bullet"/>
      <w:lvlText w:val="•"/>
      <w:lvlJc w:val="left"/>
      <w:pPr>
        <w:ind w:left="1690" w:hanging="341"/>
      </w:pPr>
      <w:rPr>
        <w:rFonts w:hint="default"/>
        <w:lang w:val="en-US" w:eastAsia="en-US" w:bidi="ar-SA"/>
      </w:rPr>
    </w:lvl>
    <w:lvl w:ilvl="2" w:tplc="46A49408">
      <w:numFmt w:val="bullet"/>
      <w:lvlText w:val="•"/>
      <w:lvlJc w:val="left"/>
      <w:pPr>
        <w:ind w:left="2581" w:hanging="341"/>
      </w:pPr>
      <w:rPr>
        <w:rFonts w:hint="default"/>
        <w:lang w:val="en-US" w:eastAsia="en-US" w:bidi="ar-SA"/>
      </w:rPr>
    </w:lvl>
    <w:lvl w:ilvl="3" w:tplc="9C8625DA">
      <w:numFmt w:val="bullet"/>
      <w:lvlText w:val="•"/>
      <w:lvlJc w:val="left"/>
      <w:pPr>
        <w:ind w:left="3471" w:hanging="341"/>
      </w:pPr>
      <w:rPr>
        <w:rFonts w:hint="default"/>
        <w:lang w:val="en-US" w:eastAsia="en-US" w:bidi="ar-SA"/>
      </w:rPr>
    </w:lvl>
    <w:lvl w:ilvl="4" w:tplc="91562BD4">
      <w:numFmt w:val="bullet"/>
      <w:lvlText w:val="•"/>
      <w:lvlJc w:val="left"/>
      <w:pPr>
        <w:ind w:left="4362" w:hanging="341"/>
      </w:pPr>
      <w:rPr>
        <w:rFonts w:hint="default"/>
        <w:lang w:val="en-US" w:eastAsia="en-US" w:bidi="ar-SA"/>
      </w:rPr>
    </w:lvl>
    <w:lvl w:ilvl="5" w:tplc="F23C66E2">
      <w:numFmt w:val="bullet"/>
      <w:lvlText w:val="•"/>
      <w:lvlJc w:val="left"/>
      <w:pPr>
        <w:ind w:left="5252" w:hanging="341"/>
      </w:pPr>
      <w:rPr>
        <w:rFonts w:hint="default"/>
        <w:lang w:val="en-US" w:eastAsia="en-US" w:bidi="ar-SA"/>
      </w:rPr>
    </w:lvl>
    <w:lvl w:ilvl="6" w:tplc="7630A38E">
      <w:numFmt w:val="bullet"/>
      <w:lvlText w:val="•"/>
      <w:lvlJc w:val="left"/>
      <w:pPr>
        <w:ind w:left="6143" w:hanging="341"/>
      </w:pPr>
      <w:rPr>
        <w:rFonts w:hint="default"/>
        <w:lang w:val="en-US" w:eastAsia="en-US" w:bidi="ar-SA"/>
      </w:rPr>
    </w:lvl>
    <w:lvl w:ilvl="7" w:tplc="1848E7CC">
      <w:numFmt w:val="bullet"/>
      <w:lvlText w:val="•"/>
      <w:lvlJc w:val="left"/>
      <w:pPr>
        <w:ind w:left="7033" w:hanging="341"/>
      </w:pPr>
      <w:rPr>
        <w:rFonts w:hint="default"/>
        <w:lang w:val="en-US" w:eastAsia="en-US" w:bidi="ar-SA"/>
      </w:rPr>
    </w:lvl>
    <w:lvl w:ilvl="8" w:tplc="2A823646">
      <w:numFmt w:val="bullet"/>
      <w:lvlText w:val="•"/>
      <w:lvlJc w:val="left"/>
      <w:pPr>
        <w:ind w:left="7924" w:hanging="341"/>
      </w:pPr>
      <w:rPr>
        <w:rFonts w:hint="default"/>
        <w:lang w:val="en-US" w:eastAsia="en-US" w:bidi="ar-SA"/>
      </w:rPr>
    </w:lvl>
  </w:abstractNum>
  <w:abstractNum w:abstractNumId="3">
    <w:nsid w:val="0CDB64C3"/>
    <w:multiLevelType w:val="hybridMultilevel"/>
    <w:tmpl w:val="A184C9C0"/>
    <w:lvl w:ilvl="0" w:tplc="7BF033FC">
      <w:start w:val="1"/>
      <w:numFmt w:val="decimal"/>
      <w:lvlText w:val="%1."/>
      <w:lvlJc w:val="left"/>
      <w:pPr>
        <w:ind w:left="2498" w:hanging="341"/>
        <w:jc w:val="right"/>
      </w:pPr>
      <w:rPr>
        <w:rFonts w:ascii="FreeSerif" w:eastAsia="FreeSerif" w:hAnsi="FreeSerif" w:cs="FreeSerif" w:hint="default"/>
        <w:color w:val="231F20"/>
        <w:spacing w:val="0"/>
        <w:w w:val="94"/>
        <w:sz w:val="24"/>
        <w:szCs w:val="24"/>
        <w:lang w:val="en-US" w:eastAsia="en-US" w:bidi="ar-SA"/>
      </w:rPr>
    </w:lvl>
    <w:lvl w:ilvl="1" w:tplc="A3D84074">
      <w:start w:val="1"/>
      <w:numFmt w:val="decimal"/>
      <w:lvlText w:val="%2."/>
      <w:lvlJc w:val="left"/>
      <w:pPr>
        <w:ind w:left="2498" w:hanging="341"/>
        <w:jc w:val="left"/>
      </w:pPr>
      <w:rPr>
        <w:rFonts w:ascii="FreeSerif" w:eastAsia="FreeSerif" w:hAnsi="FreeSerif" w:cs="FreeSerif" w:hint="default"/>
        <w:color w:val="231F20"/>
        <w:spacing w:val="0"/>
        <w:w w:val="94"/>
        <w:sz w:val="24"/>
        <w:szCs w:val="24"/>
        <w:lang w:val="en-US" w:eastAsia="en-US" w:bidi="ar-SA"/>
      </w:rPr>
    </w:lvl>
    <w:lvl w:ilvl="2" w:tplc="24ECF63A">
      <w:numFmt w:val="bullet"/>
      <w:lvlText w:val="•"/>
      <w:lvlJc w:val="left"/>
      <w:pPr>
        <w:ind w:left="3941" w:hanging="341"/>
      </w:pPr>
      <w:rPr>
        <w:rFonts w:hint="default"/>
        <w:lang w:val="en-US" w:eastAsia="en-US" w:bidi="ar-SA"/>
      </w:rPr>
    </w:lvl>
    <w:lvl w:ilvl="3" w:tplc="BE680B50">
      <w:numFmt w:val="bullet"/>
      <w:lvlText w:val="•"/>
      <w:lvlJc w:val="left"/>
      <w:pPr>
        <w:ind w:left="4661" w:hanging="341"/>
      </w:pPr>
      <w:rPr>
        <w:rFonts w:hint="default"/>
        <w:lang w:val="en-US" w:eastAsia="en-US" w:bidi="ar-SA"/>
      </w:rPr>
    </w:lvl>
    <w:lvl w:ilvl="4" w:tplc="54C6B604">
      <w:numFmt w:val="bullet"/>
      <w:lvlText w:val="•"/>
      <w:lvlJc w:val="left"/>
      <w:pPr>
        <w:ind w:left="5382" w:hanging="341"/>
      </w:pPr>
      <w:rPr>
        <w:rFonts w:hint="default"/>
        <w:lang w:val="en-US" w:eastAsia="en-US" w:bidi="ar-SA"/>
      </w:rPr>
    </w:lvl>
    <w:lvl w:ilvl="5" w:tplc="4FB2B59A">
      <w:numFmt w:val="bullet"/>
      <w:lvlText w:val="•"/>
      <w:lvlJc w:val="left"/>
      <w:pPr>
        <w:ind w:left="6102" w:hanging="341"/>
      </w:pPr>
      <w:rPr>
        <w:rFonts w:hint="default"/>
        <w:lang w:val="en-US" w:eastAsia="en-US" w:bidi="ar-SA"/>
      </w:rPr>
    </w:lvl>
    <w:lvl w:ilvl="6" w:tplc="70308374">
      <w:numFmt w:val="bullet"/>
      <w:lvlText w:val="•"/>
      <w:lvlJc w:val="left"/>
      <w:pPr>
        <w:ind w:left="6823" w:hanging="341"/>
      </w:pPr>
      <w:rPr>
        <w:rFonts w:hint="default"/>
        <w:lang w:val="en-US" w:eastAsia="en-US" w:bidi="ar-SA"/>
      </w:rPr>
    </w:lvl>
    <w:lvl w:ilvl="7" w:tplc="5B58AA92">
      <w:numFmt w:val="bullet"/>
      <w:lvlText w:val="•"/>
      <w:lvlJc w:val="left"/>
      <w:pPr>
        <w:ind w:left="7543" w:hanging="341"/>
      </w:pPr>
      <w:rPr>
        <w:rFonts w:hint="default"/>
        <w:lang w:val="en-US" w:eastAsia="en-US" w:bidi="ar-SA"/>
      </w:rPr>
    </w:lvl>
    <w:lvl w:ilvl="8" w:tplc="28FC910C">
      <w:numFmt w:val="bullet"/>
      <w:lvlText w:val="•"/>
      <w:lvlJc w:val="left"/>
      <w:pPr>
        <w:ind w:left="8264" w:hanging="341"/>
      </w:pPr>
      <w:rPr>
        <w:rFonts w:hint="default"/>
        <w:lang w:val="en-US" w:eastAsia="en-US" w:bidi="ar-SA"/>
      </w:rPr>
    </w:lvl>
  </w:abstractNum>
  <w:abstractNum w:abstractNumId="4">
    <w:nsid w:val="0EE05EF5"/>
    <w:multiLevelType w:val="hybridMultilevel"/>
    <w:tmpl w:val="5098522C"/>
    <w:lvl w:ilvl="0" w:tplc="F9A6DF82">
      <w:start w:val="1"/>
      <w:numFmt w:val="decimal"/>
      <w:lvlText w:val="%1."/>
      <w:lvlJc w:val="left"/>
      <w:pPr>
        <w:ind w:left="797" w:hanging="341"/>
        <w:jc w:val="right"/>
      </w:pPr>
      <w:rPr>
        <w:rFonts w:ascii="FreeSerif" w:eastAsia="FreeSerif" w:hAnsi="FreeSerif" w:cs="FreeSerif" w:hint="default"/>
        <w:color w:val="231F20"/>
        <w:spacing w:val="0"/>
        <w:w w:val="94"/>
        <w:sz w:val="24"/>
        <w:szCs w:val="24"/>
        <w:lang w:val="en-US" w:eastAsia="en-US" w:bidi="ar-SA"/>
      </w:rPr>
    </w:lvl>
    <w:lvl w:ilvl="1" w:tplc="26BE960E">
      <w:numFmt w:val="bullet"/>
      <w:lvlText w:val="•"/>
      <w:lvlJc w:val="left"/>
      <w:pPr>
        <w:ind w:left="1690" w:hanging="341"/>
      </w:pPr>
      <w:rPr>
        <w:rFonts w:hint="default"/>
        <w:lang w:val="en-US" w:eastAsia="en-US" w:bidi="ar-SA"/>
      </w:rPr>
    </w:lvl>
    <w:lvl w:ilvl="2" w:tplc="34D2C2C2">
      <w:numFmt w:val="bullet"/>
      <w:lvlText w:val="•"/>
      <w:lvlJc w:val="left"/>
      <w:pPr>
        <w:ind w:left="2581" w:hanging="341"/>
      </w:pPr>
      <w:rPr>
        <w:rFonts w:hint="default"/>
        <w:lang w:val="en-US" w:eastAsia="en-US" w:bidi="ar-SA"/>
      </w:rPr>
    </w:lvl>
    <w:lvl w:ilvl="3" w:tplc="01A2F188">
      <w:numFmt w:val="bullet"/>
      <w:lvlText w:val="•"/>
      <w:lvlJc w:val="left"/>
      <w:pPr>
        <w:ind w:left="3471" w:hanging="341"/>
      </w:pPr>
      <w:rPr>
        <w:rFonts w:hint="default"/>
        <w:lang w:val="en-US" w:eastAsia="en-US" w:bidi="ar-SA"/>
      </w:rPr>
    </w:lvl>
    <w:lvl w:ilvl="4" w:tplc="6D5285E6">
      <w:numFmt w:val="bullet"/>
      <w:lvlText w:val="•"/>
      <w:lvlJc w:val="left"/>
      <w:pPr>
        <w:ind w:left="4362" w:hanging="341"/>
      </w:pPr>
      <w:rPr>
        <w:rFonts w:hint="default"/>
        <w:lang w:val="en-US" w:eastAsia="en-US" w:bidi="ar-SA"/>
      </w:rPr>
    </w:lvl>
    <w:lvl w:ilvl="5" w:tplc="4F8AE276">
      <w:numFmt w:val="bullet"/>
      <w:lvlText w:val="•"/>
      <w:lvlJc w:val="left"/>
      <w:pPr>
        <w:ind w:left="5252" w:hanging="341"/>
      </w:pPr>
      <w:rPr>
        <w:rFonts w:hint="default"/>
        <w:lang w:val="en-US" w:eastAsia="en-US" w:bidi="ar-SA"/>
      </w:rPr>
    </w:lvl>
    <w:lvl w:ilvl="6" w:tplc="63EEFC98">
      <w:numFmt w:val="bullet"/>
      <w:lvlText w:val="•"/>
      <w:lvlJc w:val="left"/>
      <w:pPr>
        <w:ind w:left="6143" w:hanging="341"/>
      </w:pPr>
      <w:rPr>
        <w:rFonts w:hint="default"/>
        <w:lang w:val="en-US" w:eastAsia="en-US" w:bidi="ar-SA"/>
      </w:rPr>
    </w:lvl>
    <w:lvl w:ilvl="7" w:tplc="DF08B62E">
      <w:numFmt w:val="bullet"/>
      <w:lvlText w:val="•"/>
      <w:lvlJc w:val="left"/>
      <w:pPr>
        <w:ind w:left="7033" w:hanging="341"/>
      </w:pPr>
      <w:rPr>
        <w:rFonts w:hint="default"/>
        <w:lang w:val="en-US" w:eastAsia="en-US" w:bidi="ar-SA"/>
      </w:rPr>
    </w:lvl>
    <w:lvl w:ilvl="8" w:tplc="92F8B5CA">
      <w:numFmt w:val="bullet"/>
      <w:lvlText w:val="•"/>
      <w:lvlJc w:val="left"/>
      <w:pPr>
        <w:ind w:left="7924" w:hanging="341"/>
      </w:pPr>
      <w:rPr>
        <w:rFonts w:hint="default"/>
        <w:lang w:val="en-US" w:eastAsia="en-US" w:bidi="ar-SA"/>
      </w:rPr>
    </w:lvl>
  </w:abstractNum>
  <w:abstractNum w:abstractNumId="5">
    <w:nsid w:val="13D743FC"/>
    <w:multiLevelType w:val="hybridMultilevel"/>
    <w:tmpl w:val="C652CA9C"/>
    <w:lvl w:ilvl="0" w:tplc="639CE1EE">
      <w:numFmt w:val="bullet"/>
      <w:lvlText w:val="–"/>
      <w:lvlJc w:val="left"/>
      <w:pPr>
        <w:ind w:left="117" w:hanging="275"/>
      </w:pPr>
      <w:rPr>
        <w:rFonts w:ascii="FreeSerif" w:eastAsia="FreeSerif" w:hAnsi="FreeSerif" w:cs="FreeSerif" w:hint="default"/>
        <w:color w:val="231F20"/>
        <w:w w:val="104"/>
        <w:sz w:val="24"/>
        <w:szCs w:val="24"/>
        <w:lang w:val="en-US" w:eastAsia="en-US" w:bidi="ar-SA"/>
      </w:rPr>
    </w:lvl>
    <w:lvl w:ilvl="1" w:tplc="05CCC6F6">
      <w:numFmt w:val="bullet"/>
      <w:lvlText w:val="➢"/>
      <w:lvlJc w:val="left"/>
      <w:pPr>
        <w:ind w:left="797" w:hanging="397"/>
      </w:pPr>
      <w:rPr>
        <w:rFonts w:ascii="FreeSerif" w:eastAsia="FreeSerif" w:hAnsi="FreeSerif" w:cs="FreeSerif" w:hint="default"/>
        <w:color w:val="231F20"/>
        <w:w w:val="61"/>
        <w:sz w:val="24"/>
        <w:szCs w:val="24"/>
        <w:lang w:val="en-US" w:eastAsia="en-US" w:bidi="ar-SA"/>
      </w:rPr>
    </w:lvl>
    <w:lvl w:ilvl="2" w:tplc="861E98B8">
      <w:numFmt w:val="bullet"/>
      <w:lvlText w:val="•"/>
      <w:lvlJc w:val="left"/>
      <w:pPr>
        <w:ind w:left="1789" w:hanging="397"/>
      </w:pPr>
      <w:rPr>
        <w:rFonts w:hint="default"/>
        <w:lang w:val="en-US" w:eastAsia="en-US" w:bidi="ar-SA"/>
      </w:rPr>
    </w:lvl>
    <w:lvl w:ilvl="3" w:tplc="496C306C">
      <w:numFmt w:val="bullet"/>
      <w:lvlText w:val="•"/>
      <w:lvlJc w:val="left"/>
      <w:pPr>
        <w:ind w:left="2779" w:hanging="397"/>
      </w:pPr>
      <w:rPr>
        <w:rFonts w:hint="default"/>
        <w:lang w:val="en-US" w:eastAsia="en-US" w:bidi="ar-SA"/>
      </w:rPr>
    </w:lvl>
    <w:lvl w:ilvl="4" w:tplc="2056EAF2">
      <w:numFmt w:val="bullet"/>
      <w:lvlText w:val="•"/>
      <w:lvlJc w:val="left"/>
      <w:pPr>
        <w:ind w:left="3768" w:hanging="397"/>
      </w:pPr>
      <w:rPr>
        <w:rFonts w:hint="default"/>
        <w:lang w:val="en-US" w:eastAsia="en-US" w:bidi="ar-SA"/>
      </w:rPr>
    </w:lvl>
    <w:lvl w:ilvl="5" w:tplc="FDCE822E">
      <w:numFmt w:val="bullet"/>
      <w:lvlText w:val="•"/>
      <w:lvlJc w:val="left"/>
      <w:pPr>
        <w:ind w:left="4758" w:hanging="397"/>
      </w:pPr>
      <w:rPr>
        <w:rFonts w:hint="default"/>
        <w:lang w:val="en-US" w:eastAsia="en-US" w:bidi="ar-SA"/>
      </w:rPr>
    </w:lvl>
    <w:lvl w:ilvl="6" w:tplc="AF2E2CF8">
      <w:numFmt w:val="bullet"/>
      <w:lvlText w:val="•"/>
      <w:lvlJc w:val="left"/>
      <w:pPr>
        <w:ind w:left="5747" w:hanging="397"/>
      </w:pPr>
      <w:rPr>
        <w:rFonts w:hint="default"/>
        <w:lang w:val="en-US" w:eastAsia="en-US" w:bidi="ar-SA"/>
      </w:rPr>
    </w:lvl>
    <w:lvl w:ilvl="7" w:tplc="8F2C2426">
      <w:numFmt w:val="bullet"/>
      <w:lvlText w:val="•"/>
      <w:lvlJc w:val="left"/>
      <w:pPr>
        <w:ind w:left="6737" w:hanging="397"/>
      </w:pPr>
      <w:rPr>
        <w:rFonts w:hint="default"/>
        <w:lang w:val="en-US" w:eastAsia="en-US" w:bidi="ar-SA"/>
      </w:rPr>
    </w:lvl>
    <w:lvl w:ilvl="8" w:tplc="2368CDF4">
      <w:numFmt w:val="bullet"/>
      <w:lvlText w:val="•"/>
      <w:lvlJc w:val="left"/>
      <w:pPr>
        <w:ind w:left="7726" w:hanging="397"/>
      </w:pPr>
      <w:rPr>
        <w:rFonts w:hint="default"/>
        <w:lang w:val="en-US" w:eastAsia="en-US" w:bidi="ar-SA"/>
      </w:rPr>
    </w:lvl>
  </w:abstractNum>
  <w:abstractNum w:abstractNumId="6">
    <w:nsid w:val="1414028C"/>
    <w:multiLevelType w:val="hybridMultilevel"/>
    <w:tmpl w:val="DBF01E66"/>
    <w:lvl w:ilvl="0" w:tplc="94DC3B56">
      <w:start w:val="1"/>
      <w:numFmt w:val="lowerRoman"/>
      <w:lvlText w:val="%1)"/>
      <w:lvlJc w:val="left"/>
      <w:pPr>
        <w:ind w:left="911" w:hanging="454"/>
        <w:jc w:val="right"/>
      </w:pPr>
      <w:rPr>
        <w:rFonts w:ascii="FreeSerif" w:eastAsia="FreeSerif" w:hAnsi="FreeSerif" w:cs="FreeSerif" w:hint="default"/>
        <w:color w:val="231F20"/>
        <w:spacing w:val="0"/>
        <w:w w:val="100"/>
        <w:sz w:val="24"/>
        <w:szCs w:val="24"/>
        <w:lang w:val="en-US" w:eastAsia="en-US" w:bidi="ar-SA"/>
      </w:rPr>
    </w:lvl>
    <w:lvl w:ilvl="1" w:tplc="D7D49946">
      <w:numFmt w:val="bullet"/>
      <w:lvlText w:val="•"/>
      <w:lvlJc w:val="left"/>
      <w:pPr>
        <w:ind w:left="1798" w:hanging="454"/>
      </w:pPr>
      <w:rPr>
        <w:rFonts w:hint="default"/>
        <w:lang w:val="en-US" w:eastAsia="en-US" w:bidi="ar-SA"/>
      </w:rPr>
    </w:lvl>
    <w:lvl w:ilvl="2" w:tplc="9FAE5A68">
      <w:numFmt w:val="bullet"/>
      <w:lvlText w:val="•"/>
      <w:lvlJc w:val="left"/>
      <w:pPr>
        <w:ind w:left="2677" w:hanging="454"/>
      </w:pPr>
      <w:rPr>
        <w:rFonts w:hint="default"/>
        <w:lang w:val="en-US" w:eastAsia="en-US" w:bidi="ar-SA"/>
      </w:rPr>
    </w:lvl>
    <w:lvl w:ilvl="3" w:tplc="C1429110">
      <w:numFmt w:val="bullet"/>
      <w:lvlText w:val="•"/>
      <w:lvlJc w:val="left"/>
      <w:pPr>
        <w:ind w:left="3555" w:hanging="454"/>
      </w:pPr>
      <w:rPr>
        <w:rFonts w:hint="default"/>
        <w:lang w:val="en-US" w:eastAsia="en-US" w:bidi="ar-SA"/>
      </w:rPr>
    </w:lvl>
    <w:lvl w:ilvl="4" w:tplc="8A80D330">
      <w:numFmt w:val="bullet"/>
      <w:lvlText w:val="•"/>
      <w:lvlJc w:val="left"/>
      <w:pPr>
        <w:ind w:left="4434" w:hanging="454"/>
      </w:pPr>
      <w:rPr>
        <w:rFonts w:hint="default"/>
        <w:lang w:val="en-US" w:eastAsia="en-US" w:bidi="ar-SA"/>
      </w:rPr>
    </w:lvl>
    <w:lvl w:ilvl="5" w:tplc="677800D4">
      <w:numFmt w:val="bullet"/>
      <w:lvlText w:val="•"/>
      <w:lvlJc w:val="left"/>
      <w:pPr>
        <w:ind w:left="5312" w:hanging="454"/>
      </w:pPr>
      <w:rPr>
        <w:rFonts w:hint="default"/>
        <w:lang w:val="en-US" w:eastAsia="en-US" w:bidi="ar-SA"/>
      </w:rPr>
    </w:lvl>
    <w:lvl w:ilvl="6" w:tplc="0338E8F4">
      <w:numFmt w:val="bullet"/>
      <w:lvlText w:val="•"/>
      <w:lvlJc w:val="left"/>
      <w:pPr>
        <w:ind w:left="6191" w:hanging="454"/>
      </w:pPr>
      <w:rPr>
        <w:rFonts w:hint="default"/>
        <w:lang w:val="en-US" w:eastAsia="en-US" w:bidi="ar-SA"/>
      </w:rPr>
    </w:lvl>
    <w:lvl w:ilvl="7" w:tplc="5BFE9672">
      <w:numFmt w:val="bullet"/>
      <w:lvlText w:val="•"/>
      <w:lvlJc w:val="left"/>
      <w:pPr>
        <w:ind w:left="7069" w:hanging="454"/>
      </w:pPr>
      <w:rPr>
        <w:rFonts w:hint="default"/>
        <w:lang w:val="en-US" w:eastAsia="en-US" w:bidi="ar-SA"/>
      </w:rPr>
    </w:lvl>
    <w:lvl w:ilvl="8" w:tplc="14B4B530">
      <w:numFmt w:val="bullet"/>
      <w:lvlText w:val="•"/>
      <w:lvlJc w:val="left"/>
      <w:pPr>
        <w:ind w:left="7948" w:hanging="454"/>
      </w:pPr>
      <w:rPr>
        <w:rFonts w:hint="default"/>
        <w:lang w:val="en-US" w:eastAsia="en-US" w:bidi="ar-SA"/>
      </w:rPr>
    </w:lvl>
  </w:abstractNum>
  <w:abstractNum w:abstractNumId="7">
    <w:nsid w:val="169579AB"/>
    <w:multiLevelType w:val="hybridMultilevel"/>
    <w:tmpl w:val="B2A60D74"/>
    <w:lvl w:ilvl="0" w:tplc="6F769182">
      <w:numFmt w:val="bullet"/>
      <w:lvlText w:val="➢"/>
      <w:lvlJc w:val="left"/>
      <w:pPr>
        <w:ind w:left="797" w:hanging="397"/>
      </w:pPr>
      <w:rPr>
        <w:rFonts w:ascii="FreeSerif" w:eastAsia="FreeSerif" w:hAnsi="FreeSerif" w:cs="FreeSerif" w:hint="default"/>
        <w:color w:val="231F20"/>
        <w:w w:val="61"/>
        <w:sz w:val="24"/>
        <w:szCs w:val="24"/>
        <w:lang w:val="en-US" w:eastAsia="en-US" w:bidi="ar-SA"/>
      </w:rPr>
    </w:lvl>
    <w:lvl w:ilvl="1" w:tplc="B0B21618">
      <w:numFmt w:val="bullet"/>
      <w:lvlText w:val="•"/>
      <w:lvlJc w:val="left"/>
      <w:pPr>
        <w:ind w:left="1690" w:hanging="397"/>
      </w:pPr>
      <w:rPr>
        <w:rFonts w:hint="default"/>
        <w:lang w:val="en-US" w:eastAsia="en-US" w:bidi="ar-SA"/>
      </w:rPr>
    </w:lvl>
    <w:lvl w:ilvl="2" w:tplc="E4308526">
      <w:numFmt w:val="bullet"/>
      <w:lvlText w:val="•"/>
      <w:lvlJc w:val="left"/>
      <w:pPr>
        <w:ind w:left="2581" w:hanging="397"/>
      </w:pPr>
      <w:rPr>
        <w:rFonts w:hint="default"/>
        <w:lang w:val="en-US" w:eastAsia="en-US" w:bidi="ar-SA"/>
      </w:rPr>
    </w:lvl>
    <w:lvl w:ilvl="3" w:tplc="693C7B46">
      <w:numFmt w:val="bullet"/>
      <w:lvlText w:val="•"/>
      <w:lvlJc w:val="left"/>
      <w:pPr>
        <w:ind w:left="3471" w:hanging="397"/>
      </w:pPr>
      <w:rPr>
        <w:rFonts w:hint="default"/>
        <w:lang w:val="en-US" w:eastAsia="en-US" w:bidi="ar-SA"/>
      </w:rPr>
    </w:lvl>
    <w:lvl w:ilvl="4" w:tplc="8F38BBB6">
      <w:numFmt w:val="bullet"/>
      <w:lvlText w:val="•"/>
      <w:lvlJc w:val="left"/>
      <w:pPr>
        <w:ind w:left="4362" w:hanging="397"/>
      </w:pPr>
      <w:rPr>
        <w:rFonts w:hint="default"/>
        <w:lang w:val="en-US" w:eastAsia="en-US" w:bidi="ar-SA"/>
      </w:rPr>
    </w:lvl>
    <w:lvl w:ilvl="5" w:tplc="D4FE982C">
      <w:numFmt w:val="bullet"/>
      <w:lvlText w:val="•"/>
      <w:lvlJc w:val="left"/>
      <w:pPr>
        <w:ind w:left="5252" w:hanging="397"/>
      </w:pPr>
      <w:rPr>
        <w:rFonts w:hint="default"/>
        <w:lang w:val="en-US" w:eastAsia="en-US" w:bidi="ar-SA"/>
      </w:rPr>
    </w:lvl>
    <w:lvl w:ilvl="6" w:tplc="483A387E">
      <w:numFmt w:val="bullet"/>
      <w:lvlText w:val="•"/>
      <w:lvlJc w:val="left"/>
      <w:pPr>
        <w:ind w:left="6143" w:hanging="397"/>
      </w:pPr>
      <w:rPr>
        <w:rFonts w:hint="default"/>
        <w:lang w:val="en-US" w:eastAsia="en-US" w:bidi="ar-SA"/>
      </w:rPr>
    </w:lvl>
    <w:lvl w:ilvl="7" w:tplc="8F18FB12">
      <w:numFmt w:val="bullet"/>
      <w:lvlText w:val="•"/>
      <w:lvlJc w:val="left"/>
      <w:pPr>
        <w:ind w:left="7033" w:hanging="397"/>
      </w:pPr>
      <w:rPr>
        <w:rFonts w:hint="default"/>
        <w:lang w:val="en-US" w:eastAsia="en-US" w:bidi="ar-SA"/>
      </w:rPr>
    </w:lvl>
    <w:lvl w:ilvl="8" w:tplc="642C7C08">
      <w:numFmt w:val="bullet"/>
      <w:lvlText w:val="•"/>
      <w:lvlJc w:val="left"/>
      <w:pPr>
        <w:ind w:left="7924" w:hanging="397"/>
      </w:pPr>
      <w:rPr>
        <w:rFonts w:hint="default"/>
        <w:lang w:val="en-US" w:eastAsia="en-US" w:bidi="ar-SA"/>
      </w:rPr>
    </w:lvl>
  </w:abstractNum>
  <w:abstractNum w:abstractNumId="8">
    <w:nsid w:val="19BD25DE"/>
    <w:multiLevelType w:val="hybridMultilevel"/>
    <w:tmpl w:val="029A1E64"/>
    <w:lvl w:ilvl="0" w:tplc="26BC725C">
      <w:start w:val="1"/>
      <w:numFmt w:val="decimal"/>
      <w:lvlText w:val="%1."/>
      <w:lvlJc w:val="left"/>
      <w:pPr>
        <w:ind w:left="797" w:hanging="341"/>
        <w:jc w:val="right"/>
      </w:pPr>
      <w:rPr>
        <w:rFonts w:ascii="FreeSerif" w:eastAsia="FreeSerif" w:hAnsi="FreeSerif" w:cs="FreeSerif" w:hint="default"/>
        <w:color w:val="231F20"/>
        <w:spacing w:val="0"/>
        <w:w w:val="94"/>
        <w:sz w:val="24"/>
        <w:szCs w:val="24"/>
        <w:lang w:val="en-US" w:eastAsia="en-US" w:bidi="ar-SA"/>
      </w:rPr>
    </w:lvl>
    <w:lvl w:ilvl="1" w:tplc="999676BE">
      <w:start w:val="1"/>
      <w:numFmt w:val="decimal"/>
      <w:lvlText w:val="%2."/>
      <w:lvlJc w:val="left"/>
      <w:pPr>
        <w:ind w:left="2611" w:hanging="341"/>
        <w:jc w:val="right"/>
      </w:pPr>
      <w:rPr>
        <w:rFonts w:ascii="FreeSerif" w:eastAsia="FreeSerif" w:hAnsi="FreeSerif" w:cs="FreeSerif" w:hint="default"/>
        <w:color w:val="231F20"/>
        <w:spacing w:val="0"/>
        <w:w w:val="94"/>
        <w:sz w:val="24"/>
        <w:szCs w:val="24"/>
        <w:lang w:val="en-US" w:eastAsia="en-US" w:bidi="ar-SA"/>
      </w:rPr>
    </w:lvl>
    <w:lvl w:ilvl="2" w:tplc="C666DD60">
      <w:numFmt w:val="bullet"/>
      <w:lvlText w:val="•"/>
      <w:lvlJc w:val="left"/>
      <w:pPr>
        <w:ind w:left="3407" w:hanging="341"/>
      </w:pPr>
      <w:rPr>
        <w:rFonts w:hint="default"/>
        <w:lang w:val="en-US" w:eastAsia="en-US" w:bidi="ar-SA"/>
      </w:rPr>
    </w:lvl>
    <w:lvl w:ilvl="3" w:tplc="46FCC8FC">
      <w:numFmt w:val="bullet"/>
      <w:lvlText w:val="•"/>
      <w:lvlJc w:val="left"/>
      <w:pPr>
        <w:ind w:left="4194" w:hanging="341"/>
      </w:pPr>
      <w:rPr>
        <w:rFonts w:hint="default"/>
        <w:lang w:val="en-US" w:eastAsia="en-US" w:bidi="ar-SA"/>
      </w:rPr>
    </w:lvl>
    <w:lvl w:ilvl="4" w:tplc="03D8F69C">
      <w:numFmt w:val="bullet"/>
      <w:lvlText w:val="•"/>
      <w:lvlJc w:val="left"/>
      <w:pPr>
        <w:ind w:left="4981" w:hanging="341"/>
      </w:pPr>
      <w:rPr>
        <w:rFonts w:hint="default"/>
        <w:lang w:val="en-US" w:eastAsia="en-US" w:bidi="ar-SA"/>
      </w:rPr>
    </w:lvl>
    <w:lvl w:ilvl="5" w:tplc="55CA95AA">
      <w:numFmt w:val="bullet"/>
      <w:lvlText w:val="•"/>
      <w:lvlJc w:val="left"/>
      <w:pPr>
        <w:ind w:left="5769" w:hanging="341"/>
      </w:pPr>
      <w:rPr>
        <w:rFonts w:hint="default"/>
        <w:lang w:val="en-US" w:eastAsia="en-US" w:bidi="ar-SA"/>
      </w:rPr>
    </w:lvl>
    <w:lvl w:ilvl="6" w:tplc="27B0023C">
      <w:numFmt w:val="bullet"/>
      <w:lvlText w:val="•"/>
      <w:lvlJc w:val="left"/>
      <w:pPr>
        <w:ind w:left="6556" w:hanging="341"/>
      </w:pPr>
      <w:rPr>
        <w:rFonts w:hint="default"/>
        <w:lang w:val="en-US" w:eastAsia="en-US" w:bidi="ar-SA"/>
      </w:rPr>
    </w:lvl>
    <w:lvl w:ilvl="7" w:tplc="2BFCAE88">
      <w:numFmt w:val="bullet"/>
      <w:lvlText w:val="•"/>
      <w:lvlJc w:val="left"/>
      <w:pPr>
        <w:ind w:left="7343" w:hanging="341"/>
      </w:pPr>
      <w:rPr>
        <w:rFonts w:hint="default"/>
        <w:lang w:val="en-US" w:eastAsia="en-US" w:bidi="ar-SA"/>
      </w:rPr>
    </w:lvl>
    <w:lvl w:ilvl="8" w:tplc="07E058C2">
      <w:numFmt w:val="bullet"/>
      <w:lvlText w:val="•"/>
      <w:lvlJc w:val="left"/>
      <w:pPr>
        <w:ind w:left="8130" w:hanging="341"/>
      </w:pPr>
      <w:rPr>
        <w:rFonts w:hint="default"/>
        <w:lang w:val="en-US" w:eastAsia="en-US" w:bidi="ar-SA"/>
      </w:rPr>
    </w:lvl>
  </w:abstractNum>
  <w:abstractNum w:abstractNumId="9">
    <w:nsid w:val="1D4A56D0"/>
    <w:multiLevelType w:val="hybridMultilevel"/>
    <w:tmpl w:val="4D66BD40"/>
    <w:lvl w:ilvl="0" w:tplc="BB44BE22">
      <w:numFmt w:val="bullet"/>
      <w:lvlText w:val="➢"/>
      <w:lvlJc w:val="left"/>
      <w:pPr>
        <w:ind w:left="2498" w:hanging="397"/>
      </w:pPr>
      <w:rPr>
        <w:rFonts w:ascii="FreeSerif" w:eastAsia="FreeSerif" w:hAnsi="FreeSerif" w:cs="FreeSerif" w:hint="default"/>
        <w:color w:val="231F20"/>
        <w:w w:val="61"/>
        <w:sz w:val="24"/>
        <w:szCs w:val="24"/>
        <w:lang w:val="en-US" w:eastAsia="en-US" w:bidi="ar-SA"/>
      </w:rPr>
    </w:lvl>
    <w:lvl w:ilvl="1" w:tplc="98707B38">
      <w:numFmt w:val="bullet"/>
      <w:lvlText w:val="•"/>
      <w:lvlJc w:val="left"/>
      <w:pPr>
        <w:ind w:left="3220" w:hanging="397"/>
      </w:pPr>
      <w:rPr>
        <w:rFonts w:hint="default"/>
        <w:lang w:val="en-US" w:eastAsia="en-US" w:bidi="ar-SA"/>
      </w:rPr>
    </w:lvl>
    <w:lvl w:ilvl="2" w:tplc="89ACF55E">
      <w:numFmt w:val="bullet"/>
      <w:lvlText w:val="•"/>
      <w:lvlJc w:val="left"/>
      <w:pPr>
        <w:ind w:left="3941" w:hanging="397"/>
      </w:pPr>
      <w:rPr>
        <w:rFonts w:hint="default"/>
        <w:lang w:val="en-US" w:eastAsia="en-US" w:bidi="ar-SA"/>
      </w:rPr>
    </w:lvl>
    <w:lvl w:ilvl="3" w:tplc="A6A8FA5C">
      <w:numFmt w:val="bullet"/>
      <w:lvlText w:val="•"/>
      <w:lvlJc w:val="left"/>
      <w:pPr>
        <w:ind w:left="4661" w:hanging="397"/>
      </w:pPr>
      <w:rPr>
        <w:rFonts w:hint="default"/>
        <w:lang w:val="en-US" w:eastAsia="en-US" w:bidi="ar-SA"/>
      </w:rPr>
    </w:lvl>
    <w:lvl w:ilvl="4" w:tplc="48708198">
      <w:numFmt w:val="bullet"/>
      <w:lvlText w:val="•"/>
      <w:lvlJc w:val="left"/>
      <w:pPr>
        <w:ind w:left="5382" w:hanging="397"/>
      </w:pPr>
      <w:rPr>
        <w:rFonts w:hint="default"/>
        <w:lang w:val="en-US" w:eastAsia="en-US" w:bidi="ar-SA"/>
      </w:rPr>
    </w:lvl>
    <w:lvl w:ilvl="5" w:tplc="194E1E24">
      <w:numFmt w:val="bullet"/>
      <w:lvlText w:val="•"/>
      <w:lvlJc w:val="left"/>
      <w:pPr>
        <w:ind w:left="6102" w:hanging="397"/>
      </w:pPr>
      <w:rPr>
        <w:rFonts w:hint="default"/>
        <w:lang w:val="en-US" w:eastAsia="en-US" w:bidi="ar-SA"/>
      </w:rPr>
    </w:lvl>
    <w:lvl w:ilvl="6" w:tplc="CC94E33E">
      <w:numFmt w:val="bullet"/>
      <w:lvlText w:val="•"/>
      <w:lvlJc w:val="left"/>
      <w:pPr>
        <w:ind w:left="6823" w:hanging="397"/>
      </w:pPr>
      <w:rPr>
        <w:rFonts w:hint="default"/>
        <w:lang w:val="en-US" w:eastAsia="en-US" w:bidi="ar-SA"/>
      </w:rPr>
    </w:lvl>
    <w:lvl w:ilvl="7" w:tplc="77DA6E38">
      <w:numFmt w:val="bullet"/>
      <w:lvlText w:val="•"/>
      <w:lvlJc w:val="left"/>
      <w:pPr>
        <w:ind w:left="7543" w:hanging="397"/>
      </w:pPr>
      <w:rPr>
        <w:rFonts w:hint="default"/>
        <w:lang w:val="en-US" w:eastAsia="en-US" w:bidi="ar-SA"/>
      </w:rPr>
    </w:lvl>
    <w:lvl w:ilvl="8" w:tplc="C11CE3B8">
      <w:numFmt w:val="bullet"/>
      <w:lvlText w:val="•"/>
      <w:lvlJc w:val="left"/>
      <w:pPr>
        <w:ind w:left="8264" w:hanging="397"/>
      </w:pPr>
      <w:rPr>
        <w:rFonts w:hint="default"/>
        <w:lang w:val="en-US" w:eastAsia="en-US" w:bidi="ar-SA"/>
      </w:rPr>
    </w:lvl>
  </w:abstractNum>
  <w:abstractNum w:abstractNumId="10">
    <w:nsid w:val="217A0A57"/>
    <w:multiLevelType w:val="hybridMultilevel"/>
    <w:tmpl w:val="993E58CE"/>
    <w:lvl w:ilvl="0" w:tplc="6D584AAA">
      <w:start w:val="1"/>
      <w:numFmt w:val="decimal"/>
      <w:lvlText w:val="%1."/>
      <w:lvlJc w:val="left"/>
      <w:pPr>
        <w:ind w:left="797" w:hanging="341"/>
        <w:jc w:val="right"/>
      </w:pPr>
      <w:rPr>
        <w:rFonts w:ascii="FreeSerif" w:eastAsia="FreeSerif" w:hAnsi="FreeSerif" w:cs="FreeSerif" w:hint="default"/>
        <w:color w:val="231F20"/>
        <w:spacing w:val="0"/>
        <w:w w:val="94"/>
        <w:sz w:val="24"/>
        <w:szCs w:val="24"/>
        <w:lang w:val="en-US" w:eastAsia="en-US" w:bidi="ar-SA"/>
      </w:rPr>
    </w:lvl>
    <w:lvl w:ilvl="1" w:tplc="C23274D4">
      <w:numFmt w:val="bullet"/>
      <w:lvlText w:val="➢"/>
      <w:lvlJc w:val="left"/>
      <w:pPr>
        <w:ind w:left="1251" w:hanging="397"/>
      </w:pPr>
      <w:rPr>
        <w:rFonts w:ascii="FreeSerif" w:eastAsia="FreeSerif" w:hAnsi="FreeSerif" w:cs="FreeSerif" w:hint="default"/>
        <w:color w:val="231F20"/>
        <w:w w:val="61"/>
        <w:sz w:val="24"/>
        <w:szCs w:val="24"/>
        <w:lang w:val="en-US" w:eastAsia="en-US" w:bidi="ar-SA"/>
      </w:rPr>
    </w:lvl>
    <w:lvl w:ilvl="2" w:tplc="48BCA628">
      <w:numFmt w:val="bullet"/>
      <w:lvlText w:val="•"/>
      <w:lvlJc w:val="left"/>
      <w:pPr>
        <w:ind w:left="2198" w:hanging="397"/>
      </w:pPr>
      <w:rPr>
        <w:rFonts w:hint="default"/>
        <w:lang w:val="en-US" w:eastAsia="en-US" w:bidi="ar-SA"/>
      </w:rPr>
    </w:lvl>
    <w:lvl w:ilvl="3" w:tplc="FE3E1304">
      <w:numFmt w:val="bullet"/>
      <w:lvlText w:val="•"/>
      <w:lvlJc w:val="left"/>
      <w:pPr>
        <w:ind w:left="3136" w:hanging="397"/>
      </w:pPr>
      <w:rPr>
        <w:rFonts w:hint="default"/>
        <w:lang w:val="en-US" w:eastAsia="en-US" w:bidi="ar-SA"/>
      </w:rPr>
    </w:lvl>
    <w:lvl w:ilvl="4" w:tplc="FF285042">
      <w:numFmt w:val="bullet"/>
      <w:lvlText w:val="•"/>
      <w:lvlJc w:val="left"/>
      <w:pPr>
        <w:ind w:left="4075" w:hanging="397"/>
      </w:pPr>
      <w:rPr>
        <w:rFonts w:hint="default"/>
        <w:lang w:val="en-US" w:eastAsia="en-US" w:bidi="ar-SA"/>
      </w:rPr>
    </w:lvl>
    <w:lvl w:ilvl="5" w:tplc="61AEDC38">
      <w:numFmt w:val="bullet"/>
      <w:lvlText w:val="•"/>
      <w:lvlJc w:val="left"/>
      <w:pPr>
        <w:ind w:left="5013" w:hanging="397"/>
      </w:pPr>
      <w:rPr>
        <w:rFonts w:hint="default"/>
        <w:lang w:val="en-US" w:eastAsia="en-US" w:bidi="ar-SA"/>
      </w:rPr>
    </w:lvl>
    <w:lvl w:ilvl="6" w:tplc="0E5C1FF2">
      <w:numFmt w:val="bullet"/>
      <w:lvlText w:val="•"/>
      <w:lvlJc w:val="left"/>
      <w:pPr>
        <w:ind w:left="5951" w:hanging="397"/>
      </w:pPr>
      <w:rPr>
        <w:rFonts w:hint="default"/>
        <w:lang w:val="en-US" w:eastAsia="en-US" w:bidi="ar-SA"/>
      </w:rPr>
    </w:lvl>
    <w:lvl w:ilvl="7" w:tplc="08D2CA8A">
      <w:numFmt w:val="bullet"/>
      <w:lvlText w:val="•"/>
      <w:lvlJc w:val="left"/>
      <w:pPr>
        <w:ind w:left="6890" w:hanging="397"/>
      </w:pPr>
      <w:rPr>
        <w:rFonts w:hint="default"/>
        <w:lang w:val="en-US" w:eastAsia="en-US" w:bidi="ar-SA"/>
      </w:rPr>
    </w:lvl>
    <w:lvl w:ilvl="8" w:tplc="919455D8">
      <w:numFmt w:val="bullet"/>
      <w:lvlText w:val="•"/>
      <w:lvlJc w:val="left"/>
      <w:pPr>
        <w:ind w:left="7828" w:hanging="397"/>
      </w:pPr>
      <w:rPr>
        <w:rFonts w:hint="default"/>
        <w:lang w:val="en-US" w:eastAsia="en-US" w:bidi="ar-SA"/>
      </w:rPr>
    </w:lvl>
  </w:abstractNum>
  <w:abstractNum w:abstractNumId="11">
    <w:nsid w:val="265A7B95"/>
    <w:multiLevelType w:val="hybridMultilevel"/>
    <w:tmpl w:val="B5D087AE"/>
    <w:lvl w:ilvl="0" w:tplc="BF1C4552">
      <w:start w:val="1"/>
      <w:numFmt w:val="decimal"/>
      <w:lvlText w:val="%1."/>
      <w:lvlJc w:val="left"/>
      <w:pPr>
        <w:ind w:left="2485" w:hanging="341"/>
        <w:jc w:val="right"/>
      </w:pPr>
      <w:rPr>
        <w:rFonts w:ascii="FreeSerif" w:eastAsia="FreeSerif" w:hAnsi="FreeSerif" w:cs="FreeSerif" w:hint="default"/>
        <w:color w:val="231F20"/>
        <w:spacing w:val="0"/>
        <w:w w:val="94"/>
        <w:sz w:val="24"/>
        <w:szCs w:val="24"/>
        <w:lang w:val="en-US" w:eastAsia="en-US" w:bidi="ar-SA"/>
      </w:rPr>
    </w:lvl>
    <w:lvl w:ilvl="1" w:tplc="C1B4AD9A">
      <w:numFmt w:val="bullet"/>
      <w:lvlText w:val="•"/>
      <w:lvlJc w:val="left"/>
      <w:pPr>
        <w:ind w:left="3202" w:hanging="341"/>
      </w:pPr>
      <w:rPr>
        <w:rFonts w:hint="default"/>
        <w:lang w:val="en-US" w:eastAsia="en-US" w:bidi="ar-SA"/>
      </w:rPr>
    </w:lvl>
    <w:lvl w:ilvl="2" w:tplc="8596635A">
      <w:numFmt w:val="bullet"/>
      <w:lvlText w:val="•"/>
      <w:lvlJc w:val="left"/>
      <w:pPr>
        <w:ind w:left="3925" w:hanging="341"/>
      </w:pPr>
      <w:rPr>
        <w:rFonts w:hint="default"/>
        <w:lang w:val="en-US" w:eastAsia="en-US" w:bidi="ar-SA"/>
      </w:rPr>
    </w:lvl>
    <w:lvl w:ilvl="3" w:tplc="FB185664">
      <w:numFmt w:val="bullet"/>
      <w:lvlText w:val="•"/>
      <w:lvlJc w:val="left"/>
      <w:pPr>
        <w:ind w:left="4647" w:hanging="341"/>
      </w:pPr>
      <w:rPr>
        <w:rFonts w:hint="default"/>
        <w:lang w:val="en-US" w:eastAsia="en-US" w:bidi="ar-SA"/>
      </w:rPr>
    </w:lvl>
    <w:lvl w:ilvl="4" w:tplc="D33E89EC">
      <w:numFmt w:val="bullet"/>
      <w:lvlText w:val="•"/>
      <w:lvlJc w:val="left"/>
      <w:pPr>
        <w:ind w:left="5370" w:hanging="341"/>
      </w:pPr>
      <w:rPr>
        <w:rFonts w:hint="default"/>
        <w:lang w:val="en-US" w:eastAsia="en-US" w:bidi="ar-SA"/>
      </w:rPr>
    </w:lvl>
    <w:lvl w:ilvl="5" w:tplc="A6883386">
      <w:numFmt w:val="bullet"/>
      <w:lvlText w:val="•"/>
      <w:lvlJc w:val="left"/>
      <w:pPr>
        <w:ind w:left="6092" w:hanging="341"/>
      </w:pPr>
      <w:rPr>
        <w:rFonts w:hint="default"/>
        <w:lang w:val="en-US" w:eastAsia="en-US" w:bidi="ar-SA"/>
      </w:rPr>
    </w:lvl>
    <w:lvl w:ilvl="6" w:tplc="FE9C3814">
      <w:numFmt w:val="bullet"/>
      <w:lvlText w:val="•"/>
      <w:lvlJc w:val="left"/>
      <w:pPr>
        <w:ind w:left="6815" w:hanging="341"/>
      </w:pPr>
      <w:rPr>
        <w:rFonts w:hint="default"/>
        <w:lang w:val="en-US" w:eastAsia="en-US" w:bidi="ar-SA"/>
      </w:rPr>
    </w:lvl>
    <w:lvl w:ilvl="7" w:tplc="A4340966">
      <w:numFmt w:val="bullet"/>
      <w:lvlText w:val="•"/>
      <w:lvlJc w:val="left"/>
      <w:pPr>
        <w:ind w:left="7537" w:hanging="341"/>
      </w:pPr>
      <w:rPr>
        <w:rFonts w:hint="default"/>
        <w:lang w:val="en-US" w:eastAsia="en-US" w:bidi="ar-SA"/>
      </w:rPr>
    </w:lvl>
    <w:lvl w:ilvl="8" w:tplc="09F67258">
      <w:numFmt w:val="bullet"/>
      <w:lvlText w:val="•"/>
      <w:lvlJc w:val="left"/>
      <w:pPr>
        <w:ind w:left="8260" w:hanging="341"/>
      </w:pPr>
      <w:rPr>
        <w:rFonts w:hint="default"/>
        <w:lang w:val="en-US" w:eastAsia="en-US" w:bidi="ar-SA"/>
      </w:rPr>
    </w:lvl>
  </w:abstractNum>
  <w:abstractNum w:abstractNumId="12">
    <w:nsid w:val="280345F2"/>
    <w:multiLevelType w:val="hybridMultilevel"/>
    <w:tmpl w:val="0F92B522"/>
    <w:lvl w:ilvl="0" w:tplc="5498A068">
      <w:start w:val="1"/>
      <w:numFmt w:val="decimal"/>
      <w:lvlText w:val="%1."/>
      <w:lvlJc w:val="left"/>
      <w:pPr>
        <w:ind w:left="911" w:hanging="341"/>
        <w:jc w:val="right"/>
      </w:pPr>
      <w:rPr>
        <w:rFonts w:ascii="FreeSerif" w:eastAsia="FreeSerif" w:hAnsi="FreeSerif" w:cs="FreeSerif" w:hint="default"/>
        <w:color w:val="231F20"/>
        <w:spacing w:val="0"/>
        <w:w w:val="94"/>
        <w:sz w:val="24"/>
        <w:szCs w:val="24"/>
        <w:lang w:val="en-US" w:eastAsia="en-US" w:bidi="ar-SA"/>
      </w:rPr>
    </w:lvl>
    <w:lvl w:ilvl="1" w:tplc="3710B860">
      <w:numFmt w:val="bullet"/>
      <w:lvlText w:val="•"/>
      <w:lvlJc w:val="left"/>
      <w:pPr>
        <w:ind w:left="1798" w:hanging="341"/>
      </w:pPr>
      <w:rPr>
        <w:rFonts w:hint="default"/>
        <w:lang w:val="en-US" w:eastAsia="en-US" w:bidi="ar-SA"/>
      </w:rPr>
    </w:lvl>
    <w:lvl w:ilvl="2" w:tplc="E2AC92A6">
      <w:numFmt w:val="bullet"/>
      <w:lvlText w:val="•"/>
      <w:lvlJc w:val="left"/>
      <w:pPr>
        <w:ind w:left="2677" w:hanging="341"/>
      </w:pPr>
      <w:rPr>
        <w:rFonts w:hint="default"/>
        <w:lang w:val="en-US" w:eastAsia="en-US" w:bidi="ar-SA"/>
      </w:rPr>
    </w:lvl>
    <w:lvl w:ilvl="3" w:tplc="6FF8EE16">
      <w:numFmt w:val="bullet"/>
      <w:lvlText w:val="•"/>
      <w:lvlJc w:val="left"/>
      <w:pPr>
        <w:ind w:left="3555" w:hanging="341"/>
      </w:pPr>
      <w:rPr>
        <w:rFonts w:hint="default"/>
        <w:lang w:val="en-US" w:eastAsia="en-US" w:bidi="ar-SA"/>
      </w:rPr>
    </w:lvl>
    <w:lvl w:ilvl="4" w:tplc="44F03DD8">
      <w:numFmt w:val="bullet"/>
      <w:lvlText w:val="•"/>
      <w:lvlJc w:val="left"/>
      <w:pPr>
        <w:ind w:left="4434" w:hanging="341"/>
      </w:pPr>
      <w:rPr>
        <w:rFonts w:hint="default"/>
        <w:lang w:val="en-US" w:eastAsia="en-US" w:bidi="ar-SA"/>
      </w:rPr>
    </w:lvl>
    <w:lvl w:ilvl="5" w:tplc="EEC0C94C">
      <w:numFmt w:val="bullet"/>
      <w:lvlText w:val="•"/>
      <w:lvlJc w:val="left"/>
      <w:pPr>
        <w:ind w:left="5312" w:hanging="341"/>
      </w:pPr>
      <w:rPr>
        <w:rFonts w:hint="default"/>
        <w:lang w:val="en-US" w:eastAsia="en-US" w:bidi="ar-SA"/>
      </w:rPr>
    </w:lvl>
    <w:lvl w:ilvl="6" w:tplc="1BC4AFD0">
      <w:numFmt w:val="bullet"/>
      <w:lvlText w:val="•"/>
      <w:lvlJc w:val="left"/>
      <w:pPr>
        <w:ind w:left="6191" w:hanging="341"/>
      </w:pPr>
      <w:rPr>
        <w:rFonts w:hint="default"/>
        <w:lang w:val="en-US" w:eastAsia="en-US" w:bidi="ar-SA"/>
      </w:rPr>
    </w:lvl>
    <w:lvl w:ilvl="7" w:tplc="73CAAC9A">
      <w:numFmt w:val="bullet"/>
      <w:lvlText w:val="•"/>
      <w:lvlJc w:val="left"/>
      <w:pPr>
        <w:ind w:left="7069" w:hanging="341"/>
      </w:pPr>
      <w:rPr>
        <w:rFonts w:hint="default"/>
        <w:lang w:val="en-US" w:eastAsia="en-US" w:bidi="ar-SA"/>
      </w:rPr>
    </w:lvl>
    <w:lvl w:ilvl="8" w:tplc="2C12F7B0">
      <w:numFmt w:val="bullet"/>
      <w:lvlText w:val="•"/>
      <w:lvlJc w:val="left"/>
      <w:pPr>
        <w:ind w:left="7948" w:hanging="341"/>
      </w:pPr>
      <w:rPr>
        <w:rFonts w:hint="default"/>
        <w:lang w:val="en-US" w:eastAsia="en-US" w:bidi="ar-SA"/>
      </w:rPr>
    </w:lvl>
  </w:abstractNum>
  <w:abstractNum w:abstractNumId="13">
    <w:nsid w:val="28947B89"/>
    <w:multiLevelType w:val="hybridMultilevel"/>
    <w:tmpl w:val="1A92DBCE"/>
    <w:lvl w:ilvl="0" w:tplc="2494882C">
      <w:start w:val="1"/>
      <w:numFmt w:val="lowerRoman"/>
      <w:lvlText w:val="%1."/>
      <w:lvlJc w:val="left"/>
      <w:pPr>
        <w:ind w:left="911" w:hanging="454"/>
        <w:jc w:val="right"/>
      </w:pPr>
      <w:rPr>
        <w:rFonts w:ascii="FreeSerif" w:eastAsia="FreeSerif" w:hAnsi="FreeSerif" w:cs="FreeSerif" w:hint="default"/>
        <w:color w:val="231F20"/>
        <w:spacing w:val="0"/>
        <w:w w:val="93"/>
        <w:sz w:val="24"/>
        <w:szCs w:val="24"/>
        <w:lang w:val="en-US" w:eastAsia="en-US" w:bidi="ar-SA"/>
      </w:rPr>
    </w:lvl>
    <w:lvl w:ilvl="1" w:tplc="79C2858E">
      <w:start w:val="1"/>
      <w:numFmt w:val="lowerLetter"/>
      <w:lvlText w:val="%2."/>
      <w:lvlJc w:val="left"/>
      <w:pPr>
        <w:ind w:left="2951" w:hanging="341"/>
        <w:jc w:val="left"/>
      </w:pPr>
      <w:rPr>
        <w:rFonts w:ascii="FreeSerif" w:eastAsia="FreeSerif" w:hAnsi="FreeSerif" w:cs="FreeSerif" w:hint="default"/>
        <w:color w:val="231F20"/>
        <w:spacing w:val="0"/>
        <w:w w:val="97"/>
        <w:sz w:val="24"/>
        <w:szCs w:val="24"/>
        <w:lang w:val="en-US" w:eastAsia="en-US" w:bidi="ar-SA"/>
      </w:rPr>
    </w:lvl>
    <w:lvl w:ilvl="2" w:tplc="1F06A8FC">
      <w:numFmt w:val="bullet"/>
      <w:lvlText w:val="•"/>
      <w:lvlJc w:val="left"/>
      <w:pPr>
        <w:ind w:left="3709" w:hanging="341"/>
      </w:pPr>
      <w:rPr>
        <w:rFonts w:hint="default"/>
        <w:lang w:val="en-US" w:eastAsia="en-US" w:bidi="ar-SA"/>
      </w:rPr>
    </w:lvl>
    <w:lvl w:ilvl="3" w:tplc="483A3468">
      <w:numFmt w:val="bullet"/>
      <w:lvlText w:val="•"/>
      <w:lvlJc w:val="left"/>
      <w:pPr>
        <w:ind w:left="4459" w:hanging="341"/>
      </w:pPr>
      <w:rPr>
        <w:rFonts w:hint="default"/>
        <w:lang w:val="en-US" w:eastAsia="en-US" w:bidi="ar-SA"/>
      </w:rPr>
    </w:lvl>
    <w:lvl w:ilvl="4" w:tplc="C3B6B8B6">
      <w:numFmt w:val="bullet"/>
      <w:lvlText w:val="•"/>
      <w:lvlJc w:val="left"/>
      <w:pPr>
        <w:ind w:left="5208" w:hanging="341"/>
      </w:pPr>
      <w:rPr>
        <w:rFonts w:hint="default"/>
        <w:lang w:val="en-US" w:eastAsia="en-US" w:bidi="ar-SA"/>
      </w:rPr>
    </w:lvl>
    <w:lvl w:ilvl="5" w:tplc="D126401A">
      <w:numFmt w:val="bullet"/>
      <w:lvlText w:val="•"/>
      <w:lvlJc w:val="left"/>
      <w:pPr>
        <w:ind w:left="5958" w:hanging="341"/>
      </w:pPr>
      <w:rPr>
        <w:rFonts w:hint="default"/>
        <w:lang w:val="en-US" w:eastAsia="en-US" w:bidi="ar-SA"/>
      </w:rPr>
    </w:lvl>
    <w:lvl w:ilvl="6" w:tplc="7CF097A4">
      <w:numFmt w:val="bullet"/>
      <w:lvlText w:val="•"/>
      <w:lvlJc w:val="left"/>
      <w:pPr>
        <w:ind w:left="6707" w:hanging="341"/>
      </w:pPr>
      <w:rPr>
        <w:rFonts w:hint="default"/>
        <w:lang w:val="en-US" w:eastAsia="en-US" w:bidi="ar-SA"/>
      </w:rPr>
    </w:lvl>
    <w:lvl w:ilvl="7" w:tplc="EE6C56BA">
      <w:numFmt w:val="bullet"/>
      <w:lvlText w:val="•"/>
      <w:lvlJc w:val="left"/>
      <w:pPr>
        <w:ind w:left="7457" w:hanging="341"/>
      </w:pPr>
      <w:rPr>
        <w:rFonts w:hint="default"/>
        <w:lang w:val="en-US" w:eastAsia="en-US" w:bidi="ar-SA"/>
      </w:rPr>
    </w:lvl>
    <w:lvl w:ilvl="8" w:tplc="B6CE93D4">
      <w:numFmt w:val="bullet"/>
      <w:lvlText w:val="•"/>
      <w:lvlJc w:val="left"/>
      <w:pPr>
        <w:ind w:left="8206" w:hanging="341"/>
      </w:pPr>
      <w:rPr>
        <w:rFonts w:hint="default"/>
        <w:lang w:val="en-US" w:eastAsia="en-US" w:bidi="ar-SA"/>
      </w:rPr>
    </w:lvl>
  </w:abstractNum>
  <w:abstractNum w:abstractNumId="14">
    <w:nsid w:val="293632FD"/>
    <w:multiLevelType w:val="hybridMultilevel"/>
    <w:tmpl w:val="C01CA836"/>
    <w:lvl w:ilvl="0" w:tplc="C3169C78">
      <w:start w:val="1"/>
      <w:numFmt w:val="lowerRoman"/>
      <w:lvlText w:val="(%1)"/>
      <w:lvlJc w:val="left"/>
      <w:pPr>
        <w:ind w:left="1024" w:hanging="565"/>
        <w:jc w:val="left"/>
      </w:pPr>
      <w:rPr>
        <w:rFonts w:ascii="FreeSerif" w:eastAsia="FreeSerif" w:hAnsi="FreeSerif" w:cs="FreeSerif" w:hint="default"/>
        <w:color w:val="231F20"/>
        <w:spacing w:val="0"/>
        <w:w w:val="101"/>
        <w:sz w:val="24"/>
        <w:szCs w:val="24"/>
        <w:lang w:val="en-US" w:eastAsia="en-US" w:bidi="ar-SA"/>
      </w:rPr>
    </w:lvl>
    <w:lvl w:ilvl="1" w:tplc="0EB23DF4">
      <w:numFmt w:val="bullet"/>
      <w:lvlText w:val="•"/>
      <w:lvlJc w:val="left"/>
      <w:pPr>
        <w:ind w:left="1888" w:hanging="565"/>
      </w:pPr>
      <w:rPr>
        <w:rFonts w:hint="default"/>
        <w:lang w:val="en-US" w:eastAsia="en-US" w:bidi="ar-SA"/>
      </w:rPr>
    </w:lvl>
    <w:lvl w:ilvl="2" w:tplc="45309750">
      <w:numFmt w:val="bullet"/>
      <w:lvlText w:val="•"/>
      <w:lvlJc w:val="left"/>
      <w:pPr>
        <w:ind w:left="2757" w:hanging="565"/>
      </w:pPr>
      <w:rPr>
        <w:rFonts w:hint="default"/>
        <w:lang w:val="en-US" w:eastAsia="en-US" w:bidi="ar-SA"/>
      </w:rPr>
    </w:lvl>
    <w:lvl w:ilvl="3" w:tplc="57CA6DA2">
      <w:numFmt w:val="bullet"/>
      <w:lvlText w:val="•"/>
      <w:lvlJc w:val="left"/>
      <w:pPr>
        <w:ind w:left="3625" w:hanging="565"/>
      </w:pPr>
      <w:rPr>
        <w:rFonts w:hint="default"/>
        <w:lang w:val="en-US" w:eastAsia="en-US" w:bidi="ar-SA"/>
      </w:rPr>
    </w:lvl>
    <w:lvl w:ilvl="4" w:tplc="58E26C70">
      <w:numFmt w:val="bullet"/>
      <w:lvlText w:val="•"/>
      <w:lvlJc w:val="left"/>
      <w:pPr>
        <w:ind w:left="4494" w:hanging="565"/>
      </w:pPr>
      <w:rPr>
        <w:rFonts w:hint="default"/>
        <w:lang w:val="en-US" w:eastAsia="en-US" w:bidi="ar-SA"/>
      </w:rPr>
    </w:lvl>
    <w:lvl w:ilvl="5" w:tplc="68841E30">
      <w:numFmt w:val="bullet"/>
      <w:lvlText w:val="•"/>
      <w:lvlJc w:val="left"/>
      <w:pPr>
        <w:ind w:left="5362" w:hanging="565"/>
      </w:pPr>
      <w:rPr>
        <w:rFonts w:hint="default"/>
        <w:lang w:val="en-US" w:eastAsia="en-US" w:bidi="ar-SA"/>
      </w:rPr>
    </w:lvl>
    <w:lvl w:ilvl="6" w:tplc="9104DDBA">
      <w:numFmt w:val="bullet"/>
      <w:lvlText w:val="•"/>
      <w:lvlJc w:val="left"/>
      <w:pPr>
        <w:ind w:left="6231" w:hanging="565"/>
      </w:pPr>
      <w:rPr>
        <w:rFonts w:hint="default"/>
        <w:lang w:val="en-US" w:eastAsia="en-US" w:bidi="ar-SA"/>
      </w:rPr>
    </w:lvl>
    <w:lvl w:ilvl="7" w:tplc="BEF8D0F6">
      <w:numFmt w:val="bullet"/>
      <w:lvlText w:val="•"/>
      <w:lvlJc w:val="left"/>
      <w:pPr>
        <w:ind w:left="7099" w:hanging="565"/>
      </w:pPr>
      <w:rPr>
        <w:rFonts w:hint="default"/>
        <w:lang w:val="en-US" w:eastAsia="en-US" w:bidi="ar-SA"/>
      </w:rPr>
    </w:lvl>
    <w:lvl w:ilvl="8" w:tplc="1DAE1840">
      <w:numFmt w:val="bullet"/>
      <w:lvlText w:val="•"/>
      <w:lvlJc w:val="left"/>
      <w:pPr>
        <w:ind w:left="7968" w:hanging="565"/>
      </w:pPr>
      <w:rPr>
        <w:rFonts w:hint="default"/>
        <w:lang w:val="en-US" w:eastAsia="en-US" w:bidi="ar-SA"/>
      </w:rPr>
    </w:lvl>
  </w:abstractNum>
  <w:abstractNum w:abstractNumId="15">
    <w:nsid w:val="29CA6967"/>
    <w:multiLevelType w:val="hybridMultilevel"/>
    <w:tmpl w:val="B0D8DF1E"/>
    <w:lvl w:ilvl="0" w:tplc="3D9015C0">
      <w:start w:val="1"/>
      <w:numFmt w:val="decimal"/>
      <w:lvlText w:val="%1."/>
      <w:lvlJc w:val="left"/>
      <w:pPr>
        <w:ind w:left="797" w:hanging="341"/>
        <w:jc w:val="left"/>
      </w:pPr>
      <w:rPr>
        <w:rFonts w:ascii="FreeSerif" w:eastAsia="FreeSerif" w:hAnsi="FreeSerif" w:cs="FreeSerif" w:hint="default"/>
        <w:color w:val="231F20"/>
        <w:spacing w:val="0"/>
        <w:w w:val="94"/>
        <w:sz w:val="24"/>
        <w:szCs w:val="24"/>
        <w:lang w:val="en-US" w:eastAsia="en-US" w:bidi="ar-SA"/>
      </w:rPr>
    </w:lvl>
    <w:lvl w:ilvl="1" w:tplc="C1460D72">
      <w:start w:val="1"/>
      <w:numFmt w:val="decimal"/>
      <w:lvlText w:val="%2."/>
      <w:lvlJc w:val="left"/>
      <w:pPr>
        <w:ind w:left="2498" w:hanging="341"/>
        <w:jc w:val="right"/>
      </w:pPr>
      <w:rPr>
        <w:rFonts w:ascii="FreeSerif" w:eastAsia="FreeSerif" w:hAnsi="FreeSerif" w:cs="FreeSerif" w:hint="default"/>
        <w:color w:val="231F20"/>
        <w:spacing w:val="0"/>
        <w:w w:val="94"/>
        <w:sz w:val="24"/>
        <w:szCs w:val="24"/>
        <w:lang w:val="en-US" w:eastAsia="en-US" w:bidi="ar-SA"/>
      </w:rPr>
    </w:lvl>
    <w:lvl w:ilvl="2" w:tplc="53542D7E">
      <w:numFmt w:val="bullet"/>
      <w:lvlText w:val="•"/>
      <w:lvlJc w:val="left"/>
      <w:pPr>
        <w:ind w:left="3300" w:hanging="341"/>
      </w:pPr>
      <w:rPr>
        <w:rFonts w:hint="default"/>
        <w:lang w:val="en-US" w:eastAsia="en-US" w:bidi="ar-SA"/>
      </w:rPr>
    </w:lvl>
    <w:lvl w:ilvl="3" w:tplc="9E883054">
      <w:numFmt w:val="bullet"/>
      <w:lvlText w:val="•"/>
      <w:lvlJc w:val="left"/>
      <w:pPr>
        <w:ind w:left="4101" w:hanging="341"/>
      </w:pPr>
      <w:rPr>
        <w:rFonts w:hint="default"/>
        <w:lang w:val="en-US" w:eastAsia="en-US" w:bidi="ar-SA"/>
      </w:rPr>
    </w:lvl>
    <w:lvl w:ilvl="4" w:tplc="6CCAFECC">
      <w:numFmt w:val="bullet"/>
      <w:lvlText w:val="•"/>
      <w:lvlJc w:val="left"/>
      <w:pPr>
        <w:ind w:left="4901" w:hanging="341"/>
      </w:pPr>
      <w:rPr>
        <w:rFonts w:hint="default"/>
        <w:lang w:val="en-US" w:eastAsia="en-US" w:bidi="ar-SA"/>
      </w:rPr>
    </w:lvl>
    <w:lvl w:ilvl="5" w:tplc="662AB5A4">
      <w:numFmt w:val="bullet"/>
      <w:lvlText w:val="•"/>
      <w:lvlJc w:val="left"/>
      <w:pPr>
        <w:ind w:left="5702" w:hanging="341"/>
      </w:pPr>
      <w:rPr>
        <w:rFonts w:hint="default"/>
        <w:lang w:val="en-US" w:eastAsia="en-US" w:bidi="ar-SA"/>
      </w:rPr>
    </w:lvl>
    <w:lvl w:ilvl="6" w:tplc="CD86224C">
      <w:numFmt w:val="bullet"/>
      <w:lvlText w:val="•"/>
      <w:lvlJc w:val="left"/>
      <w:pPr>
        <w:ind w:left="6503" w:hanging="341"/>
      </w:pPr>
      <w:rPr>
        <w:rFonts w:hint="default"/>
        <w:lang w:val="en-US" w:eastAsia="en-US" w:bidi="ar-SA"/>
      </w:rPr>
    </w:lvl>
    <w:lvl w:ilvl="7" w:tplc="40185F9E">
      <w:numFmt w:val="bullet"/>
      <w:lvlText w:val="•"/>
      <w:lvlJc w:val="left"/>
      <w:pPr>
        <w:ind w:left="7303" w:hanging="341"/>
      </w:pPr>
      <w:rPr>
        <w:rFonts w:hint="default"/>
        <w:lang w:val="en-US" w:eastAsia="en-US" w:bidi="ar-SA"/>
      </w:rPr>
    </w:lvl>
    <w:lvl w:ilvl="8" w:tplc="959ACF84">
      <w:numFmt w:val="bullet"/>
      <w:lvlText w:val="•"/>
      <w:lvlJc w:val="left"/>
      <w:pPr>
        <w:ind w:left="8104" w:hanging="341"/>
      </w:pPr>
      <w:rPr>
        <w:rFonts w:hint="default"/>
        <w:lang w:val="en-US" w:eastAsia="en-US" w:bidi="ar-SA"/>
      </w:rPr>
    </w:lvl>
  </w:abstractNum>
  <w:abstractNum w:abstractNumId="16">
    <w:nsid w:val="2A275469"/>
    <w:multiLevelType w:val="hybridMultilevel"/>
    <w:tmpl w:val="1236FC20"/>
    <w:lvl w:ilvl="0" w:tplc="1780C938">
      <w:start w:val="1"/>
      <w:numFmt w:val="decimal"/>
      <w:lvlText w:val="%1."/>
      <w:lvlJc w:val="left"/>
      <w:pPr>
        <w:ind w:left="797" w:hanging="341"/>
        <w:jc w:val="left"/>
      </w:pPr>
      <w:rPr>
        <w:rFonts w:ascii="FreeSerif" w:eastAsia="FreeSerif" w:hAnsi="FreeSerif" w:cs="FreeSerif" w:hint="default"/>
        <w:color w:val="231F20"/>
        <w:spacing w:val="0"/>
        <w:w w:val="94"/>
        <w:sz w:val="24"/>
        <w:szCs w:val="24"/>
        <w:lang w:val="en-US" w:eastAsia="en-US" w:bidi="ar-SA"/>
      </w:rPr>
    </w:lvl>
    <w:lvl w:ilvl="1" w:tplc="E0325D9A">
      <w:start w:val="1"/>
      <w:numFmt w:val="decimal"/>
      <w:lvlText w:val="%2."/>
      <w:lvlJc w:val="left"/>
      <w:pPr>
        <w:ind w:left="2498" w:hanging="341"/>
        <w:jc w:val="left"/>
      </w:pPr>
      <w:rPr>
        <w:rFonts w:ascii="FreeSerif" w:eastAsia="FreeSerif" w:hAnsi="FreeSerif" w:cs="FreeSerif" w:hint="default"/>
        <w:color w:val="231F20"/>
        <w:spacing w:val="0"/>
        <w:w w:val="94"/>
        <w:sz w:val="24"/>
        <w:szCs w:val="24"/>
        <w:lang w:val="en-US" w:eastAsia="en-US" w:bidi="ar-SA"/>
      </w:rPr>
    </w:lvl>
    <w:lvl w:ilvl="2" w:tplc="62BEA184">
      <w:numFmt w:val="bullet"/>
      <w:lvlText w:val="•"/>
      <w:lvlJc w:val="left"/>
      <w:pPr>
        <w:ind w:left="3300" w:hanging="341"/>
      </w:pPr>
      <w:rPr>
        <w:rFonts w:hint="default"/>
        <w:lang w:val="en-US" w:eastAsia="en-US" w:bidi="ar-SA"/>
      </w:rPr>
    </w:lvl>
    <w:lvl w:ilvl="3" w:tplc="EDD486CC">
      <w:numFmt w:val="bullet"/>
      <w:lvlText w:val="•"/>
      <w:lvlJc w:val="left"/>
      <w:pPr>
        <w:ind w:left="4101" w:hanging="341"/>
      </w:pPr>
      <w:rPr>
        <w:rFonts w:hint="default"/>
        <w:lang w:val="en-US" w:eastAsia="en-US" w:bidi="ar-SA"/>
      </w:rPr>
    </w:lvl>
    <w:lvl w:ilvl="4" w:tplc="BE009B16">
      <w:numFmt w:val="bullet"/>
      <w:lvlText w:val="•"/>
      <w:lvlJc w:val="left"/>
      <w:pPr>
        <w:ind w:left="4901" w:hanging="341"/>
      </w:pPr>
      <w:rPr>
        <w:rFonts w:hint="default"/>
        <w:lang w:val="en-US" w:eastAsia="en-US" w:bidi="ar-SA"/>
      </w:rPr>
    </w:lvl>
    <w:lvl w:ilvl="5" w:tplc="3538F518">
      <w:numFmt w:val="bullet"/>
      <w:lvlText w:val="•"/>
      <w:lvlJc w:val="left"/>
      <w:pPr>
        <w:ind w:left="5702" w:hanging="341"/>
      </w:pPr>
      <w:rPr>
        <w:rFonts w:hint="default"/>
        <w:lang w:val="en-US" w:eastAsia="en-US" w:bidi="ar-SA"/>
      </w:rPr>
    </w:lvl>
    <w:lvl w:ilvl="6" w:tplc="3D822D02">
      <w:numFmt w:val="bullet"/>
      <w:lvlText w:val="•"/>
      <w:lvlJc w:val="left"/>
      <w:pPr>
        <w:ind w:left="6503" w:hanging="341"/>
      </w:pPr>
      <w:rPr>
        <w:rFonts w:hint="default"/>
        <w:lang w:val="en-US" w:eastAsia="en-US" w:bidi="ar-SA"/>
      </w:rPr>
    </w:lvl>
    <w:lvl w:ilvl="7" w:tplc="F138BAFA">
      <w:numFmt w:val="bullet"/>
      <w:lvlText w:val="•"/>
      <w:lvlJc w:val="left"/>
      <w:pPr>
        <w:ind w:left="7303" w:hanging="341"/>
      </w:pPr>
      <w:rPr>
        <w:rFonts w:hint="default"/>
        <w:lang w:val="en-US" w:eastAsia="en-US" w:bidi="ar-SA"/>
      </w:rPr>
    </w:lvl>
    <w:lvl w:ilvl="8" w:tplc="96ACAFCA">
      <w:numFmt w:val="bullet"/>
      <w:lvlText w:val="•"/>
      <w:lvlJc w:val="left"/>
      <w:pPr>
        <w:ind w:left="8104" w:hanging="341"/>
      </w:pPr>
      <w:rPr>
        <w:rFonts w:hint="default"/>
        <w:lang w:val="en-US" w:eastAsia="en-US" w:bidi="ar-SA"/>
      </w:rPr>
    </w:lvl>
  </w:abstractNum>
  <w:abstractNum w:abstractNumId="17">
    <w:nsid w:val="2A512CB3"/>
    <w:multiLevelType w:val="hybridMultilevel"/>
    <w:tmpl w:val="260872B2"/>
    <w:lvl w:ilvl="0" w:tplc="7060926E">
      <w:start w:val="1"/>
      <w:numFmt w:val="decimal"/>
      <w:lvlText w:val="%1)"/>
      <w:lvlJc w:val="left"/>
      <w:pPr>
        <w:ind w:left="797" w:hanging="341"/>
        <w:jc w:val="left"/>
      </w:pPr>
      <w:rPr>
        <w:rFonts w:ascii="FreeSerif" w:eastAsia="FreeSerif" w:hAnsi="FreeSerif" w:cs="FreeSerif" w:hint="default"/>
        <w:color w:val="231F20"/>
        <w:spacing w:val="0"/>
        <w:w w:val="99"/>
        <w:sz w:val="24"/>
        <w:szCs w:val="24"/>
        <w:lang w:val="en-US" w:eastAsia="en-US" w:bidi="ar-SA"/>
      </w:rPr>
    </w:lvl>
    <w:lvl w:ilvl="1" w:tplc="1BDE553C">
      <w:numFmt w:val="bullet"/>
      <w:lvlText w:val="•"/>
      <w:lvlJc w:val="left"/>
      <w:pPr>
        <w:ind w:left="1690" w:hanging="341"/>
      </w:pPr>
      <w:rPr>
        <w:rFonts w:hint="default"/>
        <w:lang w:val="en-US" w:eastAsia="en-US" w:bidi="ar-SA"/>
      </w:rPr>
    </w:lvl>
    <w:lvl w:ilvl="2" w:tplc="42D8BDD6">
      <w:numFmt w:val="bullet"/>
      <w:lvlText w:val="•"/>
      <w:lvlJc w:val="left"/>
      <w:pPr>
        <w:ind w:left="2581" w:hanging="341"/>
      </w:pPr>
      <w:rPr>
        <w:rFonts w:hint="default"/>
        <w:lang w:val="en-US" w:eastAsia="en-US" w:bidi="ar-SA"/>
      </w:rPr>
    </w:lvl>
    <w:lvl w:ilvl="3" w:tplc="31C00C72">
      <w:numFmt w:val="bullet"/>
      <w:lvlText w:val="•"/>
      <w:lvlJc w:val="left"/>
      <w:pPr>
        <w:ind w:left="3471" w:hanging="341"/>
      </w:pPr>
      <w:rPr>
        <w:rFonts w:hint="default"/>
        <w:lang w:val="en-US" w:eastAsia="en-US" w:bidi="ar-SA"/>
      </w:rPr>
    </w:lvl>
    <w:lvl w:ilvl="4" w:tplc="B2E2FB3C">
      <w:numFmt w:val="bullet"/>
      <w:lvlText w:val="•"/>
      <w:lvlJc w:val="left"/>
      <w:pPr>
        <w:ind w:left="4362" w:hanging="341"/>
      </w:pPr>
      <w:rPr>
        <w:rFonts w:hint="default"/>
        <w:lang w:val="en-US" w:eastAsia="en-US" w:bidi="ar-SA"/>
      </w:rPr>
    </w:lvl>
    <w:lvl w:ilvl="5" w:tplc="C5FCF6B0">
      <w:numFmt w:val="bullet"/>
      <w:lvlText w:val="•"/>
      <w:lvlJc w:val="left"/>
      <w:pPr>
        <w:ind w:left="5252" w:hanging="341"/>
      </w:pPr>
      <w:rPr>
        <w:rFonts w:hint="default"/>
        <w:lang w:val="en-US" w:eastAsia="en-US" w:bidi="ar-SA"/>
      </w:rPr>
    </w:lvl>
    <w:lvl w:ilvl="6" w:tplc="67D4C39E">
      <w:numFmt w:val="bullet"/>
      <w:lvlText w:val="•"/>
      <w:lvlJc w:val="left"/>
      <w:pPr>
        <w:ind w:left="6143" w:hanging="341"/>
      </w:pPr>
      <w:rPr>
        <w:rFonts w:hint="default"/>
        <w:lang w:val="en-US" w:eastAsia="en-US" w:bidi="ar-SA"/>
      </w:rPr>
    </w:lvl>
    <w:lvl w:ilvl="7" w:tplc="13609EC8">
      <w:numFmt w:val="bullet"/>
      <w:lvlText w:val="•"/>
      <w:lvlJc w:val="left"/>
      <w:pPr>
        <w:ind w:left="7033" w:hanging="341"/>
      </w:pPr>
      <w:rPr>
        <w:rFonts w:hint="default"/>
        <w:lang w:val="en-US" w:eastAsia="en-US" w:bidi="ar-SA"/>
      </w:rPr>
    </w:lvl>
    <w:lvl w:ilvl="8" w:tplc="EAD6AFA2">
      <w:numFmt w:val="bullet"/>
      <w:lvlText w:val="•"/>
      <w:lvlJc w:val="left"/>
      <w:pPr>
        <w:ind w:left="7924" w:hanging="341"/>
      </w:pPr>
      <w:rPr>
        <w:rFonts w:hint="default"/>
        <w:lang w:val="en-US" w:eastAsia="en-US" w:bidi="ar-SA"/>
      </w:rPr>
    </w:lvl>
  </w:abstractNum>
  <w:abstractNum w:abstractNumId="18">
    <w:nsid w:val="2BD7163F"/>
    <w:multiLevelType w:val="hybridMultilevel"/>
    <w:tmpl w:val="6232B826"/>
    <w:lvl w:ilvl="0" w:tplc="F9A856A6">
      <w:start w:val="1"/>
      <w:numFmt w:val="decimal"/>
      <w:lvlText w:val="(%1)"/>
      <w:lvlJc w:val="left"/>
      <w:pPr>
        <w:ind w:left="514" w:hanging="397"/>
        <w:jc w:val="right"/>
      </w:pPr>
      <w:rPr>
        <w:rFonts w:ascii="FreeSerif" w:eastAsia="FreeSerif" w:hAnsi="FreeSerif" w:cs="FreeSerif" w:hint="default"/>
        <w:color w:val="231F20"/>
        <w:spacing w:val="0"/>
        <w:w w:val="100"/>
        <w:sz w:val="24"/>
        <w:szCs w:val="24"/>
        <w:lang w:val="en-US" w:eastAsia="en-US" w:bidi="ar-SA"/>
      </w:rPr>
    </w:lvl>
    <w:lvl w:ilvl="1" w:tplc="813C776E">
      <w:numFmt w:val="bullet"/>
      <w:lvlText w:val="➢"/>
      <w:lvlJc w:val="left"/>
      <w:pPr>
        <w:ind w:left="2498" w:hanging="397"/>
      </w:pPr>
      <w:rPr>
        <w:rFonts w:ascii="FreeSerif" w:eastAsia="FreeSerif" w:hAnsi="FreeSerif" w:cs="FreeSerif" w:hint="default"/>
        <w:color w:val="231F20"/>
        <w:w w:val="61"/>
        <w:sz w:val="24"/>
        <w:szCs w:val="24"/>
        <w:lang w:val="en-US" w:eastAsia="en-US" w:bidi="ar-SA"/>
      </w:rPr>
    </w:lvl>
    <w:lvl w:ilvl="2" w:tplc="16E47894">
      <w:numFmt w:val="bullet"/>
      <w:lvlText w:val="•"/>
      <w:lvlJc w:val="left"/>
      <w:pPr>
        <w:ind w:left="3300" w:hanging="397"/>
      </w:pPr>
      <w:rPr>
        <w:rFonts w:hint="default"/>
        <w:lang w:val="en-US" w:eastAsia="en-US" w:bidi="ar-SA"/>
      </w:rPr>
    </w:lvl>
    <w:lvl w:ilvl="3" w:tplc="39C4A2BC">
      <w:numFmt w:val="bullet"/>
      <w:lvlText w:val="•"/>
      <w:lvlJc w:val="left"/>
      <w:pPr>
        <w:ind w:left="4101" w:hanging="397"/>
      </w:pPr>
      <w:rPr>
        <w:rFonts w:hint="default"/>
        <w:lang w:val="en-US" w:eastAsia="en-US" w:bidi="ar-SA"/>
      </w:rPr>
    </w:lvl>
    <w:lvl w:ilvl="4" w:tplc="8DEAE8AC">
      <w:numFmt w:val="bullet"/>
      <w:lvlText w:val="•"/>
      <w:lvlJc w:val="left"/>
      <w:pPr>
        <w:ind w:left="4901" w:hanging="397"/>
      </w:pPr>
      <w:rPr>
        <w:rFonts w:hint="default"/>
        <w:lang w:val="en-US" w:eastAsia="en-US" w:bidi="ar-SA"/>
      </w:rPr>
    </w:lvl>
    <w:lvl w:ilvl="5" w:tplc="B5C600A6">
      <w:numFmt w:val="bullet"/>
      <w:lvlText w:val="•"/>
      <w:lvlJc w:val="left"/>
      <w:pPr>
        <w:ind w:left="5702" w:hanging="397"/>
      </w:pPr>
      <w:rPr>
        <w:rFonts w:hint="default"/>
        <w:lang w:val="en-US" w:eastAsia="en-US" w:bidi="ar-SA"/>
      </w:rPr>
    </w:lvl>
    <w:lvl w:ilvl="6" w:tplc="2C6CAF40">
      <w:numFmt w:val="bullet"/>
      <w:lvlText w:val="•"/>
      <w:lvlJc w:val="left"/>
      <w:pPr>
        <w:ind w:left="6503" w:hanging="397"/>
      </w:pPr>
      <w:rPr>
        <w:rFonts w:hint="default"/>
        <w:lang w:val="en-US" w:eastAsia="en-US" w:bidi="ar-SA"/>
      </w:rPr>
    </w:lvl>
    <w:lvl w:ilvl="7" w:tplc="B70E4640">
      <w:numFmt w:val="bullet"/>
      <w:lvlText w:val="•"/>
      <w:lvlJc w:val="left"/>
      <w:pPr>
        <w:ind w:left="7303" w:hanging="397"/>
      </w:pPr>
      <w:rPr>
        <w:rFonts w:hint="default"/>
        <w:lang w:val="en-US" w:eastAsia="en-US" w:bidi="ar-SA"/>
      </w:rPr>
    </w:lvl>
    <w:lvl w:ilvl="8" w:tplc="7F08E4F8">
      <w:numFmt w:val="bullet"/>
      <w:lvlText w:val="•"/>
      <w:lvlJc w:val="left"/>
      <w:pPr>
        <w:ind w:left="8104" w:hanging="397"/>
      </w:pPr>
      <w:rPr>
        <w:rFonts w:hint="default"/>
        <w:lang w:val="en-US" w:eastAsia="en-US" w:bidi="ar-SA"/>
      </w:rPr>
    </w:lvl>
  </w:abstractNum>
  <w:abstractNum w:abstractNumId="19">
    <w:nsid w:val="2C3D6ADA"/>
    <w:multiLevelType w:val="hybridMultilevel"/>
    <w:tmpl w:val="D8A8317A"/>
    <w:lvl w:ilvl="0" w:tplc="A3CC4628">
      <w:start w:val="1"/>
      <w:numFmt w:val="decimal"/>
      <w:lvlText w:val="%1."/>
      <w:lvlJc w:val="left"/>
      <w:pPr>
        <w:ind w:left="797" w:hanging="341"/>
        <w:jc w:val="right"/>
      </w:pPr>
      <w:rPr>
        <w:rFonts w:ascii="FreeSerif" w:eastAsia="FreeSerif" w:hAnsi="FreeSerif" w:cs="FreeSerif" w:hint="default"/>
        <w:color w:val="231F20"/>
        <w:spacing w:val="0"/>
        <w:w w:val="94"/>
        <w:sz w:val="24"/>
        <w:szCs w:val="24"/>
        <w:lang w:val="en-US" w:eastAsia="en-US" w:bidi="ar-SA"/>
      </w:rPr>
    </w:lvl>
    <w:lvl w:ilvl="1" w:tplc="F3C8CDE4">
      <w:numFmt w:val="bullet"/>
      <w:lvlText w:val="•"/>
      <w:lvlJc w:val="left"/>
      <w:pPr>
        <w:ind w:left="1690" w:hanging="341"/>
      </w:pPr>
      <w:rPr>
        <w:rFonts w:hint="default"/>
        <w:lang w:val="en-US" w:eastAsia="en-US" w:bidi="ar-SA"/>
      </w:rPr>
    </w:lvl>
    <w:lvl w:ilvl="2" w:tplc="241A71FE">
      <w:numFmt w:val="bullet"/>
      <w:lvlText w:val="•"/>
      <w:lvlJc w:val="left"/>
      <w:pPr>
        <w:ind w:left="2581" w:hanging="341"/>
      </w:pPr>
      <w:rPr>
        <w:rFonts w:hint="default"/>
        <w:lang w:val="en-US" w:eastAsia="en-US" w:bidi="ar-SA"/>
      </w:rPr>
    </w:lvl>
    <w:lvl w:ilvl="3" w:tplc="7B281D62">
      <w:numFmt w:val="bullet"/>
      <w:lvlText w:val="•"/>
      <w:lvlJc w:val="left"/>
      <w:pPr>
        <w:ind w:left="3471" w:hanging="341"/>
      </w:pPr>
      <w:rPr>
        <w:rFonts w:hint="default"/>
        <w:lang w:val="en-US" w:eastAsia="en-US" w:bidi="ar-SA"/>
      </w:rPr>
    </w:lvl>
    <w:lvl w:ilvl="4" w:tplc="85603096">
      <w:numFmt w:val="bullet"/>
      <w:lvlText w:val="•"/>
      <w:lvlJc w:val="left"/>
      <w:pPr>
        <w:ind w:left="4362" w:hanging="341"/>
      </w:pPr>
      <w:rPr>
        <w:rFonts w:hint="default"/>
        <w:lang w:val="en-US" w:eastAsia="en-US" w:bidi="ar-SA"/>
      </w:rPr>
    </w:lvl>
    <w:lvl w:ilvl="5" w:tplc="5538C8CC">
      <w:numFmt w:val="bullet"/>
      <w:lvlText w:val="•"/>
      <w:lvlJc w:val="left"/>
      <w:pPr>
        <w:ind w:left="5252" w:hanging="341"/>
      </w:pPr>
      <w:rPr>
        <w:rFonts w:hint="default"/>
        <w:lang w:val="en-US" w:eastAsia="en-US" w:bidi="ar-SA"/>
      </w:rPr>
    </w:lvl>
    <w:lvl w:ilvl="6" w:tplc="AEFC7C10">
      <w:numFmt w:val="bullet"/>
      <w:lvlText w:val="•"/>
      <w:lvlJc w:val="left"/>
      <w:pPr>
        <w:ind w:left="6143" w:hanging="341"/>
      </w:pPr>
      <w:rPr>
        <w:rFonts w:hint="default"/>
        <w:lang w:val="en-US" w:eastAsia="en-US" w:bidi="ar-SA"/>
      </w:rPr>
    </w:lvl>
    <w:lvl w:ilvl="7" w:tplc="CFEAE3CC">
      <w:numFmt w:val="bullet"/>
      <w:lvlText w:val="•"/>
      <w:lvlJc w:val="left"/>
      <w:pPr>
        <w:ind w:left="7033" w:hanging="341"/>
      </w:pPr>
      <w:rPr>
        <w:rFonts w:hint="default"/>
        <w:lang w:val="en-US" w:eastAsia="en-US" w:bidi="ar-SA"/>
      </w:rPr>
    </w:lvl>
    <w:lvl w:ilvl="8" w:tplc="D0249B68">
      <w:numFmt w:val="bullet"/>
      <w:lvlText w:val="•"/>
      <w:lvlJc w:val="left"/>
      <w:pPr>
        <w:ind w:left="7924" w:hanging="341"/>
      </w:pPr>
      <w:rPr>
        <w:rFonts w:hint="default"/>
        <w:lang w:val="en-US" w:eastAsia="en-US" w:bidi="ar-SA"/>
      </w:rPr>
    </w:lvl>
  </w:abstractNum>
  <w:abstractNum w:abstractNumId="20">
    <w:nsid w:val="320C348F"/>
    <w:multiLevelType w:val="hybridMultilevel"/>
    <w:tmpl w:val="313655CC"/>
    <w:lvl w:ilvl="0" w:tplc="E2989B4C">
      <w:start w:val="1"/>
      <w:numFmt w:val="decimal"/>
      <w:lvlText w:val="%1."/>
      <w:lvlJc w:val="left"/>
      <w:pPr>
        <w:ind w:left="2498" w:hanging="341"/>
        <w:jc w:val="right"/>
      </w:pPr>
      <w:rPr>
        <w:rFonts w:ascii="FreeSerif" w:eastAsia="FreeSerif" w:hAnsi="FreeSerif" w:cs="FreeSerif" w:hint="default"/>
        <w:color w:val="231F20"/>
        <w:spacing w:val="0"/>
        <w:w w:val="94"/>
        <w:sz w:val="24"/>
        <w:szCs w:val="24"/>
        <w:lang w:val="en-US" w:eastAsia="en-US" w:bidi="ar-SA"/>
      </w:rPr>
    </w:lvl>
    <w:lvl w:ilvl="1" w:tplc="1F0EA770">
      <w:numFmt w:val="bullet"/>
      <w:lvlText w:val="•"/>
      <w:lvlJc w:val="left"/>
      <w:pPr>
        <w:ind w:left="3220" w:hanging="341"/>
      </w:pPr>
      <w:rPr>
        <w:rFonts w:hint="default"/>
        <w:lang w:val="en-US" w:eastAsia="en-US" w:bidi="ar-SA"/>
      </w:rPr>
    </w:lvl>
    <w:lvl w:ilvl="2" w:tplc="FF0AD474">
      <w:numFmt w:val="bullet"/>
      <w:lvlText w:val="•"/>
      <w:lvlJc w:val="left"/>
      <w:pPr>
        <w:ind w:left="3941" w:hanging="341"/>
      </w:pPr>
      <w:rPr>
        <w:rFonts w:hint="default"/>
        <w:lang w:val="en-US" w:eastAsia="en-US" w:bidi="ar-SA"/>
      </w:rPr>
    </w:lvl>
    <w:lvl w:ilvl="3" w:tplc="10C23F50">
      <w:numFmt w:val="bullet"/>
      <w:lvlText w:val="•"/>
      <w:lvlJc w:val="left"/>
      <w:pPr>
        <w:ind w:left="4661" w:hanging="341"/>
      </w:pPr>
      <w:rPr>
        <w:rFonts w:hint="default"/>
        <w:lang w:val="en-US" w:eastAsia="en-US" w:bidi="ar-SA"/>
      </w:rPr>
    </w:lvl>
    <w:lvl w:ilvl="4" w:tplc="4F7E14C8">
      <w:numFmt w:val="bullet"/>
      <w:lvlText w:val="•"/>
      <w:lvlJc w:val="left"/>
      <w:pPr>
        <w:ind w:left="5382" w:hanging="341"/>
      </w:pPr>
      <w:rPr>
        <w:rFonts w:hint="default"/>
        <w:lang w:val="en-US" w:eastAsia="en-US" w:bidi="ar-SA"/>
      </w:rPr>
    </w:lvl>
    <w:lvl w:ilvl="5" w:tplc="B3B48BBA">
      <w:numFmt w:val="bullet"/>
      <w:lvlText w:val="•"/>
      <w:lvlJc w:val="left"/>
      <w:pPr>
        <w:ind w:left="6102" w:hanging="341"/>
      </w:pPr>
      <w:rPr>
        <w:rFonts w:hint="default"/>
        <w:lang w:val="en-US" w:eastAsia="en-US" w:bidi="ar-SA"/>
      </w:rPr>
    </w:lvl>
    <w:lvl w:ilvl="6" w:tplc="0778C042">
      <w:numFmt w:val="bullet"/>
      <w:lvlText w:val="•"/>
      <w:lvlJc w:val="left"/>
      <w:pPr>
        <w:ind w:left="6823" w:hanging="341"/>
      </w:pPr>
      <w:rPr>
        <w:rFonts w:hint="default"/>
        <w:lang w:val="en-US" w:eastAsia="en-US" w:bidi="ar-SA"/>
      </w:rPr>
    </w:lvl>
    <w:lvl w:ilvl="7" w:tplc="4DBA282C">
      <w:numFmt w:val="bullet"/>
      <w:lvlText w:val="•"/>
      <w:lvlJc w:val="left"/>
      <w:pPr>
        <w:ind w:left="7543" w:hanging="341"/>
      </w:pPr>
      <w:rPr>
        <w:rFonts w:hint="default"/>
        <w:lang w:val="en-US" w:eastAsia="en-US" w:bidi="ar-SA"/>
      </w:rPr>
    </w:lvl>
    <w:lvl w:ilvl="8" w:tplc="86749308">
      <w:numFmt w:val="bullet"/>
      <w:lvlText w:val="•"/>
      <w:lvlJc w:val="left"/>
      <w:pPr>
        <w:ind w:left="8264" w:hanging="341"/>
      </w:pPr>
      <w:rPr>
        <w:rFonts w:hint="default"/>
        <w:lang w:val="en-US" w:eastAsia="en-US" w:bidi="ar-SA"/>
      </w:rPr>
    </w:lvl>
  </w:abstractNum>
  <w:abstractNum w:abstractNumId="21">
    <w:nsid w:val="328F645C"/>
    <w:multiLevelType w:val="hybridMultilevel"/>
    <w:tmpl w:val="C4161B08"/>
    <w:lvl w:ilvl="0" w:tplc="45703268">
      <w:start w:val="2"/>
      <w:numFmt w:val="upperLetter"/>
      <w:lvlText w:val="%1"/>
      <w:lvlJc w:val="left"/>
      <w:pPr>
        <w:ind w:left="117" w:hanging="534"/>
        <w:jc w:val="left"/>
      </w:pPr>
      <w:rPr>
        <w:rFonts w:hint="default"/>
        <w:lang w:val="en-US" w:eastAsia="en-US" w:bidi="ar-SA"/>
      </w:rPr>
    </w:lvl>
    <w:lvl w:ilvl="1" w:tplc="1A2EBF86">
      <w:start w:val="1"/>
      <w:numFmt w:val="lowerLetter"/>
      <w:lvlText w:val="%2)"/>
      <w:lvlJc w:val="left"/>
      <w:pPr>
        <w:ind w:left="911" w:hanging="454"/>
        <w:jc w:val="right"/>
      </w:pPr>
      <w:rPr>
        <w:rFonts w:ascii="Times New Roman" w:eastAsia="Times New Roman" w:hAnsi="Times New Roman" w:cs="Times New Roman" w:hint="default"/>
        <w:b/>
        <w:bCs/>
        <w:color w:val="231F20"/>
        <w:spacing w:val="0"/>
        <w:w w:val="98"/>
        <w:sz w:val="24"/>
        <w:szCs w:val="24"/>
        <w:lang w:val="en-US" w:eastAsia="en-US" w:bidi="ar-SA"/>
      </w:rPr>
    </w:lvl>
    <w:lvl w:ilvl="2" w:tplc="F0BCEC3C">
      <w:numFmt w:val="bullet"/>
      <w:lvlText w:val="•"/>
      <w:lvlJc w:val="left"/>
      <w:pPr>
        <w:ind w:left="1820" w:hanging="454"/>
      </w:pPr>
      <w:rPr>
        <w:rFonts w:hint="default"/>
        <w:lang w:val="en-US" w:eastAsia="en-US" w:bidi="ar-SA"/>
      </w:rPr>
    </w:lvl>
    <w:lvl w:ilvl="3" w:tplc="37C87876">
      <w:numFmt w:val="bullet"/>
      <w:lvlText w:val="•"/>
      <w:lvlJc w:val="left"/>
      <w:pPr>
        <w:ind w:left="2805" w:hanging="454"/>
      </w:pPr>
      <w:rPr>
        <w:rFonts w:hint="default"/>
        <w:lang w:val="en-US" w:eastAsia="en-US" w:bidi="ar-SA"/>
      </w:rPr>
    </w:lvl>
    <w:lvl w:ilvl="4" w:tplc="B36A6958">
      <w:numFmt w:val="bullet"/>
      <w:lvlText w:val="•"/>
      <w:lvlJc w:val="left"/>
      <w:pPr>
        <w:ind w:left="3791" w:hanging="454"/>
      </w:pPr>
      <w:rPr>
        <w:rFonts w:hint="default"/>
        <w:lang w:val="en-US" w:eastAsia="en-US" w:bidi="ar-SA"/>
      </w:rPr>
    </w:lvl>
    <w:lvl w:ilvl="5" w:tplc="F3FEF1C4">
      <w:numFmt w:val="bullet"/>
      <w:lvlText w:val="•"/>
      <w:lvlJc w:val="left"/>
      <w:pPr>
        <w:ind w:left="4777" w:hanging="454"/>
      </w:pPr>
      <w:rPr>
        <w:rFonts w:hint="default"/>
        <w:lang w:val="en-US" w:eastAsia="en-US" w:bidi="ar-SA"/>
      </w:rPr>
    </w:lvl>
    <w:lvl w:ilvl="6" w:tplc="B12C7032">
      <w:numFmt w:val="bullet"/>
      <w:lvlText w:val="•"/>
      <w:lvlJc w:val="left"/>
      <w:pPr>
        <w:ind w:left="5762" w:hanging="454"/>
      </w:pPr>
      <w:rPr>
        <w:rFonts w:hint="default"/>
        <w:lang w:val="en-US" w:eastAsia="en-US" w:bidi="ar-SA"/>
      </w:rPr>
    </w:lvl>
    <w:lvl w:ilvl="7" w:tplc="97D432F0">
      <w:numFmt w:val="bullet"/>
      <w:lvlText w:val="•"/>
      <w:lvlJc w:val="left"/>
      <w:pPr>
        <w:ind w:left="6748" w:hanging="454"/>
      </w:pPr>
      <w:rPr>
        <w:rFonts w:hint="default"/>
        <w:lang w:val="en-US" w:eastAsia="en-US" w:bidi="ar-SA"/>
      </w:rPr>
    </w:lvl>
    <w:lvl w:ilvl="8" w:tplc="70A85F38">
      <w:numFmt w:val="bullet"/>
      <w:lvlText w:val="•"/>
      <w:lvlJc w:val="left"/>
      <w:pPr>
        <w:ind w:left="7734" w:hanging="454"/>
      </w:pPr>
      <w:rPr>
        <w:rFonts w:hint="default"/>
        <w:lang w:val="en-US" w:eastAsia="en-US" w:bidi="ar-SA"/>
      </w:rPr>
    </w:lvl>
  </w:abstractNum>
  <w:abstractNum w:abstractNumId="22">
    <w:nsid w:val="34EE51E1"/>
    <w:multiLevelType w:val="hybridMultilevel"/>
    <w:tmpl w:val="E32819E2"/>
    <w:lvl w:ilvl="0" w:tplc="608A2D84">
      <w:start w:val="1"/>
      <w:numFmt w:val="decimal"/>
      <w:lvlText w:val="%1."/>
      <w:lvlJc w:val="left"/>
      <w:pPr>
        <w:ind w:left="2058" w:hanging="241"/>
        <w:jc w:val="right"/>
      </w:pPr>
      <w:rPr>
        <w:rFonts w:ascii="Times New Roman" w:eastAsia="Times New Roman" w:hAnsi="Times New Roman" w:cs="Times New Roman" w:hint="default"/>
        <w:i/>
        <w:color w:val="231F20"/>
        <w:spacing w:val="0"/>
        <w:w w:val="94"/>
        <w:sz w:val="24"/>
        <w:szCs w:val="24"/>
        <w:lang w:val="en-US" w:eastAsia="en-US" w:bidi="ar-SA"/>
      </w:rPr>
    </w:lvl>
    <w:lvl w:ilvl="1" w:tplc="921830CC">
      <w:start w:val="1"/>
      <w:numFmt w:val="decimal"/>
      <w:lvlText w:val="%2."/>
      <w:lvlJc w:val="left"/>
      <w:pPr>
        <w:ind w:left="2058" w:hanging="241"/>
        <w:jc w:val="left"/>
      </w:pPr>
      <w:rPr>
        <w:rFonts w:ascii="Times New Roman" w:eastAsia="Times New Roman" w:hAnsi="Times New Roman" w:cs="Times New Roman" w:hint="default"/>
        <w:i/>
        <w:color w:val="231F20"/>
        <w:spacing w:val="0"/>
        <w:w w:val="94"/>
        <w:sz w:val="24"/>
        <w:szCs w:val="24"/>
        <w:lang w:val="en-US" w:eastAsia="en-US" w:bidi="ar-SA"/>
      </w:rPr>
    </w:lvl>
    <w:lvl w:ilvl="2" w:tplc="749869E8">
      <w:numFmt w:val="bullet"/>
      <w:lvlText w:val="•"/>
      <w:lvlJc w:val="left"/>
      <w:pPr>
        <w:ind w:left="3589" w:hanging="241"/>
      </w:pPr>
      <w:rPr>
        <w:rFonts w:hint="default"/>
        <w:lang w:val="en-US" w:eastAsia="en-US" w:bidi="ar-SA"/>
      </w:rPr>
    </w:lvl>
    <w:lvl w:ilvl="3" w:tplc="6D0829CA">
      <w:numFmt w:val="bullet"/>
      <w:lvlText w:val="•"/>
      <w:lvlJc w:val="left"/>
      <w:pPr>
        <w:ind w:left="4353" w:hanging="241"/>
      </w:pPr>
      <w:rPr>
        <w:rFonts w:hint="default"/>
        <w:lang w:val="en-US" w:eastAsia="en-US" w:bidi="ar-SA"/>
      </w:rPr>
    </w:lvl>
    <w:lvl w:ilvl="4" w:tplc="B1106808">
      <w:numFmt w:val="bullet"/>
      <w:lvlText w:val="•"/>
      <w:lvlJc w:val="left"/>
      <w:pPr>
        <w:ind w:left="5118" w:hanging="241"/>
      </w:pPr>
      <w:rPr>
        <w:rFonts w:hint="default"/>
        <w:lang w:val="en-US" w:eastAsia="en-US" w:bidi="ar-SA"/>
      </w:rPr>
    </w:lvl>
    <w:lvl w:ilvl="5" w:tplc="5E14BF68">
      <w:numFmt w:val="bullet"/>
      <w:lvlText w:val="•"/>
      <w:lvlJc w:val="left"/>
      <w:pPr>
        <w:ind w:left="5882" w:hanging="241"/>
      </w:pPr>
      <w:rPr>
        <w:rFonts w:hint="default"/>
        <w:lang w:val="en-US" w:eastAsia="en-US" w:bidi="ar-SA"/>
      </w:rPr>
    </w:lvl>
    <w:lvl w:ilvl="6" w:tplc="A94447AE">
      <w:numFmt w:val="bullet"/>
      <w:lvlText w:val="•"/>
      <w:lvlJc w:val="left"/>
      <w:pPr>
        <w:ind w:left="6647" w:hanging="241"/>
      </w:pPr>
      <w:rPr>
        <w:rFonts w:hint="default"/>
        <w:lang w:val="en-US" w:eastAsia="en-US" w:bidi="ar-SA"/>
      </w:rPr>
    </w:lvl>
    <w:lvl w:ilvl="7" w:tplc="2FE6E5E6">
      <w:numFmt w:val="bullet"/>
      <w:lvlText w:val="•"/>
      <w:lvlJc w:val="left"/>
      <w:pPr>
        <w:ind w:left="7411" w:hanging="241"/>
      </w:pPr>
      <w:rPr>
        <w:rFonts w:hint="default"/>
        <w:lang w:val="en-US" w:eastAsia="en-US" w:bidi="ar-SA"/>
      </w:rPr>
    </w:lvl>
    <w:lvl w:ilvl="8" w:tplc="4146AC90">
      <w:numFmt w:val="bullet"/>
      <w:lvlText w:val="•"/>
      <w:lvlJc w:val="left"/>
      <w:pPr>
        <w:ind w:left="8176" w:hanging="241"/>
      </w:pPr>
      <w:rPr>
        <w:rFonts w:hint="default"/>
        <w:lang w:val="en-US" w:eastAsia="en-US" w:bidi="ar-SA"/>
      </w:rPr>
    </w:lvl>
  </w:abstractNum>
  <w:abstractNum w:abstractNumId="23">
    <w:nsid w:val="37CE0E7D"/>
    <w:multiLevelType w:val="hybridMultilevel"/>
    <w:tmpl w:val="250C980E"/>
    <w:lvl w:ilvl="0" w:tplc="D8FAA82A">
      <w:start w:val="1"/>
      <w:numFmt w:val="lowerRoman"/>
      <w:lvlText w:val="%1."/>
      <w:lvlJc w:val="left"/>
      <w:pPr>
        <w:ind w:left="911" w:hanging="454"/>
        <w:jc w:val="left"/>
      </w:pPr>
      <w:rPr>
        <w:rFonts w:ascii="FreeSerif" w:eastAsia="FreeSerif" w:hAnsi="FreeSerif" w:cs="FreeSerif" w:hint="default"/>
        <w:color w:val="231F20"/>
        <w:spacing w:val="0"/>
        <w:w w:val="93"/>
        <w:sz w:val="24"/>
        <w:szCs w:val="24"/>
        <w:lang w:val="en-US" w:eastAsia="en-US" w:bidi="ar-SA"/>
      </w:rPr>
    </w:lvl>
    <w:lvl w:ilvl="1" w:tplc="F0300ECE">
      <w:start w:val="1"/>
      <w:numFmt w:val="lowerRoman"/>
      <w:lvlText w:val="(%2)"/>
      <w:lvlJc w:val="left"/>
      <w:pPr>
        <w:ind w:left="2725" w:hanging="624"/>
        <w:jc w:val="right"/>
      </w:pPr>
      <w:rPr>
        <w:rFonts w:ascii="FreeSerif" w:eastAsia="FreeSerif" w:hAnsi="FreeSerif" w:cs="FreeSerif" w:hint="default"/>
        <w:color w:val="231F20"/>
        <w:spacing w:val="0"/>
        <w:w w:val="101"/>
        <w:sz w:val="24"/>
        <w:szCs w:val="24"/>
        <w:lang w:val="en-US" w:eastAsia="en-US" w:bidi="ar-SA"/>
      </w:rPr>
    </w:lvl>
    <w:lvl w:ilvl="2" w:tplc="34E0E2B0">
      <w:numFmt w:val="bullet"/>
      <w:lvlText w:val="•"/>
      <w:lvlJc w:val="left"/>
      <w:pPr>
        <w:ind w:left="3496" w:hanging="624"/>
      </w:pPr>
      <w:rPr>
        <w:rFonts w:hint="default"/>
        <w:lang w:val="en-US" w:eastAsia="en-US" w:bidi="ar-SA"/>
      </w:rPr>
    </w:lvl>
    <w:lvl w:ilvl="3" w:tplc="1BCE1A00">
      <w:numFmt w:val="bullet"/>
      <w:lvlText w:val="•"/>
      <w:lvlJc w:val="left"/>
      <w:pPr>
        <w:ind w:left="4272" w:hanging="624"/>
      </w:pPr>
      <w:rPr>
        <w:rFonts w:hint="default"/>
        <w:lang w:val="en-US" w:eastAsia="en-US" w:bidi="ar-SA"/>
      </w:rPr>
    </w:lvl>
    <w:lvl w:ilvl="4" w:tplc="BCA0C9FA">
      <w:numFmt w:val="bullet"/>
      <w:lvlText w:val="•"/>
      <w:lvlJc w:val="left"/>
      <w:pPr>
        <w:ind w:left="5048" w:hanging="624"/>
      </w:pPr>
      <w:rPr>
        <w:rFonts w:hint="default"/>
        <w:lang w:val="en-US" w:eastAsia="en-US" w:bidi="ar-SA"/>
      </w:rPr>
    </w:lvl>
    <w:lvl w:ilvl="5" w:tplc="026894FC">
      <w:numFmt w:val="bullet"/>
      <w:lvlText w:val="•"/>
      <w:lvlJc w:val="left"/>
      <w:pPr>
        <w:ind w:left="5824" w:hanging="624"/>
      </w:pPr>
      <w:rPr>
        <w:rFonts w:hint="default"/>
        <w:lang w:val="en-US" w:eastAsia="en-US" w:bidi="ar-SA"/>
      </w:rPr>
    </w:lvl>
    <w:lvl w:ilvl="6" w:tplc="1946EB42">
      <w:numFmt w:val="bullet"/>
      <w:lvlText w:val="•"/>
      <w:lvlJc w:val="left"/>
      <w:pPr>
        <w:ind w:left="6600" w:hanging="624"/>
      </w:pPr>
      <w:rPr>
        <w:rFonts w:hint="default"/>
        <w:lang w:val="en-US" w:eastAsia="en-US" w:bidi="ar-SA"/>
      </w:rPr>
    </w:lvl>
    <w:lvl w:ilvl="7" w:tplc="DB2488BE">
      <w:numFmt w:val="bullet"/>
      <w:lvlText w:val="•"/>
      <w:lvlJc w:val="left"/>
      <w:pPr>
        <w:ind w:left="7377" w:hanging="624"/>
      </w:pPr>
      <w:rPr>
        <w:rFonts w:hint="default"/>
        <w:lang w:val="en-US" w:eastAsia="en-US" w:bidi="ar-SA"/>
      </w:rPr>
    </w:lvl>
    <w:lvl w:ilvl="8" w:tplc="53EE6B22">
      <w:numFmt w:val="bullet"/>
      <w:lvlText w:val="•"/>
      <w:lvlJc w:val="left"/>
      <w:pPr>
        <w:ind w:left="8153" w:hanging="624"/>
      </w:pPr>
      <w:rPr>
        <w:rFonts w:hint="default"/>
        <w:lang w:val="en-US" w:eastAsia="en-US" w:bidi="ar-SA"/>
      </w:rPr>
    </w:lvl>
  </w:abstractNum>
  <w:abstractNum w:abstractNumId="24">
    <w:nsid w:val="38974373"/>
    <w:multiLevelType w:val="hybridMultilevel"/>
    <w:tmpl w:val="A6720A02"/>
    <w:lvl w:ilvl="0" w:tplc="6844711A">
      <w:start w:val="1"/>
      <w:numFmt w:val="decimal"/>
      <w:lvlText w:val="%1."/>
      <w:lvlJc w:val="left"/>
      <w:pPr>
        <w:ind w:left="797" w:hanging="341"/>
        <w:jc w:val="right"/>
      </w:pPr>
      <w:rPr>
        <w:rFonts w:ascii="Times New Roman" w:eastAsia="Times New Roman" w:hAnsi="Times New Roman" w:cs="Times New Roman" w:hint="default"/>
        <w:b/>
        <w:bCs/>
        <w:color w:val="231F20"/>
        <w:spacing w:val="0"/>
        <w:w w:val="100"/>
        <w:sz w:val="24"/>
        <w:szCs w:val="24"/>
        <w:lang w:val="en-US" w:eastAsia="en-US" w:bidi="ar-SA"/>
      </w:rPr>
    </w:lvl>
    <w:lvl w:ilvl="1" w:tplc="68363CCC">
      <w:numFmt w:val="bullet"/>
      <w:lvlText w:val="•"/>
      <w:lvlJc w:val="left"/>
      <w:pPr>
        <w:ind w:left="1820" w:hanging="341"/>
      </w:pPr>
      <w:rPr>
        <w:rFonts w:hint="default"/>
        <w:lang w:val="en-US" w:eastAsia="en-US" w:bidi="ar-SA"/>
      </w:rPr>
    </w:lvl>
    <w:lvl w:ilvl="2" w:tplc="D540A8CC">
      <w:numFmt w:val="bullet"/>
      <w:lvlText w:val="•"/>
      <w:lvlJc w:val="left"/>
      <w:pPr>
        <w:ind w:left="2696" w:hanging="341"/>
      </w:pPr>
      <w:rPr>
        <w:rFonts w:hint="default"/>
        <w:lang w:val="en-US" w:eastAsia="en-US" w:bidi="ar-SA"/>
      </w:rPr>
    </w:lvl>
    <w:lvl w:ilvl="3" w:tplc="18E21EF0">
      <w:numFmt w:val="bullet"/>
      <w:lvlText w:val="•"/>
      <w:lvlJc w:val="left"/>
      <w:pPr>
        <w:ind w:left="3572" w:hanging="341"/>
      </w:pPr>
      <w:rPr>
        <w:rFonts w:hint="default"/>
        <w:lang w:val="en-US" w:eastAsia="en-US" w:bidi="ar-SA"/>
      </w:rPr>
    </w:lvl>
    <w:lvl w:ilvl="4" w:tplc="29CA6F28">
      <w:numFmt w:val="bullet"/>
      <w:lvlText w:val="•"/>
      <w:lvlJc w:val="left"/>
      <w:pPr>
        <w:ind w:left="4448" w:hanging="341"/>
      </w:pPr>
      <w:rPr>
        <w:rFonts w:hint="default"/>
        <w:lang w:val="en-US" w:eastAsia="en-US" w:bidi="ar-SA"/>
      </w:rPr>
    </w:lvl>
    <w:lvl w:ilvl="5" w:tplc="CDEA4568">
      <w:numFmt w:val="bullet"/>
      <w:lvlText w:val="•"/>
      <w:lvlJc w:val="left"/>
      <w:pPr>
        <w:ind w:left="5324" w:hanging="341"/>
      </w:pPr>
      <w:rPr>
        <w:rFonts w:hint="default"/>
        <w:lang w:val="en-US" w:eastAsia="en-US" w:bidi="ar-SA"/>
      </w:rPr>
    </w:lvl>
    <w:lvl w:ilvl="6" w:tplc="1B0E2A3E">
      <w:numFmt w:val="bullet"/>
      <w:lvlText w:val="•"/>
      <w:lvlJc w:val="left"/>
      <w:pPr>
        <w:ind w:left="6200" w:hanging="341"/>
      </w:pPr>
      <w:rPr>
        <w:rFonts w:hint="default"/>
        <w:lang w:val="en-US" w:eastAsia="en-US" w:bidi="ar-SA"/>
      </w:rPr>
    </w:lvl>
    <w:lvl w:ilvl="7" w:tplc="0570F7FC">
      <w:numFmt w:val="bullet"/>
      <w:lvlText w:val="•"/>
      <w:lvlJc w:val="left"/>
      <w:pPr>
        <w:ind w:left="7077" w:hanging="341"/>
      </w:pPr>
      <w:rPr>
        <w:rFonts w:hint="default"/>
        <w:lang w:val="en-US" w:eastAsia="en-US" w:bidi="ar-SA"/>
      </w:rPr>
    </w:lvl>
    <w:lvl w:ilvl="8" w:tplc="3AA41382">
      <w:numFmt w:val="bullet"/>
      <w:lvlText w:val="•"/>
      <w:lvlJc w:val="left"/>
      <w:pPr>
        <w:ind w:left="7953" w:hanging="341"/>
      </w:pPr>
      <w:rPr>
        <w:rFonts w:hint="default"/>
        <w:lang w:val="en-US" w:eastAsia="en-US" w:bidi="ar-SA"/>
      </w:rPr>
    </w:lvl>
  </w:abstractNum>
  <w:abstractNum w:abstractNumId="25">
    <w:nsid w:val="3B380C88"/>
    <w:multiLevelType w:val="hybridMultilevel"/>
    <w:tmpl w:val="EB1C43EC"/>
    <w:lvl w:ilvl="0" w:tplc="0732801A">
      <w:numFmt w:val="bullet"/>
      <w:lvlText w:val="➢"/>
      <w:lvlJc w:val="left"/>
      <w:pPr>
        <w:ind w:left="797" w:hanging="397"/>
      </w:pPr>
      <w:rPr>
        <w:rFonts w:ascii="FreeSerif" w:eastAsia="FreeSerif" w:hAnsi="FreeSerif" w:cs="FreeSerif" w:hint="default"/>
        <w:color w:val="231F20"/>
        <w:w w:val="61"/>
        <w:sz w:val="24"/>
        <w:szCs w:val="24"/>
        <w:lang w:val="en-US" w:eastAsia="en-US" w:bidi="ar-SA"/>
      </w:rPr>
    </w:lvl>
    <w:lvl w:ilvl="1" w:tplc="D83E8592">
      <w:numFmt w:val="bullet"/>
      <w:lvlText w:val="•"/>
      <w:lvlJc w:val="left"/>
      <w:pPr>
        <w:ind w:left="1690" w:hanging="397"/>
      </w:pPr>
      <w:rPr>
        <w:rFonts w:hint="default"/>
        <w:lang w:val="en-US" w:eastAsia="en-US" w:bidi="ar-SA"/>
      </w:rPr>
    </w:lvl>
    <w:lvl w:ilvl="2" w:tplc="AFD6100C">
      <w:numFmt w:val="bullet"/>
      <w:lvlText w:val="•"/>
      <w:lvlJc w:val="left"/>
      <w:pPr>
        <w:ind w:left="2581" w:hanging="397"/>
      </w:pPr>
      <w:rPr>
        <w:rFonts w:hint="default"/>
        <w:lang w:val="en-US" w:eastAsia="en-US" w:bidi="ar-SA"/>
      </w:rPr>
    </w:lvl>
    <w:lvl w:ilvl="3" w:tplc="F58245B8">
      <w:numFmt w:val="bullet"/>
      <w:lvlText w:val="•"/>
      <w:lvlJc w:val="left"/>
      <w:pPr>
        <w:ind w:left="3471" w:hanging="397"/>
      </w:pPr>
      <w:rPr>
        <w:rFonts w:hint="default"/>
        <w:lang w:val="en-US" w:eastAsia="en-US" w:bidi="ar-SA"/>
      </w:rPr>
    </w:lvl>
    <w:lvl w:ilvl="4" w:tplc="121E6CC4">
      <w:numFmt w:val="bullet"/>
      <w:lvlText w:val="•"/>
      <w:lvlJc w:val="left"/>
      <w:pPr>
        <w:ind w:left="4362" w:hanging="397"/>
      </w:pPr>
      <w:rPr>
        <w:rFonts w:hint="default"/>
        <w:lang w:val="en-US" w:eastAsia="en-US" w:bidi="ar-SA"/>
      </w:rPr>
    </w:lvl>
    <w:lvl w:ilvl="5" w:tplc="053E601E">
      <w:numFmt w:val="bullet"/>
      <w:lvlText w:val="•"/>
      <w:lvlJc w:val="left"/>
      <w:pPr>
        <w:ind w:left="5252" w:hanging="397"/>
      </w:pPr>
      <w:rPr>
        <w:rFonts w:hint="default"/>
        <w:lang w:val="en-US" w:eastAsia="en-US" w:bidi="ar-SA"/>
      </w:rPr>
    </w:lvl>
    <w:lvl w:ilvl="6" w:tplc="C48E0D7E">
      <w:numFmt w:val="bullet"/>
      <w:lvlText w:val="•"/>
      <w:lvlJc w:val="left"/>
      <w:pPr>
        <w:ind w:left="6143" w:hanging="397"/>
      </w:pPr>
      <w:rPr>
        <w:rFonts w:hint="default"/>
        <w:lang w:val="en-US" w:eastAsia="en-US" w:bidi="ar-SA"/>
      </w:rPr>
    </w:lvl>
    <w:lvl w:ilvl="7" w:tplc="1DE659E2">
      <w:numFmt w:val="bullet"/>
      <w:lvlText w:val="•"/>
      <w:lvlJc w:val="left"/>
      <w:pPr>
        <w:ind w:left="7033" w:hanging="397"/>
      </w:pPr>
      <w:rPr>
        <w:rFonts w:hint="default"/>
        <w:lang w:val="en-US" w:eastAsia="en-US" w:bidi="ar-SA"/>
      </w:rPr>
    </w:lvl>
    <w:lvl w:ilvl="8" w:tplc="97CE66F8">
      <w:numFmt w:val="bullet"/>
      <w:lvlText w:val="•"/>
      <w:lvlJc w:val="left"/>
      <w:pPr>
        <w:ind w:left="7924" w:hanging="397"/>
      </w:pPr>
      <w:rPr>
        <w:rFonts w:hint="default"/>
        <w:lang w:val="en-US" w:eastAsia="en-US" w:bidi="ar-SA"/>
      </w:rPr>
    </w:lvl>
  </w:abstractNum>
  <w:abstractNum w:abstractNumId="26">
    <w:nsid w:val="3CEB49FE"/>
    <w:multiLevelType w:val="hybridMultilevel"/>
    <w:tmpl w:val="A2B20982"/>
    <w:lvl w:ilvl="0" w:tplc="FBDA7C94">
      <w:start w:val="1"/>
      <w:numFmt w:val="decimal"/>
      <w:lvlText w:val="%1."/>
      <w:lvlJc w:val="left"/>
      <w:pPr>
        <w:ind w:left="2653" w:hanging="269"/>
        <w:jc w:val="right"/>
      </w:pPr>
      <w:rPr>
        <w:rFonts w:hint="default"/>
        <w:spacing w:val="0"/>
        <w:w w:val="94"/>
        <w:lang w:val="en-US" w:eastAsia="en-US" w:bidi="ar-SA"/>
      </w:rPr>
    </w:lvl>
    <w:lvl w:ilvl="1" w:tplc="DB222C7E">
      <w:start w:val="1"/>
      <w:numFmt w:val="decimal"/>
      <w:lvlText w:val="%2)"/>
      <w:lvlJc w:val="left"/>
      <w:pPr>
        <w:ind w:left="2498" w:hanging="341"/>
        <w:jc w:val="left"/>
      </w:pPr>
      <w:rPr>
        <w:rFonts w:ascii="FreeSerif" w:eastAsia="FreeSerif" w:hAnsi="FreeSerif" w:cs="FreeSerif" w:hint="default"/>
        <w:color w:val="231F20"/>
        <w:spacing w:val="0"/>
        <w:w w:val="99"/>
        <w:sz w:val="24"/>
        <w:szCs w:val="24"/>
        <w:lang w:val="en-US" w:eastAsia="en-US" w:bidi="ar-SA"/>
      </w:rPr>
    </w:lvl>
    <w:lvl w:ilvl="2" w:tplc="5A62D1D2">
      <w:numFmt w:val="bullet"/>
      <w:lvlText w:val="•"/>
      <w:lvlJc w:val="left"/>
      <w:pPr>
        <w:ind w:left="3442" w:hanging="341"/>
      </w:pPr>
      <w:rPr>
        <w:rFonts w:hint="default"/>
        <w:lang w:val="en-US" w:eastAsia="en-US" w:bidi="ar-SA"/>
      </w:rPr>
    </w:lvl>
    <w:lvl w:ilvl="3" w:tplc="1DA20FD6">
      <w:numFmt w:val="bullet"/>
      <w:lvlText w:val="•"/>
      <w:lvlJc w:val="left"/>
      <w:pPr>
        <w:ind w:left="4225" w:hanging="341"/>
      </w:pPr>
      <w:rPr>
        <w:rFonts w:hint="default"/>
        <w:lang w:val="en-US" w:eastAsia="en-US" w:bidi="ar-SA"/>
      </w:rPr>
    </w:lvl>
    <w:lvl w:ilvl="4" w:tplc="E6C478E4">
      <w:numFmt w:val="bullet"/>
      <w:lvlText w:val="•"/>
      <w:lvlJc w:val="left"/>
      <w:pPr>
        <w:ind w:left="5008" w:hanging="341"/>
      </w:pPr>
      <w:rPr>
        <w:rFonts w:hint="default"/>
        <w:lang w:val="en-US" w:eastAsia="en-US" w:bidi="ar-SA"/>
      </w:rPr>
    </w:lvl>
    <w:lvl w:ilvl="5" w:tplc="5086A6AA">
      <w:numFmt w:val="bullet"/>
      <w:lvlText w:val="•"/>
      <w:lvlJc w:val="left"/>
      <w:pPr>
        <w:ind w:left="5791" w:hanging="341"/>
      </w:pPr>
      <w:rPr>
        <w:rFonts w:hint="default"/>
        <w:lang w:val="en-US" w:eastAsia="en-US" w:bidi="ar-SA"/>
      </w:rPr>
    </w:lvl>
    <w:lvl w:ilvl="6" w:tplc="747C13BA">
      <w:numFmt w:val="bullet"/>
      <w:lvlText w:val="•"/>
      <w:lvlJc w:val="left"/>
      <w:pPr>
        <w:ind w:left="6574" w:hanging="341"/>
      </w:pPr>
      <w:rPr>
        <w:rFonts w:hint="default"/>
        <w:lang w:val="en-US" w:eastAsia="en-US" w:bidi="ar-SA"/>
      </w:rPr>
    </w:lvl>
    <w:lvl w:ilvl="7" w:tplc="251CFD2E">
      <w:numFmt w:val="bullet"/>
      <w:lvlText w:val="•"/>
      <w:lvlJc w:val="left"/>
      <w:pPr>
        <w:ind w:left="7357" w:hanging="341"/>
      </w:pPr>
      <w:rPr>
        <w:rFonts w:hint="default"/>
        <w:lang w:val="en-US" w:eastAsia="en-US" w:bidi="ar-SA"/>
      </w:rPr>
    </w:lvl>
    <w:lvl w:ilvl="8" w:tplc="549EA0B2">
      <w:numFmt w:val="bullet"/>
      <w:lvlText w:val="•"/>
      <w:lvlJc w:val="left"/>
      <w:pPr>
        <w:ind w:left="8139" w:hanging="341"/>
      </w:pPr>
      <w:rPr>
        <w:rFonts w:hint="default"/>
        <w:lang w:val="en-US" w:eastAsia="en-US" w:bidi="ar-SA"/>
      </w:rPr>
    </w:lvl>
  </w:abstractNum>
  <w:abstractNum w:abstractNumId="27">
    <w:nsid w:val="3CF96757"/>
    <w:multiLevelType w:val="hybridMultilevel"/>
    <w:tmpl w:val="7D74525C"/>
    <w:lvl w:ilvl="0" w:tplc="19A67272">
      <w:start w:val="1"/>
      <w:numFmt w:val="decimal"/>
      <w:lvlText w:val="%1."/>
      <w:lvlJc w:val="left"/>
      <w:pPr>
        <w:ind w:left="797" w:hanging="341"/>
        <w:jc w:val="right"/>
      </w:pPr>
      <w:rPr>
        <w:rFonts w:ascii="FreeSerif" w:eastAsia="FreeSerif" w:hAnsi="FreeSerif" w:cs="FreeSerif" w:hint="default"/>
        <w:color w:val="231F20"/>
        <w:spacing w:val="0"/>
        <w:w w:val="94"/>
        <w:sz w:val="24"/>
        <w:szCs w:val="24"/>
        <w:lang w:val="en-US" w:eastAsia="en-US" w:bidi="ar-SA"/>
      </w:rPr>
    </w:lvl>
    <w:lvl w:ilvl="1" w:tplc="D88E539A">
      <w:start w:val="1"/>
      <w:numFmt w:val="lowerLetter"/>
      <w:lvlText w:val="%2)"/>
      <w:lvlJc w:val="left"/>
      <w:pPr>
        <w:ind w:left="1307" w:hanging="454"/>
        <w:jc w:val="right"/>
      </w:pPr>
      <w:rPr>
        <w:rFonts w:ascii="FreeSerif" w:eastAsia="FreeSerif" w:hAnsi="FreeSerif" w:cs="FreeSerif" w:hint="default"/>
        <w:color w:val="231F20"/>
        <w:spacing w:val="0"/>
        <w:w w:val="102"/>
        <w:sz w:val="24"/>
        <w:szCs w:val="24"/>
        <w:lang w:val="en-US" w:eastAsia="en-US" w:bidi="ar-SA"/>
      </w:rPr>
    </w:lvl>
    <w:lvl w:ilvl="2" w:tplc="90966754">
      <w:numFmt w:val="bullet"/>
      <w:lvlText w:val="•"/>
      <w:lvlJc w:val="left"/>
      <w:pPr>
        <w:ind w:left="3000" w:hanging="454"/>
      </w:pPr>
      <w:rPr>
        <w:rFonts w:hint="default"/>
        <w:lang w:val="en-US" w:eastAsia="en-US" w:bidi="ar-SA"/>
      </w:rPr>
    </w:lvl>
    <w:lvl w:ilvl="3" w:tplc="81287126">
      <w:numFmt w:val="bullet"/>
      <w:lvlText w:val="•"/>
      <w:lvlJc w:val="left"/>
      <w:pPr>
        <w:ind w:left="3838" w:hanging="454"/>
      </w:pPr>
      <w:rPr>
        <w:rFonts w:hint="default"/>
        <w:lang w:val="en-US" w:eastAsia="en-US" w:bidi="ar-SA"/>
      </w:rPr>
    </w:lvl>
    <w:lvl w:ilvl="4" w:tplc="3B801730">
      <w:numFmt w:val="bullet"/>
      <w:lvlText w:val="•"/>
      <w:lvlJc w:val="left"/>
      <w:pPr>
        <w:ind w:left="4676" w:hanging="454"/>
      </w:pPr>
      <w:rPr>
        <w:rFonts w:hint="default"/>
        <w:lang w:val="en-US" w:eastAsia="en-US" w:bidi="ar-SA"/>
      </w:rPr>
    </w:lvl>
    <w:lvl w:ilvl="5" w:tplc="0F28EEE0">
      <w:numFmt w:val="bullet"/>
      <w:lvlText w:val="•"/>
      <w:lvlJc w:val="left"/>
      <w:pPr>
        <w:ind w:left="5514" w:hanging="454"/>
      </w:pPr>
      <w:rPr>
        <w:rFonts w:hint="default"/>
        <w:lang w:val="en-US" w:eastAsia="en-US" w:bidi="ar-SA"/>
      </w:rPr>
    </w:lvl>
    <w:lvl w:ilvl="6" w:tplc="D1148756">
      <w:numFmt w:val="bullet"/>
      <w:lvlText w:val="•"/>
      <w:lvlJc w:val="left"/>
      <w:pPr>
        <w:ind w:left="6352" w:hanging="454"/>
      </w:pPr>
      <w:rPr>
        <w:rFonts w:hint="default"/>
        <w:lang w:val="en-US" w:eastAsia="en-US" w:bidi="ar-SA"/>
      </w:rPr>
    </w:lvl>
    <w:lvl w:ilvl="7" w:tplc="535096FA">
      <w:numFmt w:val="bullet"/>
      <w:lvlText w:val="•"/>
      <w:lvlJc w:val="left"/>
      <w:pPr>
        <w:ind w:left="7190" w:hanging="454"/>
      </w:pPr>
      <w:rPr>
        <w:rFonts w:hint="default"/>
        <w:lang w:val="en-US" w:eastAsia="en-US" w:bidi="ar-SA"/>
      </w:rPr>
    </w:lvl>
    <w:lvl w:ilvl="8" w:tplc="85E65850">
      <w:numFmt w:val="bullet"/>
      <w:lvlText w:val="•"/>
      <w:lvlJc w:val="left"/>
      <w:pPr>
        <w:ind w:left="8029" w:hanging="454"/>
      </w:pPr>
      <w:rPr>
        <w:rFonts w:hint="default"/>
        <w:lang w:val="en-US" w:eastAsia="en-US" w:bidi="ar-SA"/>
      </w:rPr>
    </w:lvl>
  </w:abstractNum>
  <w:abstractNum w:abstractNumId="28">
    <w:nsid w:val="3D0A7A29"/>
    <w:multiLevelType w:val="hybridMultilevel"/>
    <w:tmpl w:val="A320AD52"/>
    <w:lvl w:ilvl="0" w:tplc="D03E6AAC">
      <w:start w:val="1"/>
      <w:numFmt w:val="decimal"/>
      <w:lvlText w:val="%1."/>
      <w:lvlJc w:val="left"/>
      <w:pPr>
        <w:ind w:left="2498" w:hanging="341"/>
        <w:jc w:val="right"/>
      </w:pPr>
      <w:rPr>
        <w:rFonts w:ascii="FreeSerif" w:eastAsia="FreeSerif" w:hAnsi="FreeSerif" w:cs="FreeSerif" w:hint="default"/>
        <w:color w:val="231F20"/>
        <w:spacing w:val="0"/>
        <w:w w:val="94"/>
        <w:sz w:val="24"/>
        <w:szCs w:val="24"/>
        <w:lang w:val="en-US" w:eastAsia="en-US" w:bidi="ar-SA"/>
      </w:rPr>
    </w:lvl>
    <w:lvl w:ilvl="1" w:tplc="D93C7C18">
      <w:numFmt w:val="bullet"/>
      <w:lvlText w:val="•"/>
      <w:lvlJc w:val="left"/>
      <w:pPr>
        <w:ind w:left="3220" w:hanging="341"/>
      </w:pPr>
      <w:rPr>
        <w:rFonts w:hint="default"/>
        <w:lang w:val="en-US" w:eastAsia="en-US" w:bidi="ar-SA"/>
      </w:rPr>
    </w:lvl>
    <w:lvl w:ilvl="2" w:tplc="0E702060">
      <w:numFmt w:val="bullet"/>
      <w:lvlText w:val="•"/>
      <w:lvlJc w:val="left"/>
      <w:pPr>
        <w:ind w:left="3941" w:hanging="341"/>
      </w:pPr>
      <w:rPr>
        <w:rFonts w:hint="default"/>
        <w:lang w:val="en-US" w:eastAsia="en-US" w:bidi="ar-SA"/>
      </w:rPr>
    </w:lvl>
    <w:lvl w:ilvl="3" w:tplc="6EC2A834">
      <w:numFmt w:val="bullet"/>
      <w:lvlText w:val="•"/>
      <w:lvlJc w:val="left"/>
      <w:pPr>
        <w:ind w:left="4661" w:hanging="341"/>
      </w:pPr>
      <w:rPr>
        <w:rFonts w:hint="default"/>
        <w:lang w:val="en-US" w:eastAsia="en-US" w:bidi="ar-SA"/>
      </w:rPr>
    </w:lvl>
    <w:lvl w:ilvl="4" w:tplc="67BAEC12">
      <w:numFmt w:val="bullet"/>
      <w:lvlText w:val="•"/>
      <w:lvlJc w:val="left"/>
      <w:pPr>
        <w:ind w:left="5382" w:hanging="341"/>
      </w:pPr>
      <w:rPr>
        <w:rFonts w:hint="default"/>
        <w:lang w:val="en-US" w:eastAsia="en-US" w:bidi="ar-SA"/>
      </w:rPr>
    </w:lvl>
    <w:lvl w:ilvl="5" w:tplc="06A8A640">
      <w:numFmt w:val="bullet"/>
      <w:lvlText w:val="•"/>
      <w:lvlJc w:val="left"/>
      <w:pPr>
        <w:ind w:left="6102" w:hanging="341"/>
      </w:pPr>
      <w:rPr>
        <w:rFonts w:hint="default"/>
        <w:lang w:val="en-US" w:eastAsia="en-US" w:bidi="ar-SA"/>
      </w:rPr>
    </w:lvl>
    <w:lvl w:ilvl="6" w:tplc="6BF64D4E">
      <w:numFmt w:val="bullet"/>
      <w:lvlText w:val="•"/>
      <w:lvlJc w:val="left"/>
      <w:pPr>
        <w:ind w:left="6823" w:hanging="341"/>
      </w:pPr>
      <w:rPr>
        <w:rFonts w:hint="default"/>
        <w:lang w:val="en-US" w:eastAsia="en-US" w:bidi="ar-SA"/>
      </w:rPr>
    </w:lvl>
    <w:lvl w:ilvl="7" w:tplc="3C9ED568">
      <w:numFmt w:val="bullet"/>
      <w:lvlText w:val="•"/>
      <w:lvlJc w:val="left"/>
      <w:pPr>
        <w:ind w:left="7543" w:hanging="341"/>
      </w:pPr>
      <w:rPr>
        <w:rFonts w:hint="default"/>
        <w:lang w:val="en-US" w:eastAsia="en-US" w:bidi="ar-SA"/>
      </w:rPr>
    </w:lvl>
    <w:lvl w:ilvl="8" w:tplc="7E8080B6">
      <w:numFmt w:val="bullet"/>
      <w:lvlText w:val="•"/>
      <w:lvlJc w:val="left"/>
      <w:pPr>
        <w:ind w:left="8264" w:hanging="341"/>
      </w:pPr>
      <w:rPr>
        <w:rFonts w:hint="default"/>
        <w:lang w:val="en-US" w:eastAsia="en-US" w:bidi="ar-SA"/>
      </w:rPr>
    </w:lvl>
  </w:abstractNum>
  <w:abstractNum w:abstractNumId="29">
    <w:nsid w:val="3FA315E1"/>
    <w:multiLevelType w:val="hybridMultilevel"/>
    <w:tmpl w:val="34CAA212"/>
    <w:lvl w:ilvl="0" w:tplc="17464262">
      <w:start w:val="1"/>
      <w:numFmt w:val="decimal"/>
      <w:lvlText w:val="%1."/>
      <w:lvlJc w:val="left"/>
      <w:pPr>
        <w:ind w:left="2058" w:hanging="241"/>
        <w:jc w:val="right"/>
      </w:pPr>
      <w:rPr>
        <w:rFonts w:ascii="Times New Roman" w:eastAsia="Times New Roman" w:hAnsi="Times New Roman" w:cs="Times New Roman" w:hint="default"/>
        <w:i/>
        <w:color w:val="231F20"/>
        <w:spacing w:val="0"/>
        <w:w w:val="94"/>
        <w:sz w:val="24"/>
        <w:szCs w:val="24"/>
        <w:lang w:val="en-US" w:eastAsia="en-US" w:bidi="ar-SA"/>
      </w:rPr>
    </w:lvl>
    <w:lvl w:ilvl="1" w:tplc="053AEED8">
      <w:start w:val="1"/>
      <w:numFmt w:val="decimal"/>
      <w:lvlText w:val="%2."/>
      <w:lvlJc w:val="left"/>
      <w:pPr>
        <w:ind w:left="2058" w:hanging="241"/>
        <w:jc w:val="right"/>
      </w:pPr>
      <w:rPr>
        <w:rFonts w:ascii="Times New Roman" w:eastAsia="Times New Roman" w:hAnsi="Times New Roman" w:cs="Times New Roman" w:hint="default"/>
        <w:i/>
        <w:color w:val="231F20"/>
        <w:spacing w:val="0"/>
        <w:w w:val="94"/>
        <w:sz w:val="24"/>
        <w:szCs w:val="24"/>
        <w:lang w:val="en-US" w:eastAsia="en-US" w:bidi="ar-SA"/>
      </w:rPr>
    </w:lvl>
    <w:lvl w:ilvl="2" w:tplc="9E6E5CD4">
      <w:numFmt w:val="bullet"/>
      <w:lvlText w:val="•"/>
      <w:lvlJc w:val="left"/>
      <w:pPr>
        <w:ind w:left="3589" w:hanging="241"/>
      </w:pPr>
      <w:rPr>
        <w:rFonts w:hint="default"/>
        <w:lang w:val="en-US" w:eastAsia="en-US" w:bidi="ar-SA"/>
      </w:rPr>
    </w:lvl>
    <w:lvl w:ilvl="3" w:tplc="C49621EC">
      <w:numFmt w:val="bullet"/>
      <w:lvlText w:val="•"/>
      <w:lvlJc w:val="left"/>
      <w:pPr>
        <w:ind w:left="4353" w:hanging="241"/>
      </w:pPr>
      <w:rPr>
        <w:rFonts w:hint="default"/>
        <w:lang w:val="en-US" w:eastAsia="en-US" w:bidi="ar-SA"/>
      </w:rPr>
    </w:lvl>
    <w:lvl w:ilvl="4" w:tplc="BB0C32AC">
      <w:numFmt w:val="bullet"/>
      <w:lvlText w:val="•"/>
      <w:lvlJc w:val="left"/>
      <w:pPr>
        <w:ind w:left="5118" w:hanging="241"/>
      </w:pPr>
      <w:rPr>
        <w:rFonts w:hint="default"/>
        <w:lang w:val="en-US" w:eastAsia="en-US" w:bidi="ar-SA"/>
      </w:rPr>
    </w:lvl>
    <w:lvl w:ilvl="5" w:tplc="4A808D54">
      <w:numFmt w:val="bullet"/>
      <w:lvlText w:val="•"/>
      <w:lvlJc w:val="left"/>
      <w:pPr>
        <w:ind w:left="5882" w:hanging="241"/>
      </w:pPr>
      <w:rPr>
        <w:rFonts w:hint="default"/>
        <w:lang w:val="en-US" w:eastAsia="en-US" w:bidi="ar-SA"/>
      </w:rPr>
    </w:lvl>
    <w:lvl w:ilvl="6" w:tplc="653AD3BC">
      <w:numFmt w:val="bullet"/>
      <w:lvlText w:val="•"/>
      <w:lvlJc w:val="left"/>
      <w:pPr>
        <w:ind w:left="6647" w:hanging="241"/>
      </w:pPr>
      <w:rPr>
        <w:rFonts w:hint="default"/>
        <w:lang w:val="en-US" w:eastAsia="en-US" w:bidi="ar-SA"/>
      </w:rPr>
    </w:lvl>
    <w:lvl w:ilvl="7" w:tplc="4FC471DA">
      <w:numFmt w:val="bullet"/>
      <w:lvlText w:val="•"/>
      <w:lvlJc w:val="left"/>
      <w:pPr>
        <w:ind w:left="7411" w:hanging="241"/>
      </w:pPr>
      <w:rPr>
        <w:rFonts w:hint="default"/>
        <w:lang w:val="en-US" w:eastAsia="en-US" w:bidi="ar-SA"/>
      </w:rPr>
    </w:lvl>
    <w:lvl w:ilvl="8" w:tplc="28DCEBE6">
      <w:numFmt w:val="bullet"/>
      <w:lvlText w:val="•"/>
      <w:lvlJc w:val="left"/>
      <w:pPr>
        <w:ind w:left="8176" w:hanging="241"/>
      </w:pPr>
      <w:rPr>
        <w:rFonts w:hint="default"/>
        <w:lang w:val="en-US" w:eastAsia="en-US" w:bidi="ar-SA"/>
      </w:rPr>
    </w:lvl>
  </w:abstractNum>
  <w:abstractNum w:abstractNumId="30">
    <w:nsid w:val="4A346445"/>
    <w:multiLevelType w:val="hybridMultilevel"/>
    <w:tmpl w:val="F558CD1E"/>
    <w:lvl w:ilvl="0" w:tplc="997EF924">
      <w:start w:val="1"/>
      <w:numFmt w:val="lowerRoman"/>
      <w:lvlText w:val="%1."/>
      <w:lvlJc w:val="left"/>
      <w:pPr>
        <w:ind w:left="514" w:hanging="397"/>
        <w:jc w:val="right"/>
      </w:pPr>
      <w:rPr>
        <w:rFonts w:ascii="Times New Roman" w:eastAsia="Times New Roman" w:hAnsi="Times New Roman" w:cs="Times New Roman" w:hint="default"/>
        <w:b/>
        <w:bCs/>
        <w:color w:val="231F20"/>
        <w:spacing w:val="0"/>
        <w:w w:val="104"/>
        <w:sz w:val="24"/>
        <w:szCs w:val="24"/>
        <w:lang w:val="en-US" w:eastAsia="en-US" w:bidi="ar-SA"/>
      </w:rPr>
    </w:lvl>
    <w:lvl w:ilvl="1" w:tplc="6A84E2F6">
      <w:numFmt w:val="bullet"/>
      <w:lvlText w:val="➢"/>
      <w:lvlJc w:val="left"/>
      <w:pPr>
        <w:ind w:left="797" w:hanging="397"/>
      </w:pPr>
      <w:rPr>
        <w:rFonts w:ascii="FreeSerif" w:eastAsia="FreeSerif" w:hAnsi="FreeSerif" w:cs="FreeSerif" w:hint="default"/>
        <w:color w:val="231F20"/>
        <w:w w:val="61"/>
        <w:sz w:val="24"/>
        <w:szCs w:val="24"/>
        <w:lang w:val="en-US" w:eastAsia="en-US" w:bidi="ar-SA"/>
      </w:rPr>
    </w:lvl>
    <w:lvl w:ilvl="2" w:tplc="B0368FE0">
      <w:numFmt w:val="bullet"/>
      <w:lvlText w:val="•"/>
      <w:lvlJc w:val="left"/>
      <w:pPr>
        <w:ind w:left="2500" w:hanging="397"/>
      </w:pPr>
      <w:rPr>
        <w:rFonts w:hint="default"/>
        <w:lang w:val="en-US" w:eastAsia="en-US" w:bidi="ar-SA"/>
      </w:rPr>
    </w:lvl>
    <w:lvl w:ilvl="3" w:tplc="22B4BF4C">
      <w:numFmt w:val="bullet"/>
      <w:lvlText w:val="•"/>
      <w:lvlJc w:val="left"/>
      <w:pPr>
        <w:ind w:left="3400" w:hanging="397"/>
      </w:pPr>
      <w:rPr>
        <w:rFonts w:hint="default"/>
        <w:lang w:val="en-US" w:eastAsia="en-US" w:bidi="ar-SA"/>
      </w:rPr>
    </w:lvl>
    <w:lvl w:ilvl="4" w:tplc="719E2E1E">
      <w:numFmt w:val="bullet"/>
      <w:lvlText w:val="•"/>
      <w:lvlJc w:val="left"/>
      <w:pPr>
        <w:ind w:left="4301" w:hanging="397"/>
      </w:pPr>
      <w:rPr>
        <w:rFonts w:hint="default"/>
        <w:lang w:val="en-US" w:eastAsia="en-US" w:bidi="ar-SA"/>
      </w:rPr>
    </w:lvl>
    <w:lvl w:ilvl="5" w:tplc="A8F8A516">
      <w:numFmt w:val="bullet"/>
      <w:lvlText w:val="•"/>
      <w:lvlJc w:val="left"/>
      <w:pPr>
        <w:ind w:left="5202" w:hanging="397"/>
      </w:pPr>
      <w:rPr>
        <w:rFonts w:hint="default"/>
        <w:lang w:val="en-US" w:eastAsia="en-US" w:bidi="ar-SA"/>
      </w:rPr>
    </w:lvl>
    <w:lvl w:ilvl="6" w:tplc="AE6857E2">
      <w:numFmt w:val="bullet"/>
      <w:lvlText w:val="•"/>
      <w:lvlJc w:val="left"/>
      <w:pPr>
        <w:ind w:left="6102" w:hanging="397"/>
      </w:pPr>
      <w:rPr>
        <w:rFonts w:hint="default"/>
        <w:lang w:val="en-US" w:eastAsia="en-US" w:bidi="ar-SA"/>
      </w:rPr>
    </w:lvl>
    <w:lvl w:ilvl="7" w:tplc="EC52AD8A">
      <w:numFmt w:val="bullet"/>
      <w:lvlText w:val="•"/>
      <w:lvlJc w:val="left"/>
      <w:pPr>
        <w:ind w:left="7003" w:hanging="397"/>
      </w:pPr>
      <w:rPr>
        <w:rFonts w:hint="default"/>
        <w:lang w:val="en-US" w:eastAsia="en-US" w:bidi="ar-SA"/>
      </w:rPr>
    </w:lvl>
    <w:lvl w:ilvl="8" w:tplc="1AD2300A">
      <w:numFmt w:val="bullet"/>
      <w:lvlText w:val="•"/>
      <w:lvlJc w:val="left"/>
      <w:pPr>
        <w:ind w:left="7904" w:hanging="397"/>
      </w:pPr>
      <w:rPr>
        <w:rFonts w:hint="default"/>
        <w:lang w:val="en-US" w:eastAsia="en-US" w:bidi="ar-SA"/>
      </w:rPr>
    </w:lvl>
  </w:abstractNum>
  <w:abstractNum w:abstractNumId="31">
    <w:nsid w:val="4B9E370C"/>
    <w:multiLevelType w:val="hybridMultilevel"/>
    <w:tmpl w:val="12C69A8A"/>
    <w:lvl w:ilvl="0" w:tplc="3316299E">
      <w:start w:val="1"/>
      <w:numFmt w:val="decimal"/>
      <w:lvlText w:val="%1."/>
      <w:lvlJc w:val="left"/>
      <w:pPr>
        <w:ind w:left="797" w:hanging="341"/>
        <w:jc w:val="left"/>
      </w:pPr>
      <w:rPr>
        <w:rFonts w:ascii="FreeSerif" w:eastAsia="FreeSerif" w:hAnsi="FreeSerif" w:cs="FreeSerif" w:hint="default"/>
        <w:color w:val="231F20"/>
        <w:spacing w:val="0"/>
        <w:w w:val="94"/>
        <w:sz w:val="24"/>
        <w:szCs w:val="24"/>
        <w:lang w:val="en-US" w:eastAsia="en-US" w:bidi="ar-SA"/>
      </w:rPr>
    </w:lvl>
    <w:lvl w:ilvl="1" w:tplc="06041D0C">
      <w:numFmt w:val="bullet"/>
      <w:lvlText w:val="•"/>
      <w:lvlJc w:val="left"/>
      <w:pPr>
        <w:ind w:left="1690" w:hanging="341"/>
      </w:pPr>
      <w:rPr>
        <w:rFonts w:hint="default"/>
        <w:lang w:val="en-US" w:eastAsia="en-US" w:bidi="ar-SA"/>
      </w:rPr>
    </w:lvl>
    <w:lvl w:ilvl="2" w:tplc="B50E7EA8">
      <w:numFmt w:val="bullet"/>
      <w:lvlText w:val="•"/>
      <w:lvlJc w:val="left"/>
      <w:pPr>
        <w:ind w:left="2581" w:hanging="341"/>
      </w:pPr>
      <w:rPr>
        <w:rFonts w:hint="default"/>
        <w:lang w:val="en-US" w:eastAsia="en-US" w:bidi="ar-SA"/>
      </w:rPr>
    </w:lvl>
    <w:lvl w:ilvl="3" w:tplc="6DAE3864">
      <w:numFmt w:val="bullet"/>
      <w:lvlText w:val="•"/>
      <w:lvlJc w:val="left"/>
      <w:pPr>
        <w:ind w:left="3471" w:hanging="341"/>
      </w:pPr>
      <w:rPr>
        <w:rFonts w:hint="default"/>
        <w:lang w:val="en-US" w:eastAsia="en-US" w:bidi="ar-SA"/>
      </w:rPr>
    </w:lvl>
    <w:lvl w:ilvl="4" w:tplc="B420B500">
      <w:numFmt w:val="bullet"/>
      <w:lvlText w:val="•"/>
      <w:lvlJc w:val="left"/>
      <w:pPr>
        <w:ind w:left="4362" w:hanging="341"/>
      </w:pPr>
      <w:rPr>
        <w:rFonts w:hint="default"/>
        <w:lang w:val="en-US" w:eastAsia="en-US" w:bidi="ar-SA"/>
      </w:rPr>
    </w:lvl>
    <w:lvl w:ilvl="5" w:tplc="78F01CF2">
      <w:numFmt w:val="bullet"/>
      <w:lvlText w:val="•"/>
      <w:lvlJc w:val="left"/>
      <w:pPr>
        <w:ind w:left="5252" w:hanging="341"/>
      </w:pPr>
      <w:rPr>
        <w:rFonts w:hint="default"/>
        <w:lang w:val="en-US" w:eastAsia="en-US" w:bidi="ar-SA"/>
      </w:rPr>
    </w:lvl>
    <w:lvl w:ilvl="6" w:tplc="D21CF1D2">
      <w:numFmt w:val="bullet"/>
      <w:lvlText w:val="•"/>
      <w:lvlJc w:val="left"/>
      <w:pPr>
        <w:ind w:left="6143" w:hanging="341"/>
      </w:pPr>
      <w:rPr>
        <w:rFonts w:hint="default"/>
        <w:lang w:val="en-US" w:eastAsia="en-US" w:bidi="ar-SA"/>
      </w:rPr>
    </w:lvl>
    <w:lvl w:ilvl="7" w:tplc="BB2C12CE">
      <w:numFmt w:val="bullet"/>
      <w:lvlText w:val="•"/>
      <w:lvlJc w:val="left"/>
      <w:pPr>
        <w:ind w:left="7033" w:hanging="341"/>
      </w:pPr>
      <w:rPr>
        <w:rFonts w:hint="default"/>
        <w:lang w:val="en-US" w:eastAsia="en-US" w:bidi="ar-SA"/>
      </w:rPr>
    </w:lvl>
    <w:lvl w:ilvl="8" w:tplc="EFE6EDA8">
      <w:numFmt w:val="bullet"/>
      <w:lvlText w:val="•"/>
      <w:lvlJc w:val="left"/>
      <w:pPr>
        <w:ind w:left="7924" w:hanging="341"/>
      </w:pPr>
      <w:rPr>
        <w:rFonts w:hint="default"/>
        <w:lang w:val="en-US" w:eastAsia="en-US" w:bidi="ar-SA"/>
      </w:rPr>
    </w:lvl>
  </w:abstractNum>
  <w:abstractNum w:abstractNumId="32">
    <w:nsid w:val="4BA24053"/>
    <w:multiLevelType w:val="hybridMultilevel"/>
    <w:tmpl w:val="CFD49AA6"/>
    <w:lvl w:ilvl="0" w:tplc="40789DC8">
      <w:start w:val="1"/>
      <w:numFmt w:val="decimal"/>
      <w:lvlText w:val="%1."/>
      <w:lvlJc w:val="left"/>
      <w:pPr>
        <w:ind w:left="357" w:hanging="241"/>
        <w:jc w:val="right"/>
      </w:pPr>
      <w:rPr>
        <w:rFonts w:ascii="Times New Roman" w:eastAsia="Times New Roman" w:hAnsi="Times New Roman" w:cs="Times New Roman" w:hint="default"/>
        <w:i/>
        <w:color w:val="231F20"/>
        <w:spacing w:val="0"/>
        <w:w w:val="94"/>
        <w:sz w:val="24"/>
        <w:szCs w:val="24"/>
        <w:lang w:val="en-US" w:eastAsia="en-US" w:bidi="ar-SA"/>
      </w:rPr>
    </w:lvl>
    <w:lvl w:ilvl="1" w:tplc="97EE1462">
      <w:start w:val="1"/>
      <w:numFmt w:val="lowerLetter"/>
      <w:lvlText w:val="%2)"/>
      <w:lvlJc w:val="left"/>
      <w:pPr>
        <w:ind w:left="911" w:hanging="454"/>
        <w:jc w:val="right"/>
      </w:pPr>
      <w:rPr>
        <w:rFonts w:ascii="FreeSerif" w:eastAsia="FreeSerif" w:hAnsi="FreeSerif" w:cs="FreeSerif" w:hint="default"/>
        <w:color w:val="231F20"/>
        <w:spacing w:val="0"/>
        <w:w w:val="102"/>
        <w:sz w:val="24"/>
        <w:szCs w:val="24"/>
        <w:lang w:val="en-US" w:eastAsia="en-US" w:bidi="ar-SA"/>
      </w:rPr>
    </w:lvl>
    <w:lvl w:ilvl="2" w:tplc="62468706">
      <w:numFmt w:val="bullet"/>
      <w:lvlText w:val="•"/>
      <w:lvlJc w:val="left"/>
      <w:pPr>
        <w:ind w:left="1896" w:hanging="454"/>
      </w:pPr>
      <w:rPr>
        <w:rFonts w:hint="default"/>
        <w:lang w:val="en-US" w:eastAsia="en-US" w:bidi="ar-SA"/>
      </w:rPr>
    </w:lvl>
    <w:lvl w:ilvl="3" w:tplc="8820A9C2">
      <w:numFmt w:val="bullet"/>
      <w:lvlText w:val="•"/>
      <w:lvlJc w:val="left"/>
      <w:pPr>
        <w:ind w:left="2872" w:hanging="454"/>
      </w:pPr>
      <w:rPr>
        <w:rFonts w:hint="default"/>
        <w:lang w:val="en-US" w:eastAsia="en-US" w:bidi="ar-SA"/>
      </w:rPr>
    </w:lvl>
    <w:lvl w:ilvl="4" w:tplc="15DE55FE">
      <w:numFmt w:val="bullet"/>
      <w:lvlText w:val="•"/>
      <w:lvlJc w:val="left"/>
      <w:pPr>
        <w:ind w:left="3848" w:hanging="454"/>
      </w:pPr>
      <w:rPr>
        <w:rFonts w:hint="default"/>
        <w:lang w:val="en-US" w:eastAsia="en-US" w:bidi="ar-SA"/>
      </w:rPr>
    </w:lvl>
    <w:lvl w:ilvl="5" w:tplc="437696F2">
      <w:numFmt w:val="bullet"/>
      <w:lvlText w:val="•"/>
      <w:lvlJc w:val="left"/>
      <w:pPr>
        <w:ind w:left="4824" w:hanging="454"/>
      </w:pPr>
      <w:rPr>
        <w:rFonts w:hint="default"/>
        <w:lang w:val="en-US" w:eastAsia="en-US" w:bidi="ar-SA"/>
      </w:rPr>
    </w:lvl>
    <w:lvl w:ilvl="6" w:tplc="30A45656">
      <w:numFmt w:val="bullet"/>
      <w:lvlText w:val="•"/>
      <w:lvlJc w:val="left"/>
      <w:pPr>
        <w:ind w:left="5800" w:hanging="454"/>
      </w:pPr>
      <w:rPr>
        <w:rFonts w:hint="default"/>
        <w:lang w:val="en-US" w:eastAsia="en-US" w:bidi="ar-SA"/>
      </w:rPr>
    </w:lvl>
    <w:lvl w:ilvl="7" w:tplc="96F25678">
      <w:numFmt w:val="bullet"/>
      <w:lvlText w:val="•"/>
      <w:lvlJc w:val="left"/>
      <w:pPr>
        <w:ind w:left="6777" w:hanging="454"/>
      </w:pPr>
      <w:rPr>
        <w:rFonts w:hint="default"/>
        <w:lang w:val="en-US" w:eastAsia="en-US" w:bidi="ar-SA"/>
      </w:rPr>
    </w:lvl>
    <w:lvl w:ilvl="8" w:tplc="ABEE3724">
      <w:numFmt w:val="bullet"/>
      <w:lvlText w:val="•"/>
      <w:lvlJc w:val="left"/>
      <w:pPr>
        <w:ind w:left="7753" w:hanging="454"/>
      </w:pPr>
      <w:rPr>
        <w:rFonts w:hint="default"/>
        <w:lang w:val="en-US" w:eastAsia="en-US" w:bidi="ar-SA"/>
      </w:rPr>
    </w:lvl>
  </w:abstractNum>
  <w:abstractNum w:abstractNumId="33">
    <w:nsid w:val="4C81349F"/>
    <w:multiLevelType w:val="hybridMultilevel"/>
    <w:tmpl w:val="087236CA"/>
    <w:lvl w:ilvl="0" w:tplc="30744D98">
      <w:start w:val="1"/>
      <w:numFmt w:val="decimal"/>
      <w:lvlText w:val="(%1)"/>
      <w:lvlJc w:val="left"/>
      <w:pPr>
        <w:ind w:left="2238" w:hanging="421"/>
        <w:jc w:val="left"/>
      </w:pPr>
      <w:rPr>
        <w:rFonts w:ascii="FreeSerif" w:eastAsia="FreeSerif" w:hAnsi="FreeSerif" w:cs="FreeSerif" w:hint="default"/>
        <w:color w:val="231F20"/>
        <w:spacing w:val="0"/>
        <w:w w:val="100"/>
        <w:sz w:val="24"/>
        <w:szCs w:val="24"/>
        <w:lang w:val="en-US" w:eastAsia="en-US" w:bidi="ar-SA"/>
      </w:rPr>
    </w:lvl>
    <w:lvl w:ilvl="1" w:tplc="56543440">
      <w:numFmt w:val="bullet"/>
      <w:lvlText w:val="•"/>
      <w:lvlJc w:val="left"/>
      <w:pPr>
        <w:ind w:left="2986" w:hanging="421"/>
      </w:pPr>
      <w:rPr>
        <w:rFonts w:hint="default"/>
        <w:lang w:val="en-US" w:eastAsia="en-US" w:bidi="ar-SA"/>
      </w:rPr>
    </w:lvl>
    <w:lvl w:ilvl="2" w:tplc="C7F6E6A4">
      <w:numFmt w:val="bullet"/>
      <w:lvlText w:val="•"/>
      <w:lvlJc w:val="left"/>
      <w:pPr>
        <w:ind w:left="3733" w:hanging="421"/>
      </w:pPr>
      <w:rPr>
        <w:rFonts w:hint="default"/>
        <w:lang w:val="en-US" w:eastAsia="en-US" w:bidi="ar-SA"/>
      </w:rPr>
    </w:lvl>
    <w:lvl w:ilvl="3" w:tplc="D5CEBD10">
      <w:numFmt w:val="bullet"/>
      <w:lvlText w:val="•"/>
      <w:lvlJc w:val="left"/>
      <w:pPr>
        <w:ind w:left="4479" w:hanging="421"/>
      </w:pPr>
      <w:rPr>
        <w:rFonts w:hint="default"/>
        <w:lang w:val="en-US" w:eastAsia="en-US" w:bidi="ar-SA"/>
      </w:rPr>
    </w:lvl>
    <w:lvl w:ilvl="4" w:tplc="B1CE97CE">
      <w:numFmt w:val="bullet"/>
      <w:lvlText w:val="•"/>
      <w:lvlJc w:val="left"/>
      <w:pPr>
        <w:ind w:left="5226" w:hanging="421"/>
      </w:pPr>
      <w:rPr>
        <w:rFonts w:hint="default"/>
        <w:lang w:val="en-US" w:eastAsia="en-US" w:bidi="ar-SA"/>
      </w:rPr>
    </w:lvl>
    <w:lvl w:ilvl="5" w:tplc="3AFE704A">
      <w:numFmt w:val="bullet"/>
      <w:lvlText w:val="•"/>
      <w:lvlJc w:val="left"/>
      <w:pPr>
        <w:ind w:left="5972" w:hanging="421"/>
      </w:pPr>
      <w:rPr>
        <w:rFonts w:hint="default"/>
        <w:lang w:val="en-US" w:eastAsia="en-US" w:bidi="ar-SA"/>
      </w:rPr>
    </w:lvl>
    <w:lvl w:ilvl="6" w:tplc="31C017CE">
      <w:numFmt w:val="bullet"/>
      <w:lvlText w:val="•"/>
      <w:lvlJc w:val="left"/>
      <w:pPr>
        <w:ind w:left="6719" w:hanging="421"/>
      </w:pPr>
      <w:rPr>
        <w:rFonts w:hint="default"/>
        <w:lang w:val="en-US" w:eastAsia="en-US" w:bidi="ar-SA"/>
      </w:rPr>
    </w:lvl>
    <w:lvl w:ilvl="7" w:tplc="938E59E6">
      <w:numFmt w:val="bullet"/>
      <w:lvlText w:val="•"/>
      <w:lvlJc w:val="left"/>
      <w:pPr>
        <w:ind w:left="7465" w:hanging="421"/>
      </w:pPr>
      <w:rPr>
        <w:rFonts w:hint="default"/>
        <w:lang w:val="en-US" w:eastAsia="en-US" w:bidi="ar-SA"/>
      </w:rPr>
    </w:lvl>
    <w:lvl w:ilvl="8" w:tplc="48BCA1B0">
      <w:numFmt w:val="bullet"/>
      <w:lvlText w:val="•"/>
      <w:lvlJc w:val="left"/>
      <w:pPr>
        <w:ind w:left="8212" w:hanging="421"/>
      </w:pPr>
      <w:rPr>
        <w:rFonts w:hint="default"/>
        <w:lang w:val="en-US" w:eastAsia="en-US" w:bidi="ar-SA"/>
      </w:rPr>
    </w:lvl>
  </w:abstractNum>
  <w:abstractNum w:abstractNumId="34">
    <w:nsid w:val="4EFE3DC8"/>
    <w:multiLevelType w:val="hybridMultilevel"/>
    <w:tmpl w:val="D01C7962"/>
    <w:lvl w:ilvl="0" w:tplc="37CAADBC">
      <w:start w:val="1"/>
      <w:numFmt w:val="lowerRoman"/>
      <w:lvlText w:val="(%1)"/>
      <w:lvlJc w:val="left"/>
      <w:pPr>
        <w:ind w:left="1024" w:hanging="624"/>
        <w:jc w:val="right"/>
      </w:pPr>
      <w:rPr>
        <w:rFonts w:ascii="FreeSerif" w:eastAsia="FreeSerif" w:hAnsi="FreeSerif" w:cs="FreeSerif" w:hint="default"/>
        <w:color w:val="231F20"/>
        <w:spacing w:val="0"/>
        <w:w w:val="101"/>
        <w:sz w:val="24"/>
        <w:szCs w:val="24"/>
        <w:lang w:val="en-US" w:eastAsia="en-US" w:bidi="ar-SA"/>
      </w:rPr>
    </w:lvl>
    <w:lvl w:ilvl="1" w:tplc="75C207CE">
      <w:start w:val="1"/>
      <w:numFmt w:val="decimal"/>
      <w:lvlText w:val="%2."/>
      <w:lvlJc w:val="left"/>
      <w:pPr>
        <w:ind w:left="2611" w:hanging="341"/>
        <w:jc w:val="right"/>
      </w:pPr>
      <w:rPr>
        <w:rFonts w:ascii="FreeSerif" w:eastAsia="FreeSerif" w:hAnsi="FreeSerif" w:cs="FreeSerif" w:hint="default"/>
        <w:color w:val="231F20"/>
        <w:spacing w:val="0"/>
        <w:w w:val="94"/>
        <w:sz w:val="24"/>
        <w:szCs w:val="24"/>
        <w:lang w:val="en-US" w:eastAsia="en-US" w:bidi="ar-SA"/>
      </w:rPr>
    </w:lvl>
    <w:lvl w:ilvl="2" w:tplc="BEDA29A2">
      <w:numFmt w:val="bullet"/>
      <w:lvlText w:val="•"/>
      <w:lvlJc w:val="left"/>
      <w:pPr>
        <w:ind w:left="3407" w:hanging="341"/>
      </w:pPr>
      <w:rPr>
        <w:rFonts w:hint="default"/>
        <w:lang w:val="en-US" w:eastAsia="en-US" w:bidi="ar-SA"/>
      </w:rPr>
    </w:lvl>
    <w:lvl w:ilvl="3" w:tplc="86F009AC">
      <w:numFmt w:val="bullet"/>
      <w:lvlText w:val="•"/>
      <w:lvlJc w:val="left"/>
      <w:pPr>
        <w:ind w:left="4194" w:hanging="341"/>
      </w:pPr>
      <w:rPr>
        <w:rFonts w:hint="default"/>
        <w:lang w:val="en-US" w:eastAsia="en-US" w:bidi="ar-SA"/>
      </w:rPr>
    </w:lvl>
    <w:lvl w:ilvl="4" w:tplc="6E4612E4">
      <w:numFmt w:val="bullet"/>
      <w:lvlText w:val="•"/>
      <w:lvlJc w:val="left"/>
      <w:pPr>
        <w:ind w:left="4981" w:hanging="341"/>
      </w:pPr>
      <w:rPr>
        <w:rFonts w:hint="default"/>
        <w:lang w:val="en-US" w:eastAsia="en-US" w:bidi="ar-SA"/>
      </w:rPr>
    </w:lvl>
    <w:lvl w:ilvl="5" w:tplc="F850AE0A">
      <w:numFmt w:val="bullet"/>
      <w:lvlText w:val="•"/>
      <w:lvlJc w:val="left"/>
      <w:pPr>
        <w:ind w:left="5769" w:hanging="341"/>
      </w:pPr>
      <w:rPr>
        <w:rFonts w:hint="default"/>
        <w:lang w:val="en-US" w:eastAsia="en-US" w:bidi="ar-SA"/>
      </w:rPr>
    </w:lvl>
    <w:lvl w:ilvl="6" w:tplc="42B2266C">
      <w:numFmt w:val="bullet"/>
      <w:lvlText w:val="•"/>
      <w:lvlJc w:val="left"/>
      <w:pPr>
        <w:ind w:left="6556" w:hanging="341"/>
      </w:pPr>
      <w:rPr>
        <w:rFonts w:hint="default"/>
        <w:lang w:val="en-US" w:eastAsia="en-US" w:bidi="ar-SA"/>
      </w:rPr>
    </w:lvl>
    <w:lvl w:ilvl="7" w:tplc="78887C06">
      <w:numFmt w:val="bullet"/>
      <w:lvlText w:val="•"/>
      <w:lvlJc w:val="left"/>
      <w:pPr>
        <w:ind w:left="7343" w:hanging="341"/>
      </w:pPr>
      <w:rPr>
        <w:rFonts w:hint="default"/>
        <w:lang w:val="en-US" w:eastAsia="en-US" w:bidi="ar-SA"/>
      </w:rPr>
    </w:lvl>
    <w:lvl w:ilvl="8" w:tplc="4EB85690">
      <w:numFmt w:val="bullet"/>
      <w:lvlText w:val="•"/>
      <w:lvlJc w:val="left"/>
      <w:pPr>
        <w:ind w:left="8130" w:hanging="341"/>
      </w:pPr>
      <w:rPr>
        <w:rFonts w:hint="default"/>
        <w:lang w:val="en-US" w:eastAsia="en-US" w:bidi="ar-SA"/>
      </w:rPr>
    </w:lvl>
  </w:abstractNum>
  <w:abstractNum w:abstractNumId="35">
    <w:nsid w:val="516B3432"/>
    <w:multiLevelType w:val="hybridMultilevel"/>
    <w:tmpl w:val="5A6A1E4C"/>
    <w:lvl w:ilvl="0" w:tplc="B1B602DA">
      <w:start w:val="1"/>
      <w:numFmt w:val="decimal"/>
      <w:lvlText w:val="%1."/>
      <w:lvlJc w:val="left"/>
      <w:pPr>
        <w:ind w:left="797" w:hanging="341"/>
        <w:jc w:val="left"/>
      </w:pPr>
      <w:rPr>
        <w:rFonts w:ascii="Times New Roman" w:eastAsia="Times New Roman" w:hAnsi="Times New Roman" w:cs="Times New Roman" w:hint="default"/>
        <w:b/>
        <w:bCs/>
        <w:color w:val="231F20"/>
        <w:spacing w:val="0"/>
        <w:w w:val="100"/>
        <w:sz w:val="24"/>
        <w:szCs w:val="24"/>
        <w:lang w:val="en-US" w:eastAsia="en-US" w:bidi="ar-SA"/>
      </w:rPr>
    </w:lvl>
    <w:lvl w:ilvl="1" w:tplc="AA5AE676">
      <w:numFmt w:val="bullet"/>
      <w:lvlText w:val="➢"/>
      <w:lvlJc w:val="left"/>
      <w:pPr>
        <w:ind w:left="2498" w:hanging="397"/>
      </w:pPr>
      <w:rPr>
        <w:rFonts w:ascii="FreeSerif" w:eastAsia="FreeSerif" w:hAnsi="FreeSerif" w:cs="FreeSerif" w:hint="default"/>
        <w:color w:val="231F20"/>
        <w:w w:val="61"/>
        <w:sz w:val="24"/>
        <w:szCs w:val="24"/>
        <w:lang w:val="en-US" w:eastAsia="en-US" w:bidi="ar-SA"/>
      </w:rPr>
    </w:lvl>
    <w:lvl w:ilvl="2" w:tplc="C4822DA2">
      <w:numFmt w:val="bullet"/>
      <w:lvlText w:val="•"/>
      <w:lvlJc w:val="left"/>
      <w:pPr>
        <w:ind w:left="3300" w:hanging="397"/>
      </w:pPr>
      <w:rPr>
        <w:rFonts w:hint="default"/>
        <w:lang w:val="en-US" w:eastAsia="en-US" w:bidi="ar-SA"/>
      </w:rPr>
    </w:lvl>
    <w:lvl w:ilvl="3" w:tplc="F48AEEE2">
      <w:numFmt w:val="bullet"/>
      <w:lvlText w:val="•"/>
      <w:lvlJc w:val="left"/>
      <w:pPr>
        <w:ind w:left="4101" w:hanging="397"/>
      </w:pPr>
      <w:rPr>
        <w:rFonts w:hint="default"/>
        <w:lang w:val="en-US" w:eastAsia="en-US" w:bidi="ar-SA"/>
      </w:rPr>
    </w:lvl>
    <w:lvl w:ilvl="4" w:tplc="E2F67B42">
      <w:numFmt w:val="bullet"/>
      <w:lvlText w:val="•"/>
      <w:lvlJc w:val="left"/>
      <w:pPr>
        <w:ind w:left="4901" w:hanging="397"/>
      </w:pPr>
      <w:rPr>
        <w:rFonts w:hint="default"/>
        <w:lang w:val="en-US" w:eastAsia="en-US" w:bidi="ar-SA"/>
      </w:rPr>
    </w:lvl>
    <w:lvl w:ilvl="5" w:tplc="F59AA170">
      <w:numFmt w:val="bullet"/>
      <w:lvlText w:val="•"/>
      <w:lvlJc w:val="left"/>
      <w:pPr>
        <w:ind w:left="5702" w:hanging="397"/>
      </w:pPr>
      <w:rPr>
        <w:rFonts w:hint="default"/>
        <w:lang w:val="en-US" w:eastAsia="en-US" w:bidi="ar-SA"/>
      </w:rPr>
    </w:lvl>
    <w:lvl w:ilvl="6" w:tplc="C65C4DBC">
      <w:numFmt w:val="bullet"/>
      <w:lvlText w:val="•"/>
      <w:lvlJc w:val="left"/>
      <w:pPr>
        <w:ind w:left="6503" w:hanging="397"/>
      </w:pPr>
      <w:rPr>
        <w:rFonts w:hint="default"/>
        <w:lang w:val="en-US" w:eastAsia="en-US" w:bidi="ar-SA"/>
      </w:rPr>
    </w:lvl>
    <w:lvl w:ilvl="7" w:tplc="74320248">
      <w:numFmt w:val="bullet"/>
      <w:lvlText w:val="•"/>
      <w:lvlJc w:val="left"/>
      <w:pPr>
        <w:ind w:left="7303" w:hanging="397"/>
      </w:pPr>
      <w:rPr>
        <w:rFonts w:hint="default"/>
        <w:lang w:val="en-US" w:eastAsia="en-US" w:bidi="ar-SA"/>
      </w:rPr>
    </w:lvl>
    <w:lvl w:ilvl="8" w:tplc="E8F0C4AE">
      <w:numFmt w:val="bullet"/>
      <w:lvlText w:val="•"/>
      <w:lvlJc w:val="left"/>
      <w:pPr>
        <w:ind w:left="8104" w:hanging="397"/>
      </w:pPr>
      <w:rPr>
        <w:rFonts w:hint="default"/>
        <w:lang w:val="en-US" w:eastAsia="en-US" w:bidi="ar-SA"/>
      </w:rPr>
    </w:lvl>
  </w:abstractNum>
  <w:abstractNum w:abstractNumId="36">
    <w:nsid w:val="52C75EC9"/>
    <w:multiLevelType w:val="hybridMultilevel"/>
    <w:tmpl w:val="192E41DA"/>
    <w:lvl w:ilvl="0" w:tplc="B130F92E">
      <w:start w:val="1"/>
      <w:numFmt w:val="decimal"/>
      <w:lvlText w:val="%1."/>
      <w:lvlJc w:val="left"/>
      <w:pPr>
        <w:ind w:left="797" w:hanging="341"/>
        <w:jc w:val="left"/>
      </w:pPr>
      <w:rPr>
        <w:rFonts w:ascii="FreeSerif" w:eastAsia="FreeSerif" w:hAnsi="FreeSerif" w:cs="FreeSerif" w:hint="default"/>
        <w:color w:val="231F20"/>
        <w:spacing w:val="0"/>
        <w:w w:val="94"/>
        <w:sz w:val="24"/>
        <w:szCs w:val="24"/>
        <w:lang w:val="en-US" w:eastAsia="en-US" w:bidi="ar-SA"/>
      </w:rPr>
    </w:lvl>
    <w:lvl w:ilvl="1" w:tplc="F4528452">
      <w:start w:val="1"/>
      <w:numFmt w:val="lowerRoman"/>
      <w:lvlText w:val="(%2)"/>
      <w:lvlJc w:val="left"/>
      <w:pPr>
        <w:ind w:left="2725" w:hanging="624"/>
        <w:jc w:val="left"/>
      </w:pPr>
      <w:rPr>
        <w:rFonts w:ascii="FreeSerif" w:eastAsia="FreeSerif" w:hAnsi="FreeSerif" w:cs="FreeSerif" w:hint="default"/>
        <w:color w:val="231F20"/>
        <w:spacing w:val="0"/>
        <w:w w:val="101"/>
        <w:sz w:val="24"/>
        <w:szCs w:val="24"/>
        <w:lang w:val="en-US" w:eastAsia="en-US" w:bidi="ar-SA"/>
      </w:rPr>
    </w:lvl>
    <w:lvl w:ilvl="2" w:tplc="A4F0382A">
      <w:numFmt w:val="bullet"/>
      <w:lvlText w:val="•"/>
      <w:lvlJc w:val="left"/>
      <w:pPr>
        <w:ind w:left="3496" w:hanging="624"/>
      </w:pPr>
      <w:rPr>
        <w:rFonts w:hint="default"/>
        <w:lang w:val="en-US" w:eastAsia="en-US" w:bidi="ar-SA"/>
      </w:rPr>
    </w:lvl>
    <w:lvl w:ilvl="3" w:tplc="0A76CB20">
      <w:numFmt w:val="bullet"/>
      <w:lvlText w:val="•"/>
      <w:lvlJc w:val="left"/>
      <w:pPr>
        <w:ind w:left="4272" w:hanging="624"/>
      </w:pPr>
      <w:rPr>
        <w:rFonts w:hint="default"/>
        <w:lang w:val="en-US" w:eastAsia="en-US" w:bidi="ar-SA"/>
      </w:rPr>
    </w:lvl>
    <w:lvl w:ilvl="4" w:tplc="2FE492EC">
      <w:numFmt w:val="bullet"/>
      <w:lvlText w:val="•"/>
      <w:lvlJc w:val="left"/>
      <w:pPr>
        <w:ind w:left="5048" w:hanging="624"/>
      </w:pPr>
      <w:rPr>
        <w:rFonts w:hint="default"/>
        <w:lang w:val="en-US" w:eastAsia="en-US" w:bidi="ar-SA"/>
      </w:rPr>
    </w:lvl>
    <w:lvl w:ilvl="5" w:tplc="D5B4D9F4">
      <w:numFmt w:val="bullet"/>
      <w:lvlText w:val="•"/>
      <w:lvlJc w:val="left"/>
      <w:pPr>
        <w:ind w:left="5824" w:hanging="624"/>
      </w:pPr>
      <w:rPr>
        <w:rFonts w:hint="default"/>
        <w:lang w:val="en-US" w:eastAsia="en-US" w:bidi="ar-SA"/>
      </w:rPr>
    </w:lvl>
    <w:lvl w:ilvl="6" w:tplc="F17CCD22">
      <w:numFmt w:val="bullet"/>
      <w:lvlText w:val="•"/>
      <w:lvlJc w:val="left"/>
      <w:pPr>
        <w:ind w:left="6600" w:hanging="624"/>
      </w:pPr>
      <w:rPr>
        <w:rFonts w:hint="default"/>
        <w:lang w:val="en-US" w:eastAsia="en-US" w:bidi="ar-SA"/>
      </w:rPr>
    </w:lvl>
    <w:lvl w:ilvl="7" w:tplc="488ED7F0">
      <w:numFmt w:val="bullet"/>
      <w:lvlText w:val="•"/>
      <w:lvlJc w:val="left"/>
      <w:pPr>
        <w:ind w:left="7377" w:hanging="624"/>
      </w:pPr>
      <w:rPr>
        <w:rFonts w:hint="default"/>
        <w:lang w:val="en-US" w:eastAsia="en-US" w:bidi="ar-SA"/>
      </w:rPr>
    </w:lvl>
    <w:lvl w:ilvl="8" w:tplc="8E164380">
      <w:numFmt w:val="bullet"/>
      <w:lvlText w:val="•"/>
      <w:lvlJc w:val="left"/>
      <w:pPr>
        <w:ind w:left="8153" w:hanging="624"/>
      </w:pPr>
      <w:rPr>
        <w:rFonts w:hint="default"/>
        <w:lang w:val="en-US" w:eastAsia="en-US" w:bidi="ar-SA"/>
      </w:rPr>
    </w:lvl>
  </w:abstractNum>
  <w:abstractNum w:abstractNumId="37">
    <w:nsid w:val="553A5001"/>
    <w:multiLevelType w:val="hybridMultilevel"/>
    <w:tmpl w:val="1016A018"/>
    <w:lvl w:ilvl="0" w:tplc="5D305A2E">
      <w:numFmt w:val="bullet"/>
      <w:lvlText w:val="➢"/>
      <w:lvlJc w:val="left"/>
      <w:pPr>
        <w:ind w:left="514" w:hanging="397"/>
      </w:pPr>
      <w:rPr>
        <w:rFonts w:ascii="DejaVu Sans" w:eastAsia="DejaVu Sans" w:hAnsi="DejaVu Sans" w:cs="DejaVu Sans" w:hint="default"/>
        <w:b/>
        <w:bCs/>
        <w:i/>
        <w:color w:val="231F20"/>
        <w:w w:val="67"/>
        <w:sz w:val="24"/>
        <w:szCs w:val="24"/>
        <w:lang w:val="en-US" w:eastAsia="en-US" w:bidi="ar-SA"/>
      </w:rPr>
    </w:lvl>
    <w:lvl w:ilvl="1" w:tplc="13064E56">
      <w:numFmt w:val="bullet"/>
      <w:lvlText w:val="➢"/>
      <w:lvlJc w:val="left"/>
      <w:pPr>
        <w:ind w:left="2215" w:hanging="397"/>
      </w:pPr>
      <w:rPr>
        <w:rFonts w:ascii="DejaVu Sans" w:eastAsia="DejaVu Sans" w:hAnsi="DejaVu Sans" w:cs="DejaVu Sans" w:hint="default"/>
        <w:b/>
        <w:bCs/>
        <w:i/>
        <w:color w:val="231F20"/>
        <w:w w:val="67"/>
        <w:sz w:val="24"/>
        <w:szCs w:val="24"/>
        <w:lang w:val="en-US" w:eastAsia="en-US" w:bidi="ar-SA"/>
      </w:rPr>
    </w:lvl>
    <w:lvl w:ilvl="2" w:tplc="97F65320">
      <w:numFmt w:val="bullet"/>
      <w:lvlText w:val="➢"/>
      <w:lvlJc w:val="left"/>
      <w:pPr>
        <w:ind w:left="2498" w:hanging="397"/>
      </w:pPr>
      <w:rPr>
        <w:rFonts w:ascii="FreeSerif" w:eastAsia="FreeSerif" w:hAnsi="FreeSerif" w:cs="FreeSerif" w:hint="default"/>
        <w:color w:val="231F20"/>
        <w:w w:val="61"/>
        <w:sz w:val="24"/>
        <w:szCs w:val="24"/>
        <w:lang w:val="en-US" w:eastAsia="en-US" w:bidi="ar-SA"/>
      </w:rPr>
    </w:lvl>
    <w:lvl w:ilvl="3" w:tplc="64184D4C">
      <w:numFmt w:val="bullet"/>
      <w:lvlText w:val="•"/>
      <w:lvlJc w:val="left"/>
      <w:pPr>
        <w:ind w:left="3400" w:hanging="397"/>
      </w:pPr>
      <w:rPr>
        <w:rFonts w:hint="default"/>
        <w:lang w:val="en-US" w:eastAsia="en-US" w:bidi="ar-SA"/>
      </w:rPr>
    </w:lvl>
    <w:lvl w:ilvl="4" w:tplc="B4C214F0">
      <w:numFmt w:val="bullet"/>
      <w:lvlText w:val="•"/>
      <w:lvlJc w:val="left"/>
      <w:pPr>
        <w:ind w:left="4301" w:hanging="397"/>
      </w:pPr>
      <w:rPr>
        <w:rFonts w:hint="default"/>
        <w:lang w:val="en-US" w:eastAsia="en-US" w:bidi="ar-SA"/>
      </w:rPr>
    </w:lvl>
    <w:lvl w:ilvl="5" w:tplc="AB068596">
      <w:numFmt w:val="bullet"/>
      <w:lvlText w:val="•"/>
      <w:lvlJc w:val="left"/>
      <w:pPr>
        <w:ind w:left="5202" w:hanging="397"/>
      </w:pPr>
      <w:rPr>
        <w:rFonts w:hint="default"/>
        <w:lang w:val="en-US" w:eastAsia="en-US" w:bidi="ar-SA"/>
      </w:rPr>
    </w:lvl>
    <w:lvl w:ilvl="6" w:tplc="4B4E8658">
      <w:numFmt w:val="bullet"/>
      <w:lvlText w:val="•"/>
      <w:lvlJc w:val="left"/>
      <w:pPr>
        <w:ind w:left="6102" w:hanging="397"/>
      </w:pPr>
      <w:rPr>
        <w:rFonts w:hint="default"/>
        <w:lang w:val="en-US" w:eastAsia="en-US" w:bidi="ar-SA"/>
      </w:rPr>
    </w:lvl>
    <w:lvl w:ilvl="7" w:tplc="3DA8AD3A">
      <w:numFmt w:val="bullet"/>
      <w:lvlText w:val="•"/>
      <w:lvlJc w:val="left"/>
      <w:pPr>
        <w:ind w:left="7003" w:hanging="397"/>
      </w:pPr>
      <w:rPr>
        <w:rFonts w:hint="default"/>
        <w:lang w:val="en-US" w:eastAsia="en-US" w:bidi="ar-SA"/>
      </w:rPr>
    </w:lvl>
    <w:lvl w:ilvl="8" w:tplc="0E727772">
      <w:numFmt w:val="bullet"/>
      <w:lvlText w:val="•"/>
      <w:lvlJc w:val="left"/>
      <w:pPr>
        <w:ind w:left="7904" w:hanging="397"/>
      </w:pPr>
      <w:rPr>
        <w:rFonts w:hint="default"/>
        <w:lang w:val="en-US" w:eastAsia="en-US" w:bidi="ar-SA"/>
      </w:rPr>
    </w:lvl>
  </w:abstractNum>
  <w:abstractNum w:abstractNumId="38">
    <w:nsid w:val="571F7B90"/>
    <w:multiLevelType w:val="hybridMultilevel"/>
    <w:tmpl w:val="1A6AD28E"/>
    <w:lvl w:ilvl="0" w:tplc="4CACDFF4">
      <w:start w:val="1"/>
      <w:numFmt w:val="decimal"/>
      <w:lvlText w:val="%1."/>
      <w:lvlJc w:val="left"/>
      <w:pPr>
        <w:ind w:left="357" w:hanging="241"/>
        <w:jc w:val="right"/>
      </w:pPr>
      <w:rPr>
        <w:rFonts w:ascii="Times New Roman" w:eastAsia="Times New Roman" w:hAnsi="Times New Roman" w:cs="Times New Roman" w:hint="default"/>
        <w:i/>
        <w:color w:val="231F20"/>
        <w:spacing w:val="0"/>
        <w:w w:val="94"/>
        <w:sz w:val="24"/>
        <w:szCs w:val="24"/>
        <w:lang w:val="en-US" w:eastAsia="en-US" w:bidi="ar-SA"/>
      </w:rPr>
    </w:lvl>
    <w:lvl w:ilvl="1" w:tplc="4F3C0506">
      <w:numFmt w:val="bullet"/>
      <w:lvlText w:val="•"/>
      <w:lvlJc w:val="left"/>
      <w:pPr>
        <w:ind w:left="1294" w:hanging="241"/>
      </w:pPr>
      <w:rPr>
        <w:rFonts w:hint="default"/>
        <w:lang w:val="en-US" w:eastAsia="en-US" w:bidi="ar-SA"/>
      </w:rPr>
    </w:lvl>
    <w:lvl w:ilvl="2" w:tplc="FEC8D70A">
      <w:numFmt w:val="bullet"/>
      <w:lvlText w:val="•"/>
      <w:lvlJc w:val="left"/>
      <w:pPr>
        <w:ind w:left="2229" w:hanging="241"/>
      </w:pPr>
      <w:rPr>
        <w:rFonts w:hint="default"/>
        <w:lang w:val="en-US" w:eastAsia="en-US" w:bidi="ar-SA"/>
      </w:rPr>
    </w:lvl>
    <w:lvl w:ilvl="3" w:tplc="34447FF0">
      <w:numFmt w:val="bullet"/>
      <w:lvlText w:val="•"/>
      <w:lvlJc w:val="left"/>
      <w:pPr>
        <w:ind w:left="3163" w:hanging="241"/>
      </w:pPr>
      <w:rPr>
        <w:rFonts w:hint="default"/>
        <w:lang w:val="en-US" w:eastAsia="en-US" w:bidi="ar-SA"/>
      </w:rPr>
    </w:lvl>
    <w:lvl w:ilvl="4" w:tplc="88DE23A4">
      <w:numFmt w:val="bullet"/>
      <w:lvlText w:val="•"/>
      <w:lvlJc w:val="left"/>
      <w:pPr>
        <w:ind w:left="4098" w:hanging="241"/>
      </w:pPr>
      <w:rPr>
        <w:rFonts w:hint="default"/>
        <w:lang w:val="en-US" w:eastAsia="en-US" w:bidi="ar-SA"/>
      </w:rPr>
    </w:lvl>
    <w:lvl w:ilvl="5" w:tplc="D698200C">
      <w:numFmt w:val="bullet"/>
      <w:lvlText w:val="•"/>
      <w:lvlJc w:val="left"/>
      <w:pPr>
        <w:ind w:left="5032" w:hanging="241"/>
      </w:pPr>
      <w:rPr>
        <w:rFonts w:hint="default"/>
        <w:lang w:val="en-US" w:eastAsia="en-US" w:bidi="ar-SA"/>
      </w:rPr>
    </w:lvl>
    <w:lvl w:ilvl="6" w:tplc="EB7207A0">
      <w:numFmt w:val="bullet"/>
      <w:lvlText w:val="•"/>
      <w:lvlJc w:val="left"/>
      <w:pPr>
        <w:ind w:left="5967" w:hanging="241"/>
      </w:pPr>
      <w:rPr>
        <w:rFonts w:hint="default"/>
        <w:lang w:val="en-US" w:eastAsia="en-US" w:bidi="ar-SA"/>
      </w:rPr>
    </w:lvl>
    <w:lvl w:ilvl="7" w:tplc="CFF0C8A4">
      <w:numFmt w:val="bullet"/>
      <w:lvlText w:val="•"/>
      <w:lvlJc w:val="left"/>
      <w:pPr>
        <w:ind w:left="6901" w:hanging="241"/>
      </w:pPr>
      <w:rPr>
        <w:rFonts w:hint="default"/>
        <w:lang w:val="en-US" w:eastAsia="en-US" w:bidi="ar-SA"/>
      </w:rPr>
    </w:lvl>
    <w:lvl w:ilvl="8" w:tplc="CA08481E">
      <w:numFmt w:val="bullet"/>
      <w:lvlText w:val="•"/>
      <w:lvlJc w:val="left"/>
      <w:pPr>
        <w:ind w:left="7836" w:hanging="241"/>
      </w:pPr>
      <w:rPr>
        <w:rFonts w:hint="default"/>
        <w:lang w:val="en-US" w:eastAsia="en-US" w:bidi="ar-SA"/>
      </w:rPr>
    </w:lvl>
  </w:abstractNum>
  <w:abstractNum w:abstractNumId="39">
    <w:nsid w:val="58836B10"/>
    <w:multiLevelType w:val="hybridMultilevel"/>
    <w:tmpl w:val="15023736"/>
    <w:lvl w:ilvl="0" w:tplc="6C2C7340">
      <w:start w:val="1"/>
      <w:numFmt w:val="upperRoman"/>
      <w:lvlText w:val="%1."/>
      <w:lvlJc w:val="left"/>
      <w:pPr>
        <w:ind w:left="911" w:hanging="454"/>
        <w:jc w:val="left"/>
      </w:pPr>
      <w:rPr>
        <w:rFonts w:ascii="FreeSerif" w:eastAsia="FreeSerif" w:hAnsi="FreeSerif" w:cs="FreeSerif" w:hint="default"/>
        <w:color w:val="231F20"/>
        <w:spacing w:val="0"/>
        <w:w w:val="98"/>
        <w:sz w:val="24"/>
        <w:szCs w:val="24"/>
        <w:lang w:val="en-US" w:eastAsia="en-US" w:bidi="ar-SA"/>
      </w:rPr>
    </w:lvl>
    <w:lvl w:ilvl="1" w:tplc="E54E9774">
      <w:numFmt w:val="bullet"/>
      <w:lvlText w:val="•"/>
      <w:lvlJc w:val="left"/>
      <w:pPr>
        <w:ind w:left="1798" w:hanging="454"/>
      </w:pPr>
      <w:rPr>
        <w:rFonts w:hint="default"/>
        <w:lang w:val="en-US" w:eastAsia="en-US" w:bidi="ar-SA"/>
      </w:rPr>
    </w:lvl>
    <w:lvl w:ilvl="2" w:tplc="C736D73C">
      <w:numFmt w:val="bullet"/>
      <w:lvlText w:val="•"/>
      <w:lvlJc w:val="left"/>
      <w:pPr>
        <w:ind w:left="2677" w:hanging="454"/>
      </w:pPr>
      <w:rPr>
        <w:rFonts w:hint="default"/>
        <w:lang w:val="en-US" w:eastAsia="en-US" w:bidi="ar-SA"/>
      </w:rPr>
    </w:lvl>
    <w:lvl w:ilvl="3" w:tplc="987416B8">
      <w:numFmt w:val="bullet"/>
      <w:lvlText w:val="•"/>
      <w:lvlJc w:val="left"/>
      <w:pPr>
        <w:ind w:left="3555" w:hanging="454"/>
      </w:pPr>
      <w:rPr>
        <w:rFonts w:hint="default"/>
        <w:lang w:val="en-US" w:eastAsia="en-US" w:bidi="ar-SA"/>
      </w:rPr>
    </w:lvl>
    <w:lvl w:ilvl="4" w:tplc="DC90FD32">
      <w:numFmt w:val="bullet"/>
      <w:lvlText w:val="•"/>
      <w:lvlJc w:val="left"/>
      <w:pPr>
        <w:ind w:left="4434" w:hanging="454"/>
      </w:pPr>
      <w:rPr>
        <w:rFonts w:hint="default"/>
        <w:lang w:val="en-US" w:eastAsia="en-US" w:bidi="ar-SA"/>
      </w:rPr>
    </w:lvl>
    <w:lvl w:ilvl="5" w:tplc="289EA206">
      <w:numFmt w:val="bullet"/>
      <w:lvlText w:val="•"/>
      <w:lvlJc w:val="left"/>
      <w:pPr>
        <w:ind w:left="5312" w:hanging="454"/>
      </w:pPr>
      <w:rPr>
        <w:rFonts w:hint="default"/>
        <w:lang w:val="en-US" w:eastAsia="en-US" w:bidi="ar-SA"/>
      </w:rPr>
    </w:lvl>
    <w:lvl w:ilvl="6" w:tplc="4774A1CC">
      <w:numFmt w:val="bullet"/>
      <w:lvlText w:val="•"/>
      <w:lvlJc w:val="left"/>
      <w:pPr>
        <w:ind w:left="6191" w:hanging="454"/>
      </w:pPr>
      <w:rPr>
        <w:rFonts w:hint="default"/>
        <w:lang w:val="en-US" w:eastAsia="en-US" w:bidi="ar-SA"/>
      </w:rPr>
    </w:lvl>
    <w:lvl w:ilvl="7" w:tplc="B7748630">
      <w:numFmt w:val="bullet"/>
      <w:lvlText w:val="•"/>
      <w:lvlJc w:val="left"/>
      <w:pPr>
        <w:ind w:left="7069" w:hanging="454"/>
      </w:pPr>
      <w:rPr>
        <w:rFonts w:hint="default"/>
        <w:lang w:val="en-US" w:eastAsia="en-US" w:bidi="ar-SA"/>
      </w:rPr>
    </w:lvl>
    <w:lvl w:ilvl="8" w:tplc="5C50D4FC">
      <w:numFmt w:val="bullet"/>
      <w:lvlText w:val="•"/>
      <w:lvlJc w:val="left"/>
      <w:pPr>
        <w:ind w:left="7948" w:hanging="454"/>
      </w:pPr>
      <w:rPr>
        <w:rFonts w:hint="default"/>
        <w:lang w:val="en-US" w:eastAsia="en-US" w:bidi="ar-SA"/>
      </w:rPr>
    </w:lvl>
  </w:abstractNum>
  <w:abstractNum w:abstractNumId="40">
    <w:nsid w:val="5B8C666E"/>
    <w:multiLevelType w:val="hybridMultilevel"/>
    <w:tmpl w:val="9C249F1A"/>
    <w:lvl w:ilvl="0" w:tplc="1DB2BF74">
      <w:start w:val="1"/>
      <w:numFmt w:val="decimal"/>
      <w:lvlText w:val="%1."/>
      <w:lvlJc w:val="left"/>
      <w:pPr>
        <w:ind w:left="2498" w:hanging="341"/>
        <w:jc w:val="right"/>
      </w:pPr>
      <w:rPr>
        <w:rFonts w:ascii="FreeSerif" w:eastAsia="FreeSerif" w:hAnsi="FreeSerif" w:cs="FreeSerif" w:hint="default"/>
        <w:color w:val="231F20"/>
        <w:spacing w:val="0"/>
        <w:w w:val="94"/>
        <w:sz w:val="24"/>
        <w:szCs w:val="24"/>
        <w:lang w:val="en-US" w:eastAsia="en-US" w:bidi="ar-SA"/>
      </w:rPr>
    </w:lvl>
    <w:lvl w:ilvl="1" w:tplc="657E3146">
      <w:start w:val="1"/>
      <w:numFmt w:val="decimal"/>
      <w:lvlText w:val="%2."/>
      <w:lvlJc w:val="left"/>
      <w:pPr>
        <w:ind w:left="911" w:hanging="341"/>
        <w:jc w:val="right"/>
      </w:pPr>
      <w:rPr>
        <w:rFonts w:ascii="FreeSerif" w:eastAsia="FreeSerif" w:hAnsi="FreeSerif" w:cs="FreeSerif" w:hint="default"/>
        <w:color w:val="231F20"/>
        <w:spacing w:val="0"/>
        <w:w w:val="94"/>
        <w:sz w:val="24"/>
        <w:szCs w:val="24"/>
        <w:lang w:val="en-US" w:eastAsia="en-US" w:bidi="ar-SA"/>
      </w:rPr>
    </w:lvl>
    <w:lvl w:ilvl="2" w:tplc="9B9C47D6">
      <w:start w:val="1"/>
      <w:numFmt w:val="decimal"/>
      <w:lvlText w:val="%3."/>
      <w:lvlJc w:val="left"/>
      <w:pPr>
        <w:ind w:left="2611" w:hanging="341"/>
        <w:jc w:val="right"/>
      </w:pPr>
      <w:rPr>
        <w:rFonts w:ascii="FreeSerif" w:eastAsia="FreeSerif" w:hAnsi="FreeSerif" w:cs="FreeSerif" w:hint="default"/>
        <w:color w:val="231F20"/>
        <w:spacing w:val="0"/>
        <w:w w:val="94"/>
        <w:sz w:val="24"/>
        <w:szCs w:val="24"/>
        <w:lang w:val="en-US" w:eastAsia="en-US" w:bidi="ar-SA"/>
      </w:rPr>
    </w:lvl>
    <w:lvl w:ilvl="3" w:tplc="37D42332">
      <w:numFmt w:val="bullet"/>
      <w:lvlText w:val="•"/>
      <w:lvlJc w:val="left"/>
      <w:pPr>
        <w:ind w:left="3505" w:hanging="341"/>
      </w:pPr>
      <w:rPr>
        <w:rFonts w:hint="default"/>
        <w:lang w:val="en-US" w:eastAsia="en-US" w:bidi="ar-SA"/>
      </w:rPr>
    </w:lvl>
    <w:lvl w:ilvl="4" w:tplc="AD6228C2">
      <w:numFmt w:val="bullet"/>
      <w:lvlText w:val="•"/>
      <w:lvlJc w:val="left"/>
      <w:pPr>
        <w:ind w:left="4391" w:hanging="341"/>
      </w:pPr>
      <w:rPr>
        <w:rFonts w:hint="default"/>
        <w:lang w:val="en-US" w:eastAsia="en-US" w:bidi="ar-SA"/>
      </w:rPr>
    </w:lvl>
    <w:lvl w:ilvl="5" w:tplc="1D9412C8">
      <w:numFmt w:val="bullet"/>
      <w:lvlText w:val="•"/>
      <w:lvlJc w:val="left"/>
      <w:pPr>
        <w:ind w:left="5277" w:hanging="341"/>
      </w:pPr>
      <w:rPr>
        <w:rFonts w:hint="default"/>
        <w:lang w:val="en-US" w:eastAsia="en-US" w:bidi="ar-SA"/>
      </w:rPr>
    </w:lvl>
    <w:lvl w:ilvl="6" w:tplc="03900200">
      <w:numFmt w:val="bullet"/>
      <w:lvlText w:val="•"/>
      <w:lvlJc w:val="left"/>
      <w:pPr>
        <w:ind w:left="6162" w:hanging="341"/>
      </w:pPr>
      <w:rPr>
        <w:rFonts w:hint="default"/>
        <w:lang w:val="en-US" w:eastAsia="en-US" w:bidi="ar-SA"/>
      </w:rPr>
    </w:lvl>
    <w:lvl w:ilvl="7" w:tplc="3148F526">
      <w:numFmt w:val="bullet"/>
      <w:lvlText w:val="•"/>
      <w:lvlJc w:val="left"/>
      <w:pPr>
        <w:ind w:left="7048" w:hanging="341"/>
      </w:pPr>
      <w:rPr>
        <w:rFonts w:hint="default"/>
        <w:lang w:val="en-US" w:eastAsia="en-US" w:bidi="ar-SA"/>
      </w:rPr>
    </w:lvl>
    <w:lvl w:ilvl="8" w:tplc="7E9A59F8">
      <w:numFmt w:val="bullet"/>
      <w:lvlText w:val="•"/>
      <w:lvlJc w:val="left"/>
      <w:pPr>
        <w:ind w:left="7934" w:hanging="341"/>
      </w:pPr>
      <w:rPr>
        <w:rFonts w:hint="default"/>
        <w:lang w:val="en-US" w:eastAsia="en-US" w:bidi="ar-SA"/>
      </w:rPr>
    </w:lvl>
  </w:abstractNum>
  <w:abstractNum w:abstractNumId="41">
    <w:nsid w:val="5F701ACB"/>
    <w:multiLevelType w:val="hybridMultilevel"/>
    <w:tmpl w:val="3F30A626"/>
    <w:lvl w:ilvl="0" w:tplc="697C246E">
      <w:start w:val="2"/>
      <w:numFmt w:val="lowerRoman"/>
      <w:lvlText w:val="%1"/>
      <w:lvlJc w:val="left"/>
      <w:pPr>
        <w:ind w:left="2611" w:hanging="454"/>
        <w:jc w:val="left"/>
      </w:pPr>
      <w:rPr>
        <w:rFonts w:ascii="FreeSerif" w:eastAsia="FreeSerif" w:hAnsi="FreeSerif" w:cs="FreeSerif" w:hint="default"/>
        <w:color w:val="231F20"/>
        <w:spacing w:val="0"/>
        <w:w w:val="96"/>
        <w:sz w:val="24"/>
        <w:szCs w:val="24"/>
        <w:lang w:val="en-US" w:eastAsia="en-US" w:bidi="ar-SA"/>
      </w:rPr>
    </w:lvl>
    <w:lvl w:ilvl="1" w:tplc="DC5A251A">
      <w:numFmt w:val="bullet"/>
      <w:lvlText w:val="•"/>
      <w:lvlJc w:val="left"/>
      <w:pPr>
        <w:ind w:left="3328" w:hanging="454"/>
      </w:pPr>
      <w:rPr>
        <w:rFonts w:hint="default"/>
        <w:lang w:val="en-US" w:eastAsia="en-US" w:bidi="ar-SA"/>
      </w:rPr>
    </w:lvl>
    <w:lvl w:ilvl="2" w:tplc="D592CF34">
      <w:numFmt w:val="bullet"/>
      <w:lvlText w:val="•"/>
      <w:lvlJc w:val="left"/>
      <w:pPr>
        <w:ind w:left="4037" w:hanging="454"/>
      </w:pPr>
      <w:rPr>
        <w:rFonts w:hint="default"/>
        <w:lang w:val="en-US" w:eastAsia="en-US" w:bidi="ar-SA"/>
      </w:rPr>
    </w:lvl>
    <w:lvl w:ilvl="3" w:tplc="82B4C77E">
      <w:numFmt w:val="bullet"/>
      <w:lvlText w:val="•"/>
      <w:lvlJc w:val="left"/>
      <w:pPr>
        <w:ind w:left="4745" w:hanging="454"/>
      </w:pPr>
      <w:rPr>
        <w:rFonts w:hint="default"/>
        <w:lang w:val="en-US" w:eastAsia="en-US" w:bidi="ar-SA"/>
      </w:rPr>
    </w:lvl>
    <w:lvl w:ilvl="4" w:tplc="B6E87248">
      <w:numFmt w:val="bullet"/>
      <w:lvlText w:val="•"/>
      <w:lvlJc w:val="left"/>
      <w:pPr>
        <w:ind w:left="5454" w:hanging="454"/>
      </w:pPr>
      <w:rPr>
        <w:rFonts w:hint="default"/>
        <w:lang w:val="en-US" w:eastAsia="en-US" w:bidi="ar-SA"/>
      </w:rPr>
    </w:lvl>
    <w:lvl w:ilvl="5" w:tplc="934A0384">
      <w:numFmt w:val="bullet"/>
      <w:lvlText w:val="•"/>
      <w:lvlJc w:val="left"/>
      <w:pPr>
        <w:ind w:left="6162" w:hanging="454"/>
      </w:pPr>
      <w:rPr>
        <w:rFonts w:hint="default"/>
        <w:lang w:val="en-US" w:eastAsia="en-US" w:bidi="ar-SA"/>
      </w:rPr>
    </w:lvl>
    <w:lvl w:ilvl="6" w:tplc="33768C4E">
      <w:numFmt w:val="bullet"/>
      <w:lvlText w:val="•"/>
      <w:lvlJc w:val="left"/>
      <w:pPr>
        <w:ind w:left="6871" w:hanging="454"/>
      </w:pPr>
      <w:rPr>
        <w:rFonts w:hint="default"/>
        <w:lang w:val="en-US" w:eastAsia="en-US" w:bidi="ar-SA"/>
      </w:rPr>
    </w:lvl>
    <w:lvl w:ilvl="7" w:tplc="ED849A8A">
      <w:numFmt w:val="bullet"/>
      <w:lvlText w:val="•"/>
      <w:lvlJc w:val="left"/>
      <w:pPr>
        <w:ind w:left="7579" w:hanging="454"/>
      </w:pPr>
      <w:rPr>
        <w:rFonts w:hint="default"/>
        <w:lang w:val="en-US" w:eastAsia="en-US" w:bidi="ar-SA"/>
      </w:rPr>
    </w:lvl>
    <w:lvl w:ilvl="8" w:tplc="2DD49880">
      <w:numFmt w:val="bullet"/>
      <w:lvlText w:val="•"/>
      <w:lvlJc w:val="left"/>
      <w:pPr>
        <w:ind w:left="8288" w:hanging="454"/>
      </w:pPr>
      <w:rPr>
        <w:rFonts w:hint="default"/>
        <w:lang w:val="en-US" w:eastAsia="en-US" w:bidi="ar-SA"/>
      </w:rPr>
    </w:lvl>
  </w:abstractNum>
  <w:abstractNum w:abstractNumId="42">
    <w:nsid w:val="61BB1844"/>
    <w:multiLevelType w:val="hybridMultilevel"/>
    <w:tmpl w:val="5A2EEBB8"/>
    <w:lvl w:ilvl="0" w:tplc="9FA04A26">
      <w:start w:val="1"/>
      <w:numFmt w:val="decimal"/>
      <w:lvlText w:val="%1)"/>
      <w:lvlJc w:val="left"/>
      <w:pPr>
        <w:ind w:left="381" w:hanging="264"/>
        <w:jc w:val="right"/>
      </w:pPr>
      <w:rPr>
        <w:rFonts w:hint="default"/>
        <w:i/>
        <w:spacing w:val="0"/>
        <w:w w:val="97"/>
        <w:lang w:val="en-US" w:eastAsia="en-US" w:bidi="ar-SA"/>
      </w:rPr>
    </w:lvl>
    <w:lvl w:ilvl="1" w:tplc="17684910">
      <w:numFmt w:val="bullet"/>
      <w:lvlText w:val="➢"/>
      <w:lvlJc w:val="left"/>
      <w:pPr>
        <w:ind w:left="797" w:hanging="397"/>
      </w:pPr>
      <w:rPr>
        <w:rFonts w:ascii="FreeSerif" w:eastAsia="FreeSerif" w:hAnsi="FreeSerif" w:cs="FreeSerif" w:hint="default"/>
        <w:color w:val="231F20"/>
        <w:w w:val="61"/>
        <w:sz w:val="24"/>
        <w:szCs w:val="24"/>
        <w:lang w:val="en-US" w:eastAsia="en-US" w:bidi="ar-SA"/>
      </w:rPr>
    </w:lvl>
    <w:lvl w:ilvl="2" w:tplc="4E965B6E">
      <w:numFmt w:val="bullet"/>
      <w:lvlText w:val="➢"/>
      <w:lvlJc w:val="left"/>
      <w:pPr>
        <w:ind w:left="2498" w:hanging="397"/>
      </w:pPr>
      <w:rPr>
        <w:rFonts w:ascii="FreeSerif" w:eastAsia="FreeSerif" w:hAnsi="FreeSerif" w:cs="FreeSerif" w:hint="default"/>
        <w:color w:val="231F20"/>
        <w:w w:val="61"/>
        <w:sz w:val="24"/>
        <w:szCs w:val="24"/>
        <w:lang w:val="en-US" w:eastAsia="en-US" w:bidi="ar-SA"/>
      </w:rPr>
    </w:lvl>
    <w:lvl w:ilvl="3" w:tplc="06EE580E">
      <w:numFmt w:val="bullet"/>
      <w:lvlText w:val="•"/>
      <w:lvlJc w:val="left"/>
      <w:pPr>
        <w:ind w:left="3400" w:hanging="397"/>
      </w:pPr>
      <w:rPr>
        <w:rFonts w:hint="default"/>
        <w:lang w:val="en-US" w:eastAsia="en-US" w:bidi="ar-SA"/>
      </w:rPr>
    </w:lvl>
    <w:lvl w:ilvl="4" w:tplc="6E32D440">
      <w:numFmt w:val="bullet"/>
      <w:lvlText w:val="•"/>
      <w:lvlJc w:val="left"/>
      <w:pPr>
        <w:ind w:left="4301" w:hanging="397"/>
      </w:pPr>
      <w:rPr>
        <w:rFonts w:hint="default"/>
        <w:lang w:val="en-US" w:eastAsia="en-US" w:bidi="ar-SA"/>
      </w:rPr>
    </w:lvl>
    <w:lvl w:ilvl="5" w:tplc="4FD40F74">
      <w:numFmt w:val="bullet"/>
      <w:lvlText w:val="•"/>
      <w:lvlJc w:val="left"/>
      <w:pPr>
        <w:ind w:left="5202" w:hanging="397"/>
      </w:pPr>
      <w:rPr>
        <w:rFonts w:hint="default"/>
        <w:lang w:val="en-US" w:eastAsia="en-US" w:bidi="ar-SA"/>
      </w:rPr>
    </w:lvl>
    <w:lvl w:ilvl="6" w:tplc="510EEB7E">
      <w:numFmt w:val="bullet"/>
      <w:lvlText w:val="•"/>
      <w:lvlJc w:val="left"/>
      <w:pPr>
        <w:ind w:left="6102" w:hanging="397"/>
      </w:pPr>
      <w:rPr>
        <w:rFonts w:hint="default"/>
        <w:lang w:val="en-US" w:eastAsia="en-US" w:bidi="ar-SA"/>
      </w:rPr>
    </w:lvl>
    <w:lvl w:ilvl="7" w:tplc="E488F152">
      <w:numFmt w:val="bullet"/>
      <w:lvlText w:val="•"/>
      <w:lvlJc w:val="left"/>
      <w:pPr>
        <w:ind w:left="7003" w:hanging="397"/>
      </w:pPr>
      <w:rPr>
        <w:rFonts w:hint="default"/>
        <w:lang w:val="en-US" w:eastAsia="en-US" w:bidi="ar-SA"/>
      </w:rPr>
    </w:lvl>
    <w:lvl w:ilvl="8" w:tplc="8C1456BC">
      <w:numFmt w:val="bullet"/>
      <w:lvlText w:val="•"/>
      <w:lvlJc w:val="left"/>
      <w:pPr>
        <w:ind w:left="7904" w:hanging="397"/>
      </w:pPr>
      <w:rPr>
        <w:rFonts w:hint="default"/>
        <w:lang w:val="en-US" w:eastAsia="en-US" w:bidi="ar-SA"/>
      </w:rPr>
    </w:lvl>
  </w:abstractNum>
  <w:abstractNum w:abstractNumId="43">
    <w:nsid w:val="65331656"/>
    <w:multiLevelType w:val="hybridMultilevel"/>
    <w:tmpl w:val="46B4C498"/>
    <w:lvl w:ilvl="0" w:tplc="B8088248">
      <w:numFmt w:val="bullet"/>
      <w:lvlText w:val="➢"/>
      <w:lvlJc w:val="left"/>
      <w:pPr>
        <w:ind w:left="797" w:hanging="397"/>
      </w:pPr>
      <w:rPr>
        <w:rFonts w:ascii="FreeSerif" w:eastAsia="FreeSerif" w:hAnsi="FreeSerif" w:cs="FreeSerif" w:hint="default"/>
        <w:color w:val="231F20"/>
        <w:w w:val="61"/>
        <w:sz w:val="24"/>
        <w:szCs w:val="24"/>
        <w:lang w:val="en-US" w:eastAsia="en-US" w:bidi="ar-SA"/>
      </w:rPr>
    </w:lvl>
    <w:lvl w:ilvl="1" w:tplc="782E0B58">
      <w:numFmt w:val="bullet"/>
      <w:lvlText w:val="➢"/>
      <w:lvlJc w:val="left"/>
      <w:pPr>
        <w:ind w:left="2498" w:hanging="397"/>
      </w:pPr>
      <w:rPr>
        <w:rFonts w:ascii="FreeSerif" w:eastAsia="FreeSerif" w:hAnsi="FreeSerif" w:cs="FreeSerif" w:hint="default"/>
        <w:color w:val="231F20"/>
        <w:w w:val="61"/>
        <w:sz w:val="24"/>
        <w:szCs w:val="24"/>
        <w:lang w:val="en-US" w:eastAsia="en-US" w:bidi="ar-SA"/>
      </w:rPr>
    </w:lvl>
    <w:lvl w:ilvl="2" w:tplc="6F3A760A">
      <w:numFmt w:val="bullet"/>
      <w:lvlText w:val="•"/>
      <w:lvlJc w:val="left"/>
      <w:pPr>
        <w:ind w:left="3300" w:hanging="397"/>
      </w:pPr>
      <w:rPr>
        <w:rFonts w:hint="default"/>
        <w:lang w:val="en-US" w:eastAsia="en-US" w:bidi="ar-SA"/>
      </w:rPr>
    </w:lvl>
    <w:lvl w:ilvl="3" w:tplc="DE4E1352">
      <w:numFmt w:val="bullet"/>
      <w:lvlText w:val="•"/>
      <w:lvlJc w:val="left"/>
      <w:pPr>
        <w:ind w:left="4101" w:hanging="397"/>
      </w:pPr>
      <w:rPr>
        <w:rFonts w:hint="default"/>
        <w:lang w:val="en-US" w:eastAsia="en-US" w:bidi="ar-SA"/>
      </w:rPr>
    </w:lvl>
    <w:lvl w:ilvl="4" w:tplc="767CE8A8">
      <w:numFmt w:val="bullet"/>
      <w:lvlText w:val="•"/>
      <w:lvlJc w:val="left"/>
      <w:pPr>
        <w:ind w:left="4901" w:hanging="397"/>
      </w:pPr>
      <w:rPr>
        <w:rFonts w:hint="default"/>
        <w:lang w:val="en-US" w:eastAsia="en-US" w:bidi="ar-SA"/>
      </w:rPr>
    </w:lvl>
    <w:lvl w:ilvl="5" w:tplc="FF52A774">
      <w:numFmt w:val="bullet"/>
      <w:lvlText w:val="•"/>
      <w:lvlJc w:val="left"/>
      <w:pPr>
        <w:ind w:left="5702" w:hanging="397"/>
      </w:pPr>
      <w:rPr>
        <w:rFonts w:hint="default"/>
        <w:lang w:val="en-US" w:eastAsia="en-US" w:bidi="ar-SA"/>
      </w:rPr>
    </w:lvl>
    <w:lvl w:ilvl="6" w:tplc="94367986">
      <w:numFmt w:val="bullet"/>
      <w:lvlText w:val="•"/>
      <w:lvlJc w:val="left"/>
      <w:pPr>
        <w:ind w:left="6503" w:hanging="397"/>
      </w:pPr>
      <w:rPr>
        <w:rFonts w:hint="default"/>
        <w:lang w:val="en-US" w:eastAsia="en-US" w:bidi="ar-SA"/>
      </w:rPr>
    </w:lvl>
    <w:lvl w:ilvl="7" w:tplc="7E16AAC8">
      <w:numFmt w:val="bullet"/>
      <w:lvlText w:val="•"/>
      <w:lvlJc w:val="left"/>
      <w:pPr>
        <w:ind w:left="7303" w:hanging="397"/>
      </w:pPr>
      <w:rPr>
        <w:rFonts w:hint="default"/>
        <w:lang w:val="en-US" w:eastAsia="en-US" w:bidi="ar-SA"/>
      </w:rPr>
    </w:lvl>
    <w:lvl w:ilvl="8" w:tplc="439E8EF6">
      <w:numFmt w:val="bullet"/>
      <w:lvlText w:val="•"/>
      <w:lvlJc w:val="left"/>
      <w:pPr>
        <w:ind w:left="8104" w:hanging="397"/>
      </w:pPr>
      <w:rPr>
        <w:rFonts w:hint="default"/>
        <w:lang w:val="en-US" w:eastAsia="en-US" w:bidi="ar-SA"/>
      </w:rPr>
    </w:lvl>
  </w:abstractNum>
  <w:abstractNum w:abstractNumId="44">
    <w:nsid w:val="683F1300"/>
    <w:multiLevelType w:val="hybridMultilevel"/>
    <w:tmpl w:val="483EFDE4"/>
    <w:lvl w:ilvl="0" w:tplc="CB761222">
      <w:start w:val="1"/>
      <w:numFmt w:val="decimal"/>
      <w:lvlText w:val="(%1)"/>
      <w:lvlJc w:val="left"/>
      <w:pPr>
        <w:ind w:left="2611" w:hanging="454"/>
        <w:jc w:val="right"/>
      </w:pPr>
      <w:rPr>
        <w:rFonts w:ascii="FreeSerif" w:eastAsia="FreeSerif" w:hAnsi="FreeSerif" w:cs="FreeSerif" w:hint="default"/>
        <w:color w:val="231F20"/>
        <w:spacing w:val="0"/>
        <w:w w:val="100"/>
        <w:sz w:val="24"/>
        <w:szCs w:val="24"/>
        <w:lang w:val="en-US" w:eastAsia="en-US" w:bidi="ar-SA"/>
      </w:rPr>
    </w:lvl>
    <w:lvl w:ilvl="1" w:tplc="25BAB5D0">
      <w:numFmt w:val="bullet"/>
      <w:lvlText w:val="•"/>
      <w:lvlJc w:val="left"/>
      <w:pPr>
        <w:ind w:left="3328" w:hanging="454"/>
      </w:pPr>
      <w:rPr>
        <w:rFonts w:hint="default"/>
        <w:lang w:val="en-US" w:eastAsia="en-US" w:bidi="ar-SA"/>
      </w:rPr>
    </w:lvl>
    <w:lvl w:ilvl="2" w:tplc="8AD0EC50">
      <w:numFmt w:val="bullet"/>
      <w:lvlText w:val="•"/>
      <w:lvlJc w:val="left"/>
      <w:pPr>
        <w:ind w:left="4037" w:hanging="454"/>
      </w:pPr>
      <w:rPr>
        <w:rFonts w:hint="default"/>
        <w:lang w:val="en-US" w:eastAsia="en-US" w:bidi="ar-SA"/>
      </w:rPr>
    </w:lvl>
    <w:lvl w:ilvl="3" w:tplc="59CEB728">
      <w:numFmt w:val="bullet"/>
      <w:lvlText w:val="•"/>
      <w:lvlJc w:val="left"/>
      <w:pPr>
        <w:ind w:left="4745" w:hanging="454"/>
      </w:pPr>
      <w:rPr>
        <w:rFonts w:hint="default"/>
        <w:lang w:val="en-US" w:eastAsia="en-US" w:bidi="ar-SA"/>
      </w:rPr>
    </w:lvl>
    <w:lvl w:ilvl="4" w:tplc="0906A394">
      <w:numFmt w:val="bullet"/>
      <w:lvlText w:val="•"/>
      <w:lvlJc w:val="left"/>
      <w:pPr>
        <w:ind w:left="5454" w:hanging="454"/>
      </w:pPr>
      <w:rPr>
        <w:rFonts w:hint="default"/>
        <w:lang w:val="en-US" w:eastAsia="en-US" w:bidi="ar-SA"/>
      </w:rPr>
    </w:lvl>
    <w:lvl w:ilvl="5" w:tplc="E086F776">
      <w:numFmt w:val="bullet"/>
      <w:lvlText w:val="•"/>
      <w:lvlJc w:val="left"/>
      <w:pPr>
        <w:ind w:left="6162" w:hanging="454"/>
      </w:pPr>
      <w:rPr>
        <w:rFonts w:hint="default"/>
        <w:lang w:val="en-US" w:eastAsia="en-US" w:bidi="ar-SA"/>
      </w:rPr>
    </w:lvl>
    <w:lvl w:ilvl="6" w:tplc="02D4C7EC">
      <w:numFmt w:val="bullet"/>
      <w:lvlText w:val="•"/>
      <w:lvlJc w:val="left"/>
      <w:pPr>
        <w:ind w:left="6871" w:hanging="454"/>
      </w:pPr>
      <w:rPr>
        <w:rFonts w:hint="default"/>
        <w:lang w:val="en-US" w:eastAsia="en-US" w:bidi="ar-SA"/>
      </w:rPr>
    </w:lvl>
    <w:lvl w:ilvl="7" w:tplc="4DB6CD46">
      <w:numFmt w:val="bullet"/>
      <w:lvlText w:val="•"/>
      <w:lvlJc w:val="left"/>
      <w:pPr>
        <w:ind w:left="7579" w:hanging="454"/>
      </w:pPr>
      <w:rPr>
        <w:rFonts w:hint="default"/>
        <w:lang w:val="en-US" w:eastAsia="en-US" w:bidi="ar-SA"/>
      </w:rPr>
    </w:lvl>
    <w:lvl w:ilvl="8" w:tplc="9DC65DE2">
      <w:numFmt w:val="bullet"/>
      <w:lvlText w:val="•"/>
      <w:lvlJc w:val="left"/>
      <w:pPr>
        <w:ind w:left="8288" w:hanging="454"/>
      </w:pPr>
      <w:rPr>
        <w:rFonts w:hint="default"/>
        <w:lang w:val="en-US" w:eastAsia="en-US" w:bidi="ar-SA"/>
      </w:rPr>
    </w:lvl>
  </w:abstractNum>
  <w:abstractNum w:abstractNumId="45">
    <w:nsid w:val="68530CCA"/>
    <w:multiLevelType w:val="hybridMultilevel"/>
    <w:tmpl w:val="B1E8A3F4"/>
    <w:lvl w:ilvl="0" w:tplc="570246F8">
      <w:start w:val="1"/>
      <w:numFmt w:val="decimal"/>
      <w:lvlText w:val="%1."/>
      <w:lvlJc w:val="left"/>
      <w:pPr>
        <w:ind w:left="2498" w:hanging="341"/>
        <w:jc w:val="left"/>
      </w:pPr>
      <w:rPr>
        <w:rFonts w:ascii="FreeSerif" w:eastAsia="FreeSerif" w:hAnsi="FreeSerif" w:cs="FreeSerif" w:hint="default"/>
        <w:color w:val="231F20"/>
        <w:spacing w:val="0"/>
        <w:w w:val="94"/>
        <w:sz w:val="24"/>
        <w:szCs w:val="24"/>
        <w:lang w:val="en-US" w:eastAsia="en-US" w:bidi="ar-SA"/>
      </w:rPr>
    </w:lvl>
    <w:lvl w:ilvl="1" w:tplc="E844F688">
      <w:numFmt w:val="bullet"/>
      <w:lvlText w:val="•"/>
      <w:lvlJc w:val="left"/>
      <w:pPr>
        <w:ind w:left="3220" w:hanging="341"/>
      </w:pPr>
      <w:rPr>
        <w:rFonts w:hint="default"/>
        <w:lang w:val="en-US" w:eastAsia="en-US" w:bidi="ar-SA"/>
      </w:rPr>
    </w:lvl>
    <w:lvl w:ilvl="2" w:tplc="4088EF78">
      <w:numFmt w:val="bullet"/>
      <w:lvlText w:val="•"/>
      <w:lvlJc w:val="left"/>
      <w:pPr>
        <w:ind w:left="3941" w:hanging="341"/>
      </w:pPr>
      <w:rPr>
        <w:rFonts w:hint="default"/>
        <w:lang w:val="en-US" w:eastAsia="en-US" w:bidi="ar-SA"/>
      </w:rPr>
    </w:lvl>
    <w:lvl w:ilvl="3" w:tplc="7EC00DC4">
      <w:numFmt w:val="bullet"/>
      <w:lvlText w:val="•"/>
      <w:lvlJc w:val="left"/>
      <w:pPr>
        <w:ind w:left="4661" w:hanging="341"/>
      </w:pPr>
      <w:rPr>
        <w:rFonts w:hint="default"/>
        <w:lang w:val="en-US" w:eastAsia="en-US" w:bidi="ar-SA"/>
      </w:rPr>
    </w:lvl>
    <w:lvl w:ilvl="4" w:tplc="528C22EC">
      <w:numFmt w:val="bullet"/>
      <w:lvlText w:val="•"/>
      <w:lvlJc w:val="left"/>
      <w:pPr>
        <w:ind w:left="5382" w:hanging="341"/>
      </w:pPr>
      <w:rPr>
        <w:rFonts w:hint="default"/>
        <w:lang w:val="en-US" w:eastAsia="en-US" w:bidi="ar-SA"/>
      </w:rPr>
    </w:lvl>
    <w:lvl w:ilvl="5" w:tplc="1DAA517A">
      <w:numFmt w:val="bullet"/>
      <w:lvlText w:val="•"/>
      <w:lvlJc w:val="left"/>
      <w:pPr>
        <w:ind w:left="6102" w:hanging="341"/>
      </w:pPr>
      <w:rPr>
        <w:rFonts w:hint="default"/>
        <w:lang w:val="en-US" w:eastAsia="en-US" w:bidi="ar-SA"/>
      </w:rPr>
    </w:lvl>
    <w:lvl w:ilvl="6" w:tplc="0966DD42">
      <w:numFmt w:val="bullet"/>
      <w:lvlText w:val="•"/>
      <w:lvlJc w:val="left"/>
      <w:pPr>
        <w:ind w:left="6823" w:hanging="341"/>
      </w:pPr>
      <w:rPr>
        <w:rFonts w:hint="default"/>
        <w:lang w:val="en-US" w:eastAsia="en-US" w:bidi="ar-SA"/>
      </w:rPr>
    </w:lvl>
    <w:lvl w:ilvl="7" w:tplc="B206103C">
      <w:numFmt w:val="bullet"/>
      <w:lvlText w:val="•"/>
      <w:lvlJc w:val="left"/>
      <w:pPr>
        <w:ind w:left="7543" w:hanging="341"/>
      </w:pPr>
      <w:rPr>
        <w:rFonts w:hint="default"/>
        <w:lang w:val="en-US" w:eastAsia="en-US" w:bidi="ar-SA"/>
      </w:rPr>
    </w:lvl>
    <w:lvl w:ilvl="8" w:tplc="0EC28C5E">
      <w:numFmt w:val="bullet"/>
      <w:lvlText w:val="•"/>
      <w:lvlJc w:val="left"/>
      <w:pPr>
        <w:ind w:left="8264" w:hanging="341"/>
      </w:pPr>
      <w:rPr>
        <w:rFonts w:hint="default"/>
        <w:lang w:val="en-US" w:eastAsia="en-US" w:bidi="ar-SA"/>
      </w:rPr>
    </w:lvl>
  </w:abstractNum>
  <w:abstractNum w:abstractNumId="46">
    <w:nsid w:val="79603A32"/>
    <w:multiLevelType w:val="hybridMultilevel"/>
    <w:tmpl w:val="AC548D5E"/>
    <w:lvl w:ilvl="0" w:tplc="E4F6738C">
      <w:start w:val="1"/>
      <w:numFmt w:val="decimal"/>
      <w:lvlText w:val="%1."/>
      <w:lvlJc w:val="left"/>
      <w:pPr>
        <w:ind w:left="2611" w:hanging="341"/>
        <w:jc w:val="right"/>
      </w:pPr>
      <w:rPr>
        <w:rFonts w:ascii="FreeSerif" w:eastAsia="FreeSerif" w:hAnsi="FreeSerif" w:cs="FreeSerif" w:hint="default"/>
        <w:color w:val="231F20"/>
        <w:spacing w:val="0"/>
        <w:w w:val="94"/>
        <w:sz w:val="24"/>
        <w:szCs w:val="24"/>
        <w:lang w:val="en-US" w:eastAsia="en-US" w:bidi="ar-SA"/>
      </w:rPr>
    </w:lvl>
    <w:lvl w:ilvl="1" w:tplc="21A05018">
      <w:numFmt w:val="bullet"/>
      <w:lvlText w:val="•"/>
      <w:lvlJc w:val="left"/>
      <w:pPr>
        <w:ind w:left="3328" w:hanging="341"/>
      </w:pPr>
      <w:rPr>
        <w:rFonts w:hint="default"/>
        <w:lang w:val="en-US" w:eastAsia="en-US" w:bidi="ar-SA"/>
      </w:rPr>
    </w:lvl>
    <w:lvl w:ilvl="2" w:tplc="32DC69B0">
      <w:numFmt w:val="bullet"/>
      <w:lvlText w:val="•"/>
      <w:lvlJc w:val="left"/>
      <w:pPr>
        <w:ind w:left="4037" w:hanging="341"/>
      </w:pPr>
      <w:rPr>
        <w:rFonts w:hint="default"/>
        <w:lang w:val="en-US" w:eastAsia="en-US" w:bidi="ar-SA"/>
      </w:rPr>
    </w:lvl>
    <w:lvl w:ilvl="3" w:tplc="DC50A67A">
      <w:numFmt w:val="bullet"/>
      <w:lvlText w:val="•"/>
      <w:lvlJc w:val="left"/>
      <w:pPr>
        <w:ind w:left="4745" w:hanging="341"/>
      </w:pPr>
      <w:rPr>
        <w:rFonts w:hint="default"/>
        <w:lang w:val="en-US" w:eastAsia="en-US" w:bidi="ar-SA"/>
      </w:rPr>
    </w:lvl>
    <w:lvl w:ilvl="4" w:tplc="1D58232C">
      <w:numFmt w:val="bullet"/>
      <w:lvlText w:val="•"/>
      <w:lvlJc w:val="left"/>
      <w:pPr>
        <w:ind w:left="5454" w:hanging="341"/>
      </w:pPr>
      <w:rPr>
        <w:rFonts w:hint="default"/>
        <w:lang w:val="en-US" w:eastAsia="en-US" w:bidi="ar-SA"/>
      </w:rPr>
    </w:lvl>
    <w:lvl w:ilvl="5" w:tplc="B1ACC22E">
      <w:numFmt w:val="bullet"/>
      <w:lvlText w:val="•"/>
      <w:lvlJc w:val="left"/>
      <w:pPr>
        <w:ind w:left="6162" w:hanging="341"/>
      </w:pPr>
      <w:rPr>
        <w:rFonts w:hint="default"/>
        <w:lang w:val="en-US" w:eastAsia="en-US" w:bidi="ar-SA"/>
      </w:rPr>
    </w:lvl>
    <w:lvl w:ilvl="6" w:tplc="FFCE0DA6">
      <w:numFmt w:val="bullet"/>
      <w:lvlText w:val="•"/>
      <w:lvlJc w:val="left"/>
      <w:pPr>
        <w:ind w:left="6871" w:hanging="341"/>
      </w:pPr>
      <w:rPr>
        <w:rFonts w:hint="default"/>
        <w:lang w:val="en-US" w:eastAsia="en-US" w:bidi="ar-SA"/>
      </w:rPr>
    </w:lvl>
    <w:lvl w:ilvl="7" w:tplc="037C15B8">
      <w:numFmt w:val="bullet"/>
      <w:lvlText w:val="•"/>
      <w:lvlJc w:val="left"/>
      <w:pPr>
        <w:ind w:left="7579" w:hanging="341"/>
      </w:pPr>
      <w:rPr>
        <w:rFonts w:hint="default"/>
        <w:lang w:val="en-US" w:eastAsia="en-US" w:bidi="ar-SA"/>
      </w:rPr>
    </w:lvl>
    <w:lvl w:ilvl="8" w:tplc="B43279E0">
      <w:numFmt w:val="bullet"/>
      <w:lvlText w:val="•"/>
      <w:lvlJc w:val="left"/>
      <w:pPr>
        <w:ind w:left="8288" w:hanging="341"/>
      </w:pPr>
      <w:rPr>
        <w:rFonts w:hint="default"/>
        <w:lang w:val="en-US" w:eastAsia="en-US" w:bidi="ar-SA"/>
      </w:rPr>
    </w:lvl>
  </w:abstractNum>
  <w:abstractNum w:abstractNumId="47">
    <w:nsid w:val="7DF5000F"/>
    <w:multiLevelType w:val="hybridMultilevel"/>
    <w:tmpl w:val="D8CCB162"/>
    <w:lvl w:ilvl="0" w:tplc="83BEA238">
      <w:numFmt w:val="bullet"/>
      <w:lvlText w:val="➢"/>
      <w:lvlJc w:val="left"/>
      <w:pPr>
        <w:ind w:left="797" w:hanging="397"/>
      </w:pPr>
      <w:rPr>
        <w:rFonts w:ascii="FreeSerif" w:eastAsia="FreeSerif" w:hAnsi="FreeSerif" w:cs="FreeSerif" w:hint="default"/>
        <w:color w:val="231F20"/>
        <w:w w:val="61"/>
        <w:sz w:val="24"/>
        <w:szCs w:val="24"/>
        <w:lang w:val="en-US" w:eastAsia="en-US" w:bidi="ar-SA"/>
      </w:rPr>
    </w:lvl>
    <w:lvl w:ilvl="1" w:tplc="C45A65F2">
      <w:numFmt w:val="bullet"/>
      <w:lvlText w:val="➢"/>
      <w:lvlJc w:val="left"/>
      <w:pPr>
        <w:ind w:left="2498" w:hanging="397"/>
      </w:pPr>
      <w:rPr>
        <w:rFonts w:ascii="FreeSerif" w:eastAsia="FreeSerif" w:hAnsi="FreeSerif" w:cs="FreeSerif" w:hint="default"/>
        <w:color w:val="231F20"/>
        <w:w w:val="61"/>
        <w:sz w:val="24"/>
        <w:szCs w:val="24"/>
        <w:lang w:val="en-US" w:eastAsia="en-US" w:bidi="ar-SA"/>
      </w:rPr>
    </w:lvl>
    <w:lvl w:ilvl="2" w:tplc="8CA07CDC">
      <w:numFmt w:val="bullet"/>
      <w:lvlText w:val="•"/>
      <w:lvlJc w:val="left"/>
      <w:pPr>
        <w:ind w:left="3300" w:hanging="397"/>
      </w:pPr>
      <w:rPr>
        <w:rFonts w:hint="default"/>
        <w:lang w:val="en-US" w:eastAsia="en-US" w:bidi="ar-SA"/>
      </w:rPr>
    </w:lvl>
    <w:lvl w:ilvl="3" w:tplc="996C53E2">
      <w:numFmt w:val="bullet"/>
      <w:lvlText w:val="•"/>
      <w:lvlJc w:val="left"/>
      <w:pPr>
        <w:ind w:left="4101" w:hanging="397"/>
      </w:pPr>
      <w:rPr>
        <w:rFonts w:hint="default"/>
        <w:lang w:val="en-US" w:eastAsia="en-US" w:bidi="ar-SA"/>
      </w:rPr>
    </w:lvl>
    <w:lvl w:ilvl="4" w:tplc="859637C6">
      <w:numFmt w:val="bullet"/>
      <w:lvlText w:val="•"/>
      <w:lvlJc w:val="left"/>
      <w:pPr>
        <w:ind w:left="4901" w:hanging="397"/>
      </w:pPr>
      <w:rPr>
        <w:rFonts w:hint="default"/>
        <w:lang w:val="en-US" w:eastAsia="en-US" w:bidi="ar-SA"/>
      </w:rPr>
    </w:lvl>
    <w:lvl w:ilvl="5" w:tplc="FEFA8842">
      <w:numFmt w:val="bullet"/>
      <w:lvlText w:val="•"/>
      <w:lvlJc w:val="left"/>
      <w:pPr>
        <w:ind w:left="5702" w:hanging="397"/>
      </w:pPr>
      <w:rPr>
        <w:rFonts w:hint="default"/>
        <w:lang w:val="en-US" w:eastAsia="en-US" w:bidi="ar-SA"/>
      </w:rPr>
    </w:lvl>
    <w:lvl w:ilvl="6" w:tplc="BFBC34B4">
      <w:numFmt w:val="bullet"/>
      <w:lvlText w:val="•"/>
      <w:lvlJc w:val="left"/>
      <w:pPr>
        <w:ind w:left="6503" w:hanging="397"/>
      </w:pPr>
      <w:rPr>
        <w:rFonts w:hint="default"/>
        <w:lang w:val="en-US" w:eastAsia="en-US" w:bidi="ar-SA"/>
      </w:rPr>
    </w:lvl>
    <w:lvl w:ilvl="7" w:tplc="6458ECFC">
      <w:numFmt w:val="bullet"/>
      <w:lvlText w:val="•"/>
      <w:lvlJc w:val="left"/>
      <w:pPr>
        <w:ind w:left="7303" w:hanging="397"/>
      </w:pPr>
      <w:rPr>
        <w:rFonts w:hint="default"/>
        <w:lang w:val="en-US" w:eastAsia="en-US" w:bidi="ar-SA"/>
      </w:rPr>
    </w:lvl>
    <w:lvl w:ilvl="8" w:tplc="206E8D74">
      <w:numFmt w:val="bullet"/>
      <w:lvlText w:val="•"/>
      <w:lvlJc w:val="left"/>
      <w:pPr>
        <w:ind w:left="8104" w:hanging="397"/>
      </w:pPr>
      <w:rPr>
        <w:rFonts w:hint="default"/>
        <w:lang w:val="en-US" w:eastAsia="en-US" w:bidi="ar-SA"/>
      </w:rPr>
    </w:lvl>
  </w:abstractNum>
  <w:abstractNum w:abstractNumId="48">
    <w:nsid w:val="7E3169C7"/>
    <w:multiLevelType w:val="hybridMultilevel"/>
    <w:tmpl w:val="64A0B0FC"/>
    <w:lvl w:ilvl="0" w:tplc="3AFC663E">
      <w:start w:val="1"/>
      <w:numFmt w:val="lowerRoman"/>
      <w:lvlText w:val="%1)"/>
      <w:lvlJc w:val="left"/>
      <w:pPr>
        <w:ind w:left="911" w:hanging="454"/>
        <w:jc w:val="left"/>
      </w:pPr>
      <w:rPr>
        <w:rFonts w:ascii="FreeSerif" w:eastAsia="FreeSerif" w:hAnsi="FreeSerif" w:cs="FreeSerif" w:hint="default"/>
        <w:color w:val="231F20"/>
        <w:spacing w:val="0"/>
        <w:w w:val="100"/>
        <w:sz w:val="24"/>
        <w:szCs w:val="24"/>
        <w:lang w:val="en-US" w:eastAsia="en-US" w:bidi="ar-SA"/>
      </w:rPr>
    </w:lvl>
    <w:lvl w:ilvl="1" w:tplc="DA6295A8">
      <w:numFmt w:val="bullet"/>
      <w:lvlText w:val="•"/>
      <w:lvlJc w:val="left"/>
      <w:pPr>
        <w:ind w:left="1798" w:hanging="454"/>
      </w:pPr>
      <w:rPr>
        <w:rFonts w:hint="default"/>
        <w:lang w:val="en-US" w:eastAsia="en-US" w:bidi="ar-SA"/>
      </w:rPr>
    </w:lvl>
    <w:lvl w:ilvl="2" w:tplc="E814C996">
      <w:numFmt w:val="bullet"/>
      <w:lvlText w:val="•"/>
      <w:lvlJc w:val="left"/>
      <w:pPr>
        <w:ind w:left="2677" w:hanging="454"/>
      </w:pPr>
      <w:rPr>
        <w:rFonts w:hint="default"/>
        <w:lang w:val="en-US" w:eastAsia="en-US" w:bidi="ar-SA"/>
      </w:rPr>
    </w:lvl>
    <w:lvl w:ilvl="3" w:tplc="14BCBC7A">
      <w:numFmt w:val="bullet"/>
      <w:lvlText w:val="•"/>
      <w:lvlJc w:val="left"/>
      <w:pPr>
        <w:ind w:left="3555" w:hanging="454"/>
      </w:pPr>
      <w:rPr>
        <w:rFonts w:hint="default"/>
        <w:lang w:val="en-US" w:eastAsia="en-US" w:bidi="ar-SA"/>
      </w:rPr>
    </w:lvl>
    <w:lvl w:ilvl="4" w:tplc="394A2E90">
      <w:numFmt w:val="bullet"/>
      <w:lvlText w:val="•"/>
      <w:lvlJc w:val="left"/>
      <w:pPr>
        <w:ind w:left="4434" w:hanging="454"/>
      </w:pPr>
      <w:rPr>
        <w:rFonts w:hint="default"/>
        <w:lang w:val="en-US" w:eastAsia="en-US" w:bidi="ar-SA"/>
      </w:rPr>
    </w:lvl>
    <w:lvl w:ilvl="5" w:tplc="94646A34">
      <w:numFmt w:val="bullet"/>
      <w:lvlText w:val="•"/>
      <w:lvlJc w:val="left"/>
      <w:pPr>
        <w:ind w:left="5312" w:hanging="454"/>
      </w:pPr>
      <w:rPr>
        <w:rFonts w:hint="default"/>
        <w:lang w:val="en-US" w:eastAsia="en-US" w:bidi="ar-SA"/>
      </w:rPr>
    </w:lvl>
    <w:lvl w:ilvl="6" w:tplc="B3F6961A">
      <w:numFmt w:val="bullet"/>
      <w:lvlText w:val="•"/>
      <w:lvlJc w:val="left"/>
      <w:pPr>
        <w:ind w:left="6191" w:hanging="454"/>
      </w:pPr>
      <w:rPr>
        <w:rFonts w:hint="default"/>
        <w:lang w:val="en-US" w:eastAsia="en-US" w:bidi="ar-SA"/>
      </w:rPr>
    </w:lvl>
    <w:lvl w:ilvl="7" w:tplc="E98E8758">
      <w:numFmt w:val="bullet"/>
      <w:lvlText w:val="•"/>
      <w:lvlJc w:val="left"/>
      <w:pPr>
        <w:ind w:left="7069" w:hanging="454"/>
      </w:pPr>
      <w:rPr>
        <w:rFonts w:hint="default"/>
        <w:lang w:val="en-US" w:eastAsia="en-US" w:bidi="ar-SA"/>
      </w:rPr>
    </w:lvl>
    <w:lvl w:ilvl="8" w:tplc="B8728F9C">
      <w:numFmt w:val="bullet"/>
      <w:lvlText w:val="•"/>
      <w:lvlJc w:val="left"/>
      <w:pPr>
        <w:ind w:left="7948" w:hanging="454"/>
      </w:pPr>
      <w:rPr>
        <w:rFonts w:hint="default"/>
        <w:lang w:val="en-US" w:eastAsia="en-US" w:bidi="ar-SA"/>
      </w:rPr>
    </w:lvl>
  </w:abstractNum>
  <w:num w:numId="1">
    <w:abstractNumId w:val="41"/>
  </w:num>
  <w:num w:numId="2">
    <w:abstractNumId w:val="0"/>
  </w:num>
  <w:num w:numId="3">
    <w:abstractNumId w:val="15"/>
  </w:num>
  <w:num w:numId="4">
    <w:abstractNumId w:val="28"/>
  </w:num>
  <w:num w:numId="5">
    <w:abstractNumId w:val="19"/>
  </w:num>
  <w:num w:numId="6">
    <w:abstractNumId w:val="11"/>
  </w:num>
  <w:num w:numId="7">
    <w:abstractNumId w:val="4"/>
  </w:num>
  <w:num w:numId="8">
    <w:abstractNumId w:val="13"/>
  </w:num>
  <w:num w:numId="9">
    <w:abstractNumId w:val="39"/>
  </w:num>
  <w:num w:numId="10">
    <w:abstractNumId w:val="23"/>
  </w:num>
  <w:num w:numId="11">
    <w:abstractNumId w:val="25"/>
  </w:num>
  <w:num w:numId="12">
    <w:abstractNumId w:val="30"/>
  </w:num>
  <w:num w:numId="13">
    <w:abstractNumId w:val="20"/>
  </w:num>
  <w:num w:numId="14">
    <w:abstractNumId w:val="10"/>
  </w:num>
  <w:num w:numId="15">
    <w:abstractNumId w:val="45"/>
  </w:num>
  <w:num w:numId="16">
    <w:abstractNumId w:val="16"/>
  </w:num>
  <w:num w:numId="17">
    <w:abstractNumId w:val="24"/>
  </w:num>
  <w:num w:numId="18">
    <w:abstractNumId w:val="40"/>
  </w:num>
  <w:num w:numId="19">
    <w:abstractNumId w:val="3"/>
  </w:num>
  <w:num w:numId="20">
    <w:abstractNumId w:val="1"/>
  </w:num>
  <w:num w:numId="21">
    <w:abstractNumId w:val="12"/>
  </w:num>
  <w:num w:numId="22">
    <w:abstractNumId w:val="44"/>
  </w:num>
  <w:num w:numId="23">
    <w:abstractNumId w:val="6"/>
  </w:num>
  <w:num w:numId="24">
    <w:abstractNumId w:val="34"/>
  </w:num>
  <w:num w:numId="25">
    <w:abstractNumId w:val="14"/>
  </w:num>
  <w:num w:numId="26">
    <w:abstractNumId w:val="36"/>
  </w:num>
  <w:num w:numId="27">
    <w:abstractNumId w:val="48"/>
  </w:num>
  <w:num w:numId="28">
    <w:abstractNumId w:val="47"/>
  </w:num>
  <w:num w:numId="29">
    <w:abstractNumId w:val="9"/>
  </w:num>
  <w:num w:numId="30">
    <w:abstractNumId w:val="37"/>
  </w:num>
  <w:num w:numId="31">
    <w:abstractNumId w:val="42"/>
  </w:num>
  <w:num w:numId="32">
    <w:abstractNumId w:val="26"/>
  </w:num>
  <w:num w:numId="33">
    <w:abstractNumId w:val="18"/>
  </w:num>
  <w:num w:numId="34">
    <w:abstractNumId w:val="33"/>
  </w:num>
  <w:num w:numId="35">
    <w:abstractNumId w:val="29"/>
  </w:num>
  <w:num w:numId="36">
    <w:abstractNumId w:val="22"/>
  </w:num>
  <w:num w:numId="37">
    <w:abstractNumId w:val="32"/>
  </w:num>
  <w:num w:numId="38">
    <w:abstractNumId w:val="38"/>
  </w:num>
  <w:num w:numId="39">
    <w:abstractNumId w:val="2"/>
  </w:num>
  <w:num w:numId="40">
    <w:abstractNumId w:val="31"/>
  </w:num>
  <w:num w:numId="41">
    <w:abstractNumId w:val="46"/>
  </w:num>
  <w:num w:numId="42">
    <w:abstractNumId w:val="5"/>
  </w:num>
  <w:num w:numId="43">
    <w:abstractNumId w:val="35"/>
  </w:num>
  <w:num w:numId="44">
    <w:abstractNumId w:val="43"/>
  </w:num>
  <w:num w:numId="45">
    <w:abstractNumId w:val="8"/>
  </w:num>
  <w:num w:numId="46">
    <w:abstractNumId w:val="27"/>
  </w:num>
  <w:num w:numId="47">
    <w:abstractNumId w:val="21"/>
  </w:num>
  <w:num w:numId="48">
    <w:abstractNumId w:val="17"/>
  </w:num>
  <w:num w:numId="49">
    <w:abstractNumId w:val="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0D3991"/>
    <w:rsid w:val="000D3991"/>
    <w:rsid w:val="007922A8"/>
    <w:rsid w:val="00D12952"/>
    <w:rsid w:val="00D746FD"/>
    <w:rsid w:val="00F93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991"/>
    <w:rPr>
      <w:rFonts w:ascii="FreeSerif" w:eastAsia="FreeSerif" w:hAnsi="FreeSerif" w:cs="FreeSerif"/>
    </w:rPr>
  </w:style>
  <w:style w:type="paragraph" w:styleId="Heading1">
    <w:name w:val="heading 1"/>
    <w:basedOn w:val="Normal"/>
    <w:uiPriority w:val="1"/>
    <w:qFormat/>
    <w:rsid w:val="000D3991"/>
    <w:pPr>
      <w:ind w:left="117"/>
      <w:outlineLvl w:val="0"/>
    </w:pPr>
    <w:rPr>
      <w:rFonts w:ascii="Times New Roman" w:eastAsia="Times New Roman" w:hAnsi="Times New Roman" w:cs="Times New Roman"/>
      <w:b/>
      <w:bCs/>
      <w:sz w:val="24"/>
      <w:szCs w:val="24"/>
    </w:rPr>
  </w:style>
  <w:style w:type="paragraph" w:styleId="Heading2">
    <w:name w:val="heading 2"/>
    <w:basedOn w:val="Normal"/>
    <w:uiPriority w:val="1"/>
    <w:qFormat/>
    <w:rsid w:val="000D3991"/>
    <w:pPr>
      <w:ind w:left="1818"/>
      <w:outlineLvl w:val="1"/>
    </w:pPr>
    <w:rPr>
      <w:rFonts w:ascii="DejaVu Sans" w:eastAsia="DejaVu Sans" w:hAnsi="DejaVu Sans" w:cs="DejaVu Sans"/>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3991"/>
    <w:rPr>
      <w:sz w:val="24"/>
      <w:szCs w:val="24"/>
    </w:rPr>
  </w:style>
  <w:style w:type="paragraph" w:styleId="Title">
    <w:name w:val="Title"/>
    <w:basedOn w:val="Normal"/>
    <w:uiPriority w:val="1"/>
    <w:qFormat/>
    <w:rsid w:val="000D3991"/>
    <w:pPr>
      <w:spacing w:before="130"/>
      <w:ind w:left="117" w:right="514"/>
      <w:jc w:val="center"/>
    </w:pPr>
    <w:rPr>
      <w:rFonts w:ascii="Trebuchet MS" w:eastAsia="Trebuchet MS" w:hAnsi="Trebuchet MS" w:cs="Trebuchet MS"/>
      <w:b/>
      <w:bCs/>
      <w:sz w:val="60"/>
      <w:szCs w:val="60"/>
    </w:rPr>
  </w:style>
  <w:style w:type="paragraph" w:styleId="ListParagraph">
    <w:name w:val="List Paragraph"/>
    <w:basedOn w:val="Normal"/>
    <w:uiPriority w:val="1"/>
    <w:qFormat/>
    <w:rsid w:val="000D3991"/>
    <w:pPr>
      <w:ind w:left="2498" w:hanging="341"/>
    </w:pPr>
  </w:style>
  <w:style w:type="paragraph" w:customStyle="1" w:styleId="TableParagraph">
    <w:name w:val="Table Paragraph"/>
    <w:basedOn w:val="Normal"/>
    <w:uiPriority w:val="1"/>
    <w:qFormat/>
    <w:rsid w:val="000D3991"/>
  </w:style>
  <w:style w:type="paragraph" w:styleId="BalloonText">
    <w:name w:val="Balloon Text"/>
    <w:basedOn w:val="Normal"/>
    <w:link w:val="BalloonTextChar"/>
    <w:uiPriority w:val="99"/>
    <w:semiHidden/>
    <w:unhideWhenUsed/>
    <w:rsid w:val="00F93CE3"/>
    <w:rPr>
      <w:rFonts w:ascii="Tahoma" w:hAnsi="Tahoma" w:cs="Tahoma"/>
      <w:sz w:val="16"/>
      <w:szCs w:val="16"/>
    </w:rPr>
  </w:style>
  <w:style w:type="character" w:customStyle="1" w:styleId="BalloonTextChar">
    <w:name w:val="Balloon Text Char"/>
    <w:basedOn w:val="DefaultParagraphFont"/>
    <w:link w:val="BalloonText"/>
    <w:uiPriority w:val="99"/>
    <w:semiHidden/>
    <w:rsid w:val="00F93CE3"/>
    <w:rPr>
      <w:rFonts w:ascii="Tahoma" w:eastAsia="FreeSerif"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1.xml"/><Relationship Id="rId46" Type="http://schemas.openxmlformats.org/officeDocument/2006/relationships/footer" Target="footer2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6.xml"/><Relationship Id="rId29" Type="http://schemas.openxmlformats.org/officeDocument/2006/relationships/footer" Target="footer12.xml"/><Relationship Id="rId4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header" Target="header10.xml"/><Relationship Id="rId40" Type="http://schemas.openxmlformats.org/officeDocument/2006/relationships/footer" Target="footer18.xml"/><Relationship Id="rId45"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image" Target="media/image6.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150</Pages>
  <Words>38688</Words>
  <Characters>220527</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2020-11-07T11:01:00Z</dcterms:created>
  <dcterms:modified xsi:type="dcterms:W3CDTF">2020-11-07T11:01:00Z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2013-07-17T00:00:00Z</vt:filetime>
  </property>
  <property fmtid="{D5CDD505-2E9C-101B-9397-08002B2CF9AE}" pid="3" name="Creator">
    <vt:lpwstr>Adobe InDesign CS5.5 (7.5)</vt:lpwstr>
  </property>
  <property fmtid="{D5CDD505-2E9C-101B-9397-08002B2CF9AE}" pid="4" name="LastSaved">
    <vt:filetime>2020-11-07T00:00:00Z</vt:filetime>
  </property>
</Properties>
</file>