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spacing w:lineRule="auto" w:line="259"/>
        <w:rPr>
          <w:color w:val="auto"/>
          <w:sz w:val="42"/>
          <w:szCs w:val="42"/>
          <w:rFonts w:ascii="NanumGothic" w:eastAsia="NanumGothic" w:hAnsi="NanumGothic" w:cs="NanumGothic"/>
        </w:rPr>
      </w:pP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EVALUATING YOUR SOURCES</w:t>
      </w:r>
    </w:p>
    <w:p>
      <w:pPr>
        <w:spacing w:lineRule="auto" w:line="259"/>
        <w:rPr>
          <w:color w:val="auto"/>
          <w:sz w:val="42"/>
          <w:szCs w:val="42"/>
          <w:rFonts w:ascii="NanumGothic" w:eastAsia="NanumGothic" w:hAnsi="NanumGothic" w:cs="NanumGothic"/>
        </w:rPr>
      </w:pP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        In writing a research paper, putting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together a presentation, creating an online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project, or doing other kinds of academic work,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you will gather sources that inform, support,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or otherwise help you shape your argument.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The gathering of sources used to be more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arduous than it is today: researchers had to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spend hours in the library, tracking down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printed indexes and bibliographies, locating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the works uncovered, and then obtaining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physical copies of the works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One part of this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process used to be easier, however: a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researcher could assume that the works found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were reliable, since they were discovered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through professionally compiled indexes and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in professionally curated collections. Today the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Internet, with its many publications, databases,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archives, and search engines, has accelerated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the process of finding and retrieving sources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—but at the same time it has complicated the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researcher’s assessment of their reliability. The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amount and variety of information available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have grown exponentially, but the origins of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that information are too often unclear.The first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step, therefore, in gatheringsources for your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academic work is to evaluate them, asking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yourself questions such as these: Who is the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author of the source? Is the author qualified to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address the subject? Does the</w:t>
      </w:r>
    </w:p>
    <w:p>
      <w:pPr>
        <w:spacing w:lineRule="auto" w:line="259"/>
        <w:rPr>
          <w:color w:val="auto"/>
          <w:sz w:val="42"/>
          <w:szCs w:val="42"/>
          <w:rFonts w:ascii="NanumGothic" w:eastAsia="NanumGothic" w:hAnsi="NanumGothic" w:cs="NanumGothic"/>
        </w:rPr>
      </w:pP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author draw on appropriate research and</w:t>
      </w:r>
    </w:p>
    <w:p>
      <w:pPr>
        <w:spacing w:lineRule="auto" w:line="259"/>
        <w:rPr>
          <w:color w:val="auto"/>
          <w:sz w:val="42"/>
          <w:szCs w:val="42"/>
          <w:rFonts w:ascii="NanumGothic" w:eastAsia="NanumGothic" w:hAnsi="NanumGothic" w:cs="NanumGothic"/>
        </w:rPr>
      </w:pP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make a logical argument? Do you perceive</w:t>
      </w:r>
    </w:p>
    <w:p>
      <w:pPr>
        <w:spacing w:lineRule="auto" w:line="259"/>
        <w:rPr>
          <w:color w:val="auto"/>
          <w:sz w:val="42"/>
          <w:szCs w:val="42"/>
          <w:rFonts w:ascii="NanumGothic" w:eastAsia="NanumGothic" w:hAnsi="NanumGothic" w:cs="NanumGothic"/>
        </w:rPr>
      </w:pP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bias or the possibility of it in the author’s</w:t>
      </w:r>
    </w:p>
    <w:p>
      <w:pPr>
        <w:spacing w:lineRule="auto" w:line="259"/>
        <w:rPr>
          <w:color w:val="auto"/>
          <w:sz w:val="42"/>
          <w:szCs w:val="42"/>
          <w:rFonts w:ascii="NanumGothic" w:eastAsia="NanumGothic" w:hAnsi="NanumGothic" w:cs="NanumGothic"/>
        </w:rPr>
      </w:pP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relation to the subject matter?</w:t>
      </w:r>
    </w:p>
    <w:p>
      <w:pPr>
        <w:spacing w:lineRule="auto" w:line="259"/>
        <w:rPr>
          <w:color w:val="auto"/>
          <w:sz w:val="42"/>
          <w:szCs w:val="42"/>
          <w:rFonts w:ascii="NanumGothic" w:eastAsia="NanumGothic" w:hAnsi="NanumGothic" w:cs="NanumGothic"/>
        </w:rPr>
      </w:pP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What is the source? Does it have a title, and</w:t>
      </w:r>
    </w:p>
    <w:p>
      <w:pPr>
        <w:spacing w:lineRule="auto" w:line="259"/>
        <w:rPr>
          <w:color w:val="auto"/>
          <w:sz w:val="42"/>
          <w:szCs w:val="42"/>
          <w:rFonts w:ascii="NanumGothic" w:eastAsia="NanumGothic" w:hAnsi="NanumGothic" w:cs="NanumGothic"/>
        </w:rPr>
      </w:pP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does that title tell you anything about it? If</w:t>
      </w:r>
    </w:p>
    <w:p>
      <w:pPr>
        <w:spacing w:lineRule="auto" w:line="259"/>
        <w:rPr>
          <w:color w:val="auto"/>
          <w:sz w:val="42"/>
          <w:szCs w:val="42"/>
          <w:rFonts w:ascii="NanumGothic" w:eastAsia="NanumGothic" w:hAnsi="NanumGothic" w:cs="NanumGothic"/>
        </w:rPr>
      </w:pP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it lacks a title, how would you describe it?</w:t>
      </w:r>
    </w:p>
    <w:p>
      <w:pPr>
        <w:spacing w:lineRule="auto" w:line="259"/>
        <w:rPr>
          <w:color w:val="auto"/>
          <w:sz w:val="42"/>
          <w:szCs w:val="42"/>
          <w:rFonts w:ascii="NanumGothic" w:eastAsia="NanumGothic" w:hAnsi="NanumGothic" w:cs="NanumGothic"/>
        </w:rPr>
      </w:pP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Is it a primary source, such as an original</w:t>
      </w:r>
    </w:p>
    <w:p>
      <w:pPr>
        <w:spacing w:lineRule="auto" w:line="259"/>
        <w:rPr>
          <w:color w:val="auto"/>
          <w:sz w:val="42"/>
          <w:szCs w:val="42"/>
          <w:rFonts w:ascii="NanumGothic" w:eastAsia="NanumGothic" w:hAnsi="NanumGothic" w:cs="NanumGothic"/>
        </w:rPr>
      </w:pP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document, creative work, or artifact, or a</w:t>
      </w:r>
    </w:p>
    <w:p>
      <w:pPr>
        <w:spacing w:lineRule="auto" w:line="259"/>
        <w:rPr>
          <w:color w:val="auto"/>
          <w:sz w:val="42"/>
          <w:szCs w:val="42"/>
          <w:rFonts w:ascii="NanumGothic" w:eastAsia="NanumGothic" w:hAnsi="NanumGothic" w:cs="NanumGothic"/>
        </w:rPr>
      </w:pP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secondary source, which reports on or</w:t>
      </w:r>
    </w:p>
    <w:p>
      <w:pPr>
        <w:spacing w:lineRule="auto" w:line="259"/>
        <w:rPr>
          <w:color w:val="auto"/>
          <w:sz w:val="42"/>
          <w:szCs w:val="42"/>
          <w:rFonts w:ascii="NanumGothic" w:eastAsia="NanumGothic" w:hAnsi="NanumGothic" w:cs="NanumGothic"/>
        </w:rPr>
      </w:pP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analyzes primary sources? If it is an</w:t>
      </w:r>
    </w:p>
    <w:p>
      <w:pPr>
        <w:spacing w:lineRule="auto" w:line="259"/>
        <w:rPr>
          <w:color w:val="auto"/>
          <w:sz w:val="42"/>
          <w:szCs w:val="42"/>
          <w:rFonts w:ascii="NanumGothic" w:eastAsia="NanumGothic" w:hAnsi="NanumGothic" w:cs="NanumGothic"/>
        </w:rPr>
      </w:pP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edition, is it authoritative? Does the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sourcedocument its own sources in a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>trustworthy</w:t>
      </w:r>
    </w:p>
    <w:p>
      <w:pPr>
        <w:spacing w:lineRule="auto" w:line="259"/>
        <w:rPr>
          <w:color w:val="auto"/>
          <w:sz w:val="42"/>
          <w:szCs w:val="42"/>
          <w:rFonts w:ascii="NanumGothic" w:eastAsia="NanumGothic" w:hAnsi="NanumGothic" w:cs="NanumGothic"/>
        </w:rPr>
      </w:pPr>
      <w:r>
        <w:rPr>
          <w:color w:val="auto"/>
          <w:sz w:val="42"/>
          <w:szCs w:val="42"/>
          <w:rFonts w:ascii="NanumGothic" w:eastAsia="NanumGothic" w:hAnsi="NanumGothic" w:cs="NanumGothic"/>
        </w:rPr>
        <w:t>manner?</w:t>
      </w:r>
    </w:p>
    <w:p>
      <w:pPr>
        <w:spacing w:lineRule="auto" w:line="259"/>
        <w:rPr>
          <w:color w:val="auto"/>
          <w:sz w:val="42"/>
          <w:szCs w:val="42"/>
          <w:rFonts w:ascii="NanumGothic" w:eastAsia="NanumGothic" w:hAnsi="NanumGothic" w:cs="NanumGothic"/>
        </w:rPr>
      </w:pP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How was the source produced? Does it have a</w:t>
      </w:r>
    </w:p>
    <w:p>
      <w:pPr>
        <w:spacing w:lineRule="auto" w:line="259"/>
        <w:rPr>
          <w:color w:val="auto"/>
          <w:sz w:val="42"/>
          <w:szCs w:val="42"/>
          <w:rFonts w:ascii="NanumGothic" w:eastAsia="NanumGothic" w:hAnsi="NanumGothic" w:cs="NanumGothic"/>
        </w:rPr>
      </w:pP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recognized publisher or sponsoring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organization? Was it subjected to a process</w:t>
      </w:r>
    </w:p>
    <w:p>
      <w:pPr>
        <w:spacing w:lineRule="auto" w:line="259"/>
        <w:rPr>
          <w:color w:val="auto"/>
          <w:sz w:val="42"/>
          <w:szCs w:val="42"/>
          <w:rFonts w:ascii="NanumGothic" w:eastAsia="NanumGothic" w:hAnsi="NanumGothic" w:cs="NanumGothic"/>
        </w:rPr>
      </w:pP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of vetting, such as peer review, through</w:t>
      </w:r>
    </w:p>
    <w:p>
      <w:pPr>
        <w:spacing w:lineRule="auto" w:line="259"/>
        <w:rPr>
          <w:color w:val="auto"/>
          <w:sz w:val="42"/>
          <w:szCs w:val="42"/>
          <w:rFonts w:ascii="NanumGothic" w:eastAsia="NanumGothic" w:hAnsi="NanumGothic" w:cs="NanumGothic"/>
        </w:rPr>
      </w:pP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which authorities in the field assessed its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quality? Where did you find the source? Was it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cited in an authoritative work? Was it among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the results of a search you conducted through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a scholarly database (such as the MLA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International Bibliography) or a library’s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resources? Did you discover it through a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commercial search engine that may weight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results by popularity or even payment? When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was the source published? Could its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information have been supplemented or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replaced by more recent work?These are only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a few of the questions that you might consider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as you evaluate the sources you use in your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work. Both your judgment and your awareness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of your readers’ expectations are crucial at this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stage.(Google and Wikipedia are reasonable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places to begin your research but not good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places to end it. Follow up on the sources that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Wikipedia entries cite. Be sure to read the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pages accompanying a Wikipedia entry, which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give its history and the editors’ discussions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about it, since that information shows how the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entry evolved and where the controversy in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your subject lies.) It is important to understand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that research is a cyclic process. Scholars rarely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find all the sources they need in a single search.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You should expect to search, evaluate the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sources you find,refocus or otherwise revise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yoursearching strategy, and begin again.</w:t>
      </w:r>
    </w:p>
    <w:p>
      <w:pPr>
        <w:spacing w:lineRule="auto" w:line="259"/>
        <w:rPr>
          <w:color w:val="auto"/>
          <w:sz w:val="42"/>
          <w:szCs w:val="42"/>
          <w:rFonts w:ascii="NanumGothic" w:eastAsia="NanumGothic" w:hAnsi="NanumGothic" w:cs="NanumGothic"/>
        </w:rPr>
      </w:pP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As you do your research, keepcomplete, well-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organized records thatallow you to retrace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your footsteps,since you may need to return to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a sourcefor more information. Keeping good</w:t>
      </w:r>
    </w:p>
    <w:p>
      <w:pPr>
        <w:spacing w:lineRule="auto" w:line="259"/>
        <w:rPr>
          <w:color w:val="auto"/>
          <w:sz w:val="42"/>
          <w:szCs w:val="42"/>
          <w:rFonts w:ascii="NanumGothic" w:eastAsia="NanumGothic" w:hAnsi="NanumGothic" w:cs="NanumGothic"/>
        </w:rPr>
      </w:pP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notes will also simplify the task ofdocumenting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your sources. Digitalreference managers can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be helpful to thisend, but they have limitations.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They mayoverlook key information, capture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thewrong information, or generate citations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with improper formatting. You should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understand how to create your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owndocumentation even if you use a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citationgenerator, so that you can correct the</w:t>
      </w:r>
    </w:p>
    <w:p>
      <w:pPr>
        <w:spacing w:lineRule="auto" w:line="259"/>
        <w:rPr>
          <w:color w:val="auto"/>
          <w:sz w:val="42"/>
          <w:szCs w:val="42"/>
          <w:rFonts w:ascii="NanumGothic" w:eastAsia="NanumGothic" w:hAnsi="NanumGothic" w:cs="NanumGothic"/>
        </w:rPr>
      </w:pP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output and can produce it yourself if the</w:t>
      </w:r>
    </w:p>
    <w:p>
      <w:pPr>
        <w:spacing w:lineRule="auto" w:line="259"/>
        <w:rPr>
          <w:color w:val="auto"/>
          <w:sz w:val="42"/>
          <w:szCs w:val="42"/>
          <w:rFonts w:ascii="NanumGothic" w:eastAsia="NanumGothic" w:hAnsi="NanumGothic" w:cs="NanumGothic"/>
        </w:rPr>
      </w:pP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citation generator is not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available.Aftergathering sources, evaluating</w:t>
      </w:r>
    </w:p>
    <w:p>
      <w:pPr>
        <w:spacing w:lineRule="auto" w:line="259"/>
        <w:rPr>
          <w:color w:val="auto"/>
          <w:sz w:val="42"/>
          <w:szCs w:val="42"/>
          <w:rFonts w:ascii="NanumGothic" w:eastAsia="NanumGothic" w:hAnsi="NanumGothic" w:cs="NanumGothic"/>
        </w:rPr>
      </w:pP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them, and winnowing out those unsuitable for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your research, you will record information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about the ones you plan to consult. This </w:t>
      </w:r>
      <w:r>
        <w:rPr>
          <w:color w:val="auto"/>
          <w:sz w:val="42"/>
          <w:szCs w:val="42"/>
          <w:rFonts w:ascii="NanumGothic" w:eastAsia="NanumGothic" w:hAnsi="NanumGothic" w:cs="NanumGothic"/>
        </w:rPr>
        <w:t xml:space="preserve">information is the basis of your documentation.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2"/>
        <w:szCs w:val="22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2"/>
      <w:szCs w:val="22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2"/>
      <w:szCs w:val="22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6</Pages>
  <Paragraphs>0</Paragraphs>
  <Words>664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