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7228F" w:rsidRDefault="0017228F" w:rsidP="0017228F">
      <w:pPr>
        <w:jc w:val="both"/>
        <w:rPr>
          <w:rFonts w:ascii="Bookman Old Style" w:hAnsi="Bookman Old Style"/>
          <w:b/>
          <w:sz w:val="24"/>
          <w:szCs w:val="24"/>
          <w:lang w:val="en-IN"/>
        </w:rPr>
      </w:pPr>
      <w:r w:rsidRPr="0017228F">
        <w:rPr>
          <w:rFonts w:ascii="Bookman Old Style" w:hAnsi="Bookman Old Style"/>
          <w:b/>
          <w:sz w:val="24"/>
          <w:szCs w:val="24"/>
          <w:lang w:val="en-IN"/>
        </w:rPr>
        <w:t>ECOSYSTEM</w:t>
      </w:r>
    </w:p>
    <w:p w:rsidR="0017228F" w:rsidRPr="0017228F" w:rsidRDefault="0017228F" w:rsidP="0017228F">
      <w:pPr>
        <w:shd w:val="clear" w:color="auto" w:fill="FFFFFF"/>
        <w:spacing w:before="300" w:after="150" w:line="240" w:lineRule="auto"/>
        <w:jc w:val="both"/>
        <w:outlineLvl w:val="1"/>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What is an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The ecosystem is the structural and functional unit of ecology where the living organisms interact with each other and the surrounding environment. In other words, an ecosystem is a chain of interaction between organisms and their environment. The term “Ecosystem” was first coined by </w:t>
      </w:r>
      <w:proofErr w:type="spellStart"/>
      <w:r w:rsidRPr="0017228F">
        <w:rPr>
          <w:rFonts w:ascii="Bookman Old Style" w:eastAsia="Times New Roman" w:hAnsi="Bookman Old Style" w:cs="Arial"/>
          <w:color w:val="333333"/>
          <w:sz w:val="24"/>
          <w:szCs w:val="24"/>
        </w:rPr>
        <w:t>A.G.Tansley</w:t>
      </w:r>
      <w:proofErr w:type="spellEnd"/>
      <w:r w:rsidRPr="0017228F">
        <w:rPr>
          <w:rFonts w:ascii="Bookman Old Style" w:eastAsia="Times New Roman" w:hAnsi="Bookman Old Style" w:cs="Arial"/>
          <w:color w:val="333333"/>
          <w:sz w:val="24"/>
          <w:szCs w:val="24"/>
        </w:rPr>
        <w:t>, an English botanist, in 1935.</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Read on to explore the structure, components, types and functions of the ecosystem in the ecosystem notes provided below.</w:t>
      </w:r>
    </w:p>
    <w:p w:rsidR="0017228F" w:rsidRPr="0017228F" w:rsidRDefault="0017228F" w:rsidP="0017228F">
      <w:pPr>
        <w:shd w:val="clear" w:color="auto" w:fill="FFFFFF"/>
        <w:spacing w:before="300" w:after="150" w:line="240" w:lineRule="auto"/>
        <w:jc w:val="both"/>
        <w:outlineLvl w:val="1"/>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Types of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An ecosystem can be as small as an oasis in a desert, or as big as an ocean, spanning thousands of miles. There are two types of ecosystem:</w:t>
      </w:r>
    </w:p>
    <w:p w:rsidR="0017228F" w:rsidRPr="0017228F" w:rsidRDefault="0017228F" w:rsidP="0017228F">
      <w:pPr>
        <w:numPr>
          <w:ilvl w:val="0"/>
          <w:numId w:val="1"/>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Terrestrial Ecosystem</w:t>
      </w:r>
    </w:p>
    <w:p w:rsidR="0017228F" w:rsidRPr="0017228F" w:rsidRDefault="0017228F" w:rsidP="0017228F">
      <w:pPr>
        <w:numPr>
          <w:ilvl w:val="0"/>
          <w:numId w:val="1"/>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Aquatic Ecosystem</w:t>
      </w:r>
    </w:p>
    <w:p w:rsidR="0017228F" w:rsidRPr="0017228F" w:rsidRDefault="0017228F" w:rsidP="0017228F">
      <w:pPr>
        <w:shd w:val="clear" w:color="auto" w:fill="FFFFFF"/>
        <w:spacing w:before="300" w:after="150" w:line="240" w:lineRule="auto"/>
        <w:jc w:val="both"/>
        <w:outlineLvl w:val="2"/>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Terrestrial Ecosystems</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Terrestrial ecosystems are exclusively land-based ecosystems. There are different types of terrestrial ecosystems distributed around various geological zones. They are as follows:</w:t>
      </w:r>
    </w:p>
    <w:p w:rsidR="0017228F" w:rsidRPr="0017228F" w:rsidRDefault="0017228F" w:rsidP="0017228F">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Forest Ecosystems</w:t>
      </w:r>
    </w:p>
    <w:p w:rsidR="0017228F" w:rsidRPr="0017228F" w:rsidRDefault="0017228F" w:rsidP="0017228F">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Grassland Ecosystems</w:t>
      </w:r>
    </w:p>
    <w:p w:rsidR="0017228F" w:rsidRPr="0017228F" w:rsidRDefault="0017228F" w:rsidP="0017228F">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Tundra Ecosystems</w:t>
      </w:r>
    </w:p>
    <w:p w:rsidR="0017228F" w:rsidRPr="0017228F" w:rsidRDefault="0017228F" w:rsidP="0017228F">
      <w:pPr>
        <w:numPr>
          <w:ilvl w:val="0"/>
          <w:numId w:val="2"/>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Desert Ecosystem</w:t>
      </w:r>
    </w:p>
    <w:p w:rsidR="0017228F" w:rsidRPr="0017228F" w:rsidRDefault="0017228F" w:rsidP="0017228F">
      <w:pPr>
        <w:shd w:val="clear" w:color="auto" w:fill="FFFFFF"/>
        <w:spacing w:before="150" w:after="150" w:line="240" w:lineRule="auto"/>
        <w:jc w:val="both"/>
        <w:outlineLvl w:val="3"/>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Forest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A forest ecosystem consists of several plants, animals and microorganisms that live in coordination with the </w:t>
      </w:r>
      <w:proofErr w:type="spellStart"/>
      <w:r w:rsidRPr="0017228F">
        <w:rPr>
          <w:rFonts w:ascii="Bookman Old Style" w:eastAsia="Times New Roman" w:hAnsi="Bookman Old Style" w:cs="Arial"/>
          <w:color w:val="333333"/>
          <w:sz w:val="24"/>
          <w:szCs w:val="24"/>
        </w:rPr>
        <w:t>abiotic</w:t>
      </w:r>
      <w:proofErr w:type="spellEnd"/>
      <w:r w:rsidRPr="0017228F">
        <w:rPr>
          <w:rFonts w:ascii="Bookman Old Style" w:eastAsia="Times New Roman" w:hAnsi="Bookman Old Style" w:cs="Arial"/>
          <w:color w:val="333333"/>
          <w:sz w:val="24"/>
          <w:szCs w:val="24"/>
        </w:rPr>
        <w:t xml:space="preserve"> factors of the environment. Forests help in maintaining the temperature of the earth and are the major carbon sink.</w:t>
      </w:r>
    </w:p>
    <w:p w:rsidR="0017228F" w:rsidRPr="0017228F" w:rsidRDefault="0017228F" w:rsidP="0017228F">
      <w:pPr>
        <w:shd w:val="clear" w:color="auto" w:fill="FFFFFF"/>
        <w:spacing w:before="150" w:after="150" w:line="240" w:lineRule="auto"/>
        <w:jc w:val="both"/>
        <w:outlineLvl w:val="3"/>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Grassland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In a grassland ecosystem, the vegetation is dominated by grasses and herbs. Temperate grasslands, savanna grasslands are some of the examples of grassland ecosystems.</w:t>
      </w:r>
    </w:p>
    <w:p w:rsidR="0017228F" w:rsidRPr="0017228F" w:rsidRDefault="0017228F" w:rsidP="0017228F">
      <w:pPr>
        <w:shd w:val="clear" w:color="auto" w:fill="FFFFFF"/>
        <w:spacing w:before="150" w:after="150" w:line="240" w:lineRule="auto"/>
        <w:jc w:val="both"/>
        <w:outlineLvl w:val="3"/>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Tundra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Tundra ecosystems are devoid of trees and are found in cold climates or where rainfall is scarce. These are covered with snow for most of the year. The ecosystem in the Arctic or mountain tops is tundra type.</w:t>
      </w:r>
    </w:p>
    <w:p w:rsidR="0017228F" w:rsidRPr="0017228F" w:rsidRDefault="0017228F" w:rsidP="0017228F">
      <w:pPr>
        <w:shd w:val="clear" w:color="auto" w:fill="FFFFFF"/>
        <w:spacing w:before="150" w:after="150" w:line="240" w:lineRule="auto"/>
        <w:jc w:val="both"/>
        <w:outlineLvl w:val="3"/>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lastRenderedPageBreak/>
        <w:t>Desert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proofErr w:type="spellStart"/>
      <w:r w:rsidRPr="0017228F">
        <w:rPr>
          <w:rFonts w:ascii="Bookman Old Style" w:eastAsia="Times New Roman" w:hAnsi="Bookman Old Style" w:cs="Arial"/>
          <w:color w:val="333333"/>
          <w:sz w:val="24"/>
          <w:szCs w:val="24"/>
        </w:rPr>
        <w:t>Deserts</w:t>
      </w:r>
      <w:proofErr w:type="spellEnd"/>
      <w:r w:rsidRPr="0017228F">
        <w:rPr>
          <w:rFonts w:ascii="Bookman Old Style" w:eastAsia="Times New Roman" w:hAnsi="Bookman Old Style" w:cs="Arial"/>
          <w:color w:val="333333"/>
          <w:sz w:val="24"/>
          <w:szCs w:val="24"/>
        </w:rPr>
        <w:t xml:space="preserve"> are found throughout the world. These are regions with very little rainfall. The days are hot and the nights are cold.</w:t>
      </w:r>
    </w:p>
    <w:p w:rsidR="0017228F" w:rsidRPr="0017228F" w:rsidRDefault="0017228F" w:rsidP="0017228F">
      <w:pPr>
        <w:shd w:val="clear" w:color="auto" w:fill="FFFFFF"/>
        <w:spacing w:before="300" w:after="150" w:line="240" w:lineRule="auto"/>
        <w:jc w:val="both"/>
        <w:outlineLvl w:val="2"/>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Aquatic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hyperlink r:id="rId5" w:history="1">
        <w:r w:rsidRPr="0017228F">
          <w:rPr>
            <w:rFonts w:ascii="Bookman Old Style" w:eastAsia="Times New Roman" w:hAnsi="Bookman Old Style" w:cs="Arial"/>
            <w:b/>
            <w:bCs/>
            <w:color w:val="73AD21"/>
            <w:sz w:val="24"/>
            <w:szCs w:val="24"/>
          </w:rPr>
          <w:t>Aquatic ecosystems</w:t>
        </w:r>
      </w:hyperlink>
      <w:r w:rsidRPr="0017228F">
        <w:rPr>
          <w:rFonts w:ascii="Bookman Old Style" w:eastAsia="Times New Roman" w:hAnsi="Bookman Old Style" w:cs="Arial"/>
          <w:color w:val="333333"/>
          <w:sz w:val="24"/>
          <w:szCs w:val="24"/>
        </w:rPr>
        <w:t> are ecosystems present in a body of water. These can be further divided into two types, namely:</w:t>
      </w:r>
    </w:p>
    <w:p w:rsidR="0017228F" w:rsidRPr="0017228F" w:rsidRDefault="0017228F" w:rsidP="0017228F">
      <w:pPr>
        <w:numPr>
          <w:ilvl w:val="0"/>
          <w:numId w:val="3"/>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Freshwater Ecosystem</w:t>
      </w:r>
    </w:p>
    <w:p w:rsidR="0017228F" w:rsidRPr="0017228F" w:rsidRDefault="0017228F" w:rsidP="0017228F">
      <w:pPr>
        <w:numPr>
          <w:ilvl w:val="0"/>
          <w:numId w:val="3"/>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Marine Ecosystem</w:t>
      </w:r>
    </w:p>
    <w:p w:rsidR="0017228F" w:rsidRPr="0017228F" w:rsidRDefault="0017228F" w:rsidP="0017228F">
      <w:pPr>
        <w:shd w:val="clear" w:color="auto" w:fill="FFFFFF"/>
        <w:spacing w:before="150" w:after="150" w:line="240" w:lineRule="auto"/>
        <w:jc w:val="both"/>
        <w:outlineLvl w:val="3"/>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Freshwater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The freshwater ecosystem is an aquatic ecosystem that includes lakes, ponds, rivers, streams and wetlands. These have no salt content in contrast with the marine ecosystem.</w:t>
      </w:r>
    </w:p>
    <w:p w:rsidR="0017228F" w:rsidRPr="0017228F" w:rsidRDefault="0017228F" w:rsidP="0017228F">
      <w:pPr>
        <w:shd w:val="clear" w:color="auto" w:fill="FFFFFF"/>
        <w:spacing w:before="150" w:after="150" w:line="240" w:lineRule="auto"/>
        <w:jc w:val="both"/>
        <w:outlineLvl w:val="3"/>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Marine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The marine ecosystem includes seas and oceans. These have a more substantial salt content and greater biodiversity in comparison to the freshwater ecosystem.</w:t>
      </w:r>
    </w:p>
    <w:p w:rsidR="0017228F" w:rsidRPr="0017228F" w:rsidRDefault="0017228F" w:rsidP="0017228F">
      <w:pPr>
        <w:shd w:val="clear" w:color="auto" w:fill="FFFFFF"/>
        <w:spacing w:before="300" w:after="150" w:line="240" w:lineRule="auto"/>
        <w:jc w:val="both"/>
        <w:outlineLvl w:val="1"/>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Structure of the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The structure of an ecosystem is </w:t>
      </w:r>
      <w:proofErr w:type="spellStart"/>
      <w:r w:rsidRPr="0017228F">
        <w:rPr>
          <w:rFonts w:ascii="Bookman Old Style" w:eastAsia="Times New Roman" w:hAnsi="Bookman Old Style" w:cs="Arial"/>
          <w:color w:val="333333"/>
          <w:sz w:val="24"/>
          <w:szCs w:val="24"/>
        </w:rPr>
        <w:t>characterised</w:t>
      </w:r>
      <w:proofErr w:type="spellEnd"/>
      <w:r w:rsidRPr="0017228F">
        <w:rPr>
          <w:rFonts w:ascii="Bookman Old Style" w:eastAsia="Times New Roman" w:hAnsi="Bookman Old Style" w:cs="Arial"/>
          <w:color w:val="333333"/>
          <w:sz w:val="24"/>
          <w:szCs w:val="24"/>
        </w:rPr>
        <w:t xml:space="preserve"> by the </w:t>
      </w:r>
      <w:proofErr w:type="spellStart"/>
      <w:r w:rsidRPr="0017228F">
        <w:rPr>
          <w:rFonts w:ascii="Bookman Old Style" w:eastAsia="Times New Roman" w:hAnsi="Bookman Old Style" w:cs="Arial"/>
          <w:color w:val="333333"/>
          <w:sz w:val="24"/>
          <w:szCs w:val="24"/>
        </w:rPr>
        <w:t>organisation</w:t>
      </w:r>
      <w:proofErr w:type="spellEnd"/>
      <w:r w:rsidRPr="0017228F">
        <w:rPr>
          <w:rFonts w:ascii="Bookman Old Style" w:eastAsia="Times New Roman" w:hAnsi="Bookman Old Style" w:cs="Arial"/>
          <w:color w:val="333333"/>
          <w:sz w:val="24"/>
          <w:szCs w:val="24"/>
        </w:rPr>
        <w:t xml:space="preserve"> of both biotic and </w:t>
      </w:r>
      <w:proofErr w:type="spellStart"/>
      <w:r w:rsidRPr="0017228F">
        <w:rPr>
          <w:rFonts w:ascii="Bookman Old Style" w:eastAsia="Times New Roman" w:hAnsi="Bookman Old Style" w:cs="Arial"/>
          <w:color w:val="333333"/>
          <w:sz w:val="24"/>
          <w:szCs w:val="24"/>
        </w:rPr>
        <w:t>abiotic</w:t>
      </w:r>
      <w:proofErr w:type="spellEnd"/>
      <w:r w:rsidRPr="0017228F">
        <w:rPr>
          <w:rFonts w:ascii="Bookman Old Style" w:eastAsia="Times New Roman" w:hAnsi="Bookman Old Style" w:cs="Arial"/>
          <w:color w:val="333333"/>
          <w:sz w:val="24"/>
          <w:szCs w:val="24"/>
        </w:rPr>
        <w:t xml:space="preserve"> components. This includes the distribution of energy in </w:t>
      </w:r>
      <w:hyperlink r:id="rId6" w:history="1">
        <w:r w:rsidRPr="0017228F">
          <w:rPr>
            <w:rFonts w:ascii="Bookman Old Style" w:eastAsia="Times New Roman" w:hAnsi="Bookman Old Style" w:cs="Arial"/>
            <w:b/>
            <w:bCs/>
            <w:color w:val="73AD21"/>
            <w:sz w:val="24"/>
            <w:szCs w:val="24"/>
          </w:rPr>
          <w:t>our environment</w:t>
        </w:r>
      </w:hyperlink>
      <w:r w:rsidRPr="0017228F">
        <w:rPr>
          <w:rFonts w:ascii="Bookman Old Style" w:eastAsia="Times New Roman" w:hAnsi="Bookman Old Style" w:cs="Arial"/>
          <w:color w:val="333333"/>
          <w:sz w:val="24"/>
          <w:szCs w:val="24"/>
        </w:rPr>
        <w:t>. It also includes the climatic conditions prevailing in that particular environment. </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The structure of an ecosystem can be split into two main components, namely: </w:t>
      </w:r>
    </w:p>
    <w:p w:rsidR="0017228F" w:rsidRPr="0017228F" w:rsidRDefault="0017228F" w:rsidP="0017228F">
      <w:pPr>
        <w:numPr>
          <w:ilvl w:val="0"/>
          <w:numId w:val="4"/>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Biotic Components</w:t>
      </w:r>
    </w:p>
    <w:p w:rsidR="0017228F" w:rsidRPr="0017228F" w:rsidRDefault="0017228F" w:rsidP="0017228F">
      <w:pPr>
        <w:numPr>
          <w:ilvl w:val="0"/>
          <w:numId w:val="4"/>
        </w:numPr>
        <w:shd w:val="clear" w:color="auto" w:fill="FFFFFF"/>
        <w:spacing w:before="100" w:beforeAutospacing="1" w:after="75" w:line="240" w:lineRule="auto"/>
        <w:jc w:val="both"/>
        <w:rPr>
          <w:rFonts w:ascii="Bookman Old Style" w:eastAsia="Times New Roman" w:hAnsi="Bookman Old Style" w:cs="Arial"/>
          <w:color w:val="333333"/>
          <w:sz w:val="24"/>
          <w:szCs w:val="24"/>
        </w:rPr>
      </w:pPr>
      <w:proofErr w:type="spellStart"/>
      <w:r w:rsidRPr="0017228F">
        <w:rPr>
          <w:rFonts w:ascii="Bookman Old Style" w:eastAsia="Times New Roman" w:hAnsi="Bookman Old Style" w:cs="Arial"/>
          <w:color w:val="333333"/>
          <w:sz w:val="24"/>
          <w:szCs w:val="24"/>
        </w:rPr>
        <w:t>Abiotic</w:t>
      </w:r>
      <w:proofErr w:type="spellEnd"/>
      <w:r w:rsidRPr="0017228F">
        <w:rPr>
          <w:rFonts w:ascii="Bookman Old Style" w:eastAsia="Times New Roman" w:hAnsi="Bookman Old Style" w:cs="Arial"/>
          <w:color w:val="333333"/>
          <w:sz w:val="24"/>
          <w:szCs w:val="24"/>
        </w:rPr>
        <w:t xml:space="preserve"> Components</w:t>
      </w:r>
    </w:p>
    <w:p w:rsidR="0017228F" w:rsidRPr="0017228F" w:rsidRDefault="0017228F" w:rsidP="0017228F">
      <w:pPr>
        <w:pStyle w:val="NormalWeb"/>
        <w:shd w:val="clear" w:color="auto" w:fill="FFFFFF"/>
        <w:spacing w:before="0" w:beforeAutospacing="0" w:after="150" w:afterAutospacing="0"/>
        <w:jc w:val="both"/>
        <w:rPr>
          <w:rFonts w:ascii="Bookman Old Style" w:hAnsi="Bookman Old Style" w:cs="Arial"/>
          <w:color w:val="333333"/>
        </w:rPr>
      </w:pPr>
    </w:p>
    <w:p w:rsidR="0017228F" w:rsidRPr="0017228F" w:rsidRDefault="0017228F" w:rsidP="0017228F">
      <w:pPr>
        <w:pStyle w:val="NormalWeb"/>
        <w:shd w:val="clear" w:color="auto" w:fill="FFFFFF"/>
        <w:spacing w:before="0" w:beforeAutospacing="0" w:after="150" w:afterAutospacing="0"/>
        <w:jc w:val="both"/>
        <w:rPr>
          <w:rFonts w:ascii="Bookman Old Style" w:hAnsi="Bookman Old Style" w:cs="Arial"/>
          <w:color w:val="333333"/>
        </w:rPr>
      </w:pPr>
      <w:r w:rsidRPr="0017228F">
        <w:rPr>
          <w:rFonts w:ascii="Bookman Old Style" w:hAnsi="Bookman Old Style" w:cs="Arial"/>
          <w:color w:val="333333"/>
        </w:rPr>
        <w:t xml:space="preserve">The biotic and </w:t>
      </w:r>
      <w:proofErr w:type="spellStart"/>
      <w:r w:rsidRPr="0017228F">
        <w:rPr>
          <w:rFonts w:ascii="Bookman Old Style" w:hAnsi="Bookman Old Style" w:cs="Arial"/>
          <w:color w:val="333333"/>
        </w:rPr>
        <w:t>abiotic</w:t>
      </w:r>
      <w:proofErr w:type="spellEnd"/>
      <w:r w:rsidRPr="0017228F">
        <w:rPr>
          <w:rFonts w:ascii="Bookman Old Style" w:hAnsi="Bookman Old Style" w:cs="Arial"/>
          <w:color w:val="333333"/>
        </w:rPr>
        <w:t xml:space="preserve"> components are interrelated in an ecosystem. It is an open system where the energy and components can flow throughout the boundaries.</w:t>
      </w:r>
    </w:p>
    <w:p w:rsidR="0017228F" w:rsidRPr="0017228F" w:rsidRDefault="0017228F" w:rsidP="0017228F">
      <w:pPr>
        <w:shd w:val="clear" w:color="auto" w:fill="FFFFFF"/>
        <w:spacing w:before="300" w:after="150" w:line="240" w:lineRule="auto"/>
        <w:jc w:val="both"/>
        <w:outlineLvl w:val="2"/>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Biotic Components</w:t>
      </w:r>
    </w:p>
    <w:p w:rsid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Biotic components refer to all life in an ecosystem.  Based on nutrition, biotic components can be </w:t>
      </w:r>
      <w:proofErr w:type="spellStart"/>
      <w:r w:rsidRPr="0017228F">
        <w:rPr>
          <w:rFonts w:ascii="Bookman Old Style" w:eastAsia="Times New Roman" w:hAnsi="Bookman Old Style" w:cs="Arial"/>
          <w:color w:val="333333"/>
          <w:sz w:val="24"/>
          <w:szCs w:val="24"/>
        </w:rPr>
        <w:t>categorised</w:t>
      </w:r>
      <w:proofErr w:type="spellEnd"/>
      <w:r w:rsidRPr="0017228F">
        <w:rPr>
          <w:rFonts w:ascii="Bookman Old Style" w:eastAsia="Times New Roman" w:hAnsi="Bookman Old Style" w:cs="Arial"/>
          <w:color w:val="333333"/>
          <w:sz w:val="24"/>
          <w:szCs w:val="24"/>
        </w:rPr>
        <w:t xml:space="preserve"> into </w:t>
      </w:r>
      <w:proofErr w:type="spellStart"/>
      <w:r w:rsidRPr="0017228F">
        <w:rPr>
          <w:rFonts w:ascii="Bookman Old Style" w:eastAsia="Times New Roman" w:hAnsi="Bookman Old Style" w:cs="Arial"/>
          <w:color w:val="333333"/>
          <w:sz w:val="24"/>
          <w:szCs w:val="24"/>
        </w:rPr>
        <w:t>autotrophs</w:t>
      </w:r>
      <w:proofErr w:type="spellEnd"/>
      <w:r w:rsidRPr="0017228F">
        <w:rPr>
          <w:rFonts w:ascii="Bookman Old Style" w:eastAsia="Times New Roman" w:hAnsi="Bookman Old Style" w:cs="Arial"/>
          <w:color w:val="333333"/>
          <w:sz w:val="24"/>
          <w:szCs w:val="24"/>
        </w:rPr>
        <w:t xml:space="preserve">, </w:t>
      </w:r>
      <w:proofErr w:type="spellStart"/>
      <w:r w:rsidRPr="0017228F">
        <w:rPr>
          <w:rFonts w:ascii="Bookman Old Style" w:eastAsia="Times New Roman" w:hAnsi="Bookman Old Style" w:cs="Arial"/>
          <w:color w:val="333333"/>
          <w:sz w:val="24"/>
          <w:szCs w:val="24"/>
        </w:rPr>
        <w:t>heterotrophs</w:t>
      </w:r>
      <w:proofErr w:type="spellEnd"/>
      <w:r w:rsidRPr="0017228F">
        <w:rPr>
          <w:rFonts w:ascii="Bookman Old Style" w:eastAsia="Times New Roman" w:hAnsi="Bookman Old Style" w:cs="Arial"/>
          <w:color w:val="333333"/>
          <w:sz w:val="24"/>
          <w:szCs w:val="24"/>
        </w:rPr>
        <w:t xml:space="preserve"> and </w:t>
      </w:r>
      <w:proofErr w:type="spellStart"/>
      <w:r w:rsidRPr="0017228F">
        <w:rPr>
          <w:rFonts w:ascii="Bookman Old Style" w:eastAsia="Times New Roman" w:hAnsi="Bookman Old Style" w:cs="Arial"/>
          <w:color w:val="333333"/>
          <w:sz w:val="24"/>
          <w:szCs w:val="24"/>
        </w:rPr>
        <w:t>saprotrophs</w:t>
      </w:r>
      <w:proofErr w:type="spellEnd"/>
      <w:r w:rsidRPr="0017228F">
        <w:rPr>
          <w:rFonts w:ascii="Bookman Old Style" w:eastAsia="Times New Roman" w:hAnsi="Bookman Old Style" w:cs="Arial"/>
          <w:color w:val="333333"/>
          <w:sz w:val="24"/>
          <w:szCs w:val="24"/>
        </w:rPr>
        <w:t xml:space="preserve"> (or decomposers).</w:t>
      </w:r>
    </w:p>
    <w:p w:rsid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Pr>
          <w:noProof/>
        </w:rPr>
        <w:lastRenderedPageBreak/>
        <w:drawing>
          <wp:inline distT="0" distB="0" distL="0" distR="0">
            <wp:extent cx="5943600" cy="4432935"/>
            <wp:effectExtent l="19050" t="0" r="0" b="0"/>
            <wp:docPr id="1" name="Picture 1" descr="structure of ecosystem - Brainl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ecosystem - Brainly.in"/>
                    <pic:cNvPicPr>
                      <a:picLocks noChangeAspect="1" noChangeArrowheads="1"/>
                    </pic:cNvPicPr>
                  </pic:nvPicPr>
                  <pic:blipFill>
                    <a:blip r:embed="rId7"/>
                    <a:srcRect/>
                    <a:stretch>
                      <a:fillRect/>
                    </a:stretch>
                  </pic:blipFill>
                  <pic:spPr bwMode="auto">
                    <a:xfrm>
                      <a:off x="0" y="0"/>
                      <a:ext cx="5943600" cy="4432935"/>
                    </a:xfrm>
                    <a:prstGeom prst="rect">
                      <a:avLst/>
                    </a:prstGeom>
                    <a:noFill/>
                    <a:ln w="9525">
                      <a:noFill/>
                      <a:miter lim="800000"/>
                      <a:headEnd/>
                      <a:tailEnd/>
                    </a:ln>
                  </pic:spPr>
                </pic:pic>
              </a:graphicData>
            </a:graphic>
          </wp:inline>
        </w:drawing>
      </w:r>
    </w:p>
    <w:p w:rsidR="0017228F" w:rsidRPr="0017228F" w:rsidRDefault="0017228F" w:rsidP="0017228F">
      <w:pPr>
        <w:numPr>
          <w:ilvl w:val="0"/>
          <w:numId w:val="5"/>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b/>
          <w:bCs/>
          <w:color w:val="333333"/>
          <w:sz w:val="24"/>
          <w:szCs w:val="24"/>
        </w:rPr>
        <w:t>Producers </w:t>
      </w:r>
      <w:r w:rsidRPr="0017228F">
        <w:rPr>
          <w:rFonts w:ascii="Bookman Old Style" w:eastAsia="Times New Roman" w:hAnsi="Bookman Old Style" w:cs="Arial"/>
          <w:color w:val="333333"/>
          <w:sz w:val="24"/>
          <w:szCs w:val="24"/>
        </w:rPr>
        <w:t xml:space="preserve">include all </w:t>
      </w:r>
      <w:proofErr w:type="spellStart"/>
      <w:r w:rsidRPr="0017228F">
        <w:rPr>
          <w:rFonts w:ascii="Bookman Old Style" w:eastAsia="Times New Roman" w:hAnsi="Bookman Old Style" w:cs="Arial"/>
          <w:color w:val="333333"/>
          <w:sz w:val="24"/>
          <w:szCs w:val="24"/>
        </w:rPr>
        <w:t>autotrophs</w:t>
      </w:r>
      <w:proofErr w:type="spellEnd"/>
      <w:r w:rsidRPr="0017228F">
        <w:rPr>
          <w:rFonts w:ascii="Bookman Old Style" w:eastAsia="Times New Roman" w:hAnsi="Bookman Old Style" w:cs="Arial"/>
          <w:color w:val="333333"/>
          <w:sz w:val="24"/>
          <w:szCs w:val="24"/>
        </w:rPr>
        <w:t xml:space="preserve"> such as plants. They are called </w:t>
      </w:r>
      <w:proofErr w:type="spellStart"/>
      <w:r w:rsidRPr="0017228F">
        <w:rPr>
          <w:rFonts w:ascii="Bookman Old Style" w:eastAsia="Times New Roman" w:hAnsi="Bookman Old Style" w:cs="Arial"/>
          <w:color w:val="333333"/>
          <w:sz w:val="24"/>
          <w:szCs w:val="24"/>
        </w:rPr>
        <w:t>autotrophs</w:t>
      </w:r>
      <w:proofErr w:type="spellEnd"/>
      <w:r w:rsidRPr="0017228F">
        <w:rPr>
          <w:rFonts w:ascii="Bookman Old Style" w:eastAsia="Times New Roman" w:hAnsi="Bookman Old Style" w:cs="Arial"/>
          <w:color w:val="333333"/>
          <w:sz w:val="24"/>
          <w:szCs w:val="24"/>
        </w:rPr>
        <w:t xml:space="preserve"> as they can produce food through the process of photosynthesis. Consequently, all other organisms higher up on the food chain rely on producers for food.</w:t>
      </w:r>
    </w:p>
    <w:p w:rsidR="0017228F" w:rsidRPr="0017228F" w:rsidRDefault="0017228F" w:rsidP="0017228F">
      <w:pPr>
        <w:numPr>
          <w:ilvl w:val="0"/>
          <w:numId w:val="5"/>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b/>
          <w:bCs/>
          <w:color w:val="333333"/>
          <w:sz w:val="24"/>
          <w:szCs w:val="24"/>
        </w:rPr>
        <w:t>Consumers </w:t>
      </w:r>
      <w:r w:rsidRPr="0017228F">
        <w:rPr>
          <w:rFonts w:ascii="Bookman Old Style" w:eastAsia="Times New Roman" w:hAnsi="Bookman Old Style" w:cs="Arial"/>
          <w:color w:val="333333"/>
          <w:sz w:val="24"/>
          <w:szCs w:val="24"/>
        </w:rPr>
        <w:t xml:space="preserve">or </w:t>
      </w:r>
      <w:proofErr w:type="spellStart"/>
      <w:r w:rsidRPr="0017228F">
        <w:rPr>
          <w:rFonts w:ascii="Bookman Old Style" w:eastAsia="Times New Roman" w:hAnsi="Bookman Old Style" w:cs="Arial"/>
          <w:color w:val="333333"/>
          <w:sz w:val="24"/>
          <w:szCs w:val="24"/>
        </w:rPr>
        <w:t>heterotrophs</w:t>
      </w:r>
      <w:proofErr w:type="spellEnd"/>
      <w:r w:rsidRPr="0017228F">
        <w:rPr>
          <w:rFonts w:ascii="Bookman Old Style" w:eastAsia="Times New Roman" w:hAnsi="Bookman Old Style" w:cs="Arial"/>
          <w:color w:val="333333"/>
          <w:sz w:val="24"/>
          <w:szCs w:val="24"/>
        </w:rPr>
        <w:t xml:space="preserve"> are organisms that depend on other organisms for food. Consumers are further classified into primary consumers, secondary consumers and tertiary consumers.</w:t>
      </w:r>
    </w:p>
    <w:p w:rsidR="0017228F" w:rsidRPr="0017228F" w:rsidRDefault="0017228F" w:rsidP="0017228F">
      <w:pPr>
        <w:numPr>
          <w:ilvl w:val="1"/>
          <w:numId w:val="6"/>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b/>
          <w:bCs/>
          <w:i/>
          <w:iCs/>
          <w:color w:val="333333"/>
          <w:sz w:val="24"/>
          <w:szCs w:val="24"/>
        </w:rPr>
        <w:t>Primary consumers</w:t>
      </w:r>
      <w:r w:rsidRPr="0017228F">
        <w:rPr>
          <w:rFonts w:ascii="Bookman Old Style" w:eastAsia="Times New Roman" w:hAnsi="Bookman Old Style" w:cs="Arial"/>
          <w:color w:val="333333"/>
          <w:sz w:val="24"/>
          <w:szCs w:val="24"/>
        </w:rPr>
        <w:t> are always herbivores that they rely on producers for food.</w:t>
      </w:r>
    </w:p>
    <w:p w:rsidR="0017228F" w:rsidRPr="0017228F" w:rsidRDefault="0017228F" w:rsidP="0017228F">
      <w:pPr>
        <w:numPr>
          <w:ilvl w:val="1"/>
          <w:numId w:val="6"/>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b/>
          <w:bCs/>
          <w:i/>
          <w:iCs/>
          <w:color w:val="333333"/>
          <w:sz w:val="24"/>
          <w:szCs w:val="24"/>
        </w:rPr>
        <w:t>Secondary consumers</w:t>
      </w:r>
      <w:r w:rsidRPr="0017228F">
        <w:rPr>
          <w:rFonts w:ascii="Bookman Old Style" w:eastAsia="Times New Roman" w:hAnsi="Bookman Old Style" w:cs="Arial"/>
          <w:color w:val="333333"/>
          <w:sz w:val="24"/>
          <w:szCs w:val="24"/>
        </w:rPr>
        <w:t> depend on primary consumers for energy. They can either be a carnivore or an omnivore.</w:t>
      </w:r>
    </w:p>
    <w:p w:rsidR="0017228F" w:rsidRPr="0017228F" w:rsidRDefault="0017228F" w:rsidP="0017228F">
      <w:pPr>
        <w:numPr>
          <w:ilvl w:val="1"/>
          <w:numId w:val="6"/>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b/>
          <w:bCs/>
          <w:i/>
          <w:iCs/>
          <w:color w:val="333333"/>
          <w:sz w:val="24"/>
          <w:szCs w:val="24"/>
        </w:rPr>
        <w:t>Tertiary consumers</w:t>
      </w:r>
      <w:r w:rsidRPr="0017228F">
        <w:rPr>
          <w:rFonts w:ascii="Bookman Old Style" w:eastAsia="Times New Roman" w:hAnsi="Bookman Old Style" w:cs="Arial"/>
          <w:color w:val="333333"/>
          <w:sz w:val="24"/>
          <w:szCs w:val="24"/>
        </w:rPr>
        <w:t> are organisms that depend on secondary consumers for food.  Tertiary consumers can also be an omnivore.</w:t>
      </w:r>
      <w:r w:rsidRPr="0017228F">
        <w:rPr>
          <w:rFonts w:ascii="Bookman Old Style" w:eastAsia="Times New Roman" w:hAnsi="Bookman Old Style" w:cs="Arial"/>
          <w:color w:val="333333"/>
          <w:sz w:val="24"/>
          <w:szCs w:val="24"/>
        </w:rPr>
        <w:br/>
      </w:r>
    </w:p>
    <w:p w:rsidR="0017228F" w:rsidRPr="0017228F" w:rsidRDefault="0017228F" w:rsidP="0017228F">
      <w:pPr>
        <w:numPr>
          <w:ilvl w:val="1"/>
          <w:numId w:val="6"/>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b/>
          <w:bCs/>
          <w:i/>
          <w:iCs/>
          <w:color w:val="333333"/>
          <w:sz w:val="24"/>
          <w:szCs w:val="24"/>
        </w:rPr>
        <w:t>Quaternary consumers </w:t>
      </w:r>
      <w:r w:rsidRPr="0017228F">
        <w:rPr>
          <w:rFonts w:ascii="Bookman Old Style" w:eastAsia="Times New Roman" w:hAnsi="Bookman Old Style" w:cs="Arial"/>
          <w:color w:val="333333"/>
          <w:sz w:val="24"/>
          <w:szCs w:val="24"/>
        </w:rPr>
        <w:t>are present in some food chains. These organisms prey on tertiary consumers for energy. Furthermore, they are usually at the top of a food chain as they have no natural predators.</w:t>
      </w:r>
    </w:p>
    <w:p w:rsidR="0017228F" w:rsidRPr="0017228F" w:rsidRDefault="0017228F" w:rsidP="0017228F">
      <w:pPr>
        <w:numPr>
          <w:ilvl w:val="0"/>
          <w:numId w:val="6"/>
        </w:numPr>
        <w:shd w:val="clear" w:color="auto" w:fill="FFFFFF"/>
        <w:spacing w:before="100" w:beforeAutospacing="1" w:after="75"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b/>
          <w:bCs/>
          <w:color w:val="333333"/>
          <w:sz w:val="24"/>
          <w:szCs w:val="24"/>
        </w:rPr>
        <w:lastRenderedPageBreak/>
        <w:t>Decomposers </w:t>
      </w:r>
      <w:r w:rsidRPr="0017228F">
        <w:rPr>
          <w:rFonts w:ascii="Bookman Old Style" w:eastAsia="Times New Roman" w:hAnsi="Bookman Old Style" w:cs="Arial"/>
          <w:color w:val="333333"/>
          <w:sz w:val="24"/>
          <w:szCs w:val="24"/>
        </w:rPr>
        <w:t>include saprophytes such as fungi and bacteria. They directly thrive on the dead and decaying organic matter.  Decomposers are essential for the ecosystem as they help in recycling nutrients to be reused by plants.</w:t>
      </w:r>
    </w:p>
    <w:p w:rsidR="0017228F" w:rsidRPr="0017228F" w:rsidRDefault="0017228F" w:rsidP="0017228F">
      <w:pPr>
        <w:jc w:val="both"/>
        <w:rPr>
          <w:rFonts w:ascii="Bookman Old Style" w:hAnsi="Bookman Old Style"/>
          <w:b/>
          <w:sz w:val="24"/>
          <w:szCs w:val="24"/>
          <w:lang w:val="en-IN"/>
        </w:rPr>
      </w:pPr>
    </w:p>
    <w:p w:rsidR="0017228F" w:rsidRPr="0017228F" w:rsidRDefault="0017228F" w:rsidP="0017228F">
      <w:pPr>
        <w:shd w:val="clear" w:color="auto" w:fill="FFFFFF"/>
        <w:spacing w:before="300" w:after="150" w:line="240" w:lineRule="auto"/>
        <w:jc w:val="both"/>
        <w:outlineLvl w:val="2"/>
        <w:rPr>
          <w:rFonts w:ascii="Bookman Old Style" w:eastAsia="Times New Roman" w:hAnsi="Bookman Old Style" w:cs="Arial"/>
          <w:color w:val="813588"/>
          <w:sz w:val="24"/>
          <w:szCs w:val="24"/>
        </w:rPr>
      </w:pPr>
      <w:proofErr w:type="spellStart"/>
      <w:r w:rsidRPr="0017228F">
        <w:rPr>
          <w:rFonts w:ascii="Bookman Old Style" w:eastAsia="Times New Roman" w:hAnsi="Bookman Old Style" w:cs="Arial"/>
          <w:color w:val="813588"/>
          <w:sz w:val="24"/>
          <w:szCs w:val="24"/>
        </w:rPr>
        <w:t>Abiotic</w:t>
      </w:r>
      <w:proofErr w:type="spellEnd"/>
      <w:r w:rsidRPr="0017228F">
        <w:rPr>
          <w:rFonts w:ascii="Bookman Old Style" w:eastAsia="Times New Roman" w:hAnsi="Bookman Old Style" w:cs="Arial"/>
          <w:color w:val="813588"/>
          <w:sz w:val="24"/>
          <w:szCs w:val="24"/>
        </w:rPr>
        <w:t xml:space="preserve"> Components</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proofErr w:type="spellStart"/>
      <w:r w:rsidRPr="0017228F">
        <w:rPr>
          <w:rFonts w:ascii="Bookman Old Style" w:eastAsia="Times New Roman" w:hAnsi="Bookman Old Style" w:cs="Arial"/>
          <w:color w:val="333333"/>
          <w:sz w:val="24"/>
          <w:szCs w:val="24"/>
        </w:rPr>
        <w:t>Abiotic</w:t>
      </w:r>
      <w:proofErr w:type="spellEnd"/>
      <w:r w:rsidRPr="0017228F">
        <w:rPr>
          <w:rFonts w:ascii="Bookman Old Style" w:eastAsia="Times New Roman" w:hAnsi="Bookman Old Style" w:cs="Arial"/>
          <w:color w:val="333333"/>
          <w:sz w:val="24"/>
          <w:szCs w:val="24"/>
        </w:rPr>
        <w:t xml:space="preserve"> components are the non-living component of an ecosystem.  It includes air, water, soil, minerals, sunlight, temperature, nutrients, wind, altitude, turbidity, etc. </w:t>
      </w:r>
    </w:p>
    <w:p w:rsidR="0017228F" w:rsidRPr="0017228F" w:rsidRDefault="0017228F" w:rsidP="0017228F">
      <w:pPr>
        <w:shd w:val="clear" w:color="auto" w:fill="FFFFFF"/>
        <w:spacing w:before="300" w:after="150" w:line="240" w:lineRule="auto"/>
        <w:jc w:val="both"/>
        <w:outlineLvl w:val="1"/>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Functions of Ecosystem</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The functions of the ecosystem are as follows:</w:t>
      </w:r>
    </w:p>
    <w:p w:rsidR="0017228F" w:rsidRPr="0017228F" w:rsidRDefault="0017228F" w:rsidP="0017228F">
      <w:pPr>
        <w:numPr>
          <w:ilvl w:val="0"/>
          <w:numId w:val="7"/>
        </w:numPr>
        <w:shd w:val="clear" w:color="auto" w:fill="FFFFFF"/>
        <w:spacing w:before="100" w:beforeAutospacing="1" w:after="100" w:afterAutospacing="1" w:line="240" w:lineRule="auto"/>
        <w:jc w:val="both"/>
        <w:rPr>
          <w:rFonts w:ascii="Bookman Old Style" w:eastAsia="Times New Roman" w:hAnsi="Bookman Old Style" w:cs="Arial"/>
          <w:color w:val="333333"/>
          <w:sz w:val="24"/>
          <w:szCs w:val="24"/>
        </w:rPr>
      </w:pPr>
    </w:p>
    <w:p w:rsidR="0017228F" w:rsidRPr="0017228F" w:rsidRDefault="0017228F" w:rsidP="0017228F">
      <w:pPr>
        <w:numPr>
          <w:ilvl w:val="1"/>
          <w:numId w:val="7"/>
        </w:num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It regulates the essential ecological processes, supports life systems and renders stability.</w:t>
      </w:r>
    </w:p>
    <w:p w:rsidR="0017228F" w:rsidRPr="0017228F" w:rsidRDefault="0017228F" w:rsidP="0017228F">
      <w:pPr>
        <w:numPr>
          <w:ilvl w:val="1"/>
          <w:numId w:val="7"/>
        </w:num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It is also responsible for the cycling of nutrients between biotic and </w:t>
      </w:r>
      <w:proofErr w:type="spellStart"/>
      <w:r w:rsidRPr="0017228F">
        <w:rPr>
          <w:rFonts w:ascii="Bookman Old Style" w:eastAsia="Times New Roman" w:hAnsi="Bookman Old Style" w:cs="Arial"/>
          <w:color w:val="333333"/>
          <w:sz w:val="24"/>
          <w:szCs w:val="24"/>
        </w:rPr>
        <w:t>abiotic</w:t>
      </w:r>
      <w:proofErr w:type="spellEnd"/>
      <w:r w:rsidRPr="0017228F">
        <w:rPr>
          <w:rFonts w:ascii="Bookman Old Style" w:eastAsia="Times New Roman" w:hAnsi="Bookman Old Style" w:cs="Arial"/>
          <w:color w:val="333333"/>
          <w:sz w:val="24"/>
          <w:szCs w:val="24"/>
        </w:rPr>
        <w:t xml:space="preserve"> components.</w:t>
      </w:r>
    </w:p>
    <w:p w:rsidR="0017228F" w:rsidRPr="0017228F" w:rsidRDefault="0017228F" w:rsidP="0017228F">
      <w:pPr>
        <w:numPr>
          <w:ilvl w:val="1"/>
          <w:numId w:val="7"/>
        </w:num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It maintains a balance among the various </w:t>
      </w:r>
      <w:proofErr w:type="spellStart"/>
      <w:r w:rsidRPr="0017228F">
        <w:rPr>
          <w:rFonts w:ascii="Bookman Old Style" w:eastAsia="Times New Roman" w:hAnsi="Bookman Old Style" w:cs="Arial"/>
          <w:color w:val="333333"/>
          <w:sz w:val="24"/>
          <w:szCs w:val="24"/>
        </w:rPr>
        <w:t>trophic</w:t>
      </w:r>
      <w:proofErr w:type="spellEnd"/>
      <w:r w:rsidRPr="0017228F">
        <w:rPr>
          <w:rFonts w:ascii="Bookman Old Style" w:eastAsia="Times New Roman" w:hAnsi="Bookman Old Style" w:cs="Arial"/>
          <w:color w:val="333333"/>
          <w:sz w:val="24"/>
          <w:szCs w:val="24"/>
        </w:rPr>
        <w:t xml:space="preserve"> levels in the ecosystem.</w:t>
      </w:r>
    </w:p>
    <w:p w:rsidR="0017228F" w:rsidRPr="0017228F" w:rsidRDefault="0017228F" w:rsidP="0017228F">
      <w:pPr>
        <w:numPr>
          <w:ilvl w:val="1"/>
          <w:numId w:val="7"/>
        </w:num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It cycles the minerals through the biosphere.</w:t>
      </w:r>
    </w:p>
    <w:p w:rsidR="0017228F" w:rsidRPr="0017228F" w:rsidRDefault="0017228F" w:rsidP="0017228F">
      <w:pPr>
        <w:numPr>
          <w:ilvl w:val="1"/>
          <w:numId w:val="7"/>
        </w:num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The </w:t>
      </w:r>
      <w:proofErr w:type="spellStart"/>
      <w:r w:rsidRPr="0017228F">
        <w:rPr>
          <w:rFonts w:ascii="Bookman Old Style" w:eastAsia="Times New Roman" w:hAnsi="Bookman Old Style" w:cs="Arial"/>
          <w:color w:val="333333"/>
          <w:sz w:val="24"/>
          <w:szCs w:val="24"/>
        </w:rPr>
        <w:t>abiotic</w:t>
      </w:r>
      <w:proofErr w:type="spellEnd"/>
      <w:r w:rsidRPr="0017228F">
        <w:rPr>
          <w:rFonts w:ascii="Bookman Old Style" w:eastAsia="Times New Roman" w:hAnsi="Bookman Old Style" w:cs="Arial"/>
          <w:color w:val="333333"/>
          <w:sz w:val="24"/>
          <w:szCs w:val="24"/>
        </w:rPr>
        <w:t xml:space="preserve"> components help in the synthesis of organic components that involves the exchange of energy.</w:t>
      </w:r>
    </w:p>
    <w:p w:rsidR="0017228F" w:rsidRPr="0017228F" w:rsidRDefault="0017228F" w:rsidP="0017228F">
      <w:pPr>
        <w:pStyle w:val="Heading2"/>
        <w:shd w:val="clear" w:color="auto" w:fill="FFFFFF"/>
        <w:spacing w:before="300" w:beforeAutospacing="0" w:after="150" w:afterAutospacing="0"/>
        <w:jc w:val="both"/>
        <w:rPr>
          <w:rFonts w:ascii="Bookman Old Style" w:hAnsi="Bookman Old Style" w:cs="Arial"/>
          <w:b w:val="0"/>
          <w:bCs w:val="0"/>
          <w:color w:val="813588"/>
          <w:sz w:val="24"/>
          <w:szCs w:val="24"/>
        </w:rPr>
      </w:pPr>
      <w:r w:rsidRPr="0017228F">
        <w:rPr>
          <w:rFonts w:ascii="Bookman Old Style" w:hAnsi="Bookman Old Style" w:cs="Arial"/>
          <w:b w:val="0"/>
          <w:bCs w:val="0"/>
          <w:color w:val="813588"/>
          <w:sz w:val="24"/>
          <w:szCs w:val="24"/>
        </w:rPr>
        <w:t>Important Ecological Concepts</w:t>
      </w:r>
    </w:p>
    <w:p w:rsidR="0017228F" w:rsidRPr="0017228F" w:rsidRDefault="0017228F" w:rsidP="0017228F">
      <w:pPr>
        <w:pStyle w:val="Heading3"/>
        <w:shd w:val="clear" w:color="auto" w:fill="FFFFFF"/>
        <w:spacing w:before="300" w:beforeAutospacing="0" w:after="150" w:afterAutospacing="0"/>
        <w:jc w:val="both"/>
        <w:rPr>
          <w:rFonts w:ascii="Bookman Old Style" w:hAnsi="Bookman Old Style" w:cs="Arial"/>
          <w:b w:val="0"/>
          <w:bCs w:val="0"/>
          <w:color w:val="813588"/>
          <w:sz w:val="24"/>
          <w:szCs w:val="24"/>
        </w:rPr>
      </w:pPr>
      <w:r w:rsidRPr="0017228F">
        <w:rPr>
          <w:rFonts w:ascii="Bookman Old Style" w:hAnsi="Bookman Old Style" w:cs="Arial"/>
          <w:b w:val="0"/>
          <w:bCs w:val="0"/>
          <w:color w:val="813588"/>
          <w:sz w:val="24"/>
          <w:szCs w:val="24"/>
        </w:rPr>
        <w:t>1. Food Chain</w:t>
      </w:r>
    </w:p>
    <w:p w:rsidR="0017228F" w:rsidRPr="0017228F" w:rsidRDefault="0017228F" w:rsidP="0017228F">
      <w:pPr>
        <w:pStyle w:val="NormalWeb"/>
        <w:shd w:val="clear" w:color="auto" w:fill="FFFFFF"/>
        <w:spacing w:before="0" w:beforeAutospacing="0" w:after="150" w:afterAutospacing="0"/>
        <w:jc w:val="both"/>
        <w:rPr>
          <w:rFonts w:ascii="Bookman Old Style" w:hAnsi="Bookman Old Style" w:cs="Arial"/>
          <w:color w:val="333333"/>
        </w:rPr>
      </w:pPr>
      <w:r w:rsidRPr="0017228F">
        <w:rPr>
          <w:rFonts w:ascii="Bookman Old Style" w:hAnsi="Bookman Old Style" w:cs="Arial"/>
          <w:color w:val="333333"/>
        </w:rPr>
        <w:t xml:space="preserve">The sun is the ultimate source of energy on earth. It provides the energy required for all plant life. The plants </w:t>
      </w:r>
      <w:proofErr w:type="spellStart"/>
      <w:r w:rsidRPr="0017228F">
        <w:rPr>
          <w:rFonts w:ascii="Bookman Old Style" w:hAnsi="Bookman Old Style" w:cs="Arial"/>
          <w:color w:val="333333"/>
        </w:rPr>
        <w:t>utilise</w:t>
      </w:r>
      <w:proofErr w:type="spellEnd"/>
      <w:r w:rsidRPr="0017228F">
        <w:rPr>
          <w:rFonts w:ascii="Bookman Old Style" w:hAnsi="Bookman Old Style" w:cs="Arial"/>
          <w:color w:val="333333"/>
        </w:rPr>
        <w:t xml:space="preserve"> this energy for the process of photosynthesis, which is used to </w:t>
      </w:r>
      <w:proofErr w:type="spellStart"/>
      <w:r w:rsidRPr="0017228F">
        <w:rPr>
          <w:rFonts w:ascii="Bookman Old Style" w:hAnsi="Bookman Old Style" w:cs="Arial"/>
          <w:color w:val="333333"/>
        </w:rPr>
        <w:t>synthesise</w:t>
      </w:r>
      <w:proofErr w:type="spellEnd"/>
      <w:r w:rsidRPr="0017228F">
        <w:rPr>
          <w:rFonts w:ascii="Bookman Old Style" w:hAnsi="Bookman Old Style" w:cs="Arial"/>
          <w:color w:val="333333"/>
        </w:rPr>
        <w:t xml:space="preserve"> their food.</w:t>
      </w:r>
    </w:p>
    <w:p w:rsidR="0017228F" w:rsidRPr="0017228F" w:rsidRDefault="0017228F" w:rsidP="0017228F">
      <w:pPr>
        <w:pStyle w:val="NormalWeb"/>
        <w:shd w:val="clear" w:color="auto" w:fill="FFFFFF"/>
        <w:spacing w:before="0" w:beforeAutospacing="0" w:after="150" w:afterAutospacing="0"/>
        <w:jc w:val="both"/>
        <w:rPr>
          <w:rFonts w:ascii="Bookman Old Style" w:hAnsi="Bookman Old Style" w:cs="Arial"/>
          <w:color w:val="333333"/>
        </w:rPr>
      </w:pPr>
      <w:r w:rsidRPr="0017228F">
        <w:rPr>
          <w:rFonts w:ascii="Bookman Old Style" w:hAnsi="Bookman Old Style" w:cs="Arial"/>
          <w:color w:val="333333"/>
        </w:rPr>
        <w:t xml:space="preserve">During this biological process, light energy is converted into chemical energy and is passed on through successive levels. The flow of energy from a producer, to a consumer and eventually, to an apex predator or a </w:t>
      </w:r>
      <w:proofErr w:type="spellStart"/>
      <w:r w:rsidRPr="0017228F">
        <w:rPr>
          <w:rFonts w:ascii="Bookman Old Style" w:hAnsi="Bookman Old Style" w:cs="Arial"/>
          <w:color w:val="333333"/>
        </w:rPr>
        <w:t>detritivore</w:t>
      </w:r>
      <w:proofErr w:type="spellEnd"/>
      <w:r w:rsidRPr="0017228F">
        <w:rPr>
          <w:rFonts w:ascii="Bookman Old Style" w:hAnsi="Bookman Old Style" w:cs="Arial"/>
          <w:color w:val="333333"/>
        </w:rPr>
        <w:t xml:space="preserve"> is called the food chain.</w:t>
      </w:r>
    </w:p>
    <w:p w:rsidR="0017228F" w:rsidRPr="0017228F" w:rsidRDefault="0017228F" w:rsidP="0017228F">
      <w:pPr>
        <w:pStyle w:val="NormalWeb"/>
        <w:shd w:val="clear" w:color="auto" w:fill="FFFFFF"/>
        <w:spacing w:before="0" w:beforeAutospacing="0" w:after="150" w:afterAutospacing="0"/>
        <w:jc w:val="both"/>
        <w:rPr>
          <w:rFonts w:ascii="Bookman Old Style" w:hAnsi="Bookman Old Style" w:cs="Arial"/>
          <w:color w:val="333333"/>
        </w:rPr>
      </w:pPr>
      <w:r w:rsidRPr="0017228F">
        <w:rPr>
          <w:rFonts w:ascii="Bookman Old Style" w:hAnsi="Bookman Old Style" w:cs="Arial"/>
          <w:color w:val="333333"/>
        </w:rPr>
        <w:t xml:space="preserve">Dead and decaying matter, along with organic debris, is broken down into its constituents by scavengers. The reducers then absorb these constituents. After gaining the energy, the reducers liberate molecules to the environment, which can be </w:t>
      </w:r>
      <w:proofErr w:type="spellStart"/>
      <w:r w:rsidRPr="0017228F">
        <w:rPr>
          <w:rFonts w:ascii="Bookman Old Style" w:hAnsi="Bookman Old Style" w:cs="Arial"/>
          <w:color w:val="333333"/>
        </w:rPr>
        <w:t>utilised</w:t>
      </w:r>
      <w:proofErr w:type="spellEnd"/>
      <w:r w:rsidRPr="0017228F">
        <w:rPr>
          <w:rFonts w:ascii="Bookman Old Style" w:hAnsi="Bookman Old Style" w:cs="Arial"/>
          <w:color w:val="333333"/>
        </w:rPr>
        <w:t xml:space="preserve"> again by the producers.</w:t>
      </w:r>
    </w:p>
    <w:p w:rsidR="00722D15" w:rsidRDefault="00722D15" w:rsidP="0017228F">
      <w:pPr>
        <w:shd w:val="clear" w:color="auto" w:fill="FFFFFF"/>
        <w:spacing w:before="300" w:after="150" w:line="240" w:lineRule="auto"/>
        <w:jc w:val="both"/>
        <w:outlineLvl w:val="2"/>
        <w:rPr>
          <w:rFonts w:ascii="Bookman Old Style" w:eastAsia="Times New Roman" w:hAnsi="Bookman Old Style" w:cs="Arial"/>
          <w:color w:val="813588"/>
          <w:sz w:val="24"/>
          <w:szCs w:val="24"/>
        </w:rPr>
      </w:pPr>
      <w:r>
        <w:rPr>
          <w:noProof/>
        </w:rPr>
        <w:lastRenderedPageBreak/>
        <w:drawing>
          <wp:inline distT="0" distB="0" distL="0" distR="0">
            <wp:extent cx="5943600" cy="3343275"/>
            <wp:effectExtent l="19050" t="0" r="0" b="0"/>
            <wp:docPr id="4" name="Picture 4" descr="Garden Lessons: Food Webs Project: Part III (5th Grade) — Highland Youth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den Lessons: Food Webs Project: Part III (5th Grade) — Highland Youth  Garden"/>
                    <pic:cNvPicPr>
                      <a:picLocks noChangeAspect="1" noChangeArrowheads="1"/>
                    </pic:cNvPicPr>
                  </pic:nvPicPr>
                  <pic:blipFill>
                    <a:blip r:embed="rId8"/>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17228F" w:rsidRPr="0017228F" w:rsidRDefault="0017228F" w:rsidP="0017228F">
      <w:pPr>
        <w:shd w:val="clear" w:color="auto" w:fill="FFFFFF"/>
        <w:spacing w:before="300" w:after="150" w:line="240" w:lineRule="auto"/>
        <w:jc w:val="both"/>
        <w:outlineLvl w:val="2"/>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Ecological Pyramids</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 xml:space="preserve">An ecological pyramid is the graphical representation of the number, energy, and biomass of the successive </w:t>
      </w:r>
      <w:proofErr w:type="spellStart"/>
      <w:r w:rsidRPr="0017228F">
        <w:rPr>
          <w:rFonts w:ascii="Bookman Old Style" w:eastAsia="Times New Roman" w:hAnsi="Bookman Old Style" w:cs="Arial"/>
          <w:color w:val="333333"/>
          <w:sz w:val="24"/>
          <w:szCs w:val="24"/>
        </w:rPr>
        <w:t>trophic</w:t>
      </w:r>
      <w:proofErr w:type="spellEnd"/>
      <w:r w:rsidRPr="0017228F">
        <w:rPr>
          <w:rFonts w:ascii="Bookman Old Style" w:eastAsia="Times New Roman" w:hAnsi="Bookman Old Style" w:cs="Arial"/>
          <w:color w:val="333333"/>
          <w:sz w:val="24"/>
          <w:szCs w:val="24"/>
        </w:rPr>
        <w:t xml:space="preserve"> levels of an ecosystem. Charles Elton was the first ecologist to describe the ecological pyramid and its principals in 1927.</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The biomass, number, and energy of organisms ranging from the producer level to the consumer level are represented in the form of a pyramid; hence, it is known as the ecological pyramid.</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The base of the ecological pyramid comprises the producers, followed by primary and secondary consumers. The tertiary consumers hold the apex. In some food chains, the quaternary consumers are at the very apex of the food chain.</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The producers generally outnumber the primary consumers and similarly, the primary consumers outnumber the secondary consumers. And lastly, apex predators also follow the same trend as the other consumers; wherein, their numbers are considerably lower than the secondary consumers.</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For example, Grasshoppers feed on crops such as cotton and wheat, which are plentiful. These grasshoppers are then preyed upon by common mice, which are comparatively less in number. The mice are preyed upon by snakes such as cobras. Snakes are ultimately preyed on by apex predators such as the brown snake eagle.</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In essence:</w:t>
      </w:r>
    </w:p>
    <w:tbl>
      <w:tblPr>
        <w:tblW w:w="10440" w:type="dxa"/>
        <w:tblCellSpacing w:w="15" w:type="dxa"/>
        <w:tblBorders>
          <w:top w:val="single" w:sz="6" w:space="0" w:color="DDDDDD"/>
          <w:left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0440"/>
      </w:tblGrid>
      <w:tr w:rsidR="0017228F" w:rsidRPr="0017228F" w:rsidTr="0017228F">
        <w:trPr>
          <w:tblCellSpacing w:w="15" w:type="dxa"/>
        </w:trPr>
        <w:tc>
          <w:tcPr>
            <w:tcW w:w="0" w:type="auto"/>
            <w:tcBorders>
              <w:bottom w:val="single" w:sz="6" w:space="0" w:color="DDDDDD"/>
            </w:tcBorders>
            <w:shd w:val="clear" w:color="auto" w:fill="FFFFFF"/>
            <w:tcMar>
              <w:top w:w="120" w:type="dxa"/>
              <w:left w:w="165" w:type="dxa"/>
              <w:bottom w:w="120" w:type="dxa"/>
              <w:right w:w="165" w:type="dxa"/>
            </w:tcMar>
            <w:vAlign w:val="center"/>
            <w:hideMark/>
          </w:tcPr>
          <w:p w:rsidR="0017228F" w:rsidRPr="0017228F" w:rsidRDefault="0017228F" w:rsidP="0017228F">
            <w:pPr>
              <w:spacing w:after="0" w:line="270" w:lineRule="atLeast"/>
              <w:jc w:val="both"/>
              <w:rPr>
                <w:rFonts w:ascii="Bookman Old Style" w:eastAsia="Times New Roman" w:hAnsi="Bookman Old Style" w:cs="Times New Roman"/>
                <w:sz w:val="24"/>
                <w:szCs w:val="24"/>
              </w:rPr>
            </w:pPr>
            <w:r w:rsidRPr="0017228F">
              <w:rPr>
                <w:rFonts w:ascii="Bookman Old Style" w:eastAsia="Times New Roman" w:hAnsi="Bookman Old Style" w:cs="Times New Roman"/>
                <w:b/>
                <w:bCs/>
                <w:sz w:val="24"/>
                <w:szCs w:val="24"/>
              </w:rPr>
              <w:lastRenderedPageBreak/>
              <w:t>Grasshopper →Mice→  Cobra → Brown Snake Eagle</w:t>
            </w:r>
          </w:p>
        </w:tc>
      </w:tr>
    </w:tbl>
    <w:p w:rsidR="0017228F" w:rsidRPr="0017228F" w:rsidRDefault="0017228F" w:rsidP="0017228F">
      <w:pPr>
        <w:shd w:val="clear" w:color="auto" w:fill="FFFFFF"/>
        <w:spacing w:before="300" w:after="150" w:line="240" w:lineRule="auto"/>
        <w:jc w:val="both"/>
        <w:outlineLvl w:val="2"/>
        <w:rPr>
          <w:rFonts w:ascii="Bookman Old Style" w:eastAsia="Times New Roman" w:hAnsi="Bookman Old Style" w:cs="Arial"/>
          <w:color w:val="813588"/>
          <w:sz w:val="24"/>
          <w:szCs w:val="24"/>
        </w:rPr>
      </w:pPr>
      <w:r w:rsidRPr="0017228F">
        <w:rPr>
          <w:rFonts w:ascii="Bookman Old Style" w:eastAsia="Times New Roman" w:hAnsi="Bookman Old Style" w:cs="Arial"/>
          <w:color w:val="813588"/>
          <w:sz w:val="24"/>
          <w:szCs w:val="24"/>
        </w:rPr>
        <w:t>3. Food Web</w:t>
      </w:r>
    </w:p>
    <w:p w:rsidR="0017228F" w:rsidRPr="0017228F" w:rsidRDefault="0017228F" w:rsidP="0017228F">
      <w:pPr>
        <w:shd w:val="clear" w:color="auto" w:fill="FFFFFF"/>
        <w:spacing w:after="150" w:line="240" w:lineRule="auto"/>
        <w:jc w:val="both"/>
        <w:rPr>
          <w:rFonts w:ascii="Bookman Old Style" w:eastAsia="Times New Roman" w:hAnsi="Bookman Old Style" w:cs="Arial"/>
          <w:color w:val="333333"/>
          <w:sz w:val="24"/>
          <w:szCs w:val="24"/>
        </w:rPr>
      </w:pPr>
      <w:r w:rsidRPr="0017228F">
        <w:rPr>
          <w:rFonts w:ascii="Bookman Old Style" w:eastAsia="Times New Roman" w:hAnsi="Bookman Old Style" w:cs="Arial"/>
          <w:color w:val="333333"/>
          <w:sz w:val="24"/>
          <w:szCs w:val="24"/>
        </w:rPr>
        <w:t>Food web is a network of interconnected food chains. It comprises all the food chains within a single ecosystem. It helps in understanding that plants lay the foundation of all the food chains. In a marine environment, phytoplankton forms the primary producer.</w:t>
      </w:r>
    </w:p>
    <w:p w:rsidR="0017228F" w:rsidRDefault="0017228F" w:rsidP="0017228F">
      <w:pPr>
        <w:jc w:val="both"/>
        <w:rPr>
          <w:rFonts w:ascii="Bookman Old Style" w:hAnsi="Bookman Old Style"/>
          <w:b/>
          <w:sz w:val="24"/>
          <w:szCs w:val="24"/>
          <w:lang w:val="en-IN"/>
        </w:rPr>
      </w:pPr>
    </w:p>
    <w:p w:rsidR="00722D15" w:rsidRPr="0017228F" w:rsidRDefault="00722D15" w:rsidP="0017228F">
      <w:pPr>
        <w:jc w:val="both"/>
        <w:rPr>
          <w:rFonts w:ascii="Bookman Old Style" w:hAnsi="Bookman Old Style"/>
          <w:b/>
          <w:sz w:val="24"/>
          <w:szCs w:val="24"/>
          <w:lang w:val="en-IN"/>
        </w:rPr>
      </w:pPr>
      <w:r>
        <w:rPr>
          <w:noProof/>
        </w:rPr>
        <w:drawing>
          <wp:inline distT="0" distB="0" distL="0" distR="0">
            <wp:extent cx="5943600" cy="4457700"/>
            <wp:effectExtent l="19050" t="0" r="0" b="0"/>
            <wp:docPr id="7" name="Picture 7" descr="Food Webs | Mr Cala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d Webs | Mr Calaski"/>
                    <pic:cNvPicPr>
                      <a:picLocks noChangeAspect="1" noChangeArrowheads="1"/>
                    </pic:cNvPicPr>
                  </pic:nvPicPr>
                  <pic:blipFill>
                    <a:blip r:embed="rId9"/>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sectPr w:rsidR="00722D15" w:rsidRPr="001722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4C7"/>
    <w:multiLevelType w:val="multilevel"/>
    <w:tmpl w:val="F7E83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F5877"/>
    <w:multiLevelType w:val="multilevel"/>
    <w:tmpl w:val="4312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B650B"/>
    <w:multiLevelType w:val="multilevel"/>
    <w:tmpl w:val="78A4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51264"/>
    <w:multiLevelType w:val="multilevel"/>
    <w:tmpl w:val="59D4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F58DD"/>
    <w:multiLevelType w:val="multilevel"/>
    <w:tmpl w:val="9E8E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46419B"/>
    <w:multiLevelType w:val="multilevel"/>
    <w:tmpl w:val="54B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4"/>
  </w:num>
  <w:num w:numId="5">
    <w:abstractNumId w:val="1"/>
  </w:num>
  <w:num w:numId="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228F"/>
    <w:rsid w:val="0017228F"/>
    <w:rsid w:val="00722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2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22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722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2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228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7228F"/>
    <w:rPr>
      <w:rFonts w:ascii="Times New Roman" w:eastAsia="Times New Roman" w:hAnsi="Times New Roman" w:cs="Times New Roman"/>
      <w:b/>
      <w:bCs/>
      <w:sz w:val="24"/>
      <w:szCs w:val="24"/>
    </w:rPr>
  </w:style>
  <w:style w:type="paragraph" w:styleId="NormalWeb">
    <w:name w:val="Normal (Web)"/>
    <w:basedOn w:val="Normal"/>
    <w:uiPriority w:val="99"/>
    <w:unhideWhenUsed/>
    <w:rsid w:val="001722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228F"/>
    <w:rPr>
      <w:b/>
      <w:bCs/>
    </w:rPr>
  </w:style>
  <w:style w:type="character" w:styleId="Hyperlink">
    <w:name w:val="Hyperlink"/>
    <w:basedOn w:val="DefaultParagraphFont"/>
    <w:uiPriority w:val="99"/>
    <w:semiHidden/>
    <w:unhideWhenUsed/>
    <w:rsid w:val="0017228F"/>
    <w:rPr>
      <w:color w:val="0000FF"/>
      <w:u w:val="single"/>
    </w:rPr>
  </w:style>
  <w:style w:type="character" w:styleId="Emphasis">
    <w:name w:val="Emphasis"/>
    <w:basedOn w:val="DefaultParagraphFont"/>
    <w:uiPriority w:val="20"/>
    <w:qFormat/>
    <w:rsid w:val="0017228F"/>
    <w:rPr>
      <w:i/>
      <w:iCs/>
    </w:rPr>
  </w:style>
  <w:style w:type="paragraph" w:styleId="BalloonText">
    <w:name w:val="Balloon Text"/>
    <w:basedOn w:val="Normal"/>
    <w:link w:val="BalloonTextChar"/>
    <w:uiPriority w:val="99"/>
    <w:semiHidden/>
    <w:unhideWhenUsed/>
    <w:rsid w:val="0017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873528">
      <w:bodyDiv w:val="1"/>
      <w:marLeft w:val="0"/>
      <w:marRight w:val="0"/>
      <w:marTop w:val="0"/>
      <w:marBottom w:val="0"/>
      <w:divBdr>
        <w:top w:val="none" w:sz="0" w:space="0" w:color="auto"/>
        <w:left w:val="none" w:sz="0" w:space="0" w:color="auto"/>
        <w:bottom w:val="none" w:sz="0" w:space="0" w:color="auto"/>
        <w:right w:val="none" w:sz="0" w:space="0" w:color="auto"/>
      </w:divBdr>
    </w:div>
    <w:div w:id="789513370">
      <w:bodyDiv w:val="1"/>
      <w:marLeft w:val="0"/>
      <w:marRight w:val="0"/>
      <w:marTop w:val="0"/>
      <w:marBottom w:val="0"/>
      <w:divBdr>
        <w:top w:val="none" w:sz="0" w:space="0" w:color="auto"/>
        <w:left w:val="none" w:sz="0" w:space="0" w:color="auto"/>
        <w:bottom w:val="none" w:sz="0" w:space="0" w:color="auto"/>
        <w:right w:val="none" w:sz="0" w:space="0" w:color="auto"/>
      </w:divBdr>
      <w:divsChild>
        <w:div w:id="1088580883">
          <w:marLeft w:val="0"/>
          <w:marRight w:val="0"/>
          <w:marTop w:val="0"/>
          <w:marBottom w:val="0"/>
          <w:divBdr>
            <w:top w:val="none" w:sz="0" w:space="0" w:color="auto"/>
            <w:left w:val="none" w:sz="0" w:space="0" w:color="auto"/>
            <w:bottom w:val="none" w:sz="0" w:space="0" w:color="auto"/>
            <w:right w:val="none" w:sz="0" w:space="0" w:color="auto"/>
          </w:divBdr>
        </w:div>
      </w:divsChild>
    </w:div>
    <w:div w:id="1832090349">
      <w:bodyDiv w:val="1"/>
      <w:marLeft w:val="0"/>
      <w:marRight w:val="0"/>
      <w:marTop w:val="0"/>
      <w:marBottom w:val="0"/>
      <w:divBdr>
        <w:top w:val="none" w:sz="0" w:space="0" w:color="auto"/>
        <w:left w:val="none" w:sz="0" w:space="0" w:color="auto"/>
        <w:bottom w:val="none" w:sz="0" w:space="0" w:color="auto"/>
        <w:right w:val="none" w:sz="0" w:space="0" w:color="auto"/>
      </w:divBdr>
      <w:divsChild>
        <w:div w:id="1381704518">
          <w:marLeft w:val="0"/>
          <w:marRight w:val="0"/>
          <w:marTop w:val="0"/>
          <w:marBottom w:val="0"/>
          <w:divBdr>
            <w:top w:val="none" w:sz="0" w:space="0" w:color="auto"/>
            <w:left w:val="none" w:sz="0" w:space="0" w:color="auto"/>
            <w:bottom w:val="none" w:sz="0" w:space="0" w:color="auto"/>
            <w:right w:val="none" w:sz="0" w:space="0" w:color="auto"/>
          </w:divBdr>
        </w:div>
        <w:div w:id="1242565267">
          <w:marLeft w:val="0"/>
          <w:marRight w:val="0"/>
          <w:marTop w:val="0"/>
          <w:marBottom w:val="0"/>
          <w:divBdr>
            <w:top w:val="none" w:sz="0" w:space="0" w:color="auto"/>
            <w:left w:val="none" w:sz="0" w:space="0" w:color="auto"/>
            <w:bottom w:val="none" w:sz="0" w:space="0" w:color="auto"/>
            <w:right w:val="none" w:sz="0" w:space="0" w:color="auto"/>
          </w:divBdr>
        </w:div>
        <w:div w:id="997273019">
          <w:marLeft w:val="0"/>
          <w:marRight w:val="0"/>
          <w:marTop w:val="0"/>
          <w:marBottom w:val="0"/>
          <w:divBdr>
            <w:top w:val="none" w:sz="0" w:space="0" w:color="auto"/>
            <w:left w:val="none" w:sz="0" w:space="0" w:color="auto"/>
            <w:bottom w:val="none" w:sz="0" w:space="0" w:color="auto"/>
            <w:right w:val="none" w:sz="0" w:space="0" w:color="auto"/>
          </w:divBdr>
        </w:div>
        <w:div w:id="330304905">
          <w:marLeft w:val="0"/>
          <w:marRight w:val="0"/>
          <w:marTop w:val="0"/>
          <w:marBottom w:val="0"/>
          <w:divBdr>
            <w:top w:val="none" w:sz="0" w:space="0" w:color="auto"/>
            <w:left w:val="none" w:sz="0" w:space="0" w:color="auto"/>
            <w:bottom w:val="none" w:sz="0" w:space="0" w:color="auto"/>
            <w:right w:val="none" w:sz="0" w:space="0" w:color="auto"/>
          </w:divBdr>
        </w:div>
        <w:div w:id="1382096050">
          <w:marLeft w:val="0"/>
          <w:marRight w:val="0"/>
          <w:marTop w:val="0"/>
          <w:marBottom w:val="0"/>
          <w:divBdr>
            <w:top w:val="none" w:sz="0" w:space="0" w:color="auto"/>
            <w:left w:val="none" w:sz="0" w:space="0" w:color="auto"/>
            <w:bottom w:val="none" w:sz="0" w:space="0" w:color="auto"/>
            <w:right w:val="none" w:sz="0" w:space="0" w:color="auto"/>
          </w:divBdr>
        </w:div>
      </w:divsChild>
    </w:div>
    <w:div w:id="1934052749">
      <w:bodyDiv w:val="1"/>
      <w:marLeft w:val="0"/>
      <w:marRight w:val="0"/>
      <w:marTop w:val="0"/>
      <w:marBottom w:val="0"/>
      <w:divBdr>
        <w:top w:val="none" w:sz="0" w:space="0" w:color="auto"/>
        <w:left w:val="none" w:sz="0" w:space="0" w:color="auto"/>
        <w:bottom w:val="none" w:sz="0" w:space="0" w:color="auto"/>
        <w:right w:val="none" w:sz="0" w:space="0" w:color="auto"/>
      </w:divBdr>
      <w:divsChild>
        <w:div w:id="1724715616">
          <w:marLeft w:val="0"/>
          <w:marRight w:val="0"/>
          <w:marTop w:val="0"/>
          <w:marBottom w:val="330"/>
          <w:divBdr>
            <w:top w:val="none" w:sz="0" w:space="0" w:color="auto"/>
            <w:left w:val="none" w:sz="0" w:space="0" w:color="auto"/>
            <w:bottom w:val="none" w:sz="0" w:space="0" w:color="auto"/>
            <w:right w:val="none" w:sz="0" w:space="0" w:color="auto"/>
          </w:divBdr>
        </w:div>
      </w:divsChild>
    </w:div>
    <w:div w:id="1965383550">
      <w:bodyDiv w:val="1"/>
      <w:marLeft w:val="0"/>
      <w:marRight w:val="0"/>
      <w:marTop w:val="0"/>
      <w:marBottom w:val="0"/>
      <w:divBdr>
        <w:top w:val="none" w:sz="0" w:space="0" w:color="auto"/>
        <w:left w:val="none" w:sz="0" w:space="0" w:color="auto"/>
        <w:bottom w:val="none" w:sz="0" w:space="0" w:color="auto"/>
        <w:right w:val="none" w:sz="0" w:space="0" w:color="auto"/>
      </w:divBdr>
      <w:divsChild>
        <w:div w:id="1134909651">
          <w:marLeft w:val="0"/>
          <w:marRight w:val="0"/>
          <w:marTop w:val="0"/>
          <w:marBottom w:val="0"/>
          <w:divBdr>
            <w:top w:val="none" w:sz="0" w:space="0" w:color="auto"/>
            <w:left w:val="none" w:sz="0" w:space="0" w:color="auto"/>
            <w:bottom w:val="none" w:sz="0" w:space="0" w:color="auto"/>
            <w:right w:val="none" w:sz="0" w:space="0" w:color="auto"/>
          </w:divBdr>
        </w:div>
        <w:div w:id="1004624635">
          <w:marLeft w:val="0"/>
          <w:marRight w:val="0"/>
          <w:marTop w:val="0"/>
          <w:marBottom w:val="0"/>
          <w:divBdr>
            <w:top w:val="none" w:sz="0" w:space="0" w:color="auto"/>
            <w:left w:val="none" w:sz="0" w:space="0" w:color="auto"/>
            <w:bottom w:val="none" w:sz="0" w:space="0" w:color="auto"/>
            <w:right w:val="none" w:sz="0" w:space="0" w:color="auto"/>
          </w:divBdr>
        </w:div>
      </w:divsChild>
    </w:div>
    <w:div w:id="1981960237">
      <w:bodyDiv w:val="1"/>
      <w:marLeft w:val="0"/>
      <w:marRight w:val="0"/>
      <w:marTop w:val="0"/>
      <w:marBottom w:val="0"/>
      <w:divBdr>
        <w:top w:val="none" w:sz="0" w:space="0" w:color="auto"/>
        <w:left w:val="none" w:sz="0" w:space="0" w:color="auto"/>
        <w:bottom w:val="none" w:sz="0" w:space="0" w:color="auto"/>
        <w:right w:val="none" w:sz="0" w:space="0" w:color="auto"/>
      </w:divBdr>
      <w:divsChild>
        <w:div w:id="179621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biology/our-environment/" TargetMode="External"/><Relationship Id="rId11" Type="http://schemas.openxmlformats.org/officeDocument/2006/relationships/theme" Target="theme/theme1.xml"/><Relationship Id="rId5" Type="http://schemas.openxmlformats.org/officeDocument/2006/relationships/hyperlink" Target="https://byjus.com/biology/aquatic-ecosyst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1102</Words>
  <Characters>6283</Characters>
  <Application>Microsoft Office Word</Application>
  <DocSecurity>0</DocSecurity>
  <Lines>52</Lines>
  <Paragraphs>14</Paragraphs>
  <ScaleCrop>false</ScaleCrop>
  <Company/>
  <LinksUpToDate>false</LinksUpToDate>
  <CharactersWithSpaces>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AUDITHAN S</dc:creator>
  <cp:keywords/>
  <dc:description/>
  <cp:lastModifiedBy>DR AUDITHAN S</cp:lastModifiedBy>
  <cp:revision>3</cp:revision>
  <dcterms:created xsi:type="dcterms:W3CDTF">2020-12-02T17:02:00Z</dcterms:created>
  <dcterms:modified xsi:type="dcterms:W3CDTF">2020-12-02T17:09:00Z</dcterms:modified>
</cp:coreProperties>
</file>