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B60B6" w:rsidRPr="00822AEE" w:rsidRDefault="007B60B6" w:rsidP="00822AEE">
      <w:pPr>
        <w:pStyle w:val="para"/>
        <w:shd w:val="clear" w:color="auto" w:fill="FFFFFF"/>
        <w:spacing w:before="240" w:beforeAutospacing="0" w:after="288" w:afterAutospacing="0"/>
        <w:jc w:val="center"/>
        <w:divId w:val="1002514271"/>
        <w:rPr>
          <w:rFonts w:ascii="Bookman Old Style" w:hAnsi="Bookman Old Style"/>
          <w:b/>
          <w:bCs/>
          <w:i/>
          <w:iCs/>
          <w:color w:val="333333"/>
          <w:spacing w:val="1"/>
          <w:sz w:val="36"/>
          <w:szCs w:val="36"/>
          <w:u w:val="single"/>
        </w:rPr>
      </w:pPr>
      <w:r w:rsidRPr="00822AEE">
        <w:rPr>
          <w:rFonts w:ascii="Bookman Old Style" w:hAnsi="Bookman Old Style"/>
          <w:b/>
          <w:bCs/>
          <w:i/>
          <w:iCs/>
          <w:color w:val="333333"/>
          <w:spacing w:val="1"/>
          <w:sz w:val="36"/>
          <w:szCs w:val="36"/>
          <w:u w:val="single"/>
        </w:rPr>
        <w:t>NATURAL REGIONS</w:t>
      </w:r>
    </w:p>
    <w:p w:rsidR="007B60B6" w:rsidRPr="00995786" w:rsidRDefault="007B60B6" w:rsidP="00995786">
      <w:pPr>
        <w:pStyle w:val="para"/>
        <w:shd w:val="clear" w:color="auto" w:fill="FFFFFF"/>
        <w:spacing w:before="240" w:beforeAutospacing="0" w:after="288" w:afterAutospacing="0"/>
        <w:jc w:val="both"/>
        <w:divId w:val="1002514271"/>
        <w:rPr>
          <w:rFonts w:ascii="Bookman Old Style" w:hAnsi="Bookman Old Style"/>
          <w:b/>
          <w:bCs/>
          <w:i/>
          <w:iCs/>
          <w:color w:val="333333"/>
          <w:spacing w:val="1"/>
          <w:sz w:val="28"/>
          <w:szCs w:val="28"/>
          <w:u w:val="single"/>
        </w:rPr>
      </w:pPr>
      <w:r w:rsidRPr="00995786">
        <w:rPr>
          <w:rFonts w:ascii="Bookman Old Style" w:hAnsi="Bookman Old Style"/>
          <w:b/>
          <w:bCs/>
          <w:i/>
          <w:iCs/>
          <w:color w:val="333333"/>
          <w:spacing w:val="1"/>
          <w:sz w:val="28"/>
          <w:szCs w:val="28"/>
          <w:u w:val="single"/>
        </w:rPr>
        <w:t xml:space="preserve">DEFINITION: </w:t>
      </w:r>
    </w:p>
    <w:p w:rsidR="00793381" w:rsidRPr="00995786" w:rsidRDefault="007B60B6" w:rsidP="00995786">
      <w:pPr>
        <w:pStyle w:val="para"/>
        <w:shd w:val="clear" w:color="auto" w:fill="FFFFFF"/>
        <w:spacing w:before="240" w:beforeAutospacing="0" w:after="288" w:afterAutospacing="0"/>
        <w:jc w:val="both"/>
        <w:divId w:val="1002514271"/>
        <w:rPr>
          <w:rFonts w:ascii="Bookman Old Style" w:hAnsi="Bookman Old Style"/>
          <w:color w:val="333333"/>
          <w:spacing w:val="1"/>
          <w:sz w:val="28"/>
          <w:szCs w:val="28"/>
        </w:rPr>
      </w:pPr>
      <w:r w:rsidRPr="00995786">
        <w:rPr>
          <w:rFonts w:ascii="Bookman Old Style" w:hAnsi="Bookman Old Style"/>
          <w:color w:val="333333"/>
          <w:spacing w:val="1"/>
          <w:sz w:val="28"/>
          <w:szCs w:val="28"/>
        </w:rPr>
        <w:t xml:space="preserve">                </w:t>
      </w:r>
      <w:r w:rsidR="00793381" w:rsidRPr="00995786">
        <w:rPr>
          <w:rFonts w:ascii="Bookman Old Style" w:hAnsi="Bookman Old Style"/>
          <w:color w:val="333333"/>
          <w:spacing w:val="1"/>
          <w:sz w:val="28"/>
          <w:szCs w:val="28"/>
        </w:rPr>
        <w:t>The English term </w:t>
      </w:r>
      <w:r w:rsidR="00793381" w:rsidRPr="00995786">
        <w:rPr>
          <w:rStyle w:val="Emphasis"/>
          <w:rFonts w:ascii="Bookman Old Style" w:hAnsi="Bookman Old Style"/>
          <w:color w:val="333333"/>
          <w:spacing w:val="1"/>
          <w:sz w:val="28"/>
          <w:szCs w:val="28"/>
        </w:rPr>
        <w:t>region</w:t>
      </w:r>
      <w:r w:rsidR="00793381" w:rsidRPr="00995786">
        <w:rPr>
          <w:rFonts w:ascii="Bookman Old Style" w:hAnsi="Bookman Old Style"/>
          <w:color w:val="333333"/>
          <w:spacing w:val="1"/>
          <w:sz w:val="28"/>
          <w:szCs w:val="28"/>
        </w:rPr>
        <w:t> has evolved through Old French from the Latin </w:t>
      </w:r>
      <w:proofErr w:type="spellStart"/>
      <w:r w:rsidR="00793381" w:rsidRPr="00995786">
        <w:rPr>
          <w:rStyle w:val="Emphasis"/>
          <w:rFonts w:ascii="Bookman Old Style" w:hAnsi="Bookman Old Style"/>
          <w:color w:val="333333"/>
          <w:spacing w:val="1"/>
          <w:sz w:val="28"/>
          <w:szCs w:val="28"/>
        </w:rPr>
        <w:t>regio</w:t>
      </w:r>
      <w:proofErr w:type="spellEnd"/>
      <w:r w:rsidR="00793381" w:rsidRPr="00995786">
        <w:rPr>
          <w:rFonts w:ascii="Bookman Old Style" w:hAnsi="Bookman Old Style"/>
          <w:color w:val="333333"/>
          <w:spacing w:val="1"/>
          <w:sz w:val="28"/>
          <w:szCs w:val="28"/>
        </w:rPr>
        <w:t>, which meant at first “direction” but soon was extended to mean “limit” and “area.” At present the term means “area” or “space,” i.e., it may refer to a two-dimensional or three-dimensional concept.</w:t>
      </w:r>
    </w:p>
    <w:p w:rsidR="00793381" w:rsidRPr="00995786" w:rsidRDefault="00793381" w:rsidP="00995786">
      <w:pPr>
        <w:shd w:val="clear" w:color="auto" w:fill="FFFFFF"/>
        <w:jc w:val="both"/>
        <w:divId w:val="22023787"/>
        <w:rPr>
          <w:rFonts w:ascii="Bookman Old Style" w:eastAsia="Times New Roman" w:hAnsi="Bookman Old Style"/>
          <w:color w:val="333333"/>
          <w:spacing w:val="1"/>
          <w:sz w:val="28"/>
          <w:szCs w:val="28"/>
        </w:rPr>
      </w:pPr>
      <w:r w:rsidRPr="00995786">
        <w:rPr>
          <w:rFonts w:ascii="Bookman Old Style" w:eastAsia="Times New Roman" w:hAnsi="Bookman Old Style"/>
          <w:color w:val="333333"/>
          <w:spacing w:val="1"/>
          <w:sz w:val="28"/>
          <w:szCs w:val="28"/>
        </w:rPr>
        <w:t>In geography the term has been used in the sense of “definite area” or “functional area”—almost irrespective of magnitude. The first discussion of the subject is due to </w:t>
      </w:r>
      <w:proofErr w:type="spellStart"/>
      <w:r w:rsidR="005F33B3">
        <w:fldChar w:fldCharType="begin"/>
      </w:r>
      <w:r w:rsidR="005F33B3">
        <w:instrText xml:space="preserve"> HYPER</w:instrText>
      </w:r>
      <w:r w:rsidR="005F33B3">
        <w:instrText xml:space="preserve">LINK "https://link.springer.com/referenceworkentry/10.1007%2F3-540-31060-6_306" \l "CR6_3-540-31060-6_306" \o "View reference" </w:instrText>
      </w:r>
      <w:r w:rsidR="005F33B3">
        <w:fldChar w:fldCharType="separate"/>
      </w:r>
      <w:r w:rsidRPr="00995786">
        <w:rPr>
          <w:rStyle w:val="Hyperlink"/>
          <w:rFonts w:ascii="Bookman Old Style" w:eastAsia="Times New Roman" w:hAnsi="Bookman Old Style"/>
          <w:color w:val="4500A7"/>
          <w:spacing w:val="1"/>
          <w:sz w:val="28"/>
          <w:szCs w:val="28"/>
        </w:rPr>
        <w:t>Herbertson</w:t>
      </w:r>
      <w:proofErr w:type="spellEnd"/>
      <w:r w:rsidRPr="00995786">
        <w:rPr>
          <w:rStyle w:val="Hyperlink"/>
          <w:rFonts w:ascii="Bookman Old Style" w:eastAsia="Times New Roman" w:hAnsi="Bookman Old Style"/>
          <w:color w:val="4500A7"/>
          <w:spacing w:val="1"/>
          <w:sz w:val="28"/>
          <w:szCs w:val="28"/>
        </w:rPr>
        <w:t xml:space="preserve"> (1905)</w:t>
      </w:r>
      <w:r w:rsidR="005F33B3">
        <w:rPr>
          <w:rStyle w:val="Hyperlink"/>
          <w:rFonts w:ascii="Bookman Old Style" w:eastAsia="Times New Roman" w:hAnsi="Bookman Old Style"/>
          <w:color w:val="4500A7"/>
          <w:spacing w:val="1"/>
          <w:sz w:val="28"/>
          <w:szCs w:val="28"/>
        </w:rPr>
        <w:fldChar w:fldCharType="end"/>
      </w:r>
      <w:r w:rsidRPr="00995786">
        <w:rPr>
          <w:rFonts w:ascii="Bookman Old Style" w:eastAsia="Times New Roman" w:hAnsi="Bookman Old Style"/>
          <w:color w:val="333333"/>
          <w:spacing w:val="1"/>
          <w:sz w:val="28"/>
          <w:szCs w:val="28"/>
        </w:rPr>
        <w:t> who coined the expression “major natural regions,” which implies the existence of “minor” regions and also of other regions besides the “natural” ones. The determination of orders of magnitude among regions was recognized as a problem. As to the aspects to be considered.</w:t>
      </w:r>
    </w:p>
    <w:p w:rsidR="00793381" w:rsidRPr="00995786" w:rsidRDefault="00793381" w:rsidP="00995786">
      <w:pPr>
        <w:pStyle w:val="para"/>
        <w:shd w:val="clear" w:color="auto" w:fill="FFFFFF"/>
        <w:spacing w:beforeAutospacing="0" w:after="288" w:afterAutospacing="0"/>
        <w:ind w:left="1800" w:right="1800"/>
        <w:jc w:val="both"/>
        <w:divId w:val="762185802"/>
        <w:rPr>
          <w:rFonts w:ascii="Bookman Old Style" w:hAnsi="Bookman Old Style"/>
          <w:color w:val="333333"/>
          <w:spacing w:val="1"/>
          <w:sz w:val="28"/>
          <w:szCs w:val="28"/>
        </w:rPr>
      </w:pPr>
      <w:r w:rsidRPr="00995786">
        <w:rPr>
          <w:rFonts w:ascii="Bookman Old Style" w:hAnsi="Bookman Old Style"/>
          <w:color w:val="333333"/>
          <w:spacing w:val="1"/>
          <w:sz w:val="28"/>
          <w:szCs w:val="28"/>
        </w:rPr>
        <w:t>“Configuration is necessarily the framework, but we must not think of it merely as a more or less irregular surface; we must see it as part of a solid which comprises not merely the soil beneath, but the air above, with relations to other parts of the earth, and...</w:t>
      </w:r>
    </w:p>
    <w:p w:rsidR="00DB1127" w:rsidRPr="00995786" w:rsidRDefault="002F6FCA" w:rsidP="00995786">
      <w:pPr>
        <w:pStyle w:val="NormalWeb"/>
        <w:shd w:val="clear" w:color="auto" w:fill="FFFFFF"/>
        <w:spacing w:before="0" w:beforeAutospacing="0" w:after="240" w:afterAutospacing="0"/>
        <w:jc w:val="both"/>
        <w:rPr>
          <w:rFonts w:ascii="Bookman Old Style" w:hAnsi="Bookman Old Style"/>
          <w:color w:val="353535"/>
          <w:sz w:val="28"/>
          <w:szCs w:val="28"/>
        </w:rPr>
      </w:pPr>
      <w:r>
        <w:rPr>
          <w:rFonts w:ascii="Bookman Old Style" w:hAnsi="Bookman Old Style"/>
          <w:color w:val="353535"/>
          <w:sz w:val="28"/>
          <w:szCs w:val="28"/>
        </w:rPr>
        <w:t xml:space="preserve">       </w:t>
      </w:r>
      <w:r w:rsidR="00E345D1" w:rsidRPr="00995786">
        <w:rPr>
          <w:rFonts w:ascii="Bookman Old Style" w:hAnsi="Bookman Old Style"/>
          <w:color w:val="353535"/>
          <w:sz w:val="28"/>
          <w:szCs w:val="28"/>
        </w:rPr>
        <w:t>The world is a phenomenal composite of natural regions and habitats. Its existing variety of geographical partitions, rich physiography, vivid ranging flora, and fauna makes it a wonderful and fascinating landscape.</w:t>
      </w:r>
    </w:p>
    <w:p w:rsidR="00445F19" w:rsidRPr="00995786" w:rsidRDefault="002F6FCA" w:rsidP="00995786">
      <w:pPr>
        <w:pStyle w:val="NormalWeb"/>
        <w:shd w:val="clear" w:color="auto" w:fill="FFFFFF"/>
        <w:spacing w:before="0" w:beforeAutospacing="0" w:after="240" w:afterAutospacing="0"/>
        <w:jc w:val="both"/>
        <w:rPr>
          <w:rFonts w:ascii="Bookman Old Style" w:hAnsi="Bookman Old Style"/>
          <w:color w:val="353535"/>
          <w:sz w:val="28"/>
          <w:szCs w:val="28"/>
        </w:rPr>
      </w:pPr>
      <w:r>
        <w:rPr>
          <w:rFonts w:ascii="Bookman Old Style" w:hAnsi="Bookman Old Style"/>
          <w:color w:val="353535"/>
          <w:sz w:val="28"/>
          <w:szCs w:val="28"/>
        </w:rPr>
        <w:t xml:space="preserve">        </w:t>
      </w:r>
      <w:r w:rsidR="00E345D1" w:rsidRPr="00995786">
        <w:rPr>
          <w:rFonts w:ascii="Bookman Old Style" w:hAnsi="Bookman Old Style"/>
          <w:color w:val="353535"/>
          <w:sz w:val="28"/>
          <w:szCs w:val="28"/>
        </w:rPr>
        <w:t>Ideally, a natural region refers to an area governed by specific temperature, rainfall, relief, and other environmental conditions.</w:t>
      </w:r>
      <w:r w:rsidR="00445F19" w:rsidRPr="00995786">
        <w:rPr>
          <w:rFonts w:ascii="-apple-system" w:hAnsi="-apple-system"/>
          <w:color w:val="202122"/>
          <w:kern w:val="24"/>
          <w:sz w:val="28"/>
          <w:szCs w:val="28"/>
        </w:rPr>
        <w:t xml:space="preserve"> </w:t>
      </w:r>
      <w:r w:rsidR="00445F19" w:rsidRPr="00995786">
        <w:rPr>
          <w:rFonts w:ascii="Bookman Old Style" w:hAnsi="Bookman Old Style"/>
          <w:color w:val="202122"/>
          <w:kern w:val="24"/>
          <w:sz w:val="28"/>
          <w:szCs w:val="28"/>
        </w:rPr>
        <w:t>A </w:t>
      </w:r>
      <w:r w:rsidR="00445F19" w:rsidRPr="00995786">
        <w:rPr>
          <w:rFonts w:ascii="Bookman Old Style" w:hAnsi="Bookman Old Style"/>
          <w:b/>
          <w:bCs/>
          <w:color w:val="202122"/>
          <w:kern w:val="24"/>
          <w:sz w:val="28"/>
          <w:szCs w:val="28"/>
        </w:rPr>
        <w:t>natural region</w:t>
      </w:r>
      <w:r w:rsidR="00445F19" w:rsidRPr="00995786">
        <w:rPr>
          <w:rFonts w:ascii="Bookman Old Style" w:hAnsi="Bookman Old Style"/>
          <w:color w:val="202122"/>
          <w:kern w:val="24"/>
          <w:sz w:val="28"/>
          <w:szCs w:val="28"/>
        </w:rPr>
        <w:t> (landscape unit) is a basic geographic unit. Usually, it is a </w:t>
      </w:r>
      <w:hyperlink r:id="rId5" w:history="1">
        <w:r w:rsidR="00445F19" w:rsidRPr="001D7FFC">
          <w:rPr>
            <w:rStyle w:val="Hyperlink"/>
            <w:rFonts w:ascii="Bookman Old Style" w:hAnsi="Bookman Old Style" w:cstheme="minorBidi"/>
            <w:color w:val="000000" w:themeColor="text1"/>
            <w:kern w:val="24"/>
            <w:sz w:val="28"/>
            <w:szCs w:val="28"/>
            <w:u w:val="none"/>
          </w:rPr>
          <w:t>region</w:t>
        </w:r>
      </w:hyperlink>
      <w:r w:rsidR="00445F19" w:rsidRPr="00995786">
        <w:rPr>
          <w:rFonts w:ascii="Bookman Old Style" w:hAnsi="Bookman Old Style"/>
          <w:color w:val="202122"/>
          <w:kern w:val="24"/>
          <w:sz w:val="28"/>
          <w:szCs w:val="28"/>
        </w:rPr>
        <w:t> which is distinguished by its common natural features of </w:t>
      </w:r>
      <w:hyperlink r:id="rId6" w:history="1">
        <w:r w:rsidR="00445F19" w:rsidRPr="001D7FFC">
          <w:rPr>
            <w:rStyle w:val="Hyperlink"/>
            <w:rFonts w:ascii="Bookman Old Style" w:hAnsi="Bookman Old Style" w:cstheme="minorBidi"/>
            <w:color w:val="000000" w:themeColor="text1"/>
            <w:kern w:val="24"/>
            <w:sz w:val="28"/>
            <w:szCs w:val="28"/>
            <w:u w:val="none"/>
          </w:rPr>
          <w:t>geography</w:t>
        </w:r>
      </w:hyperlink>
      <w:r w:rsidR="00445F19" w:rsidRPr="00995786">
        <w:rPr>
          <w:rFonts w:ascii="Bookman Old Style" w:hAnsi="Bookman Old Style"/>
          <w:color w:val="202122"/>
          <w:kern w:val="24"/>
          <w:sz w:val="28"/>
          <w:szCs w:val="28"/>
        </w:rPr>
        <w:t>, </w:t>
      </w:r>
      <w:hyperlink r:id="rId7" w:history="1">
        <w:r w:rsidR="00445F19" w:rsidRPr="001D7FFC">
          <w:rPr>
            <w:rStyle w:val="Hyperlink"/>
            <w:rFonts w:ascii="Bookman Old Style" w:hAnsi="Bookman Old Style" w:cstheme="minorBidi"/>
            <w:color w:val="000000" w:themeColor="text1"/>
            <w:kern w:val="24"/>
            <w:sz w:val="28"/>
            <w:szCs w:val="28"/>
            <w:u w:val="none"/>
          </w:rPr>
          <w:t>geology</w:t>
        </w:r>
      </w:hyperlink>
      <w:r w:rsidR="00445F19" w:rsidRPr="00995786">
        <w:rPr>
          <w:rFonts w:ascii="Bookman Old Style" w:hAnsi="Bookman Old Style"/>
          <w:color w:val="202122"/>
          <w:kern w:val="24"/>
          <w:sz w:val="28"/>
          <w:szCs w:val="28"/>
        </w:rPr>
        <w:t>, and </w:t>
      </w:r>
      <w:hyperlink r:id="rId8" w:history="1">
        <w:r w:rsidR="00445F19" w:rsidRPr="001D7FFC">
          <w:rPr>
            <w:rStyle w:val="Hyperlink"/>
            <w:rFonts w:ascii="Bookman Old Style" w:hAnsi="Bookman Old Style" w:cstheme="minorBidi"/>
            <w:color w:val="000000" w:themeColor="text1"/>
            <w:kern w:val="24"/>
            <w:sz w:val="28"/>
            <w:szCs w:val="28"/>
            <w:u w:val="none"/>
          </w:rPr>
          <w:t>climate</w:t>
        </w:r>
      </w:hyperlink>
      <w:r w:rsidR="00445F19" w:rsidRPr="00995786">
        <w:rPr>
          <w:rFonts w:ascii="Bookman Old Style" w:hAnsi="Bookman Old Style"/>
          <w:color w:val="202122"/>
          <w:kern w:val="24"/>
          <w:sz w:val="28"/>
          <w:szCs w:val="28"/>
        </w:rPr>
        <w:t>.</w:t>
      </w:r>
    </w:p>
    <w:p w:rsidR="00E345D1" w:rsidRPr="00995786" w:rsidRDefault="00D812E3" w:rsidP="00995786">
      <w:pPr>
        <w:pStyle w:val="NormalWeb"/>
        <w:shd w:val="clear" w:color="auto" w:fill="FFFFFF"/>
        <w:spacing w:before="0" w:beforeAutospacing="0" w:after="240" w:afterAutospacing="0"/>
        <w:jc w:val="both"/>
        <w:rPr>
          <w:rFonts w:ascii="Bookman Old Style" w:hAnsi="Bookman Old Style"/>
          <w:color w:val="353535"/>
          <w:sz w:val="28"/>
          <w:szCs w:val="28"/>
        </w:rPr>
      </w:pPr>
      <w:r>
        <w:rPr>
          <w:rFonts w:ascii="Bookman Old Style" w:hAnsi="Bookman Old Style" w:cstheme="minorBidi"/>
          <w:color w:val="202122"/>
          <w:kern w:val="24"/>
          <w:sz w:val="28"/>
          <w:szCs w:val="28"/>
        </w:rPr>
        <w:t xml:space="preserve">         </w:t>
      </w:r>
      <w:r w:rsidR="00445F19" w:rsidRPr="00995786">
        <w:rPr>
          <w:rFonts w:ascii="Bookman Old Style" w:hAnsi="Bookman Old Style" w:cstheme="minorBidi"/>
          <w:color w:val="202122"/>
          <w:kern w:val="24"/>
          <w:sz w:val="28"/>
          <w:szCs w:val="28"/>
        </w:rPr>
        <w:t>From the </w:t>
      </w:r>
      <w:hyperlink r:id="rId9" w:history="1">
        <w:r w:rsidR="00445F19" w:rsidRPr="001D7FFC">
          <w:rPr>
            <w:rStyle w:val="Hyperlink"/>
            <w:rFonts w:ascii="Bookman Old Style" w:hAnsi="Bookman Old Style" w:cstheme="minorBidi"/>
            <w:color w:val="000000" w:themeColor="text1"/>
            <w:kern w:val="24"/>
            <w:sz w:val="28"/>
            <w:szCs w:val="28"/>
            <w:u w:val="none"/>
          </w:rPr>
          <w:t>ecological</w:t>
        </w:r>
      </w:hyperlink>
      <w:r w:rsidR="00445F19" w:rsidRPr="00995786">
        <w:rPr>
          <w:rFonts w:ascii="Bookman Old Style" w:hAnsi="Bookman Old Style" w:cstheme="minorBidi"/>
          <w:color w:val="202122"/>
          <w:kern w:val="24"/>
          <w:sz w:val="28"/>
          <w:szCs w:val="28"/>
        </w:rPr>
        <w:t> point of view, the naturally occurring flora and fauna of the region are likely to be influenced by its geographical and geological factors, such as </w:t>
      </w:r>
      <w:hyperlink r:id="rId10" w:history="1">
        <w:r w:rsidR="00445F19" w:rsidRPr="001D7FFC">
          <w:rPr>
            <w:rStyle w:val="Hyperlink"/>
            <w:rFonts w:ascii="Bookman Old Style" w:hAnsi="Bookman Old Style" w:cstheme="minorBidi"/>
            <w:color w:val="000000" w:themeColor="text1"/>
            <w:kern w:val="24"/>
            <w:sz w:val="28"/>
            <w:szCs w:val="28"/>
            <w:u w:val="none"/>
          </w:rPr>
          <w:t>soil</w:t>
        </w:r>
      </w:hyperlink>
      <w:r w:rsidR="00445F19" w:rsidRPr="00995786">
        <w:rPr>
          <w:rFonts w:ascii="Bookman Old Style" w:hAnsi="Bookman Old Style" w:cstheme="minorBidi"/>
          <w:color w:val="202122"/>
          <w:kern w:val="24"/>
          <w:sz w:val="28"/>
          <w:szCs w:val="28"/>
        </w:rPr>
        <w:t> and </w:t>
      </w:r>
      <w:hyperlink r:id="rId11" w:history="1">
        <w:r w:rsidR="00445F19" w:rsidRPr="001D7FFC">
          <w:rPr>
            <w:rStyle w:val="Hyperlink"/>
            <w:rFonts w:ascii="Bookman Old Style" w:hAnsi="Bookman Old Style" w:cstheme="minorBidi"/>
            <w:color w:val="000000" w:themeColor="text1"/>
            <w:kern w:val="24"/>
            <w:sz w:val="28"/>
            <w:szCs w:val="28"/>
            <w:u w:val="none"/>
          </w:rPr>
          <w:t>water availability</w:t>
        </w:r>
      </w:hyperlink>
      <w:r w:rsidR="00445F19" w:rsidRPr="00995786">
        <w:rPr>
          <w:rFonts w:ascii="Bookman Old Style" w:hAnsi="Bookman Old Style" w:cstheme="minorBidi"/>
          <w:color w:val="202122"/>
          <w:kern w:val="24"/>
          <w:sz w:val="28"/>
          <w:szCs w:val="28"/>
        </w:rPr>
        <w:t xml:space="preserve">, in a significant </w:t>
      </w:r>
      <w:r w:rsidR="00445F19" w:rsidRPr="00995786">
        <w:rPr>
          <w:rFonts w:ascii="Bookman Old Style" w:hAnsi="Bookman Old Style" w:cstheme="minorBidi"/>
          <w:color w:val="202122"/>
          <w:kern w:val="24"/>
          <w:sz w:val="28"/>
          <w:szCs w:val="28"/>
        </w:rPr>
        <w:lastRenderedPageBreak/>
        <w:t>manner. Thus most natural regions are homogeneous </w:t>
      </w:r>
      <w:hyperlink r:id="rId12" w:history="1">
        <w:r w:rsidR="00445F19" w:rsidRPr="001D7FFC">
          <w:rPr>
            <w:rStyle w:val="Hyperlink"/>
            <w:rFonts w:ascii="Bookman Old Style" w:hAnsi="Bookman Old Style" w:cstheme="minorBidi"/>
            <w:color w:val="000000" w:themeColor="text1"/>
            <w:kern w:val="24"/>
            <w:sz w:val="28"/>
            <w:szCs w:val="28"/>
            <w:u w:val="none"/>
          </w:rPr>
          <w:t>ecosystems</w:t>
        </w:r>
      </w:hyperlink>
      <w:r w:rsidR="00445F19" w:rsidRPr="00995786">
        <w:rPr>
          <w:rFonts w:ascii="Bookman Old Style" w:hAnsi="Bookman Old Style" w:cstheme="minorBidi"/>
          <w:color w:val="202122"/>
          <w:kern w:val="24"/>
          <w:sz w:val="28"/>
          <w:szCs w:val="28"/>
        </w:rPr>
        <w:t>. Human impact can be an important factor in the shaping and destiny of a particular natural region.</w:t>
      </w:r>
    </w:p>
    <w:p w:rsidR="00ED4AA0" w:rsidRPr="00995786" w:rsidRDefault="002F6FCA" w:rsidP="00995786">
      <w:pPr>
        <w:pStyle w:val="NormalWeb"/>
        <w:shd w:val="clear" w:color="auto" w:fill="FFFFFF"/>
        <w:spacing w:before="0" w:beforeAutospacing="0" w:after="240" w:afterAutospacing="0"/>
        <w:jc w:val="both"/>
        <w:rPr>
          <w:rFonts w:ascii="Bookman Old Style" w:hAnsi="Bookman Old Style"/>
          <w:color w:val="353535"/>
          <w:sz w:val="28"/>
          <w:szCs w:val="28"/>
        </w:rPr>
      </w:pPr>
      <w:r>
        <w:rPr>
          <w:rFonts w:ascii="Bookman Old Style" w:hAnsi="Bookman Old Style"/>
          <w:color w:val="353535"/>
          <w:sz w:val="28"/>
          <w:szCs w:val="28"/>
        </w:rPr>
        <w:t xml:space="preserve">         T</w:t>
      </w:r>
      <w:r w:rsidR="00E345D1" w:rsidRPr="00995786">
        <w:rPr>
          <w:rFonts w:ascii="Bookman Old Style" w:hAnsi="Bookman Old Style"/>
          <w:color w:val="353535"/>
          <w:sz w:val="28"/>
          <w:szCs w:val="28"/>
        </w:rPr>
        <w:t>he major natural regions of the world. It substantiates their different characteristics and features.</w:t>
      </w:r>
    </w:p>
    <w:p w:rsidR="008A4E2A" w:rsidRPr="00995786" w:rsidRDefault="008A4E2A" w:rsidP="00995786">
      <w:pPr>
        <w:pStyle w:val="NormalWeb"/>
        <w:shd w:val="clear" w:color="auto" w:fill="FFFFFF"/>
        <w:spacing w:before="0" w:beforeAutospacing="0" w:after="240" w:afterAutospacing="0"/>
        <w:jc w:val="both"/>
        <w:rPr>
          <w:rFonts w:ascii="Bookman Old Style" w:hAnsi="Bookman Old Style"/>
          <w:color w:val="353535"/>
          <w:sz w:val="28"/>
          <w:szCs w:val="28"/>
        </w:rPr>
      </w:pPr>
      <w:r w:rsidRPr="00995786">
        <w:rPr>
          <w:rStyle w:val="Strong"/>
          <w:rFonts w:ascii="Bookman Old Style" w:hAnsi="Bookman Old Style"/>
          <w:i/>
          <w:iCs/>
          <w:color w:val="222222"/>
          <w:sz w:val="28"/>
          <w:szCs w:val="28"/>
          <w:u w:val="single"/>
        </w:rPr>
        <w:t>General characteristics of natural regions:</w:t>
      </w:r>
    </w:p>
    <w:p w:rsidR="008A4E2A" w:rsidRPr="00995786" w:rsidRDefault="008A4E2A" w:rsidP="00995786">
      <w:pPr>
        <w:numPr>
          <w:ilvl w:val="0"/>
          <w:numId w:val="1"/>
        </w:numPr>
        <w:shd w:val="clear" w:color="auto" w:fill="FFFFFF"/>
        <w:spacing w:before="100" w:beforeAutospacing="1" w:after="100" w:afterAutospacing="1" w:line="240" w:lineRule="auto"/>
        <w:ind w:left="0"/>
        <w:jc w:val="both"/>
        <w:rPr>
          <w:rFonts w:ascii="Bookman Old Style" w:eastAsia="Times New Roman" w:hAnsi="Bookman Old Style"/>
          <w:color w:val="222222"/>
          <w:sz w:val="28"/>
          <w:szCs w:val="28"/>
        </w:rPr>
      </w:pPr>
      <w:r w:rsidRPr="00995786">
        <w:rPr>
          <w:rFonts w:ascii="Bookman Old Style" w:eastAsia="Times New Roman" w:hAnsi="Bookman Old Style"/>
          <w:color w:val="222222"/>
          <w:sz w:val="28"/>
          <w:szCs w:val="28"/>
        </w:rPr>
        <w:t>A natural region is a basic geographic unit which is characterised by its common natural features of geography, geology and climate.</w:t>
      </w:r>
    </w:p>
    <w:p w:rsidR="008A4E2A" w:rsidRPr="00995786" w:rsidRDefault="008A4E2A" w:rsidP="00995786">
      <w:pPr>
        <w:numPr>
          <w:ilvl w:val="0"/>
          <w:numId w:val="1"/>
        </w:numPr>
        <w:shd w:val="clear" w:color="auto" w:fill="FFFFFF"/>
        <w:spacing w:before="100" w:beforeAutospacing="1" w:after="100" w:afterAutospacing="1" w:line="240" w:lineRule="auto"/>
        <w:ind w:left="0"/>
        <w:jc w:val="both"/>
        <w:rPr>
          <w:rFonts w:ascii="Bookman Old Style" w:eastAsia="Times New Roman" w:hAnsi="Bookman Old Style"/>
          <w:color w:val="222222"/>
          <w:sz w:val="28"/>
          <w:szCs w:val="28"/>
        </w:rPr>
      </w:pPr>
      <w:r w:rsidRPr="00995786">
        <w:rPr>
          <w:rStyle w:val="Strong"/>
          <w:rFonts w:ascii="Bookman Old Style" w:eastAsia="Times New Roman" w:hAnsi="Bookman Old Style"/>
          <w:b w:val="0"/>
          <w:bCs w:val="0"/>
          <w:color w:val="222222"/>
          <w:sz w:val="28"/>
          <w:szCs w:val="28"/>
        </w:rPr>
        <w:t>Climate</w:t>
      </w:r>
      <w:r w:rsidRPr="00995786">
        <w:rPr>
          <w:rFonts w:ascii="Bookman Old Style" w:eastAsia="Times New Roman" w:hAnsi="Bookman Old Style"/>
          <w:color w:val="222222"/>
          <w:sz w:val="28"/>
          <w:szCs w:val="28"/>
        </w:rPr>
        <w:t> is a basic factor upon which natural regions are divided. Climate influences flora, fauna and vegetation in the region.</w:t>
      </w:r>
    </w:p>
    <w:p w:rsidR="008A4E2A" w:rsidRPr="00995786" w:rsidRDefault="008A4E2A" w:rsidP="00995786">
      <w:pPr>
        <w:numPr>
          <w:ilvl w:val="0"/>
          <w:numId w:val="1"/>
        </w:numPr>
        <w:shd w:val="clear" w:color="auto" w:fill="FFFFFF"/>
        <w:spacing w:before="100" w:beforeAutospacing="1" w:after="100" w:afterAutospacing="1" w:line="240" w:lineRule="auto"/>
        <w:ind w:left="0"/>
        <w:jc w:val="both"/>
        <w:rPr>
          <w:rFonts w:ascii="Bookman Old Style" w:eastAsia="Times New Roman" w:hAnsi="Bookman Old Style"/>
          <w:color w:val="222222"/>
          <w:sz w:val="28"/>
          <w:szCs w:val="28"/>
        </w:rPr>
      </w:pPr>
      <w:r w:rsidRPr="00995786">
        <w:rPr>
          <w:rFonts w:ascii="Bookman Old Style" w:eastAsia="Times New Roman" w:hAnsi="Bookman Old Style"/>
          <w:color w:val="222222"/>
          <w:sz w:val="28"/>
          <w:szCs w:val="28"/>
        </w:rPr>
        <w:t xml:space="preserve">Vegetation which grows in a natural region without any human </w:t>
      </w:r>
      <w:proofErr w:type="spellStart"/>
      <w:r w:rsidR="003676DF">
        <w:rPr>
          <w:rFonts w:ascii="Bookman Old Style" w:eastAsia="Times New Roman" w:hAnsi="Bookman Old Style"/>
          <w:color w:val="222222"/>
          <w:sz w:val="28"/>
          <w:szCs w:val="28"/>
        </w:rPr>
        <w:t>i</w:t>
      </w:r>
      <w:r w:rsidRPr="00995786">
        <w:rPr>
          <w:rFonts w:ascii="Bookman Old Style" w:eastAsia="Times New Roman" w:hAnsi="Bookman Old Style"/>
          <w:color w:val="222222"/>
          <w:sz w:val="28"/>
          <w:szCs w:val="28"/>
        </w:rPr>
        <w:t>interference</w:t>
      </w:r>
      <w:proofErr w:type="spellEnd"/>
      <w:r w:rsidRPr="00995786">
        <w:rPr>
          <w:rFonts w:ascii="Bookman Old Style" w:eastAsia="Times New Roman" w:hAnsi="Bookman Old Style"/>
          <w:color w:val="222222"/>
          <w:sz w:val="28"/>
          <w:szCs w:val="28"/>
        </w:rPr>
        <w:t xml:space="preserve"> is known as natural vegetation.</w:t>
      </w:r>
    </w:p>
    <w:p w:rsidR="008A4E2A" w:rsidRPr="00995786" w:rsidRDefault="008A4E2A" w:rsidP="00995786">
      <w:pPr>
        <w:numPr>
          <w:ilvl w:val="0"/>
          <w:numId w:val="1"/>
        </w:numPr>
        <w:shd w:val="clear" w:color="auto" w:fill="FFFFFF"/>
        <w:spacing w:before="100" w:beforeAutospacing="1" w:after="100" w:afterAutospacing="1" w:line="240" w:lineRule="auto"/>
        <w:ind w:left="0"/>
        <w:jc w:val="both"/>
        <w:rPr>
          <w:rFonts w:ascii="Bookman Old Style" w:eastAsia="Times New Roman" w:hAnsi="Bookman Old Style"/>
          <w:color w:val="222222"/>
          <w:sz w:val="28"/>
          <w:szCs w:val="28"/>
        </w:rPr>
      </w:pPr>
      <w:r w:rsidRPr="00995786">
        <w:rPr>
          <w:rFonts w:ascii="Bookman Old Style" w:eastAsia="Times New Roman" w:hAnsi="Bookman Old Style"/>
          <w:color w:val="222222"/>
          <w:sz w:val="28"/>
          <w:szCs w:val="28"/>
        </w:rPr>
        <w:t>The world is divided in several natural regions.</w:t>
      </w:r>
    </w:p>
    <w:p w:rsidR="008A4E2A" w:rsidRPr="00995786" w:rsidRDefault="008A4E2A" w:rsidP="00995786">
      <w:pPr>
        <w:pStyle w:val="NormalWeb"/>
        <w:shd w:val="clear" w:color="auto" w:fill="FFFFFF"/>
        <w:spacing w:before="0" w:beforeAutospacing="0" w:after="240" w:afterAutospacing="0"/>
        <w:jc w:val="both"/>
        <w:rPr>
          <w:rFonts w:ascii="Bookman Old Style" w:hAnsi="Bookman Old Style"/>
          <w:color w:val="353535"/>
          <w:sz w:val="28"/>
          <w:szCs w:val="28"/>
        </w:rPr>
      </w:pPr>
    </w:p>
    <w:p w:rsidR="00945EFE" w:rsidRPr="00995786" w:rsidRDefault="00945EFE" w:rsidP="00995786">
      <w:pPr>
        <w:pStyle w:val="Heading2"/>
        <w:shd w:val="clear" w:color="auto" w:fill="FFFFFF"/>
        <w:spacing w:before="0" w:after="120" w:line="480" w:lineRule="atLeast"/>
        <w:jc w:val="both"/>
        <w:divId w:val="1978681149"/>
        <w:rPr>
          <w:rFonts w:ascii="Bookman Old Style" w:eastAsia="Times New Roman" w:hAnsi="Bookman Old Style"/>
          <w:b/>
          <w:bCs/>
          <w:i/>
          <w:iCs/>
          <w:color w:val="000000"/>
          <w:sz w:val="28"/>
          <w:szCs w:val="28"/>
          <w:u w:val="single"/>
        </w:rPr>
      </w:pPr>
      <w:r w:rsidRPr="00995786">
        <w:rPr>
          <w:rFonts w:ascii="Bookman Old Style" w:eastAsia="Times New Roman" w:hAnsi="Bookman Old Style"/>
          <w:b/>
          <w:bCs/>
          <w:i/>
          <w:iCs/>
          <w:color w:val="000000"/>
          <w:sz w:val="28"/>
          <w:szCs w:val="28"/>
          <w:u w:val="single"/>
        </w:rPr>
        <w:t>Introduction</w:t>
      </w:r>
      <w:r w:rsidR="0054751D" w:rsidRPr="00995786">
        <w:rPr>
          <w:rFonts w:ascii="Bookman Old Style" w:eastAsia="Times New Roman" w:hAnsi="Bookman Old Style"/>
          <w:b/>
          <w:bCs/>
          <w:i/>
          <w:iCs/>
          <w:color w:val="000000"/>
          <w:sz w:val="28"/>
          <w:szCs w:val="28"/>
          <w:u w:val="single"/>
        </w:rPr>
        <w:t xml:space="preserve"> and types</w:t>
      </w:r>
      <w:r w:rsidRPr="00995786">
        <w:rPr>
          <w:rFonts w:ascii="Bookman Old Style" w:eastAsia="Times New Roman" w:hAnsi="Bookman Old Style"/>
          <w:b/>
          <w:bCs/>
          <w:i/>
          <w:iCs/>
          <w:color w:val="000000"/>
          <w:sz w:val="28"/>
          <w:szCs w:val="28"/>
          <w:u w:val="single"/>
        </w:rPr>
        <w:t xml:space="preserve"> natural regions of the worlds</w:t>
      </w:r>
    </w:p>
    <w:p w:rsidR="00945EFE" w:rsidRPr="00995786" w:rsidRDefault="002F6FCA" w:rsidP="002F6FCA">
      <w:pPr>
        <w:shd w:val="clear" w:color="auto" w:fill="FFFFFF"/>
        <w:spacing w:before="100" w:beforeAutospacing="1" w:after="100" w:afterAutospacing="1" w:line="360" w:lineRule="atLeast"/>
        <w:jc w:val="both"/>
        <w:divId w:val="1978681149"/>
        <w:rPr>
          <w:rFonts w:ascii="Bookman Old Style" w:eastAsia="Times New Roman" w:hAnsi="Bookman Old Style"/>
          <w:color w:val="000000"/>
          <w:sz w:val="28"/>
          <w:szCs w:val="28"/>
        </w:rPr>
      </w:pPr>
      <w:r>
        <w:rPr>
          <w:rFonts w:ascii="Bookman Old Style" w:eastAsia="Times New Roman" w:hAnsi="Bookman Old Style"/>
          <w:color w:val="000000"/>
          <w:sz w:val="28"/>
          <w:szCs w:val="28"/>
        </w:rPr>
        <w:t xml:space="preserve">         </w:t>
      </w:r>
      <w:r w:rsidR="00945EFE" w:rsidRPr="00995786">
        <w:rPr>
          <w:rFonts w:ascii="Bookman Old Style" w:eastAsia="Times New Roman" w:hAnsi="Bookman Old Style"/>
          <w:color w:val="000000"/>
          <w:sz w:val="28"/>
          <w:szCs w:val="28"/>
        </w:rPr>
        <w:t>The </w:t>
      </w:r>
      <w:r w:rsidR="00945EFE" w:rsidRPr="00995786">
        <w:rPr>
          <w:rStyle w:val="Strong"/>
          <w:rFonts w:ascii="Bookman Old Style" w:eastAsia="Times New Roman" w:hAnsi="Bookman Old Style"/>
          <w:b w:val="0"/>
          <w:bCs w:val="0"/>
          <w:color w:val="000000"/>
          <w:sz w:val="28"/>
          <w:szCs w:val="28"/>
        </w:rPr>
        <w:t>natural regions are a physical landscape and are distinguished by the geographic features of the geology, climate, and the other hydrological aspects </w:t>
      </w:r>
      <w:r w:rsidR="00945EFE" w:rsidRPr="00995786">
        <w:rPr>
          <w:rFonts w:ascii="Bookman Old Style" w:eastAsia="Times New Roman" w:hAnsi="Bookman Old Style"/>
          <w:color w:val="000000"/>
          <w:sz w:val="28"/>
          <w:szCs w:val="28"/>
        </w:rPr>
        <w:t>and form the ecological point of view of the naturally-occurring of the flora and the fauna. </w:t>
      </w:r>
      <w:r w:rsidR="00945EFE" w:rsidRPr="00995786">
        <w:rPr>
          <w:rStyle w:val="Strong"/>
          <w:rFonts w:ascii="Bookman Old Style" w:eastAsia="Times New Roman" w:hAnsi="Bookman Old Style"/>
          <w:b w:val="0"/>
          <w:bCs w:val="0"/>
          <w:color w:val="000000"/>
          <w:sz w:val="28"/>
          <w:szCs w:val="28"/>
        </w:rPr>
        <w:t>The concept of the natural regions is a basic geographic unit and can be divided into the ecoregions of the world.</w:t>
      </w:r>
    </w:p>
    <w:p w:rsidR="000A7C95" w:rsidRPr="00995786" w:rsidRDefault="00945EFE" w:rsidP="00995786">
      <w:pPr>
        <w:numPr>
          <w:ilvl w:val="0"/>
          <w:numId w:val="4"/>
        </w:numPr>
        <w:shd w:val="clear" w:color="auto" w:fill="FFFFFF"/>
        <w:spacing w:before="100" w:beforeAutospacing="1" w:after="100" w:afterAutospacing="1" w:line="360" w:lineRule="atLeast"/>
        <w:ind w:left="0"/>
        <w:jc w:val="both"/>
        <w:divId w:val="1978681149"/>
        <w:rPr>
          <w:rStyle w:val="Strong"/>
          <w:rFonts w:ascii="Bookman Old Style" w:eastAsia="Times New Roman" w:hAnsi="Bookman Old Style"/>
          <w:b w:val="0"/>
          <w:bCs w:val="0"/>
          <w:color w:val="000000"/>
          <w:sz w:val="28"/>
          <w:szCs w:val="28"/>
        </w:rPr>
      </w:pPr>
      <w:r w:rsidRPr="00995786">
        <w:rPr>
          <w:rStyle w:val="Strong"/>
          <w:rFonts w:ascii="Bookman Old Style" w:eastAsia="Times New Roman" w:hAnsi="Bookman Old Style"/>
          <w:b w:val="0"/>
          <w:bCs w:val="0"/>
          <w:color w:val="000000"/>
          <w:sz w:val="28"/>
          <w:szCs w:val="28"/>
        </w:rPr>
        <w:t xml:space="preserve">They can be divided into </w:t>
      </w:r>
    </w:p>
    <w:p w:rsidR="003A20EF" w:rsidRPr="00995786" w:rsidRDefault="00833A9A" w:rsidP="00995786">
      <w:pPr>
        <w:pStyle w:val="ListParagraph"/>
        <w:numPr>
          <w:ilvl w:val="0"/>
          <w:numId w:val="6"/>
        </w:numPr>
        <w:shd w:val="clear" w:color="auto" w:fill="FFFFFF"/>
        <w:spacing w:before="100" w:beforeAutospacing="1" w:after="100" w:afterAutospacing="1" w:line="360" w:lineRule="atLeast"/>
        <w:jc w:val="both"/>
        <w:divId w:val="1978681149"/>
        <w:rPr>
          <w:rStyle w:val="Strong"/>
          <w:rFonts w:ascii="Bookman Old Style" w:eastAsia="Times New Roman" w:hAnsi="Bookman Old Style"/>
          <w:b w:val="0"/>
          <w:bCs w:val="0"/>
          <w:color w:val="000000"/>
          <w:sz w:val="28"/>
          <w:szCs w:val="28"/>
        </w:rPr>
      </w:pPr>
      <w:r w:rsidRPr="00995786">
        <w:rPr>
          <w:rStyle w:val="Strong"/>
          <w:rFonts w:ascii="Bookman Old Style" w:eastAsia="Times New Roman" w:hAnsi="Bookman Old Style"/>
          <w:b w:val="0"/>
          <w:bCs w:val="0"/>
          <w:color w:val="000000"/>
          <w:sz w:val="28"/>
          <w:szCs w:val="28"/>
        </w:rPr>
        <w:t>Th</w:t>
      </w:r>
      <w:r w:rsidR="00945EFE" w:rsidRPr="00995786">
        <w:rPr>
          <w:rStyle w:val="Strong"/>
          <w:rFonts w:ascii="Bookman Old Style" w:eastAsia="Times New Roman" w:hAnsi="Bookman Old Style"/>
          <w:b w:val="0"/>
          <w:bCs w:val="0"/>
          <w:color w:val="000000"/>
          <w:sz w:val="28"/>
          <w:szCs w:val="28"/>
        </w:rPr>
        <w:t xml:space="preserve">e equatorial </w:t>
      </w:r>
      <w:r w:rsidR="00121449" w:rsidRPr="00995786">
        <w:rPr>
          <w:rStyle w:val="Strong"/>
          <w:rFonts w:ascii="Bookman Old Style" w:eastAsia="Times New Roman" w:hAnsi="Bookman Old Style"/>
          <w:b w:val="0"/>
          <w:bCs w:val="0"/>
          <w:color w:val="000000"/>
          <w:sz w:val="28"/>
          <w:szCs w:val="28"/>
        </w:rPr>
        <w:t>re</w:t>
      </w:r>
      <w:r w:rsidR="003A20EF" w:rsidRPr="00995786">
        <w:rPr>
          <w:rStyle w:val="Strong"/>
          <w:rFonts w:ascii="Bookman Old Style" w:eastAsia="Times New Roman" w:hAnsi="Bookman Old Style"/>
          <w:b w:val="0"/>
          <w:bCs w:val="0"/>
          <w:color w:val="000000"/>
          <w:sz w:val="28"/>
          <w:szCs w:val="28"/>
        </w:rPr>
        <w:t>gions</w:t>
      </w:r>
    </w:p>
    <w:p w:rsidR="00121449" w:rsidRPr="00995786" w:rsidRDefault="00945EFE" w:rsidP="00995786">
      <w:pPr>
        <w:pStyle w:val="ListParagraph"/>
        <w:numPr>
          <w:ilvl w:val="1"/>
          <w:numId w:val="6"/>
        </w:numPr>
        <w:shd w:val="clear" w:color="auto" w:fill="FFFFFF"/>
        <w:spacing w:before="100" w:beforeAutospacing="1" w:after="100" w:afterAutospacing="1" w:line="360" w:lineRule="atLeast"/>
        <w:jc w:val="both"/>
        <w:divId w:val="1978681149"/>
        <w:rPr>
          <w:rStyle w:val="Strong"/>
          <w:rFonts w:ascii="Bookman Old Style" w:eastAsia="Times New Roman" w:hAnsi="Bookman Old Style"/>
          <w:b w:val="0"/>
          <w:bCs w:val="0"/>
          <w:color w:val="000000"/>
          <w:sz w:val="28"/>
          <w:szCs w:val="28"/>
        </w:rPr>
      </w:pPr>
      <w:r w:rsidRPr="00995786">
        <w:rPr>
          <w:rStyle w:val="Strong"/>
          <w:rFonts w:ascii="Bookman Old Style" w:eastAsia="Times New Roman" w:hAnsi="Bookman Old Style"/>
          <w:b w:val="0"/>
          <w:bCs w:val="0"/>
          <w:color w:val="000000"/>
          <w:sz w:val="28"/>
          <w:szCs w:val="28"/>
        </w:rPr>
        <w:t xml:space="preserve"> </w:t>
      </w:r>
      <w:r w:rsidR="00121449" w:rsidRPr="00995786">
        <w:rPr>
          <w:rStyle w:val="Strong"/>
          <w:rFonts w:ascii="Bookman Old Style" w:eastAsia="Times New Roman" w:hAnsi="Bookman Old Style"/>
          <w:b w:val="0"/>
          <w:bCs w:val="0"/>
          <w:color w:val="000000"/>
          <w:sz w:val="28"/>
          <w:szCs w:val="28"/>
        </w:rPr>
        <w:t>Equatorial lowland regions</w:t>
      </w:r>
    </w:p>
    <w:p w:rsidR="00121449" w:rsidRDefault="00121449" w:rsidP="00995786">
      <w:pPr>
        <w:pStyle w:val="ListParagraph"/>
        <w:numPr>
          <w:ilvl w:val="1"/>
          <w:numId w:val="6"/>
        </w:numPr>
        <w:shd w:val="clear" w:color="auto" w:fill="FFFFFF"/>
        <w:spacing w:before="100" w:beforeAutospacing="1" w:after="100" w:afterAutospacing="1" w:line="360" w:lineRule="atLeast"/>
        <w:jc w:val="both"/>
        <w:divId w:val="1978681149"/>
        <w:rPr>
          <w:rStyle w:val="Strong"/>
          <w:rFonts w:ascii="Bookman Old Style" w:eastAsia="Times New Roman" w:hAnsi="Bookman Old Style"/>
          <w:b w:val="0"/>
          <w:bCs w:val="0"/>
          <w:color w:val="000000"/>
          <w:sz w:val="28"/>
          <w:szCs w:val="28"/>
        </w:rPr>
      </w:pPr>
      <w:r w:rsidRPr="00995786">
        <w:rPr>
          <w:rStyle w:val="Strong"/>
          <w:rFonts w:ascii="Bookman Old Style" w:eastAsia="Times New Roman" w:hAnsi="Bookman Old Style"/>
          <w:b w:val="0"/>
          <w:bCs w:val="0"/>
          <w:color w:val="000000"/>
          <w:sz w:val="28"/>
          <w:szCs w:val="28"/>
        </w:rPr>
        <w:t>Equatorial highland regions</w:t>
      </w:r>
    </w:p>
    <w:p w:rsidR="000475DE" w:rsidRPr="00995786" w:rsidRDefault="000475DE" w:rsidP="000475DE">
      <w:pPr>
        <w:pStyle w:val="ListParagraph"/>
        <w:shd w:val="clear" w:color="auto" w:fill="FFFFFF"/>
        <w:spacing w:before="100" w:beforeAutospacing="1" w:after="100" w:afterAutospacing="1" w:line="360" w:lineRule="atLeast"/>
        <w:ind w:left="1440"/>
        <w:jc w:val="both"/>
        <w:divId w:val="1978681149"/>
        <w:rPr>
          <w:rStyle w:val="Strong"/>
          <w:rFonts w:ascii="Bookman Old Style" w:eastAsia="Times New Roman" w:hAnsi="Bookman Old Style"/>
          <w:b w:val="0"/>
          <w:bCs w:val="0"/>
          <w:color w:val="000000"/>
          <w:sz w:val="28"/>
          <w:szCs w:val="28"/>
        </w:rPr>
      </w:pPr>
    </w:p>
    <w:p w:rsidR="00556ACB" w:rsidRPr="00995786" w:rsidRDefault="00833A9A" w:rsidP="00995786">
      <w:pPr>
        <w:pStyle w:val="ListParagraph"/>
        <w:numPr>
          <w:ilvl w:val="0"/>
          <w:numId w:val="6"/>
        </w:numPr>
        <w:shd w:val="clear" w:color="auto" w:fill="FFFFFF"/>
        <w:spacing w:before="100" w:beforeAutospacing="1" w:after="100" w:afterAutospacing="1" w:line="360" w:lineRule="atLeast"/>
        <w:jc w:val="both"/>
        <w:divId w:val="1978681149"/>
        <w:rPr>
          <w:rStyle w:val="Strong"/>
          <w:rFonts w:ascii="Bookman Old Style" w:eastAsia="Times New Roman" w:hAnsi="Bookman Old Style"/>
          <w:b w:val="0"/>
          <w:bCs w:val="0"/>
          <w:color w:val="000000"/>
          <w:sz w:val="28"/>
          <w:szCs w:val="28"/>
        </w:rPr>
      </w:pPr>
      <w:r w:rsidRPr="00995786">
        <w:rPr>
          <w:rStyle w:val="Strong"/>
          <w:rFonts w:ascii="Bookman Old Style" w:eastAsia="Times New Roman" w:hAnsi="Bookman Old Style"/>
          <w:b w:val="0"/>
          <w:bCs w:val="0"/>
          <w:color w:val="000000"/>
          <w:sz w:val="28"/>
          <w:szCs w:val="28"/>
        </w:rPr>
        <w:t>Tropical Region</w:t>
      </w:r>
      <w:r w:rsidR="00556ACB" w:rsidRPr="00995786">
        <w:rPr>
          <w:rStyle w:val="Strong"/>
          <w:rFonts w:ascii="Bookman Old Style" w:eastAsia="Times New Roman" w:hAnsi="Bookman Old Style"/>
          <w:b w:val="0"/>
          <w:bCs w:val="0"/>
          <w:color w:val="000000"/>
          <w:sz w:val="28"/>
          <w:szCs w:val="28"/>
        </w:rPr>
        <w:t>:</w:t>
      </w:r>
    </w:p>
    <w:p w:rsidR="00E920BA" w:rsidRPr="00995786" w:rsidRDefault="00556ACB" w:rsidP="00995786">
      <w:pPr>
        <w:pStyle w:val="ListParagraph"/>
        <w:numPr>
          <w:ilvl w:val="1"/>
          <w:numId w:val="6"/>
        </w:numPr>
        <w:shd w:val="clear" w:color="auto" w:fill="FFFFFF"/>
        <w:spacing w:before="100" w:beforeAutospacing="1" w:after="100" w:afterAutospacing="1" w:line="360" w:lineRule="atLeast"/>
        <w:jc w:val="both"/>
        <w:divId w:val="1978681149"/>
        <w:rPr>
          <w:rStyle w:val="Strong"/>
          <w:rFonts w:ascii="Bookman Old Style" w:eastAsia="Times New Roman" w:hAnsi="Bookman Old Style"/>
          <w:b w:val="0"/>
          <w:bCs w:val="0"/>
          <w:color w:val="000000"/>
          <w:sz w:val="28"/>
          <w:szCs w:val="28"/>
        </w:rPr>
      </w:pPr>
      <w:r w:rsidRPr="00995786">
        <w:rPr>
          <w:rStyle w:val="Strong"/>
          <w:rFonts w:ascii="Bookman Old Style" w:eastAsia="Times New Roman" w:hAnsi="Bookman Old Style"/>
          <w:b w:val="0"/>
          <w:bCs w:val="0"/>
          <w:color w:val="000000"/>
          <w:sz w:val="28"/>
          <w:szCs w:val="28"/>
        </w:rPr>
        <w:t xml:space="preserve">Tropical </w:t>
      </w:r>
      <w:r w:rsidR="00E920BA" w:rsidRPr="00995786">
        <w:rPr>
          <w:rStyle w:val="Strong"/>
          <w:rFonts w:ascii="Bookman Old Style" w:eastAsia="Times New Roman" w:hAnsi="Bookman Old Style"/>
          <w:b w:val="0"/>
          <w:bCs w:val="0"/>
          <w:color w:val="000000"/>
          <w:sz w:val="28"/>
          <w:szCs w:val="28"/>
        </w:rPr>
        <w:t>monsoon region or monsoon type</w:t>
      </w:r>
    </w:p>
    <w:p w:rsidR="00E920BA" w:rsidRPr="00995786" w:rsidRDefault="00E920BA" w:rsidP="00995786">
      <w:pPr>
        <w:pStyle w:val="ListParagraph"/>
        <w:numPr>
          <w:ilvl w:val="1"/>
          <w:numId w:val="6"/>
        </w:numPr>
        <w:shd w:val="clear" w:color="auto" w:fill="FFFFFF"/>
        <w:spacing w:before="100" w:beforeAutospacing="1" w:after="100" w:afterAutospacing="1" w:line="360" w:lineRule="atLeast"/>
        <w:jc w:val="both"/>
        <w:divId w:val="1978681149"/>
        <w:rPr>
          <w:rStyle w:val="Strong"/>
          <w:rFonts w:ascii="Bookman Old Style" w:eastAsia="Times New Roman" w:hAnsi="Bookman Old Style"/>
          <w:b w:val="0"/>
          <w:bCs w:val="0"/>
          <w:color w:val="000000"/>
          <w:sz w:val="28"/>
          <w:szCs w:val="28"/>
        </w:rPr>
      </w:pPr>
      <w:r w:rsidRPr="00995786">
        <w:rPr>
          <w:rStyle w:val="Strong"/>
          <w:rFonts w:ascii="Bookman Old Style" w:eastAsia="Times New Roman" w:hAnsi="Bookman Old Style"/>
          <w:b w:val="0"/>
          <w:bCs w:val="0"/>
          <w:color w:val="000000"/>
          <w:sz w:val="28"/>
          <w:szCs w:val="28"/>
        </w:rPr>
        <w:t>Tropical grassland regions or Sudan type</w:t>
      </w:r>
    </w:p>
    <w:p w:rsidR="00933D7E" w:rsidRPr="00995786" w:rsidRDefault="00E920BA" w:rsidP="00995786">
      <w:pPr>
        <w:pStyle w:val="ListParagraph"/>
        <w:numPr>
          <w:ilvl w:val="1"/>
          <w:numId w:val="6"/>
        </w:numPr>
        <w:shd w:val="clear" w:color="auto" w:fill="FFFFFF"/>
        <w:spacing w:before="100" w:beforeAutospacing="1" w:after="100" w:afterAutospacing="1" w:line="360" w:lineRule="atLeast"/>
        <w:jc w:val="both"/>
        <w:divId w:val="1978681149"/>
        <w:rPr>
          <w:rStyle w:val="Strong"/>
          <w:rFonts w:ascii="Bookman Old Style" w:eastAsia="Times New Roman" w:hAnsi="Bookman Old Style"/>
          <w:b w:val="0"/>
          <w:bCs w:val="0"/>
          <w:color w:val="000000"/>
          <w:sz w:val="28"/>
          <w:szCs w:val="28"/>
        </w:rPr>
      </w:pPr>
      <w:r w:rsidRPr="00995786">
        <w:rPr>
          <w:rStyle w:val="Strong"/>
          <w:rFonts w:ascii="Bookman Old Style" w:eastAsia="Times New Roman" w:hAnsi="Bookman Old Style"/>
          <w:b w:val="0"/>
          <w:bCs w:val="0"/>
          <w:color w:val="000000"/>
          <w:sz w:val="28"/>
          <w:szCs w:val="28"/>
        </w:rPr>
        <w:t xml:space="preserve">Tropical desert </w:t>
      </w:r>
      <w:r w:rsidR="00933D7E" w:rsidRPr="00995786">
        <w:rPr>
          <w:rStyle w:val="Strong"/>
          <w:rFonts w:ascii="Bookman Old Style" w:eastAsia="Times New Roman" w:hAnsi="Bookman Old Style"/>
          <w:b w:val="0"/>
          <w:bCs w:val="0"/>
          <w:color w:val="000000"/>
          <w:sz w:val="28"/>
          <w:szCs w:val="28"/>
        </w:rPr>
        <w:t>region or Sahara type</w:t>
      </w:r>
    </w:p>
    <w:p w:rsidR="0096731F" w:rsidRDefault="00933D7E" w:rsidP="00995786">
      <w:pPr>
        <w:pStyle w:val="ListParagraph"/>
        <w:numPr>
          <w:ilvl w:val="1"/>
          <w:numId w:val="6"/>
        </w:numPr>
        <w:shd w:val="clear" w:color="auto" w:fill="FFFFFF"/>
        <w:spacing w:before="100" w:beforeAutospacing="1" w:after="100" w:afterAutospacing="1" w:line="360" w:lineRule="atLeast"/>
        <w:jc w:val="both"/>
        <w:divId w:val="1978681149"/>
        <w:rPr>
          <w:rStyle w:val="Strong"/>
          <w:rFonts w:ascii="Bookman Old Style" w:eastAsia="Times New Roman" w:hAnsi="Bookman Old Style"/>
          <w:b w:val="0"/>
          <w:bCs w:val="0"/>
          <w:color w:val="000000"/>
          <w:sz w:val="28"/>
          <w:szCs w:val="28"/>
        </w:rPr>
      </w:pPr>
      <w:r w:rsidRPr="00995786">
        <w:rPr>
          <w:rStyle w:val="Strong"/>
          <w:rFonts w:ascii="Bookman Old Style" w:eastAsia="Times New Roman" w:hAnsi="Bookman Old Style"/>
          <w:b w:val="0"/>
          <w:bCs w:val="0"/>
          <w:color w:val="000000"/>
          <w:sz w:val="28"/>
          <w:szCs w:val="28"/>
        </w:rPr>
        <w:t xml:space="preserve">Tropical </w:t>
      </w:r>
      <w:r w:rsidR="008F5314" w:rsidRPr="00995786">
        <w:rPr>
          <w:rStyle w:val="Strong"/>
          <w:rFonts w:ascii="Bookman Old Style" w:eastAsia="Times New Roman" w:hAnsi="Bookman Old Style"/>
          <w:b w:val="0"/>
          <w:bCs w:val="0"/>
          <w:color w:val="000000"/>
          <w:sz w:val="28"/>
          <w:szCs w:val="28"/>
        </w:rPr>
        <w:t>rainforest region or Caribbean type</w:t>
      </w:r>
    </w:p>
    <w:p w:rsidR="000475DE" w:rsidRDefault="000475DE" w:rsidP="000475DE">
      <w:pPr>
        <w:pStyle w:val="ListParagraph"/>
        <w:shd w:val="clear" w:color="auto" w:fill="FFFFFF"/>
        <w:spacing w:before="100" w:beforeAutospacing="1" w:after="100" w:afterAutospacing="1" w:line="360" w:lineRule="atLeast"/>
        <w:ind w:left="1440"/>
        <w:jc w:val="both"/>
        <w:divId w:val="1978681149"/>
        <w:rPr>
          <w:rStyle w:val="Strong"/>
          <w:rFonts w:ascii="Bookman Old Style" w:eastAsia="Times New Roman" w:hAnsi="Bookman Old Style"/>
          <w:b w:val="0"/>
          <w:bCs w:val="0"/>
          <w:color w:val="000000"/>
          <w:sz w:val="28"/>
          <w:szCs w:val="28"/>
        </w:rPr>
      </w:pPr>
    </w:p>
    <w:p w:rsidR="000475DE" w:rsidRPr="00995786" w:rsidRDefault="000475DE" w:rsidP="000475DE">
      <w:pPr>
        <w:pStyle w:val="ListParagraph"/>
        <w:shd w:val="clear" w:color="auto" w:fill="FFFFFF"/>
        <w:spacing w:before="100" w:beforeAutospacing="1" w:after="100" w:afterAutospacing="1" w:line="360" w:lineRule="atLeast"/>
        <w:ind w:left="1440"/>
        <w:jc w:val="both"/>
        <w:divId w:val="1978681149"/>
        <w:rPr>
          <w:rStyle w:val="Strong"/>
          <w:rFonts w:ascii="Bookman Old Style" w:eastAsia="Times New Roman" w:hAnsi="Bookman Old Style"/>
          <w:b w:val="0"/>
          <w:bCs w:val="0"/>
          <w:color w:val="000000"/>
          <w:sz w:val="28"/>
          <w:szCs w:val="28"/>
        </w:rPr>
      </w:pPr>
    </w:p>
    <w:p w:rsidR="0096731F" w:rsidRPr="00995786" w:rsidRDefault="0096731F" w:rsidP="00995786">
      <w:pPr>
        <w:pStyle w:val="ListParagraph"/>
        <w:numPr>
          <w:ilvl w:val="0"/>
          <w:numId w:val="6"/>
        </w:numPr>
        <w:shd w:val="clear" w:color="auto" w:fill="FFFFFF"/>
        <w:spacing w:before="100" w:beforeAutospacing="1" w:after="100" w:afterAutospacing="1" w:line="360" w:lineRule="atLeast"/>
        <w:jc w:val="both"/>
        <w:divId w:val="1978681149"/>
        <w:rPr>
          <w:rStyle w:val="Strong"/>
          <w:rFonts w:ascii="Bookman Old Style" w:eastAsia="Times New Roman" w:hAnsi="Bookman Old Style"/>
          <w:b w:val="0"/>
          <w:bCs w:val="0"/>
          <w:color w:val="000000"/>
          <w:sz w:val="28"/>
          <w:szCs w:val="28"/>
        </w:rPr>
      </w:pPr>
      <w:r w:rsidRPr="00995786">
        <w:rPr>
          <w:rStyle w:val="Strong"/>
          <w:rFonts w:ascii="Bookman Old Style" w:eastAsia="Times New Roman" w:hAnsi="Bookman Old Style"/>
          <w:b w:val="0"/>
          <w:bCs w:val="0"/>
          <w:color w:val="000000"/>
          <w:sz w:val="28"/>
          <w:szCs w:val="28"/>
        </w:rPr>
        <w:lastRenderedPageBreak/>
        <w:t xml:space="preserve">Warm Temperate Region: </w:t>
      </w:r>
    </w:p>
    <w:p w:rsidR="0096731F" w:rsidRPr="00995786" w:rsidRDefault="00984A0D" w:rsidP="00995786">
      <w:pPr>
        <w:pStyle w:val="ListParagraph"/>
        <w:numPr>
          <w:ilvl w:val="1"/>
          <w:numId w:val="6"/>
        </w:numPr>
        <w:shd w:val="clear" w:color="auto" w:fill="FFFFFF"/>
        <w:spacing w:before="100" w:beforeAutospacing="1" w:after="100" w:afterAutospacing="1" w:line="360" w:lineRule="atLeast"/>
        <w:jc w:val="both"/>
        <w:divId w:val="1978681149"/>
        <w:rPr>
          <w:rStyle w:val="Strong"/>
          <w:rFonts w:ascii="Bookman Old Style" w:eastAsia="Times New Roman" w:hAnsi="Bookman Old Style"/>
          <w:b w:val="0"/>
          <w:bCs w:val="0"/>
          <w:color w:val="000000"/>
          <w:sz w:val="28"/>
          <w:szCs w:val="28"/>
        </w:rPr>
      </w:pPr>
      <w:r>
        <w:rPr>
          <w:rStyle w:val="Strong"/>
          <w:rFonts w:ascii="Bookman Old Style" w:eastAsia="Times New Roman" w:hAnsi="Bookman Old Style"/>
          <w:b w:val="0"/>
          <w:bCs w:val="0"/>
          <w:color w:val="000000"/>
          <w:sz w:val="28"/>
          <w:szCs w:val="28"/>
        </w:rPr>
        <w:t xml:space="preserve">Warm </w:t>
      </w:r>
      <w:r w:rsidR="00D76E63">
        <w:rPr>
          <w:rStyle w:val="Strong"/>
          <w:rFonts w:ascii="Bookman Old Style" w:eastAsia="Times New Roman" w:hAnsi="Bookman Old Style"/>
          <w:b w:val="0"/>
          <w:bCs w:val="0"/>
          <w:color w:val="000000"/>
          <w:sz w:val="28"/>
          <w:szCs w:val="28"/>
        </w:rPr>
        <w:t>temperate west marginal region or The Medit</w:t>
      </w:r>
      <w:r w:rsidR="00BD6859">
        <w:rPr>
          <w:rStyle w:val="Strong"/>
          <w:rFonts w:ascii="Bookman Old Style" w:eastAsia="Times New Roman" w:hAnsi="Bookman Old Style"/>
          <w:b w:val="0"/>
          <w:bCs w:val="0"/>
          <w:color w:val="000000"/>
          <w:sz w:val="28"/>
          <w:szCs w:val="28"/>
        </w:rPr>
        <w:t>erannean</w:t>
      </w:r>
      <w:r w:rsidR="00CC4C66">
        <w:rPr>
          <w:rStyle w:val="Strong"/>
          <w:rFonts w:ascii="Bookman Old Style" w:eastAsia="Times New Roman" w:hAnsi="Bookman Old Style"/>
          <w:b w:val="0"/>
          <w:bCs w:val="0"/>
          <w:color w:val="000000"/>
          <w:sz w:val="28"/>
          <w:szCs w:val="28"/>
        </w:rPr>
        <w:t xml:space="preserve"> type </w:t>
      </w:r>
      <w:r w:rsidR="00BD6859">
        <w:rPr>
          <w:rStyle w:val="Strong"/>
          <w:rFonts w:ascii="Bookman Old Style" w:eastAsia="Times New Roman" w:hAnsi="Bookman Old Style"/>
          <w:b w:val="0"/>
          <w:bCs w:val="0"/>
          <w:color w:val="000000"/>
          <w:sz w:val="28"/>
          <w:szCs w:val="28"/>
        </w:rPr>
        <w:t xml:space="preserve"> </w:t>
      </w:r>
    </w:p>
    <w:p w:rsidR="0096731F" w:rsidRPr="00995786" w:rsidRDefault="00CC4C66" w:rsidP="00995786">
      <w:pPr>
        <w:pStyle w:val="ListParagraph"/>
        <w:numPr>
          <w:ilvl w:val="1"/>
          <w:numId w:val="6"/>
        </w:numPr>
        <w:shd w:val="clear" w:color="auto" w:fill="FFFFFF"/>
        <w:spacing w:before="100" w:beforeAutospacing="1" w:after="100" w:afterAutospacing="1" w:line="360" w:lineRule="atLeast"/>
        <w:jc w:val="both"/>
        <w:divId w:val="1978681149"/>
        <w:rPr>
          <w:rStyle w:val="Strong"/>
          <w:rFonts w:ascii="Bookman Old Style" w:eastAsia="Times New Roman" w:hAnsi="Bookman Old Style"/>
          <w:b w:val="0"/>
          <w:bCs w:val="0"/>
          <w:color w:val="000000"/>
          <w:sz w:val="28"/>
          <w:szCs w:val="28"/>
        </w:rPr>
      </w:pPr>
      <w:r>
        <w:rPr>
          <w:rStyle w:val="Strong"/>
          <w:rFonts w:ascii="Bookman Old Style" w:eastAsia="Times New Roman" w:hAnsi="Bookman Old Style"/>
          <w:b w:val="0"/>
          <w:bCs w:val="0"/>
          <w:color w:val="000000"/>
          <w:sz w:val="28"/>
          <w:szCs w:val="28"/>
        </w:rPr>
        <w:t xml:space="preserve">Warm temperate east marginal region or </w:t>
      </w:r>
      <w:r w:rsidR="001E0F64">
        <w:rPr>
          <w:rStyle w:val="Strong"/>
          <w:rFonts w:ascii="Bookman Old Style" w:eastAsia="Times New Roman" w:hAnsi="Bookman Old Style"/>
          <w:b w:val="0"/>
          <w:bCs w:val="0"/>
          <w:color w:val="000000"/>
          <w:sz w:val="28"/>
          <w:szCs w:val="28"/>
        </w:rPr>
        <w:t>China type</w:t>
      </w:r>
    </w:p>
    <w:p w:rsidR="000A2662" w:rsidRPr="00995786" w:rsidRDefault="001E0F64" w:rsidP="00995786">
      <w:pPr>
        <w:pStyle w:val="ListParagraph"/>
        <w:numPr>
          <w:ilvl w:val="1"/>
          <w:numId w:val="6"/>
        </w:numPr>
        <w:shd w:val="clear" w:color="auto" w:fill="FFFFFF"/>
        <w:spacing w:before="100" w:beforeAutospacing="1" w:after="100" w:afterAutospacing="1" w:line="360" w:lineRule="atLeast"/>
        <w:jc w:val="both"/>
        <w:divId w:val="1978681149"/>
        <w:rPr>
          <w:rStyle w:val="Strong"/>
          <w:rFonts w:ascii="Bookman Old Style" w:eastAsia="Times New Roman" w:hAnsi="Bookman Old Style"/>
          <w:b w:val="0"/>
          <w:bCs w:val="0"/>
          <w:color w:val="000000"/>
          <w:sz w:val="28"/>
          <w:szCs w:val="28"/>
        </w:rPr>
      </w:pPr>
      <w:r>
        <w:rPr>
          <w:rStyle w:val="Strong"/>
          <w:rFonts w:ascii="Bookman Old Style" w:eastAsia="Times New Roman" w:hAnsi="Bookman Old Style"/>
          <w:b w:val="0"/>
          <w:bCs w:val="0"/>
          <w:color w:val="000000"/>
          <w:sz w:val="28"/>
          <w:szCs w:val="28"/>
        </w:rPr>
        <w:t>Temperate desert region</w:t>
      </w:r>
    </w:p>
    <w:p w:rsidR="000A2662" w:rsidRPr="00995786" w:rsidRDefault="000A2662" w:rsidP="00995786">
      <w:pPr>
        <w:pStyle w:val="ListParagraph"/>
        <w:shd w:val="clear" w:color="auto" w:fill="FFFFFF"/>
        <w:spacing w:before="100" w:beforeAutospacing="1" w:after="100" w:afterAutospacing="1" w:line="360" w:lineRule="atLeast"/>
        <w:ind w:left="1440"/>
        <w:jc w:val="both"/>
        <w:divId w:val="1978681149"/>
        <w:rPr>
          <w:rStyle w:val="Strong"/>
          <w:rFonts w:ascii="Bookman Old Style" w:eastAsia="Times New Roman" w:hAnsi="Bookman Old Style"/>
          <w:b w:val="0"/>
          <w:bCs w:val="0"/>
          <w:color w:val="000000"/>
          <w:sz w:val="28"/>
          <w:szCs w:val="28"/>
        </w:rPr>
      </w:pPr>
    </w:p>
    <w:p w:rsidR="000A2662" w:rsidRPr="00995786" w:rsidRDefault="000A2662" w:rsidP="00995786">
      <w:pPr>
        <w:pStyle w:val="ListParagraph"/>
        <w:numPr>
          <w:ilvl w:val="0"/>
          <w:numId w:val="6"/>
        </w:numPr>
        <w:shd w:val="clear" w:color="auto" w:fill="FFFFFF"/>
        <w:spacing w:before="100" w:beforeAutospacing="1" w:after="100" w:afterAutospacing="1" w:line="360" w:lineRule="atLeast"/>
        <w:jc w:val="both"/>
        <w:divId w:val="1978681149"/>
        <w:rPr>
          <w:rStyle w:val="Strong"/>
          <w:rFonts w:ascii="Bookman Old Style" w:eastAsia="Times New Roman" w:hAnsi="Bookman Old Style"/>
          <w:b w:val="0"/>
          <w:bCs w:val="0"/>
          <w:color w:val="000000"/>
          <w:sz w:val="28"/>
          <w:szCs w:val="28"/>
        </w:rPr>
      </w:pPr>
      <w:r w:rsidRPr="00995786">
        <w:rPr>
          <w:rStyle w:val="Strong"/>
          <w:rFonts w:ascii="Bookman Old Style" w:eastAsia="Times New Roman" w:hAnsi="Bookman Old Style"/>
          <w:b w:val="0"/>
          <w:bCs w:val="0"/>
          <w:color w:val="000000"/>
          <w:sz w:val="28"/>
          <w:szCs w:val="28"/>
        </w:rPr>
        <w:t>Cool Temperate Region :</w:t>
      </w:r>
    </w:p>
    <w:p w:rsidR="000A2662" w:rsidRPr="00995786" w:rsidRDefault="00B37DE9" w:rsidP="00995786">
      <w:pPr>
        <w:pStyle w:val="ListParagraph"/>
        <w:numPr>
          <w:ilvl w:val="1"/>
          <w:numId w:val="6"/>
        </w:numPr>
        <w:shd w:val="clear" w:color="auto" w:fill="FFFFFF"/>
        <w:spacing w:before="100" w:beforeAutospacing="1" w:after="100" w:afterAutospacing="1" w:line="360" w:lineRule="atLeast"/>
        <w:jc w:val="both"/>
        <w:divId w:val="1978681149"/>
        <w:rPr>
          <w:rStyle w:val="Strong"/>
          <w:rFonts w:ascii="Bookman Old Style" w:eastAsia="Times New Roman" w:hAnsi="Bookman Old Style"/>
          <w:b w:val="0"/>
          <w:bCs w:val="0"/>
          <w:color w:val="000000"/>
          <w:sz w:val="28"/>
          <w:szCs w:val="28"/>
        </w:rPr>
      </w:pPr>
      <w:r>
        <w:rPr>
          <w:rStyle w:val="Strong"/>
          <w:rFonts w:ascii="Bookman Old Style" w:eastAsia="Times New Roman" w:hAnsi="Bookman Old Style"/>
          <w:b w:val="0"/>
          <w:bCs w:val="0"/>
          <w:color w:val="000000"/>
          <w:sz w:val="28"/>
          <w:szCs w:val="28"/>
        </w:rPr>
        <w:t xml:space="preserve">Cool temperate </w:t>
      </w:r>
      <w:r w:rsidR="00100580">
        <w:rPr>
          <w:rStyle w:val="Strong"/>
          <w:rFonts w:ascii="Bookman Old Style" w:eastAsia="Times New Roman" w:hAnsi="Bookman Old Style"/>
          <w:b w:val="0"/>
          <w:bCs w:val="0"/>
          <w:color w:val="000000"/>
          <w:sz w:val="28"/>
          <w:szCs w:val="28"/>
        </w:rPr>
        <w:t>oceanic region</w:t>
      </w:r>
      <w:r w:rsidR="00805208">
        <w:rPr>
          <w:rStyle w:val="Strong"/>
          <w:rFonts w:ascii="Bookman Old Style" w:eastAsia="Times New Roman" w:hAnsi="Bookman Old Style"/>
          <w:b w:val="0"/>
          <w:bCs w:val="0"/>
          <w:color w:val="000000"/>
          <w:sz w:val="28"/>
          <w:szCs w:val="28"/>
        </w:rPr>
        <w:t xml:space="preserve"> or West marginal type </w:t>
      </w:r>
    </w:p>
    <w:p w:rsidR="000A2662" w:rsidRPr="00995786" w:rsidRDefault="00805208" w:rsidP="00995786">
      <w:pPr>
        <w:pStyle w:val="ListParagraph"/>
        <w:numPr>
          <w:ilvl w:val="1"/>
          <w:numId w:val="6"/>
        </w:numPr>
        <w:shd w:val="clear" w:color="auto" w:fill="FFFFFF"/>
        <w:spacing w:before="100" w:beforeAutospacing="1" w:after="100" w:afterAutospacing="1" w:line="360" w:lineRule="atLeast"/>
        <w:jc w:val="both"/>
        <w:divId w:val="1978681149"/>
        <w:rPr>
          <w:rStyle w:val="Strong"/>
          <w:rFonts w:ascii="Bookman Old Style" w:eastAsia="Times New Roman" w:hAnsi="Bookman Old Style"/>
          <w:b w:val="0"/>
          <w:bCs w:val="0"/>
          <w:color w:val="000000"/>
          <w:sz w:val="28"/>
          <w:szCs w:val="28"/>
        </w:rPr>
      </w:pPr>
      <w:r>
        <w:rPr>
          <w:rStyle w:val="Strong"/>
          <w:rFonts w:ascii="Bookman Old Style" w:eastAsia="Times New Roman" w:hAnsi="Bookman Old Style"/>
          <w:b w:val="0"/>
          <w:bCs w:val="0"/>
          <w:color w:val="000000"/>
          <w:sz w:val="28"/>
          <w:szCs w:val="28"/>
        </w:rPr>
        <w:t xml:space="preserve">Cool temperate </w:t>
      </w:r>
      <w:r w:rsidR="009F0720">
        <w:rPr>
          <w:rStyle w:val="Strong"/>
          <w:rFonts w:ascii="Bookman Old Style" w:eastAsia="Times New Roman" w:hAnsi="Bookman Old Style"/>
          <w:b w:val="0"/>
          <w:bCs w:val="0"/>
          <w:color w:val="000000"/>
          <w:sz w:val="28"/>
          <w:szCs w:val="28"/>
        </w:rPr>
        <w:t xml:space="preserve">east marginal region or </w:t>
      </w:r>
      <w:r w:rsidR="0072387F">
        <w:rPr>
          <w:rStyle w:val="Strong"/>
          <w:rFonts w:ascii="Bookman Old Style" w:eastAsia="Times New Roman" w:hAnsi="Bookman Old Style"/>
          <w:b w:val="0"/>
          <w:bCs w:val="0"/>
          <w:color w:val="000000"/>
          <w:sz w:val="28"/>
          <w:szCs w:val="28"/>
        </w:rPr>
        <w:t>St. Lawrence type</w:t>
      </w:r>
    </w:p>
    <w:p w:rsidR="008534EF" w:rsidRDefault="008F5314" w:rsidP="00995786">
      <w:pPr>
        <w:pStyle w:val="ListParagraph"/>
        <w:numPr>
          <w:ilvl w:val="1"/>
          <w:numId w:val="6"/>
        </w:numPr>
        <w:shd w:val="clear" w:color="auto" w:fill="FFFFFF"/>
        <w:spacing w:before="100" w:beforeAutospacing="1" w:after="100" w:afterAutospacing="1" w:line="360" w:lineRule="atLeast"/>
        <w:jc w:val="both"/>
        <w:divId w:val="1978681149"/>
        <w:rPr>
          <w:rStyle w:val="Strong"/>
          <w:rFonts w:ascii="Bookman Old Style" w:eastAsia="Times New Roman" w:hAnsi="Bookman Old Style"/>
          <w:b w:val="0"/>
          <w:bCs w:val="0"/>
          <w:color w:val="000000"/>
          <w:sz w:val="28"/>
          <w:szCs w:val="28"/>
        </w:rPr>
      </w:pPr>
      <w:r w:rsidRPr="00995786">
        <w:rPr>
          <w:rStyle w:val="Strong"/>
          <w:rFonts w:ascii="Bookman Old Style" w:eastAsia="Times New Roman" w:hAnsi="Bookman Old Style"/>
          <w:b w:val="0"/>
          <w:bCs w:val="0"/>
          <w:color w:val="000000"/>
          <w:sz w:val="28"/>
          <w:szCs w:val="28"/>
        </w:rPr>
        <w:t xml:space="preserve"> </w:t>
      </w:r>
      <w:r w:rsidR="002A08FA">
        <w:rPr>
          <w:rStyle w:val="Strong"/>
          <w:rFonts w:ascii="Bookman Old Style" w:eastAsia="Times New Roman" w:hAnsi="Bookman Old Style"/>
          <w:b w:val="0"/>
          <w:bCs w:val="0"/>
          <w:color w:val="000000"/>
          <w:sz w:val="28"/>
          <w:szCs w:val="28"/>
        </w:rPr>
        <w:t xml:space="preserve">Cool temperate grassland region or </w:t>
      </w:r>
      <w:r w:rsidR="00A75699">
        <w:rPr>
          <w:rStyle w:val="Strong"/>
          <w:rFonts w:ascii="Bookman Old Style" w:eastAsia="Times New Roman" w:hAnsi="Bookman Old Style"/>
          <w:b w:val="0"/>
          <w:bCs w:val="0"/>
          <w:color w:val="000000"/>
          <w:sz w:val="28"/>
          <w:szCs w:val="28"/>
        </w:rPr>
        <w:t>prairie type</w:t>
      </w:r>
    </w:p>
    <w:p w:rsidR="00565B2E" w:rsidRPr="00995786" w:rsidRDefault="00565B2E" w:rsidP="00565B2E">
      <w:pPr>
        <w:pStyle w:val="ListParagraph"/>
        <w:shd w:val="clear" w:color="auto" w:fill="FFFFFF"/>
        <w:spacing w:before="100" w:beforeAutospacing="1" w:after="100" w:afterAutospacing="1" w:line="360" w:lineRule="atLeast"/>
        <w:ind w:left="1440"/>
        <w:jc w:val="both"/>
        <w:divId w:val="1978681149"/>
        <w:rPr>
          <w:rStyle w:val="Strong"/>
          <w:rFonts w:ascii="Bookman Old Style" w:eastAsia="Times New Roman" w:hAnsi="Bookman Old Style"/>
          <w:b w:val="0"/>
          <w:bCs w:val="0"/>
          <w:color w:val="000000"/>
          <w:sz w:val="28"/>
          <w:szCs w:val="28"/>
        </w:rPr>
      </w:pPr>
    </w:p>
    <w:p w:rsidR="008534EF" w:rsidRPr="00995786" w:rsidRDefault="00CB46D7" w:rsidP="00995786">
      <w:pPr>
        <w:pStyle w:val="ListParagraph"/>
        <w:numPr>
          <w:ilvl w:val="0"/>
          <w:numId w:val="6"/>
        </w:numPr>
        <w:shd w:val="clear" w:color="auto" w:fill="FFFFFF"/>
        <w:spacing w:before="100" w:beforeAutospacing="1" w:after="100" w:afterAutospacing="1" w:line="360" w:lineRule="atLeast"/>
        <w:jc w:val="both"/>
        <w:divId w:val="1978681149"/>
        <w:rPr>
          <w:rStyle w:val="Strong"/>
          <w:rFonts w:ascii="Bookman Old Style" w:eastAsia="Times New Roman" w:hAnsi="Bookman Old Style"/>
          <w:b w:val="0"/>
          <w:bCs w:val="0"/>
          <w:color w:val="000000"/>
          <w:sz w:val="28"/>
          <w:szCs w:val="28"/>
        </w:rPr>
      </w:pPr>
      <w:r>
        <w:rPr>
          <w:rStyle w:val="Strong"/>
          <w:rFonts w:ascii="Bookman Old Style" w:eastAsia="Times New Roman" w:hAnsi="Bookman Old Style"/>
          <w:b w:val="0"/>
          <w:bCs w:val="0"/>
          <w:color w:val="000000"/>
          <w:sz w:val="28"/>
          <w:szCs w:val="28"/>
        </w:rPr>
        <w:t xml:space="preserve">Cold Temperate and </w:t>
      </w:r>
      <w:r w:rsidR="008534EF" w:rsidRPr="00995786">
        <w:rPr>
          <w:rStyle w:val="Strong"/>
          <w:rFonts w:ascii="Bookman Old Style" w:eastAsia="Times New Roman" w:hAnsi="Bookman Old Style"/>
          <w:b w:val="0"/>
          <w:bCs w:val="0"/>
          <w:color w:val="000000"/>
          <w:sz w:val="28"/>
          <w:szCs w:val="28"/>
        </w:rPr>
        <w:t xml:space="preserve">Polar Region: </w:t>
      </w:r>
    </w:p>
    <w:p w:rsidR="008534EF" w:rsidRPr="00995786" w:rsidRDefault="00945620" w:rsidP="00995786">
      <w:pPr>
        <w:pStyle w:val="ListParagraph"/>
        <w:numPr>
          <w:ilvl w:val="1"/>
          <w:numId w:val="6"/>
        </w:numPr>
        <w:shd w:val="clear" w:color="auto" w:fill="FFFFFF"/>
        <w:spacing w:before="100" w:beforeAutospacing="1" w:after="100" w:afterAutospacing="1" w:line="360" w:lineRule="atLeast"/>
        <w:jc w:val="both"/>
        <w:divId w:val="1978681149"/>
        <w:rPr>
          <w:rStyle w:val="Strong"/>
          <w:rFonts w:ascii="Bookman Old Style" w:eastAsia="Times New Roman" w:hAnsi="Bookman Old Style"/>
          <w:b w:val="0"/>
          <w:bCs w:val="0"/>
          <w:color w:val="000000"/>
          <w:sz w:val="28"/>
          <w:szCs w:val="28"/>
        </w:rPr>
      </w:pPr>
      <w:r>
        <w:rPr>
          <w:rStyle w:val="Strong"/>
          <w:rFonts w:ascii="Bookman Old Style" w:eastAsia="Times New Roman" w:hAnsi="Bookman Old Style"/>
          <w:b w:val="0"/>
          <w:bCs w:val="0"/>
          <w:color w:val="000000"/>
          <w:sz w:val="28"/>
          <w:szCs w:val="28"/>
        </w:rPr>
        <w:t xml:space="preserve">Coniferous </w:t>
      </w:r>
      <w:r w:rsidR="006B5C0C">
        <w:rPr>
          <w:rStyle w:val="Strong"/>
          <w:rFonts w:ascii="Bookman Old Style" w:eastAsia="Times New Roman" w:hAnsi="Bookman Old Style"/>
          <w:b w:val="0"/>
          <w:bCs w:val="0"/>
          <w:color w:val="000000"/>
          <w:sz w:val="28"/>
          <w:szCs w:val="28"/>
        </w:rPr>
        <w:t xml:space="preserve">forest region or </w:t>
      </w:r>
      <w:r w:rsidR="00A74816">
        <w:rPr>
          <w:rStyle w:val="Strong"/>
          <w:rFonts w:ascii="Bookman Old Style" w:eastAsia="Times New Roman" w:hAnsi="Bookman Old Style"/>
          <w:b w:val="0"/>
          <w:bCs w:val="0"/>
          <w:color w:val="000000"/>
          <w:sz w:val="28"/>
          <w:szCs w:val="28"/>
        </w:rPr>
        <w:t>Taiga type</w:t>
      </w:r>
    </w:p>
    <w:p w:rsidR="005E3CE1" w:rsidRDefault="00556ACB" w:rsidP="00995786">
      <w:pPr>
        <w:pStyle w:val="ListParagraph"/>
        <w:numPr>
          <w:ilvl w:val="1"/>
          <w:numId w:val="6"/>
        </w:numPr>
        <w:shd w:val="clear" w:color="auto" w:fill="FFFFFF"/>
        <w:spacing w:before="100" w:beforeAutospacing="1" w:after="100" w:afterAutospacing="1" w:line="360" w:lineRule="atLeast"/>
        <w:jc w:val="both"/>
        <w:divId w:val="1978681149"/>
        <w:rPr>
          <w:rStyle w:val="Strong"/>
          <w:rFonts w:ascii="Bookman Old Style" w:eastAsia="Times New Roman" w:hAnsi="Bookman Old Style"/>
          <w:b w:val="0"/>
          <w:bCs w:val="0"/>
          <w:color w:val="000000"/>
          <w:sz w:val="28"/>
          <w:szCs w:val="28"/>
        </w:rPr>
      </w:pPr>
      <w:r w:rsidRPr="00995786">
        <w:rPr>
          <w:rStyle w:val="Strong"/>
          <w:rFonts w:ascii="Bookman Old Style" w:eastAsia="Times New Roman" w:hAnsi="Bookman Old Style"/>
          <w:b w:val="0"/>
          <w:bCs w:val="0"/>
          <w:color w:val="000000"/>
          <w:sz w:val="28"/>
          <w:szCs w:val="28"/>
        </w:rPr>
        <w:t xml:space="preserve"> </w:t>
      </w:r>
      <w:r w:rsidR="00565B2E">
        <w:rPr>
          <w:rStyle w:val="Strong"/>
          <w:rFonts w:ascii="Bookman Old Style" w:eastAsia="Times New Roman" w:hAnsi="Bookman Old Style"/>
          <w:b w:val="0"/>
          <w:bCs w:val="0"/>
          <w:color w:val="000000"/>
          <w:sz w:val="28"/>
          <w:szCs w:val="28"/>
        </w:rPr>
        <w:t>Cold desert or Tundra type.</w:t>
      </w:r>
    </w:p>
    <w:p w:rsidR="00F71E92" w:rsidRDefault="00BF0A53" w:rsidP="00F71E92">
      <w:pPr>
        <w:shd w:val="clear" w:color="auto" w:fill="FFFFFF"/>
        <w:spacing w:before="100" w:beforeAutospacing="1" w:after="100" w:afterAutospacing="1" w:line="360" w:lineRule="atLeast"/>
        <w:jc w:val="both"/>
        <w:divId w:val="1978681149"/>
        <w:rPr>
          <w:rFonts w:ascii="Bookman Old Style" w:eastAsia="Times New Roman" w:hAnsi="Bookman Old Style"/>
          <w:color w:val="000000"/>
          <w:sz w:val="28"/>
          <w:szCs w:val="28"/>
        </w:rPr>
      </w:pPr>
      <w:r>
        <w:rPr>
          <w:rFonts w:ascii="Bookman Old Style" w:eastAsia="Times New Roman" w:hAnsi="Bookman Old Style"/>
          <w:color w:val="000000"/>
          <w:sz w:val="28"/>
          <w:szCs w:val="28"/>
        </w:rPr>
        <w:t xml:space="preserve">        </w:t>
      </w:r>
      <w:r w:rsidR="002627C6">
        <w:rPr>
          <w:rFonts w:ascii="Bookman Old Style" w:eastAsia="Times New Roman" w:hAnsi="Bookman Old Style"/>
          <w:color w:val="000000"/>
          <w:sz w:val="28"/>
          <w:szCs w:val="28"/>
        </w:rPr>
        <w:t xml:space="preserve">The Equatorial regions lie within </w:t>
      </w:r>
      <w:r w:rsidR="00BB26B9">
        <w:rPr>
          <w:rFonts w:ascii="Bookman Old Style" w:eastAsia="Times New Roman" w:hAnsi="Bookman Old Style"/>
          <w:color w:val="000000"/>
          <w:sz w:val="28"/>
          <w:szCs w:val="28"/>
        </w:rPr>
        <w:t>5° latitudes on both sides of</w:t>
      </w:r>
      <w:r w:rsidR="00974204">
        <w:rPr>
          <w:rFonts w:ascii="Bookman Old Style" w:eastAsia="Times New Roman" w:hAnsi="Bookman Old Style"/>
          <w:color w:val="000000"/>
          <w:sz w:val="28"/>
          <w:szCs w:val="28"/>
        </w:rPr>
        <w:t xml:space="preserve"> the equator</w:t>
      </w:r>
      <w:r>
        <w:rPr>
          <w:rFonts w:ascii="Bookman Old Style" w:eastAsia="Times New Roman" w:hAnsi="Bookman Old Style"/>
          <w:color w:val="000000"/>
          <w:sz w:val="28"/>
          <w:szCs w:val="28"/>
        </w:rPr>
        <w:t xml:space="preserve">; the </w:t>
      </w:r>
      <w:r w:rsidR="00B13B9F">
        <w:rPr>
          <w:rFonts w:ascii="Bookman Old Style" w:eastAsia="Times New Roman" w:hAnsi="Bookman Old Style"/>
          <w:color w:val="000000"/>
          <w:sz w:val="28"/>
          <w:szCs w:val="28"/>
        </w:rPr>
        <w:t>T</w:t>
      </w:r>
      <w:r>
        <w:rPr>
          <w:rFonts w:ascii="Bookman Old Style" w:eastAsia="Times New Roman" w:hAnsi="Bookman Old Style"/>
          <w:color w:val="000000"/>
          <w:sz w:val="28"/>
          <w:szCs w:val="28"/>
        </w:rPr>
        <w:t xml:space="preserve">ropical regions lie between </w:t>
      </w:r>
      <w:r w:rsidR="008005E2">
        <w:rPr>
          <w:rFonts w:ascii="Bookman Old Style" w:eastAsia="Times New Roman" w:hAnsi="Bookman Old Style"/>
          <w:color w:val="000000"/>
          <w:sz w:val="28"/>
          <w:szCs w:val="28"/>
        </w:rPr>
        <w:t xml:space="preserve">5° and 30° N &amp; S latitudes; </w:t>
      </w:r>
      <w:r w:rsidR="004F70E2">
        <w:rPr>
          <w:rFonts w:ascii="Bookman Old Style" w:eastAsia="Times New Roman" w:hAnsi="Bookman Old Style"/>
          <w:color w:val="000000"/>
          <w:sz w:val="28"/>
          <w:szCs w:val="28"/>
        </w:rPr>
        <w:t>the Warm</w:t>
      </w:r>
      <w:r w:rsidR="00B13B9F">
        <w:rPr>
          <w:rFonts w:ascii="Bookman Old Style" w:eastAsia="Times New Roman" w:hAnsi="Bookman Old Style"/>
          <w:color w:val="000000"/>
          <w:sz w:val="28"/>
          <w:szCs w:val="28"/>
        </w:rPr>
        <w:t xml:space="preserve"> Temperate regions lie between </w:t>
      </w:r>
      <w:r w:rsidR="00292A2A">
        <w:rPr>
          <w:rFonts w:ascii="Bookman Old Style" w:eastAsia="Times New Roman" w:hAnsi="Bookman Old Style"/>
          <w:color w:val="000000"/>
          <w:sz w:val="28"/>
          <w:szCs w:val="28"/>
        </w:rPr>
        <w:t>30° and 45° N &amp; S</w:t>
      </w:r>
      <w:r w:rsidR="00C42E0F">
        <w:rPr>
          <w:rFonts w:ascii="Bookman Old Style" w:eastAsia="Times New Roman" w:hAnsi="Bookman Old Style"/>
          <w:color w:val="000000"/>
          <w:sz w:val="28"/>
          <w:szCs w:val="28"/>
        </w:rPr>
        <w:t xml:space="preserve"> latitudes; the Cool Temperate regions lie between </w:t>
      </w:r>
      <w:r w:rsidR="00722DA0">
        <w:rPr>
          <w:rFonts w:ascii="Bookman Old Style" w:eastAsia="Times New Roman" w:hAnsi="Bookman Old Style"/>
          <w:color w:val="000000"/>
          <w:sz w:val="28"/>
          <w:szCs w:val="28"/>
        </w:rPr>
        <w:t xml:space="preserve">45° and 60° N &amp; S latitudes; </w:t>
      </w:r>
      <w:r w:rsidR="003B5B14">
        <w:rPr>
          <w:rFonts w:ascii="Bookman Old Style" w:eastAsia="Times New Roman" w:hAnsi="Bookman Old Style"/>
          <w:color w:val="000000"/>
          <w:sz w:val="28"/>
          <w:szCs w:val="28"/>
        </w:rPr>
        <w:t xml:space="preserve">the Cold Temperate lands lie between </w:t>
      </w:r>
      <w:r w:rsidR="00082931">
        <w:rPr>
          <w:rFonts w:ascii="Bookman Old Style" w:eastAsia="Times New Roman" w:hAnsi="Bookman Old Style"/>
          <w:color w:val="000000"/>
          <w:sz w:val="28"/>
          <w:szCs w:val="28"/>
        </w:rPr>
        <w:t xml:space="preserve">60° and 70° latitudes; and Polar </w:t>
      </w:r>
      <w:r w:rsidR="00CB46D7">
        <w:rPr>
          <w:rFonts w:ascii="Bookman Old Style" w:eastAsia="Times New Roman" w:hAnsi="Bookman Old Style"/>
          <w:color w:val="000000"/>
          <w:sz w:val="28"/>
          <w:szCs w:val="28"/>
        </w:rPr>
        <w:t xml:space="preserve">lands lie beyond 70° latitudes. </w:t>
      </w:r>
    </w:p>
    <w:p w:rsidR="003676DF" w:rsidRDefault="003676DF" w:rsidP="00F71E92">
      <w:pPr>
        <w:shd w:val="clear" w:color="auto" w:fill="FFFFFF"/>
        <w:spacing w:before="100" w:beforeAutospacing="1" w:after="100" w:afterAutospacing="1" w:line="360" w:lineRule="atLeast"/>
        <w:jc w:val="both"/>
        <w:divId w:val="1978681149"/>
        <w:rPr>
          <w:rFonts w:ascii="Bookman Old Style" w:eastAsia="Times New Roman" w:hAnsi="Bookman Old Style"/>
          <w:color w:val="000000"/>
          <w:sz w:val="28"/>
          <w:szCs w:val="28"/>
        </w:rPr>
      </w:pPr>
    </w:p>
    <w:p w:rsidR="003676DF" w:rsidRDefault="003676DF" w:rsidP="00F71E92">
      <w:pPr>
        <w:shd w:val="clear" w:color="auto" w:fill="FFFFFF"/>
        <w:spacing w:before="100" w:beforeAutospacing="1" w:after="100" w:afterAutospacing="1" w:line="360" w:lineRule="atLeast"/>
        <w:jc w:val="both"/>
        <w:divId w:val="1978681149"/>
        <w:rPr>
          <w:rFonts w:ascii="Bookman Old Style" w:eastAsia="Times New Roman" w:hAnsi="Bookman Old Style"/>
          <w:color w:val="000000"/>
          <w:sz w:val="28"/>
          <w:szCs w:val="28"/>
        </w:rPr>
      </w:pPr>
    </w:p>
    <w:p w:rsidR="003676DF" w:rsidRDefault="003676DF" w:rsidP="00F71E92">
      <w:pPr>
        <w:shd w:val="clear" w:color="auto" w:fill="FFFFFF"/>
        <w:spacing w:before="100" w:beforeAutospacing="1" w:after="100" w:afterAutospacing="1" w:line="360" w:lineRule="atLeast"/>
        <w:jc w:val="both"/>
        <w:divId w:val="1978681149"/>
        <w:rPr>
          <w:rFonts w:ascii="Bookman Old Style" w:eastAsia="Times New Roman" w:hAnsi="Bookman Old Style"/>
          <w:color w:val="000000"/>
          <w:sz w:val="28"/>
          <w:szCs w:val="28"/>
        </w:rPr>
      </w:pPr>
    </w:p>
    <w:p w:rsidR="003676DF" w:rsidRDefault="003676DF" w:rsidP="00F71E92">
      <w:pPr>
        <w:shd w:val="clear" w:color="auto" w:fill="FFFFFF"/>
        <w:spacing w:before="100" w:beforeAutospacing="1" w:after="100" w:afterAutospacing="1" w:line="360" w:lineRule="atLeast"/>
        <w:jc w:val="both"/>
        <w:divId w:val="1978681149"/>
        <w:rPr>
          <w:rFonts w:ascii="Bookman Old Style" w:eastAsia="Times New Roman" w:hAnsi="Bookman Old Style"/>
          <w:color w:val="000000"/>
          <w:sz w:val="28"/>
          <w:szCs w:val="28"/>
        </w:rPr>
      </w:pPr>
    </w:p>
    <w:p w:rsidR="003676DF" w:rsidRDefault="003676DF" w:rsidP="00F71E92">
      <w:pPr>
        <w:shd w:val="clear" w:color="auto" w:fill="FFFFFF"/>
        <w:spacing w:before="100" w:beforeAutospacing="1" w:after="100" w:afterAutospacing="1" w:line="360" w:lineRule="atLeast"/>
        <w:jc w:val="both"/>
        <w:divId w:val="1978681149"/>
        <w:rPr>
          <w:rFonts w:ascii="Bookman Old Style" w:eastAsia="Times New Roman" w:hAnsi="Bookman Old Style"/>
          <w:color w:val="000000"/>
          <w:sz w:val="28"/>
          <w:szCs w:val="28"/>
        </w:rPr>
      </w:pPr>
    </w:p>
    <w:p w:rsidR="003676DF" w:rsidRDefault="003676DF" w:rsidP="00F71E92">
      <w:pPr>
        <w:shd w:val="clear" w:color="auto" w:fill="FFFFFF"/>
        <w:spacing w:before="100" w:beforeAutospacing="1" w:after="100" w:afterAutospacing="1" w:line="360" w:lineRule="atLeast"/>
        <w:jc w:val="both"/>
        <w:divId w:val="1978681149"/>
        <w:rPr>
          <w:rFonts w:ascii="Bookman Old Style" w:eastAsia="Times New Roman" w:hAnsi="Bookman Old Style"/>
          <w:color w:val="000000"/>
          <w:sz w:val="28"/>
          <w:szCs w:val="28"/>
        </w:rPr>
      </w:pPr>
    </w:p>
    <w:p w:rsidR="003676DF" w:rsidRDefault="003676DF" w:rsidP="00F71E92">
      <w:pPr>
        <w:shd w:val="clear" w:color="auto" w:fill="FFFFFF"/>
        <w:spacing w:before="100" w:beforeAutospacing="1" w:after="100" w:afterAutospacing="1" w:line="360" w:lineRule="atLeast"/>
        <w:jc w:val="both"/>
        <w:divId w:val="1978681149"/>
        <w:rPr>
          <w:rFonts w:ascii="Bookman Old Style" w:eastAsia="Times New Roman" w:hAnsi="Bookman Old Style"/>
          <w:color w:val="000000"/>
          <w:sz w:val="28"/>
          <w:szCs w:val="28"/>
        </w:rPr>
      </w:pPr>
    </w:p>
    <w:p w:rsidR="003676DF" w:rsidRDefault="003676DF" w:rsidP="00F71E92">
      <w:pPr>
        <w:shd w:val="clear" w:color="auto" w:fill="FFFFFF"/>
        <w:spacing w:before="100" w:beforeAutospacing="1" w:after="100" w:afterAutospacing="1" w:line="360" w:lineRule="atLeast"/>
        <w:jc w:val="both"/>
        <w:divId w:val="1978681149"/>
        <w:rPr>
          <w:rFonts w:ascii="Bookman Old Style" w:eastAsia="Times New Roman" w:hAnsi="Bookman Old Style"/>
          <w:color w:val="000000"/>
          <w:sz w:val="28"/>
          <w:szCs w:val="28"/>
        </w:rPr>
      </w:pPr>
    </w:p>
    <w:p w:rsidR="003676DF" w:rsidRDefault="003676DF" w:rsidP="00F71E92">
      <w:pPr>
        <w:shd w:val="clear" w:color="auto" w:fill="FFFFFF"/>
        <w:spacing w:before="100" w:beforeAutospacing="1" w:after="100" w:afterAutospacing="1" w:line="360" w:lineRule="atLeast"/>
        <w:jc w:val="both"/>
        <w:divId w:val="1978681149"/>
        <w:rPr>
          <w:rFonts w:ascii="Bookman Old Style" w:eastAsia="Times New Roman" w:hAnsi="Bookman Old Style"/>
          <w:color w:val="000000"/>
          <w:sz w:val="28"/>
          <w:szCs w:val="28"/>
        </w:rPr>
      </w:pPr>
      <w:bookmarkStart w:id="0" w:name="_GoBack"/>
      <w:bookmarkEnd w:id="0"/>
    </w:p>
    <w:sectPr w:rsidR="003676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man Old Style">
    <w:altName w:val="Tahoma"/>
    <w:charset w:val="00"/>
    <w:family w:val="roman"/>
    <w:pitch w:val="variable"/>
    <w:sig w:usb0="00000287" w:usb1="00000000" w:usb2="00000000" w:usb3="00000000" w:csb0="0000009F" w:csb1="00000000"/>
  </w:font>
  <w:font w:name="-apple-system">
    <w:altName w:val="Noto Serif Thai"/>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110B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FA59C2"/>
    <w:multiLevelType w:val="hybridMultilevel"/>
    <w:tmpl w:val="515EE222"/>
    <w:lvl w:ilvl="0" w:tplc="0809000F">
      <w:start w:val="1"/>
      <w:numFmt w:val="decimal"/>
      <w:lvlText w:val="%1."/>
      <w:lvlJc w:val="left"/>
      <w:pPr>
        <w:ind w:left="720" w:hanging="360"/>
      </w:pPr>
    </w:lvl>
    <w:lvl w:ilvl="1" w:tplc="ECFC1EFA">
      <w:start w:val="1"/>
      <w:numFmt w:val="upperLetter"/>
      <w:lvlText w:val="%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237DA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FD600E"/>
    <w:multiLevelType w:val="multilevel"/>
    <w:tmpl w:val="0BD89CEC"/>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D83CB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FA799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1F6ED9"/>
    <w:multiLevelType w:val="hybridMultilevel"/>
    <w:tmpl w:val="FFFFFFFF"/>
    <w:lvl w:ilvl="0" w:tplc="8F2CF2A8">
      <w:start w:val="1"/>
      <w:numFmt w:val="bullet"/>
      <w:lvlText w:val="•"/>
      <w:lvlJc w:val="left"/>
      <w:pPr>
        <w:tabs>
          <w:tab w:val="num" w:pos="720"/>
        </w:tabs>
        <w:ind w:left="720" w:hanging="360"/>
      </w:pPr>
      <w:rPr>
        <w:rFonts w:ascii="Arial" w:hAnsi="Arial" w:hint="default"/>
      </w:rPr>
    </w:lvl>
    <w:lvl w:ilvl="1" w:tplc="BB1A8CDC" w:tentative="1">
      <w:start w:val="1"/>
      <w:numFmt w:val="bullet"/>
      <w:lvlText w:val="•"/>
      <w:lvlJc w:val="left"/>
      <w:pPr>
        <w:tabs>
          <w:tab w:val="num" w:pos="1440"/>
        </w:tabs>
        <w:ind w:left="1440" w:hanging="360"/>
      </w:pPr>
      <w:rPr>
        <w:rFonts w:ascii="Arial" w:hAnsi="Arial" w:hint="default"/>
      </w:rPr>
    </w:lvl>
    <w:lvl w:ilvl="2" w:tplc="65D867BC" w:tentative="1">
      <w:start w:val="1"/>
      <w:numFmt w:val="bullet"/>
      <w:lvlText w:val="•"/>
      <w:lvlJc w:val="left"/>
      <w:pPr>
        <w:tabs>
          <w:tab w:val="num" w:pos="2160"/>
        </w:tabs>
        <w:ind w:left="2160" w:hanging="360"/>
      </w:pPr>
      <w:rPr>
        <w:rFonts w:ascii="Arial" w:hAnsi="Arial" w:hint="default"/>
      </w:rPr>
    </w:lvl>
    <w:lvl w:ilvl="3" w:tplc="34AE67C4" w:tentative="1">
      <w:start w:val="1"/>
      <w:numFmt w:val="bullet"/>
      <w:lvlText w:val="•"/>
      <w:lvlJc w:val="left"/>
      <w:pPr>
        <w:tabs>
          <w:tab w:val="num" w:pos="2880"/>
        </w:tabs>
        <w:ind w:left="2880" w:hanging="360"/>
      </w:pPr>
      <w:rPr>
        <w:rFonts w:ascii="Arial" w:hAnsi="Arial" w:hint="default"/>
      </w:rPr>
    </w:lvl>
    <w:lvl w:ilvl="4" w:tplc="27CC32B0" w:tentative="1">
      <w:start w:val="1"/>
      <w:numFmt w:val="bullet"/>
      <w:lvlText w:val="•"/>
      <w:lvlJc w:val="left"/>
      <w:pPr>
        <w:tabs>
          <w:tab w:val="num" w:pos="3600"/>
        </w:tabs>
        <w:ind w:left="3600" w:hanging="360"/>
      </w:pPr>
      <w:rPr>
        <w:rFonts w:ascii="Arial" w:hAnsi="Arial" w:hint="default"/>
      </w:rPr>
    </w:lvl>
    <w:lvl w:ilvl="5" w:tplc="055CD78A" w:tentative="1">
      <w:start w:val="1"/>
      <w:numFmt w:val="bullet"/>
      <w:lvlText w:val="•"/>
      <w:lvlJc w:val="left"/>
      <w:pPr>
        <w:tabs>
          <w:tab w:val="num" w:pos="4320"/>
        </w:tabs>
        <w:ind w:left="4320" w:hanging="360"/>
      </w:pPr>
      <w:rPr>
        <w:rFonts w:ascii="Arial" w:hAnsi="Arial" w:hint="default"/>
      </w:rPr>
    </w:lvl>
    <w:lvl w:ilvl="6" w:tplc="51968296" w:tentative="1">
      <w:start w:val="1"/>
      <w:numFmt w:val="bullet"/>
      <w:lvlText w:val="•"/>
      <w:lvlJc w:val="left"/>
      <w:pPr>
        <w:tabs>
          <w:tab w:val="num" w:pos="5040"/>
        </w:tabs>
        <w:ind w:left="5040" w:hanging="360"/>
      </w:pPr>
      <w:rPr>
        <w:rFonts w:ascii="Arial" w:hAnsi="Arial" w:hint="default"/>
      </w:rPr>
    </w:lvl>
    <w:lvl w:ilvl="7" w:tplc="2AFED2FE" w:tentative="1">
      <w:start w:val="1"/>
      <w:numFmt w:val="bullet"/>
      <w:lvlText w:val="•"/>
      <w:lvlJc w:val="left"/>
      <w:pPr>
        <w:tabs>
          <w:tab w:val="num" w:pos="5760"/>
        </w:tabs>
        <w:ind w:left="5760" w:hanging="360"/>
      </w:pPr>
      <w:rPr>
        <w:rFonts w:ascii="Arial" w:hAnsi="Arial" w:hint="default"/>
      </w:rPr>
    </w:lvl>
    <w:lvl w:ilvl="8" w:tplc="D7B4BFA2"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2"/>
  </w:num>
  <w:num w:numId="3">
    <w:abstractNumId w:val="0"/>
  </w:num>
  <w:num w:numId="4">
    <w:abstractNumId w:val="3"/>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5D1"/>
    <w:rsid w:val="0000261C"/>
    <w:rsid w:val="000475DE"/>
    <w:rsid w:val="00082931"/>
    <w:rsid w:val="000A2662"/>
    <w:rsid w:val="000A7C95"/>
    <w:rsid w:val="000E562F"/>
    <w:rsid w:val="00100580"/>
    <w:rsid w:val="00121449"/>
    <w:rsid w:val="001D7FFC"/>
    <w:rsid w:val="001E0F64"/>
    <w:rsid w:val="002627C6"/>
    <w:rsid w:val="00292A2A"/>
    <w:rsid w:val="002A08FA"/>
    <w:rsid w:val="002F6FCA"/>
    <w:rsid w:val="003676DF"/>
    <w:rsid w:val="003A20EF"/>
    <w:rsid w:val="003B5B14"/>
    <w:rsid w:val="00445F19"/>
    <w:rsid w:val="004F70E2"/>
    <w:rsid w:val="00543CD6"/>
    <w:rsid w:val="0054751D"/>
    <w:rsid w:val="00556ACB"/>
    <w:rsid w:val="00565B2E"/>
    <w:rsid w:val="005B08AE"/>
    <w:rsid w:val="005E3CE1"/>
    <w:rsid w:val="005F33B3"/>
    <w:rsid w:val="006337DC"/>
    <w:rsid w:val="00693A25"/>
    <w:rsid w:val="006B5C0C"/>
    <w:rsid w:val="006F4CDC"/>
    <w:rsid w:val="00713144"/>
    <w:rsid w:val="00722DA0"/>
    <w:rsid w:val="0072387F"/>
    <w:rsid w:val="00793381"/>
    <w:rsid w:val="007B60B6"/>
    <w:rsid w:val="008005E2"/>
    <w:rsid w:val="00805208"/>
    <w:rsid w:val="00822AEE"/>
    <w:rsid w:val="00833A9A"/>
    <w:rsid w:val="008534EF"/>
    <w:rsid w:val="008A4E2A"/>
    <w:rsid w:val="008D3610"/>
    <w:rsid w:val="008F5314"/>
    <w:rsid w:val="00933D7E"/>
    <w:rsid w:val="00945620"/>
    <w:rsid w:val="00945EFE"/>
    <w:rsid w:val="0096731F"/>
    <w:rsid w:val="00974204"/>
    <w:rsid w:val="00984A0D"/>
    <w:rsid w:val="00990EE0"/>
    <w:rsid w:val="00995786"/>
    <w:rsid w:val="009F0720"/>
    <w:rsid w:val="00A05426"/>
    <w:rsid w:val="00A6679B"/>
    <w:rsid w:val="00A74816"/>
    <w:rsid w:val="00A75699"/>
    <w:rsid w:val="00AD3730"/>
    <w:rsid w:val="00AE3B9D"/>
    <w:rsid w:val="00B13B9F"/>
    <w:rsid w:val="00B369C0"/>
    <w:rsid w:val="00B37DE9"/>
    <w:rsid w:val="00BB26B9"/>
    <w:rsid w:val="00BD6859"/>
    <w:rsid w:val="00BF0A53"/>
    <w:rsid w:val="00C42E0F"/>
    <w:rsid w:val="00CB46D7"/>
    <w:rsid w:val="00CC2F2B"/>
    <w:rsid w:val="00CC4C66"/>
    <w:rsid w:val="00CD108F"/>
    <w:rsid w:val="00CF4392"/>
    <w:rsid w:val="00D20864"/>
    <w:rsid w:val="00D65535"/>
    <w:rsid w:val="00D76E63"/>
    <w:rsid w:val="00D812E3"/>
    <w:rsid w:val="00D923B3"/>
    <w:rsid w:val="00DB1127"/>
    <w:rsid w:val="00E1645C"/>
    <w:rsid w:val="00E345D1"/>
    <w:rsid w:val="00E34AF5"/>
    <w:rsid w:val="00E510E7"/>
    <w:rsid w:val="00E920BA"/>
    <w:rsid w:val="00EA30D3"/>
    <w:rsid w:val="00ED4AA0"/>
    <w:rsid w:val="00F102C9"/>
    <w:rsid w:val="00F25626"/>
    <w:rsid w:val="00F71E92"/>
    <w:rsid w:val="00F81E7C"/>
    <w:rsid w:val="00FE3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29E9EBE"/>
  <w15:chartTrackingRefBased/>
  <w15:docId w15:val="{EB2F0857-58E9-4342-97A8-77B7A3C2A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10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5E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45D1"/>
    <w:pPr>
      <w:spacing w:before="100" w:beforeAutospacing="1" w:after="100" w:afterAutospacing="1" w:line="240" w:lineRule="auto"/>
    </w:pPr>
    <w:rPr>
      <w:rFonts w:ascii="Times New Roman" w:hAnsi="Times New Roman" w:cs="Times New Roman"/>
      <w:sz w:val="24"/>
      <w:szCs w:val="24"/>
    </w:rPr>
  </w:style>
  <w:style w:type="paragraph" w:customStyle="1" w:styleId="para">
    <w:name w:val="para"/>
    <w:basedOn w:val="Normal"/>
    <w:rsid w:val="00793381"/>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793381"/>
    <w:rPr>
      <w:i/>
      <w:iCs/>
    </w:rPr>
  </w:style>
  <w:style w:type="character" w:customStyle="1" w:styleId="citationref">
    <w:name w:val="citationref"/>
    <w:basedOn w:val="DefaultParagraphFont"/>
    <w:rsid w:val="00793381"/>
  </w:style>
  <w:style w:type="character" w:styleId="Hyperlink">
    <w:name w:val="Hyperlink"/>
    <w:basedOn w:val="DefaultParagraphFont"/>
    <w:uiPriority w:val="99"/>
    <w:semiHidden/>
    <w:unhideWhenUsed/>
    <w:rsid w:val="00793381"/>
    <w:rPr>
      <w:color w:val="0000FF"/>
      <w:u w:val="single"/>
    </w:rPr>
  </w:style>
  <w:style w:type="character" w:styleId="Strong">
    <w:name w:val="Strong"/>
    <w:basedOn w:val="DefaultParagraphFont"/>
    <w:uiPriority w:val="22"/>
    <w:qFormat/>
    <w:rsid w:val="005E3CE1"/>
    <w:rPr>
      <w:b/>
      <w:bCs/>
    </w:rPr>
  </w:style>
  <w:style w:type="character" w:customStyle="1" w:styleId="Heading2Char">
    <w:name w:val="Heading 2 Char"/>
    <w:basedOn w:val="DefaultParagraphFont"/>
    <w:link w:val="Heading2"/>
    <w:uiPriority w:val="9"/>
    <w:semiHidden/>
    <w:rsid w:val="00945EF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A7C95"/>
    <w:pPr>
      <w:ind w:left="720"/>
      <w:contextualSpacing/>
    </w:pPr>
  </w:style>
  <w:style w:type="paragraph" w:customStyle="1" w:styleId="msonormal0">
    <w:name w:val="msonormal"/>
    <w:basedOn w:val="Normal"/>
    <w:rsid w:val="00445F19"/>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CD108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364870">
      <w:bodyDiv w:val="1"/>
      <w:marLeft w:val="0"/>
      <w:marRight w:val="0"/>
      <w:marTop w:val="0"/>
      <w:marBottom w:val="0"/>
      <w:divBdr>
        <w:top w:val="none" w:sz="0" w:space="0" w:color="auto"/>
        <w:left w:val="none" w:sz="0" w:space="0" w:color="auto"/>
        <w:bottom w:val="none" w:sz="0" w:space="0" w:color="auto"/>
        <w:right w:val="none" w:sz="0" w:space="0" w:color="auto"/>
      </w:divBdr>
    </w:div>
    <w:div w:id="1002514271">
      <w:marLeft w:val="0"/>
      <w:marRight w:val="0"/>
      <w:marTop w:val="0"/>
      <w:marBottom w:val="0"/>
      <w:divBdr>
        <w:top w:val="none" w:sz="0" w:space="0" w:color="auto"/>
        <w:left w:val="none" w:sz="0" w:space="0" w:color="auto"/>
        <w:bottom w:val="none" w:sz="0" w:space="0" w:color="auto"/>
        <w:right w:val="none" w:sz="0" w:space="0" w:color="auto"/>
      </w:divBdr>
      <w:divsChild>
        <w:div w:id="22023787">
          <w:marLeft w:val="0"/>
          <w:marRight w:val="0"/>
          <w:marTop w:val="240"/>
          <w:marBottom w:val="288"/>
          <w:divBdr>
            <w:top w:val="none" w:sz="0" w:space="0" w:color="auto"/>
            <w:left w:val="none" w:sz="0" w:space="0" w:color="auto"/>
            <w:bottom w:val="none" w:sz="0" w:space="0" w:color="auto"/>
            <w:right w:val="none" w:sz="0" w:space="0" w:color="auto"/>
          </w:divBdr>
          <w:divsChild>
            <w:div w:id="762185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35108199">
      <w:bodyDiv w:val="1"/>
      <w:marLeft w:val="0"/>
      <w:marRight w:val="0"/>
      <w:marTop w:val="0"/>
      <w:marBottom w:val="0"/>
      <w:divBdr>
        <w:top w:val="none" w:sz="0" w:space="0" w:color="auto"/>
        <w:left w:val="none" w:sz="0" w:space="0" w:color="auto"/>
        <w:bottom w:val="none" w:sz="0" w:space="0" w:color="auto"/>
        <w:right w:val="none" w:sz="0" w:space="0" w:color="auto"/>
      </w:divBdr>
      <w:divsChild>
        <w:div w:id="1504585679">
          <w:marLeft w:val="360"/>
          <w:marRight w:val="0"/>
          <w:marTop w:val="200"/>
          <w:marBottom w:val="0"/>
          <w:divBdr>
            <w:top w:val="none" w:sz="0" w:space="0" w:color="auto"/>
            <w:left w:val="none" w:sz="0" w:space="0" w:color="auto"/>
            <w:bottom w:val="none" w:sz="0" w:space="0" w:color="auto"/>
            <w:right w:val="none" w:sz="0" w:space="0" w:color="auto"/>
          </w:divBdr>
        </w:div>
      </w:divsChild>
    </w:div>
    <w:div w:id="1978681149">
      <w:marLeft w:val="0"/>
      <w:marRight w:val="0"/>
      <w:marTop w:val="0"/>
      <w:marBottom w:val="0"/>
      <w:divBdr>
        <w:top w:val="none" w:sz="0" w:space="0" w:color="auto"/>
        <w:left w:val="none" w:sz="0" w:space="0" w:color="auto"/>
        <w:bottom w:val="none" w:sz="0" w:space="0" w:color="auto"/>
        <w:right w:val="none" w:sz="0" w:space="0" w:color="auto"/>
      </w:divBdr>
      <w:divsChild>
        <w:div w:id="1865554266">
          <w:marLeft w:val="0"/>
          <w:marRight w:val="0"/>
          <w:marTop w:val="0"/>
          <w:marBottom w:val="0"/>
          <w:divBdr>
            <w:top w:val="none" w:sz="0" w:space="0" w:color="auto"/>
            <w:left w:val="none" w:sz="0" w:space="0" w:color="auto"/>
            <w:bottom w:val="none" w:sz="0" w:space="0" w:color="auto"/>
            <w:right w:val="none" w:sz="0" w:space="0" w:color="auto"/>
          </w:divBdr>
        </w:div>
        <w:div w:id="1103573379">
          <w:marLeft w:val="0"/>
          <w:marRight w:val="0"/>
          <w:marTop w:val="0"/>
          <w:marBottom w:val="0"/>
          <w:divBdr>
            <w:top w:val="none" w:sz="0" w:space="0" w:color="auto"/>
            <w:left w:val="none" w:sz="0" w:space="0" w:color="auto"/>
            <w:bottom w:val="none" w:sz="0" w:space="0" w:color="auto"/>
            <w:right w:val="none" w:sz="0" w:space="0" w:color="auto"/>
          </w:divBdr>
        </w:div>
        <w:div w:id="1747073559">
          <w:marLeft w:val="0"/>
          <w:marRight w:val="0"/>
          <w:marTop w:val="0"/>
          <w:marBottom w:val="0"/>
          <w:divBdr>
            <w:top w:val="none" w:sz="0" w:space="0" w:color="auto"/>
            <w:left w:val="none" w:sz="0" w:space="0" w:color="auto"/>
            <w:bottom w:val="none" w:sz="0" w:space="0" w:color="auto"/>
            <w:right w:val="none" w:sz="0" w:space="0" w:color="auto"/>
          </w:divBdr>
          <w:divsChild>
            <w:div w:id="1327250535">
              <w:marLeft w:val="0"/>
              <w:marRight w:val="0"/>
              <w:marTop w:val="0"/>
              <w:marBottom w:val="0"/>
              <w:divBdr>
                <w:top w:val="none" w:sz="0" w:space="0" w:color="auto"/>
                <w:left w:val="none" w:sz="0" w:space="0" w:color="auto"/>
                <w:bottom w:val="none" w:sz="0" w:space="0" w:color="auto"/>
                <w:right w:val="none" w:sz="0" w:space="0" w:color="auto"/>
              </w:divBdr>
              <w:divsChild>
                <w:div w:id="431317574">
                  <w:marLeft w:val="0"/>
                  <w:marRight w:val="0"/>
                  <w:marTop w:val="0"/>
                  <w:marBottom w:val="0"/>
                  <w:divBdr>
                    <w:top w:val="none" w:sz="0" w:space="0" w:color="auto"/>
                    <w:left w:val="none" w:sz="0" w:space="0" w:color="auto"/>
                    <w:bottom w:val="none" w:sz="0" w:space="0" w:color="auto"/>
                    <w:right w:val="none" w:sz="0" w:space="0" w:color="auto"/>
                  </w:divBdr>
                  <w:divsChild>
                    <w:div w:id="877208966">
                      <w:marLeft w:val="0"/>
                      <w:marRight w:val="0"/>
                      <w:marTop w:val="0"/>
                      <w:marBottom w:val="150"/>
                      <w:divBdr>
                        <w:top w:val="none" w:sz="0" w:space="0" w:color="auto"/>
                        <w:left w:val="none" w:sz="0" w:space="0" w:color="auto"/>
                        <w:bottom w:val="none" w:sz="0" w:space="0" w:color="auto"/>
                        <w:right w:val="none" w:sz="0" w:space="0" w:color="auto"/>
                      </w:divBdr>
                      <w:divsChild>
                        <w:div w:id="1761413305">
                          <w:marLeft w:val="0"/>
                          <w:marRight w:val="0"/>
                          <w:marTop w:val="0"/>
                          <w:marBottom w:val="0"/>
                          <w:divBdr>
                            <w:top w:val="none" w:sz="0" w:space="0" w:color="auto"/>
                            <w:left w:val="none" w:sz="0" w:space="0" w:color="auto"/>
                            <w:bottom w:val="none" w:sz="0" w:space="0" w:color="auto"/>
                            <w:right w:val="none" w:sz="0" w:space="0" w:color="auto"/>
                          </w:divBdr>
                          <w:divsChild>
                            <w:div w:id="19404821">
                              <w:marLeft w:val="0"/>
                              <w:marRight w:val="0"/>
                              <w:marTop w:val="0"/>
                              <w:marBottom w:val="0"/>
                              <w:divBdr>
                                <w:top w:val="none" w:sz="0" w:space="0" w:color="auto"/>
                                <w:left w:val="none" w:sz="0" w:space="0" w:color="auto"/>
                                <w:bottom w:val="none" w:sz="0" w:space="0" w:color="auto"/>
                                <w:right w:val="none" w:sz="0" w:space="0" w:color="auto"/>
                              </w:divBdr>
                              <w:divsChild>
                                <w:div w:id="1053038580">
                                  <w:marLeft w:val="0"/>
                                  <w:marRight w:val="0"/>
                                  <w:marTop w:val="0"/>
                                  <w:marBottom w:val="0"/>
                                  <w:divBdr>
                                    <w:top w:val="none" w:sz="0" w:space="0" w:color="auto"/>
                                    <w:left w:val="none" w:sz="0" w:space="0" w:color="auto"/>
                                    <w:bottom w:val="none" w:sz="0" w:space="0" w:color="auto"/>
                                    <w:right w:val="none" w:sz="0" w:space="0" w:color="auto"/>
                                  </w:divBdr>
                                  <w:divsChild>
                                    <w:div w:id="733551186">
                                      <w:marLeft w:val="0"/>
                                      <w:marRight w:val="0"/>
                                      <w:marTop w:val="0"/>
                                      <w:marBottom w:val="0"/>
                                      <w:divBdr>
                                        <w:top w:val="none" w:sz="0" w:space="0" w:color="auto"/>
                                        <w:left w:val="none" w:sz="0" w:space="0" w:color="auto"/>
                                        <w:bottom w:val="none" w:sz="0" w:space="0" w:color="auto"/>
                                        <w:right w:val="none" w:sz="0" w:space="0" w:color="auto"/>
                                      </w:divBdr>
                                      <w:divsChild>
                                        <w:div w:id="433672045">
                                          <w:marLeft w:val="-240"/>
                                          <w:marRight w:val="-240"/>
                                          <w:marTop w:val="0"/>
                                          <w:marBottom w:val="0"/>
                                          <w:divBdr>
                                            <w:top w:val="none" w:sz="0" w:space="0" w:color="auto"/>
                                            <w:left w:val="none" w:sz="0" w:space="0" w:color="auto"/>
                                            <w:bottom w:val="single" w:sz="6" w:space="0" w:color="DFE1E5"/>
                                            <w:right w:val="none" w:sz="0" w:space="0" w:color="auto"/>
                                          </w:divBdr>
                                          <w:divsChild>
                                            <w:div w:id="998575012">
                                              <w:marLeft w:val="360"/>
                                              <w:marRight w:val="0"/>
                                              <w:marTop w:val="0"/>
                                              <w:marBottom w:val="0"/>
                                              <w:divBdr>
                                                <w:top w:val="none" w:sz="0" w:space="0" w:color="auto"/>
                                                <w:left w:val="none" w:sz="0" w:space="0" w:color="auto"/>
                                                <w:bottom w:val="none" w:sz="0" w:space="0" w:color="auto"/>
                                                <w:right w:val="none" w:sz="0" w:space="0" w:color="auto"/>
                                              </w:divBdr>
                                            </w:div>
                                          </w:divsChild>
                                        </w:div>
                                        <w:div w:id="1888905244">
                                          <w:marLeft w:val="0"/>
                                          <w:marRight w:val="0"/>
                                          <w:marTop w:val="0"/>
                                          <w:marBottom w:val="0"/>
                                          <w:divBdr>
                                            <w:top w:val="none" w:sz="0" w:space="0" w:color="auto"/>
                                            <w:left w:val="none" w:sz="0" w:space="0" w:color="auto"/>
                                            <w:bottom w:val="none" w:sz="0" w:space="0" w:color="auto"/>
                                            <w:right w:val="none" w:sz="0" w:space="0" w:color="auto"/>
                                          </w:divBdr>
                                          <w:divsChild>
                                            <w:div w:id="1386101333">
                                              <w:marLeft w:val="0"/>
                                              <w:marRight w:val="0"/>
                                              <w:marTop w:val="0"/>
                                              <w:marBottom w:val="0"/>
                                              <w:divBdr>
                                                <w:top w:val="none" w:sz="0" w:space="0" w:color="auto"/>
                                                <w:left w:val="none" w:sz="0" w:space="0" w:color="auto"/>
                                                <w:bottom w:val="none" w:sz="0" w:space="0" w:color="auto"/>
                                                <w:right w:val="none" w:sz="0" w:space="0" w:color="auto"/>
                                              </w:divBdr>
                                              <w:divsChild>
                                                <w:div w:id="140196680">
                                                  <w:marLeft w:val="-240"/>
                                                  <w:marRight w:val="-240"/>
                                                  <w:marTop w:val="0"/>
                                                  <w:marBottom w:val="0"/>
                                                  <w:divBdr>
                                                    <w:top w:val="none" w:sz="0" w:space="0" w:color="auto"/>
                                                    <w:left w:val="none" w:sz="0" w:space="0" w:color="auto"/>
                                                    <w:bottom w:val="none" w:sz="0" w:space="0" w:color="auto"/>
                                                    <w:right w:val="none" w:sz="0" w:space="0" w:color="auto"/>
                                                  </w:divBdr>
                                                  <w:divsChild>
                                                    <w:div w:id="197863120">
                                                      <w:marLeft w:val="0"/>
                                                      <w:marRight w:val="0"/>
                                                      <w:marTop w:val="0"/>
                                                      <w:marBottom w:val="0"/>
                                                      <w:divBdr>
                                                        <w:top w:val="none" w:sz="0" w:space="0" w:color="auto"/>
                                                        <w:left w:val="none" w:sz="0" w:space="0" w:color="auto"/>
                                                        <w:bottom w:val="none" w:sz="0" w:space="0" w:color="auto"/>
                                                        <w:right w:val="none" w:sz="0" w:space="0" w:color="auto"/>
                                                      </w:divBdr>
                                                      <w:divsChild>
                                                        <w:div w:id="42685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2258220">
              <w:marLeft w:val="0"/>
              <w:marRight w:val="0"/>
              <w:marTop w:val="0"/>
              <w:marBottom w:val="0"/>
              <w:divBdr>
                <w:top w:val="none" w:sz="0" w:space="0" w:color="auto"/>
                <w:left w:val="none" w:sz="0" w:space="0" w:color="auto"/>
                <w:bottom w:val="none" w:sz="0" w:space="0" w:color="auto"/>
                <w:right w:val="none" w:sz="0" w:space="0" w:color="auto"/>
              </w:divBdr>
            </w:div>
          </w:divsChild>
        </w:div>
        <w:div w:id="78260477">
          <w:marLeft w:val="0"/>
          <w:marRight w:val="0"/>
          <w:marTop w:val="0"/>
          <w:marBottom w:val="0"/>
          <w:divBdr>
            <w:top w:val="none" w:sz="0" w:space="0" w:color="auto"/>
            <w:left w:val="none" w:sz="0" w:space="0" w:color="auto"/>
            <w:bottom w:val="none" w:sz="0" w:space="0" w:color="auto"/>
            <w:right w:val="none" w:sz="0" w:space="0" w:color="auto"/>
          </w:divBdr>
        </w:div>
        <w:div w:id="1467504459">
          <w:marLeft w:val="0"/>
          <w:marRight w:val="0"/>
          <w:marTop w:val="0"/>
          <w:marBottom w:val="0"/>
          <w:divBdr>
            <w:top w:val="none" w:sz="0" w:space="0" w:color="auto"/>
            <w:left w:val="none" w:sz="0" w:space="0" w:color="auto"/>
            <w:bottom w:val="none" w:sz="0" w:space="0" w:color="auto"/>
            <w:right w:val="none" w:sz="0" w:space="0" w:color="auto"/>
          </w:divBdr>
        </w:div>
        <w:div w:id="1262253941">
          <w:marLeft w:val="0"/>
          <w:marRight w:val="0"/>
          <w:marTop w:val="0"/>
          <w:marBottom w:val="0"/>
          <w:divBdr>
            <w:top w:val="none" w:sz="0" w:space="0" w:color="auto"/>
            <w:left w:val="none" w:sz="0" w:space="0" w:color="auto"/>
            <w:bottom w:val="none" w:sz="0" w:space="0" w:color="auto"/>
            <w:right w:val="none" w:sz="0" w:space="0" w:color="auto"/>
          </w:divBdr>
        </w:div>
        <w:div w:id="267736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m.wikipedia.org/wiki/Climate" TargetMode="Externa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en.m.wikipedia.org/wiki/Geology" TargetMode="External" /><Relationship Id="rId12" Type="http://schemas.openxmlformats.org/officeDocument/2006/relationships/hyperlink" Target="https://en.m.wikipedia.org/wiki/Ecosyste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en.m.wikipedia.org/wiki/Geography" TargetMode="External" /><Relationship Id="rId11" Type="http://schemas.openxmlformats.org/officeDocument/2006/relationships/hyperlink" Target="https://en.m.wikipedia.org/wiki/Water_resources" TargetMode="External" /><Relationship Id="rId5" Type="http://schemas.openxmlformats.org/officeDocument/2006/relationships/hyperlink" Target="https://en.m.wikipedia.org/wiki/Region" TargetMode="External" /><Relationship Id="rId10" Type="http://schemas.openxmlformats.org/officeDocument/2006/relationships/hyperlink" Target="https://en.m.wikipedia.org/wiki/Soil" TargetMode="External" /><Relationship Id="rId4" Type="http://schemas.openxmlformats.org/officeDocument/2006/relationships/webSettings" Target="webSettings.xml" /><Relationship Id="rId9" Type="http://schemas.openxmlformats.org/officeDocument/2006/relationships/hyperlink" Target="https://en.m.wikipedia.org/wiki/Ecology" TargetMode="Externa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700</Words>
  <Characters>3991</Characters>
  <Application>Microsoft Office Word</Application>
  <DocSecurity>0</DocSecurity>
  <Lines>33</Lines>
  <Paragraphs>9</Paragraphs>
  <ScaleCrop>false</ScaleCrop>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geomaheswari11@gmail.com</dc:creator>
  <cp:keywords/>
  <dc:description/>
  <cp:lastModifiedBy>geomaheswari11@gmail.com</cp:lastModifiedBy>
  <cp:revision>32</cp:revision>
  <dcterms:created xsi:type="dcterms:W3CDTF">2020-10-30T14:56:00Z</dcterms:created>
  <dcterms:modified xsi:type="dcterms:W3CDTF">2020-11-01T14:44:00Z</dcterms:modified>
</cp:coreProperties>
</file>